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63C6A">
      <w:pPr>
        <w:spacing w:line="480" w:lineRule="auto"/>
        <w:jc w:val="center"/>
        <w:rPr>
          <w:rFonts w:hint="eastAsia" w:ascii="华文中宋" w:hAnsi="华文中宋" w:eastAsia="华文中宋"/>
          <w:color w:val="auto"/>
          <w:spacing w:val="20"/>
          <w:sz w:val="32"/>
          <w:szCs w:val="32"/>
          <w:highlight w:val="none"/>
        </w:rPr>
      </w:pPr>
    </w:p>
    <w:p w14:paraId="3D37DCB2">
      <w:pPr>
        <w:spacing w:line="1520" w:lineRule="exact"/>
        <w:jc w:val="center"/>
        <w:rPr>
          <w:rFonts w:hint="eastAsia" w:ascii="方正小标宋简体" w:hAnsi="方正小标宋简体" w:eastAsia="方正小标宋简体" w:cs="方正小标宋简体"/>
          <w:color w:val="auto"/>
          <w:spacing w:val="20"/>
          <w:sz w:val="72"/>
          <w:szCs w:val="72"/>
          <w:highlight w:val="none"/>
        </w:rPr>
      </w:pPr>
      <w:r>
        <w:rPr>
          <w:rFonts w:hint="eastAsia" w:ascii="方正小标宋简体" w:hAnsi="方正小标宋简体" w:eastAsia="方正小标宋简体" w:cs="方正小标宋简体"/>
          <w:color w:val="auto"/>
          <w:spacing w:val="20"/>
          <w:sz w:val="72"/>
          <w:szCs w:val="72"/>
          <w:highlight w:val="none"/>
        </w:rPr>
        <w:t>国家试点领域基层政务公开</w:t>
      </w:r>
    </w:p>
    <w:p w14:paraId="0140C9A0">
      <w:pPr>
        <w:spacing w:line="1520" w:lineRule="exact"/>
        <w:jc w:val="center"/>
        <w:rPr>
          <w:rFonts w:hint="eastAsia" w:ascii="方正小标宋简体" w:hAnsi="方正小标宋简体" w:eastAsia="方正小标宋简体" w:cs="方正小标宋简体"/>
          <w:color w:val="auto"/>
          <w:spacing w:val="20"/>
          <w:sz w:val="72"/>
          <w:szCs w:val="72"/>
          <w:highlight w:val="none"/>
        </w:rPr>
      </w:pPr>
      <w:r>
        <w:rPr>
          <w:rFonts w:hint="eastAsia" w:ascii="方正小标宋简体" w:hAnsi="方正小标宋简体" w:eastAsia="方正小标宋简体" w:cs="方正小标宋简体"/>
          <w:color w:val="auto"/>
          <w:spacing w:val="20"/>
          <w:sz w:val="72"/>
          <w:szCs w:val="72"/>
          <w:highlight w:val="none"/>
        </w:rPr>
        <w:t>标准目录汇编</w:t>
      </w:r>
      <w:bookmarkStart w:id="9" w:name="_GoBack"/>
      <w:bookmarkEnd w:id="9"/>
    </w:p>
    <w:p w14:paraId="4926EB29">
      <w:pPr>
        <w:jc w:val="center"/>
        <w:rPr>
          <w:rFonts w:hint="eastAsia" w:ascii="仿宋_GB2312" w:hAnsi="仿宋_GB2312" w:eastAsia="仿宋_GB2312" w:cs="仿宋_GB2312"/>
          <w:color w:val="auto"/>
          <w:sz w:val="44"/>
          <w:szCs w:val="44"/>
          <w:highlight w:val="none"/>
          <w:lang w:val="en-US" w:eastAsia="zh-CN"/>
        </w:rPr>
      </w:pPr>
    </w:p>
    <w:p w14:paraId="06333610">
      <w:pPr>
        <w:jc w:val="center"/>
        <w:rPr>
          <w:rFonts w:hint="eastAsia" w:ascii="仿宋_GB2312" w:hAnsi="仿宋_GB2312" w:eastAsia="仿宋_GB2312" w:cs="仿宋_GB2312"/>
          <w:color w:val="auto"/>
          <w:sz w:val="44"/>
          <w:szCs w:val="44"/>
          <w:highlight w:val="none"/>
          <w:lang w:val="en-US" w:eastAsia="zh-CN"/>
        </w:rPr>
      </w:pPr>
    </w:p>
    <w:p w14:paraId="62A3A2B7">
      <w:pPr>
        <w:jc w:val="center"/>
        <w:rPr>
          <w:rFonts w:hint="eastAsia" w:ascii="仿宋_GB2312" w:hAnsi="仿宋_GB2312" w:eastAsia="仿宋_GB2312" w:cs="仿宋_GB2312"/>
          <w:color w:val="auto"/>
          <w:sz w:val="44"/>
          <w:szCs w:val="44"/>
          <w:highlight w:val="none"/>
          <w:lang w:val="en-US" w:eastAsia="zh-CN"/>
        </w:rPr>
      </w:pPr>
    </w:p>
    <w:p w14:paraId="7A8D95F8">
      <w:pPr>
        <w:jc w:val="center"/>
        <w:rPr>
          <w:rFonts w:hint="eastAsia" w:ascii="仿宋_GB2312" w:hAnsi="仿宋_GB2312" w:eastAsia="仿宋_GB2312" w:cs="仿宋_GB2312"/>
          <w:color w:val="auto"/>
          <w:sz w:val="44"/>
          <w:szCs w:val="44"/>
          <w:highlight w:val="none"/>
          <w:lang w:val="en-US" w:eastAsia="zh-CN"/>
        </w:rPr>
      </w:pPr>
    </w:p>
    <w:p w14:paraId="2FF6D6AA">
      <w:pPr>
        <w:jc w:val="center"/>
        <w:rPr>
          <w:rFonts w:hint="eastAsia" w:ascii="仿宋_GB2312" w:hAnsi="仿宋_GB2312" w:eastAsia="仿宋_GB2312" w:cs="仿宋_GB2312"/>
          <w:color w:val="auto"/>
          <w:sz w:val="44"/>
          <w:szCs w:val="44"/>
          <w:highlight w:val="none"/>
          <w:lang w:val="en-US" w:eastAsia="zh-CN"/>
        </w:rPr>
      </w:pPr>
    </w:p>
    <w:p w14:paraId="68D4AEC8">
      <w:pPr>
        <w:jc w:val="center"/>
        <w:rPr>
          <w:rFonts w:hint="eastAsia" w:ascii="仿宋_GB2312" w:hAnsi="仿宋_GB2312" w:eastAsia="仿宋_GB2312" w:cs="仿宋_GB2312"/>
          <w:color w:val="auto"/>
          <w:sz w:val="44"/>
          <w:szCs w:val="44"/>
          <w:highlight w:val="none"/>
          <w:lang w:val="en-US" w:eastAsia="zh-CN"/>
        </w:rPr>
      </w:pPr>
    </w:p>
    <w:p w14:paraId="40D2757B">
      <w:pPr>
        <w:jc w:val="center"/>
        <w:rPr>
          <w:rFonts w:hint="eastAsia" w:ascii="仿宋_GB2312" w:hAnsi="仿宋_GB2312" w:eastAsia="仿宋_GB2312" w:cs="仿宋_GB2312"/>
          <w:b/>
          <w:bCs/>
          <w:color w:val="auto"/>
          <w:sz w:val="44"/>
          <w:szCs w:val="44"/>
          <w:highlight w:val="none"/>
          <w:lang w:val="en-US" w:eastAsia="zh-CN"/>
        </w:rPr>
      </w:pPr>
      <w:r>
        <w:rPr>
          <w:rFonts w:hint="eastAsia" w:ascii="仿宋_GB2312" w:hAnsi="仿宋_GB2312" w:eastAsia="仿宋_GB2312" w:cs="仿宋_GB2312"/>
          <w:b/>
          <w:bCs/>
          <w:color w:val="auto"/>
          <w:sz w:val="44"/>
          <w:szCs w:val="44"/>
          <w:highlight w:val="none"/>
          <w:lang w:val="en-US" w:eastAsia="zh-CN"/>
        </w:rPr>
        <w:t>大洼区人民政府办公室</w:t>
      </w:r>
    </w:p>
    <w:p w14:paraId="41EA9C57">
      <w:pPr>
        <w:jc w:val="center"/>
        <w:rPr>
          <w:rFonts w:hint="eastAsia" w:ascii="仿宋_GB2312" w:hAnsi="仿宋_GB2312" w:eastAsia="仿宋_GB2312" w:cs="仿宋_GB2312"/>
          <w:b/>
          <w:bCs/>
          <w:color w:val="auto"/>
          <w:sz w:val="44"/>
          <w:szCs w:val="44"/>
          <w:highlight w:val="none"/>
          <w:lang w:val="en-US" w:eastAsia="zh-CN"/>
        </w:rPr>
      </w:pPr>
    </w:p>
    <w:p w14:paraId="59B69C2D">
      <w:pPr>
        <w:pStyle w:val="6"/>
        <w:spacing w:line="660" w:lineRule="exact"/>
        <w:rPr>
          <w:rFonts w:hint="eastAsia" w:ascii="黑体" w:hAnsi="方正小标宋_GBK" w:eastAsia="黑体"/>
          <w:color w:val="auto"/>
          <w:sz w:val="30"/>
          <w:szCs w:val="30"/>
          <w:highlight w:val="none"/>
        </w:rPr>
        <w:sectPr>
          <w:footerReference r:id="rId3" w:type="default"/>
          <w:pgSz w:w="16840" w:h="11910" w:orient="landscape"/>
          <w:pgMar w:top="1100" w:right="1140" w:bottom="740" w:left="960" w:header="720" w:footer="550" w:gutter="0"/>
          <w:pgBorders>
            <w:top w:val="none" w:sz="0" w:space="0"/>
            <w:left w:val="none" w:sz="0" w:space="0"/>
            <w:bottom w:val="none" w:sz="0" w:space="0"/>
            <w:right w:val="none" w:sz="0" w:space="0"/>
          </w:pgBorders>
          <w:pgNumType w:fmt="numberInDash" w:start="3"/>
          <w:cols w:equalWidth="0" w:num="1">
            <w:col w:w="14740"/>
          </w:cols>
        </w:sectPr>
      </w:pPr>
    </w:p>
    <w:p w14:paraId="0DDF3646">
      <w:pPr>
        <w:pStyle w:val="6"/>
        <w:spacing w:line="660" w:lineRule="exact"/>
        <w:rPr>
          <w:rFonts w:hint="eastAsia" w:ascii="黑体" w:hAnsi="Times New Roman" w:eastAsia="黑体"/>
          <w:color w:val="auto"/>
          <w:sz w:val="30"/>
          <w:szCs w:val="30"/>
          <w:highlight w:val="none"/>
          <w:u w:val="none"/>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HYPERLINK\l"_Toc24724704"</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（一）</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重大建设项目领域基层政务公开标准目录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1</w:t>
      </w:r>
      <w:r>
        <w:rPr>
          <w:rFonts w:hint="eastAsia" w:ascii="黑体" w:eastAsia="黑体"/>
          <w:color w:val="auto"/>
          <w:sz w:val="30"/>
          <w:szCs w:val="30"/>
          <w:highlight w:val="none"/>
          <w:u w:val="none"/>
        </w:rPr>
        <w:fldChar w:fldCharType="end"/>
      </w:r>
    </w:p>
    <w:p w14:paraId="4BDB596D">
      <w:pPr>
        <w:pStyle w:val="6"/>
        <w:spacing w:line="660" w:lineRule="exact"/>
        <w:rPr>
          <w:rFonts w:hint="eastAsia"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HYPERLINK\l"_Toc24724705"</w:instrText>
      </w:r>
      <w:r>
        <w:rPr>
          <w:rFonts w:hint="eastAsia" w:ascii="黑体" w:eastAsia="黑体"/>
          <w:color w:val="auto"/>
          <w:sz w:val="30"/>
          <w:szCs w:val="30"/>
          <w:highlight w:val="none"/>
          <w:u w:val="none"/>
        </w:rPr>
        <w:fldChar w:fldCharType="separate"/>
      </w:r>
      <w:r>
        <w:rPr>
          <w:rStyle w:val="10"/>
          <w:rFonts w:hint="eastAsia" w:ascii="黑体" w:hAnsi="方正小标宋_GBK" w:eastAsia="黑体"/>
          <w:color w:val="auto"/>
          <w:sz w:val="30"/>
          <w:szCs w:val="30"/>
          <w:highlight w:val="none"/>
          <w:u w:val="none"/>
        </w:rPr>
        <w:t>（二）</w:t>
      </w:r>
      <w:r>
        <w:rPr>
          <w:rStyle w:val="10"/>
          <w:rFonts w:hint="eastAsia" w:ascii="黑体" w:hAnsi="方正小标宋_GBK" w:eastAsia="黑体"/>
          <w:color w:val="auto"/>
          <w:sz w:val="30"/>
          <w:szCs w:val="30"/>
          <w:highlight w:val="none"/>
          <w:u w:val="none"/>
          <w:lang w:val="en-US" w:eastAsia="zh-CN"/>
        </w:rPr>
        <w:t>大洼区</w:t>
      </w:r>
      <w:r>
        <w:rPr>
          <w:rStyle w:val="10"/>
          <w:rFonts w:hint="eastAsia" w:ascii="黑体" w:hAnsi="方正小标宋_GBK" w:eastAsia="黑体"/>
          <w:color w:val="auto"/>
          <w:sz w:val="30"/>
          <w:szCs w:val="30"/>
          <w:highlight w:val="none"/>
          <w:u w:val="none"/>
        </w:rPr>
        <w:t>公共资源交易领域基层政务公开标准目录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8</w:t>
      </w:r>
      <w:r>
        <w:rPr>
          <w:rFonts w:hint="eastAsia" w:ascii="黑体" w:eastAsia="黑体"/>
          <w:color w:val="auto"/>
          <w:sz w:val="30"/>
          <w:szCs w:val="30"/>
          <w:highlight w:val="none"/>
          <w:u w:val="none"/>
        </w:rPr>
        <w:fldChar w:fldCharType="end"/>
      </w:r>
    </w:p>
    <w:p w14:paraId="511BDD0A">
      <w:pPr>
        <w:pStyle w:val="6"/>
        <w:spacing w:line="660" w:lineRule="exact"/>
        <w:rPr>
          <w:rFonts w:hint="eastAsia"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HYPERLINK\l"_Toc24724706"</w:instrText>
      </w:r>
      <w:r>
        <w:rPr>
          <w:rFonts w:hint="eastAsia" w:ascii="黑体" w:eastAsia="黑体"/>
          <w:color w:val="auto"/>
          <w:sz w:val="30"/>
          <w:szCs w:val="30"/>
          <w:highlight w:val="none"/>
          <w:u w:val="none"/>
        </w:rPr>
        <w:fldChar w:fldCharType="separate"/>
      </w:r>
      <w:r>
        <w:rPr>
          <w:rStyle w:val="10"/>
          <w:rFonts w:hint="eastAsia" w:ascii="黑体" w:hAnsi="方正小标宋_GBK" w:eastAsia="黑体"/>
          <w:color w:val="auto"/>
          <w:sz w:val="30"/>
          <w:szCs w:val="30"/>
          <w:highlight w:val="none"/>
          <w:u w:val="none"/>
        </w:rPr>
        <w:t>（三）</w:t>
      </w:r>
      <w:r>
        <w:rPr>
          <w:rStyle w:val="10"/>
          <w:rFonts w:hint="eastAsia" w:ascii="黑体" w:hAnsi="方正小标宋_GBK" w:eastAsia="黑体"/>
          <w:color w:val="auto"/>
          <w:sz w:val="30"/>
          <w:szCs w:val="30"/>
          <w:highlight w:val="none"/>
          <w:u w:val="none"/>
          <w:lang w:val="en-US" w:eastAsia="zh-CN"/>
        </w:rPr>
        <w:t>大洼区</w:t>
      </w:r>
      <w:r>
        <w:rPr>
          <w:rStyle w:val="10"/>
          <w:rFonts w:hint="eastAsia" w:ascii="黑体" w:hAnsi="方正小标宋_GBK" w:eastAsia="黑体"/>
          <w:color w:val="auto"/>
          <w:sz w:val="30"/>
          <w:szCs w:val="30"/>
          <w:highlight w:val="none"/>
          <w:u w:val="none"/>
        </w:rPr>
        <w:t>义务教育领域基层政务公开标准目录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1</w:t>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9</w:t>
      </w:r>
    </w:p>
    <w:p w14:paraId="0130D1F3">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HYPERLINK\l"_Toc24724707"</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（四）</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户籍管理领域基层政务公开标准目录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26</w:t>
      </w:r>
    </w:p>
    <w:p w14:paraId="58172F4C">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HYPERLINK\l"_Toc24724708"</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（五）</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社会救助领域基层政务公开标准目录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28</w:t>
      </w:r>
    </w:p>
    <w:p w14:paraId="4B932285">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HYPERLINK\l"_Toc24724709"</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（六）</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养老服务领域基层政务公开标准目录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30</w:t>
      </w:r>
    </w:p>
    <w:p w14:paraId="19B76608">
      <w:pPr>
        <w:pStyle w:val="6"/>
        <w:spacing w:line="660" w:lineRule="exact"/>
        <w:rPr>
          <w:rFonts w:hint="eastAsia"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HYPERLINK\l"_Toc24724710"</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（七）</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公共法律服务领域基层政务公开标准目录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3</w:t>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2</w:t>
      </w:r>
    </w:p>
    <w:p w14:paraId="5AA544C2">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HYPERLINK\l"_Toc24724711"</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（八）</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财政预决算领域基层政务公开标准目录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34</w:t>
      </w:r>
    </w:p>
    <w:p w14:paraId="31008A4A">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HYPERLINK\l"_Toc24724712"</w:instrText>
      </w:r>
      <w:r>
        <w:rPr>
          <w:rFonts w:hint="eastAsia" w:ascii="黑体" w:eastAsia="黑体"/>
          <w:color w:val="auto"/>
          <w:sz w:val="30"/>
          <w:szCs w:val="30"/>
          <w:highlight w:val="none"/>
          <w:u w:val="none"/>
        </w:rPr>
        <w:fldChar w:fldCharType="separate"/>
      </w:r>
      <w:r>
        <w:rPr>
          <w:rStyle w:val="10"/>
          <w:rFonts w:hint="eastAsia" w:ascii="黑体" w:hAnsi="方正小标宋_GBK" w:eastAsia="黑体"/>
          <w:color w:val="auto"/>
          <w:sz w:val="30"/>
          <w:szCs w:val="30"/>
          <w:highlight w:val="none"/>
          <w:u w:val="none"/>
        </w:rPr>
        <w:t>（九）</w:t>
      </w:r>
      <w:r>
        <w:rPr>
          <w:rStyle w:val="10"/>
          <w:rFonts w:hint="eastAsia" w:ascii="黑体" w:hAnsi="方正小标宋_GBK" w:eastAsia="黑体"/>
          <w:color w:val="auto"/>
          <w:sz w:val="30"/>
          <w:szCs w:val="30"/>
          <w:highlight w:val="none"/>
          <w:u w:val="none"/>
          <w:lang w:val="en-US" w:eastAsia="zh-CN"/>
        </w:rPr>
        <w:t>大洼区</w:t>
      </w:r>
      <w:r>
        <w:rPr>
          <w:rStyle w:val="10"/>
          <w:rFonts w:hint="eastAsia" w:ascii="黑体" w:hAnsi="方正小标宋_GBK" w:eastAsia="黑体"/>
          <w:color w:val="auto"/>
          <w:sz w:val="30"/>
          <w:szCs w:val="30"/>
          <w:highlight w:val="none"/>
          <w:u w:val="none"/>
        </w:rPr>
        <w:t>就业领域基层政务公开标准目录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38</w:t>
      </w:r>
    </w:p>
    <w:p w14:paraId="09083E26">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HYPERLINK\l"_Toc24724713"</w:instrText>
      </w:r>
      <w:r>
        <w:rPr>
          <w:rFonts w:hint="eastAsia" w:ascii="黑体" w:eastAsia="黑体"/>
          <w:color w:val="auto"/>
          <w:sz w:val="30"/>
          <w:szCs w:val="30"/>
          <w:highlight w:val="none"/>
          <w:u w:val="none"/>
        </w:rPr>
        <w:fldChar w:fldCharType="separate"/>
      </w:r>
      <w:r>
        <w:rPr>
          <w:rStyle w:val="11"/>
          <w:rFonts w:hint="eastAsia" w:ascii="黑体" w:eastAsia="黑体"/>
          <w:color w:val="auto"/>
          <w:sz w:val="30"/>
          <w:szCs w:val="30"/>
          <w:highlight w:val="none"/>
          <w:u w:val="none"/>
        </w:rPr>
        <w:t>（十）</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eastAsia="黑体"/>
          <w:color w:val="auto"/>
          <w:sz w:val="30"/>
          <w:szCs w:val="30"/>
          <w:highlight w:val="none"/>
          <w:u w:val="none"/>
        </w:rPr>
        <w:t>社会保险领域基层政务公开标准目录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46</w:t>
      </w:r>
    </w:p>
    <w:p w14:paraId="7D7DFDB8">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HYPERLINK\l"_Toc24724714"</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（十一）</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城乡规划领域基层政务公开标准目录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70</w:t>
      </w:r>
    </w:p>
    <w:p w14:paraId="22656407">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HYPERLINK\l"_Toc24724715"</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（十二）</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农村集体土地征收基层政务公开标准目录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73</w:t>
      </w:r>
    </w:p>
    <w:p w14:paraId="52E82D01">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HYPERLINK\l"_Toc24724716"</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（十三）</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生态环境领域基层政务公开标准目录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79</w:t>
      </w:r>
    </w:p>
    <w:p w14:paraId="5E4148C1">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HYPERLINK\l"_Toc24724717"</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（十四）</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保障性住房领域基层政务公开标准目录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83</w:t>
      </w:r>
    </w:p>
    <w:p w14:paraId="6AF8944D">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HYPERLINK\l"_Toc24724718"</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（十五）</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国有土地上房屋征收与补偿领域基层政务公开标准目录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93</w:t>
      </w:r>
    </w:p>
    <w:p w14:paraId="03ECAD0E">
      <w:pPr>
        <w:pStyle w:val="6"/>
        <w:spacing w:line="660" w:lineRule="exact"/>
        <w:rPr>
          <w:rFonts w:hint="eastAsia" w:ascii="黑体" w:eastAsia="黑体"/>
          <w:color w:val="auto"/>
          <w:sz w:val="30"/>
          <w:szCs w:val="30"/>
          <w:highlight w:val="none"/>
          <w:u w:val="none"/>
        </w:rPr>
        <w:sectPr>
          <w:footerReference r:id="rId4" w:type="default"/>
          <w:pgSz w:w="16840" w:h="11910" w:orient="landscape"/>
          <w:pgMar w:top="1100" w:right="1140" w:bottom="740" w:left="960" w:header="720" w:footer="550" w:gutter="0"/>
          <w:pgBorders>
            <w:top w:val="none" w:sz="0" w:space="0"/>
            <w:left w:val="none" w:sz="0" w:space="0"/>
            <w:bottom w:val="none" w:sz="0" w:space="0"/>
            <w:right w:val="none" w:sz="0" w:space="0"/>
          </w:pgBorders>
          <w:pgNumType w:fmt="numberInDash" w:start="1"/>
          <w:cols w:equalWidth="0" w:num="1">
            <w:col w:w="14740"/>
          </w:cols>
        </w:sectPr>
      </w:pPr>
    </w:p>
    <w:p w14:paraId="5CA6C72F">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HYPERLINK\l"_Toc24724719"</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（十六）</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农村危房改造领域基层政务公开标准目录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96</w:t>
      </w:r>
    </w:p>
    <w:p w14:paraId="368EAC8B">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HYPERLINK\l"_Toc24724720"</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（十七）</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市政服务领域基层政务公开标准目录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102</w:t>
      </w:r>
    </w:p>
    <w:p w14:paraId="521004EA">
      <w:pPr>
        <w:pStyle w:val="6"/>
        <w:spacing w:line="660" w:lineRule="exact"/>
        <w:rPr>
          <w:rFonts w:hint="eastAsia" w:ascii="黑体" w:hAnsi="Times New Roman" w:eastAsia="黑体"/>
          <w:color w:val="auto"/>
          <w:sz w:val="30"/>
          <w:szCs w:val="30"/>
          <w:highlight w:val="none"/>
          <w:u w:val="none"/>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HYPERLINK\l"_Toc24724721"</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（十八）</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城市综合执法领域基层政务公开标准目录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单独成册</w:t>
      </w:r>
      <w:r>
        <w:rPr>
          <w:rFonts w:hint="eastAsia" w:ascii="黑体" w:eastAsia="黑体"/>
          <w:color w:val="auto"/>
          <w:sz w:val="30"/>
          <w:szCs w:val="30"/>
          <w:highlight w:val="none"/>
          <w:u w:val="none"/>
        </w:rPr>
        <w:fldChar w:fldCharType="end"/>
      </w:r>
    </w:p>
    <w:p w14:paraId="49A20567">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HYPERLINK\l"_Toc24724722"</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（十九）</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涉农补贴领域基层政务公开标准目录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105</w:t>
      </w:r>
    </w:p>
    <w:p w14:paraId="4613D88E">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HYPERLINK\l"_Toc24724723"</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（二十）</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公共文化服务领域基层政务公开标准目录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1</w:t>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11</w:t>
      </w:r>
    </w:p>
    <w:p w14:paraId="18A12FB6">
      <w:pPr>
        <w:pStyle w:val="6"/>
        <w:spacing w:line="660" w:lineRule="exact"/>
        <w:rPr>
          <w:rFonts w:hint="eastAsia" w:ascii="黑体" w:hAnsi="Times New Roman" w:eastAsia="黑体"/>
          <w:color w:val="auto"/>
          <w:sz w:val="30"/>
          <w:szCs w:val="30"/>
          <w:highlight w:val="none"/>
          <w:u w:val="none"/>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HYPERLINK\l"_Toc24724724"</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（二十一）</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卫生健康领域基层政务公开标准目录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单独成册</w:t>
      </w:r>
      <w:r>
        <w:rPr>
          <w:rFonts w:hint="eastAsia" w:ascii="黑体" w:eastAsia="黑体"/>
          <w:color w:val="auto"/>
          <w:sz w:val="30"/>
          <w:szCs w:val="30"/>
          <w:highlight w:val="none"/>
          <w:u w:val="none"/>
        </w:rPr>
        <w:fldChar w:fldCharType="end"/>
      </w:r>
    </w:p>
    <w:p w14:paraId="51B56584">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HYPERLINK\l"_Toc24724725"</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（二十二）</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安全生产领域基层政务公开标准目录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208</w:t>
      </w:r>
    </w:p>
    <w:p w14:paraId="366E98D8">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HYPERLINK\l"_Toc24724726"</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（二十三）</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救灾领域基层政务公开标准目录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217</w:t>
      </w:r>
    </w:p>
    <w:p w14:paraId="51CDC8E5">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HYPERLINK\l"_Toc24724727"</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（二十四）</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食品药品监管领域基层政务公开标准目录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223</w:t>
      </w:r>
    </w:p>
    <w:p w14:paraId="33A55E45">
      <w:pPr>
        <w:pStyle w:val="6"/>
        <w:spacing w:line="660" w:lineRule="exact"/>
        <w:rPr>
          <w:rFonts w:hint="default" w:ascii="黑体" w:hAnsi="Times New Roman" w:eastAsia="黑体"/>
          <w:color w:val="auto"/>
          <w:sz w:val="30"/>
          <w:szCs w:val="30"/>
          <w:highlight w:val="none"/>
          <w:u w:val="none"/>
          <w:lang w:val="en-US" w:eastAsia="zh-CN"/>
        </w:rPr>
      </w:pPr>
      <w:r>
        <w:rPr>
          <w:rFonts w:hint="eastAsia" w:ascii="黑体" w:eastAsia="黑体"/>
          <w:color w:val="auto"/>
          <w:sz w:val="30"/>
          <w:szCs w:val="30"/>
          <w:highlight w:val="none"/>
          <w:u w:val="none"/>
        </w:rPr>
        <w:fldChar w:fldCharType="begin"/>
      </w:r>
      <w:r>
        <w:rPr>
          <w:rFonts w:hint="eastAsia" w:ascii="黑体" w:eastAsia="黑体"/>
          <w:color w:val="auto"/>
          <w:sz w:val="30"/>
          <w:szCs w:val="30"/>
          <w:highlight w:val="none"/>
          <w:u w:val="none"/>
        </w:rPr>
        <w:instrText xml:space="preserve">HYPERLINK\l"_Toc24724728"</w:instrText>
      </w:r>
      <w:r>
        <w:rPr>
          <w:rFonts w:hint="eastAsia" w:ascii="黑体" w:eastAsia="黑体"/>
          <w:color w:val="auto"/>
          <w:sz w:val="30"/>
          <w:szCs w:val="30"/>
          <w:highlight w:val="none"/>
          <w:u w:val="none"/>
        </w:rPr>
        <w:fldChar w:fldCharType="separate"/>
      </w:r>
      <w:r>
        <w:rPr>
          <w:rStyle w:val="11"/>
          <w:rFonts w:hint="eastAsia" w:ascii="黑体" w:hAnsi="方正小标宋_GBK" w:eastAsia="黑体"/>
          <w:color w:val="auto"/>
          <w:sz w:val="30"/>
          <w:szCs w:val="30"/>
          <w:highlight w:val="none"/>
          <w:u w:val="none"/>
        </w:rPr>
        <w:t>（二十五）</w:t>
      </w:r>
      <w:r>
        <w:rPr>
          <w:rStyle w:val="11"/>
          <w:rFonts w:hint="eastAsia" w:ascii="黑体" w:hAnsi="方正小标宋_GBK" w:eastAsia="黑体"/>
          <w:color w:val="auto"/>
          <w:sz w:val="30"/>
          <w:szCs w:val="30"/>
          <w:highlight w:val="none"/>
          <w:u w:val="none"/>
          <w:lang w:val="en-US" w:eastAsia="zh-CN"/>
        </w:rPr>
        <w:t>大洼区</w:t>
      </w:r>
      <w:r>
        <w:rPr>
          <w:rStyle w:val="11"/>
          <w:rFonts w:hint="eastAsia" w:ascii="黑体" w:hAnsi="方正小标宋_GBK" w:eastAsia="黑体"/>
          <w:color w:val="auto"/>
          <w:sz w:val="30"/>
          <w:szCs w:val="30"/>
          <w:highlight w:val="none"/>
          <w:u w:val="none"/>
        </w:rPr>
        <w:t>税收管理领域基层政务公开标准目录</w:t>
      </w:r>
      <w:r>
        <w:rPr>
          <w:rFonts w:hint="eastAsia" w:ascii="黑体" w:eastAsia="黑体"/>
          <w:color w:val="auto"/>
          <w:sz w:val="30"/>
          <w:szCs w:val="30"/>
          <w:highlight w:val="none"/>
          <w:u w:val="none"/>
        </w:rPr>
        <w:tab/>
      </w:r>
      <w:r>
        <w:rPr>
          <w:rFonts w:hint="eastAsia" w:ascii="黑体" w:eastAsia="黑体"/>
          <w:color w:val="auto"/>
          <w:sz w:val="30"/>
          <w:szCs w:val="30"/>
          <w:highlight w:val="none"/>
          <w:u w:val="none"/>
          <w:lang w:val="en-US" w:eastAsia="zh-CN"/>
        </w:rPr>
        <w:t>2</w:t>
      </w:r>
      <w:r>
        <w:rPr>
          <w:rFonts w:hint="eastAsia" w:ascii="黑体" w:eastAsia="黑体"/>
          <w:color w:val="auto"/>
          <w:sz w:val="30"/>
          <w:szCs w:val="30"/>
          <w:highlight w:val="none"/>
          <w:u w:val="none"/>
        </w:rPr>
        <w:fldChar w:fldCharType="end"/>
      </w:r>
      <w:r>
        <w:rPr>
          <w:rFonts w:hint="eastAsia" w:ascii="黑体" w:eastAsia="黑体"/>
          <w:color w:val="auto"/>
          <w:sz w:val="30"/>
          <w:szCs w:val="30"/>
          <w:highlight w:val="none"/>
          <w:u w:val="none"/>
          <w:lang w:val="en-US" w:eastAsia="zh-CN"/>
        </w:rPr>
        <w:t>29</w:t>
      </w:r>
    </w:p>
    <w:p w14:paraId="7C64961C">
      <w:pPr>
        <w:rPr>
          <w:rFonts w:hint="eastAsia" w:ascii="黑体" w:hAnsi="方正小标宋_GBK" w:eastAsia="黑体"/>
          <w:color w:val="auto"/>
          <w:sz w:val="30"/>
          <w:szCs w:val="30"/>
          <w:highlight w:val="none"/>
          <w:lang w:eastAsia="zh-CN"/>
        </w:rPr>
      </w:pPr>
    </w:p>
    <w:p w14:paraId="047DC8D7">
      <w:pPr>
        <w:numPr>
          <w:ilvl w:val="0"/>
          <w:numId w:val="0"/>
        </w:numPr>
        <w:jc w:val="center"/>
        <w:rPr>
          <w:rFonts w:hint="eastAsia" w:ascii="黑体" w:hAnsi="方正小标宋_GBK" w:eastAsia="黑体"/>
          <w:color w:val="auto"/>
          <w:sz w:val="30"/>
          <w:szCs w:val="30"/>
          <w:highlight w:val="none"/>
        </w:rPr>
      </w:pPr>
    </w:p>
    <w:p w14:paraId="5D14561B">
      <w:pPr>
        <w:numPr>
          <w:ilvl w:val="0"/>
          <w:numId w:val="0"/>
        </w:numPr>
        <w:jc w:val="center"/>
        <w:rPr>
          <w:rFonts w:hint="eastAsia" w:ascii="黑体" w:hAnsi="方正小标宋_GBK" w:eastAsia="黑体"/>
          <w:color w:val="auto"/>
          <w:sz w:val="30"/>
          <w:szCs w:val="30"/>
          <w:highlight w:val="none"/>
        </w:rPr>
      </w:pPr>
    </w:p>
    <w:p w14:paraId="457A0A79">
      <w:pPr>
        <w:numPr>
          <w:ilvl w:val="0"/>
          <w:numId w:val="0"/>
        </w:numPr>
        <w:jc w:val="center"/>
        <w:rPr>
          <w:rFonts w:hint="eastAsia" w:ascii="黑体" w:hAnsi="方正小标宋_GBK" w:eastAsia="黑体"/>
          <w:color w:val="auto"/>
          <w:sz w:val="30"/>
          <w:szCs w:val="30"/>
          <w:highlight w:val="none"/>
        </w:rPr>
      </w:pPr>
    </w:p>
    <w:p w14:paraId="4DC927EA">
      <w:pPr>
        <w:numPr>
          <w:ilvl w:val="0"/>
          <w:numId w:val="0"/>
        </w:numPr>
        <w:jc w:val="center"/>
        <w:rPr>
          <w:rFonts w:hint="eastAsia" w:ascii="黑体" w:hAnsi="方正小标宋_GBK" w:eastAsia="黑体"/>
          <w:color w:val="auto"/>
          <w:sz w:val="30"/>
          <w:szCs w:val="30"/>
          <w:highlight w:val="none"/>
        </w:rPr>
      </w:pPr>
    </w:p>
    <w:p w14:paraId="2D20E292">
      <w:pPr>
        <w:numPr>
          <w:ilvl w:val="0"/>
          <w:numId w:val="0"/>
        </w:numPr>
        <w:jc w:val="center"/>
        <w:rPr>
          <w:rFonts w:hint="eastAsia" w:ascii="黑体" w:hAnsi="方正小标宋_GBK" w:eastAsia="黑体"/>
          <w:color w:val="auto"/>
          <w:sz w:val="30"/>
          <w:szCs w:val="30"/>
          <w:highlight w:val="none"/>
        </w:rPr>
      </w:pPr>
    </w:p>
    <w:p w14:paraId="000926AF">
      <w:pPr>
        <w:numPr>
          <w:ilvl w:val="0"/>
          <w:numId w:val="0"/>
        </w:numPr>
        <w:jc w:val="center"/>
        <w:rPr>
          <w:rFonts w:hint="eastAsia" w:ascii="黑体" w:hAnsi="方正小标宋_GBK" w:eastAsia="黑体"/>
          <w:color w:val="auto"/>
          <w:sz w:val="30"/>
          <w:szCs w:val="30"/>
          <w:highlight w:val="none"/>
        </w:rPr>
      </w:pPr>
    </w:p>
    <w:p w14:paraId="2D9D6B36">
      <w:pPr>
        <w:numPr>
          <w:ilvl w:val="0"/>
          <w:numId w:val="0"/>
        </w:numPr>
        <w:jc w:val="both"/>
        <w:rPr>
          <w:rFonts w:hint="eastAsia" w:ascii="黑体" w:hAnsi="方正小标宋_GBK" w:eastAsia="黑体"/>
          <w:color w:val="auto"/>
          <w:sz w:val="30"/>
          <w:szCs w:val="30"/>
          <w:highlight w:val="none"/>
        </w:rPr>
      </w:pPr>
    </w:p>
    <w:p w14:paraId="5B09123B">
      <w:pPr>
        <w:numPr>
          <w:ilvl w:val="0"/>
          <w:numId w:val="0"/>
        </w:numPr>
        <w:jc w:val="center"/>
        <w:rPr>
          <w:rFonts w:hint="eastAsia" w:ascii="黑体" w:hAnsi="黑体" w:eastAsia="黑体" w:cs="黑体"/>
          <w:i w:val="0"/>
          <w:color w:val="auto"/>
          <w:kern w:val="0"/>
          <w:sz w:val="36"/>
          <w:szCs w:val="36"/>
          <w:highlight w:val="none"/>
          <w:u w:val="none"/>
          <w:lang w:val="en-US" w:eastAsia="zh-CN" w:bidi="ar"/>
        </w:rPr>
        <w:sectPr>
          <w:footerReference r:id="rId5" w:type="default"/>
          <w:pgSz w:w="16840" w:h="11910" w:orient="landscape"/>
          <w:pgMar w:top="1100" w:right="1140" w:bottom="740" w:left="960" w:header="720" w:footer="550" w:gutter="0"/>
          <w:pgBorders>
            <w:top w:val="none" w:sz="0" w:space="0"/>
            <w:left w:val="none" w:sz="0" w:space="0"/>
            <w:bottom w:val="none" w:sz="0" w:space="0"/>
            <w:right w:val="none" w:sz="0" w:space="0"/>
          </w:pgBorders>
          <w:pgNumType w:fmt="numberInDash" w:start="1"/>
          <w:cols w:equalWidth="0" w:num="1">
            <w:col w:w="14740"/>
          </w:cols>
        </w:sectPr>
      </w:pPr>
    </w:p>
    <w:p w14:paraId="3140775F">
      <w:pPr>
        <w:numPr>
          <w:ilvl w:val="0"/>
          <w:numId w:val="0"/>
        </w:numPr>
        <w:jc w:val="center"/>
        <w:rPr>
          <w:rFonts w:hint="eastAsia" w:ascii="黑体" w:hAnsi="黑体" w:eastAsia="黑体" w:cs="黑体"/>
          <w:i w:val="0"/>
          <w:color w:val="auto"/>
          <w:kern w:val="0"/>
          <w:sz w:val="36"/>
          <w:szCs w:val="36"/>
          <w:highlight w:val="none"/>
          <w:u w:val="none"/>
          <w:lang w:val="en-US" w:eastAsia="zh-CN" w:bidi="ar"/>
        </w:rPr>
      </w:pPr>
      <w:r>
        <w:rPr>
          <w:rFonts w:hint="eastAsia" w:ascii="黑体" w:hAnsi="黑体" w:eastAsia="黑体" w:cs="黑体"/>
          <w:i w:val="0"/>
          <w:color w:val="auto"/>
          <w:kern w:val="0"/>
          <w:sz w:val="36"/>
          <w:szCs w:val="36"/>
          <w:highlight w:val="none"/>
          <w:u w:val="none"/>
          <w:lang w:val="en-US" w:eastAsia="zh-CN" w:bidi="ar"/>
        </w:rPr>
        <w:t>大洼区重大建设项目领域基层政务公开标准目录</w:t>
      </w:r>
    </w:p>
    <w:tbl>
      <w:tblPr>
        <w:tblStyle w:val="7"/>
        <w:tblW w:w="14990" w:type="dxa"/>
        <w:tblInd w:w="-329" w:type="dxa"/>
        <w:tblLayout w:type="autofit"/>
        <w:tblCellMar>
          <w:top w:w="0" w:type="dxa"/>
          <w:left w:w="0" w:type="dxa"/>
          <w:bottom w:w="0" w:type="dxa"/>
          <w:right w:w="0" w:type="dxa"/>
        </w:tblCellMar>
      </w:tblPr>
      <w:tblGrid>
        <w:gridCol w:w="630"/>
        <w:gridCol w:w="581"/>
        <w:gridCol w:w="696"/>
        <w:gridCol w:w="2123"/>
        <w:gridCol w:w="2891"/>
        <w:gridCol w:w="1418"/>
        <w:gridCol w:w="618"/>
        <w:gridCol w:w="3521"/>
        <w:gridCol w:w="606"/>
        <w:gridCol w:w="618"/>
        <w:gridCol w:w="631"/>
        <w:gridCol w:w="657"/>
      </w:tblGrid>
      <w:tr w14:paraId="087BFF70">
        <w:tblPrEx>
          <w:tblCellMar>
            <w:top w:w="0" w:type="dxa"/>
            <w:left w:w="0" w:type="dxa"/>
            <w:bottom w:w="0" w:type="dxa"/>
            <w:right w:w="0" w:type="dxa"/>
          </w:tblCellMar>
        </w:tblPrEx>
        <w:trPr>
          <w:trHeight w:val="360" w:hRule="atLeast"/>
          <w:tblHeader/>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EEA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序号</w:t>
            </w:r>
          </w:p>
        </w:tc>
        <w:tc>
          <w:tcPr>
            <w:tcW w:w="12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731C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w:t>
            </w:r>
          </w:p>
        </w:tc>
        <w:tc>
          <w:tcPr>
            <w:tcW w:w="21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3B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公开内容（要素）</w:t>
            </w:r>
          </w:p>
        </w:tc>
        <w:tc>
          <w:tcPr>
            <w:tcW w:w="28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AC2E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公开依据</w:t>
            </w:r>
          </w:p>
        </w:tc>
        <w:tc>
          <w:tcPr>
            <w:tcW w:w="14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1E8B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公开时限</w:t>
            </w:r>
          </w:p>
        </w:tc>
        <w:tc>
          <w:tcPr>
            <w:tcW w:w="6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D0D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公开主体</w:t>
            </w:r>
          </w:p>
        </w:tc>
        <w:tc>
          <w:tcPr>
            <w:tcW w:w="3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204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公开渠道和载体</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EF21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公开对象</w:t>
            </w:r>
          </w:p>
        </w:tc>
        <w:tc>
          <w:tcPr>
            <w:tcW w:w="12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418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公开方式</w:t>
            </w:r>
          </w:p>
        </w:tc>
      </w:tr>
      <w:tr w14:paraId="6B0DFA5E">
        <w:tblPrEx>
          <w:tblCellMar>
            <w:top w:w="0" w:type="dxa"/>
            <w:left w:w="0" w:type="dxa"/>
            <w:bottom w:w="0" w:type="dxa"/>
            <w:right w:w="0" w:type="dxa"/>
          </w:tblCellMar>
        </w:tblPrEx>
        <w:trPr>
          <w:trHeight w:val="645" w:hRule="atLeast"/>
          <w:tblHeader/>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8CAC8">
            <w:pPr>
              <w:jc w:val="center"/>
              <w:rPr>
                <w:rFonts w:hint="eastAsia" w:ascii="仿宋_GB2312" w:hAnsi="仿宋_GB2312" w:eastAsia="仿宋_GB2312" w:cs="仿宋_GB2312"/>
                <w:i w:val="0"/>
                <w:color w:val="auto"/>
                <w:sz w:val="18"/>
                <w:szCs w:val="18"/>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885B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一级事项</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B50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二级事项</w:t>
            </w:r>
          </w:p>
        </w:tc>
        <w:tc>
          <w:tcPr>
            <w:tcW w:w="21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6F157">
            <w:pPr>
              <w:jc w:val="center"/>
              <w:rPr>
                <w:rFonts w:hint="eastAsia" w:ascii="仿宋_GB2312" w:hAnsi="仿宋_GB2312" w:eastAsia="仿宋_GB2312" w:cs="仿宋_GB2312"/>
                <w:i w:val="0"/>
                <w:color w:val="auto"/>
                <w:sz w:val="18"/>
                <w:szCs w:val="18"/>
                <w:highlight w:val="none"/>
                <w:u w:val="none"/>
              </w:rPr>
            </w:pPr>
          </w:p>
        </w:tc>
        <w:tc>
          <w:tcPr>
            <w:tcW w:w="28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63FCD">
            <w:pPr>
              <w:jc w:val="center"/>
              <w:rPr>
                <w:rFonts w:hint="eastAsia" w:ascii="仿宋_GB2312" w:hAnsi="仿宋_GB2312" w:eastAsia="仿宋_GB2312" w:cs="仿宋_GB2312"/>
                <w:i w:val="0"/>
                <w:color w:val="auto"/>
                <w:sz w:val="18"/>
                <w:szCs w:val="18"/>
                <w:highlight w:val="none"/>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9C10C">
            <w:pPr>
              <w:jc w:val="center"/>
              <w:rPr>
                <w:rFonts w:hint="eastAsia" w:ascii="仿宋_GB2312" w:hAnsi="仿宋_GB2312" w:eastAsia="仿宋_GB2312" w:cs="仿宋_GB2312"/>
                <w:i w:val="0"/>
                <w:color w:val="auto"/>
                <w:sz w:val="18"/>
                <w:szCs w:val="18"/>
                <w:highlight w:val="none"/>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3A7DA">
            <w:pPr>
              <w:jc w:val="center"/>
              <w:rPr>
                <w:rFonts w:hint="eastAsia" w:ascii="仿宋_GB2312" w:hAnsi="仿宋_GB2312" w:eastAsia="仿宋_GB2312" w:cs="仿宋_GB2312"/>
                <w:i w:val="0"/>
                <w:color w:val="auto"/>
                <w:sz w:val="18"/>
                <w:szCs w:val="18"/>
                <w:highlight w:val="none"/>
                <w:u w:val="none"/>
              </w:rPr>
            </w:pPr>
          </w:p>
        </w:tc>
        <w:tc>
          <w:tcPr>
            <w:tcW w:w="3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56727">
            <w:pPr>
              <w:jc w:val="center"/>
              <w:rPr>
                <w:rFonts w:hint="eastAsia" w:ascii="仿宋_GB2312" w:hAnsi="仿宋_GB2312" w:eastAsia="仿宋_GB2312" w:cs="仿宋_GB2312"/>
                <w:i w:val="0"/>
                <w:color w:val="auto"/>
                <w:sz w:val="18"/>
                <w:szCs w:val="18"/>
                <w:highlight w:val="none"/>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F34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全社会</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E403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特定群众</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237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主动</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062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依申请</w:t>
            </w:r>
          </w:p>
        </w:tc>
      </w:tr>
      <w:tr w14:paraId="567DD303">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71A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DF2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批准服务信息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482B0">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7C2C7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申报材料清单、批准流程、办理时限、受理机构联系方式、申报要求等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93B529">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Style w:val="17"/>
                <w:rFonts w:hint="eastAsia" w:ascii="仿宋_GB2312" w:hAnsi="仿宋_GB2312" w:eastAsia="仿宋_GB2312" w:cs="仿宋_GB2312"/>
                <w:color w:val="auto"/>
                <w:sz w:val="18"/>
                <w:szCs w:val="18"/>
                <w:highlight w:val="none"/>
                <w:lang w:val="en-US" w:eastAsia="zh-CN" w:bidi="ar"/>
              </w:rPr>
              <w:t>《关于全面推进政务公开工作的意见》（中办发</w:t>
            </w:r>
            <w:r>
              <w:rPr>
                <w:rStyle w:val="18"/>
                <w:rFonts w:hint="eastAsia" w:ascii="仿宋_GB2312" w:hAnsi="仿宋_GB2312" w:eastAsia="仿宋_GB2312" w:cs="仿宋_GB2312"/>
                <w:color w:val="auto"/>
                <w:sz w:val="18"/>
                <w:szCs w:val="18"/>
                <w:highlight w:val="none"/>
                <w:lang w:val="en-US" w:eastAsia="zh-CN" w:bidi="ar"/>
              </w:rPr>
              <w:t>〔</w:t>
            </w:r>
            <w:r>
              <w:rPr>
                <w:rStyle w:val="17"/>
                <w:rFonts w:hint="eastAsia" w:ascii="仿宋_GB2312" w:hAnsi="仿宋_GB2312" w:eastAsia="仿宋_GB2312" w:cs="仿宋_GB2312"/>
                <w:color w:val="auto"/>
                <w:sz w:val="18"/>
                <w:szCs w:val="18"/>
                <w:highlight w:val="none"/>
                <w:lang w:val="en-US" w:eastAsia="zh-CN" w:bidi="ar"/>
              </w:rPr>
              <w:t>2016</w:t>
            </w:r>
            <w:r>
              <w:rPr>
                <w:rStyle w:val="18"/>
                <w:rFonts w:hint="eastAsia" w:ascii="仿宋_GB2312" w:hAnsi="仿宋_GB2312" w:eastAsia="仿宋_GB2312" w:cs="仿宋_GB2312"/>
                <w:color w:val="auto"/>
                <w:sz w:val="18"/>
                <w:szCs w:val="18"/>
                <w:highlight w:val="none"/>
                <w:lang w:val="en-US" w:eastAsia="zh-CN" w:bidi="ar"/>
              </w:rPr>
              <w:t>〕</w:t>
            </w:r>
            <w:r>
              <w:rPr>
                <w:rStyle w:val="17"/>
                <w:rFonts w:hint="eastAsia" w:ascii="仿宋_GB2312" w:hAnsi="仿宋_GB2312" w:eastAsia="仿宋_GB2312" w:cs="仿宋_GB2312"/>
                <w:color w:val="auto"/>
                <w:sz w:val="18"/>
                <w:szCs w:val="18"/>
                <w:highlight w:val="none"/>
                <w:lang w:val="en-US" w:eastAsia="zh-CN" w:bidi="ar"/>
              </w:rPr>
              <w:t>8号）《关于推进重大建设项目批准和实施领域政府信息公开的意见》（国办发〔2017〕94号）</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3E700A">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实时公开</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E3BC36">
            <w:pPr>
              <w:keepNext w:val="0"/>
              <w:keepLines w:val="0"/>
              <w:widowControl/>
              <w:suppressLineNumbers w:val="0"/>
              <w:jc w:val="both"/>
              <w:textAlignment w:val="top"/>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政府职能涉及部门</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A28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DE4D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E34C5">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E533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2C588">
            <w:pPr>
              <w:jc w:val="center"/>
              <w:rPr>
                <w:rFonts w:hint="eastAsia" w:ascii="仿宋_GB2312" w:hAnsi="仿宋_GB2312" w:eastAsia="仿宋_GB2312" w:cs="仿宋_GB2312"/>
                <w:i w:val="0"/>
                <w:color w:val="auto"/>
                <w:sz w:val="18"/>
                <w:szCs w:val="18"/>
                <w:highlight w:val="none"/>
                <w:u w:val="none"/>
              </w:rPr>
            </w:pPr>
          </w:p>
        </w:tc>
      </w:tr>
      <w:tr w14:paraId="5028AB6A">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315D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F36E1">
            <w:pPr>
              <w:jc w:val="center"/>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54BEC">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办理过程信息</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52E15D">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事项名称、事项办理部门、办理进展等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7A5C46">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《中华人民共和国政府信息公开条例》《关于全面推进政务公开工作的意见》《关于推进重大建设项目批准和实施领域政府信息公开的意见》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E9163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及时公开</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1374F8">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政府职能涉及部门</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189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B6808">
            <w:pPr>
              <w:jc w:val="center"/>
              <w:rPr>
                <w:rFonts w:hint="eastAsia" w:ascii="仿宋_GB2312" w:hAnsi="仿宋_GB2312" w:eastAsia="仿宋_GB2312" w:cs="仿宋_GB2312"/>
                <w:i w:val="0"/>
                <w:color w:val="auto"/>
                <w:sz w:val="18"/>
                <w:szCs w:val="18"/>
                <w:highlight w:val="none"/>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5C8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项目单位</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1CEB4">
            <w:pPr>
              <w:jc w:val="center"/>
              <w:rPr>
                <w:rFonts w:hint="eastAsia" w:ascii="仿宋_GB2312" w:hAnsi="仿宋_GB2312" w:eastAsia="仿宋_GB2312" w:cs="仿宋_GB2312"/>
                <w:i w:val="0"/>
                <w:color w:val="auto"/>
                <w:sz w:val="18"/>
                <w:szCs w:val="18"/>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303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84E22A3">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CBF7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E5CB7">
            <w:pPr>
              <w:jc w:val="center"/>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3C7D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咨询监督</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EE99E8">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咨询电话、监督投诉电话等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195B8D">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《中华人民共和国政府信息公开条例》《关于全面推进政务公开工作的意见》《关于推进重大建设项目批准和实施领域政府信息公开的意见》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CF4C2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实时公开</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6B194E">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政府职能涉及部门</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E97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00D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B5BBB">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03ED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A55A6">
            <w:pPr>
              <w:jc w:val="center"/>
              <w:rPr>
                <w:rFonts w:hint="eastAsia" w:ascii="仿宋_GB2312" w:hAnsi="仿宋_GB2312" w:eastAsia="仿宋_GB2312" w:cs="仿宋_GB2312"/>
                <w:i w:val="0"/>
                <w:color w:val="auto"/>
                <w:sz w:val="18"/>
                <w:szCs w:val="18"/>
                <w:highlight w:val="none"/>
                <w:u w:val="none"/>
              </w:rPr>
            </w:pPr>
          </w:p>
        </w:tc>
      </w:tr>
      <w:tr w14:paraId="5B20DFA6">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9138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43FCA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批准结果信息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1B65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政府投资项目建议书审批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2F4948">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审批结果、批复时间、批复文号、批复单位、项目名称、项目统一代码等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0ED86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《中华人民共和国政府信息公开条例》《关于全面推进政务公开工作的意见》《关于推进重大建设项目批准和实施领域政府信息公开的意见》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63A5C2">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0ED05F">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93A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DAD2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F1728">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672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FC5D5">
            <w:pPr>
              <w:jc w:val="center"/>
              <w:rPr>
                <w:rFonts w:hint="eastAsia" w:ascii="仿宋_GB2312" w:hAnsi="仿宋_GB2312" w:eastAsia="仿宋_GB2312" w:cs="仿宋_GB2312"/>
                <w:i w:val="0"/>
                <w:color w:val="auto"/>
                <w:sz w:val="18"/>
                <w:szCs w:val="18"/>
                <w:highlight w:val="none"/>
                <w:u w:val="none"/>
              </w:rPr>
            </w:pPr>
          </w:p>
        </w:tc>
      </w:tr>
      <w:tr w14:paraId="35EF95B9">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9D0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F96A2D">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BA6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政府投资项目可行性研究报告审批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73C12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审批结果、批复时间、批复单位、批复文号、项目名称、项目统一代码等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257A12">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DB5B0B">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73E888">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4BA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5BB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66FEF">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2A3A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B1149">
            <w:pPr>
              <w:jc w:val="center"/>
              <w:rPr>
                <w:rFonts w:hint="eastAsia" w:ascii="仿宋_GB2312" w:hAnsi="仿宋_GB2312" w:eastAsia="仿宋_GB2312" w:cs="仿宋_GB2312"/>
                <w:i w:val="0"/>
                <w:color w:val="auto"/>
                <w:sz w:val="18"/>
                <w:szCs w:val="18"/>
                <w:highlight w:val="none"/>
                <w:u w:val="none"/>
              </w:rPr>
            </w:pPr>
          </w:p>
        </w:tc>
      </w:tr>
      <w:tr w14:paraId="063E3457">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B92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148E5A">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A9B0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政府投资项目初步设计审批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35764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审批结果、批复时间、批复单位、批复文号、项目名称、项目统一代码等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9AACA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53B51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4644D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B5A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F63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60BF3">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A21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0127D">
            <w:pPr>
              <w:jc w:val="center"/>
              <w:rPr>
                <w:rFonts w:hint="eastAsia" w:ascii="仿宋_GB2312" w:hAnsi="仿宋_GB2312" w:eastAsia="仿宋_GB2312" w:cs="仿宋_GB2312"/>
                <w:i w:val="0"/>
                <w:color w:val="auto"/>
                <w:sz w:val="18"/>
                <w:szCs w:val="18"/>
                <w:highlight w:val="none"/>
                <w:u w:val="none"/>
              </w:rPr>
            </w:pPr>
          </w:p>
        </w:tc>
      </w:tr>
      <w:tr w14:paraId="5E2D9F03">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4BC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93B61E">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2D5A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企业投资项目核准</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6183E8">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核准结果、核准时间、核准单位、核准文号、项目名称、项目统一代码等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65B66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A0A35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8F758D">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FB0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665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D5134">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1B8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78687">
            <w:pPr>
              <w:jc w:val="center"/>
              <w:rPr>
                <w:rFonts w:hint="eastAsia" w:ascii="仿宋_GB2312" w:hAnsi="仿宋_GB2312" w:eastAsia="仿宋_GB2312" w:cs="仿宋_GB2312"/>
                <w:i w:val="0"/>
                <w:color w:val="auto"/>
                <w:sz w:val="18"/>
                <w:szCs w:val="18"/>
                <w:highlight w:val="none"/>
                <w:u w:val="none"/>
              </w:rPr>
            </w:pPr>
          </w:p>
        </w:tc>
      </w:tr>
      <w:tr w14:paraId="44030EF4">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545B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E43E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批准结果信息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C342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企业投资项目备案</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EFFEE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备案号、备案时间、备案单位、项目名称、项目统一代码等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09551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9FA059">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E28BA3">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6AC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9"/>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159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973D7">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3BA5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E437B">
            <w:pPr>
              <w:jc w:val="center"/>
              <w:rPr>
                <w:rFonts w:hint="eastAsia" w:ascii="仿宋_GB2312" w:hAnsi="仿宋_GB2312" w:eastAsia="仿宋_GB2312" w:cs="仿宋_GB2312"/>
                <w:i w:val="0"/>
                <w:color w:val="auto"/>
                <w:sz w:val="18"/>
                <w:szCs w:val="18"/>
                <w:highlight w:val="none"/>
                <w:u w:val="none"/>
              </w:rPr>
            </w:pPr>
          </w:p>
        </w:tc>
      </w:tr>
      <w:tr w14:paraId="0FD441F8">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6E67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7D77B">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EA690">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节能审查</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93D452">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审查结果、批复时间、批复单位、批复文号、项目名称、项目统一代码等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1E422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EFAD2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95869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6B0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6C6D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AC9F0">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222D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41429">
            <w:pPr>
              <w:jc w:val="center"/>
              <w:rPr>
                <w:rFonts w:hint="eastAsia" w:ascii="仿宋_GB2312" w:hAnsi="仿宋_GB2312" w:eastAsia="仿宋_GB2312" w:cs="仿宋_GB2312"/>
                <w:i w:val="0"/>
                <w:color w:val="auto"/>
                <w:sz w:val="18"/>
                <w:szCs w:val="18"/>
                <w:highlight w:val="none"/>
                <w:u w:val="none"/>
              </w:rPr>
            </w:pPr>
          </w:p>
        </w:tc>
      </w:tr>
      <w:tr w14:paraId="5F28625C">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1E7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4E83F">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ADB0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选址意见书</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A3636E">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审批结果、批复时间、批复文号、项目名称、项目统一代码等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9250C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9AD572">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7BE1A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9D3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C7C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BAB91">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7A34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9260C">
            <w:pPr>
              <w:jc w:val="center"/>
              <w:rPr>
                <w:rFonts w:hint="eastAsia" w:ascii="仿宋_GB2312" w:hAnsi="仿宋_GB2312" w:eastAsia="仿宋_GB2312" w:cs="仿宋_GB2312"/>
                <w:i w:val="0"/>
                <w:color w:val="auto"/>
                <w:sz w:val="18"/>
                <w:szCs w:val="18"/>
                <w:highlight w:val="none"/>
                <w:u w:val="none"/>
              </w:rPr>
            </w:pPr>
          </w:p>
        </w:tc>
      </w:tr>
      <w:tr w14:paraId="73EDECEB">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19C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3C9EB">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FD89C">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建设项目用地（用海）预审</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C144EA">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预审结果、批复时间、批复文号、项目名称、项目统一代码等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36A44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E98B6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158C9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47C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EBE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21802">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9B4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C69CF">
            <w:pPr>
              <w:jc w:val="center"/>
              <w:rPr>
                <w:rFonts w:hint="eastAsia" w:ascii="仿宋_GB2312" w:hAnsi="仿宋_GB2312" w:eastAsia="仿宋_GB2312" w:cs="仿宋_GB2312"/>
                <w:i w:val="0"/>
                <w:color w:val="auto"/>
                <w:sz w:val="18"/>
                <w:szCs w:val="18"/>
                <w:highlight w:val="none"/>
                <w:u w:val="none"/>
              </w:rPr>
            </w:pPr>
          </w:p>
        </w:tc>
      </w:tr>
      <w:tr w14:paraId="32D85A3B">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6C13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12</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A1F4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批准结果信息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35A3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建设项目环境影响评价审批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BFC076">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审批结果、批复时间、批复文号、项目名称、项目统一代码等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A9F9AB">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9AE233">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455A33">
            <w:pPr>
              <w:keepNext w:val="0"/>
              <w:keepLines w:val="0"/>
              <w:widowControl/>
              <w:suppressLineNumbers w:val="0"/>
              <w:jc w:val="both"/>
              <w:textAlignment w:val="top"/>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盘锦市生态环境局大洼分局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A51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A0F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3EB33">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029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2D98">
            <w:pPr>
              <w:jc w:val="center"/>
              <w:rPr>
                <w:rFonts w:hint="eastAsia" w:ascii="仿宋_GB2312" w:hAnsi="仿宋_GB2312" w:eastAsia="仿宋_GB2312" w:cs="仿宋_GB2312"/>
                <w:i w:val="0"/>
                <w:color w:val="auto"/>
                <w:sz w:val="18"/>
                <w:szCs w:val="18"/>
                <w:highlight w:val="none"/>
                <w:u w:val="none"/>
              </w:rPr>
            </w:pPr>
          </w:p>
        </w:tc>
      </w:tr>
      <w:tr w14:paraId="1E77BCA3">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521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13</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7C682">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612A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建设用地（含临时用地）规划许可证核发</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35622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审核结果、建设用地（含临时用地）规划许可证号、许可时间、发证机关、项目名称、项目统一代码等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F3B5B0">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F83D39">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C275DF">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AF4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7B8D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6663F">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4F7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A619C">
            <w:pPr>
              <w:jc w:val="center"/>
              <w:rPr>
                <w:rFonts w:hint="eastAsia" w:ascii="仿宋_GB2312" w:hAnsi="仿宋_GB2312" w:eastAsia="仿宋_GB2312" w:cs="仿宋_GB2312"/>
                <w:i w:val="0"/>
                <w:color w:val="auto"/>
                <w:sz w:val="18"/>
                <w:szCs w:val="18"/>
                <w:highlight w:val="none"/>
                <w:u w:val="none"/>
              </w:rPr>
            </w:pPr>
          </w:p>
        </w:tc>
      </w:tr>
      <w:tr w14:paraId="0C4DFDF6">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1F7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14</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ED96E">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21B2">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建设工程规划许可证核发</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5D9C4E">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审核结果、建设工程规划许可证号、许可时间、发证机关、项目名称、项目统一代码等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F7D89B">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8806F3">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01582A">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45A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475B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F7090">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D78A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9AB47">
            <w:pPr>
              <w:jc w:val="center"/>
              <w:rPr>
                <w:rFonts w:hint="eastAsia" w:ascii="仿宋_GB2312" w:hAnsi="仿宋_GB2312" w:eastAsia="仿宋_GB2312" w:cs="仿宋_GB2312"/>
                <w:i w:val="0"/>
                <w:color w:val="auto"/>
                <w:sz w:val="18"/>
                <w:szCs w:val="18"/>
                <w:highlight w:val="none"/>
                <w:u w:val="none"/>
              </w:rPr>
            </w:pPr>
          </w:p>
        </w:tc>
      </w:tr>
      <w:tr w14:paraId="70EB1EBB">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817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15</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8ED86">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0215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乡村建设规划许可证核发</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26FD3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审核结果、乡村建设规划许可证号、许可时间、发证机关、项目名称、项目统一代码等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3EF60D">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AC9C9B">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E602A2">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D6C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4CD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C2A96">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3B71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C99C4">
            <w:pPr>
              <w:jc w:val="center"/>
              <w:rPr>
                <w:rFonts w:hint="eastAsia" w:ascii="仿宋_GB2312" w:hAnsi="仿宋_GB2312" w:eastAsia="仿宋_GB2312" w:cs="仿宋_GB2312"/>
                <w:i w:val="0"/>
                <w:color w:val="auto"/>
                <w:sz w:val="18"/>
                <w:szCs w:val="18"/>
                <w:highlight w:val="none"/>
                <w:u w:val="none"/>
              </w:rPr>
            </w:pPr>
          </w:p>
        </w:tc>
      </w:tr>
      <w:tr w14:paraId="14F602C0">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6DD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16</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26BE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批准结果信息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4045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建筑工程施工许可证核发</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111813">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审核结果、建筑工程施工许可证号、施工许可日期、发证机关、项目名称、项目统一代码等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97021E">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BA431F">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5CB3B8">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区住房和城乡建设局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733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571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E9C03">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1D89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913D6">
            <w:pPr>
              <w:jc w:val="center"/>
              <w:rPr>
                <w:rFonts w:hint="eastAsia" w:ascii="仿宋_GB2312" w:hAnsi="仿宋_GB2312" w:eastAsia="仿宋_GB2312" w:cs="仿宋_GB2312"/>
                <w:i w:val="0"/>
                <w:color w:val="auto"/>
                <w:sz w:val="18"/>
                <w:szCs w:val="18"/>
                <w:highlight w:val="none"/>
                <w:u w:val="none"/>
              </w:rPr>
            </w:pPr>
          </w:p>
        </w:tc>
      </w:tr>
      <w:tr w14:paraId="5D564EA6">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24E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17</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6902F">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B664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招标事项审批核准结果</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B72939">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审批部门、批复时间、招标方式、项目名称、项目统一代码等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7E737F">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FAF4AE">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B1A220">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区住房和城乡建设局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7D9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73E3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DAE87">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502D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8E7AD">
            <w:pPr>
              <w:jc w:val="center"/>
              <w:rPr>
                <w:rFonts w:hint="eastAsia" w:ascii="仿宋_GB2312" w:hAnsi="仿宋_GB2312" w:eastAsia="仿宋_GB2312" w:cs="仿宋_GB2312"/>
                <w:i w:val="0"/>
                <w:color w:val="auto"/>
                <w:sz w:val="18"/>
                <w:szCs w:val="18"/>
                <w:highlight w:val="none"/>
                <w:u w:val="none"/>
              </w:rPr>
            </w:pPr>
          </w:p>
        </w:tc>
      </w:tr>
      <w:tr w14:paraId="78A7E01A">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3C22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18</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D8697">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3CE5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取水许可审批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AF3A7A">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审批结果、批复时间、批复文号、批复文件标题、项目名称、项目统一代码等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A5719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ABADC6">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7D244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区水利局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E3F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063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8978D">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B71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EF710">
            <w:pPr>
              <w:jc w:val="center"/>
              <w:rPr>
                <w:rFonts w:hint="eastAsia" w:ascii="仿宋_GB2312" w:hAnsi="仿宋_GB2312" w:eastAsia="仿宋_GB2312" w:cs="仿宋_GB2312"/>
                <w:i w:val="0"/>
                <w:color w:val="auto"/>
                <w:sz w:val="18"/>
                <w:szCs w:val="18"/>
                <w:highlight w:val="none"/>
                <w:u w:val="none"/>
              </w:rPr>
            </w:pPr>
          </w:p>
        </w:tc>
      </w:tr>
      <w:tr w14:paraId="0E2F0655">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BF3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19</w:t>
            </w: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847A0">
            <w:pPr>
              <w:jc w:val="both"/>
              <w:rPr>
                <w:rFonts w:hint="eastAsia" w:ascii="仿宋_GB2312" w:hAnsi="仿宋_GB2312" w:eastAsia="仿宋_GB2312" w:cs="仿宋_GB2312"/>
                <w:i w:val="0"/>
                <w:color w:val="auto"/>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A27F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生产建设项目水土保持方案审批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FDC340">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审批结果、批复时间、批复文号、批复文件标题、项目名称、项目统一代码等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112DB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1A1A8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F9B2D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区水利局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D4D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9CE9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591F4">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111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56F5D">
            <w:pPr>
              <w:jc w:val="center"/>
              <w:rPr>
                <w:rFonts w:hint="eastAsia" w:ascii="仿宋_GB2312" w:hAnsi="仿宋_GB2312" w:eastAsia="仿宋_GB2312" w:cs="仿宋_GB2312"/>
                <w:i w:val="0"/>
                <w:color w:val="auto"/>
                <w:sz w:val="18"/>
                <w:szCs w:val="18"/>
                <w:highlight w:val="none"/>
                <w:u w:val="none"/>
              </w:rPr>
            </w:pPr>
          </w:p>
        </w:tc>
      </w:tr>
      <w:tr w14:paraId="61FD1302">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247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6819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批准结果信息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5607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洪水影响评价审批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344712">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审批结果、批复时间、批复文号、批复文件标题、项目名称、项目统一代码等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FC33CB">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B08DC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E286D3">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区水利局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16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2F1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E0E09">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564F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B4E66">
            <w:pPr>
              <w:jc w:val="center"/>
              <w:rPr>
                <w:rFonts w:hint="eastAsia" w:ascii="仿宋_GB2312" w:hAnsi="仿宋_GB2312" w:eastAsia="仿宋_GB2312" w:cs="仿宋_GB2312"/>
                <w:i w:val="0"/>
                <w:color w:val="auto"/>
                <w:sz w:val="18"/>
                <w:szCs w:val="18"/>
                <w:highlight w:val="none"/>
                <w:u w:val="none"/>
              </w:rPr>
            </w:pPr>
          </w:p>
        </w:tc>
      </w:tr>
      <w:tr w14:paraId="5ADDA402">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69D65">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21</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F43F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征收土地信息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02C0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征收土地信息</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C65C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4A3E9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7FC28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8F25F0">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C51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DDD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CE03E">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E1A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95B84">
            <w:pPr>
              <w:jc w:val="center"/>
              <w:rPr>
                <w:rFonts w:hint="eastAsia" w:ascii="仿宋_GB2312" w:hAnsi="仿宋_GB2312" w:eastAsia="仿宋_GB2312" w:cs="仿宋_GB2312"/>
                <w:i w:val="0"/>
                <w:color w:val="auto"/>
                <w:sz w:val="18"/>
                <w:szCs w:val="18"/>
                <w:highlight w:val="none"/>
                <w:u w:val="none"/>
              </w:rPr>
            </w:pPr>
          </w:p>
        </w:tc>
      </w:tr>
      <w:tr w14:paraId="6894527D">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9FBF8">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22</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BB9E1">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重大设计变更信息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3CCF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重大设计变更审批</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29CCC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项目设计变更原因、主要变更内容、批准单位、变更结果等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741C48">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969A20">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7C3676">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区住房和城乡建设局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D7D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FD6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60828">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2356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7A2A6">
            <w:pPr>
              <w:jc w:val="center"/>
              <w:rPr>
                <w:rFonts w:hint="eastAsia" w:ascii="仿宋_GB2312" w:hAnsi="仿宋_GB2312" w:eastAsia="仿宋_GB2312" w:cs="仿宋_GB2312"/>
                <w:i w:val="0"/>
                <w:color w:val="auto"/>
                <w:sz w:val="18"/>
                <w:szCs w:val="18"/>
                <w:highlight w:val="none"/>
                <w:u w:val="none"/>
              </w:rPr>
            </w:pPr>
          </w:p>
        </w:tc>
      </w:tr>
      <w:tr w14:paraId="5B2DC70F">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790CB">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23</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F9D2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施工有关信息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876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施工管理服务</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038A7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施工图审查机构、审查人员、审查结果、审查时限，项目法人单位及其主要负责人信息，设计、施工、监理单位及其主要负责人、项目负责人信息、资质情况等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BEFE7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ED4D6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99BC85">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区住房和城乡建设局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19F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0BF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59995">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FE3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4A897">
            <w:pPr>
              <w:jc w:val="center"/>
              <w:rPr>
                <w:rFonts w:hint="eastAsia" w:ascii="仿宋_GB2312" w:hAnsi="仿宋_GB2312" w:eastAsia="仿宋_GB2312" w:cs="仿宋_GB2312"/>
                <w:i w:val="0"/>
                <w:color w:val="auto"/>
                <w:sz w:val="18"/>
                <w:szCs w:val="18"/>
                <w:highlight w:val="none"/>
                <w:u w:val="none"/>
              </w:rPr>
            </w:pPr>
          </w:p>
        </w:tc>
      </w:tr>
      <w:tr w14:paraId="04C05BA9">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95A9A">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24</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510A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质量安全监督信息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E7A7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质量安全监督</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C62EFE">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质量安全监督机构及其联系方式、质量安全行政处罚情况</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8A254E">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C5CFD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FC4EE3">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区住房和城乡建设局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C2A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A49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A5E81">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174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2C9CB">
            <w:pPr>
              <w:jc w:val="center"/>
              <w:rPr>
                <w:rFonts w:hint="eastAsia" w:ascii="仿宋_GB2312" w:hAnsi="仿宋_GB2312" w:eastAsia="仿宋_GB2312" w:cs="仿宋_GB2312"/>
                <w:i w:val="0"/>
                <w:color w:val="auto"/>
                <w:sz w:val="18"/>
                <w:szCs w:val="18"/>
                <w:highlight w:val="none"/>
                <w:u w:val="none"/>
              </w:rPr>
            </w:pPr>
          </w:p>
        </w:tc>
      </w:tr>
      <w:tr w14:paraId="675BE576">
        <w:tblPrEx>
          <w:tblCellMar>
            <w:top w:w="0" w:type="dxa"/>
            <w:left w:w="0" w:type="dxa"/>
            <w:bottom w:w="0" w:type="dxa"/>
            <w:right w:w="0"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CD372">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25</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12BF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竣工有关信息</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EEDD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竣工验收审批（备案）</w:t>
            </w:r>
          </w:p>
        </w:tc>
        <w:tc>
          <w:tcPr>
            <w:tcW w:w="2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0FA1EA">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竣工验收时间、竣工验收结果，竣工验收备案时间、备案编号、备案部门等</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82187D">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《中华人民共和国政府信息公开条例》《关于全面推进政务公开工作意见》《关于推进重大建设项目批准和实施领域政府信息公开的意见》</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BB827A">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信息形成20个工作日内公开；其中行政许可、行政处罚事项应自作出行政决定之日起7个工作日内公示</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BB9944">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区住房和城乡建设局</w:t>
            </w:r>
          </w:p>
        </w:tc>
        <w:tc>
          <w:tcPr>
            <w:tcW w:w="3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585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政府网站□政府公报</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两微一端□发布会听证会</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□广播电视</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纸质媒体</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公开查阅点</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政务服务中心</w:t>
            </w:r>
            <w:r>
              <w:rPr>
                <w:rStyle w:val="15"/>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便民服务站□入户/现场</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□社区/企事业单位/村公示栏（电子屏）</w:t>
            </w:r>
            <w:r>
              <w:rPr>
                <w:rStyle w:val="15"/>
                <w:rFonts w:hint="eastAsia" w:ascii="仿宋_GB2312" w:hAnsi="仿宋_GB2312" w:eastAsia="仿宋_GB2312" w:cs="仿宋_GB2312"/>
                <w:color w:val="auto"/>
                <w:sz w:val="18"/>
                <w:szCs w:val="18"/>
                <w:highlight w:val="none"/>
                <w:lang w:val="en-US" w:eastAsia="zh-CN" w:bidi="ar"/>
              </w:rPr>
              <w:br w:type="textWrapping"/>
            </w:r>
            <w:r>
              <w:rPr>
                <w:rStyle w:val="15"/>
                <w:rFonts w:hint="eastAsia" w:ascii="仿宋_GB2312" w:hAnsi="仿宋_GB2312" w:eastAsia="仿宋_GB2312" w:cs="仿宋_GB2312"/>
                <w:color w:val="auto"/>
                <w:sz w:val="18"/>
                <w:szCs w:val="18"/>
                <w:highlight w:val="none"/>
                <w:lang w:val="en-US" w:eastAsia="zh-CN" w:bidi="ar"/>
              </w:rPr>
              <w:t>□精准推送</w:t>
            </w:r>
            <w:r>
              <w:rPr>
                <w:rStyle w:val="12"/>
                <w:rFonts w:hint="eastAsia" w:ascii="仿宋_GB2312" w:hAnsi="仿宋_GB2312" w:eastAsia="仿宋_GB2312" w:cs="仿宋_GB2312"/>
                <w:color w:val="auto"/>
                <w:sz w:val="18"/>
                <w:szCs w:val="18"/>
                <w:highlight w:val="none"/>
                <w:lang w:val="en-US" w:eastAsia="zh-CN" w:bidi="ar"/>
              </w:rPr>
              <w:t>□</w:t>
            </w:r>
            <w:r>
              <w:rPr>
                <w:rStyle w:val="15"/>
                <w:rFonts w:hint="eastAsia" w:ascii="仿宋_GB2312" w:hAnsi="仿宋_GB2312" w:eastAsia="仿宋_GB2312" w:cs="仿宋_GB2312"/>
                <w:color w:val="auto"/>
                <w:sz w:val="18"/>
                <w:szCs w:val="18"/>
                <w:highlight w:val="none"/>
                <w:lang w:val="en-US" w:eastAsia="zh-CN" w:bidi="ar"/>
              </w:rPr>
              <w:t>投资项目在线审批监管平台</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06D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F3589">
            <w:pPr>
              <w:jc w:val="center"/>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EC73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E784">
            <w:pPr>
              <w:jc w:val="center"/>
              <w:rPr>
                <w:rFonts w:hint="eastAsia" w:ascii="仿宋_GB2312" w:hAnsi="仿宋_GB2312" w:eastAsia="仿宋_GB2312" w:cs="仿宋_GB2312"/>
                <w:i w:val="0"/>
                <w:color w:val="auto"/>
                <w:sz w:val="18"/>
                <w:szCs w:val="18"/>
                <w:highlight w:val="none"/>
                <w:u w:val="none"/>
              </w:rPr>
            </w:pPr>
          </w:p>
        </w:tc>
      </w:tr>
    </w:tbl>
    <w:p w14:paraId="2E74598B">
      <w:pPr>
        <w:rPr>
          <w:rFonts w:hint="eastAsia" w:ascii="宋体" w:hAnsi="宋体"/>
          <w:b/>
          <w:bCs/>
          <w:color w:val="auto"/>
          <w:highlight w:val="none"/>
          <w:lang w:val="en-US" w:eastAsia="zh-CN"/>
        </w:rPr>
      </w:pPr>
      <w:bookmarkStart w:id="0" w:name="_Toc24724707"/>
    </w:p>
    <w:p w14:paraId="4BCBC240">
      <w:pPr>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br w:type="page"/>
      </w:r>
    </w:p>
    <w:p w14:paraId="1B583B36">
      <w:pPr>
        <w:spacing w:before="0" w:line="401" w:lineRule="exact"/>
        <w:ind w:left="4575" w:leftChars="0" w:right="0" w:hanging="4575" w:hangingChars="1271"/>
        <w:jc w:val="center"/>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36"/>
          <w:szCs w:val="36"/>
          <w:highlight w:val="none"/>
          <w:lang w:val="en-US" w:eastAsia="zh-CN"/>
        </w:rPr>
        <w:t>大洼区</w:t>
      </w:r>
      <w:r>
        <w:rPr>
          <w:rFonts w:hint="eastAsia" w:ascii="黑体" w:hAnsi="黑体" w:eastAsia="黑体" w:cs="黑体"/>
          <w:b w:val="0"/>
          <w:bCs/>
          <w:color w:val="auto"/>
          <w:sz w:val="36"/>
          <w:szCs w:val="36"/>
          <w:highlight w:val="none"/>
        </w:rPr>
        <w:t>公共资源交易领域基层政务公开标准目录</w:t>
      </w:r>
    </w:p>
    <w:p w14:paraId="6560EB42">
      <w:pPr>
        <w:pStyle w:val="3"/>
        <w:spacing w:before="3"/>
        <w:rPr>
          <w:b/>
          <w:color w:val="auto"/>
          <w:sz w:val="8"/>
          <w:highlight w:val="none"/>
        </w:rPr>
      </w:pPr>
    </w:p>
    <w:tbl>
      <w:tblPr>
        <w:tblStyle w:val="7"/>
        <w:tblW w:w="15496" w:type="dxa"/>
        <w:tblInd w:w="-7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95"/>
        <w:gridCol w:w="2325"/>
        <w:gridCol w:w="1610"/>
        <w:gridCol w:w="835"/>
        <w:gridCol w:w="3420"/>
        <w:gridCol w:w="479"/>
        <w:gridCol w:w="540"/>
        <w:gridCol w:w="451"/>
        <w:gridCol w:w="555"/>
      </w:tblGrid>
      <w:tr w14:paraId="2A4C0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blHeader/>
        </w:trPr>
        <w:tc>
          <w:tcPr>
            <w:tcW w:w="300" w:type="dxa"/>
            <w:vMerge w:val="restart"/>
            <w:vAlign w:val="center"/>
          </w:tcPr>
          <w:p w14:paraId="4BBA4B29">
            <w:pPr>
              <w:pStyle w:val="21"/>
              <w:spacing w:line="235" w:lineRule="auto"/>
              <w:ind w:left="66" w:right="3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1786" w:type="dxa"/>
            <w:gridSpan w:val="2"/>
            <w:vAlign w:val="center"/>
          </w:tcPr>
          <w:p w14:paraId="2A08D1C6">
            <w:pPr>
              <w:pStyle w:val="21"/>
              <w:ind w:left="53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3195" w:type="dxa"/>
            <w:vMerge w:val="restart"/>
            <w:vAlign w:val="center"/>
          </w:tcPr>
          <w:p w14:paraId="52F66A96">
            <w:pPr>
              <w:pStyle w:val="21"/>
              <w:spacing w:line="228" w:lineRule="exact"/>
              <w:ind w:left="1198" w:right="116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p w14:paraId="18E47908">
            <w:pPr>
              <w:pStyle w:val="21"/>
              <w:spacing w:line="228" w:lineRule="exact"/>
              <w:ind w:left="1199" w:right="116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b/>
                <w:color w:val="auto"/>
                <w:spacing w:val="1"/>
                <w:sz w:val="18"/>
                <w:szCs w:val="18"/>
                <w:highlight w:val="none"/>
              </w:rPr>
              <w:t>要素</w:t>
            </w:r>
            <w:r>
              <w:rPr>
                <w:rFonts w:hint="eastAsia" w:ascii="仿宋_GB2312" w:hAnsi="仿宋_GB2312" w:eastAsia="仿宋_GB2312" w:cs="仿宋_GB2312"/>
                <w:b/>
                <w:color w:val="auto"/>
                <w:sz w:val="18"/>
                <w:szCs w:val="18"/>
                <w:highlight w:val="none"/>
              </w:rPr>
              <w:t>）</w:t>
            </w:r>
          </w:p>
        </w:tc>
        <w:tc>
          <w:tcPr>
            <w:tcW w:w="2325" w:type="dxa"/>
            <w:vMerge w:val="restart"/>
            <w:vAlign w:val="center"/>
          </w:tcPr>
          <w:p w14:paraId="38184AFC">
            <w:pPr>
              <w:pStyle w:val="21"/>
              <w:spacing w:before="161"/>
              <w:ind w:left="930" w:right="899"/>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1610" w:type="dxa"/>
            <w:vMerge w:val="restart"/>
            <w:vAlign w:val="center"/>
          </w:tcPr>
          <w:p w14:paraId="4E423C88">
            <w:pPr>
              <w:pStyle w:val="21"/>
              <w:spacing w:before="161"/>
              <w:ind w:left="326"/>
              <w:jc w:val="both"/>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835" w:type="dxa"/>
            <w:vMerge w:val="restart"/>
            <w:vAlign w:val="center"/>
          </w:tcPr>
          <w:p w14:paraId="4D981E45">
            <w:pPr>
              <w:pStyle w:val="21"/>
              <w:spacing w:before="161"/>
              <w:ind w:left="376"/>
              <w:jc w:val="both"/>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420" w:type="dxa"/>
            <w:vMerge w:val="restart"/>
            <w:vAlign w:val="center"/>
          </w:tcPr>
          <w:p w14:paraId="1686AE9C">
            <w:pPr>
              <w:pStyle w:val="21"/>
              <w:spacing w:before="161"/>
              <w:ind w:left="80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tc>
        <w:tc>
          <w:tcPr>
            <w:tcW w:w="1019" w:type="dxa"/>
            <w:gridSpan w:val="2"/>
            <w:vAlign w:val="center"/>
          </w:tcPr>
          <w:p w14:paraId="51E8797A">
            <w:pPr>
              <w:pStyle w:val="21"/>
              <w:ind w:left="17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006" w:type="dxa"/>
            <w:gridSpan w:val="2"/>
            <w:vAlign w:val="center"/>
          </w:tcPr>
          <w:p w14:paraId="3455788A">
            <w:pPr>
              <w:pStyle w:val="21"/>
              <w:ind w:left="17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r>
      <w:tr w14:paraId="46AB1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blHeader/>
        </w:trPr>
        <w:tc>
          <w:tcPr>
            <w:tcW w:w="300" w:type="dxa"/>
            <w:vMerge w:val="continue"/>
            <w:tcBorders>
              <w:top w:val="nil"/>
            </w:tcBorders>
            <w:vAlign w:val="center"/>
          </w:tcPr>
          <w:p w14:paraId="771A1AF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color w:val="auto"/>
                <w:sz w:val="18"/>
                <w:szCs w:val="18"/>
                <w:highlight w:val="none"/>
              </w:rPr>
            </w:pPr>
          </w:p>
        </w:tc>
        <w:tc>
          <w:tcPr>
            <w:tcW w:w="540" w:type="dxa"/>
            <w:vAlign w:val="center"/>
          </w:tcPr>
          <w:p w14:paraId="5295338D">
            <w:pPr>
              <w:pStyle w:val="21"/>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1246" w:type="dxa"/>
            <w:vAlign w:val="center"/>
          </w:tcPr>
          <w:p w14:paraId="69B1944B">
            <w:pPr>
              <w:pStyle w:val="21"/>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w:t>
            </w:r>
          </w:p>
          <w:p w14:paraId="202DD2A2">
            <w:pPr>
              <w:pStyle w:val="21"/>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事项</w:t>
            </w:r>
          </w:p>
        </w:tc>
        <w:tc>
          <w:tcPr>
            <w:tcW w:w="3195" w:type="dxa"/>
            <w:vMerge w:val="continue"/>
            <w:tcBorders>
              <w:top w:val="nil"/>
            </w:tcBorders>
            <w:vAlign w:val="center"/>
          </w:tcPr>
          <w:p w14:paraId="342FA0D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color w:val="auto"/>
                <w:sz w:val="18"/>
                <w:szCs w:val="18"/>
                <w:highlight w:val="none"/>
              </w:rPr>
            </w:pPr>
          </w:p>
        </w:tc>
        <w:tc>
          <w:tcPr>
            <w:tcW w:w="2325" w:type="dxa"/>
            <w:vMerge w:val="continue"/>
            <w:tcBorders>
              <w:top w:val="nil"/>
            </w:tcBorders>
            <w:vAlign w:val="center"/>
          </w:tcPr>
          <w:p w14:paraId="3E2C33E2">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color w:val="auto"/>
                <w:sz w:val="18"/>
                <w:szCs w:val="18"/>
                <w:highlight w:val="none"/>
              </w:rPr>
            </w:pPr>
          </w:p>
        </w:tc>
        <w:tc>
          <w:tcPr>
            <w:tcW w:w="1610" w:type="dxa"/>
            <w:vMerge w:val="continue"/>
            <w:tcBorders>
              <w:top w:val="nil"/>
            </w:tcBorders>
            <w:vAlign w:val="center"/>
          </w:tcPr>
          <w:p w14:paraId="6FAEE832">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color w:val="auto"/>
                <w:sz w:val="18"/>
                <w:szCs w:val="18"/>
                <w:highlight w:val="none"/>
              </w:rPr>
            </w:pPr>
          </w:p>
        </w:tc>
        <w:tc>
          <w:tcPr>
            <w:tcW w:w="835" w:type="dxa"/>
            <w:vMerge w:val="continue"/>
            <w:tcBorders>
              <w:top w:val="nil"/>
            </w:tcBorders>
            <w:vAlign w:val="center"/>
          </w:tcPr>
          <w:p w14:paraId="72CB38F2">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color w:val="auto"/>
                <w:sz w:val="18"/>
                <w:szCs w:val="18"/>
                <w:highlight w:val="none"/>
              </w:rPr>
            </w:pPr>
          </w:p>
        </w:tc>
        <w:tc>
          <w:tcPr>
            <w:tcW w:w="3420" w:type="dxa"/>
            <w:vMerge w:val="continue"/>
            <w:tcBorders>
              <w:top w:val="nil"/>
            </w:tcBorders>
            <w:vAlign w:val="center"/>
          </w:tcPr>
          <w:p w14:paraId="581F96E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color w:val="auto"/>
                <w:sz w:val="18"/>
                <w:szCs w:val="18"/>
                <w:highlight w:val="none"/>
              </w:rPr>
            </w:pPr>
          </w:p>
        </w:tc>
        <w:tc>
          <w:tcPr>
            <w:tcW w:w="479" w:type="dxa"/>
            <w:vAlign w:val="center"/>
          </w:tcPr>
          <w:p w14:paraId="7C01FBF0">
            <w:pPr>
              <w:pStyle w:val="21"/>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全社会</w:t>
            </w:r>
          </w:p>
        </w:tc>
        <w:tc>
          <w:tcPr>
            <w:tcW w:w="540" w:type="dxa"/>
            <w:vAlign w:val="center"/>
          </w:tcPr>
          <w:p w14:paraId="6AC1D8EB">
            <w:pPr>
              <w:pStyle w:val="21"/>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pacing w:val="-9"/>
                <w:sz w:val="18"/>
                <w:szCs w:val="18"/>
                <w:highlight w:val="none"/>
              </w:rPr>
              <w:t>特定群体</w:t>
            </w:r>
          </w:p>
        </w:tc>
        <w:tc>
          <w:tcPr>
            <w:tcW w:w="451" w:type="dxa"/>
            <w:vAlign w:val="center"/>
          </w:tcPr>
          <w:p w14:paraId="2B54FCB1">
            <w:pPr>
              <w:pStyle w:val="21"/>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555" w:type="dxa"/>
            <w:vAlign w:val="center"/>
          </w:tcPr>
          <w:p w14:paraId="1B360550">
            <w:pPr>
              <w:pStyle w:val="21"/>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r>
      <w:tr w14:paraId="5D8FE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4" w:hRule="atLeast"/>
        </w:trPr>
        <w:tc>
          <w:tcPr>
            <w:tcW w:w="300" w:type="dxa"/>
          </w:tcPr>
          <w:p w14:paraId="5BFA335C">
            <w:pPr>
              <w:pStyle w:val="21"/>
              <w:rPr>
                <w:rFonts w:hint="eastAsia" w:ascii="仿宋_GB2312" w:hAnsi="仿宋_GB2312" w:eastAsia="仿宋_GB2312" w:cs="仿宋_GB2312"/>
                <w:b/>
                <w:color w:val="auto"/>
                <w:sz w:val="18"/>
                <w:szCs w:val="18"/>
                <w:highlight w:val="none"/>
              </w:rPr>
            </w:pPr>
          </w:p>
          <w:p w14:paraId="77910D82">
            <w:pPr>
              <w:pStyle w:val="21"/>
              <w:rPr>
                <w:rFonts w:hint="eastAsia" w:ascii="仿宋_GB2312" w:hAnsi="仿宋_GB2312" w:eastAsia="仿宋_GB2312" w:cs="仿宋_GB2312"/>
                <w:b/>
                <w:color w:val="auto"/>
                <w:sz w:val="18"/>
                <w:szCs w:val="18"/>
                <w:highlight w:val="none"/>
              </w:rPr>
            </w:pPr>
          </w:p>
          <w:p w14:paraId="38FC0BE8">
            <w:pPr>
              <w:pStyle w:val="21"/>
              <w:rPr>
                <w:rFonts w:hint="eastAsia" w:ascii="仿宋_GB2312" w:hAnsi="仿宋_GB2312" w:eastAsia="仿宋_GB2312" w:cs="仿宋_GB2312"/>
                <w:b/>
                <w:color w:val="auto"/>
                <w:sz w:val="18"/>
                <w:szCs w:val="18"/>
                <w:highlight w:val="none"/>
              </w:rPr>
            </w:pPr>
          </w:p>
          <w:p w14:paraId="43EDDD85">
            <w:pPr>
              <w:pStyle w:val="21"/>
              <w:spacing w:before="4"/>
              <w:rPr>
                <w:rFonts w:hint="eastAsia" w:ascii="仿宋_GB2312" w:hAnsi="仿宋_GB2312" w:eastAsia="仿宋_GB2312" w:cs="仿宋_GB2312"/>
                <w:b/>
                <w:color w:val="auto"/>
                <w:sz w:val="18"/>
                <w:szCs w:val="18"/>
                <w:highlight w:val="none"/>
              </w:rPr>
            </w:pPr>
          </w:p>
          <w:p w14:paraId="38670B53">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540" w:type="dxa"/>
            <w:tcBorders>
              <w:bottom w:val="nil"/>
            </w:tcBorders>
          </w:tcPr>
          <w:p w14:paraId="378FCE49">
            <w:pPr>
              <w:pStyle w:val="21"/>
              <w:rPr>
                <w:rFonts w:hint="eastAsia" w:ascii="仿宋_GB2312" w:hAnsi="仿宋_GB2312" w:eastAsia="仿宋_GB2312" w:cs="仿宋_GB2312"/>
                <w:color w:val="auto"/>
                <w:sz w:val="18"/>
                <w:szCs w:val="18"/>
                <w:highlight w:val="none"/>
              </w:rPr>
            </w:pPr>
          </w:p>
        </w:tc>
        <w:tc>
          <w:tcPr>
            <w:tcW w:w="1246" w:type="dxa"/>
          </w:tcPr>
          <w:p w14:paraId="42CD7F4F">
            <w:pPr>
              <w:pStyle w:val="21"/>
              <w:rPr>
                <w:rFonts w:hint="eastAsia" w:ascii="仿宋_GB2312" w:hAnsi="仿宋_GB2312" w:eastAsia="仿宋_GB2312" w:cs="仿宋_GB2312"/>
                <w:b/>
                <w:color w:val="auto"/>
                <w:sz w:val="18"/>
                <w:szCs w:val="18"/>
                <w:highlight w:val="none"/>
              </w:rPr>
            </w:pPr>
          </w:p>
          <w:p w14:paraId="5444E9DD">
            <w:pPr>
              <w:pStyle w:val="21"/>
              <w:rPr>
                <w:rFonts w:hint="eastAsia" w:ascii="仿宋_GB2312" w:hAnsi="仿宋_GB2312" w:eastAsia="仿宋_GB2312" w:cs="仿宋_GB2312"/>
                <w:b/>
                <w:color w:val="auto"/>
                <w:sz w:val="18"/>
                <w:szCs w:val="18"/>
                <w:highlight w:val="none"/>
              </w:rPr>
            </w:pPr>
          </w:p>
          <w:p w14:paraId="520B21B9">
            <w:pPr>
              <w:pStyle w:val="21"/>
              <w:rPr>
                <w:rFonts w:hint="eastAsia" w:ascii="仿宋_GB2312" w:hAnsi="仿宋_GB2312" w:eastAsia="仿宋_GB2312" w:cs="仿宋_GB2312"/>
                <w:b/>
                <w:color w:val="auto"/>
                <w:sz w:val="18"/>
                <w:szCs w:val="18"/>
                <w:highlight w:val="none"/>
              </w:rPr>
            </w:pPr>
          </w:p>
          <w:p w14:paraId="616AD347">
            <w:pPr>
              <w:pStyle w:val="21"/>
              <w:spacing w:before="4"/>
              <w:rPr>
                <w:rFonts w:hint="eastAsia" w:ascii="仿宋_GB2312" w:hAnsi="仿宋_GB2312" w:eastAsia="仿宋_GB2312" w:cs="仿宋_GB2312"/>
                <w:b/>
                <w:color w:val="auto"/>
                <w:sz w:val="18"/>
                <w:szCs w:val="18"/>
                <w:highlight w:val="none"/>
              </w:rPr>
            </w:pPr>
          </w:p>
          <w:p w14:paraId="257F3C5F">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审批核准信息</w:t>
            </w:r>
          </w:p>
        </w:tc>
        <w:tc>
          <w:tcPr>
            <w:tcW w:w="3195" w:type="dxa"/>
          </w:tcPr>
          <w:p w14:paraId="2B6FDE5D">
            <w:pPr>
              <w:pStyle w:val="21"/>
              <w:rPr>
                <w:rFonts w:hint="eastAsia" w:ascii="仿宋_GB2312" w:hAnsi="仿宋_GB2312" w:eastAsia="仿宋_GB2312" w:cs="仿宋_GB2312"/>
                <w:b/>
                <w:color w:val="auto"/>
                <w:sz w:val="18"/>
                <w:szCs w:val="18"/>
                <w:highlight w:val="none"/>
              </w:rPr>
            </w:pPr>
          </w:p>
          <w:p w14:paraId="1AB015DE">
            <w:pPr>
              <w:pStyle w:val="21"/>
              <w:spacing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招标内容、招标范围、招标组织形式、招标方式、招标估算金额、招标事项审核或核准部门。</w:t>
            </w:r>
          </w:p>
        </w:tc>
        <w:tc>
          <w:tcPr>
            <w:tcW w:w="2325" w:type="dxa"/>
          </w:tcPr>
          <w:p w14:paraId="73E99441">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《中华人民共和国招标投标法实施条例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p w14:paraId="71E84281">
            <w:pPr>
              <w:pStyle w:val="21"/>
              <w:spacing w:before="1" w:line="232" w:lineRule="auto"/>
              <w:ind w:left="36" w:right="3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tc>
        <w:tc>
          <w:tcPr>
            <w:tcW w:w="1610" w:type="dxa"/>
          </w:tcPr>
          <w:p w14:paraId="1D88B6E7">
            <w:pPr>
              <w:pStyle w:val="21"/>
              <w:rPr>
                <w:rFonts w:hint="eastAsia" w:ascii="仿宋_GB2312" w:hAnsi="仿宋_GB2312" w:eastAsia="仿宋_GB2312" w:cs="仿宋_GB2312"/>
                <w:b/>
                <w:color w:val="auto"/>
                <w:sz w:val="18"/>
                <w:szCs w:val="18"/>
                <w:highlight w:val="none"/>
              </w:rPr>
            </w:pPr>
          </w:p>
          <w:p w14:paraId="43405947">
            <w:pPr>
              <w:pStyle w:val="21"/>
              <w:spacing w:before="10"/>
              <w:rPr>
                <w:rFonts w:hint="eastAsia" w:ascii="仿宋_GB2312" w:hAnsi="仿宋_GB2312" w:eastAsia="仿宋_GB2312" w:cs="仿宋_GB2312"/>
                <w:b/>
                <w:color w:val="auto"/>
                <w:sz w:val="18"/>
                <w:szCs w:val="18"/>
                <w:highlight w:val="none"/>
              </w:rPr>
            </w:pPr>
          </w:p>
          <w:p w14:paraId="752A44B4">
            <w:pPr>
              <w:pStyle w:val="21"/>
              <w:spacing w:before="1" w:line="235" w:lineRule="auto"/>
              <w:ind w:left="148" w:right="24" w:hanging="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35" w:type="dxa"/>
          </w:tcPr>
          <w:p w14:paraId="424D1206">
            <w:pPr>
              <w:pStyle w:val="21"/>
              <w:rPr>
                <w:rFonts w:hint="eastAsia" w:ascii="仿宋_GB2312" w:hAnsi="仿宋_GB2312" w:eastAsia="仿宋_GB2312" w:cs="仿宋_GB2312"/>
                <w:b/>
                <w:color w:val="auto"/>
                <w:sz w:val="18"/>
                <w:szCs w:val="18"/>
                <w:highlight w:val="none"/>
              </w:rPr>
            </w:pPr>
          </w:p>
          <w:p w14:paraId="27EBA158">
            <w:pPr>
              <w:pStyle w:val="21"/>
              <w:spacing w:before="10"/>
              <w:rPr>
                <w:rFonts w:hint="eastAsia" w:ascii="仿宋_GB2312" w:hAnsi="仿宋_GB2312" w:eastAsia="仿宋_GB2312" w:cs="仿宋_GB2312"/>
                <w:b/>
                <w:color w:val="auto"/>
                <w:sz w:val="18"/>
                <w:szCs w:val="18"/>
                <w:highlight w:val="none"/>
              </w:rPr>
            </w:pPr>
          </w:p>
          <w:p w14:paraId="1B7C4A15">
            <w:pPr>
              <w:pStyle w:val="21"/>
              <w:spacing w:before="1" w:line="235" w:lineRule="auto"/>
              <w:ind w:left="35" w:right="154"/>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5A80377D">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00F928FE">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0C3F8971">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5C72732F">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08DE05E5">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2EA1EA41">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79163EF6">
            <w:pPr>
              <w:pStyle w:val="21"/>
              <w:spacing w:line="211"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0A598DF9">
            <w:pPr>
              <w:pStyle w:val="21"/>
              <w:spacing w:line="227"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管理部门网站</w:t>
            </w:r>
          </w:p>
        </w:tc>
        <w:tc>
          <w:tcPr>
            <w:tcW w:w="479" w:type="dxa"/>
          </w:tcPr>
          <w:p w14:paraId="30B38D3E">
            <w:pPr>
              <w:pStyle w:val="21"/>
              <w:rPr>
                <w:rFonts w:hint="eastAsia" w:ascii="仿宋_GB2312" w:hAnsi="仿宋_GB2312" w:eastAsia="仿宋_GB2312" w:cs="仿宋_GB2312"/>
                <w:b/>
                <w:color w:val="auto"/>
                <w:sz w:val="18"/>
                <w:szCs w:val="18"/>
                <w:highlight w:val="none"/>
              </w:rPr>
            </w:pPr>
          </w:p>
          <w:p w14:paraId="14687978">
            <w:pPr>
              <w:pStyle w:val="21"/>
              <w:rPr>
                <w:rFonts w:hint="eastAsia" w:ascii="仿宋_GB2312" w:hAnsi="仿宋_GB2312" w:eastAsia="仿宋_GB2312" w:cs="仿宋_GB2312"/>
                <w:b/>
                <w:color w:val="auto"/>
                <w:sz w:val="18"/>
                <w:szCs w:val="18"/>
                <w:highlight w:val="none"/>
              </w:rPr>
            </w:pPr>
          </w:p>
          <w:p w14:paraId="02031AEE">
            <w:pPr>
              <w:pStyle w:val="21"/>
              <w:rPr>
                <w:rFonts w:hint="eastAsia" w:ascii="仿宋_GB2312" w:hAnsi="仿宋_GB2312" w:eastAsia="仿宋_GB2312" w:cs="仿宋_GB2312"/>
                <w:b/>
                <w:color w:val="auto"/>
                <w:sz w:val="18"/>
                <w:szCs w:val="18"/>
                <w:highlight w:val="none"/>
              </w:rPr>
            </w:pPr>
          </w:p>
          <w:p w14:paraId="3FAA2B07">
            <w:pPr>
              <w:pStyle w:val="21"/>
              <w:spacing w:before="4"/>
              <w:rPr>
                <w:rFonts w:hint="eastAsia" w:ascii="仿宋_GB2312" w:hAnsi="仿宋_GB2312" w:eastAsia="仿宋_GB2312" w:cs="仿宋_GB2312"/>
                <w:b/>
                <w:color w:val="auto"/>
                <w:sz w:val="18"/>
                <w:szCs w:val="18"/>
                <w:highlight w:val="none"/>
              </w:rPr>
            </w:pPr>
          </w:p>
          <w:p w14:paraId="61B8C17B">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4DBF228B">
            <w:pPr>
              <w:pStyle w:val="21"/>
              <w:rPr>
                <w:rFonts w:hint="eastAsia" w:ascii="仿宋_GB2312" w:hAnsi="仿宋_GB2312" w:eastAsia="仿宋_GB2312" w:cs="仿宋_GB2312"/>
                <w:color w:val="auto"/>
                <w:sz w:val="18"/>
                <w:szCs w:val="18"/>
                <w:highlight w:val="none"/>
              </w:rPr>
            </w:pPr>
          </w:p>
        </w:tc>
        <w:tc>
          <w:tcPr>
            <w:tcW w:w="451" w:type="dxa"/>
          </w:tcPr>
          <w:p w14:paraId="5DB530F3">
            <w:pPr>
              <w:pStyle w:val="21"/>
              <w:rPr>
                <w:rFonts w:hint="eastAsia" w:ascii="仿宋_GB2312" w:hAnsi="仿宋_GB2312" w:eastAsia="仿宋_GB2312" w:cs="仿宋_GB2312"/>
                <w:b/>
                <w:color w:val="auto"/>
                <w:sz w:val="18"/>
                <w:szCs w:val="18"/>
                <w:highlight w:val="none"/>
              </w:rPr>
            </w:pPr>
          </w:p>
          <w:p w14:paraId="0AB484BB">
            <w:pPr>
              <w:pStyle w:val="21"/>
              <w:rPr>
                <w:rFonts w:hint="eastAsia" w:ascii="仿宋_GB2312" w:hAnsi="仿宋_GB2312" w:eastAsia="仿宋_GB2312" w:cs="仿宋_GB2312"/>
                <w:b/>
                <w:color w:val="auto"/>
                <w:sz w:val="18"/>
                <w:szCs w:val="18"/>
                <w:highlight w:val="none"/>
              </w:rPr>
            </w:pPr>
          </w:p>
          <w:p w14:paraId="56C3E922">
            <w:pPr>
              <w:pStyle w:val="21"/>
              <w:rPr>
                <w:rFonts w:hint="eastAsia" w:ascii="仿宋_GB2312" w:hAnsi="仿宋_GB2312" w:eastAsia="仿宋_GB2312" w:cs="仿宋_GB2312"/>
                <w:b/>
                <w:color w:val="auto"/>
                <w:sz w:val="18"/>
                <w:szCs w:val="18"/>
                <w:highlight w:val="none"/>
              </w:rPr>
            </w:pPr>
          </w:p>
          <w:p w14:paraId="3ABD7B7F">
            <w:pPr>
              <w:pStyle w:val="21"/>
              <w:spacing w:before="4"/>
              <w:rPr>
                <w:rFonts w:hint="eastAsia" w:ascii="仿宋_GB2312" w:hAnsi="仿宋_GB2312" w:eastAsia="仿宋_GB2312" w:cs="仿宋_GB2312"/>
                <w:b/>
                <w:color w:val="auto"/>
                <w:sz w:val="18"/>
                <w:szCs w:val="18"/>
                <w:highlight w:val="none"/>
              </w:rPr>
            </w:pPr>
          </w:p>
          <w:p w14:paraId="77970A74">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312080BC">
            <w:pPr>
              <w:pStyle w:val="21"/>
              <w:rPr>
                <w:rFonts w:hint="eastAsia" w:ascii="仿宋_GB2312" w:hAnsi="仿宋_GB2312" w:eastAsia="仿宋_GB2312" w:cs="仿宋_GB2312"/>
                <w:color w:val="auto"/>
                <w:sz w:val="18"/>
                <w:szCs w:val="18"/>
                <w:highlight w:val="none"/>
              </w:rPr>
            </w:pPr>
          </w:p>
        </w:tc>
      </w:tr>
      <w:tr w14:paraId="3DE79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2" w:hRule="atLeast"/>
        </w:trPr>
        <w:tc>
          <w:tcPr>
            <w:tcW w:w="300" w:type="dxa"/>
          </w:tcPr>
          <w:p w14:paraId="0A93AD8B">
            <w:pPr>
              <w:pStyle w:val="21"/>
              <w:rPr>
                <w:rFonts w:hint="eastAsia" w:ascii="仿宋_GB2312" w:hAnsi="仿宋_GB2312" w:eastAsia="仿宋_GB2312" w:cs="仿宋_GB2312"/>
                <w:b/>
                <w:color w:val="auto"/>
                <w:sz w:val="18"/>
                <w:szCs w:val="18"/>
                <w:highlight w:val="none"/>
              </w:rPr>
            </w:pPr>
          </w:p>
          <w:p w14:paraId="59D2F874">
            <w:pPr>
              <w:pStyle w:val="21"/>
              <w:rPr>
                <w:rFonts w:hint="eastAsia" w:ascii="仿宋_GB2312" w:hAnsi="仿宋_GB2312" w:eastAsia="仿宋_GB2312" w:cs="仿宋_GB2312"/>
                <w:b/>
                <w:color w:val="auto"/>
                <w:sz w:val="18"/>
                <w:szCs w:val="18"/>
                <w:highlight w:val="none"/>
              </w:rPr>
            </w:pPr>
          </w:p>
          <w:p w14:paraId="640AD383">
            <w:pPr>
              <w:pStyle w:val="21"/>
              <w:rPr>
                <w:rFonts w:hint="eastAsia" w:ascii="仿宋_GB2312" w:hAnsi="仿宋_GB2312" w:eastAsia="仿宋_GB2312" w:cs="仿宋_GB2312"/>
                <w:b/>
                <w:color w:val="auto"/>
                <w:sz w:val="18"/>
                <w:szCs w:val="18"/>
                <w:highlight w:val="none"/>
              </w:rPr>
            </w:pPr>
          </w:p>
          <w:p w14:paraId="1BC06E98">
            <w:pPr>
              <w:pStyle w:val="21"/>
              <w:rPr>
                <w:rFonts w:hint="eastAsia" w:ascii="仿宋_GB2312" w:hAnsi="仿宋_GB2312" w:eastAsia="仿宋_GB2312" w:cs="仿宋_GB2312"/>
                <w:b/>
                <w:color w:val="auto"/>
                <w:sz w:val="18"/>
                <w:szCs w:val="18"/>
                <w:highlight w:val="none"/>
              </w:rPr>
            </w:pPr>
          </w:p>
          <w:p w14:paraId="026C0939">
            <w:pPr>
              <w:pStyle w:val="21"/>
              <w:spacing w:before="11"/>
              <w:rPr>
                <w:rFonts w:hint="eastAsia" w:ascii="仿宋_GB2312" w:hAnsi="仿宋_GB2312" w:eastAsia="仿宋_GB2312" w:cs="仿宋_GB2312"/>
                <w:b/>
                <w:color w:val="auto"/>
                <w:sz w:val="18"/>
                <w:szCs w:val="18"/>
                <w:highlight w:val="none"/>
              </w:rPr>
            </w:pPr>
          </w:p>
          <w:p w14:paraId="15F91184">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540" w:type="dxa"/>
            <w:tcBorders>
              <w:top w:val="nil"/>
              <w:bottom w:val="nil"/>
            </w:tcBorders>
          </w:tcPr>
          <w:p w14:paraId="24CA2E6F">
            <w:pPr>
              <w:rPr>
                <w:rFonts w:hint="eastAsia" w:ascii="仿宋_GB2312" w:hAnsi="仿宋_GB2312" w:eastAsia="仿宋_GB2312" w:cs="仿宋_GB2312"/>
                <w:color w:val="auto"/>
                <w:sz w:val="18"/>
                <w:szCs w:val="18"/>
                <w:highlight w:val="none"/>
              </w:rPr>
            </w:pPr>
          </w:p>
        </w:tc>
        <w:tc>
          <w:tcPr>
            <w:tcW w:w="1246" w:type="dxa"/>
          </w:tcPr>
          <w:p w14:paraId="1603C822">
            <w:pPr>
              <w:pStyle w:val="21"/>
              <w:rPr>
                <w:rFonts w:hint="eastAsia" w:ascii="仿宋_GB2312" w:hAnsi="仿宋_GB2312" w:eastAsia="仿宋_GB2312" w:cs="仿宋_GB2312"/>
                <w:b/>
                <w:color w:val="auto"/>
                <w:sz w:val="18"/>
                <w:szCs w:val="18"/>
                <w:highlight w:val="none"/>
              </w:rPr>
            </w:pPr>
          </w:p>
          <w:p w14:paraId="511A9708">
            <w:pPr>
              <w:pStyle w:val="21"/>
              <w:rPr>
                <w:rFonts w:hint="eastAsia" w:ascii="仿宋_GB2312" w:hAnsi="仿宋_GB2312" w:eastAsia="仿宋_GB2312" w:cs="仿宋_GB2312"/>
                <w:b/>
                <w:color w:val="auto"/>
                <w:sz w:val="18"/>
                <w:szCs w:val="18"/>
                <w:highlight w:val="none"/>
              </w:rPr>
            </w:pPr>
          </w:p>
          <w:p w14:paraId="429E5BBA">
            <w:pPr>
              <w:pStyle w:val="21"/>
              <w:rPr>
                <w:rFonts w:hint="eastAsia" w:ascii="仿宋_GB2312" w:hAnsi="仿宋_GB2312" w:eastAsia="仿宋_GB2312" w:cs="仿宋_GB2312"/>
                <w:b/>
                <w:color w:val="auto"/>
                <w:sz w:val="18"/>
                <w:szCs w:val="18"/>
                <w:highlight w:val="none"/>
              </w:rPr>
            </w:pPr>
          </w:p>
          <w:p w14:paraId="768692AF">
            <w:pPr>
              <w:pStyle w:val="21"/>
              <w:rPr>
                <w:rFonts w:hint="eastAsia" w:ascii="仿宋_GB2312" w:hAnsi="仿宋_GB2312" w:eastAsia="仿宋_GB2312" w:cs="仿宋_GB2312"/>
                <w:b/>
                <w:color w:val="auto"/>
                <w:sz w:val="18"/>
                <w:szCs w:val="18"/>
                <w:highlight w:val="none"/>
              </w:rPr>
            </w:pPr>
          </w:p>
          <w:p w14:paraId="09DCC959">
            <w:pPr>
              <w:pStyle w:val="21"/>
              <w:spacing w:before="11"/>
              <w:rPr>
                <w:rFonts w:hint="eastAsia" w:ascii="仿宋_GB2312" w:hAnsi="仿宋_GB2312" w:eastAsia="仿宋_GB2312" w:cs="仿宋_GB2312"/>
                <w:b/>
                <w:color w:val="auto"/>
                <w:sz w:val="18"/>
                <w:szCs w:val="18"/>
                <w:highlight w:val="none"/>
              </w:rPr>
            </w:pPr>
          </w:p>
          <w:p w14:paraId="5510A673">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资格预审公告</w:t>
            </w:r>
          </w:p>
        </w:tc>
        <w:tc>
          <w:tcPr>
            <w:tcW w:w="3195" w:type="dxa"/>
          </w:tcPr>
          <w:p w14:paraId="262B4E04">
            <w:pPr>
              <w:pStyle w:val="21"/>
              <w:spacing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w:t>
            </w:r>
            <w:r>
              <w:rPr>
                <w:rFonts w:hint="eastAsia" w:ascii="仿宋_GB2312" w:hAnsi="仿宋_GB2312" w:eastAsia="仿宋_GB2312" w:cs="仿宋_GB2312"/>
                <w:color w:val="auto"/>
                <w:sz w:val="18"/>
                <w:szCs w:val="18"/>
                <w:highlight w:val="none"/>
              </w:rPr>
              <w:t>问电子招标投标交易平台的网址和方法；其他依法应当载明的内容。</w:t>
            </w:r>
          </w:p>
        </w:tc>
        <w:tc>
          <w:tcPr>
            <w:tcW w:w="2325" w:type="dxa"/>
          </w:tcPr>
          <w:p w14:paraId="6FC7D94A">
            <w:pPr>
              <w:pStyle w:val="21"/>
              <w:spacing w:before="6" w:line="232" w:lineRule="auto"/>
              <w:ind w:left="36" w:right="3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《中华人民共和国招标投标法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中华人民共和国招标投标法实施条例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国务院办公厅关于推进公共资源配置领域政府信息公开的意见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招标公告和公示信息发布管理办法》</w:t>
            </w:r>
          </w:p>
        </w:tc>
        <w:tc>
          <w:tcPr>
            <w:tcW w:w="1610" w:type="dxa"/>
          </w:tcPr>
          <w:p w14:paraId="4D11F7DF">
            <w:pPr>
              <w:pStyle w:val="21"/>
              <w:rPr>
                <w:rFonts w:hint="eastAsia" w:ascii="仿宋_GB2312" w:hAnsi="仿宋_GB2312" w:eastAsia="仿宋_GB2312" w:cs="仿宋_GB2312"/>
                <w:b/>
                <w:color w:val="auto"/>
                <w:sz w:val="18"/>
                <w:szCs w:val="18"/>
                <w:highlight w:val="none"/>
              </w:rPr>
            </w:pPr>
          </w:p>
          <w:p w14:paraId="7A5B93D7">
            <w:pPr>
              <w:pStyle w:val="21"/>
              <w:rPr>
                <w:rFonts w:hint="eastAsia" w:ascii="仿宋_GB2312" w:hAnsi="仿宋_GB2312" w:eastAsia="仿宋_GB2312" w:cs="仿宋_GB2312"/>
                <w:b/>
                <w:color w:val="auto"/>
                <w:sz w:val="18"/>
                <w:szCs w:val="18"/>
                <w:highlight w:val="none"/>
              </w:rPr>
            </w:pPr>
          </w:p>
          <w:p w14:paraId="560CC826">
            <w:pPr>
              <w:pStyle w:val="21"/>
              <w:spacing w:before="11"/>
              <w:rPr>
                <w:rFonts w:hint="eastAsia" w:ascii="仿宋_GB2312" w:hAnsi="仿宋_GB2312" w:eastAsia="仿宋_GB2312" w:cs="仿宋_GB2312"/>
                <w:b/>
                <w:color w:val="auto"/>
                <w:sz w:val="18"/>
                <w:szCs w:val="18"/>
                <w:highlight w:val="none"/>
              </w:rPr>
            </w:pPr>
          </w:p>
          <w:p w14:paraId="65A322CE">
            <w:pPr>
              <w:pStyle w:val="21"/>
              <w:ind w:left="55"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w:t>
            </w:r>
          </w:p>
        </w:tc>
        <w:tc>
          <w:tcPr>
            <w:tcW w:w="835" w:type="dxa"/>
          </w:tcPr>
          <w:p w14:paraId="20D0BFF9">
            <w:pPr>
              <w:pStyle w:val="21"/>
              <w:rPr>
                <w:rFonts w:hint="eastAsia" w:ascii="仿宋_GB2312" w:hAnsi="仿宋_GB2312" w:eastAsia="仿宋_GB2312" w:cs="仿宋_GB2312"/>
                <w:b/>
                <w:color w:val="auto"/>
                <w:sz w:val="18"/>
                <w:szCs w:val="18"/>
                <w:highlight w:val="none"/>
              </w:rPr>
            </w:pPr>
          </w:p>
          <w:p w14:paraId="1EED6825">
            <w:pPr>
              <w:pStyle w:val="21"/>
              <w:spacing w:before="7"/>
              <w:rPr>
                <w:rFonts w:hint="eastAsia" w:ascii="仿宋_GB2312" w:hAnsi="仿宋_GB2312" w:eastAsia="仿宋_GB2312" w:cs="仿宋_GB2312"/>
                <w:b/>
                <w:color w:val="auto"/>
                <w:sz w:val="18"/>
                <w:szCs w:val="18"/>
                <w:highlight w:val="none"/>
              </w:rPr>
            </w:pPr>
          </w:p>
          <w:p w14:paraId="1619FBF1">
            <w:pPr>
              <w:pStyle w:val="21"/>
              <w:spacing w:line="235"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003EA4D0">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2AF4242B">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216A810E">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2578334F">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36CCA898">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5C1CA6C4">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35F28BAE">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348C6605">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2BE4158D">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729552CF">
            <w:pPr>
              <w:pStyle w:val="21"/>
              <w:spacing w:line="226"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4406E307">
            <w:pPr>
              <w:pStyle w:val="21"/>
              <w:rPr>
                <w:rFonts w:hint="eastAsia" w:ascii="仿宋_GB2312" w:hAnsi="仿宋_GB2312" w:eastAsia="仿宋_GB2312" w:cs="仿宋_GB2312"/>
                <w:b/>
                <w:color w:val="auto"/>
                <w:sz w:val="18"/>
                <w:szCs w:val="18"/>
                <w:highlight w:val="none"/>
              </w:rPr>
            </w:pPr>
          </w:p>
          <w:p w14:paraId="579700A3">
            <w:pPr>
              <w:pStyle w:val="21"/>
              <w:rPr>
                <w:rFonts w:hint="eastAsia" w:ascii="仿宋_GB2312" w:hAnsi="仿宋_GB2312" w:eastAsia="仿宋_GB2312" w:cs="仿宋_GB2312"/>
                <w:b/>
                <w:color w:val="auto"/>
                <w:sz w:val="18"/>
                <w:szCs w:val="18"/>
                <w:highlight w:val="none"/>
              </w:rPr>
            </w:pPr>
          </w:p>
          <w:p w14:paraId="19370270">
            <w:pPr>
              <w:pStyle w:val="21"/>
              <w:rPr>
                <w:rFonts w:hint="eastAsia" w:ascii="仿宋_GB2312" w:hAnsi="仿宋_GB2312" w:eastAsia="仿宋_GB2312" w:cs="仿宋_GB2312"/>
                <w:b/>
                <w:color w:val="auto"/>
                <w:sz w:val="18"/>
                <w:szCs w:val="18"/>
                <w:highlight w:val="none"/>
              </w:rPr>
            </w:pPr>
          </w:p>
          <w:p w14:paraId="19B655A4">
            <w:pPr>
              <w:pStyle w:val="21"/>
              <w:rPr>
                <w:rFonts w:hint="eastAsia" w:ascii="仿宋_GB2312" w:hAnsi="仿宋_GB2312" w:eastAsia="仿宋_GB2312" w:cs="仿宋_GB2312"/>
                <w:b/>
                <w:color w:val="auto"/>
                <w:sz w:val="18"/>
                <w:szCs w:val="18"/>
                <w:highlight w:val="none"/>
              </w:rPr>
            </w:pPr>
          </w:p>
          <w:p w14:paraId="5FDAF36A">
            <w:pPr>
              <w:pStyle w:val="21"/>
              <w:spacing w:before="11"/>
              <w:rPr>
                <w:rFonts w:hint="eastAsia" w:ascii="仿宋_GB2312" w:hAnsi="仿宋_GB2312" w:eastAsia="仿宋_GB2312" w:cs="仿宋_GB2312"/>
                <w:b/>
                <w:color w:val="auto"/>
                <w:sz w:val="18"/>
                <w:szCs w:val="18"/>
                <w:highlight w:val="none"/>
              </w:rPr>
            </w:pPr>
          </w:p>
          <w:p w14:paraId="12947091">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556C4FDE">
            <w:pPr>
              <w:pStyle w:val="21"/>
              <w:rPr>
                <w:rFonts w:hint="eastAsia" w:ascii="仿宋_GB2312" w:hAnsi="仿宋_GB2312" w:eastAsia="仿宋_GB2312" w:cs="仿宋_GB2312"/>
                <w:color w:val="auto"/>
                <w:sz w:val="18"/>
                <w:szCs w:val="18"/>
                <w:highlight w:val="none"/>
              </w:rPr>
            </w:pPr>
          </w:p>
        </w:tc>
        <w:tc>
          <w:tcPr>
            <w:tcW w:w="451" w:type="dxa"/>
          </w:tcPr>
          <w:p w14:paraId="736EF9B8">
            <w:pPr>
              <w:pStyle w:val="21"/>
              <w:rPr>
                <w:rFonts w:hint="eastAsia" w:ascii="仿宋_GB2312" w:hAnsi="仿宋_GB2312" w:eastAsia="仿宋_GB2312" w:cs="仿宋_GB2312"/>
                <w:b/>
                <w:color w:val="auto"/>
                <w:sz w:val="18"/>
                <w:szCs w:val="18"/>
                <w:highlight w:val="none"/>
              </w:rPr>
            </w:pPr>
          </w:p>
          <w:p w14:paraId="25F1BF02">
            <w:pPr>
              <w:pStyle w:val="21"/>
              <w:rPr>
                <w:rFonts w:hint="eastAsia" w:ascii="仿宋_GB2312" w:hAnsi="仿宋_GB2312" w:eastAsia="仿宋_GB2312" w:cs="仿宋_GB2312"/>
                <w:b/>
                <w:color w:val="auto"/>
                <w:sz w:val="18"/>
                <w:szCs w:val="18"/>
                <w:highlight w:val="none"/>
              </w:rPr>
            </w:pPr>
          </w:p>
          <w:p w14:paraId="41DD3386">
            <w:pPr>
              <w:pStyle w:val="21"/>
              <w:rPr>
                <w:rFonts w:hint="eastAsia" w:ascii="仿宋_GB2312" w:hAnsi="仿宋_GB2312" w:eastAsia="仿宋_GB2312" w:cs="仿宋_GB2312"/>
                <w:b/>
                <w:color w:val="auto"/>
                <w:sz w:val="18"/>
                <w:szCs w:val="18"/>
                <w:highlight w:val="none"/>
              </w:rPr>
            </w:pPr>
          </w:p>
          <w:p w14:paraId="01268759">
            <w:pPr>
              <w:pStyle w:val="21"/>
              <w:rPr>
                <w:rFonts w:hint="eastAsia" w:ascii="仿宋_GB2312" w:hAnsi="仿宋_GB2312" w:eastAsia="仿宋_GB2312" w:cs="仿宋_GB2312"/>
                <w:b/>
                <w:color w:val="auto"/>
                <w:sz w:val="18"/>
                <w:szCs w:val="18"/>
                <w:highlight w:val="none"/>
              </w:rPr>
            </w:pPr>
          </w:p>
          <w:p w14:paraId="6E217E44">
            <w:pPr>
              <w:pStyle w:val="21"/>
              <w:spacing w:before="11"/>
              <w:rPr>
                <w:rFonts w:hint="eastAsia" w:ascii="仿宋_GB2312" w:hAnsi="仿宋_GB2312" w:eastAsia="仿宋_GB2312" w:cs="仿宋_GB2312"/>
                <w:b/>
                <w:color w:val="auto"/>
                <w:sz w:val="18"/>
                <w:szCs w:val="18"/>
                <w:highlight w:val="none"/>
              </w:rPr>
            </w:pPr>
          </w:p>
          <w:p w14:paraId="1310FBD7">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32B17BB8">
            <w:pPr>
              <w:pStyle w:val="21"/>
              <w:rPr>
                <w:rFonts w:hint="eastAsia" w:ascii="仿宋_GB2312" w:hAnsi="仿宋_GB2312" w:eastAsia="仿宋_GB2312" w:cs="仿宋_GB2312"/>
                <w:color w:val="auto"/>
                <w:sz w:val="18"/>
                <w:szCs w:val="18"/>
                <w:highlight w:val="none"/>
              </w:rPr>
            </w:pPr>
          </w:p>
        </w:tc>
      </w:tr>
      <w:tr w14:paraId="24D3C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 w:hRule="atLeast"/>
        </w:trPr>
        <w:tc>
          <w:tcPr>
            <w:tcW w:w="300" w:type="dxa"/>
            <w:tcBorders>
              <w:bottom w:val="single" w:color="auto" w:sz="4" w:space="0"/>
            </w:tcBorders>
          </w:tcPr>
          <w:p w14:paraId="4750DB8B">
            <w:pPr>
              <w:pStyle w:val="21"/>
              <w:rPr>
                <w:rFonts w:hint="eastAsia" w:ascii="仿宋_GB2312" w:hAnsi="仿宋_GB2312" w:eastAsia="仿宋_GB2312" w:cs="仿宋_GB2312"/>
                <w:b/>
                <w:color w:val="auto"/>
                <w:sz w:val="18"/>
                <w:szCs w:val="18"/>
                <w:highlight w:val="none"/>
              </w:rPr>
            </w:pPr>
          </w:p>
          <w:p w14:paraId="77A28BA6">
            <w:pPr>
              <w:pStyle w:val="21"/>
              <w:rPr>
                <w:rFonts w:hint="eastAsia" w:ascii="仿宋_GB2312" w:hAnsi="仿宋_GB2312" w:eastAsia="仿宋_GB2312" w:cs="仿宋_GB2312"/>
                <w:b/>
                <w:color w:val="auto"/>
                <w:sz w:val="18"/>
                <w:szCs w:val="18"/>
                <w:highlight w:val="none"/>
              </w:rPr>
            </w:pPr>
          </w:p>
          <w:p w14:paraId="7AA66E7A">
            <w:pPr>
              <w:pStyle w:val="21"/>
              <w:rPr>
                <w:rFonts w:hint="eastAsia" w:ascii="仿宋_GB2312" w:hAnsi="仿宋_GB2312" w:eastAsia="仿宋_GB2312" w:cs="仿宋_GB2312"/>
                <w:b/>
                <w:color w:val="auto"/>
                <w:sz w:val="18"/>
                <w:szCs w:val="18"/>
                <w:highlight w:val="none"/>
              </w:rPr>
            </w:pPr>
          </w:p>
          <w:p w14:paraId="1FB585E5">
            <w:pPr>
              <w:pStyle w:val="21"/>
              <w:rPr>
                <w:rFonts w:hint="eastAsia" w:ascii="仿宋_GB2312" w:hAnsi="仿宋_GB2312" w:eastAsia="仿宋_GB2312" w:cs="仿宋_GB2312"/>
                <w:b/>
                <w:color w:val="auto"/>
                <w:sz w:val="18"/>
                <w:szCs w:val="18"/>
                <w:highlight w:val="none"/>
              </w:rPr>
            </w:pPr>
          </w:p>
          <w:p w14:paraId="780201CF">
            <w:pPr>
              <w:pStyle w:val="21"/>
              <w:spacing w:before="11"/>
              <w:rPr>
                <w:rFonts w:hint="eastAsia" w:ascii="仿宋_GB2312" w:hAnsi="仿宋_GB2312" w:eastAsia="仿宋_GB2312" w:cs="仿宋_GB2312"/>
                <w:b/>
                <w:color w:val="auto"/>
                <w:sz w:val="18"/>
                <w:szCs w:val="18"/>
                <w:highlight w:val="none"/>
              </w:rPr>
            </w:pPr>
          </w:p>
          <w:p w14:paraId="528E569F">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540" w:type="dxa"/>
            <w:tcBorders>
              <w:top w:val="nil"/>
              <w:bottom w:val="single" w:color="auto" w:sz="4" w:space="0"/>
            </w:tcBorders>
          </w:tcPr>
          <w:p w14:paraId="2E400F06">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1C18A2B3">
            <w:pPr>
              <w:pStyle w:val="21"/>
              <w:rPr>
                <w:rFonts w:hint="eastAsia" w:ascii="仿宋_GB2312" w:hAnsi="仿宋_GB2312" w:eastAsia="仿宋_GB2312" w:cs="仿宋_GB2312"/>
                <w:b/>
                <w:color w:val="auto"/>
                <w:sz w:val="18"/>
                <w:szCs w:val="18"/>
                <w:highlight w:val="none"/>
              </w:rPr>
            </w:pPr>
          </w:p>
          <w:p w14:paraId="5A603AB5">
            <w:pPr>
              <w:pStyle w:val="21"/>
              <w:rPr>
                <w:rFonts w:hint="eastAsia" w:ascii="仿宋_GB2312" w:hAnsi="仿宋_GB2312" w:eastAsia="仿宋_GB2312" w:cs="仿宋_GB2312"/>
                <w:b/>
                <w:color w:val="auto"/>
                <w:sz w:val="18"/>
                <w:szCs w:val="18"/>
                <w:highlight w:val="none"/>
              </w:rPr>
            </w:pPr>
          </w:p>
          <w:p w14:paraId="490F6FA4">
            <w:pPr>
              <w:pStyle w:val="21"/>
              <w:rPr>
                <w:rFonts w:hint="eastAsia" w:ascii="仿宋_GB2312" w:hAnsi="仿宋_GB2312" w:eastAsia="仿宋_GB2312" w:cs="仿宋_GB2312"/>
                <w:b/>
                <w:color w:val="auto"/>
                <w:sz w:val="18"/>
                <w:szCs w:val="18"/>
                <w:highlight w:val="none"/>
              </w:rPr>
            </w:pPr>
          </w:p>
          <w:p w14:paraId="07A734AD">
            <w:pPr>
              <w:pStyle w:val="21"/>
              <w:rPr>
                <w:rFonts w:hint="eastAsia" w:ascii="仿宋_GB2312" w:hAnsi="仿宋_GB2312" w:eastAsia="仿宋_GB2312" w:cs="仿宋_GB2312"/>
                <w:b/>
                <w:color w:val="auto"/>
                <w:sz w:val="18"/>
                <w:szCs w:val="18"/>
                <w:highlight w:val="none"/>
              </w:rPr>
            </w:pPr>
          </w:p>
          <w:p w14:paraId="1B7A5790">
            <w:pPr>
              <w:pStyle w:val="21"/>
              <w:spacing w:before="11"/>
              <w:rPr>
                <w:rFonts w:hint="eastAsia" w:ascii="仿宋_GB2312" w:hAnsi="仿宋_GB2312" w:eastAsia="仿宋_GB2312" w:cs="仿宋_GB2312"/>
                <w:b/>
                <w:color w:val="auto"/>
                <w:sz w:val="18"/>
                <w:szCs w:val="18"/>
                <w:highlight w:val="none"/>
              </w:rPr>
            </w:pPr>
          </w:p>
          <w:p w14:paraId="4582E415">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招标公告</w:t>
            </w:r>
          </w:p>
        </w:tc>
        <w:tc>
          <w:tcPr>
            <w:tcW w:w="3195" w:type="dxa"/>
          </w:tcPr>
          <w:p w14:paraId="2465C4E3">
            <w:pPr>
              <w:pStyle w:val="21"/>
              <w:spacing w:before="115" w:line="232"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招标项目名称、内容、范围、规模、资金来源；投标资格能力要求，以及是否接受联合体投标；获取招标文件的时间</w:t>
            </w:r>
          </w:p>
          <w:p w14:paraId="627CA6D5">
            <w:pPr>
              <w:pStyle w:val="21"/>
              <w:spacing w:before="3"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25" w:type="dxa"/>
          </w:tcPr>
          <w:p w14:paraId="0FFC90AC">
            <w:pPr>
              <w:pStyle w:val="21"/>
              <w:spacing w:before="11"/>
              <w:rPr>
                <w:rFonts w:hint="eastAsia" w:ascii="仿宋_GB2312" w:hAnsi="仿宋_GB2312" w:eastAsia="仿宋_GB2312" w:cs="仿宋_GB2312"/>
                <w:b/>
                <w:color w:val="auto"/>
                <w:sz w:val="18"/>
                <w:szCs w:val="18"/>
                <w:highlight w:val="none"/>
              </w:rPr>
            </w:pPr>
          </w:p>
          <w:p w14:paraId="6EF9DCD9">
            <w:pPr>
              <w:pStyle w:val="21"/>
              <w:spacing w:line="235"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w:t>
            </w:r>
            <w:r>
              <w:rPr>
                <w:rFonts w:hint="eastAsia" w:ascii="仿宋_GB2312" w:hAnsi="仿宋_GB2312" w:eastAsia="仿宋_GB2312" w:cs="仿宋_GB2312"/>
                <w:color w:val="auto"/>
                <w:sz w:val="18"/>
                <w:szCs w:val="18"/>
                <w:highlight w:val="none"/>
              </w:rPr>
              <w:t>中华人民共和国</w:t>
            </w:r>
            <w:r>
              <w:rPr>
                <w:rFonts w:hint="eastAsia" w:ascii="仿宋_GB2312" w:hAnsi="仿宋_GB2312" w:eastAsia="仿宋_GB2312" w:cs="仿宋_GB2312"/>
                <w:color w:val="auto"/>
                <w:spacing w:val="-1"/>
                <w:sz w:val="18"/>
                <w:szCs w:val="18"/>
                <w:highlight w:val="none"/>
              </w:rPr>
              <w:t>招标投标法</w:t>
            </w:r>
            <w:r>
              <w:rPr>
                <w:rFonts w:hint="eastAsia" w:ascii="仿宋_GB2312" w:hAnsi="仿宋_GB2312" w:eastAsia="仿宋_GB2312" w:cs="仿宋_GB2312"/>
                <w:color w:val="auto"/>
                <w:spacing w:val="-1"/>
                <w:sz w:val="18"/>
                <w:szCs w:val="18"/>
                <w:highlight w:val="none"/>
                <w:lang w:eastAsia="zh-CN"/>
              </w:rPr>
              <w:t>》《</w:t>
            </w:r>
            <w:r>
              <w:rPr>
                <w:rFonts w:hint="eastAsia" w:ascii="仿宋_GB2312" w:hAnsi="仿宋_GB2312" w:eastAsia="仿宋_GB2312" w:cs="仿宋_GB2312"/>
                <w:color w:val="auto"/>
                <w:sz w:val="18"/>
                <w:szCs w:val="18"/>
                <w:highlight w:val="none"/>
              </w:rPr>
              <w:t>中华人民共和国</w:t>
            </w:r>
            <w:r>
              <w:rPr>
                <w:rFonts w:hint="eastAsia" w:ascii="仿宋_GB2312" w:hAnsi="仿宋_GB2312" w:eastAsia="仿宋_GB2312" w:cs="仿宋_GB2312"/>
                <w:color w:val="auto"/>
                <w:spacing w:val="-1"/>
                <w:sz w:val="18"/>
                <w:szCs w:val="18"/>
                <w:highlight w:val="none"/>
              </w:rPr>
              <w:t>招标投标法实施条例</w:t>
            </w:r>
            <w:r>
              <w:rPr>
                <w:rFonts w:hint="eastAsia" w:ascii="仿宋_GB2312" w:hAnsi="仿宋_GB2312" w:eastAsia="仿宋_GB2312" w:cs="仿宋_GB2312"/>
                <w:color w:val="auto"/>
                <w:spacing w:val="-1"/>
                <w:sz w:val="18"/>
                <w:szCs w:val="18"/>
                <w:highlight w:val="none"/>
                <w:lang w:eastAsia="zh-CN"/>
              </w:rPr>
              <w:t>》《</w:t>
            </w:r>
            <w:r>
              <w:rPr>
                <w:rFonts w:hint="eastAsia" w:ascii="仿宋_GB2312" w:hAnsi="仿宋_GB2312" w:eastAsia="仿宋_GB2312" w:cs="仿宋_GB2312"/>
                <w:color w:val="auto"/>
                <w:spacing w:val="-1"/>
                <w:sz w:val="18"/>
                <w:szCs w:val="18"/>
                <w:highlight w:val="none"/>
              </w:rPr>
              <w:t>国务院办公厅关于推进公共资源配置领域政府信</w:t>
            </w:r>
            <w:r>
              <w:rPr>
                <w:rFonts w:hint="eastAsia" w:ascii="仿宋_GB2312" w:hAnsi="仿宋_GB2312" w:eastAsia="仿宋_GB2312" w:cs="仿宋_GB2312"/>
                <w:color w:val="auto"/>
                <w:sz w:val="18"/>
                <w:szCs w:val="18"/>
                <w:highlight w:val="none"/>
              </w:rPr>
              <w:t>息公开的意见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pacing w:val="-2"/>
                <w:sz w:val="18"/>
                <w:szCs w:val="18"/>
                <w:highlight w:val="none"/>
              </w:rPr>
              <w:t>招标公告和公示信</w:t>
            </w:r>
            <w:r>
              <w:rPr>
                <w:rFonts w:hint="eastAsia" w:ascii="仿宋_GB2312" w:hAnsi="仿宋_GB2312" w:eastAsia="仿宋_GB2312" w:cs="仿宋_GB2312"/>
                <w:color w:val="auto"/>
                <w:sz w:val="18"/>
                <w:szCs w:val="18"/>
                <w:highlight w:val="none"/>
              </w:rPr>
              <w:t>息发布管理办法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pacing w:val="-5"/>
                <w:sz w:val="18"/>
                <w:szCs w:val="18"/>
                <w:highlight w:val="none"/>
              </w:rPr>
              <w:t>电子</w:t>
            </w:r>
            <w:r>
              <w:rPr>
                <w:rFonts w:hint="eastAsia" w:ascii="仿宋_GB2312" w:hAnsi="仿宋_GB2312" w:eastAsia="仿宋_GB2312" w:cs="仿宋_GB2312"/>
                <w:color w:val="auto"/>
                <w:sz w:val="18"/>
                <w:szCs w:val="18"/>
                <w:highlight w:val="none"/>
              </w:rPr>
              <w:t>招标投标办法》</w:t>
            </w:r>
          </w:p>
        </w:tc>
        <w:tc>
          <w:tcPr>
            <w:tcW w:w="1610" w:type="dxa"/>
          </w:tcPr>
          <w:p w14:paraId="7E42D56D">
            <w:pPr>
              <w:pStyle w:val="21"/>
              <w:rPr>
                <w:rFonts w:hint="eastAsia" w:ascii="仿宋_GB2312" w:hAnsi="仿宋_GB2312" w:eastAsia="仿宋_GB2312" w:cs="仿宋_GB2312"/>
                <w:b/>
                <w:color w:val="auto"/>
                <w:sz w:val="18"/>
                <w:szCs w:val="18"/>
                <w:highlight w:val="none"/>
              </w:rPr>
            </w:pPr>
          </w:p>
          <w:p w14:paraId="14229F14">
            <w:pPr>
              <w:pStyle w:val="21"/>
              <w:rPr>
                <w:rFonts w:hint="eastAsia" w:ascii="仿宋_GB2312" w:hAnsi="仿宋_GB2312" w:eastAsia="仿宋_GB2312" w:cs="仿宋_GB2312"/>
                <w:b/>
                <w:color w:val="auto"/>
                <w:sz w:val="18"/>
                <w:szCs w:val="18"/>
                <w:highlight w:val="none"/>
              </w:rPr>
            </w:pPr>
          </w:p>
          <w:p w14:paraId="6703A316">
            <w:pPr>
              <w:pStyle w:val="21"/>
              <w:rPr>
                <w:rFonts w:hint="eastAsia" w:ascii="仿宋_GB2312" w:hAnsi="仿宋_GB2312" w:eastAsia="仿宋_GB2312" w:cs="仿宋_GB2312"/>
                <w:b/>
                <w:color w:val="auto"/>
                <w:sz w:val="18"/>
                <w:szCs w:val="18"/>
                <w:highlight w:val="none"/>
              </w:rPr>
            </w:pPr>
          </w:p>
          <w:p w14:paraId="2416F978">
            <w:pPr>
              <w:pStyle w:val="21"/>
              <w:rPr>
                <w:rFonts w:hint="eastAsia" w:ascii="仿宋_GB2312" w:hAnsi="仿宋_GB2312" w:eastAsia="仿宋_GB2312" w:cs="仿宋_GB2312"/>
                <w:b/>
                <w:color w:val="auto"/>
                <w:sz w:val="18"/>
                <w:szCs w:val="18"/>
                <w:highlight w:val="none"/>
              </w:rPr>
            </w:pPr>
          </w:p>
          <w:p w14:paraId="31340902">
            <w:pPr>
              <w:pStyle w:val="21"/>
              <w:spacing w:before="11"/>
              <w:rPr>
                <w:rFonts w:hint="eastAsia" w:ascii="仿宋_GB2312" w:hAnsi="仿宋_GB2312" w:eastAsia="仿宋_GB2312" w:cs="仿宋_GB2312"/>
                <w:b/>
                <w:color w:val="auto"/>
                <w:sz w:val="18"/>
                <w:szCs w:val="18"/>
                <w:highlight w:val="none"/>
              </w:rPr>
            </w:pPr>
          </w:p>
          <w:p w14:paraId="158352EF">
            <w:pPr>
              <w:pStyle w:val="21"/>
              <w:ind w:left="55"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w:t>
            </w:r>
          </w:p>
        </w:tc>
        <w:tc>
          <w:tcPr>
            <w:tcW w:w="835" w:type="dxa"/>
          </w:tcPr>
          <w:p w14:paraId="6F04EACB">
            <w:pPr>
              <w:pStyle w:val="21"/>
              <w:rPr>
                <w:rFonts w:hint="eastAsia" w:ascii="仿宋_GB2312" w:hAnsi="仿宋_GB2312" w:eastAsia="仿宋_GB2312" w:cs="仿宋_GB2312"/>
                <w:b/>
                <w:color w:val="auto"/>
                <w:sz w:val="18"/>
                <w:szCs w:val="18"/>
                <w:highlight w:val="none"/>
              </w:rPr>
            </w:pPr>
          </w:p>
          <w:p w14:paraId="365CD890">
            <w:pPr>
              <w:pStyle w:val="21"/>
              <w:rPr>
                <w:rFonts w:hint="eastAsia" w:ascii="仿宋_GB2312" w:hAnsi="仿宋_GB2312" w:eastAsia="仿宋_GB2312" w:cs="仿宋_GB2312"/>
                <w:b/>
                <w:color w:val="auto"/>
                <w:sz w:val="18"/>
                <w:szCs w:val="18"/>
                <w:highlight w:val="none"/>
              </w:rPr>
            </w:pPr>
          </w:p>
          <w:p w14:paraId="1EE1173E">
            <w:pPr>
              <w:pStyle w:val="21"/>
              <w:rPr>
                <w:rFonts w:hint="eastAsia" w:ascii="仿宋_GB2312" w:hAnsi="仿宋_GB2312" w:eastAsia="仿宋_GB2312" w:cs="仿宋_GB2312"/>
                <w:b/>
                <w:color w:val="auto"/>
                <w:sz w:val="18"/>
                <w:szCs w:val="18"/>
                <w:highlight w:val="none"/>
              </w:rPr>
            </w:pPr>
          </w:p>
          <w:p w14:paraId="1AC39A8B">
            <w:pPr>
              <w:pStyle w:val="21"/>
              <w:spacing w:before="7"/>
              <w:rPr>
                <w:rFonts w:hint="eastAsia" w:ascii="仿宋_GB2312" w:hAnsi="仿宋_GB2312" w:eastAsia="仿宋_GB2312" w:cs="仿宋_GB2312"/>
                <w:b/>
                <w:color w:val="auto"/>
                <w:sz w:val="18"/>
                <w:szCs w:val="18"/>
                <w:highlight w:val="none"/>
              </w:rPr>
            </w:pPr>
          </w:p>
          <w:p w14:paraId="32034D01">
            <w:pPr>
              <w:pStyle w:val="21"/>
              <w:spacing w:line="235"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20E0075F">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66524D22">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22E52D2A">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09A65EFC">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35C033C1">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24BCFEAB">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280F1DC1">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0B907106">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7457F2DD">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6C3F103B">
            <w:pPr>
              <w:pStyle w:val="21"/>
              <w:spacing w:line="226"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105592B7">
            <w:pPr>
              <w:pStyle w:val="21"/>
              <w:rPr>
                <w:rFonts w:hint="eastAsia" w:ascii="仿宋_GB2312" w:hAnsi="仿宋_GB2312" w:eastAsia="仿宋_GB2312" w:cs="仿宋_GB2312"/>
                <w:b/>
                <w:color w:val="auto"/>
                <w:sz w:val="18"/>
                <w:szCs w:val="18"/>
                <w:highlight w:val="none"/>
              </w:rPr>
            </w:pPr>
          </w:p>
          <w:p w14:paraId="7C19F5E7">
            <w:pPr>
              <w:pStyle w:val="21"/>
              <w:rPr>
                <w:rFonts w:hint="eastAsia" w:ascii="仿宋_GB2312" w:hAnsi="仿宋_GB2312" w:eastAsia="仿宋_GB2312" w:cs="仿宋_GB2312"/>
                <w:b/>
                <w:color w:val="auto"/>
                <w:sz w:val="18"/>
                <w:szCs w:val="18"/>
                <w:highlight w:val="none"/>
              </w:rPr>
            </w:pPr>
          </w:p>
          <w:p w14:paraId="2A0F4F97">
            <w:pPr>
              <w:pStyle w:val="21"/>
              <w:rPr>
                <w:rFonts w:hint="eastAsia" w:ascii="仿宋_GB2312" w:hAnsi="仿宋_GB2312" w:eastAsia="仿宋_GB2312" w:cs="仿宋_GB2312"/>
                <w:b/>
                <w:color w:val="auto"/>
                <w:sz w:val="18"/>
                <w:szCs w:val="18"/>
                <w:highlight w:val="none"/>
              </w:rPr>
            </w:pPr>
          </w:p>
          <w:p w14:paraId="3C479866">
            <w:pPr>
              <w:pStyle w:val="21"/>
              <w:rPr>
                <w:rFonts w:hint="eastAsia" w:ascii="仿宋_GB2312" w:hAnsi="仿宋_GB2312" w:eastAsia="仿宋_GB2312" w:cs="仿宋_GB2312"/>
                <w:b/>
                <w:color w:val="auto"/>
                <w:sz w:val="18"/>
                <w:szCs w:val="18"/>
                <w:highlight w:val="none"/>
              </w:rPr>
            </w:pPr>
          </w:p>
          <w:p w14:paraId="1767F331">
            <w:pPr>
              <w:pStyle w:val="21"/>
              <w:spacing w:before="11"/>
              <w:rPr>
                <w:rFonts w:hint="eastAsia" w:ascii="仿宋_GB2312" w:hAnsi="仿宋_GB2312" w:eastAsia="仿宋_GB2312" w:cs="仿宋_GB2312"/>
                <w:b/>
                <w:color w:val="auto"/>
                <w:sz w:val="18"/>
                <w:szCs w:val="18"/>
                <w:highlight w:val="none"/>
              </w:rPr>
            </w:pPr>
          </w:p>
          <w:p w14:paraId="21944066">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3D9A96DD">
            <w:pPr>
              <w:pStyle w:val="21"/>
              <w:rPr>
                <w:rFonts w:hint="eastAsia" w:ascii="仿宋_GB2312" w:hAnsi="仿宋_GB2312" w:eastAsia="仿宋_GB2312" w:cs="仿宋_GB2312"/>
                <w:color w:val="auto"/>
                <w:sz w:val="18"/>
                <w:szCs w:val="18"/>
                <w:highlight w:val="none"/>
              </w:rPr>
            </w:pPr>
          </w:p>
        </w:tc>
        <w:tc>
          <w:tcPr>
            <w:tcW w:w="451" w:type="dxa"/>
          </w:tcPr>
          <w:p w14:paraId="30570C7F">
            <w:pPr>
              <w:pStyle w:val="21"/>
              <w:rPr>
                <w:rFonts w:hint="eastAsia" w:ascii="仿宋_GB2312" w:hAnsi="仿宋_GB2312" w:eastAsia="仿宋_GB2312" w:cs="仿宋_GB2312"/>
                <w:b/>
                <w:color w:val="auto"/>
                <w:sz w:val="18"/>
                <w:szCs w:val="18"/>
                <w:highlight w:val="none"/>
              </w:rPr>
            </w:pPr>
          </w:p>
          <w:p w14:paraId="4EC6C7B3">
            <w:pPr>
              <w:pStyle w:val="21"/>
              <w:rPr>
                <w:rFonts w:hint="eastAsia" w:ascii="仿宋_GB2312" w:hAnsi="仿宋_GB2312" w:eastAsia="仿宋_GB2312" w:cs="仿宋_GB2312"/>
                <w:b/>
                <w:color w:val="auto"/>
                <w:sz w:val="18"/>
                <w:szCs w:val="18"/>
                <w:highlight w:val="none"/>
              </w:rPr>
            </w:pPr>
          </w:p>
          <w:p w14:paraId="0F2DCE7A">
            <w:pPr>
              <w:pStyle w:val="21"/>
              <w:rPr>
                <w:rFonts w:hint="eastAsia" w:ascii="仿宋_GB2312" w:hAnsi="仿宋_GB2312" w:eastAsia="仿宋_GB2312" w:cs="仿宋_GB2312"/>
                <w:b/>
                <w:color w:val="auto"/>
                <w:sz w:val="18"/>
                <w:szCs w:val="18"/>
                <w:highlight w:val="none"/>
              </w:rPr>
            </w:pPr>
          </w:p>
          <w:p w14:paraId="7A5C8C91">
            <w:pPr>
              <w:pStyle w:val="21"/>
              <w:rPr>
                <w:rFonts w:hint="eastAsia" w:ascii="仿宋_GB2312" w:hAnsi="仿宋_GB2312" w:eastAsia="仿宋_GB2312" w:cs="仿宋_GB2312"/>
                <w:b/>
                <w:color w:val="auto"/>
                <w:sz w:val="18"/>
                <w:szCs w:val="18"/>
                <w:highlight w:val="none"/>
              </w:rPr>
            </w:pPr>
          </w:p>
          <w:p w14:paraId="3A7F96A9">
            <w:pPr>
              <w:pStyle w:val="21"/>
              <w:spacing w:before="11"/>
              <w:rPr>
                <w:rFonts w:hint="eastAsia" w:ascii="仿宋_GB2312" w:hAnsi="仿宋_GB2312" w:eastAsia="仿宋_GB2312" w:cs="仿宋_GB2312"/>
                <w:b/>
                <w:color w:val="auto"/>
                <w:sz w:val="18"/>
                <w:szCs w:val="18"/>
                <w:highlight w:val="none"/>
              </w:rPr>
            </w:pPr>
          </w:p>
          <w:p w14:paraId="4A8F4131">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6053A251">
            <w:pPr>
              <w:pStyle w:val="21"/>
              <w:rPr>
                <w:rFonts w:hint="eastAsia" w:ascii="仿宋_GB2312" w:hAnsi="仿宋_GB2312" w:eastAsia="仿宋_GB2312" w:cs="仿宋_GB2312"/>
                <w:color w:val="auto"/>
                <w:sz w:val="18"/>
                <w:szCs w:val="18"/>
                <w:highlight w:val="none"/>
              </w:rPr>
            </w:pPr>
          </w:p>
        </w:tc>
      </w:tr>
      <w:tr w14:paraId="2E2DD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1" w:hRule="atLeast"/>
        </w:trPr>
        <w:tc>
          <w:tcPr>
            <w:tcW w:w="300" w:type="dxa"/>
          </w:tcPr>
          <w:p w14:paraId="6E0D31E2">
            <w:pPr>
              <w:pStyle w:val="21"/>
              <w:rPr>
                <w:rFonts w:hint="eastAsia" w:ascii="仿宋_GB2312" w:hAnsi="仿宋_GB2312" w:eastAsia="仿宋_GB2312" w:cs="仿宋_GB2312"/>
                <w:b/>
                <w:color w:val="auto"/>
                <w:sz w:val="18"/>
                <w:szCs w:val="18"/>
                <w:highlight w:val="none"/>
              </w:rPr>
            </w:pPr>
          </w:p>
          <w:p w14:paraId="1C56D63D">
            <w:pPr>
              <w:pStyle w:val="21"/>
              <w:rPr>
                <w:rFonts w:hint="eastAsia" w:ascii="仿宋_GB2312" w:hAnsi="仿宋_GB2312" w:eastAsia="仿宋_GB2312" w:cs="仿宋_GB2312"/>
                <w:b/>
                <w:color w:val="auto"/>
                <w:sz w:val="18"/>
                <w:szCs w:val="18"/>
                <w:highlight w:val="none"/>
              </w:rPr>
            </w:pPr>
          </w:p>
          <w:p w14:paraId="2C9171C6">
            <w:pPr>
              <w:pStyle w:val="21"/>
              <w:rPr>
                <w:rFonts w:hint="eastAsia" w:ascii="仿宋_GB2312" w:hAnsi="仿宋_GB2312" w:eastAsia="仿宋_GB2312" w:cs="仿宋_GB2312"/>
                <w:b/>
                <w:color w:val="auto"/>
                <w:sz w:val="18"/>
                <w:szCs w:val="18"/>
                <w:highlight w:val="none"/>
              </w:rPr>
            </w:pPr>
          </w:p>
          <w:p w14:paraId="1A00B6D3">
            <w:pPr>
              <w:pStyle w:val="21"/>
              <w:rPr>
                <w:rFonts w:hint="eastAsia" w:ascii="仿宋_GB2312" w:hAnsi="仿宋_GB2312" w:eastAsia="仿宋_GB2312" w:cs="仿宋_GB2312"/>
                <w:b/>
                <w:color w:val="auto"/>
                <w:sz w:val="18"/>
                <w:szCs w:val="18"/>
                <w:highlight w:val="none"/>
              </w:rPr>
            </w:pPr>
          </w:p>
          <w:p w14:paraId="3A667871">
            <w:pPr>
              <w:pStyle w:val="21"/>
              <w:spacing w:before="8"/>
              <w:rPr>
                <w:rFonts w:hint="eastAsia" w:ascii="仿宋_GB2312" w:hAnsi="仿宋_GB2312" w:eastAsia="仿宋_GB2312" w:cs="仿宋_GB2312"/>
                <w:b/>
                <w:color w:val="auto"/>
                <w:sz w:val="18"/>
                <w:szCs w:val="18"/>
                <w:highlight w:val="none"/>
              </w:rPr>
            </w:pPr>
          </w:p>
          <w:p w14:paraId="6EF2DADB">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540" w:type="dxa"/>
            <w:vMerge w:val="restart"/>
            <w:tcBorders>
              <w:bottom w:val="nil"/>
            </w:tcBorders>
          </w:tcPr>
          <w:p w14:paraId="6D902063">
            <w:pPr>
              <w:pStyle w:val="21"/>
              <w:rPr>
                <w:rFonts w:hint="eastAsia" w:ascii="仿宋_GB2312" w:hAnsi="仿宋_GB2312" w:eastAsia="仿宋_GB2312" w:cs="仿宋_GB2312"/>
                <w:b/>
                <w:color w:val="auto"/>
                <w:sz w:val="18"/>
                <w:szCs w:val="18"/>
                <w:highlight w:val="none"/>
              </w:rPr>
            </w:pPr>
          </w:p>
          <w:p w14:paraId="2F38A14D">
            <w:pPr>
              <w:pStyle w:val="21"/>
              <w:rPr>
                <w:rFonts w:hint="eastAsia" w:ascii="仿宋_GB2312" w:hAnsi="仿宋_GB2312" w:eastAsia="仿宋_GB2312" w:cs="仿宋_GB2312"/>
                <w:b/>
                <w:color w:val="auto"/>
                <w:sz w:val="18"/>
                <w:szCs w:val="18"/>
                <w:highlight w:val="none"/>
              </w:rPr>
            </w:pPr>
          </w:p>
          <w:p w14:paraId="2BD0558A">
            <w:pPr>
              <w:pStyle w:val="21"/>
              <w:rPr>
                <w:rFonts w:hint="eastAsia" w:ascii="仿宋_GB2312" w:hAnsi="仿宋_GB2312" w:eastAsia="仿宋_GB2312" w:cs="仿宋_GB2312"/>
                <w:b/>
                <w:color w:val="auto"/>
                <w:sz w:val="18"/>
                <w:szCs w:val="18"/>
                <w:highlight w:val="none"/>
              </w:rPr>
            </w:pPr>
          </w:p>
          <w:p w14:paraId="67469A70">
            <w:pPr>
              <w:pStyle w:val="21"/>
              <w:rPr>
                <w:rFonts w:hint="eastAsia" w:ascii="仿宋_GB2312" w:hAnsi="仿宋_GB2312" w:eastAsia="仿宋_GB2312" w:cs="仿宋_GB2312"/>
                <w:b/>
                <w:color w:val="auto"/>
                <w:sz w:val="18"/>
                <w:szCs w:val="18"/>
                <w:highlight w:val="none"/>
              </w:rPr>
            </w:pPr>
          </w:p>
          <w:p w14:paraId="05669622">
            <w:pPr>
              <w:pStyle w:val="21"/>
              <w:rPr>
                <w:rFonts w:hint="eastAsia" w:ascii="仿宋_GB2312" w:hAnsi="仿宋_GB2312" w:eastAsia="仿宋_GB2312" w:cs="仿宋_GB2312"/>
                <w:b/>
                <w:color w:val="auto"/>
                <w:sz w:val="18"/>
                <w:szCs w:val="18"/>
                <w:highlight w:val="none"/>
              </w:rPr>
            </w:pPr>
          </w:p>
          <w:p w14:paraId="7103C0B4">
            <w:pPr>
              <w:pStyle w:val="21"/>
              <w:rPr>
                <w:rFonts w:hint="eastAsia" w:ascii="仿宋_GB2312" w:hAnsi="仿宋_GB2312" w:eastAsia="仿宋_GB2312" w:cs="仿宋_GB2312"/>
                <w:b/>
                <w:color w:val="auto"/>
                <w:sz w:val="18"/>
                <w:szCs w:val="18"/>
                <w:highlight w:val="none"/>
              </w:rPr>
            </w:pPr>
          </w:p>
          <w:p w14:paraId="2DF88B04">
            <w:pPr>
              <w:pStyle w:val="21"/>
              <w:rPr>
                <w:rFonts w:hint="eastAsia" w:ascii="仿宋_GB2312" w:hAnsi="仿宋_GB2312" w:eastAsia="仿宋_GB2312" w:cs="仿宋_GB2312"/>
                <w:b/>
                <w:color w:val="auto"/>
                <w:sz w:val="18"/>
                <w:szCs w:val="18"/>
                <w:highlight w:val="none"/>
              </w:rPr>
            </w:pPr>
          </w:p>
          <w:p w14:paraId="209D64D8">
            <w:pPr>
              <w:pStyle w:val="21"/>
              <w:rPr>
                <w:rFonts w:hint="eastAsia" w:ascii="仿宋_GB2312" w:hAnsi="仿宋_GB2312" w:eastAsia="仿宋_GB2312" w:cs="仿宋_GB2312"/>
                <w:b/>
                <w:color w:val="auto"/>
                <w:sz w:val="18"/>
                <w:szCs w:val="18"/>
                <w:highlight w:val="none"/>
              </w:rPr>
            </w:pPr>
          </w:p>
          <w:p w14:paraId="5E43C332">
            <w:pPr>
              <w:pStyle w:val="21"/>
              <w:rPr>
                <w:rFonts w:hint="eastAsia" w:ascii="仿宋_GB2312" w:hAnsi="仿宋_GB2312" w:eastAsia="仿宋_GB2312" w:cs="仿宋_GB2312"/>
                <w:b/>
                <w:color w:val="auto"/>
                <w:sz w:val="18"/>
                <w:szCs w:val="18"/>
                <w:highlight w:val="none"/>
              </w:rPr>
            </w:pPr>
          </w:p>
          <w:p w14:paraId="5EAB690C">
            <w:pPr>
              <w:pStyle w:val="21"/>
              <w:rPr>
                <w:rFonts w:hint="eastAsia" w:ascii="仿宋_GB2312" w:hAnsi="仿宋_GB2312" w:eastAsia="仿宋_GB2312" w:cs="仿宋_GB2312"/>
                <w:b/>
                <w:color w:val="auto"/>
                <w:sz w:val="18"/>
                <w:szCs w:val="18"/>
                <w:highlight w:val="none"/>
              </w:rPr>
            </w:pPr>
          </w:p>
          <w:p w14:paraId="1B7EFC8E">
            <w:pPr>
              <w:pStyle w:val="21"/>
              <w:rPr>
                <w:rFonts w:hint="eastAsia" w:ascii="仿宋_GB2312" w:hAnsi="仿宋_GB2312" w:eastAsia="仿宋_GB2312" w:cs="仿宋_GB2312"/>
                <w:b/>
                <w:color w:val="auto"/>
                <w:sz w:val="18"/>
                <w:szCs w:val="18"/>
                <w:highlight w:val="none"/>
              </w:rPr>
            </w:pPr>
          </w:p>
          <w:p w14:paraId="648A80BF">
            <w:pPr>
              <w:pStyle w:val="21"/>
              <w:rPr>
                <w:rFonts w:hint="eastAsia" w:ascii="仿宋_GB2312" w:hAnsi="仿宋_GB2312" w:eastAsia="仿宋_GB2312" w:cs="仿宋_GB2312"/>
                <w:b/>
                <w:color w:val="auto"/>
                <w:sz w:val="18"/>
                <w:szCs w:val="18"/>
                <w:highlight w:val="none"/>
              </w:rPr>
            </w:pPr>
          </w:p>
          <w:p w14:paraId="7719BABD">
            <w:pPr>
              <w:pStyle w:val="21"/>
              <w:rPr>
                <w:rFonts w:hint="eastAsia" w:ascii="仿宋_GB2312" w:hAnsi="仿宋_GB2312" w:eastAsia="仿宋_GB2312" w:cs="仿宋_GB2312"/>
                <w:b/>
                <w:color w:val="auto"/>
                <w:sz w:val="18"/>
                <w:szCs w:val="18"/>
                <w:highlight w:val="none"/>
              </w:rPr>
            </w:pPr>
          </w:p>
          <w:p w14:paraId="7E66CF1C">
            <w:pPr>
              <w:pStyle w:val="21"/>
              <w:rPr>
                <w:rFonts w:hint="eastAsia" w:ascii="仿宋_GB2312" w:hAnsi="仿宋_GB2312" w:eastAsia="仿宋_GB2312" w:cs="仿宋_GB2312"/>
                <w:b/>
                <w:color w:val="auto"/>
                <w:sz w:val="18"/>
                <w:szCs w:val="18"/>
                <w:highlight w:val="none"/>
              </w:rPr>
            </w:pPr>
          </w:p>
          <w:p w14:paraId="2C910287">
            <w:pPr>
              <w:pStyle w:val="21"/>
              <w:rPr>
                <w:rFonts w:hint="eastAsia" w:ascii="仿宋_GB2312" w:hAnsi="仿宋_GB2312" w:eastAsia="仿宋_GB2312" w:cs="仿宋_GB2312"/>
                <w:b/>
                <w:color w:val="auto"/>
                <w:sz w:val="18"/>
                <w:szCs w:val="18"/>
                <w:highlight w:val="none"/>
              </w:rPr>
            </w:pPr>
          </w:p>
          <w:p w14:paraId="63113FF8">
            <w:pPr>
              <w:pStyle w:val="21"/>
              <w:rPr>
                <w:rFonts w:hint="eastAsia" w:ascii="仿宋_GB2312" w:hAnsi="仿宋_GB2312" w:eastAsia="仿宋_GB2312" w:cs="仿宋_GB2312"/>
                <w:b/>
                <w:color w:val="auto"/>
                <w:sz w:val="18"/>
                <w:szCs w:val="18"/>
                <w:highlight w:val="none"/>
              </w:rPr>
            </w:pPr>
          </w:p>
          <w:p w14:paraId="4B9AB3FB">
            <w:pPr>
              <w:pStyle w:val="21"/>
              <w:rPr>
                <w:rFonts w:hint="eastAsia" w:ascii="仿宋_GB2312" w:hAnsi="仿宋_GB2312" w:eastAsia="仿宋_GB2312" w:cs="仿宋_GB2312"/>
                <w:b/>
                <w:color w:val="auto"/>
                <w:sz w:val="18"/>
                <w:szCs w:val="18"/>
                <w:highlight w:val="none"/>
              </w:rPr>
            </w:pPr>
          </w:p>
          <w:p w14:paraId="2CA75963">
            <w:pPr>
              <w:pStyle w:val="21"/>
              <w:rPr>
                <w:rFonts w:hint="eastAsia" w:ascii="仿宋_GB2312" w:hAnsi="仿宋_GB2312" w:eastAsia="仿宋_GB2312" w:cs="仿宋_GB2312"/>
                <w:b/>
                <w:color w:val="auto"/>
                <w:sz w:val="18"/>
                <w:szCs w:val="18"/>
                <w:highlight w:val="none"/>
              </w:rPr>
            </w:pPr>
          </w:p>
          <w:p w14:paraId="3E409ACD">
            <w:pPr>
              <w:pStyle w:val="21"/>
              <w:spacing w:before="3"/>
              <w:rPr>
                <w:rFonts w:hint="eastAsia" w:ascii="仿宋_GB2312" w:hAnsi="仿宋_GB2312" w:eastAsia="仿宋_GB2312" w:cs="仿宋_GB2312"/>
                <w:b/>
                <w:color w:val="auto"/>
                <w:sz w:val="18"/>
                <w:szCs w:val="18"/>
                <w:highlight w:val="none"/>
              </w:rPr>
            </w:pPr>
          </w:p>
          <w:p w14:paraId="5359E846">
            <w:pPr>
              <w:pStyle w:val="21"/>
              <w:spacing w:before="1" w:line="232" w:lineRule="auto"/>
              <w:ind w:left="97" w:right="6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工程建设项目招标投标信息</w:t>
            </w:r>
          </w:p>
        </w:tc>
        <w:tc>
          <w:tcPr>
            <w:tcW w:w="1246" w:type="dxa"/>
          </w:tcPr>
          <w:p w14:paraId="3ECEDE3A">
            <w:pPr>
              <w:pStyle w:val="21"/>
              <w:rPr>
                <w:rFonts w:hint="eastAsia" w:ascii="仿宋_GB2312" w:hAnsi="仿宋_GB2312" w:eastAsia="仿宋_GB2312" w:cs="仿宋_GB2312"/>
                <w:b/>
                <w:color w:val="auto"/>
                <w:sz w:val="18"/>
                <w:szCs w:val="18"/>
                <w:highlight w:val="none"/>
              </w:rPr>
            </w:pPr>
          </w:p>
          <w:p w14:paraId="29D21B1E">
            <w:pPr>
              <w:pStyle w:val="21"/>
              <w:rPr>
                <w:rFonts w:hint="eastAsia" w:ascii="仿宋_GB2312" w:hAnsi="仿宋_GB2312" w:eastAsia="仿宋_GB2312" w:cs="仿宋_GB2312"/>
                <w:b/>
                <w:color w:val="auto"/>
                <w:sz w:val="18"/>
                <w:szCs w:val="18"/>
                <w:highlight w:val="none"/>
              </w:rPr>
            </w:pPr>
          </w:p>
          <w:p w14:paraId="6E6C94E4">
            <w:pPr>
              <w:pStyle w:val="21"/>
              <w:rPr>
                <w:rFonts w:hint="eastAsia" w:ascii="仿宋_GB2312" w:hAnsi="仿宋_GB2312" w:eastAsia="仿宋_GB2312" w:cs="仿宋_GB2312"/>
                <w:b/>
                <w:color w:val="auto"/>
                <w:sz w:val="18"/>
                <w:szCs w:val="18"/>
                <w:highlight w:val="none"/>
              </w:rPr>
            </w:pPr>
          </w:p>
          <w:p w14:paraId="4181BCB0">
            <w:pPr>
              <w:pStyle w:val="21"/>
              <w:rPr>
                <w:rFonts w:hint="eastAsia" w:ascii="仿宋_GB2312" w:hAnsi="仿宋_GB2312" w:eastAsia="仿宋_GB2312" w:cs="仿宋_GB2312"/>
                <w:b/>
                <w:color w:val="auto"/>
                <w:sz w:val="18"/>
                <w:szCs w:val="18"/>
                <w:highlight w:val="none"/>
              </w:rPr>
            </w:pPr>
          </w:p>
          <w:p w14:paraId="05019FFB">
            <w:pPr>
              <w:pStyle w:val="21"/>
              <w:spacing w:before="2"/>
              <w:rPr>
                <w:rFonts w:hint="eastAsia" w:ascii="仿宋_GB2312" w:hAnsi="仿宋_GB2312" w:eastAsia="仿宋_GB2312" w:cs="仿宋_GB2312"/>
                <w:b/>
                <w:color w:val="auto"/>
                <w:sz w:val="18"/>
                <w:szCs w:val="18"/>
                <w:highlight w:val="none"/>
              </w:rPr>
            </w:pPr>
          </w:p>
          <w:p w14:paraId="42E251AB">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中标候选人公示</w:t>
            </w:r>
          </w:p>
        </w:tc>
        <w:tc>
          <w:tcPr>
            <w:tcW w:w="3195" w:type="dxa"/>
          </w:tcPr>
          <w:p w14:paraId="60DA7143">
            <w:pPr>
              <w:pStyle w:val="21"/>
              <w:spacing w:line="232"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中标候选人排序、名称、投标报价、质</w:t>
            </w:r>
            <w:r>
              <w:rPr>
                <w:rFonts w:hint="eastAsia" w:ascii="仿宋_GB2312" w:hAnsi="仿宋_GB2312" w:eastAsia="仿宋_GB2312" w:cs="仿宋_GB2312"/>
                <w:color w:val="auto"/>
                <w:sz w:val="18"/>
                <w:szCs w:val="18"/>
                <w:highlight w:val="none"/>
              </w:rPr>
              <w:t>量、工期（交货期），</w:t>
            </w:r>
            <w:r>
              <w:rPr>
                <w:rFonts w:hint="eastAsia" w:ascii="仿宋_GB2312" w:hAnsi="仿宋_GB2312" w:eastAsia="仿宋_GB2312" w:cs="仿宋_GB2312"/>
                <w:color w:val="auto"/>
                <w:spacing w:val="-3"/>
                <w:sz w:val="18"/>
                <w:szCs w:val="18"/>
                <w:highlight w:val="none"/>
              </w:rPr>
              <w:t>以及评标情况；</w:t>
            </w:r>
            <w:r>
              <w:rPr>
                <w:rFonts w:hint="eastAsia" w:ascii="仿宋_GB2312" w:hAnsi="仿宋_GB2312" w:eastAsia="仿宋_GB2312" w:cs="仿宋_GB2312"/>
                <w:color w:val="auto"/>
                <w:spacing w:val="-1"/>
                <w:sz w:val="18"/>
                <w:szCs w:val="18"/>
                <w:highlight w:val="none"/>
              </w:rPr>
              <w:t>中标候选人按照招标文件要求承诺的项</w:t>
            </w:r>
            <w:r>
              <w:rPr>
                <w:rFonts w:hint="eastAsia" w:ascii="仿宋_GB2312" w:hAnsi="仿宋_GB2312" w:eastAsia="仿宋_GB2312" w:cs="仿宋_GB2312"/>
                <w:color w:val="auto"/>
                <w:sz w:val="18"/>
                <w:szCs w:val="18"/>
                <w:highlight w:val="none"/>
              </w:rPr>
              <w:t>目负责人姓名及其相关证书名称和编</w:t>
            </w:r>
            <w:r>
              <w:rPr>
                <w:rFonts w:hint="eastAsia" w:ascii="仿宋_GB2312" w:hAnsi="仿宋_GB2312" w:eastAsia="仿宋_GB2312" w:cs="仿宋_GB2312"/>
                <w:color w:val="auto"/>
                <w:spacing w:val="-1"/>
                <w:sz w:val="18"/>
                <w:szCs w:val="18"/>
                <w:highlight w:val="none"/>
              </w:rPr>
              <w:t>号；中标候选人响应招标文件要求的资格能力条件；提出异议的渠道和方式；</w:t>
            </w:r>
            <w:r>
              <w:rPr>
                <w:rFonts w:hint="eastAsia" w:ascii="仿宋_GB2312" w:hAnsi="仿宋_GB2312" w:eastAsia="仿宋_GB2312" w:cs="仿宋_GB2312"/>
                <w:color w:val="auto"/>
                <w:sz w:val="18"/>
                <w:szCs w:val="18"/>
                <w:highlight w:val="none"/>
              </w:rPr>
              <w:t>招标文件规定公示的其他内容。</w:t>
            </w:r>
          </w:p>
        </w:tc>
        <w:tc>
          <w:tcPr>
            <w:tcW w:w="2325" w:type="dxa"/>
          </w:tcPr>
          <w:p w14:paraId="1B4C8D14">
            <w:pPr>
              <w:pStyle w:val="21"/>
              <w:spacing w:line="235"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w:t>
            </w:r>
            <w:r>
              <w:rPr>
                <w:rFonts w:hint="eastAsia" w:ascii="仿宋_GB2312" w:hAnsi="仿宋_GB2312" w:eastAsia="仿宋_GB2312" w:cs="仿宋_GB2312"/>
                <w:color w:val="auto"/>
                <w:sz w:val="18"/>
                <w:szCs w:val="18"/>
                <w:highlight w:val="none"/>
              </w:rPr>
              <w:t>中华人民共和国</w:t>
            </w:r>
            <w:r>
              <w:rPr>
                <w:rFonts w:hint="eastAsia" w:ascii="仿宋_GB2312" w:hAnsi="仿宋_GB2312" w:eastAsia="仿宋_GB2312" w:cs="仿宋_GB2312"/>
                <w:color w:val="auto"/>
                <w:spacing w:val="-1"/>
                <w:sz w:val="18"/>
                <w:szCs w:val="18"/>
                <w:highlight w:val="none"/>
              </w:rPr>
              <w:t>招标投标法</w:t>
            </w:r>
            <w:r>
              <w:rPr>
                <w:rFonts w:hint="eastAsia" w:ascii="仿宋_GB2312" w:hAnsi="仿宋_GB2312" w:eastAsia="仿宋_GB2312" w:cs="仿宋_GB2312"/>
                <w:color w:val="auto"/>
                <w:spacing w:val="-1"/>
                <w:sz w:val="18"/>
                <w:szCs w:val="18"/>
                <w:highlight w:val="none"/>
                <w:lang w:eastAsia="zh-CN"/>
              </w:rPr>
              <w:t>》《</w:t>
            </w:r>
            <w:r>
              <w:rPr>
                <w:rFonts w:hint="eastAsia" w:ascii="仿宋_GB2312" w:hAnsi="仿宋_GB2312" w:eastAsia="仿宋_GB2312" w:cs="仿宋_GB2312"/>
                <w:color w:val="auto"/>
                <w:sz w:val="18"/>
                <w:szCs w:val="18"/>
                <w:highlight w:val="none"/>
              </w:rPr>
              <w:t>中华人民共和国</w:t>
            </w:r>
            <w:r>
              <w:rPr>
                <w:rFonts w:hint="eastAsia" w:ascii="仿宋_GB2312" w:hAnsi="仿宋_GB2312" w:eastAsia="仿宋_GB2312" w:cs="仿宋_GB2312"/>
                <w:color w:val="auto"/>
                <w:spacing w:val="-1"/>
                <w:sz w:val="18"/>
                <w:szCs w:val="18"/>
                <w:highlight w:val="none"/>
              </w:rPr>
              <w:t>招标投标法实施条例</w:t>
            </w:r>
            <w:r>
              <w:rPr>
                <w:rFonts w:hint="eastAsia" w:ascii="仿宋_GB2312" w:hAnsi="仿宋_GB2312" w:eastAsia="仿宋_GB2312" w:cs="仿宋_GB2312"/>
                <w:color w:val="auto"/>
                <w:spacing w:val="-1"/>
                <w:sz w:val="18"/>
                <w:szCs w:val="18"/>
                <w:highlight w:val="none"/>
                <w:lang w:eastAsia="zh-CN"/>
              </w:rPr>
              <w:t>》《</w:t>
            </w:r>
            <w:r>
              <w:rPr>
                <w:rFonts w:hint="eastAsia" w:ascii="仿宋_GB2312" w:hAnsi="仿宋_GB2312" w:eastAsia="仿宋_GB2312" w:cs="仿宋_GB2312"/>
                <w:color w:val="auto"/>
                <w:spacing w:val="-1"/>
                <w:sz w:val="18"/>
                <w:szCs w:val="18"/>
                <w:highlight w:val="none"/>
              </w:rPr>
              <w:t>国务院办公厅关于推进公共资源配置领域政府信</w:t>
            </w:r>
            <w:r>
              <w:rPr>
                <w:rFonts w:hint="eastAsia" w:ascii="仿宋_GB2312" w:hAnsi="仿宋_GB2312" w:eastAsia="仿宋_GB2312" w:cs="仿宋_GB2312"/>
                <w:color w:val="auto"/>
                <w:sz w:val="18"/>
                <w:szCs w:val="18"/>
                <w:highlight w:val="none"/>
              </w:rPr>
              <w:t>息公开的意见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pacing w:val="-2"/>
                <w:sz w:val="18"/>
                <w:szCs w:val="18"/>
                <w:highlight w:val="none"/>
              </w:rPr>
              <w:t>招标公告和公示信</w:t>
            </w:r>
            <w:r>
              <w:rPr>
                <w:rFonts w:hint="eastAsia" w:ascii="仿宋_GB2312" w:hAnsi="仿宋_GB2312" w:eastAsia="仿宋_GB2312" w:cs="仿宋_GB2312"/>
                <w:color w:val="auto"/>
                <w:sz w:val="18"/>
                <w:szCs w:val="18"/>
                <w:highlight w:val="none"/>
              </w:rPr>
              <w:t>息发布管理办法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pacing w:val="-5"/>
                <w:sz w:val="18"/>
                <w:szCs w:val="18"/>
                <w:highlight w:val="none"/>
              </w:rPr>
              <w:t>电子</w:t>
            </w:r>
            <w:r>
              <w:rPr>
                <w:rFonts w:hint="eastAsia" w:ascii="仿宋_GB2312" w:hAnsi="仿宋_GB2312" w:eastAsia="仿宋_GB2312" w:cs="仿宋_GB2312"/>
                <w:color w:val="auto"/>
                <w:sz w:val="18"/>
                <w:szCs w:val="18"/>
                <w:highlight w:val="none"/>
              </w:rPr>
              <w:t>招标投标办法》</w:t>
            </w:r>
          </w:p>
        </w:tc>
        <w:tc>
          <w:tcPr>
            <w:tcW w:w="1610" w:type="dxa"/>
          </w:tcPr>
          <w:p w14:paraId="33092D80">
            <w:pPr>
              <w:pStyle w:val="21"/>
              <w:spacing w:line="232" w:lineRule="auto"/>
              <w:ind w:left="59"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依法必须进行招标的项目，招标人应当自收到评标报告之日起3日内公示中标候选人，公示期不得少于3日</w:t>
            </w:r>
          </w:p>
        </w:tc>
        <w:tc>
          <w:tcPr>
            <w:tcW w:w="835" w:type="dxa"/>
          </w:tcPr>
          <w:p w14:paraId="023EA5AC">
            <w:pPr>
              <w:pStyle w:val="21"/>
              <w:rPr>
                <w:rFonts w:hint="eastAsia" w:ascii="仿宋_GB2312" w:hAnsi="仿宋_GB2312" w:eastAsia="仿宋_GB2312" w:cs="仿宋_GB2312"/>
                <w:b/>
                <w:color w:val="auto"/>
                <w:sz w:val="18"/>
                <w:szCs w:val="18"/>
                <w:highlight w:val="none"/>
              </w:rPr>
            </w:pPr>
          </w:p>
          <w:p w14:paraId="1C9853B7">
            <w:pPr>
              <w:pStyle w:val="21"/>
              <w:rPr>
                <w:rFonts w:hint="eastAsia" w:ascii="仿宋_GB2312" w:hAnsi="仿宋_GB2312" w:eastAsia="仿宋_GB2312" w:cs="仿宋_GB2312"/>
                <w:b/>
                <w:color w:val="auto"/>
                <w:sz w:val="18"/>
                <w:szCs w:val="18"/>
                <w:highlight w:val="none"/>
              </w:rPr>
            </w:pPr>
          </w:p>
          <w:p w14:paraId="251E005C">
            <w:pPr>
              <w:pStyle w:val="21"/>
              <w:rPr>
                <w:rFonts w:hint="eastAsia" w:ascii="仿宋_GB2312" w:hAnsi="仿宋_GB2312" w:eastAsia="仿宋_GB2312" w:cs="仿宋_GB2312"/>
                <w:b/>
                <w:color w:val="auto"/>
                <w:sz w:val="18"/>
                <w:szCs w:val="18"/>
                <w:highlight w:val="none"/>
              </w:rPr>
            </w:pPr>
          </w:p>
          <w:p w14:paraId="32344FF5">
            <w:pPr>
              <w:pStyle w:val="21"/>
              <w:spacing w:before="4"/>
              <w:rPr>
                <w:rFonts w:hint="eastAsia" w:ascii="仿宋_GB2312" w:hAnsi="仿宋_GB2312" w:eastAsia="仿宋_GB2312" w:cs="仿宋_GB2312"/>
                <w:b/>
                <w:color w:val="auto"/>
                <w:sz w:val="18"/>
                <w:szCs w:val="18"/>
                <w:highlight w:val="none"/>
              </w:rPr>
            </w:pPr>
          </w:p>
          <w:p w14:paraId="0F89F73C">
            <w:pPr>
              <w:pStyle w:val="21"/>
              <w:spacing w:before="1" w:line="235"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09788707">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58C4F577">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1331916D">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5B372922">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6BD7F1C5">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1344C173">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62C13CB2">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3B909AAF">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0577B9C3">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38412B04">
            <w:pPr>
              <w:pStyle w:val="21"/>
              <w:spacing w:line="226"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3E5AA32F">
            <w:pPr>
              <w:pStyle w:val="21"/>
              <w:rPr>
                <w:rFonts w:hint="eastAsia" w:ascii="仿宋_GB2312" w:hAnsi="仿宋_GB2312" w:eastAsia="仿宋_GB2312" w:cs="仿宋_GB2312"/>
                <w:b/>
                <w:color w:val="auto"/>
                <w:sz w:val="18"/>
                <w:szCs w:val="18"/>
                <w:highlight w:val="none"/>
              </w:rPr>
            </w:pPr>
          </w:p>
          <w:p w14:paraId="52CB91CE">
            <w:pPr>
              <w:pStyle w:val="21"/>
              <w:rPr>
                <w:rFonts w:hint="eastAsia" w:ascii="仿宋_GB2312" w:hAnsi="仿宋_GB2312" w:eastAsia="仿宋_GB2312" w:cs="仿宋_GB2312"/>
                <w:b/>
                <w:color w:val="auto"/>
                <w:sz w:val="18"/>
                <w:szCs w:val="18"/>
                <w:highlight w:val="none"/>
              </w:rPr>
            </w:pPr>
          </w:p>
          <w:p w14:paraId="3FA6D4E7">
            <w:pPr>
              <w:pStyle w:val="21"/>
              <w:rPr>
                <w:rFonts w:hint="eastAsia" w:ascii="仿宋_GB2312" w:hAnsi="仿宋_GB2312" w:eastAsia="仿宋_GB2312" w:cs="仿宋_GB2312"/>
                <w:b/>
                <w:color w:val="auto"/>
                <w:sz w:val="18"/>
                <w:szCs w:val="18"/>
                <w:highlight w:val="none"/>
              </w:rPr>
            </w:pPr>
          </w:p>
          <w:p w14:paraId="7BA7E95F">
            <w:pPr>
              <w:pStyle w:val="21"/>
              <w:rPr>
                <w:rFonts w:hint="eastAsia" w:ascii="仿宋_GB2312" w:hAnsi="仿宋_GB2312" w:eastAsia="仿宋_GB2312" w:cs="仿宋_GB2312"/>
                <w:b/>
                <w:color w:val="auto"/>
                <w:sz w:val="18"/>
                <w:szCs w:val="18"/>
                <w:highlight w:val="none"/>
              </w:rPr>
            </w:pPr>
          </w:p>
          <w:p w14:paraId="3F3DF760">
            <w:pPr>
              <w:pStyle w:val="21"/>
              <w:spacing w:before="8"/>
              <w:rPr>
                <w:rFonts w:hint="eastAsia" w:ascii="仿宋_GB2312" w:hAnsi="仿宋_GB2312" w:eastAsia="仿宋_GB2312" w:cs="仿宋_GB2312"/>
                <w:b/>
                <w:color w:val="auto"/>
                <w:sz w:val="18"/>
                <w:szCs w:val="18"/>
                <w:highlight w:val="none"/>
              </w:rPr>
            </w:pPr>
          </w:p>
          <w:p w14:paraId="4497444E">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2A43F363">
            <w:pPr>
              <w:pStyle w:val="21"/>
              <w:rPr>
                <w:rFonts w:hint="eastAsia" w:ascii="仿宋_GB2312" w:hAnsi="仿宋_GB2312" w:eastAsia="仿宋_GB2312" w:cs="仿宋_GB2312"/>
                <w:color w:val="auto"/>
                <w:sz w:val="18"/>
                <w:szCs w:val="18"/>
                <w:highlight w:val="none"/>
              </w:rPr>
            </w:pPr>
          </w:p>
        </w:tc>
        <w:tc>
          <w:tcPr>
            <w:tcW w:w="451" w:type="dxa"/>
          </w:tcPr>
          <w:p w14:paraId="4F3843DA">
            <w:pPr>
              <w:pStyle w:val="21"/>
              <w:rPr>
                <w:rFonts w:hint="eastAsia" w:ascii="仿宋_GB2312" w:hAnsi="仿宋_GB2312" w:eastAsia="仿宋_GB2312" w:cs="仿宋_GB2312"/>
                <w:b/>
                <w:color w:val="auto"/>
                <w:sz w:val="18"/>
                <w:szCs w:val="18"/>
                <w:highlight w:val="none"/>
              </w:rPr>
            </w:pPr>
          </w:p>
          <w:p w14:paraId="7EA17B93">
            <w:pPr>
              <w:pStyle w:val="21"/>
              <w:rPr>
                <w:rFonts w:hint="eastAsia" w:ascii="仿宋_GB2312" w:hAnsi="仿宋_GB2312" w:eastAsia="仿宋_GB2312" w:cs="仿宋_GB2312"/>
                <w:b/>
                <w:color w:val="auto"/>
                <w:sz w:val="18"/>
                <w:szCs w:val="18"/>
                <w:highlight w:val="none"/>
              </w:rPr>
            </w:pPr>
          </w:p>
          <w:p w14:paraId="0C7FC2A4">
            <w:pPr>
              <w:pStyle w:val="21"/>
              <w:rPr>
                <w:rFonts w:hint="eastAsia" w:ascii="仿宋_GB2312" w:hAnsi="仿宋_GB2312" w:eastAsia="仿宋_GB2312" w:cs="仿宋_GB2312"/>
                <w:b/>
                <w:color w:val="auto"/>
                <w:sz w:val="18"/>
                <w:szCs w:val="18"/>
                <w:highlight w:val="none"/>
              </w:rPr>
            </w:pPr>
          </w:p>
          <w:p w14:paraId="2510CE28">
            <w:pPr>
              <w:pStyle w:val="21"/>
              <w:rPr>
                <w:rFonts w:hint="eastAsia" w:ascii="仿宋_GB2312" w:hAnsi="仿宋_GB2312" w:eastAsia="仿宋_GB2312" w:cs="仿宋_GB2312"/>
                <w:b/>
                <w:color w:val="auto"/>
                <w:sz w:val="18"/>
                <w:szCs w:val="18"/>
                <w:highlight w:val="none"/>
              </w:rPr>
            </w:pPr>
          </w:p>
          <w:p w14:paraId="74A90A0E">
            <w:pPr>
              <w:pStyle w:val="21"/>
              <w:spacing w:before="8"/>
              <w:rPr>
                <w:rFonts w:hint="eastAsia" w:ascii="仿宋_GB2312" w:hAnsi="仿宋_GB2312" w:eastAsia="仿宋_GB2312" w:cs="仿宋_GB2312"/>
                <w:b/>
                <w:color w:val="auto"/>
                <w:sz w:val="18"/>
                <w:szCs w:val="18"/>
                <w:highlight w:val="none"/>
              </w:rPr>
            </w:pPr>
          </w:p>
          <w:p w14:paraId="52CA08E5">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3662E4E9">
            <w:pPr>
              <w:pStyle w:val="21"/>
              <w:rPr>
                <w:rFonts w:hint="eastAsia" w:ascii="仿宋_GB2312" w:hAnsi="仿宋_GB2312" w:eastAsia="仿宋_GB2312" w:cs="仿宋_GB2312"/>
                <w:color w:val="auto"/>
                <w:sz w:val="18"/>
                <w:szCs w:val="18"/>
                <w:highlight w:val="none"/>
              </w:rPr>
            </w:pPr>
          </w:p>
        </w:tc>
      </w:tr>
      <w:tr w14:paraId="27DA2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2" w:hRule="atLeast"/>
        </w:trPr>
        <w:tc>
          <w:tcPr>
            <w:tcW w:w="300" w:type="dxa"/>
          </w:tcPr>
          <w:p w14:paraId="4659A037">
            <w:pPr>
              <w:pStyle w:val="21"/>
              <w:rPr>
                <w:rFonts w:hint="eastAsia" w:ascii="仿宋_GB2312" w:hAnsi="仿宋_GB2312" w:eastAsia="仿宋_GB2312" w:cs="仿宋_GB2312"/>
                <w:b/>
                <w:color w:val="auto"/>
                <w:sz w:val="18"/>
                <w:szCs w:val="18"/>
                <w:highlight w:val="none"/>
              </w:rPr>
            </w:pPr>
          </w:p>
          <w:p w14:paraId="0D4ECFDB">
            <w:pPr>
              <w:pStyle w:val="21"/>
              <w:rPr>
                <w:rFonts w:hint="eastAsia" w:ascii="仿宋_GB2312" w:hAnsi="仿宋_GB2312" w:eastAsia="仿宋_GB2312" w:cs="仿宋_GB2312"/>
                <w:b/>
                <w:color w:val="auto"/>
                <w:sz w:val="18"/>
                <w:szCs w:val="18"/>
                <w:highlight w:val="none"/>
              </w:rPr>
            </w:pPr>
          </w:p>
          <w:p w14:paraId="197080D7">
            <w:pPr>
              <w:pStyle w:val="21"/>
              <w:rPr>
                <w:rFonts w:hint="eastAsia" w:ascii="仿宋_GB2312" w:hAnsi="仿宋_GB2312" w:eastAsia="仿宋_GB2312" w:cs="仿宋_GB2312"/>
                <w:b/>
                <w:color w:val="auto"/>
                <w:sz w:val="18"/>
                <w:szCs w:val="18"/>
                <w:highlight w:val="none"/>
              </w:rPr>
            </w:pPr>
          </w:p>
          <w:p w14:paraId="236D62AB">
            <w:pPr>
              <w:pStyle w:val="21"/>
              <w:rPr>
                <w:rFonts w:hint="eastAsia" w:ascii="仿宋_GB2312" w:hAnsi="仿宋_GB2312" w:eastAsia="仿宋_GB2312" w:cs="仿宋_GB2312"/>
                <w:b/>
                <w:color w:val="auto"/>
                <w:sz w:val="18"/>
                <w:szCs w:val="18"/>
                <w:highlight w:val="none"/>
              </w:rPr>
            </w:pPr>
          </w:p>
          <w:p w14:paraId="633505E0">
            <w:pPr>
              <w:pStyle w:val="21"/>
              <w:spacing w:before="8"/>
              <w:rPr>
                <w:rFonts w:hint="eastAsia" w:ascii="仿宋_GB2312" w:hAnsi="仿宋_GB2312" w:eastAsia="仿宋_GB2312" w:cs="仿宋_GB2312"/>
                <w:b/>
                <w:color w:val="auto"/>
                <w:sz w:val="18"/>
                <w:szCs w:val="18"/>
                <w:highlight w:val="none"/>
              </w:rPr>
            </w:pPr>
          </w:p>
          <w:p w14:paraId="610389C9">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540" w:type="dxa"/>
            <w:vMerge w:val="continue"/>
            <w:tcBorders>
              <w:top w:val="nil"/>
              <w:bottom w:val="nil"/>
            </w:tcBorders>
          </w:tcPr>
          <w:p w14:paraId="0FF4F918">
            <w:pPr>
              <w:rPr>
                <w:rFonts w:hint="eastAsia" w:ascii="仿宋_GB2312" w:hAnsi="仿宋_GB2312" w:eastAsia="仿宋_GB2312" w:cs="仿宋_GB2312"/>
                <w:color w:val="auto"/>
                <w:sz w:val="18"/>
                <w:szCs w:val="18"/>
                <w:highlight w:val="none"/>
              </w:rPr>
            </w:pPr>
          </w:p>
        </w:tc>
        <w:tc>
          <w:tcPr>
            <w:tcW w:w="1246" w:type="dxa"/>
          </w:tcPr>
          <w:p w14:paraId="5EB045CF">
            <w:pPr>
              <w:pStyle w:val="21"/>
              <w:rPr>
                <w:rFonts w:hint="eastAsia" w:ascii="仿宋_GB2312" w:hAnsi="仿宋_GB2312" w:eastAsia="仿宋_GB2312" w:cs="仿宋_GB2312"/>
                <w:b/>
                <w:color w:val="auto"/>
                <w:sz w:val="18"/>
                <w:szCs w:val="18"/>
                <w:highlight w:val="none"/>
              </w:rPr>
            </w:pPr>
          </w:p>
          <w:p w14:paraId="6C71C601">
            <w:pPr>
              <w:pStyle w:val="21"/>
              <w:rPr>
                <w:rFonts w:hint="eastAsia" w:ascii="仿宋_GB2312" w:hAnsi="仿宋_GB2312" w:eastAsia="仿宋_GB2312" w:cs="仿宋_GB2312"/>
                <w:b/>
                <w:color w:val="auto"/>
                <w:sz w:val="18"/>
                <w:szCs w:val="18"/>
                <w:highlight w:val="none"/>
              </w:rPr>
            </w:pPr>
          </w:p>
          <w:p w14:paraId="14DE4903">
            <w:pPr>
              <w:pStyle w:val="21"/>
              <w:rPr>
                <w:rFonts w:hint="eastAsia" w:ascii="仿宋_GB2312" w:hAnsi="仿宋_GB2312" w:eastAsia="仿宋_GB2312" w:cs="仿宋_GB2312"/>
                <w:b/>
                <w:color w:val="auto"/>
                <w:sz w:val="18"/>
                <w:szCs w:val="18"/>
                <w:highlight w:val="none"/>
              </w:rPr>
            </w:pPr>
          </w:p>
          <w:p w14:paraId="25DE6DC4">
            <w:pPr>
              <w:pStyle w:val="21"/>
              <w:rPr>
                <w:rFonts w:hint="eastAsia" w:ascii="仿宋_GB2312" w:hAnsi="仿宋_GB2312" w:eastAsia="仿宋_GB2312" w:cs="仿宋_GB2312"/>
                <w:b/>
                <w:color w:val="auto"/>
                <w:sz w:val="18"/>
                <w:szCs w:val="18"/>
                <w:highlight w:val="none"/>
              </w:rPr>
            </w:pPr>
          </w:p>
          <w:p w14:paraId="36B4B4E5">
            <w:pPr>
              <w:pStyle w:val="21"/>
              <w:spacing w:before="8"/>
              <w:rPr>
                <w:rFonts w:hint="eastAsia" w:ascii="仿宋_GB2312" w:hAnsi="仿宋_GB2312" w:eastAsia="仿宋_GB2312" w:cs="仿宋_GB2312"/>
                <w:b/>
                <w:color w:val="auto"/>
                <w:sz w:val="18"/>
                <w:szCs w:val="18"/>
                <w:highlight w:val="none"/>
              </w:rPr>
            </w:pPr>
          </w:p>
          <w:p w14:paraId="09C4913C">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中标结果</w:t>
            </w:r>
          </w:p>
        </w:tc>
        <w:tc>
          <w:tcPr>
            <w:tcW w:w="3195" w:type="dxa"/>
          </w:tcPr>
          <w:p w14:paraId="3202EAA4">
            <w:pPr>
              <w:pStyle w:val="21"/>
              <w:rPr>
                <w:rFonts w:hint="eastAsia" w:ascii="仿宋_GB2312" w:hAnsi="仿宋_GB2312" w:eastAsia="仿宋_GB2312" w:cs="仿宋_GB2312"/>
                <w:b/>
                <w:color w:val="auto"/>
                <w:sz w:val="18"/>
                <w:szCs w:val="18"/>
                <w:highlight w:val="none"/>
              </w:rPr>
            </w:pPr>
          </w:p>
          <w:p w14:paraId="46444D7F">
            <w:pPr>
              <w:pStyle w:val="21"/>
              <w:rPr>
                <w:rFonts w:hint="eastAsia" w:ascii="仿宋_GB2312" w:hAnsi="仿宋_GB2312" w:eastAsia="仿宋_GB2312" w:cs="仿宋_GB2312"/>
                <w:b/>
                <w:color w:val="auto"/>
                <w:sz w:val="18"/>
                <w:szCs w:val="18"/>
                <w:highlight w:val="none"/>
              </w:rPr>
            </w:pPr>
          </w:p>
          <w:p w14:paraId="743AF887">
            <w:pPr>
              <w:pStyle w:val="21"/>
              <w:rPr>
                <w:rFonts w:hint="eastAsia" w:ascii="仿宋_GB2312" w:hAnsi="仿宋_GB2312" w:eastAsia="仿宋_GB2312" w:cs="仿宋_GB2312"/>
                <w:b/>
                <w:color w:val="auto"/>
                <w:sz w:val="18"/>
                <w:szCs w:val="18"/>
                <w:highlight w:val="none"/>
              </w:rPr>
            </w:pPr>
          </w:p>
          <w:p w14:paraId="607F5671">
            <w:pPr>
              <w:pStyle w:val="21"/>
              <w:rPr>
                <w:rFonts w:hint="eastAsia" w:ascii="仿宋_GB2312" w:hAnsi="仿宋_GB2312" w:eastAsia="仿宋_GB2312" w:cs="仿宋_GB2312"/>
                <w:b/>
                <w:color w:val="auto"/>
                <w:sz w:val="18"/>
                <w:szCs w:val="18"/>
                <w:highlight w:val="none"/>
              </w:rPr>
            </w:pPr>
          </w:p>
          <w:p w14:paraId="35419F84">
            <w:pPr>
              <w:pStyle w:val="21"/>
              <w:spacing w:before="2"/>
              <w:rPr>
                <w:rFonts w:hint="eastAsia" w:ascii="仿宋_GB2312" w:hAnsi="仿宋_GB2312" w:eastAsia="仿宋_GB2312" w:cs="仿宋_GB2312"/>
                <w:b/>
                <w:color w:val="auto"/>
                <w:sz w:val="18"/>
                <w:szCs w:val="18"/>
                <w:highlight w:val="none"/>
              </w:rPr>
            </w:pPr>
          </w:p>
          <w:p w14:paraId="4B247E9F">
            <w:pPr>
              <w:pStyle w:val="21"/>
              <w:spacing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招标项目名称、中标人名称、中标价、工期、项目负责人、中标内容。</w:t>
            </w:r>
          </w:p>
        </w:tc>
        <w:tc>
          <w:tcPr>
            <w:tcW w:w="2325" w:type="dxa"/>
          </w:tcPr>
          <w:p w14:paraId="4C095253">
            <w:pPr>
              <w:pStyle w:val="21"/>
              <w:rPr>
                <w:rFonts w:hint="eastAsia" w:ascii="仿宋_GB2312" w:hAnsi="仿宋_GB2312" w:eastAsia="仿宋_GB2312" w:cs="仿宋_GB2312"/>
                <w:b/>
                <w:color w:val="auto"/>
                <w:sz w:val="18"/>
                <w:szCs w:val="18"/>
                <w:highlight w:val="none"/>
              </w:rPr>
            </w:pPr>
          </w:p>
          <w:p w14:paraId="335C91FA">
            <w:pPr>
              <w:pStyle w:val="21"/>
              <w:spacing w:before="6"/>
              <w:rPr>
                <w:rFonts w:hint="eastAsia" w:ascii="仿宋_GB2312" w:hAnsi="仿宋_GB2312" w:eastAsia="仿宋_GB2312" w:cs="仿宋_GB2312"/>
                <w:b/>
                <w:color w:val="auto"/>
                <w:sz w:val="18"/>
                <w:szCs w:val="18"/>
                <w:highlight w:val="none"/>
              </w:rPr>
            </w:pPr>
          </w:p>
          <w:p w14:paraId="4551063A">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3A959725">
            <w:pPr>
              <w:pStyle w:val="21"/>
              <w:spacing w:line="235" w:lineRule="auto"/>
              <w:ind w:left="36" w:right="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招标公告和公示信息发布管理办法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pacing w:val="-2"/>
                <w:sz w:val="18"/>
                <w:szCs w:val="18"/>
                <w:highlight w:val="none"/>
              </w:rPr>
              <w:t>电子招标投标办法</w:t>
            </w:r>
            <w:r>
              <w:rPr>
                <w:rFonts w:hint="eastAsia" w:ascii="仿宋_GB2312" w:hAnsi="仿宋_GB2312" w:eastAsia="仿宋_GB2312" w:cs="仿宋_GB2312"/>
                <w:color w:val="auto"/>
                <w:sz w:val="18"/>
                <w:szCs w:val="18"/>
                <w:highlight w:val="none"/>
              </w:rPr>
              <w:t>》</w:t>
            </w:r>
          </w:p>
        </w:tc>
        <w:tc>
          <w:tcPr>
            <w:tcW w:w="1610" w:type="dxa"/>
          </w:tcPr>
          <w:p w14:paraId="36DA668F">
            <w:pPr>
              <w:pStyle w:val="21"/>
              <w:rPr>
                <w:rFonts w:hint="eastAsia" w:ascii="仿宋_GB2312" w:hAnsi="仿宋_GB2312" w:eastAsia="仿宋_GB2312" w:cs="仿宋_GB2312"/>
                <w:b/>
                <w:color w:val="auto"/>
                <w:sz w:val="18"/>
                <w:szCs w:val="18"/>
                <w:highlight w:val="none"/>
              </w:rPr>
            </w:pPr>
          </w:p>
          <w:p w14:paraId="3393D86F">
            <w:pPr>
              <w:pStyle w:val="21"/>
              <w:rPr>
                <w:rFonts w:hint="eastAsia" w:ascii="仿宋_GB2312" w:hAnsi="仿宋_GB2312" w:eastAsia="仿宋_GB2312" w:cs="仿宋_GB2312"/>
                <w:b/>
                <w:color w:val="auto"/>
                <w:sz w:val="18"/>
                <w:szCs w:val="18"/>
                <w:highlight w:val="none"/>
              </w:rPr>
            </w:pPr>
          </w:p>
          <w:p w14:paraId="4C548C59">
            <w:pPr>
              <w:pStyle w:val="21"/>
              <w:rPr>
                <w:rFonts w:hint="eastAsia" w:ascii="仿宋_GB2312" w:hAnsi="仿宋_GB2312" w:eastAsia="仿宋_GB2312" w:cs="仿宋_GB2312"/>
                <w:b/>
                <w:color w:val="auto"/>
                <w:sz w:val="18"/>
                <w:szCs w:val="18"/>
                <w:highlight w:val="none"/>
              </w:rPr>
            </w:pPr>
          </w:p>
          <w:p w14:paraId="13A9901B">
            <w:pPr>
              <w:pStyle w:val="21"/>
              <w:rPr>
                <w:rFonts w:hint="eastAsia" w:ascii="仿宋_GB2312" w:hAnsi="仿宋_GB2312" w:eastAsia="仿宋_GB2312" w:cs="仿宋_GB2312"/>
                <w:b/>
                <w:color w:val="auto"/>
                <w:sz w:val="18"/>
                <w:szCs w:val="18"/>
                <w:highlight w:val="none"/>
              </w:rPr>
            </w:pPr>
          </w:p>
          <w:p w14:paraId="490ADF6F">
            <w:pPr>
              <w:pStyle w:val="21"/>
              <w:spacing w:before="8"/>
              <w:rPr>
                <w:rFonts w:hint="eastAsia" w:ascii="仿宋_GB2312" w:hAnsi="仿宋_GB2312" w:eastAsia="仿宋_GB2312" w:cs="仿宋_GB2312"/>
                <w:b/>
                <w:color w:val="auto"/>
                <w:sz w:val="18"/>
                <w:szCs w:val="18"/>
                <w:highlight w:val="none"/>
              </w:rPr>
            </w:pPr>
          </w:p>
          <w:p w14:paraId="31E572A0">
            <w:pPr>
              <w:pStyle w:val="21"/>
              <w:ind w:left="55"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w:t>
            </w:r>
          </w:p>
        </w:tc>
        <w:tc>
          <w:tcPr>
            <w:tcW w:w="835" w:type="dxa"/>
          </w:tcPr>
          <w:p w14:paraId="6917EA8B">
            <w:pPr>
              <w:pStyle w:val="21"/>
              <w:rPr>
                <w:rFonts w:hint="eastAsia" w:ascii="仿宋_GB2312" w:hAnsi="仿宋_GB2312" w:eastAsia="仿宋_GB2312" w:cs="仿宋_GB2312"/>
                <w:b/>
                <w:color w:val="auto"/>
                <w:sz w:val="18"/>
                <w:szCs w:val="18"/>
                <w:highlight w:val="none"/>
              </w:rPr>
            </w:pPr>
          </w:p>
          <w:p w14:paraId="6431B49F">
            <w:pPr>
              <w:pStyle w:val="21"/>
              <w:rPr>
                <w:rFonts w:hint="eastAsia" w:ascii="仿宋_GB2312" w:hAnsi="仿宋_GB2312" w:eastAsia="仿宋_GB2312" w:cs="仿宋_GB2312"/>
                <w:b/>
                <w:color w:val="auto"/>
                <w:sz w:val="18"/>
                <w:szCs w:val="18"/>
                <w:highlight w:val="none"/>
              </w:rPr>
            </w:pPr>
          </w:p>
          <w:p w14:paraId="1FDFBE68">
            <w:pPr>
              <w:pStyle w:val="21"/>
              <w:rPr>
                <w:rFonts w:hint="eastAsia" w:ascii="仿宋_GB2312" w:hAnsi="仿宋_GB2312" w:eastAsia="仿宋_GB2312" w:cs="仿宋_GB2312"/>
                <w:b/>
                <w:color w:val="auto"/>
                <w:sz w:val="18"/>
                <w:szCs w:val="18"/>
                <w:highlight w:val="none"/>
              </w:rPr>
            </w:pPr>
          </w:p>
          <w:p w14:paraId="5F074220">
            <w:pPr>
              <w:pStyle w:val="21"/>
              <w:spacing w:before="4"/>
              <w:rPr>
                <w:rFonts w:hint="eastAsia" w:ascii="仿宋_GB2312" w:hAnsi="仿宋_GB2312" w:eastAsia="仿宋_GB2312" w:cs="仿宋_GB2312"/>
                <w:b/>
                <w:color w:val="auto"/>
                <w:sz w:val="18"/>
                <w:szCs w:val="18"/>
                <w:highlight w:val="none"/>
              </w:rPr>
            </w:pPr>
          </w:p>
          <w:p w14:paraId="19418CB6">
            <w:pPr>
              <w:pStyle w:val="21"/>
              <w:spacing w:before="1" w:line="235"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1625F2BB">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6C95EC43">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250E25F5">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0B950291">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43E2B4DC">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7C19459A">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4A25F8F6">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09C18D8E">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57E95F04">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2A8C3373">
            <w:pPr>
              <w:pStyle w:val="21"/>
              <w:spacing w:line="226"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63C50DC0">
            <w:pPr>
              <w:pStyle w:val="21"/>
              <w:rPr>
                <w:rFonts w:hint="eastAsia" w:ascii="仿宋_GB2312" w:hAnsi="仿宋_GB2312" w:eastAsia="仿宋_GB2312" w:cs="仿宋_GB2312"/>
                <w:b/>
                <w:color w:val="auto"/>
                <w:sz w:val="18"/>
                <w:szCs w:val="18"/>
                <w:highlight w:val="none"/>
              </w:rPr>
            </w:pPr>
          </w:p>
          <w:p w14:paraId="6875FF09">
            <w:pPr>
              <w:pStyle w:val="21"/>
              <w:rPr>
                <w:rFonts w:hint="eastAsia" w:ascii="仿宋_GB2312" w:hAnsi="仿宋_GB2312" w:eastAsia="仿宋_GB2312" w:cs="仿宋_GB2312"/>
                <w:b/>
                <w:color w:val="auto"/>
                <w:sz w:val="18"/>
                <w:szCs w:val="18"/>
                <w:highlight w:val="none"/>
              </w:rPr>
            </w:pPr>
          </w:p>
          <w:p w14:paraId="72D3B172">
            <w:pPr>
              <w:pStyle w:val="21"/>
              <w:rPr>
                <w:rFonts w:hint="eastAsia" w:ascii="仿宋_GB2312" w:hAnsi="仿宋_GB2312" w:eastAsia="仿宋_GB2312" w:cs="仿宋_GB2312"/>
                <w:b/>
                <w:color w:val="auto"/>
                <w:sz w:val="18"/>
                <w:szCs w:val="18"/>
                <w:highlight w:val="none"/>
              </w:rPr>
            </w:pPr>
          </w:p>
          <w:p w14:paraId="468053F7">
            <w:pPr>
              <w:pStyle w:val="21"/>
              <w:rPr>
                <w:rFonts w:hint="eastAsia" w:ascii="仿宋_GB2312" w:hAnsi="仿宋_GB2312" w:eastAsia="仿宋_GB2312" w:cs="仿宋_GB2312"/>
                <w:b/>
                <w:color w:val="auto"/>
                <w:sz w:val="18"/>
                <w:szCs w:val="18"/>
                <w:highlight w:val="none"/>
              </w:rPr>
            </w:pPr>
          </w:p>
          <w:p w14:paraId="0AB75D0A">
            <w:pPr>
              <w:pStyle w:val="21"/>
              <w:spacing w:before="8"/>
              <w:rPr>
                <w:rFonts w:hint="eastAsia" w:ascii="仿宋_GB2312" w:hAnsi="仿宋_GB2312" w:eastAsia="仿宋_GB2312" w:cs="仿宋_GB2312"/>
                <w:b/>
                <w:color w:val="auto"/>
                <w:sz w:val="18"/>
                <w:szCs w:val="18"/>
                <w:highlight w:val="none"/>
              </w:rPr>
            </w:pPr>
          </w:p>
          <w:p w14:paraId="6FA69A2F">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7AA558DE">
            <w:pPr>
              <w:pStyle w:val="21"/>
              <w:rPr>
                <w:rFonts w:hint="eastAsia" w:ascii="仿宋_GB2312" w:hAnsi="仿宋_GB2312" w:eastAsia="仿宋_GB2312" w:cs="仿宋_GB2312"/>
                <w:color w:val="auto"/>
                <w:sz w:val="18"/>
                <w:szCs w:val="18"/>
                <w:highlight w:val="none"/>
              </w:rPr>
            </w:pPr>
          </w:p>
        </w:tc>
        <w:tc>
          <w:tcPr>
            <w:tcW w:w="451" w:type="dxa"/>
          </w:tcPr>
          <w:p w14:paraId="6DC462BB">
            <w:pPr>
              <w:pStyle w:val="21"/>
              <w:rPr>
                <w:rFonts w:hint="eastAsia" w:ascii="仿宋_GB2312" w:hAnsi="仿宋_GB2312" w:eastAsia="仿宋_GB2312" w:cs="仿宋_GB2312"/>
                <w:b/>
                <w:color w:val="auto"/>
                <w:sz w:val="18"/>
                <w:szCs w:val="18"/>
                <w:highlight w:val="none"/>
              </w:rPr>
            </w:pPr>
          </w:p>
          <w:p w14:paraId="6A8C33EF">
            <w:pPr>
              <w:pStyle w:val="21"/>
              <w:rPr>
                <w:rFonts w:hint="eastAsia" w:ascii="仿宋_GB2312" w:hAnsi="仿宋_GB2312" w:eastAsia="仿宋_GB2312" w:cs="仿宋_GB2312"/>
                <w:b/>
                <w:color w:val="auto"/>
                <w:sz w:val="18"/>
                <w:szCs w:val="18"/>
                <w:highlight w:val="none"/>
              </w:rPr>
            </w:pPr>
          </w:p>
          <w:p w14:paraId="77FAFFAD">
            <w:pPr>
              <w:pStyle w:val="21"/>
              <w:rPr>
                <w:rFonts w:hint="eastAsia" w:ascii="仿宋_GB2312" w:hAnsi="仿宋_GB2312" w:eastAsia="仿宋_GB2312" w:cs="仿宋_GB2312"/>
                <w:b/>
                <w:color w:val="auto"/>
                <w:sz w:val="18"/>
                <w:szCs w:val="18"/>
                <w:highlight w:val="none"/>
              </w:rPr>
            </w:pPr>
          </w:p>
          <w:p w14:paraId="1039FB99">
            <w:pPr>
              <w:pStyle w:val="21"/>
              <w:rPr>
                <w:rFonts w:hint="eastAsia" w:ascii="仿宋_GB2312" w:hAnsi="仿宋_GB2312" w:eastAsia="仿宋_GB2312" w:cs="仿宋_GB2312"/>
                <w:b/>
                <w:color w:val="auto"/>
                <w:sz w:val="18"/>
                <w:szCs w:val="18"/>
                <w:highlight w:val="none"/>
              </w:rPr>
            </w:pPr>
          </w:p>
          <w:p w14:paraId="14E3F21A">
            <w:pPr>
              <w:pStyle w:val="21"/>
              <w:spacing w:before="8"/>
              <w:rPr>
                <w:rFonts w:hint="eastAsia" w:ascii="仿宋_GB2312" w:hAnsi="仿宋_GB2312" w:eastAsia="仿宋_GB2312" w:cs="仿宋_GB2312"/>
                <w:b/>
                <w:color w:val="auto"/>
                <w:sz w:val="18"/>
                <w:szCs w:val="18"/>
                <w:highlight w:val="none"/>
              </w:rPr>
            </w:pPr>
          </w:p>
          <w:p w14:paraId="359465C5">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3D182D2E">
            <w:pPr>
              <w:pStyle w:val="21"/>
              <w:rPr>
                <w:rFonts w:hint="eastAsia" w:ascii="仿宋_GB2312" w:hAnsi="仿宋_GB2312" w:eastAsia="仿宋_GB2312" w:cs="仿宋_GB2312"/>
                <w:color w:val="auto"/>
                <w:sz w:val="18"/>
                <w:szCs w:val="18"/>
                <w:highlight w:val="none"/>
              </w:rPr>
            </w:pPr>
          </w:p>
        </w:tc>
      </w:tr>
      <w:tr w14:paraId="15A62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300" w:type="dxa"/>
            <w:tcBorders>
              <w:bottom w:val="single" w:color="auto" w:sz="4" w:space="0"/>
            </w:tcBorders>
          </w:tcPr>
          <w:p w14:paraId="537B7F18">
            <w:pPr>
              <w:pStyle w:val="21"/>
              <w:rPr>
                <w:rFonts w:hint="eastAsia" w:ascii="仿宋_GB2312" w:hAnsi="仿宋_GB2312" w:eastAsia="仿宋_GB2312" w:cs="仿宋_GB2312"/>
                <w:b/>
                <w:color w:val="auto"/>
                <w:sz w:val="18"/>
                <w:szCs w:val="18"/>
                <w:highlight w:val="none"/>
              </w:rPr>
            </w:pPr>
          </w:p>
          <w:p w14:paraId="72631743">
            <w:pPr>
              <w:pStyle w:val="21"/>
              <w:rPr>
                <w:rFonts w:hint="eastAsia" w:ascii="仿宋_GB2312" w:hAnsi="仿宋_GB2312" w:eastAsia="仿宋_GB2312" w:cs="仿宋_GB2312"/>
                <w:b/>
                <w:color w:val="auto"/>
                <w:sz w:val="18"/>
                <w:szCs w:val="18"/>
                <w:highlight w:val="none"/>
              </w:rPr>
            </w:pPr>
          </w:p>
          <w:p w14:paraId="52568038">
            <w:pPr>
              <w:pStyle w:val="21"/>
              <w:rPr>
                <w:rFonts w:hint="eastAsia" w:ascii="仿宋_GB2312" w:hAnsi="仿宋_GB2312" w:eastAsia="仿宋_GB2312" w:cs="仿宋_GB2312"/>
                <w:b/>
                <w:color w:val="auto"/>
                <w:sz w:val="18"/>
                <w:szCs w:val="18"/>
                <w:highlight w:val="none"/>
              </w:rPr>
            </w:pPr>
          </w:p>
          <w:p w14:paraId="4D5A6BDA">
            <w:pPr>
              <w:pStyle w:val="21"/>
              <w:rPr>
                <w:rFonts w:hint="eastAsia" w:ascii="仿宋_GB2312" w:hAnsi="仿宋_GB2312" w:eastAsia="仿宋_GB2312" w:cs="仿宋_GB2312"/>
                <w:b/>
                <w:color w:val="auto"/>
                <w:sz w:val="18"/>
                <w:szCs w:val="18"/>
                <w:highlight w:val="none"/>
              </w:rPr>
            </w:pPr>
          </w:p>
          <w:p w14:paraId="5E0F68AF">
            <w:pPr>
              <w:pStyle w:val="21"/>
              <w:spacing w:before="8"/>
              <w:rPr>
                <w:rFonts w:hint="eastAsia" w:ascii="仿宋_GB2312" w:hAnsi="仿宋_GB2312" w:eastAsia="仿宋_GB2312" w:cs="仿宋_GB2312"/>
                <w:b/>
                <w:color w:val="auto"/>
                <w:sz w:val="18"/>
                <w:szCs w:val="18"/>
                <w:highlight w:val="none"/>
              </w:rPr>
            </w:pPr>
          </w:p>
          <w:p w14:paraId="54A8EC6D">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540" w:type="dxa"/>
            <w:vMerge w:val="continue"/>
            <w:tcBorders>
              <w:top w:val="nil"/>
              <w:bottom w:val="single" w:color="auto" w:sz="4" w:space="0"/>
            </w:tcBorders>
          </w:tcPr>
          <w:p w14:paraId="48909C34">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5221CB1A">
            <w:pPr>
              <w:pStyle w:val="21"/>
              <w:rPr>
                <w:rFonts w:hint="eastAsia" w:ascii="仿宋_GB2312" w:hAnsi="仿宋_GB2312" w:eastAsia="仿宋_GB2312" w:cs="仿宋_GB2312"/>
                <w:b/>
                <w:color w:val="auto"/>
                <w:sz w:val="18"/>
                <w:szCs w:val="18"/>
                <w:highlight w:val="none"/>
              </w:rPr>
            </w:pPr>
          </w:p>
          <w:p w14:paraId="135C9089">
            <w:pPr>
              <w:pStyle w:val="21"/>
              <w:rPr>
                <w:rFonts w:hint="eastAsia" w:ascii="仿宋_GB2312" w:hAnsi="仿宋_GB2312" w:eastAsia="仿宋_GB2312" w:cs="仿宋_GB2312"/>
                <w:b/>
                <w:color w:val="auto"/>
                <w:sz w:val="18"/>
                <w:szCs w:val="18"/>
                <w:highlight w:val="none"/>
              </w:rPr>
            </w:pPr>
          </w:p>
          <w:p w14:paraId="1B2CB272">
            <w:pPr>
              <w:pStyle w:val="21"/>
              <w:rPr>
                <w:rFonts w:hint="eastAsia" w:ascii="仿宋_GB2312" w:hAnsi="仿宋_GB2312" w:eastAsia="仿宋_GB2312" w:cs="仿宋_GB2312"/>
                <w:b/>
                <w:color w:val="auto"/>
                <w:sz w:val="18"/>
                <w:szCs w:val="18"/>
                <w:highlight w:val="none"/>
              </w:rPr>
            </w:pPr>
          </w:p>
          <w:p w14:paraId="61A38D94">
            <w:pPr>
              <w:pStyle w:val="21"/>
              <w:rPr>
                <w:rFonts w:hint="eastAsia" w:ascii="仿宋_GB2312" w:hAnsi="仿宋_GB2312" w:eastAsia="仿宋_GB2312" w:cs="仿宋_GB2312"/>
                <w:b/>
                <w:color w:val="auto"/>
                <w:sz w:val="18"/>
                <w:szCs w:val="18"/>
                <w:highlight w:val="none"/>
              </w:rPr>
            </w:pPr>
          </w:p>
          <w:p w14:paraId="210C16C1">
            <w:pPr>
              <w:pStyle w:val="21"/>
              <w:spacing w:before="8"/>
              <w:rPr>
                <w:rFonts w:hint="eastAsia" w:ascii="仿宋_GB2312" w:hAnsi="仿宋_GB2312" w:eastAsia="仿宋_GB2312" w:cs="仿宋_GB2312"/>
                <w:b/>
                <w:color w:val="auto"/>
                <w:sz w:val="18"/>
                <w:szCs w:val="18"/>
                <w:highlight w:val="none"/>
              </w:rPr>
            </w:pPr>
          </w:p>
          <w:p w14:paraId="113CF7B2">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合同订立信息</w:t>
            </w:r>
          </w:p>
        </w:tc>
        <w:tc>
          <w:tcPr>
            <w:tcW w:w="3195" w:type="dxa"/>
          </w:tcPr>
          <w:p w14:paraId="5F6E6678">
            <w:pPr>
              <w:pStyle w:val="21"/>
              <w:rPr>
                <w:rFonts w:hint="eastAsia" w:ascii="仿宋_GB2312" w:hAnsi="仿宋_GB2312" w:eastAsia="仿宋_GB2312" w:cs="仿宋_GB2312"/>
                <w:b/>
                <w:color w:val="auto"/>
                <w:sz w:val="18"/>
                <w:szCs w:val="18"/>
                <w:highlight w:val="none"/>
              </w:rPr>
            </w:pPr>
          </w:p>
          <w:p w14:paraId="63B91ED3">
            <w:pPr>
              <w:pStyle w:val="21"/>
              <w:rPr>
                <w:rFonts w:hint="eastAsia" w:ascii="仿宋_GB2312" w:hAnsi="仿宋_GB2312" w:eastAsia="仿宋_GB2312" w:cs="仿宋_GB2312"/>
                <w:b/>
                <w:color w:val="auto"/>
                <w:sz w:val="18"/>
                <w:szCs w:val="18"/>
                <w:highlight w:val="none"/>
              </w:rPr>
            </w:pPr>
          </w:p>
          <w:p w14:paraId="35904514">
            <w:pPr>
              <w:pStyle w:val="21"/>
              <w:spacing w:before="2"/>
              <w:rPr>
                <w:rFonts w:hint="eastAsia" w:ascii="仿宋_GB2312" w:hAnsi="仿宋_GB2312" w:eastAsia="仿宋_GB2312" w:cs="仿宋_GB2312"/>
                <w:b/>
                <w:color w:val="auto"/>
                <w:sz w:val="18"/>
                <w:szCs w:val="18"/>
                <w:highlight w:val="none"/>
              </w:rPr>
            </w:pPr>
          </w:p>
          <w:p w14:paraId="113AD866">
            <w:pPr>
              <w:pStyle w:val="21"/>
              <w:spacing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包括项目名称、合同双方名称、合同价款、签约时间、合同期限。</w:t>
            </w:r>
          </w:p>
        </w:tc>
        <w:tc>
          <w:tcPr>
            <w:tcW w:w="2325" w:type="dxa"/>
          </w:tcPr>
          <w:p w14:paraId="2F095480">
            <w:pPr>
              <w:pStyle w:val="21"/>
              <w:spacing w:before="3"/>
              <w:rPr>
                <w:rFonts w:hint="eastAsia" w:ascii="仿宋_GB2312" w:hAnsi="仿宋_GB2312" w:eastAsia="仿宋_GB2312" w:cs="仿宋_GB2312"/>
                <w:b/>
                <w:color w:val="auto"/>
                <w:sz w:val="18"/>
                <w:szCs w:val="18"/>
                <w:highlight w:val="none"/>
              </w:rPr>
            </w:pPr>
          </w:p>
          <w:p w14:paraId="38AEED66">
            <w:pPr>
              <w:pStyle w:val="21"/>
              <w:spacing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0003B0A3">
            <w:pPr>
              <w:pStyle w:val="21"/>
              <w:spacing w:before="2" w:line="232"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电子招标投标办法》</w:t>
            </w:r>
          </w:p>
        </w:tc>
        <w:tc>
          <w:tcPr>
            <w:tcW w:w="1610" w:type="dxa"/>
          </w:tcPr>
          <w:p w14:paraId="0DE1BC79">
            <w:pPr>
              <w:pStyle w:val="21"/>
              <w:rPr>
                <w:rFonts w:hint="eastAsia" w:ascii="仿宋_GB2312" w:hAnsi="仿宋_GB2312" w:eastAsia="仿宋_GB2312" w:cs="仿宋_GB2312"/>
                <w:b/>
                <w:color w:val="auto"/>
                <w:sz w:val="18"/>
                <w:szCs w:val="18"/>
                <w:highlight w:val="none"/>
              </w:rPr>
            </w:pPr>
          </w:p>
          <w:p w14:paraId="48C481E0">
            <w:pPr>
              <w:pStyle w:val="21"/>
              <w:rPr>
                <w:rFonts w:hint="eastAsia" w:ascii="仿宋_GB2312" w:hAnsi="仿宋_GB2312" w:eastAsia="仿宋_GB2312" w:cs="仿宋_GB2312"/>
                <w:b/>
                <w:color w:val="auto"/>
                <w:sz w:val="18"/>
                <w:szCs w:val="18"/>
                <w:highlight w:val="none"/>
              </w:rPr>
            </w:pPr>
          </w:p>
          <w:p w14:paraId="6E67FFD4">
            <w:pPr>
              <w:pStyle w:val="21"/>
              <w:rPr>
                <w:rFonts w:hint="eastAsia" w:ascii="仿宋_GB2312" w:hAnsi="仿宋_GB2312" w:eastAsia="仿宋_GB2312" w:cs="仿宋_GB2312"/>
                <w:b/>
                <w:color w:val="auto"/>
                <w:sz w:val="18"/>
                <w:szCs w:val="18"/>
                <w:highlight w:val="none"/>
              </w:rPr>
            </w:pPr>
          </w:p>
          <w:p w14:paraId="609444AD">
            <w:pPr>
              <w:pStyle w:val="21"/>
              <w:rPr>
                <w:rFonts w:hint="eastAsia" w:ascii="仿宋_GB2312" w:hAnsi="仿宋_GB2312" w:eastAsia="仿宋_GB2312" w:cs="仿宋_GB2312"/>
                <w:b/>
                <w:color w:val="auto"/>
                <w:sz w:val="18"/>
                <w:szCs w:val="18"/>
                <w:highlight w:val="none"/>
              </w:rPr>
            </w:pPr>
          </w:p>
          <w:p w14:paraId="4ACDBBC6">
            <w:pPr>
              <w:pStyle w:val="21"/>
              <w:spacing w:before="8"/>
              <w:rPr>
                <w:rFonts w:hint="eastAsia" w:ascii="仿宋_GB2312" w:hAnsi="仿宋_GB2312" w:eastAsia="仿宋_GB2312" w:cs="仿宋_GB2312"/>
                <w:b/>
                <w:color w:val="auto"/>
                <w:sz w:val="18"/>
                <w:szCs w:val="18"/>
                <w:highlight w:val="none"/>
              </w:rPr>
            </w:pPr>
          </w:p>
          <w:p w14:paraId="6242B7FA">
            <w:pPr>
              <w:pStyle w:val="21"/>
              <w:ind w:left="55"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w:t>
            </w:r>
          </w:p>
        </w:tc>
        <w:tc>
          <w:tcPr>
            <w:tcW w:w="835" w:type="dxa"/>
          </w:tcPr>
          <w:p w14:paraId="069281FD">
            <w:pPr>
              <w:pStyle w:val="21"/>
              <w:rPr>
                <w:rFonts w:hint="eastAsia" w:ascii="仿宋_GB2312" w:hAnsi="仿宋_GB2312" w:eastAsia="仿宋_GB2312" w:cs="仿宋_GB2312"/>
                <w:b/>
                <w:color w:val="auto"/>
                <w:sz w:val="18"/>
                <w:szCs w:val="18"/>
                <w:highlight w:val="none"/>
              </w:rPr>
            </w:pPr>
          </w:p>
          <w:p w14:paraId="6071AA25">
            <w:pPr>
              <w:pStyle w:val="21"/>
              <w:rPr>
                <w:rFonts w:hint="eastAsia" w:ascii="仿宋_GB2312" w:hAnsi="仿宋_GB2312" w:eastAsia="仿宋_GB2312" w:cs="仿宋_GB2312"/>
                <w:b/>
                <w:color w:val="auto"/>
                <w:sz w:val="18"/>
                <w:szCs w:val="18"/>
                <w:highlight w:val="none"/>
              </w:rPr>
            </w:pPr>
          </w:p>
          <w:p w14:paraId="502D17D1">
            <w:pPr>
              <w:pStyle w:val="21"/>
              <w:rPr>
                <w:rFonts w:hint="eastAsia" w:ascii="仿宋_GB2312" w:hAnsi="仿宋_GB2312" w:eastAsia="仿宋_GB2312" w:cs="仿宋_GB2312"/>
                <w:b/>
                <w:color w:val="auto"/>
                <w:sz w:val="18"/>
                <w:szCs w:val="18"/>
                <w:highlight w:val="none"/>
              </w:rPr>
            </w:pPr>
          </w:p>
          <w:p w14:paraId="1D1CE3A7">
            <w:pPr>
              <w:pStyle w:val="21"/>
              <w:rPr>
                <w:rFonts w:hint="eastAsia" w:ascii="仿宋_GB2312" w:hAnsi="仿宋_GB2312" w:eastAsia="仿宋_GB2312" w:cs="仿宋_GB2312"/>
                <w:b/>
                <w:color w:val="auto"/>
                <w:sz w:val="18"/>
                <w:szCs w:val="18"/>
                <w:highlight w:val="none"/>
              </w:rPr>
            </w:pPr>
          </w:p>
          <w:p w14:paraId="6E45050C">
            <w:pPr>
              <w:pStyle w:val="21"/>
              <w:spacing w:before="8"/>
              <w:rPr>
                <w:rFonts w:hint="eastAsia" w:ascii="仿宋_GB2312" w:hAnsi="仿宋_GB2312" w:eastAsia="仿宋_GB2312" w:cs="仿宋_GB2312"/>
                <w:b/>
                <w:color w:val="auto"/>
                <w:sz w:val="18"/>
                <w:szCs w:val="18"/>
                <w:highlight w:val="none"/>
              </w:rPr>
            </w:pPr>
          </w:p>
          <w:p w14:paraId="0770F055">
            <w:pPr>
              <w:pStyle w:val="21"/>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合同当事人</w:t>
            </w:r>
          </w:p>
        </w:tc>
        <w:tc>
          <w:tcPr>
            <w:tcW w:w="3420" w:type="dxa"/>
          </w:tcPr>
          <w:p w14:paraId="714001F1">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28659122">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77E850BB">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1EFD744B">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6E7DAD39">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2ABF921C">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7476852E">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584CF254">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28AEFC5E">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4757CA92">
            <w:pPr>
              <w:pStyle w:val="21"/>
              <w:spacing w:line="226"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109B57B9">
            <w:pPr>
              <w:pStyle w:val="21"/>
              <w:rPr>
                <w:rFonts w:hint="eastAsia" w:ascii="仿宋_GB2312" w:hAnsi="仿宋_GB2312" w:eastAsia="仿宋_GB2312" w:cs="仿宋_GB2312"/>
                <w:b/>
                <w:color w:val="auto"/>
                <w:sz w:val="18"/>
                <w:szCs w:val="18"/>
                <w:highlight w:val="none"/>
              </w:rPr>
            </w:pPr>
          </w:p>
          <w:p w14:paraId="4D9FC7EC">
            <w:pPr>
              <w:pStyle w:val="21"/>
              <w:rPr>
                <w:rFonts w:hint="eastAsia" w:ascii="仿宋_GB2312" w:hAnsi="仿宋_GB2312" w:eastAsia="仿宋_GB2312" w:cs="仿宋_GB2312"/>
                <w:b/>
                <w:color w:val="auto"/>
                <w:sz w:val="18"/>
                <w:szCs w:val="18"/>
                <w:highlight w:val="none"/>
              </w:rPr>
            </w:pPr>
          </w:p>
          <w:p w14:paraId="5DD11B79">
            <w:pPr>
              <w:pStyle w:val="21"/>
              <w:rPr>
                <w:rFonts w:hint="eastAsia" w:ascii="仿宋_GB2312" w:hAnsi="仿宋_GB2312" w:eastAsia="仿宋_GB2312" w:cs="仿宋_GB2312"/>
                <w:b/>
                <w:color w:val="auto"/>
                <w:sz w:val="18"/>
                <w:szCs w:val="18"/>
                <w:highlight w:val="none"/>
              </w:rPr>
            </w:pPr>
          </w:p>
          <w:p w14:paraId="0029BE98">
            <w:pPr>
              <w:pStyle w:val="21"/>
              <w:rPr>
                <w:rFonts w:hint="eastAsia" w:ascii="仿宋_GB2312" w:hAnsi="仿宋_GB2312" w:eastAsia="仿宋_GB2312" w:cs="仿宋_GB2312"/>
                <w:b/>
                <w:color w:val="auto"/>
                <w:sz w:val="18"/>
                <w:szCs w:val="18"/>
                <w:highlight w:val="none"/>
              </w:rPr>
            </w:pPr>
          </w:p>
          <w:p w14:paraId="1E10153E">
            <w:pPr>
              <w:pStyle w:val="21"/>
              <w:spacing w:before="8"/>
              <w:rPr>
                <w:rFonts w:hint="eastAsia" w:ascii="仿宋_GB2312" w:hAnsi="仿宋_GB2312" w:eastAsia="仿宋_GB2312" w:cs="仿宋_GB2312"/>
                <w:b/>
                <w:color w:val="auto"/>
                <w:sz w:val="18"/>
                <w:szCs w:val="18"/>
                <w:highlight w:val="none"/>
              </w:rPr>
            </w:pPr>
          </w:p>
          <w:p w14:paraId="6ED69D95">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4241D664">
            <w:pPr>
              <w:pStyle w:val="21"/>
              <w:rPr>
                <w:rFonts w:hint="eastAsia" w:ascii="仿宋_GB2312" w:hAnsi="仿宋_GB2312" w:eastAsia="仿宋_GB2312" w:cs="仿宋_GB2312"/>
                <w:color w:val="auto"/>
                <w:sz w:val="18"/>
                <w:szCs w:val="18"/>
                <w:highlight w:val="none"/>
              </w:rPr>
            </w:pPr>
          </w:p>
        </w:tc>
        <w:tc>
          <w:tcPr>
            <w:tcW w:w="451" w:type="dxa"/>
          </w:tcPr>
          <w:p w14:paraId="674055D7">
            <w:pPr>
              <w:pStyle w:val="21"/>
              <w:rPr>
                <w:rFonts w:hint="eastAsia" w:ascii="仿宋_GB2312" w:hAnsi="仿宋_GB2312" w:eastAsia="仿宋_GB2312" w:cs="仿宋_GB2312"/>
                <w:b/>
                <w:color w:val="auto"/>
                <w:sz w:val="18"/>
                <w:szCs w:val="18"/>
                <w:highlight w:val="none"/>
              </w:rPr>
            </w:pPr>
          </w:p>
          <w:p w14:paraId="2F51D503">
            <w:pPr>
              <w:pStyle w:val="21"/>
              <w:rPr>
                <w:rFonts w:hint="eastAsia" w:ascii="仿宋_GB2312" w:hAnsi="仿宋_GB2312" w:eastAsia="仿宋_GB2312" w:cs="仿宋_GB2312"/>
                <w:b/>
                <w:color w:val="auto"/>
                <w:sz w:val="18"/>
                <w:szCs w:val="18"/>
                <w:highlight w:val="none"/>
              </w:rPr>
            </w:pPr>
          </w:p>
          <w:p w14:paraId="0E964125">
            <w:pPr>
              <w:pStyle w:val="21"/>
              <w:rPr>
                <w:rFonts w:hint="eastAsia" w:ascii="仿宋_GB2312" w:hAnsi="仿宋_GB2312" w:eastAsia="仿宋_GB2312" w:cs="仿宋_GB2312"/>
                <w:b/>
                <w:color w:val="auto"/>
                <w:sz w:val="18"/>
                <w:szCs w:val="18"/>
                <w:highlight w:val="none"/>
              </w:rPr>
            </w:pPr>
          </w:p>
          <w:p w14:paraId="5E6B69B9">
            <w:pPr>
              <w:pStyle w:val="21"/>
              <w:rPr>
                <w:rFonts w:hint="eastAsia" w:ascii="仿宋_GB2312" w:hAnsi="仿宋_GB2312" w:eastAsia="仿宋_GB2312" w:cs="仿宋_GB2312"/>
                <w:b/>
                <w:color w:val="auto"/>
                <w:sz w:val="18"/>
                <w:szCs w:val="18"/>
                <w:highlight w:val="none"/>
              </w:rPr>
            </w:pPr>
          </w:p>
          <w:p w14:paraId="287B71BC">
            <w:pPr>
              <w:pStyle w:val="21"/>
              <w:spacing w:before="8"/>
              <w:rPr>
                <w:rFonts w:hint="eastAsia" w:ascii="仿宋_GB2312" w:hAnsi="仿宋_GB2312" w:eastAsia="仿宋_GB2312" w:cs="仿宋_GB2312"/>
                <w:b/>
                <w:color w:val="auto"/>
                <w:sz w:val="18"/>
                <w:szCs w:val="18"/>
                <w:highlight w:val="none"/>
              </w:rPr>
            </w:pPr>
          </w:p>
          <w:p w14:paraId="19FFB678">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76BCEFB1">
            <w:pPr>
              <w:pStyle w:val="21"/>
              <w:rPr>
                <w:rFonts w:hint="eastAsia" w:ascii="仿宋_GB2312" w:hAnsi="仿宋_GB2312" w:eastAsia="仿宋_GB2312" w:cs="仿宋_GB2312"/>
                <w:color w:val="auto"/>
                <w:sz w:val="18"/>
                <w:szCs w:val="18"/>
                <w:highlight w:val="none"/>
              </w:rPr>
            </w:pPr>
          </w:p>
        </w:tc>
      </w:tr>
      <w:tr w14:paraId="324E5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jc w:val="center"/>
        </w:trPr>
        <w:tc>
          <w:tcPr>
            <w:tcW w:w="300" w:type="dxa"/>
          </w:tcPr>
          <w:p w14:paraId="21151F5F">
            <w:pPr>
              <w:pStyle w:val="21"/>
              <w:rPr>
                <w:rFonts w:hint="eastAsia" w:ascii="仿宋_GB2312" w:hAnsi="仿宋_GB2312" w:eastAsia="仿宋_GB2312" w:cs="仿宋_GB2312"/>
                <w:b/>
                <w:color w:val="auto"/>
                <w:sz w:val="18"/>
                <w:szCs w:val="18"/>
                <w:highlight w:val="none"/>
              </w:rPr>
            </w:pPr>
          </w:p>
          <w:p w14:paraId="608EE200">
            <w:pPr>
              <w:pStyle w:val="21"/>
              <w:rPr>
                <w:rFonts w:hint="eastAsia" w:ascii="仿宋_GB2312" w:hAnsi="仿宋_GB2312" w:eastAsia="仿宋_GB2312" w:cs="仿宋_GB2312"/>
                <w:b/>
                <w:color w:val="auto"/>
                <w:sz w:val="18"/>
                <w:szCs w:val="18"/>
                <w:highlight w:val="none"/>
              </w:rPr>
            </w:pPr>
          </w:p>
          <w:p w14:paraId="5C6D44C4">
            <w:pPr>
              <w:pStyle w:val="21"/>
              <w:rPr>
                <w:rFonts w:hint="eastAsia" w:ascii="仿宋_GB2312" w:hAnsi="仿宋_GB2312" w:eastAsia="仿宋_GB2312" w:cs="仿宋_GB2312"/>
                <w:b/>
                <w:color w:val="auto"/>
                <w:sz w:val="18"/>
                <w:szCs w:val="18"/>
                <w:highlight w:val="none"/>
              </w:rPr>
            </w:pPr>
          </w:p>
          <w:p w14:paraId="6F5721C3">
            <w:pPr>
              <w:pStyle w:val="21"/>
              <w:rPr>
                <w:rFonts w:hint="eastAsia" w:ascii="仿宋_GB2312" w:hAnsi="仿宋_GB2312" w:eastAsia="仿宋_GB2312" w:cs="仿宋_GB2312"/>
                <w:b/>
                <w:color w:val="auto"/>
                <w:sz w:val="18"/>
                <w:szCs w:val="18"/>
                <w:highlight w:val="none"/>
              </w:rPr>
            </w:pPr>
          </w:p>
          <w:p w14:paraId="3C283775">
            <w:pPr>
              <w:pStyle w:val="21"/>
              <w:spacing w:before="11"/>
              <w:rPr>
                <w:rFonts w:hint="eastAsia" w:ascii="仿宋_GB2312" w:hAnsi="仿宋_GB2312" w:eastAsia="仿宋_GB2312" w:cs="仿宋_GB2312"/>
                <w:b/>
                <w:color w:val="auto"/>
                <w:sz w:val="18"/>
                <w:szCs w:val="18"/>
                <w:highlight w:val="none"/>
              </w:rPr>
            </w:pPr>
          </w:p>
          <w:p w14:paraId="121D71AC">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540" w:type="dxa"/>
            <w:vMerge w:val="restart"/>
            <w:tcBorders>
              <w:bottom w:val="nil"/>
            </w:tcBorders>
          </w:tcPr>
          <w:p w14:paraId="7E95225C">
            <w:pPr>
              <w:pStyle w:val="21"/>
              <w:rPr>
                <w:rFonts w:hint="eastAsia" w:ascii="仿宋_GB2312" w:hAnsi="仿宋_GB2312" w:eastAsia="仿宋_GB2312" w:cs="仿宋_GB2312"/>
                <w:color w:val="auto"/>
                <w:sz w:val="18"/>
                <w:szCs w:val="18"/>
                <w:highlight w:val="none"/>
              </w:rPr>
            </w:pPr>
          </w:p>
        </w:tc>
        <w:tc>
          <w:tcPr>
            <w:tcW w:w="1246" w:type="dxa"/>
          </w:tcPr>
          <w:p w14:paraId="6E45B998">
            <w:pPr>
              <w:pStyle w:val="21"/>
              <w:rPr>
                <w:rFonts w:hint="eastAsia" w:ascii="仿宋_GB2312" w:hAnsi="仿宋_GB2312" w:eastAsia="仿宋_GB2312" w:cs="仿宋_GB2312"/>
                <w:b/>
                <w:color w:val="auto"/>
                <w:sz w:val="18"/>
                <w:szCs w:val="18"/>
                <w:highlight w:val="none"/>
              </w:rPr>
            </w:pPr>
          </w:p>
          <w:p w14:paraId="7BCCC829">
            <w:pPr>
              <w:pStyle w:val="21"/>
              <w:rPr>
                <w:rFonts w:hint="eastAsia" w:ascii="仿宋_GB2312" w:hAnsi="仿宋_GB2312" w:eastAsia="仿宋_GB2312" w:cs="仿宋_GB2312"/>
                <w:b/>
                <w:color w:val="auto"/>
                <w:sz w:val="18"/>
                <w:szCs w:val="18"/>
                <w:highlight w:val="none"/>
              </w:rPr>
            </w:pPr>
          </w:p>
          <w:p w14:paraId="5B4C1BF2">
            <w:pPr>
              <w:pStyle w:val="21"/>
              <w:rPr>
                <w:rFonts w:hint="eastAsia" w:ascii="仿宋_GB2312" w:hAnsi="仿宋_GB2312" w:eastAsia="仿宋_GB2312" w:cs="仿宋_GB2312"/>
                <w:b/>
                <w:color w:val="auto"/>
                <w:sz w:val="18"/>
                <w:szCs w:val="18"/>
                <w:highlight w:val="none"/>
              </w:rPr>
            </w:pPr>
          </w:p>
          <w:p w14:paraId="1C65D0E3">
            <w:pPr>
              <w:pStyle w:val="21"/>
              <w:rPr>
                <w:rFonts w:hint="eastAsia" w:ascii="仿宋_GB2312" w:hAnsi="仿宋_GB2312" w:eastAsia="仿宋_GB2312" w:cs="仿宋_GB2312"/>
                <w:b/>
                <w:color w:val="auto"/>
                <w:sz w:val="18"/>
                <w:szCs w:val="18"/>
                <w:highlight w:val="none"/>
              </w:rPr>
            </w:pPr>
          </w:p>
          <w:p w14:paraId="027687D4">
            <w:pPr>
              <w:pStyle w:val="21"/>
              <w:spacing w:before="5"/>
              <w:rPr>
                <w:rFonts w:hint="eastAsia" w:ascii="仿宋_GB2312" w:hAnsi="仿宋_GB2312" w:eastAsia="仿宋_GB2312" w:cs="仿宋_GB2312"/>
                <w:b/>
                <w:color w:val="auto"/>
                <w:sz w:val="18"/>
                <w:szCs w:val="18"/>
                <w:highlight w:val="none"/>
              </w:rPr>
            </w:pPr>
          </w:p>
          <w:p w14:paraId="26973FC7">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合同履行及变更信息</w:t>
            </w:r>
          </w:p>
        </w:tc>
        <w:tc>
          <w:tcPr>
            <w:tcW w:w="3195" w:type="dxa"/>
          </w:tcPr>
          <w:p w14:paraId="69897F47">
            <w:pPr>
              <w:pStyle w:val="21"/>
              <w:rPr>
                <w:rFonts w:hint="eastAsia" w:ascii="仿宋_GB2312" w:hAnsi="仿宋_GB2312" w:eastAsia="仿宋_GB2312" w:cs="仿宋_GB2312"/>
                <w:b/>
                <w:color w:val="auto"/>
                <w:sz w:val="18"/>
                <w:szCs w:val="18"/>
                <w:highlight w:val="none"/>
              </w:rPr>
            </w:pPr>
          </w:p>
          <w:p w14:paraId="03313D5A">
            <w:pPr>
              <w:pStyle w:val="21"/>
              <w:rPr>
                <w:rFonts w:hint="eastAsia" w:ascii="仿宋_GB2312" w:hAnsi="仿宋_GB2312" w:eastAsia="仿宋_GB2312" w:cs="仿宋_GB2312"/>
                <w:b/>
                <w:color w:val="auto"/>
                <w:sz w:val="18"/>
                <w:szCs w:val="18"/>
                <w:highlight w:val="none"/>
              </w:rPr>
            </w:pPr>
          </w:p>
          <w:p w14:paraId="7910A94C">
            <w:pPr>
              <w:pStyle w:val="21"/>
              <w:rPr>
                <w:rFonts w:hint="eastAsia" w:ascii="仿宋_GB2312" w:hAnsi="仿宋_GB2312" w:eastAsia="仿宋_GB2312" w:cs="仿宋_GB2312"/>
                <w:b/>
                <w:color w:val="auto"/>
                <w:sz w:val="18"/>
                <w:szCs w:val="18"/>
                <w:highlight w:val="none"/>
              </w:rPr>
            </w:pPr>
          </w:p>
          <w:p w14:paraId="50372A3A">
            <w:pPr>
              <w:pStyle w:val="21"/>
              <w:spacing w:before="9"/>
              <w:rPr>
                <w:rFonts w:hint="eastAsia" w:ascii="仿宋_GB2312" w:hAnsi="仿宋_GB2312" w:eastAsia="仿宋_GB2312" w:cs="仿宋_GB2312"/>
                <w:b/>
                <w:color w:val="auto"/>
                <w:sz w:val="18"/>
                <w:szCs w:val="18"/>
                <w:highlight w:val="none"/>
              </w:rPr>
            </w:pPr>
          </w:p>
          <w:p w14:paraId="56E0E08D">
            <w:pPr>
              <w:pStyle w:val="21"/>
              <w:spacing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项目名称、标段名称、建设单位、承包人、项目完成质量、期限、结算金额、合同发生的变更、解除合同通知书、违约行为的处理结果。</w:t>
            </w:r>
          </w:p>
        </w:tc>
        <w:tc>
          <w:tcPr>
            <w:tcW w:w="2325" w:type="dxa"/>
          </w:tcPr>
          <w:p w14:paraId="7E8A5719">
            <w:pPr>
              <w:pStyle w:val="21"/>
              <w:rPr>
                <w:rFonts w:hint="eastAsia" w:ascii="仿宋_GB2312" w:hAnsi="仿宋_GB2312" w:eastAsia="仿宋_GB2312" w:cs="仿宋_GB2312"/>
                <w:b/>
                <w:color w:val="auto"/>
                <w:sz w:val="18"/>
                <w:szCs w:val="18"/>
                <w:highlight w:val="none"/>
              </w:rPr>
            </w:pPr>
          </w:p>
          <w:p w14:paraId="519C8A6C">
            <w:pPr>
              <w:pStyle w:val="21"/>
              <w:rPr>
                <w:rFonts w:hint="eastAsia" w:ascii="仿宋_GB2312" w:hAnsi="仿宋_GB2312" w:eastAsia="仿宋_GB2312" w:cs="仿宋_GB2312"/>
                <w:b/>
                <w:color w:val="auto"/>
                <w:sz w:val="18"/>
                <w:szCs w:val="18"/>
                <w:highlight w:val="none"/>
              </w:rPr>
            </w:pPr>
          </w:p>
          <w:p w14:paraId="0639080F">
            <w:pPr>
              <w:pStyle w:val="21"/>
              <w:spacing w:before="6"/>
              <w:rPr>
                <w:rFonts w:hint="eastAsia" w:ascii="仿宋_GB2312" w:hAnsi="仿宋_GB2312" w:eastAsia="仿宋_GB2312" w:cs="仿宋_GB2312"/>
                <w:b/>
                <w:color w:val="auto"/>
                <w:sz w:val="18"/>
                <w:szCs w:val="18"/>
                <w:highlight w:val="none"/>
              </w:rPr>
            </w:pPr>
          </w:p>
          <w:p w14:paraId="7C473014">
            <w:pPr>
              <w:pStyle w:val="21"/>
              <w:spacing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29F5CA31">
            <w:pPr>
              <w:pStyle w:val="21"/>
              <w:spacing w:before="2" w:line="232"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电子招标投标办法》</w:t>
            </w:r>
          </w:p>
        </w:tc>
        <w:tc>
          <w:tcPr>
            <w:tcW w:w="1610" w:type="dxa"/>
          </w:tcPr>
          <w:p w14:paraId="254E701F">
            <w:pPr>
              <w:pStyle w:val="21"/>
              <w:rPr>
                <w:rFonts w:hint="eastAsia" w:ascii="仿宋_GB2312" w:hAnsi="仿宋_GB2312" w:eastAsia="仿宋_GB2312" w:cs="仿宋_GB2312"/>
                <w:b/>
                <w:color w:val="auto"/>
                <w:sz w:val="18"/>
                <w:szCs w:val="18"/>
                <w:highlight w:val="none"/>
              </w:rPr>
            </w:pPr>
          </w:p>
          <w:p w14:paraId="3D445E16">
            <w:pPr>
              <w:pStyle w:val="21"/>
              <w:rPr>
                <w:rFonts w:hint="eastAsia" w:ascii="仿宋_GB2312" w:hAnsi="仿宋_GB2312" w:eastAsia="仿宋_GB2312" w:cs="仿宋_GB2312"/>
                <w:b/>
                <w:color w:val="auto"/>
                <w:sz w:val="18"/>
                <w:szCs w:val="18"/>
                <w:highlight w:val="none"/>
              </w:rPr>
            </w:pPr>
          </w:p>
          <w:p w14:paraId="691FE7D1">
            <w:pPr>
              <w:pStyle w:val="21"/>
              <w:rPr>
                <w:rFonts w:hint="eastAsia" w:ascii="仿宋_GB2312" w:hAnsi="仿宋_GB2312" w:eastAsia="仿宋_GB2312" w:cs="仿宋_GB2312"/>
                <w:b/>
                <w:color w:val="auto"/>
                <w:sz w:val="18"/>
                <w:szCs w:val="18"/>
                <w:highlight w:val="none"/>
              </w:rPr>
            </w:pPr>
          </w:p>
          <w:p w14:paraId="7CBDD109">
            <w:pPr>
              <w:pStyle w:val="21"/>
              <w:rPr>
                <w:rFonts w:hint="eastAsia" w:ascii="仿宋_GB2312" w:hAnsi="仿宋_GB2312" w:eastAsia="仿宋_GB2312" w:cs="仿宋_GB2312"/>
                <w:b/>
                <w:color w:val="auto"/>
                <w:sz w:val="18"/>
                <w:szCs w:val="18"/>
                <w:highlight w:val="none"/>
              </w:rPr>
            </w:pPr>
          </w:p>
          <w:p w14:paraId="1C0B0A12">
            <w:pPr>
              <w:pStyle w:val="21"/>
              <w:spacing w:before="11"/>
              <w:rPr>
                <w:rFonts w:hint="eastAsia" w:ascii="仿宋_GB2312" w:hAnsi="仿宋_GB2312" w:eastAsia="仿宋_GB2312" w:cs="仿宋_GB2312"/>
                <w:b/>
                <w:color w:val="auto"/>
                <w:sz w:val="18"/>
                <w:szCs w:val="18"/>
                <w:highlight w:val="none"/>
              </w:rPr>
            </w:pPr>
          </w:p>
          <w:p w14:paraId="2869BCCA">
            <w:pPr>
              <w:pStyle w:val="21"/>
              <w:ind w:left="55"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鼓励及时公开</w:t>
            </w:r>
          </w:p>
        </w:tc>
        <w:tc>
          <w:tcPr>
            <w:tcW w:w="835" w:type="dxa"/>
          </w:tcPr>
          <w:p w14:paraId="5458A867">
            <w:pPr>
              <w:pStyle w:val="21"/>
              <w:rPr>
                <w:rFonts w:hint="eastAsia" w:ascii="仿宋_GB2312" w:hAnsi="仿宋_GB2312" w:eastAsia="仿宋_GB2312" w:cs="仿宋_GB2312"/>
                <w:b/>
                <w:color w:val="auto"/>
                <w:sz w:val="18"/>
                <w:szCs w:val="18"/>
                <w:highlight w:val="none"/>
              </w:rPr>
            </w:pPr>
          </w:p>
          <w:p w14:paraId="61BE02C9">
            <w:pPr>
              <w:pStyle w:val="21"/>
              <w:rPr>
                <w:rFonts w:hint="eastAsia" w:ascii="仿宋_GB2312" w:hAnsi="仿宋_GB2312" w:eastAsia="仿宋_GB2312" w:cs="仿宋_GB2312"/>
                <w:b/>
                <w:color w:val="auto"/>
                <w:sz w:val="18"/>
                <w:szCs w:val="18"/>
                <w:highlight w:val="none"/>
              </w:rPr>
            </w:pPr>
          </w:p>
          <w:p w14:paraId="1F548F2C">
            <w:pPr>
              <w:pStyle w:val="21"/>
              <w:rPr>
                <w:rFonts w:hint="eastAsia" w:ascii="仿宋_GB2312" w:hAnsi="仿宋_GB2312" w:eastAsia="仿宋_GB2312" w:cs="仿宋_GB2312"/>
                <w:b/>
                <w:color w:val="auto"/>
                <w:sz w:val="18"/>
                <w:szCs w:val="18"/>
                <w:highlight w:val="none"/>
              </w:rPr>
            </w:pPr>
          </w:p>
          <w:p w14:paraId="67060D16">
            <w:pPr>
              <w:pStyle w:val="21"/>
              <w:rPr>
                <w:rFonts w:hint="eastAsia" w:ascii="仿宋_GB2312" w:hAnsi="仿宋_GB2312" w:eastAsia="仿宋_GB2312" w:cs="仿宋_GB2312"/>
                <w:b/>
                <w:color w:val="auto"/>
                <w:sz w:val="18"/>
                <w:szCs w:val="18"/>
                <w:highlight w:val="none"/>
              </w:rPr>
            </w:pPr>
          </w:p>
          <w:p w14:paraId="45EAA191">
            <w:pPr>
              <w:pStyle w:val="21"/>
              <w:spacing w:before="11"/>
              <w:rPr>
                <w:rFonts w:hint="eastAsia" w:ascii="仿宋_GB2312" w:hAnsi="仿宋_GB2312" w:eastAsia="仿宋_GB2312" w:cs="仿宋_GB2312"/>
                <w:b/>
                <w:color w:val="auto"/>
                <w:sz w:val="18"/>
                <w:szCs w:val="18"/>
                <w:highlight w:val="none"/>
              </w:rPr>
            </w:pPr>
          </w:p>
          <w:p w14:paraId="02F0F60F">
            <w:pPr>
              <w:pStyle w:val="21"/>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合同当事人</w:t>
            </w:r>
          </w:p>
        </w:tc>
        <w:tc>
          <w:tcPr>
            <w:tcW w:w="3420" w:type="dxa"/>
          </w:tcPr>
          <w:p w14:paraId="5EE30626">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2D5956E2">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35CDF3D8">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007A57FF">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74FD4B6D">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6B6A4975">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433EA288">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73C8DF35">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5B455D98">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2817EDD1">
            <w:pPr>
              <w:pStyle w:val="21"/>
              <w:spacing w:line="226"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1A220AEF">
            <w:pPr>
              <w:pStyle w:val="21"/>
              <w:rPr>
                <w:rFonts w:hint="eastAsia" w:ascii="仿宋_GB2312" w:hAnsi="仿宋_GB2312" w:eastAsia="仿宋_GB2312" w:cs="仿宋_GB2312"/>
                <w:b/>
                <w:color w:val="auto"/>
                <w:sz w:val="18"/>
                <w:szCs w:val="18"/>
                <w:highlight w:val="none"/>
              </w:rPr>
            </w:pPr>
          </w:p>
          <w:p w14:paraId="7BA25172">
            <w:pPr>
              <w:pStyle w:val="21"/>
              <w:rPr>
                <w:rFonts w:hint="eastAsia" w:ascii="仿宋_GB2312" w:hAnsi="仿宋_GB2312" w:eastAsia="仿宋_GB2312" w:cs="仿宋_GB2312"/>
                <w:b/>
                <w:color w:val="auto"/>
                <w:sz w:val="18"/>
                <w:szCs w:val="18"/>
                <w:highlight w:val="none"/>
              </w:rPr>
            </w:pPr>
          </w:p>
          <w:p w14:paraId="617275C0">
            <w:pPr>
              <w:pStyle w:val="21"/>
              <w:rPr>
                <w:rFonts w:hint="eastAsia" w:ascii="仿宋_GB2312" w:hAnsi="仿宋_GB2312" w:eastAsia="仿宋_GB2312" w:cs="仿宋_GB2312"/>
                <w:b/>
                <w:color w:val="auto"/>
                <w:sz w:val="18"/>
                <w:szCs w:val="18"/>
                <w:highlight w:val="none"/>
              </w:rPr>
            </w:pPr>
          </w:p>
          <w:p w14:paraId="3689E81B">
            <w:pPr>
              <w:pStyle w:val="21"/>
              <w:rPr>
                <w:rFonts w:hint="eastAsia" w:ascii="仿宋_GB2312" w:hAnsi="仿宋_GB2312" w:eastAsia="仿宋_GB2312" w:cs="仿宋_GB2312"/>
                <w:b/>
                <w:color w:val="auto"/>
                <w:sz w:val="18"/>
                <w:szCs w:val="18"/>
                <w:highlight w:val="none"/>
              </w:rPr>
            </w:pPr>
          </w:p>
          <w:p w14:paraId="540A19E9">
            <w:pPr>
              <w:pStyle w:val="21"/>
              <w:spacing w:before="11"/>
              <w:rPr>
                <w:rFonts w:hint="eastAsia" w:ascii="仿宋_GB2312" w:hAnsi="仿宋_GB2312" w:eastAsia="仿宋_GB2312" w:cs="仿宋_GB2312"/>
                <w:b/>
                <w:color w:val="auto"/>
                <w:sz w:val="18"/>
                <w:szCs w:val="18"/>
                <w:highlight w:val="none"/>
              </w:rPr>
            </w:pPr>
          </w:p>
          <w:p w14:paraId="2B2E546D">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0A558EFF">
            <w:pPr>
              <w:pStyle w:val="21"/>
              <w:rPr>
                <w:rFonts w:hint="eastAsia" w:ascii="仿宋_GB2312" w:hAnsi="仿宋_GB2312" w:eastAsia="仿宋_GB2312" w:cs="仿宋_GB2312"/>
                <w:color w:val="auto"/>
                <w:sz w:val="18"/>
                <w:szCs w:val="18"/>
                <w:highlight w:val="none"/>
              </w:rPr>
            </w:pPr>
          </w:p>
        </w:tc>
        <w:tc>
          <w:tcPr>
            <w:tcW w:w="451" w:type="dxa"/>
          </w:tcPr>
          <w:p w14:paraId="3DF9BB02">
            <w:pPr>
              <w:pStyle w:val="21"/>
              <w:rPr>
                <w:rFonts w:hint="eastAsia" w:ascii="仿宋_GB2312" w:hAnsi="仿宋_GB2312" w:eastAsia="仿宋_GB2312" w:cs="仿宋_GB2312"/>
                <w:b/>
                <w:color w:val="auto"/>
                <w:sz w:val="18"/>
                <w:szCs w:val="18"/>
                <w:highlight w:val="none"/>
              </w:rPr>
            </w:pPr>
          </w:p>
          <w:p w14:paraId="01BEA4F7">
            <w:pPr>
              <w:pStyle w:val="21"/>
              <w:rPr>
                <w:rFonts w:hint="eastAsia" w:ascii="仿宋_GB2312" w:hAnsi="仿宋_GB2312" w:eastAsia="仿宋_GB2312" w:cs="仿宋_GB2312"/>
                <w:b/>
                <w:color w:val="auto"/>
                <w:sz w:val="18"/>
                <w:szCs w:val="18"/>
                <w:highlight w:val="none"/>
              </w:rPr>
            </w:pPr>
          </w:p>
          <w:p w14:paraId="6DAB3278">
            <w:pPr>
              <w:pStyle w:val="21"/>
              <w:rPr>
                <w:rFonts w:hint="eastAsia" w:ascii="仿宋_GB2312" w:hAnsi="仿宋_GB2312" w:eastAsia="仿宋_GB2312" w:cs="仿宋_GB2312"/>
                <w:b/>
                <w:color w:val="auto"/>
                <w:sz w:val="18"/>
                <w:szCs w:val="18"/>
                <w:highlight w:val="none"/>
              </w:rPr>
            </w:pPr>
          </w:p>
          <w:p w14:paraId="32084D2B">
            <w:pPr>
              <w:pStyle w:val="21"/>
              <w:rPr>
                <w:rFonts w:hint="eastAsia" w:ascii="仿宋_GB2312" w:hAnsi="仿宋_GB2312" w:eastAsia="仿宋_GB2312" w:cs="仿宋_GB2312"/>
                <w:b/>
                <w:color w:val="auto"/>
                <w:sz w:val="18"/>
                <w:szCs w:val="18"/>
                <w:highlight w:val="none"/>
              </w:rPr>
            </w:pPr>
          </w:p>
          <w:p w14:paraId="05772BCC">
            <w:pPr>
              <w:pStyle w:val="21"/>
              <w:spacing w:before="11"/>
              <w:rPr>
                <w:rFonts w:hint="eastAsia" w:ascii="仿宋_GB2312" w:hAnsi="仿宋_GB2312" w:eastAsia="仿宋_GB2312" w:cs="仿宋_GB2312"/>
                <w:b/>
                <w:color w:val="auto"/>
                <w:sz w:val="18"/>
                <w:szCs w:val="18"/>
                <w:highlight w:val="none"/>
              </w:rPr>
            </w:pPr>
          </w:p>
          <w:p w14:paraId="408656AD">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048B3689">
            <w:pPr>
              <w:pStyle w:val="21"/>
              <w:rPr>
                <w:rFonts w:hint="eastAsia" w:ascii="仿宋_GB2312" w:hAnsi="仿宋_GB2312" w:eastAsia="仿宋_GB2312" w:cs="仿宋_GB2312"/>
                <w:color w:val="auto"/>
                <w:sz w:val="18"/>
                <w:szCs w:val="18"/>
                <w:highlight w:val="none"/>
              </w:rPr>
            </w:pPr>
          </w:p>
        </w:tc>
      </w:tr>
      <w:tr w14:paraId="410C1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2" w:hRule="atLeast"/>
          <w:jc w:val="center"/>
        </w:trPr>
        <w:tc>
          <w:tcPr>
            <w:tcW w:w="300" w:type="dxa"/>
          </w:tcPr>
          <w:p w14:paraId="7A928305">
            <w:pPr>
              <w:pStyle w:val="21"/>
              <w:rPr>
                <w:rFonts w:hint="eastAsia" w:ascii="仿宋_GB2312" w:hAnsi="仿宋_GB2312" w:eastAsia="仿宋_GB2312" w:cs="仿宋_GB2312"/>
                <w:b/>
                <w:color w:val="auto"/>
                <w:sz w:val="18"/>
                <w:szCs w:val="18"/>
                <w:highlight w:val="none"/>
              </w:rPr>
            </w:pPr>
          </w:p>
          <w:p w14:paraId="295600B9">
            <w:pPr>
              <w:pStyle w:val="21"/>
              <w:rPr>
                <w:rFonts w:hint="eastAsia" w:ascii="仿宋_GB2312" w:hAnsi="仿宋_GB2312" w:eastAsia="仿宋_GB2312" w:cs="仿宋_GB2312"/>
                <w:b/>
                <w:color w:val="auto"/>
                <w:sz w:val="18"/>
                <w:szCs w:val="18"/>
                <w:highlight w:val="none"/>
              </w:rPr>
            </w:pPr>
          </w:p>
          <w:p w14:paraId="51139A4E">
            <w:pPr>
              <w:pStyle w:val="21"/>
              <w:rPr>
                <w:rFonts w:hint="eastAsia" w:ascii="仿宋_GB2312" w:hAnsi="仿宋_GB2312" w:eastAsia="仿宋_GB2312" w:cs="仿宋_GB2312"/>
                <w:b/>
                <w:color w:val="auto"/>
                <w:sz w:val="18"/>
                <w:szCs w:val="18"/>
                <w:highlight w:val="none"/>
              </w:rPr>
            </w:pPr>
          </w:p>
          <w:p w14:paraId="239A651A">
            <w:pPr>
              <w:pStyle w:val="21"/>
              <w:rPr>
                <w:rFonts w:hint="eastAsia" w:ascii="仿宋_GB2312" w:hAnsi="仿宋_GB2312" w:eastAsia="仿宋_GB2312" w:cs="仿宋_GB2312"/>
                <w:b/>
                <w:color w:val="auto"/>
                <w:sz w:val="18"/>
                <w:szCs w:val="18"/>
                <w:highlight w:val="none"/>
              </w:rPr>
            </w:pPr>
          </w:p>
          <w:p w14:paraId="6D0393BC">
            <w:pPr>
              <w:pStyle w:val="21"/>
              <w:rPr>
                <w:rFonts w:hint="eastAsia" w:ascii="仿宋_GB2312" w:hAnsi="仿宋_GB2312" w:eastAsia="仿宋_GB2312" w:cs="仿宋_GB2312"/>
                <w:b/>
                <w:color w:val="auto"/>
                <w:sz w:val="18"/>
                <w:szCs w:val="18"/>
                <w:highlight w:val="none"/>
              </w:rPr>
            </w:pPr>
          </w:p>
          <w:p w14:paraId="05FE0E91">
            <w:pPr>
              <w:pStyle w:val="21"/>
              <w:spacing w:before="117"/>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540" w:type="dxa"/>
            <w:vMerge w:val="continue"/>
            <w:tcBorders>
              <w:top w:val="nil"/>
              <w:bottom w:val="nil"/>
            </w:tcBorders>
          </w:tcPr>
          <w:p w14:paraId="6097F672">
            <w:pPr>
              <w:rPr>
                <w:rFonts w:hint="eastAsia" w:ascii="仿宋_GB2312" w:hAnsi="仿宋_GB2312" w:eastAsia="仿宋_GB2312" w:cs="仿宋_GB2312"/>
                <w:color w:val="auto"/>
                <w:sz w:val="18"/>
                <w:szCs w:val="18"/>
                <w:highlight w:val="none"/>
              </w:rPr>
            </w:pPr>
          </w:p>
        </w:tc>
        <w:tc>
          <w:tcPr>
            <w:tcW w:w="1246" w:type="dxa"/>
          </w:tcPr>
          <w:p w14:paraId="4020BE79">
            <w:pPr>
              <w:pStyle w:val="21"/>
              <w:rPr>
                <w:rFonts w:hint="eastAsia" w:ascii="仿宋_GB2312" w:hAnsi="仿宋_GB2312" w:eastAsia="仿宋_GB2312" w:cs="仿宋_GB2312"/>
                <w:b/>
                <w:color w:val="auto"/>
                <w:sz w:val="18"/>
                <w:szCs w:val="18"/>
                <w:highlight w:val="none"/>
              </w:rPr>
            </w:pPr>
          </w:p>
          <w:p w14:paraId="3F667136">
            <w:pPr>
              <w:pStyle w:val="21"/>
              <w:rPr>
                <w:rFonts w:hint="eastAsia" w:ascii="仿宋_GB2312" w:hAnsi="仿宋_GB2312" w:eastAsia="仿宋_GB2312" w:cs="仿宋_GB2312"/>
                <w:b/>
                <w:color w:val="auto"/>
                <w:sz w:val="18"/>
                <w:szCs w:val="18"/>
                <w:highlight w:val="none"/>
              </w:rPr>
            </w:pPr>
          </w:p>
          <w:p w14:paraId="5ADFE593">
            <w:pPr>
              <w:pStyle w:val="21"/>
              <w:rPr>
                <w:rFonts w:hint="eastAsia" w:ascii="仿宋_GB2312" w:hAnsi="仿宋_GB2312" w:eastAsia="仿宋_GB2312" w:cs="仿宋_GB2312"/>
                <w:b/>
                <w:color w:val="auto"/>
                <w:sz w:val="18"/>
                <w:szCs w:val="18"/>
                <w:highlight w:val="none"/>
              </w:rPr>
            </w:pPr>
          </w:p>
          <w:p w14:paraId="37FBDB65">
            <w:pPr>
              <w:pStyle w:val="21"/>
              <w:rPr>
                <w:rFonts w:hint="eastAsia" w:ascii="仿宋_GB2312" w:hAnsi="仿宋_GB2312" w:eastAsia="仿宋_GB2312" w:cs="仿宋_GB2312"/>
                <w:b/>
                <w:color w:val="auto"/>
                <w:sz w:val="18"/>
                <w:szCs w:val="18"/>
                <w:highlight w:val="none"/>
              </w:rPr>
            </w:pPr>
          </w:p>
          <w:p w14:paraId="6F2CFC60">
            <w:pPr>
              <w:pStyle w:val="21"/>
              <w:spacing w:before="124" w:line="227"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资格预审文件</w:t>
            </w:r>
          </w:p>
          <w:p w14:paraId="6F04574D">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、招标文件澄清或修改</w:t>
            </w:r>
          </w:p>
        </w:tc>
        <w:tc>
          <w:tcPr>
            <w:tcW w:w="3195" w:type="dxa"/>
          </w:tcPr>
          <w:p w14:paraId="439C29FC">
            <w:pPr>
              <w:pStyle w:val="21"/>
              <w:rPr>
                <w:rFonts w:hint="eastAsia" w:ascii="仿宋_GB2312" w:hAnsi="仿宋_GB2312" w:eastAsia="仿宋_GB2312" w:cs="仿宋_GB2312"/>
                <w:b/>
                <w:color w:val="auto"/>
                <w:sz w:val="18"/>
                <w:szCs w:val="18"/>
                <w:highlight w:val="none"/>
              </w:rPr>
            </w:pPr>
          </w:p>
          <w:p w14:paraId="3733927A">
            <w:pPr>
              <w:pStyle w:val="21"/>
              <w:rPr>
                <w:rFonts w:hint="eastAsia" w:ascii="仿宋_GB2312" w:hAnsi="仿宋_GB2312" w:eastAsia="仿宋_GB2312" w:cs="仿宋_GB2312"/>
                <w:b/>
                <w:color w:val="auto"/>
                <w:sz w:val="18"/>
                <w:szCs w:val="18"/>
                <w:highlight w:val="none"/>
              </w:rPr>
            </w:pPr>
          </w:p>
          <w:p w14:paraId="47C99E0C">
            <w:pPr>
              <w:pStyle w:val="21"/>
              <w:rPr>
                <w:rFonts w:hint="eastAsia" w:ascii="仿宋_GB2312" w:hAnsi="仿宋_GB2312" w:eastAsia="仿宋_GB2312" w:cs="仿宋_GB2312"/>
                <w:b/>
                <w:color w:val="auto"/>
                <w:sz w:val="18"/>
                <w:szCs w:val="18"/>
                <w:highlight w:val="none"/>
              </w:rPr>
            </w:pPr>
          </w:p>
          <w:p w14:paraId="4DFB7CC2">
            <w:pPr>
              <w:pStyle w:val="21"/>
              <w:rPr>
                <w:rFonts w:hint="eastAsia" w:ascii="仿宋_GB2312" w:hAnsi="仿宋_GB2312" w:eastAsia="仿宋_GB2312" w:cs="仿宋_GB2312"/>
                <w:b/>
                <w:color w:val="auto"/>
                <w:sz w:val="18"/>
                <w:szCs w:val="18"/>
                <w:highlight w:val="none"/>
              </w:rPr>
            </w:pPr>
          </w:p>
          <w:p w14:paraId="0E669CF5">
            <w:pPr>
              <w:pStyle w:val="21"/>
              <w:spacing w:before="130" w:line="232"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项目名称；标段名称；澄清或修改事</w:t>
            </w:r>
            <w:r>
              <w:rPr>
                <w:rFonts w:hint="eastAsia" w:ascii="仿宋_GB2312" w:hAnsi="仿宋_GB2312" w:eastAsia="仿宋_GB2312" w:cs="仿宋_GB2312"/>
                <w:color w:val="auto"/>
                <w:spacing w:val="-1"/>
                <w:sz w:val="18"/>
                <w:szCs w:val="18"/>
                <w:highlight w:val="none"/>
              </w:rPr>
              <w:t>项；招标人及其招标代理机构的名称、</w:t>
            </w:r>
            <w:r>
              <w:rPr>
                <w:rFonts w:hint="eastAsia" w:ascii="仿宋_GB2312" w:hAnsi="仿宋_GB2312" w:eastAsia="仿宋_GB2312" w:cs="仿宋_GB2312"/>
                <w:color w:val="auto"/>
                <w:sz w:val="18"/>
                <w:szCs w:val="18"/>
                <w:highlight w:val="none"/>
              </w:rPr>
              <w:t>地址、联系人及联系方式。</w:t>
            </w:r>
          </w:p>
        </w:tc>
        <w:tc>
          <w:tcPr>
            <w:tcW w:w="2325" w:type="dxa"/>
          </w:tcPr>
          <w:p w14:paraId="0EF37576">
            <w:pPr>
              <w:pStyle w:val="21"/>
              <w:rPr>
                <w:rFonts w:hint="eastAsia" w:ascii="仿宋_GB2312" w:hAnsi="仿宋_GB2312" w:eastAsia="仿宋_GB2312" w:cs="仿宋_GB2312"/>
                <w:b/>
                <w:color w:val="auto"/>
                <w:sz w:val="18"/>
                <w:szCs w:val="18"/>
                <w:highlight w:val="none"/>
              </w:rPr>
            </w:pPr>
          </w:p>
          <w:p w14:paraId="2AFEFA1F">
            <w:pPr>
              <w:pStyle w:val="21"/>
              <w:rPr>
                <w:rFonts w:hint="eastAsia" w:ascii="仿宋_GB2312" w:hAnsi="仿宋_GB2312" w:eastAsia="仿宋_GB2312" w:cs="仿宋_GB2312"/>
                <w:b/>
                <w:color w:val="auto"/>
                <w:sz w:val="18"/>
                <w:szCs w:val="18"/>
                <w:highlight w:val="none"/>
              </w:rPr>
            </w:pPr>
          </w:p>
          <w:p w14:paraId="4D4C6AF5">
            <w:pPr>
              <w:pStyle w:val="21"/>
              <w:rPr>
                <w:rFonts w:hint="eastAsia" w:ascii="仿宋_GB2312" w:hAnsi="仿宋_GB2312" w:eastAsia="仿宋_GB2312" w:cs="仿宋_GB2312"/>
                <w:b/>
                <w:color w:val="auto"/>
                <w:sz w:val="18"/>
                <w:szCs w:val="18"/>
                <w:highlight w:val="none"/>
              </w:rPr>
            </w:pPr>
          </w:p>
          <w:p w14:paraId="30A32976">
            <w:pPr>
              <w:pStyle w:val="21"/>
              <w:spacing w:before="2"/>
              <w:rPr>
                <w:rFonts w:hint="eastAsia" w:ascii="仿宋_GB2312" w:hAnsi="仿宋_GB2312" w:eastAsia="仿宋_GB2312" w:cs="仿宋_GB2312"/>
                <w:b/>
                <w:color w:val="auto"/>
                <w:sz w:val="18"/>
                <w:szCs w:val="18"/>
                <w:highlight w:val="none"/>
              </w:rPr>
            </w:pPr>
          </w:p>
          <w:p w14:paraId="22BD2C26">
            <w:pPr>
              <w:pStyle w:val="21"/>
              <w:spacing w:line="235" w:lineRule="auto"/>
              <w:ind w:left="36" w:right="3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《中华人民共和国招标投标法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中华人民共和国招标投标法实施条例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电子招标投标办法》</w:t>
            </w:r>
          </w:p>
        </w:tc>
        <w:tc>
          <w:tcPr>
            <w:tcW w:w="1610" w:type="dxa"/>
          </w:tcPr>
          <w:p w14:paraId="2E56D213">
            <w:pPr>
              <w:pStyle w:val="21"/>
              <w:spacing w:before="37" w:line="235" w:lineRule="auto"/>
              <w:ind w:left="38" w:right="4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依法必须进行招标的项目，澄清或者修改的内容可能影响资格预审申请文件或者</w:t>
            </w:r>
            <w:r>
              <w:rPr>
                <w:rFonts w:hint="eastAsia" w:ascii="仿宋_GB2312" w:hAnsi="仿宋_GB2312" w:eastAsia="仿宋_GB2312" w:cs="仿宋_GB2312"/>
                <w:color w:val="auto"/>
                <w:sz w:val="18"/>
                <w:szCs w:val="18"/>
                <w:highlight w:val="none"/>
              </w:rPr>
              <w:t>投标文件编制</w:t>
            </w:r>
            <w:r>
              <w:rPr>
                <w:rFonts w:hint="eastAsia" w:ascii="仿宋_GB2312" w:hAnsi="仿宋_GB2312" w:eastAsia="仿宋_GB2312" w:cs="仿宋_GB2312"/>
                <w:color w:val="auto"/>
                <w:spacing w:val="-3"/>
                <w:sz w:val="18"/>
                <w:szCs w:val="18"/>
                <w:highlight w:val="none"/>
              </w:rPr>
              <w:t>的，应当在提交资格预审申请文件截止时间至少</w:t>
            </w:r>
            <w:r>
              <w:rPr>
                <w:rFonts w:hint="eastAsia" w:ascii="仿宋_GB2312" w:hAnsi="仿宋_GB2312" w:eastAsia="仿宋_GB2312" w:cs="仿宋_GB2312"/>
                <w:color w:val="auto"/>
                <w:spacing w:val="-3"/>
                <w:sz w:val="18"/>
                <w:szCs w:val="18"/>
                <w:highlight w:val="none"/>
                <w:lang w:eastAsia="zh-CN"/>
              </w:rPr>
              <w:t>3</w:t>
            </w:r>
            <w:r>
              <w:rPr>
                <w:rFonts w:hint="eastAsia" w:ascii="仿宋_GB2312" w:hAnsi="仿宋_GB2312" w:eastAsia="仿宋_GB2312" w:cs="仿宋_GB2312"/>
                <w:color w:val="auto"/>
                <w:spacing w:val="-3"/>
                <w:sz w:val="18"/>
                <w:szCs w:val="18"/>
                <w:highlight w:val="none"/>
              </w:rPr>
              <w:t>日前，或者投标截止时间至少</w:t>
            </w:r>
            <w:r>
              <w:rPr>
                <w:rFonts w:hint="eastAsia" w:ascii="仿宋_GB2312" w:hAnsi="仿宋_GB2312" w:eastAsia="仿宋_GB2312" w:cs="仿宋_GB2312"/>
                <w:color w:val="auto"/>
                <w:spacing w:val="-3"/>
                <w:sz w:val="18"/>
                <w:szCs w:val="18"/>
                <w:highlight w:val="none"/>
                <w:lang w:eastAsia="zh-CN"/>
              </w:rPr>
              <w:t>15</w:t>
            </w:r>
            <w:r>
              <w:rPr>
                <w:rFonts w:hint="eastAsia" w:ascii="仿宋_GB2312" w:hAnsi="仿宋_GB2312" w:eastAsia="仿宋_GB2312" w:cs="仿宋_GB2312"/>
                <w:color w:val="auto"/>
                <w:sz w:val="18"/>
                <w:szCs w:val="18"/>
                <w:highlight w:val="none"/>
              </w:rPr>
              <w:t>日前</w:t>
            </w:r>
          </w:p>
        </w:tc>
        <w:tc>
          <w:tcPr>
            <w:tcW w:w="835" w:type="dxa"/>
          </w:tcPr>
          <w:p w14:paraId="105D22BC">
            <w:pPr>
              <w:pStyle w:val="21"/>
              <w:rPr>
                <w:rFonts w:hint="eastAsia" w:ascii="仿宋_GB2312" w:hAnsi="仿宋_GB2312" w:eastAsia="仿宋_GB2312" w:cs="仿宋_GB2312"/>
                <w:b/>
                <w:color w:val="auto"/>
                <w:sz w:val="18"/>
                <w:szCs w:val="18"/>
                <w:highlight w:val="none"/>
              </w:rPr>
            </w:pPr>
          </w:p>
          <w:p w14:paraId="616E34F1">
            <w:pPr>
              <w:pStyle w:val="21"/>
              <w:rPr>
                <w:rFonts w:hint="eastAsia" w:ascii="仿宋_GB2312" w:hAnsi="仿宋_GB2312" w:eastAsia="仿宋_GB2312" w:cs="仿宋_GB2312"/>
                <w:b/>
                <w:color w:val="auto"/>
                <w:sz w:val="18"/>
                <w:szCs w:val="18"/>
                <w:highlight w:val="none"/>
              </w:rPr>
            </w:pPr>
          </w:p>
          <w:p w14:paraId="3F7EB2AA">
            <w:pPr>
              <w:pStyle w:val="21"/>
              <w:rPr>
                <w:rFonts w:hint="eastAsia" w:ascii="仿宋_GB2312" w:hAnsi="仿宋_GB2312" w:eastAsia="仿宋_GB2312" w:cs="仿宋_GB2312"/>
                <w:b/>
                <w:color w:val="auto"/>
                <w:sz w:val="18"/>
                <w:szCs w:val="18"/>
                <w:highlight w:val="none"/>
              </w:rPr>
            </w:pPr>
          </w:p>
          <w:p w14:paraId="3C250256">
            <w:pPr>
              <w:pStyle w:val="21"/>
              <w:rPr>
                <w:rFonts w:hint="eastAsia" w:ascii="仿宋_GB2312" w:hAnsi="仿宋_GB2312" w:eastAsia="仿宋_GB2312" w:cs="仿宋_GB2312"/>
                <w:b/>
                <w:color w:val="auto"/>
                <w:sz w:val="18"/>
                <w:szCs w:val="18"/>
                <w:highlight w:val="none"/>
              </w:rPr>
            </w:pPr>
          </w:p>
          <w:p w14:paraId="71F4936D">
            <w:pPr>
              <w:pStyle w:val="21"/>
              <w:spacing w:before="130" w:line="232"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49DBA62F">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098FD823">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417765B7">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550A1488">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0700EC38">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799418FB">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069DB107">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4C37C19B">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3CFE56BF">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01E73CA9">
            <w:pPr>
              <w:pStyle w:val="21"/>
              <w:spacing w:line="227"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74D53347">
            <w:pPr>
              <w:pStyle w:val="21"/>
              <w:rPr>
                <w:rFonts w:hint="eastAsia" w:ascii="仿宋_GB2312" w:hAnsi="仿宋_GB2312" w:eastAsia="仿宋_GB2312" w:cs="仿宋_GB2312"/>
                <w:b/>
                <w:color w:val="auto"/>
                <w:sz w:val="18"/>
                <w:szCs w:val="18"/>
                <w:highlight w:val="none"/>
              </w:rPr>
            </w:pPr>
          </w:p>
          <w:p w14:paraId="452E67C9">
            <w:pPr>
              <w:pStyle w:val="21"/>
              <w:rPr>
                <w:rFonts w:hint="eastAsia" w:ascii="仿宋_GB2312" w:hAnsi="仿宋_GB2312" w:eastAsia="仿宋_GB2312" w:cs="仿宋_GB2312"/>
                <w:b/>
                <w:color w:val="auto"/>
                <w:sz w:val="18"/>
                <w:szCs w:val="18"/>
                <w:highlight w:val="none"/>
              </w:rPr>
            </w:pPr>
          </w:p>
          <w:p w14:paraId="557305B5">
            <w:pPr>
              <w:pStyle w:val="21"/>
              <w:rPr>
                <w:rFonts w:hint="eastAsia" w:ascii="仿宋_GB2312" w:hAnsi="仿宋_GB2312" w:eastAsia="仿宋_GB2312" w:cs="仿宋_GB2312"/>
                <w:b/>
                <w:color w:val="auto"/>
                <w:sz w:val="18"/>
                <w:szCs w:val="18"/>
                <w:highlight w:val="none"/>
              </w:rPr>
            </w:pPr>
          </w:p>
          <w:p w14:paraId="159B0104">
            <w:pPr>
              <w:pStyle w:val="21"/>
              <w:rPr>
                <w:rFonts w:hint="eastAsia" w:ascii="仿宋_GB2312" w:hAnsi="仿宋_GB2312" w:eastAsia="仿宋_GB2312" w:cs="仿宋_GB2312"/>
                <w:b/>
                <w:color w:val="auto"/>
                <w:sz w:val="18"/>
                <w:szCs w:val="18"/>
                <w:highlight w:val="none"/>
              </w:rPr>
            </w:pPr>
          </w:p>
          <w:p w14:paraId="5E0D87C9">
            <w:pPr>
              <w:pStyle w:val="21"/>
              <w:rPr>
                <w:rFonts w:hint="eastAsia" w:ascii="仿宋_GB2312" w:hAnsi="仿宋_GB2312" w:eastAsia="仿宋_GB2312" w:cs="仿宋_GB2312"/>
                <w:b/>
                <w:color w:val="auto"/>
                <w:sz w:val="18"/>
                <w:szCs w:val="18"/>
                <w:highlight w:val="none"/>
              </w:rPr>
            </w:pPr>
          </w:p>
          <w:p w14:paraId="4D2B8B5D">
            <w:pPr>
              <w:pStyle w:val="21"/>
              <w:spacing w:before="117"/>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15A39A24">
            <w:pPr>
              <w:pStyle w:val="21"/>
              <w:rPr>
                <w:rFonts w:hint="eastAsia" w:ascii="仿宋_GB2312" w:hAnsi="仿宋_GB2312" w:eastAsia="仿宋_GB2312" w:cs="仿宋_GB2312"/>
                <w:color w:val="auto"/>
                <w:sz w:val="18"/>
                <w:szCs w:val="18"/>
                <w:highlight w:val="none"/>
              </w:rPr>
            </w:pPr>
          </w:p>
        </w:tc>
        <w:tc>
          <w:tcPr>
            <w:tcW w:w="451" w:type="dxa"/>
          </w:tcPr>
          <w:p w14:paraId="639719D8">
            <w:pPr>
              <w:pStyle w:val="21"/>
              <w:rPr>
                <w:rFonts w:hint="eastAsia" w:ascii="仿宋_GB2312" w:hAnsi="仿宋_GB2312" w:eastAsia="仿宋_GB2312" w:cs="仿宋_GB2312"/>
                <w:b/>
                <w:color w:val="auto"/>
                <w:sz w:val="18"/>
                <w:szCs w:val="18"/>
                <w:highlight w:val="none"/>
              </w:rPr>
            </w:pPr>
          </w:p>
          <w:p w14:paraId="555A1C82">
            <w:pPr>
              <w:pStyle w:val="21"/>
              <w:rPr>
                <w:rFonts w:hint="eastAsia" w:ascii="仿宋_GB2312" w:hAnsi="仿宋_GB2312" w:eastAsia="仿宋_GB2312" w:cs="仿宋_GB2312"/>
                <w:b/>
                <w:color w:val="auto"/>
                <w:sz w:val="18"/>
                <w:szCs w:val="18"/>
                <w:highlight w:val="none"/>
              </w:rPr>
            </w:pPr>
          </w:p>
          <w:p w14:paraId="1421A91C">
            <w:pPr>
              <w:pStyle w:val="21"/>
              <w:rPr>
                <w:rFonts w:hint="eastAsia" w:ascii="仿宋_GB2312" w:hAnsi="仿宋_GB2312" w:eastAsia="仿宋_GB2312" w:cs="仿宋_GB2312"/>
                <w:b/>
                <w:color w:val="auto"/>
                <w:sz w:val="18"/>
                <w:szCs w:val="18"/>
                <w:highlight w:val="none"/>
              </w:rPr>
            </w:pPr>
          </w:p>
          <w:p w14:paraId="53661272">
            <w:pPr>
              <w:pStyle w:val="21"/>
              <w:rPr>
                <w:rFonts w:hint="eastAsia" w:ascii="仿宋_GB2312" w:hAnsi="仿宋_GB2312" w:eastAsia="仿宋_GB2312" w:cs="仿宋_GB2312"/>
                <w:b/>
                <w:color w:val="auto"/>
                <w:sz w:val="18"/>
                <w:szCs w:val="18"/>
                <w:highlight w:val="none"/>
              </w:rPr>
            </w:pPr>
          </w:p>
          <w:p w14:paraId="655EB72B">
            <w:pPr>
              <w:pStyle w:val="21"/>
              <w:rPr>
                <w:rFonts w:hint="eastAsia" w:ascii="仿宋_GB2312" w:hAnsi="仿宋_GB2312" w:eastAsia="仿宋_GB2312" w:cs="仿宋_GB2312"/>
                <w:b/>
                <w:color w:val="auto"/>
                <w:sz w:val="18"/>
                <w:szCs w:val="18"/>
                <w:highlight w:val="none"/>
              </w:rPr>
            </w:pPr>
          </w:p>
          <w:p w14:paraId="4F99D32C">
            <w:pPr>
              <w:pStyle w:val="21"/>
              <w:spacing w:before="117"/>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761DE057">
            <w:pPr>
              <w:pStyle w:val="21"/>
              <w:rPr>
                <w:rFonts w:hint="eastAsia" w:ascii="仿宋_GB2312" w:hAnsi="仿宋_GB2312" w:eastAsia="仿宋_GB2312" w:cs="仿宋_GB2312"/>
                <w:color w:val="auto"/>
                <w:sz w:val="18"/>
                <w:szCs w:val="18"/>
                <w:highlight w:val="none"/>
              </w:rPr>
            </w:pPr>
          </w:p>
        </w:tc>
      </w:tr>
      <w:tr w14:paraId="77899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2" w:hRule="atLeast"/>
          <w:jc w:val="center"/>
        </w:trPr>
        <w:tc>
          <w:tcPr>
            <w:tcW w:w="300" w:type="dxa"/>
            <w:tcBorders>
              <w:bottom w:val="single" w:color="auto" w:sz="4" w:space="0"/>
            </w:tcBorders>
          </w:tcPr>
          <w:p w14:paraId="06F610DB">
            <w:pPr>
              <w:pStyle w:val="21"/>
              <w:rPr>
                <w:rFonts w:hint="eastAsia" w:ascii="仿宋_GB2312" w:hAnsi="仿宋_GB2312" w:eastAsia="仿宋_GB2312" w:cs="仿宋_GB2312"/>
                <w:b/>
                <w:color w:val="auto"/>
                <w:sz w:val="18"/>
                <w:szCs w:val="18"/>
                <w:highlight w:val="none"/>
              </w:rPr>
            </w:pPr>
          </w:p>
          <w:p w14:paraId="0F5782BD">
            <w:pPr>
              <w:pStyle w:val="21"/>
              <w:rPr>
                <w:rFonts w:hint="eastAsia" w:ascii="仿宋_GB2312" w:hAnsi="仿宋_GB2312" w:eastAsia="仿宋_GB2312" w:cs="仿宋_GB2312"/>
                <w:b/>
                <w:color w:val="auto"/>
                <w:sz w:val="18"/>
                <w:szCs w:val="18"/>
                <w:highlight w:val="none"/>
              </w:rPr>
            </w:pPr>
          </w:p>
          <w:p w14:paraId="48F3D3F5">
            <w:pPr>
              <w:pStyle w:val="21"/>
              <w:rPr>
                <w:rFonts w:hint="eastAsia" w:ascii="仿宋_GB2312" w:hAnsi="仿宋_GB2312" w:eastAsia="仿宋_GB2312" w:cs="仿宋_GB2312"/>
                <w:b/>
                <w:color w:val="auto"/>
                <w:sz w:val="18"/>
                <w:szCs w:val="18"/>
                <w:highlight w:val="none"/>
              </w:rPr>
            </w:pPr>
          </w:p>
          <w:p w14:paraId="2E4D7372">
            <w:pPr>
              <w:pStyle w:val="21"/>
              <w:rPr>
                <w:rFonts w:hint="eastAsia" w:ascii="仿宋_GB2312" w:hAnsi="仿宋_GB2312" w:eastAsia="仿宋_GB2312" w:cs="仿宋_GB2312"/>
                <w:b/>
                <w:color w:val="auto"/>
                <w:sz w:val="18"/>
                <w:szCs w:val="18"/>
                <w:highlight w:val="none"/>
              </w:rPr>
            </w:pPr>
          </w:p>
          <w:p w14:paraId="0FB6983F">
            <w:pPr>
              <w:pStyle w:val="21"/>
              <w:spacing w:before="11"/>
              <w:rPr>
                <w:rFonts w:hint="eastAsia" w:ascii="仿宋_GB2312" w:hAnsi="仿宋_GB2312" w:eastAsia="仿宋_GB2312" w:cs="仿宋_GB2312"/>
                <w:b/>
                <w:color w:val="auto"/>
                <w:sz w:val="18"/>
                <w:szCs w:val="18"/>
                <w:highlight w:val="none"/>
              </w:rPr>
            </w:pPr>
          </w:p>
          <w:p w14:paraId="19D41453">
            <w:pPr>
              <w:pStyle w:val="21"/>
              <w:ind w:right="7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540" w:type="dxa"/>
            <w:vMerge w:val="continue"/>
            <w:tcBorders>
              <w:top w:val="nil"/>
              <w:bottom w:val="single" w:color="auto" w:sz="4" w:space="0"/>
            </w:tcBorders>
          </w:tcPr>
          <w:p w14:paraId="24EC25B5">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70C85282">
            <w:pPr>
              <w:pStyle w:val="21"/>
              <w:rPr>
                <w:rFonts w:hint="eastAsia" w:ascii="仿宋_GB2312" w:hAnsi="仿宋_GB2312" w:eastAsia="仿宋_GB2312" w:cs="仿宋_GB2312"/>
                <w:b/>
                <w:color w:val="auto"/>
                <w:sz w:val="18"/>
                <w:szCs w:val="18"/>
                <w:highlight w:val="none"/>
              </w:rPr>
            </w:pPr>
          </w:p>
          <w:p w14:paraId="7F5D03F0">
            <w:pPr>
              <w:pStyle w:val="21"/>
              <w:rPr>
                <w:rFonts w:hint="eastAsia" w:ascii="仿宋_GB2312" w:hAnsi="仿宋_GB2312" w:eastAsia="仿宋_GB2312" w:cs="仿宋_GB2312"/>
                <w:b/>
                <w:color w:val="auto"/>
                <w:sz w:val="18"/>
                <w:szCs w:val="18"/>
                <w:highlight w:val="none"/>
              </w:rPr>
            </w:pPr>
          </w:p>
          <w:p w14:paraId="496152E6">
            <w:pPr>
              <w:pStyle w:val="21"/>
              <w:rPr>
                <w:rFonts w:hint="eastAsia" w:ascii="仿宋_GB2312" w:hAnsi="仿宋_GB2312" w:eastAsia="仿宋_GB2312" w:cs="仿宋_GB2312"/>
                <w:b/>
                <w:color w:val="auto"/>
                <w:sz w:val="18"/>
                <w:szCs w:val="18"/>
                <w:highlight w:val="none"/>
              </w:rPr>
            </w:pPr>
          </w:p>
          <w:p w14:paraId="1D2C3C20">
            <w:pPr>
              <w:pStyle w:val="21"/>
              <w:spacing w:before="7"/>
              <w:rPr>
                <w:rFonts w:hint="eastAsia" w:ascii="仿宋_GB2312" w:hAnsi="仿宋_GB2312" w:eastAsia="仿宋_GB2312" w:cs="仿宋_GB2312"/>
                <w:b/>
                <w:color w:val="auto"/>
                <w:sz w:val="18"/>
                <w:szCs w:val="18"/>
                <w:highlight w:val="none"/>
              </w:rPr>
            </w:pPr>
          </w:p>
          <w:p w14:paraId="08C8FE35">
            <w:pPr>
              <w:pStyle w:val="21"/>
              <w:spacing w:line="235" w:lineRule="auto"/>
              <w:ind w:left="40" w:right="10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招标公告和公示信息澄清、修改</w:t>
            </w:r>
          </w:p>
        </w:tc>
        <w:tc>
          <w:tcPr>
            <w:tcW w:w="3195" w:type="dxa"/>
          </w:tcPr>
          <w:p w14:paraId="5A3BCB4C">
            <w:pPr>
              <w:pStyle w:val="21"/>
              <w:rPr>
                <w:rFonts w:hint="eastAsia" w:ascii="仿宋_GB2312" w:hAnsi="仿宋_GB2312" w:eastAsia="仿宋_GB2312" w:cs="仿宋_GB2312"/>
                <w:b/>
                <w:color w:val="auto"/>
                <w:sz w:val="18"/>
                <w:szCs w:val="18"/>
                <w:highlight w:val="none"/>
              </w:rPr>
            </w:pPr>
          </w:p>
          <w:p w14:paraId="59374120">
            <w:pPr>
              <w:pStyle w:val="21"/>
              <w:rPr>
                <w:rFonts w:hint="eastAsia" w:ascii="仿宋_GB2312" w:hAnsi="仿宋_GB2312" w:eastAsia="仿宋_GB2312" w:cs="仿宋_GB2312"/>
                <w:b/>
                <w:color w:val="auto"/>
                <w:sz w:val="18"/>
                <w:szCs w:val="18"/>
                <w:highlight w:val="none"/>
              </w:rPr>
            </w:pPr>
          </w:p>
          <w:p w14:paraId="423DBCA8">
            <w:pPr>
              <w:pStyle w:val="21"/>
              <w:rPr>
                <w:rFonts w:hint="eastAsia" w:ascii="仿宋_GB2312" w:hAnsi="仿宋_GB2312" w:eastAsia="仿宋_GB2312" w:cs="仿宋_GB2312"/>
                <w:b/>
                <w:color w:val="auto"/>
                <w:sz w:val="18"/>
                <w:szCs w:val="18"/>
                <w:highlight w:val="none"/>
              </w:rPr>
            </w:pPr>
          </w:p>
          <w:p w14:paraId="6B523715">
            <w:pPr>
              <w:pStyle w:val="21"/>
              <w:spacing w:before="7"/>
              <w:rPr>
                <w:rFonts w:hint="eastAsia" w:ascii="仿宋_GB2312" w:hAnsi="仿宋_GB2312" w:eastAsia="仿宋_GB2312" w:cs="仿宋_GB2312"/>
                <w:b/>
                <w:color w:val="auto"/>
                <w:sz w:val="18"/>
                <w:szCs w:val="18"/>
                <w:highlight w:val="none"/>
              </w:rPr>
            </w:pPr>
          </w:p>
          <w:p w14:paraId="0DD2B373">
            <w:pPr>
              <w:pStyle w:val="21"/>
              <w:spacing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项目名称；标段名称；澄清或修改事</w:t>
            </w:r>
            <w:r>
              <w:rPr>
                <w:rFonts w:hint="eastAsia" w:ascii="仿宋_GB2312" w:hAnsi="仿宋_GB2312" w:eastAsia="仿宋_GB2312" w:cs="仿宋_GB2312"/>
                <w:color w:val="auto"/>
                <w:spacing w:val="-1"/>
                <w:sz w:val="18"/>
                <w:szCs w:val="18"/>
                <w:highlight w:val="none"/>
              </w:rPr>
              <w:t>项；招标人及其招标代理机构的名称、</w:t>
            </w:r>
            <w:r>
              <w:rPr>
                <w:rFonts w:hint="eastAsia" w:ascii="仿宋_GB2312" w:hAnsi="仿宋_GB2312" w:eastAsia="仿宋_GB2312" w:cs="仿宋_GB2312"/>
                <w:color w:val="auto"/>
                <w:sz w:val="18"/>
                <w:szCs w:val="18"/>
                <w:highlight w:val="none"/>
              </w:rPr>
              <w:t>地址、联系人及联系方式。</w:t>
            </w:r>
          </w:p>
        </w:tc>
        <w:tc>
          <w:tcPr>
            <w:tcW w:w="2325" w:type="dxa"/>
          </w:tcPr>
          <w:p w14:paraId="3454BBF6">
            <w:pPr>
              <w:pStyle w:val="21"/>
              <w:rPr>
                <w:rFonts w:hint="eastAsia" w:ascii="仿宋_GB2312" w:hAnsi="仿宋_GB2312" w:eastAsia="仿宋_GB2312" w:cs="仿宋_GB2312"/>
                <w:b/>
                <w:color w:val="auto"/>
                <w:sz w:val="18"/>
                <w:szCs w:val="18"/>
                <w:highlight w:val="none"/>
              </w:rPr>
            </w:pPr>
          </w:p>
          <w:p w14:paraId="3515FBBF">
            <w:pPr>
              <w:pStyle w:val="21"/>
              <w:rPr>
                <w:rFonts w:hint="eastAsia" w:ascii="仿宋_GB2312" w:hAnsi="仿宋_GB2312" w:eastAsia="仿宋_GB2312" w:cs="仿宋_GB2312"/>
                <w:b/>
                <w:color w:val="auto"/>
                <w:sz w:val="18"/>
                <w:szCs w:val="18"/>
                <w:highlight w:val="none"/>
              </w:rPr>
            </w:pPr>
          </w:p>
          <w:p w14:paraId="6284D202">
            <w:pPr>
              <w:pStyle w:val="21"/>
              <w:rPr>
                <w:rFonts w:hint="eastAsia" w:ascii="仿宋_GB2312" w:hAnsi="仿宋_GB2312" w:eastAsia="仿宋_GB2312" w:cs="仿宋_GB2312"/>
                <w:b/>
                <w:color w:val="auto"/>
                <w:sz w:val="18"/>
                <w:szCs w:val="18"/>
                <w:highlight w:val="none"/>
              </w:rPr>
            </w:pPr>
          </w:p>
          <w:p w14:paraId="61C95181">
            <w:pPr>
              <w:pStyle w:val="21"/>
              <w:spacing w:before="7"/>
              <w:rPr>
                <w:rFonts w:hint="eastAsia" w:ascii="仿宋_GB2312" w:hAnsi="仿宋_GB2312" w:eastAsia="仿宋_GB2312" w:cs="仿宋_GB2312"/>
                <w:b/>
                <w:color w:val="auto"/>
                <w:sz w:val="18"/>
                <w:szCs w:val="18"/>
                <w:highlight w:val="none"/>
              </w:rPr>
            </w:pPr>
          </w:p>
          <w:p w14:paraId="05E0546E">
            <w:pPr>
              <w:pStyle w:val="21"/>
              <w:spacing w:line="235" w:lineRule="auto"/>
              <w:ind w:left="36" w:right="2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《招标公告和公示信息发布管理办法》</w:t>
            </w:r>
          </w:p>
        </w:tc>
        <w:tc>
          <w:tcPr>
            <w:tcW w:w="1610" w:type="dxa"/>
          </w:tcPr>
          <w:p w14:paraId="35437F2C">
            <w:pPr>
              <w:pStyle w:val="21"/>
              <w:rPr>
                <w:rFonts w:hint="eastAsia" w:ascii="仿宋_GB2312" w:hAnsi="仿宋_GB2312" w:eastAsia="仿宋_GB2312" w:cs="仿宋_GB2312"/>
                <w:b/>
                <w:color w:val="auto"/>
                <w:sz w:val="18"/>
                <w:szCs w:val="18"/>
                <w:highlight w:val="none"/>
              </w:rPr>
            </w:pPr>
          </w:p>
          <w:p w14:paraId="687C6E1C">
            <w:pPr>
              <w:pStyle w:val="21"/>
              <w:rPr>
                <w:rFonts w:hint="eastAsia" w:ascii="仿宋_GB2312" w:hAnsi="仿宋_GB2312" w:eastAsia="仿宋_GB2312" w:cs="仿宋_GB2312"/>
                <w:b/>
                <w:color w:val="auto"/>
                <w:sz w:val="18"/>
                <w:szCs w:val="18"/>
                <w:highlight w:val="none"/>
              </w:rPr>
            </w:pPr>
          </w:p>
          <w:p w14:paraId="7CF4E299">
            <w:pPr>
              <w:pStyle w:val="21"/>
              <w:rPr>
                <w:rFonts w:hint="eastAsia" w:ascii="仿宋_GB2312" w:hAnsi="仿宋_GB2312" w:eastAsia="仿宋_GB2312" w:cs="仿宋_GB2312"/>
                <w:b/>
                <w:color w:val="auto"/>
                <w:sz w:val="18"/>
                <w:szCs w:val="18"/>
                <w:highlight w:val="none"/>
              </w:rPr>
            </w:pPr>
          </w:p>
          <w:p w14:paraId="11DE173E">
            <w:pPr>
              <w:pStyle w:val="21"/>
              <w:rPr>
                <w:rFonts w:hint="eastAsia" w:ascii="仿宋_GB2312" w:hAnsi="仿宋_GB2312" w:eastAsia="仿宋_GB2312" w:cs="仿宋_GB2312"/>
                <w:b/>
                <w:color w:val="auto"/>
                <w:sz w:val="18"/>
                <w:szCs w:val="18"/>
                <w:highlight w:val="none"/>
              </w:rPr>
            </w:pPr>
          </w:p>
          <w:p w14:paraId="2059F561">
            <w:pPr>
              <w:pStyle w:val="21"/>
              <w:spacing w:before="11"/>
              <w:rPr>
                <w:rFonts w:hint="eastAsia" w:ascii="仿宋_GB2312" w:hAnsi="仿宋_GB2312" w:eastAsia="仿宋_GB2312" w:cs="仿宋_GB2312"/>
                <w:b/>
                <w:color w:val="auto"/>
                <w:sz w:val="18"/>
                <w:szCs w:val="18"/>
                <w:highlight w:val="none"/>
              </w:rPr>
            </w:pPr>
          </w:p>
          <w:p w14:paraId="15121FD8">
            <w:pPr>
              <w:pStyle w:val="21"/>
              <w:ind w:left="55"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w:t>
            </w:r>
          </w:p>
        </w:tc>
        <w:tc>
          <w:tcPr>
            <w:tcW w:w="835" w:type="dxa"/>
          </w:tcPr>
          <w:p w14:paraId="24636859">
            <w:pPr>
              <w:pStyle w:val="21"/>
              <w:rPr>
                <w:rFonts w:hint="eastAsia" w:ascii="仿宋_GB2312" w:hAnsi="仿宋_GB2312" w:eastAsia="仿宋_GB2312" w:cs="仿宋_GB2312"/>
                <w:b/>
                <w:color w:val="auto"/>
                <w:sz w:val="18"/>
                <w:szCs w:val="18"/>
                <w:highlight w:val="none"/>
              </w:rPr>
            </w:pPr>
          </w:p>
          <w:p w14:paraId="04A75333">
            <w:pPr>
              <w:pStyle w:val="21"/>
              <w:rPr>
                <w:rFonts w:hint="eastAsia" w:ascii="仿宋_GB2312" w:hAnsi="仿宋_GB2312" w:eastAsia="仿宋_GB2312" w:cs="仿宋_GB2312"/>
                <w:b/>
                <w:color w:val="auto"/>
                <w:sz w:val="18"/>
                <w:szCs w:val="18"/>
                <w:highlight w:val="none"/>
              </w:rPr>
            </w:pPr>
          </w:p>
          <w:p w14:paraId="2250BDA3">
            <w:pPr>
              <w:pStyle w:val="21"/>
              <w:rPr>
                <w:rFonts w:hint="eastAsia" w:ascii="仿宋_GB2312" w:hAnsi="仿宋_GB2312" w:eastAsia="仿宋_GB2312" w:cs="仿宋_GB2312"/>
                <w:b/>
                <w:color w:val="auto"/>
                <w:sz w:val="18"/>
                <w:szCs w:val="18"/>
                <w:highlight w:val="none"/>
              </w:rPr>
            </w:pPr>
          </w:p>
          <w:p w14:paraId="464CB7C9">
            <w:pPr>
              <w:pStyle w:val="21"/>
              <w:spacing w:before="7"/>
              <w:rPr>
                <w:rFonts w:hint="eastAsia" w:ascii="仿宋_GB2312" w:hAnsi="仿宋_GB2312" w:eastAsia="仿宋_GB2312" w:cs="仿宋_GB2312"/>
                <w:b/>
                <w:color w:val="auto"/>
                <w:sz w:val="18"/>
                <w:szCs w:val="18"/>
                <w:highlight w:val="none"/>
              </w:rPr>
            </w:pPr>
          </w:p>
          <w:p w14:paraId="6BD45ACA">
            <w:pPr>
              <w:pStyle w:val="21"/>
              <w:spacing w:line="235"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27E3359D">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344BCCD8">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1C909AA2">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0E2C2C46">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76670F69">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21C6E1B8">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153E00B2">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2BB5FA15">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w:t>
            </w:r>
            <w:r>
              <w:rPr>
                <w:rFonts w:hint="eastAsia" w:ascii="仿宋_GB2312" w:hAnsi="仿宋_GB2312" w:eastAsia="仿宋_GB2312" w:cs="仿宋_GB2312"/>
                <w:color w:val="auto"/>
                <w:sz w:val="18"/>
                <w:szCs w:val="18"/>
                <w:highlight w:val="none"/>
                <w:lang w:eastAsia="zh-CN"/>
              </w:rPr>
              <w:t>务平</w:t>
            </w:r>
            <w:r>
              <w:rPr>
                <w:rFonts w:hint="eastAsia" w:ascii="仿宋_GB2312" w:hAnsi="仿宋_GB2312" w:eastAsia="仿宋_GB2312" w:cs="仿宋_GB2312"/>
                <w:color w:val="auto"/>
                <w:sz w:val="18"/>
                <w:szCs w:val="18"/>
                <w:highlight w:val="none"/>
              </w:rPr>
              <w:t>台</w:t>
            </w:r>
          </w:p>
          <w:p w14:paraId="72F06559">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1E45E54D">
            <w:pPr>
              <w:pStyle w:val="21"/>
              <w:spacing w:before="2" w:line="235" w:lineRule="auto"/>
              <w:ind w:left="65" w:right="832"/>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w:t>
            </w:r>
            <w:r>
              <w:rPr>
                <w:rFonts w:hint="eastAsia" w:ascii="仿宋_GB2312" w:hAnsi="仿宋_GB2312" w:eastAsia="仿宋_GB2312" w:cs="仿宋_GB2312"/>
                <w:color w:val="auto"/>
                <w:w w:val="105"/>
                <w:sz w:val="18"/>
                <w:szCs w:val="18"/>
                <w:highlight w:val="none"/>
                <w:lang w:eastAsia="zh-CN"/>
              </w:rPr>
              <w:t>易平</w:t>
            </w:r>
            <w:r>
              <w:rPr>
                <w:rFonts w:hint="eastAsia" w:ascii="仿宋_GB2312" w:hAnsi="仿宋_GB2312" w:eastAsia="仿宋_GB2312" w:cs="仿宋_GB2312"/>
                <w:color w:val="auto"/>
                <w:w w:val="105"/>
                <w:sz w:val="18"/>
                <w:szCs w:val="18"/>
                <w:highlight w:val="none"/>
              </w:rPr>
              <w:t>台</w:t>
            </w:r>
          </w:p>
        </w:tc>
        <w:tc>
          <w:tcPr>
            <w:tcW w:w="479" w:type="dxa"/>
          </w:tcPr>
          <w:p w14:paraId="214431C6">
            <w:pPr>
              <w:pStyle w:val="21"/>
              <w:rPr>
                <w:rFonts w:hint="eastAsia" w:ascii="仿宋_GB2312" w:hAnsi="仿宋_GB2312" w:eastAsia="仿宋_GB2312" w:cs="仿宋_GB2312"/>
                <w:b/>
                <w:color w:val="auto"/>
                <w:sz w:val="18"/>
                <w:szCs w:val="18"/>
                <w:highlight w:val="none"/>
              </w:rPr>
            </w:pPr>
          </w:p>
          <w:p w14:paraId="29BBF7EF">
            <w:pPr>
              <w:pStyle w:val="21"/>
              <w:rPr>
                <w:rFonts w:hint="eastAsia" w:ascii="仿宋_GB2312" w:hAnsi="仿宋_GB2312" w:eastAsia="仿宋_GB2312" w:cs="仿宋_GB2312"/>
                <w:b/>
                <w:color w:val="auto"/>
                <w:sz w:val="18"/>
                <w:szCs w:val="18"/>
                <w:highlight w:val="none"/>
              </w:rPr>
            </w:pPr>
          </w:p>
          <w:p w14:paraId="2E72A0DE">
            <w:pPr>
              <w:pStyle w:val="21"/>
              <w:rPr>
                <w:rFonts w:hint="eastAsia" w:ascii="仿宋_GB2312" w:hAnsi="仿宋_GB2312" w:eastAsia="仿宋_GB2312" w:cs="仿宋_GB2312"/>
                <w:b/>
                <w:color w:val="auto"/>
                <w:sz w:val="18"/>
                <w:szCs w:val="18"/>
                <w:highlight w:val="none"/>
              </w:rPr>
            </w:pPr>
          </w:p>
          <w:p w14:paraId="4766220C">
            <w:pPr>
              <w:pStyle w:val="21"/>
              <w:rPr>
                <w:rFonts w:hint="eastAsia" w:ascii="仿宋_GB2312" w:hAnsi="仿宋_GB2312" w:eastAsia="仿宋_GB2312" w:cs="仿宋_GB2312"/>
                <w:b/>
                <w:color w:val="auto"/>
                <w:sz w:val="18"/>
                <w:szCs w:val="18"/>
                <w:highlight w:val="none"/>
              </w:rPr>
            </w:pPr>
          </w:p>
          <w:p w14:paraId="2C21242F">
            <w:pPr>
              <w:pStyle w:val="21"/>
              <w:spacing w:before="11"/>
              <w:rPr>
                <w:rFonts w:hint="eastAsia" w:ascii="仿宋_GB2312" w:hAnsi="仿宋_GB2312" w:eastAsia="仿宋_GB2312" w:cs="仿宋_GB2312"/>
                <w:b/>
                <w:color w:val="auto"/>
                <w:sz w:val="18"/>
                <w:szCs w:val="18"/>
                <w:highlight w:val="none"/>
              </w:rPr>
            </w:pPr>
          </w:p>
          <w:p w14:paraId="15765599">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26EF83DB">
            <w:pPr>
              <w:pStyle w:val="21"/>
              <w:rPr>
                <w:rFonts w:hint="eastAsia" w:ascii="仿宋_GB2312" w:hAnsi="仿宋_GB2312" w:eastAsia="仿宋_GB2312" w:cs="仿宋_GB2312"/>
                <w:color w:val="auto"/>
                <w:sz w:val="18"/>
                <w:szCs w:val="18"/>
                <w:highlight w:val="none"/>
              </w:rPr>
            </w:pPr>
          </w:p>
        </w:tc>
        <w:tc>
          <w:tcPr>
            <w:tcW w:w="451" w:type="dxa"/>
          </w:tcPr>
          <w:p w14:paraId="04E86D2A">
            <w:pPr>
              <w:pStyle w:val="21"/>
              <w:rPr>
                <w:rFonts w:hint="eastAsia" w:ascii="仿宋_GB2312" w:hAnsi="仿宋_GB2312" w:eastAsia="仿宋_GB2312" w:cs="仿宋_GB2312"/>
                <w:b/>
                <w:color w:val="auto"/>
                <w:sz w:val="18"/>
                <w:szCs w:val="18"/>
                <w:highlight w:val="none"/>
              </w:rPr>
            </w:pPr>
          </w:p>
          <w:p w14:paraId="7D0A4C86">
            <w:pPr>
              <w:pStyle w:val="21"/>
              <w:rPr>
                <w:rFonts w:hint="eastAsia" w:ascii="仿宋_GB2312" w:hAnsi="仿宋_GB2312" w:eastAsia="仿宋_GB2312" w:cs="仿宋_GB2312"/>
                <w:b/>
                <w:color w:val="auto"/>
                <w:sz w:val="18"/>
                <w:szCs w:val="18"/>
                <w:highlight w:val="none"/>
              </w:rPr>
            </w:pPr>
          </w:p>
          <w:p w14:paraId="05E171E2">
            <w:pPr>
              <w:pStyle w:val="21"/>
              <w:rPr>
                <w:rFonts w:hint="eastAsia" w:ascii="仿宋_GB2312" w:hAnsi="仿宋_GB2312" w:eastAsia="仿宋_GB2312" w:cs="仿宋_GB2312"/>
                <w:b/>
                <w:color w:val="auto"/>
                <w:sz w:val="18"/>
                <w:szCs w:val="18"/>
                <w:highlight w:val="none"/>
              </w:rPr>
            </w:pPr>
          </w:p>
          <w:p w14:paraId="645F70D1">
            <w:pPr>
              <w:pStyle w:val="21"/>
              <w:rPr>
                <w:rFonts w:hint="eastAsia" w:ascii="仿宋_GB2312" w:hAnsi="仿宋_GB2312" w:eastAsia="仿宋_GB2312" w:cs="仿宋_GB2312"/>
                <w:b/>
                <w:color w:val="auto"/>
                <w:sz w:val="18"/>
                <w:szCs w:val="18"/>
                <w:highlight w:val="none"/>
              </w:rPr>
            </w:pPr>
          </w:p>
          <w:p w14:paraId="013B4060">
            <w:pPr>
              <w:pStyle w:val="21"/>
              <w:spacing w:before="11"/>
              <w:rPr>
                <w:rFonts w:hint="eastAsia" w:ascii="仿宋_GB2312" w:hAnsi="仿宋_GB2312" w:eastAsia="仿宋_GB2312" w:cs="仿宋_GB2312"/>
                <w:b/>
                <w:color w:val="auto"/>
                <w:sz w:val="18"/>
                <w:szCs w:val="18"/>
                <w:highlight w:val="none"/>
              </w:rPr>
            </w:pPr>
          </w:p>
          <w:p w14:paraId="717DF9EB">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0F05F473">
            <w:pPr>
              <w:pStyle w:val="21"/>
              <w:rPr>
                <w:rFonts w:hint="eastAsia" w:ascii="仿宋_GB2312" w:hAnsi="仿宋_GB2312" w:eastAsia="仿宋_GB2312" w:cs="仿宋_GB2312"/>
                <w:color w:val="auto"/>
                <w:sz w:val="18"/>
                <w:szCs w:val="18"/>
                <w:highlight w:val="none"/>
              </w:rPr>
            </w:pPr>
          </w:p>
        </w:tc>
      </w:tr>
      <w:tr w14:paraId="06FC3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1" w:hRule="atLeast"/>
          <w:jc w:val="center"/>
        </w:trPr>
        <w:tc>
          <w:tcPr>
            <w:tcW w:w="300" w:type="dxa"/>
          </w:tcPr>
          <w:p w14:paraId="581CD95D">
            <w:pPr>
              <w:pStyle w:val="21"/>
              <w:rPr>
                <w:rFonts w:hint="eastAsia" w:ascii="仿宋_GB2312" w:hAnsi="仿宋_GB2312" w:eastAsia="仿宋_GB2312" w:cs="仿宋_GB2312"/>
                <w:b/>
                <w:color w:val="auto"/>
                <w:sz w:val="18"/>
                <w:szCs w:val="18"/>
                <w:highlight w:val="none"/>
              </w:rPr>
            </w:pPr>
          </w:p>
          <w:p w14:paraId="6D907C53">
            <w:pPr>
              <w:pStyle w:val="21"/>
              <w:rPr>
                <w:rFonts w:hint="eastAsia" w:ascii="仿宋_GB2312" w:hAnsi="仿宋_GB2312" w:eastAsia="仿宋_GB2312" w:cs="仿宋_GB2312"/>
                <w:b/>
                <w:color w:val="auto"/>
                <w:sz w:val="18"/>
                <w:szCs w:val="18"/>
                <w:highlight w:val="none"/>
              </w:rPr>
            </w:pPr>
          </w:p>
          <w:p w14:paraId="60CF26B7">
            <w:pPr>
              <w:pStyle w:val="21"/>
              <w:rPr>
                <w:rFonts w:hint="eastAsia" w:ascii="仿宋_GB2312" w:hAnsi="仿宋_GB2312" w:eastAsia="仿宋_GB2312" w:cs="仿宋_GB2312"/>
                <w:b/>
                <w:color w:val="auto"/>
                <w:sz w:val="18"/>
                <w:szCs w:val="18"/>
                <w:highlight w:val="none"/>
              </w:rPr>
            </w:pPr>
          </w:p>
          <w:p w14:paraId="3EF9BBE6">
            <w:pPr>
              <w:pStyle w:val="21"/>
              <w:rPr>
                <w:rFonts w:hint="eastAsia" w:ascii="仿宋_GB2312" w:hAnsi="仿宋_GB2312" w:eastAsia="仿宋_GB2312" w:cs="仿宋_GB2312"/>
                <w:b/>
                <w:color w:val="auto"/>
                <w:sz w:val="18"/>
                <w:szCs w:val="18"/>
                <w:highlight w:val="none"/>
              </w:rPr>
            </w:pPr>
          </w:p>
          <w:p w14:paraId="7A9E9876">
            <w:pPr>
              <w:pStyle w:val="21"/>
              <w:rPr>
                <w:rFonts w:hint="eastAsia" w:ascii="仿宋_GB2312" w:hAnsi="仿宋_GB2312" w:eastAsia="仿宋_GB2312" w:cs="仿宋_GB2312"/>
                <w:b/>
                <w:color w:val="auto"/>
                <w:sz w:val="18"/>
                <w:szCs w:val="18"/>
                <w:highlight w:val="none"/>
              </w:rPr>
            </w:pPr>
          </w:p>
          <w:p w14:paraId="1F4B8F57">
            <w:pPr>
              <w:pStyle w:val="21"/>
              <w:ind w:left="50" w:right="1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540" w:type="dxa"/>
          </w:tcPr>
          <w:p w14:paraId="152E24C5">
            <w:pPr>
              <w:pStyle w:val="21"/>
              <w:rPr>
                <w:rFonts w:hint="eastAsia" w:ascii="仿宋_GB2312" w:hAnsi="仿宋_GB2312" w:eastAsia="仿宋_GB2312" w:cs="仿宋_GB2312"/>
                <w:color w:val="auto"/>
                <w:sz w:val="18"/>
                <w:szCs w:val="18"/>
                <w:highlight w:val="none"/>
              </w:rPr>
            </w:pPr>
          </w:p>
        </w:tc>
        <w:tc>
          <w:tcPr>
            <w:tcW w:w="1246" w:type="dxa"/>
          </w:tcPr>
          <w:p w14:paraId="0C749728">
            <w:pPr>
              <w:pStyle w:val="21"/>
              <w:rPr>
                <w:rFonts w:hint="eastAsia" w:ascii="仿宋_GB2312" w:hAnsi="仿宋_GB2312" w:eastAsia="仿宋_GB2312" w:cs="仿宋_GB2312"/>
                <w:b/>
                <w:color w:val="auto"/>
                <w:sz w:val="18"/>
                <w:szCs w:val="18"/>
                <w:highlight w:val="none"/>
              </w:rPr>
            </w:pPr>
          </w:p>
          <w:p w14:paraId="6B217DC6">
            <w:pPr>
              <w:pStyle w:val="21"/>
              <w:rPr>
                <w:rFonts w:hint="eastAsia" w:ascii="仿宋_GB2312" w:hAnsi="仿宋_GB2312" w:eastAsia="仿宋_GB2312" w:cs="仿宋_GB2312"/>
                <w:b/>
                <w:color w:val="auto"/>
                <w:sz w:val="18"/>
                <w:szCs w:val="18"/>
                <w:highlight w:val="none"/>
              </w:rPr>
            </w:pPr>
          </w:p>
          <w:p w14:paraId="735AC787">
            <w:pPr>
              <w:pStyle w:val="21"/>
              <w:rPr>
                <w:rFonts w:hint="eastAsia" w:ascii="仿宋_GB2312" w:hAnsi="仿宋_GB2312" w:eastAsia="仿宋_GB2312" w:cs="仿宋_GB2312"/>
                <w:b/>
                <w:color w:val="auto"/>
                <w:sz w:val="18"/>
                <w:szCs w:val="18"/>
                <w:highlight w:val="none"/>
              </w:rPr>
            </w:pPr>
          </w:p>
          <w:p w14:paraId="3902B263">
            <w:pPr>
              <w:pStyle w:val="21"/>
              <w:spacing w:before="6"/>
              <w:rPr>
                <w:rFonts w:hint="eastAsia" w:ascii="仿宋_GB2312" w:hAnsi="仿宋_GB2312" w:eastAsia="仿宋_GB2312" w:cs="仿宋_GB2312"/>
                <w:b/>
                <w:color w:val="auto"/>
                <w:sz w:val="18"/>
                <w:szCs w:val="18"/>
                <w:highlight w:val="none"/>
              </w:rPr>
            </w:pPr>
          </w:p>
          <w:p w14:paraId="7510A43B">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暂停、终止招标</w:t>
            </w:r>
          </w:p>
        </w:tc>
        <w:tc>
          <w:tcPr>
            <w:tcW w:w="3195" w:type="dxa"/>
          </w:tcPr>
          <w:p w14:paraId="5078454B">
            <w:pPr>
              <w:pStyle w:val="21"/>
              <w:rPr>
                <w:rFonts w:hint="eastAsia" w:ascii="仿宋_GB2312" w:hAnsi="仿宋_GB2312" w:eastAsia="仿宋_GB2312" w:cs="仿宋_GB2312"/>
                <w:b/>
                <w:color w:val="auto"/>
                <w:sz w:val="18"/>
                <w:szCs w:val="18"/>
                <w:highlight w:val="none"/>
              </w:rPr>
            </w:pPr>
          </w:p>
          <w:p w14:paraId="6FFD932B">
            <w:pPr>
              <w:pStyle w:val="21"/>
              <w:rPr>
                <w:rFonts w:hint="eastAsia" w:ascii="仿宋_GB2312" w:hAnsi="仿宋_GB2312" w:eastAsia="仿宋_GB2312" w:cs="仿宋_GB2312"/>
                <w:b/>
                <w:color w:val="auto"/>
                <w:sz w:val="18"/>
                <w:szCs w:val="18"/>
                <w:highlight w:val="none"/>
              </w:rPr>
            </w:pPr>
          </w:p>
          <w:p w14:paraId="055E3B68">
            <w:pPr>
              <w:pStyle w:val="21"/>
              <w:rPr>
                <w:rFonts w:hint="eastAsia" w:ascii="仿宋_GB2312" w:hAnsi="仿宋_GB2312" w:eastAsia="仿宋_GB2312" w:cs="仿宋_GB2312"/>
                <w:b/>
                <w:color w:val="auto"/>
                <w:sz w:val="18"/>
                <w:szCs w:val="18"/>
                <w:highlight w:val="none"/>
              </w:rPr>
            </w:pPr>
          </w:p>
          <w:p w14:paraId="7F77E02C">
            <w:pPr>
              <w:pStyle w:val="21"/>
              <w:spacing w:before="11"/>
              <w:rPr>
                <w:rFonts w:hint="eastAsia" w:ascii="仿宋_GB2312" w:hAnsi="仿宋_GB2312" w:eastAsia="仿宋_GB2312" w:cs="仿宋_GB2312"/>
                <w:b/>
                <w:color w:val="auto"/>
                <w:sz w:val="18"/>
                <w:szCs w:val="18"/>
                <w:highlight w:val="none"/>
              </w:rPr>
            </w:pPr>
          </w:p>
          <w:p w14:paraId="4924BC4A">
            <w:pPr>
              <w:pStyle w:val="21"/>
              <w:spacing w:line="232"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招标人名称、招标项目名称、招标项目编号、本项目首次公告日期、招标暂停或终止原因、联系方式、其他事项。</w:t>
            </w:r>
          </w:p>
        </w:tc>
        <w:tc>
          <w:tcPr>
            <w:tcW w:w="2325" w:type="dxa"/>
          </w:tcPr>
          <w:p w14:paraId="3B22B329">
            <w:pPr>
              <w:pStyle w:val="21"/>
              <w:rPr>
                <w:rFonts w:hint="eastAsia" w:ascii="仿宋_GB2312" w:hAnsi="仿宋_GB2312" w:eastAsia="仿宋_GB2312" w:cs="仿宋_GB2312"/>
                <w:b/>
                <w:color w:val="auto"/>
                <w:sz w:val="18"/>
                <w:szCs w:val="18"/>
                <w:highlight w:val="none"/>
              </w:rPr>
            </w:pPr>
          </w:p>
          <w:p w14:paraId="3A1F4E8A">
            <w:pPr>
              <w:pStyle w:val="21"/>
              <w:rPr>
                <w:rFonts w:hint="eastAsia" w:ascii="仿宋_GB2312" w:hAnsi="仿宋_GB2312" w:eastAsia="仿宋_GB2312" w:cs="仿宋_GB2312"/>
                <w:b/>
                <w:color w:val="auto"/>
                <w:sz w:val="18"/>
                <w:szCs w:val="18"/>
                <w:highlight w:val="none"/>
              </w:rPr>
            </w:pPr>
          </w:p>
          <w:p w14:paraId="1495D299">
            <w:pPr>
              <w:pStyle w:val="21"/>
              <w:rPr>
                <w:rFonts w:hint="eastAsia" w:ascii="仿宋_GB2312" w:hAnsi="仿宋_GB2312" w:eastAsia="仿宋_GB2312" w:cs="仿宋_GB2312"/>
                <w:b/>
                <w:color w:val="auto"/>
                <w:sz w:val="18"/>
                <w:szCs w:val="18"/>
                <w:highlight w:val="none"/>
              </w:rPr>
            </w:pPr>
          </w:p>
          <w:p w14:paraId="4831B68A">
            <w:pPr>
              <w:pStyle w:val="21"/>
              <w:spacing w:before="11"/>
              <w:rPr>
                <w:rFonts w:hint="eastAsia" w:ascii="仿宋_GB2312" w:hAnsi="仿宋_GB2312" w:eastAsia="仿宋_GB2312" w:cs="仿宋_GB2312"/>
                <w:b/>
                <w:color w:val="auto"/>
                <w:sz w:val="18"/>
                <w:szCs w:val="18"/>
                <w:highlight w:val="none"/>
              </w:rPr>
            </w:pPr>
          </w:p>
          <w:p w14:paraId="6B3DE908">
            <w:pPr>
              <w:pStyle w:val="21"/>
              <w:spacing w:line="232" w:lineRule="auto"/>
              <w:ind w:left="36" w:right="2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《招标公告和公示信息发布管理办法》</w:t>
            </w:r>
          </w:p>
        </w:tc>
        <w:tc>
          <w:tcPr>
            <w:tcW w:w="1610" w:type="dxa"/>
          </w:tcPr>
          <w:p w14:paraId="54BB6E92">
            <w:pPr>
              <w:pStyle w:val="21"/>
              <w:rPr>
                <w:rFonts w:hint="eastAsia" w:ascii="仿宋_GB2312" w:hAnsi="仿宋_GB2312" w:eastAsia="仿宋_GB2312" w:cs="仿宋_GB2312"/>
                <w:b/>
                <w:color w:val="auto"/>
                <w:sz w:val="18"/>
                <w:szCs w:val="18"/>
                <w:highlight w:val="none"/>
              </w:rPr>
            </w:pPr>
          </w:p>
          <w:p w14:paraId="1084B7C7">
            <w:pPr>
              <w:pStyle w:val="21"/>
              <w:rPr>
                <w:rFonts w:hint="eastAsia" w:ascii="仿宋_GB2312" w:hAnsi="仿宋_GB2312" w:eastAsia="仿宋_GB2312" w:cs="仿宋_GB2312"/>
                <w:b/>
                <w:color w:val="auto"/>
                <w:sz w:val="18"/>
                <w:szCs w:val="18"/>
                <w:highlight w:val="none"/>
              </w:rPr>
            </w:pPr>
          </w:p>
          <w:p w14:paraId="70FA0081">
            <w:pPr>
              <w:pStyle w:val="21"/>
              <w:rPr>
                <w:rFonts w:hint="eastAsia" w:ascii="仿宋_GB2312" w:hAnsi="仿宋_GB2312" w:eastAsia="仿宋_GB2312" w:cs="仿宋_GB2312"/>
                <w:b/>
                <w:color w:val="auto"/>
                <w:sz w:val="18"/>
                <w:szCs w:val="18"/>
                <w:highlight w:val="none"/>
              </w:rPr>
            </w:pPr>
          </w:p>
          <w:p w14:paraId="665257B7">
            <w:pPr>
              <w:pStyle w:val="21"/>
              <w:rPr>
                <w:rFonts w:hint="eastAsia" w:ascii="仿宋_GB2312" w:hAnsi="仿宋_GB2312" w:eastAsia="仿宋_GB2312" w:cs="仿宋_GB2312"/>
                <w:b/>
                <w:color w:val="auto"/>
                <w:sz w:val="18"/>
                <w:szCs w:val="18"/>
                <w:highlight w:val="none"/>
              </w:rPr>
            </w:pPr>
          </w:p>
          <w:p w14:paraId="6AF5F6AC">
            <w:pPr>
              <w:pStyle w:val="21"/>
              <w:rPr>
                <w:rFonts w:hint="eastAsia" w:ascii="仿宋_GB2312" w:hAnsi="仿宋_GB2312" w:eastAsia="仿宋_GB2312" w:cs="仿宋_GB2312"/>
                <w:b/>
                <w:color w:val="auto"/>
                <w:sz w:val="18"/>
                <w:szCs w:val="18"/>
                <w:highlight w:val="none"/>
              </w:rPr>
            </w:pPr>
          </w:p>
          <w:p w14:paraId="2DF5628F">
            <w:pPr>
              <w:pStyle w:val="21"/>
              <w:ind w:left="32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w:t>
            </w:r>
          </w:p>
        </w:tc>
        <w:tc>
          <w:tcPr>
            <w:tcW w:w="835" w:type="dxa"/>
          </w:tcPr>
          <w:p w14:paraId="5CAD1C2E">
            <w:pPr>
              <w:pStyle w:val="21"/>
              <w:rPr>
                <w:rFonts w:hint="eastAsia" w:ascii="仿宋_GB2312" w:hAnsi="仿宋_GB2312" w:eastAsia="仿宋_GB2312" w:cs="仿宋_GB2312"/>
                <w:b/>
                <w:color w:val="auto"/>
                <w:sz w:val="18"/>
                <w:szCs w:val="18"/>
                <w:highlight w:val="none"/>
              </w:rPr>
            </w:pPr>
          </w:p>
          <w:p w14:paraId="56251AC1">
            <w:pPr>
              <w:pStyle w:val="21"/>
              <w:rPr>
                <w:rFonts w:hint="eastAsia" w:ascii="仿宋_GB2312" w:hAnsi="仿宋_GB2312" w:eastAsia="仿宋_GB2312" w:cs="仿宋_GB2312"/>
                <w:b/>
                <w:color w:val="auto"/>
                <w:sz w:val="18"/>
                <w:szCs w:val="18"/>
                <w:highlight w:val="none"/>
              </w:rPr>
            </w:pPr>
          </w:p>
          <w:p w14:paraId="7E7ABA4C">
            <w:pPr>
              <w:pStyle w:val="21"/>
              <w:rPr>
                <w:rFonts w:hint="eastAsia" w:ascii="仿宋_GB2312" w:hAnsi="仿宋_GB2312" w:eastAsia="仿宋_GB2312" w:cs="仿宋_GB2312"/>
                <w:b/>
                <w:color w:val="auto"/>
                <w:sz w:val="18"/>
                <w:szCs w:val="18"/>
                <w:highlight w:val="none"/>
              </w:rPr>
            </w:pPr>
          </w:p>
          <w:p w14:paraId="65D50FF5">
            <w:pPr>
              <w:pStyle w:val="21"/>
              <w:spacing w:before="11"/>
              <w:rPr>
                <w:rFonts w:hint="eastAsia" w:ascii="仿宋_GB2312" w:hAnsi="仿宋_GB2312" w:eastAsia="仿宋_GB2312" w:cs="仿宋_GB2312"/>
                <w:b/>
                <w:color w:val="auto"/>
                <w:sz w:val="18"/>
                <w:szCs w:val="18"/>
                <w:highlight w:val="none"/>
              </w:rPr>
            </w:pPr>
          </w:p>
          <w:p w14:paraId="39490BC1">
            <w:pPr>
              <w:pStyle w:val="21"/>
              <w:spacing w:line="232"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420" w:type="dxa"/>
          </w:tcPr>
          <w:p w14:paraId="0F9116F5">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508C7F14">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08651733">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40A6FD70">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0F396C7B">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67E9D062">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7099560D">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招标投标公共服务台</w:t>
            </w:r>
          </w:p>
          <w:p w14:paraId="5507EE8E">
            <w:pPr>
              <w:pStyle w:val="21"/>
              <w:spacing w:before="2" w:line="235"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p w14:paraId="572FF570">
            <w:pPr>
              <w:pStyle w:val="21"/>
              <w:spacing w:line="216" w:lineRule="exact"/>
              <w:ind w:left="6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电子招标投标交易平台</w:t>
            </w:r>
          </w:p>
        </w:tc>
        <w:tc>
          <w:tcPr>
            <w:tcW w:w="479" w:type="dxa"/>
          </w:tcPr>
          <w:p w14:paraId="409E7E75">
            <w:pPr>
              <w:pStyle w:val="21"/>
              <w:rPr>
                <w:rFonts w:hint="eastAsia" w:ascii="仿宋_GB2312" w:hAnsi="仿宋_GB2312" w:eastAsia="仿宋_GB2312" w:cs="仿宋_GB2312"/>
                <w:b/>
                <w:color w:val="auto"/>
                <w:sz w:val="18"/>
                <w:szCs w:val="18"/>
                <w:highlight w:val="none"/>
              </w:rPr>
            </w:pPr>
          </w:p>
          <w:p w14:paraId="0119CB4E">
            <w:pPr>
              <w:pStyle w:val="21"/>
              <w:rPr>
                <w:rFonts w:hint="eastAsia" w:ascii="仿宋_GB2312" w:hAnsi="仿宋_GB2312" w:eastAsia="仿宋_GB2312" w:cs="仿宋_GB2312"/>
                <w:b/>
                <w:color w:val="auto"/>
                <w:sz w:val="18"/>
                <w:szCs w:val="18"/>
                <w:highlight w:val="none"/>
              </w:rPr>
            </w:pPr>
          </w:p>
          <w:p w14:paraId="735C4C9D">
            <w:pPr>
              <w:pStyle w:val="21"/>
              <w:rPr>
                <w:rFonts w:hint="eastAsia" w:ascii="仿宋_GB2312" w:hAnsi="仿宋_GB2312" w:eastAsia="仿宋_GB2312" w:cs="仿宋_GB2312"/>
                <w:b/>
                <w:color w:val="auto"/>
                <w:sz w:val="18"/>
                <w:szCs w:val="18"/>
                <w:highlight w:val="none"/>
              </w:rPr>
            </w:pPr>
          </w:p>
          <w:p w14:paraId="4F0B016B">
            <w:pPr>
              <w:pStyle w:val="21"/>
              <w:rPr>
                <w:rFonts w:hint="eastAsia" w:ascii="仿宋_GB2312" w:hAnsi="仿宋_GB2312" w:eastAsia="仿宋_GB2312" w:cs="仿宋_GB2312"/>
                <w:b/>
                <w:color w:val="auto"/>
                <w:sz w:val="18"/>
                <w:szCs w:val="18"/>
                <w:highlight w:val="none"/>
              </w:rPr>
            </w:pPr>
          </w:p>
          <w:p w14:paraId="6901807F">
            <w:pPr>
              <w:pStyle w:val="21"/>
              <w:rPr>
                <w:rFonts w:hint="eastAsia" w:ascii="仿宋_GB2312" w:hAnsi="仿宋_GB2312" w:eastAsia="仿宋_GB2312" w:cs="仿宋_GB2312"/>
                <w:b/>
                <w:color w:val="auto"/>
                <w:sz w:val="18"/>
                <w:szCs w:val="18"/>
                <w:highlight w:val="none"/>
              </w:rPr>
            </w:pPr>
          </w:p>
          <w:p w14:paraId="6D311D79">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7D7E8101">
            <w:pPr>
              <w:pStyle w:val="21"/>
              <w:rPr>
                <w:rFonts w:hint="eastAsia" w:ascii="仿宋_GB2312" w:hAnsi="仿宋_GB2312" w:eastAsia="仿宋_GB2312" w:cs="仿宋_GB2312"/>
                <w:color w:val="auto"/>
                <w:sz w:val="18"/>
                <w:szCs w:val="18"/>
                <w:highlight w:val="none"/>
              </w:rPr>
            </w:pPr>
          </w:p>
        </w:tc>
        <w:tc>
          <w:tcPr>
            <w:tcW w:w="451" w:type="dxa"/>
          </w:tcPr>
          <w:p w14:paraId="03647F0B">
            <w:pPr>
              <w:pStyle w:val="21"/>
              <w:rPr>
                <w:rFonts w:hint="eastAsia" w:ascii="仿宋_GB2312" w:hAnsi="仿宋_GB2312" w:eastAsia="仿宋_GB2312" w:cs="仿宋_GB2312"/>
                <w:b/>
                <w:color w:val="auto"/>
                <w:sz w:val="18"/>
                <w:szCs w:val="18"/>
                <w:highlight w:val="none"/>
              </w:rPr>
            </w:pPr>
          </w:p>
          <w:p w14:paraId="03E771A7">
            <w:pPr>
              <w:pStyle w:val="21"/>
              <w:rPr>
                <w:rFonts w:hint="eastAsia" w:ascii="仿宋_GB2312" w:hAnsi="仿宋_GB2312" w:eastAsia="仿宋_GB2312" w:cs="仿宋_GB2312"/>
                <w:b/>
                <w:color w:val="auto"/>
                <w:sz w:val="18"/>
                <w:szCs w:val="18"/>
                <w:highlight w:val="none"/>
              </w:rPr>
            </w:pPr>
          </w:p>
          <w:p w14:paraId="7362066A">
            <w:pPr>
              <w:pStyle w:val="21"/>
              <w:rPr>
                <w:rFonts w:hint="eastAsia" w:ascii="仿宋_GB2312" w:hAnsi="仿宋_GB2312" w:eastAsia="仿宋_GB2312" w:cs="仿宋_GB2312"/>
                <w:b/>
                <w:color w:val="auto"/>
                <w:sz w:val="18"/>
                <w:szCs w:val="18"/>
                <w:highlight w:val="none"/>
              </w:rPr>
            </w:pPr>
          </w:p>
          <w:p w14:paraId="5A1C5279">
            <w:pPr>
              <w:pStyle w:val="21"/>
              <w:rPr>
                <w:rFonts w:hint="eastAsia" w:ascii="仿宋_GB2312" w:hAnsi="仿宋_GB2312" w:eastAsia="仿宋_GB2312" w:cs="仿宋_GB2312"/>
                <w:b/>
                <w:color w:val="auto"/>
                <w:sz w:val="18"/>
                <w:szCs w:val="18"/>
                <w:highlight w:val="none"/>
              </w:rPr>
            </w:pPr>
          </w:p>
          <w:p w14:paraId="28A3D3A4">
            <w:pPr>
              <w:pStyle w:val="21"/>
              <w:rPr>
                <w:rFonts w:hint="eastAsia" w:ascii="仿宋_GB2312" w:hAnsi="仿宋_GB2312" w:eastAsia="仿宋_GB2312" w:cs="仿宋_GB2312"/>
                <w:b/>
                <w:color w:val="auto"/>
                <w:sz w:val="18"/>
                <w:szCs w:val="18"/>
                <w:highlight w:val="none"/>
              </w:rPr>
            </w:pPr>
          </w:p>
          <w:p w14:paraId="6B26134C">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1D04433C">
            <w:pPr>
              <w:pStyle w:val="21"/>
              <w:rPr>
                <w:rFonts w:hint="eastAsia" w:ascii="仿宋_GB2312" w:hAnsi="仿宋_GB2312" w:eastAsia="仿宋_GB2312" w:cs="仿宋_GB2312"/>
                <w:color w:val="auto"/>
                <w:sz w:val="18"/>
                <w:szCs w:val="18"/>
                <w:highlight w:val="none"/>
              </w:rPr>
            </w:pPr>
          </w:p>
        </w:tc>
      </w:tr>
      <w:tr w14:paraId="199C0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00" w:type="dxa"/>
            <w:tcBorders>
              <w:bottom w:val="single" w:color="auto" w:sz="4" w:space="0"/>
            </w:tcBorders>
          </w:tcPr>
          <w:p w14:paraId="76C8FA86">
            <w:pPr>
              <w:pStyle w:val="21"/>
              <w:rPr>
                <w:rFonts w:hint="eastAsia" w:ascii="仿宋_GB2312" w:hAnsi="仿宋_GB2312" w:eastAsia="仿宋_GB2312" w:cs="仿宋_GB2312"/>
                <w:b/>
                <w:color w:val="auto"/>
                <w:sz w:val="18"/>
                <w:szCs w:val="18"/>
                <w:highlight w:val="none"/>
              </w:rPr>
            </w:pPr>
          </w:p>
          <w:p w14:paraId="17E7AB70">
            <w:pPr>
              <w:pStyle w:val="21"/>
              <w:rPr>
                <w:rFonts w:hint="eastAsia" w:ascii="仿宋_GB2312" w:hAnsi="仿宋_GB2312" w:eastAsia="仿宋_GB2312" w:cs="仿宋_GB2312"/>
                <w:b/>
                <w:color w:val="auto"/>
                <w:sz w:val="18"/>
                <w:szCs w:val="18"/>
                <w:highlight w:val="none"/>
              </w:rPr>
            </w:pPr>
          </w:p>
          <w:p w14:paraId="538C19D1">
            <w:pPr>
              <w:pStyle w:val="21"/>
              <w:rPr>
                <w:rFonts w:hint="eastAsia" w:ascii="仿宋_GB2312" w:hAnsi="仿宋_GB2312" w:eastAsia="仿宋_GB2312" w:cs="仿宋_GB2312"/>
                <w:b/>
                <w:color w:val="auto"/>
                <w:sz w:val="18"/>
                <w:szCs w:val="18"/>
                <w:highlight w:val="none"/>
              </w:rPr>
            </w:pPr>
          </w:p>
          <w:p w14:paraId="678B3297">
            <w:pPr>
              <w:pStyle w:val="21"/>
              <w:rPr>
                <w:rFonts w:hint="eastAsia" w:ascii="仿宋_GB2312" w:hAnsi="仿宋_GB2312" w:eastAsia="仿宋_GB2312" w:cs="仿宋_GB2312"/>
                <w:b/>
                <w:color w:val="auto"/>
                <w:sz w:val="18"/>
                <w:szCs w:val="18"/>
                <w:highlight w:val="none"/>
              </w:rPr>
            </w:pPr>
          </w:p>
          <w:p w14:paraId="542FD47E">
            <w:pPr>
              <w:pStyle w:val="21"/>
              <w:rPr>
                <w:rFonts w:hint="eastAsia" w:ascii="仿宋_GB2312" w:hAnsi="仿宋_GB2312" w:eastAsia="仿宋_GB2312" w:cs="仿宋_GB2312"/>
                <w:b/>
                <w:color w:val="auto"/>
                <w:sz w:val="18"/>
                <w:szCs w:val="18"/>
                <w:highlight w:val="none"/>
              </w:rPr>
            </w:pPr>
          </w:p>
          <w:p w14:paraId="54835410">
            <w:pPr>
              <w:pStyle w:val="21"/>
              <w:rPr>
                <w:rFonts w:hint="eastAsia" w:ascii="仿宋_GB2312" w:hAnsi="仿宋_GB2312" w:eastAsia="仿宋_GB2312" w:cs="仿宋_GB2312"/>
                <w:b/>
                <w:color w:val="auto"/>
                <w:sz w:val="18"/>
                <w:szCs w:val="18"/>
                <w:highlight w:val="none"/>
              </w:rPr>
            </w:pPr>
          </w:p>
          <w:p w14:paraId="57E6CD61">
            <w:pPr>
              <w:pStyle w:val="21"/>
              <w:rPr>
                <w:rFonts w:hint="eastAsia" w:ascii="仿宋_GB2312" w:hAnsi="仿宋_GB2312" w:eastAsia="仿宋_GB2312" w:cs="仿宋_GB2312"/>
                <w:b/>
                <w:color w:val="auto"/>
                <w:sz w:val="18"/>
                <w:szCs w:val="18"/>
                <w:highlight w:val="none"/>
              </w:rPr>
            </w:pPr>
          </w:p>
          <w:p w14:paraId="7F8C20B8">
            <w:pPr>
              <w:pStyle w:val="21"/>
              <w:spacing w:before="4"/>
              <w:rPr>
                <w:rFonts w:hint="eastAsia" w:ascii="仿宋_GB2312" w:hAnsi="仿宋_GB2312" w:eastAsia="仿宋_GB2312" w:cs="仿宋_GB2312"/>
                <w:b/>
                <w:color w:val="auto"/>
                <w:sz w:val="18"/>
                <w:szCs w:val="18"/>
                <w:highlight w:val="none"/>
              </w:rPr>
            </w:pPr>
          </w:p>
          <w:p w14:paraId="0237F983">
            <w:pPr>
              <w:pStyle w:val="21"/>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1</w:t>
            </w:r>
          </w:p>
        </w:tc>
        <w:tc>
          <w:tcPr>
            <w:tcW w:w="540" w:type="dxa"/>
            <w:tcBorders>
              <w:bottom w:val="single" w:color="auto" w:sz="4" w:space="0"/>
            </w:tcBorders>
          </w:tcPr>
          <w:p w14:paraId="0C4AFF9E">
            <w:pPr>
              <w:pStyle w:val="21"/>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vAlign w:val="top"/>
          </w:tcPr>
          <w:p w14:paraId="6C344DCC">
            <w:pPr>
              <w:pStyle w:val="21"/>
              <w:rPr>
                <w:rFonts w:hint="eastAsia" w:ascii="仿宋_GB2312" w:hAnsi="仿宋_GB2312" w:eastAsia="仿宋_GB2312" w:cs="仿宋_GB2312"/>
                <w:b/>
                <w:color w:val="auto"/>
                <w:sz w:val="18"/>
                <w:szCs w:val="18"/>
                <w:highlight w:val="none"/>
              </w:rPr>
            </w:pPr>
          </w:p>
          <w:p w14:paraId="4DC247CC">
            <w:pPr>
              <w:pStyle w:val="21"/>
              <w:rPr>
                <w:rFonts w:hint="eastAsia" w:ascii="仿宋_GB2312" w:hAnsi="仿宋_GB2312" w:eastAsia="仿宋_GB2312" w:cs="仿宋_GB2312"/>
                <w:b/>
                <w:color w:val="auto"/>
                <w:sz w:val="18"/>
                <w:szCs w:val="18"/>
                <w:highlight w:val="none"/>
              </w:rPr>
            </w:pPr>
          </w:p>
          <w:p w14:paraId="336F87B5">
            <w:pPr>
              <w:pStyle w:val="21"/>
              <w:rPr>
                <w:rFonts w:hint="eastAsia" w:ascii="仿宋_GB2312" w:hAnsi="仿宋_GB2312" w:eastAsia="仿宋_GB2312" w:cs="仿宋_GB2312"/>
                <w:b/>
                <w:color w:val="auto"/>
                <w:sz w:val="18"/>
                <w:szCs w:val="18"/>
                <w:highlight w:val="none"/>
              </w:rPr>
            </w:pPr>
          </w:p>
          <w:p w14:paraId="73C18861">
            <w:pPr>
              <w:pStyle w:val="21"/>
              <w:rPr>
                <w:rFonts w:hint="eastAsia" w:ascii="仿宋_GB2312" w:hAnsi="仿宋_GB2312" w:eastAsia="仿宋_GB2312" w:cs="仿宋_GB2312"/>
                <w:b/>
                <w:color w:val="auto"/>
                <w:sz w:val="18"/>
                <w:szCs w:val="18"/>
                <w:highlight w:val="none"/>
              </w:rPr>
            </w:pPr>
          </w:p>
          <w:p w14:paraId="412D5146">
            <w:pPr>
              <w:pStyle w:val="21"/>
              <w:rPr>
                <w:rFonts w:hint="eastAsia" w:ascii="仿宋_GB2312" w:hAnsi="仿宋_GB2312" w:eastAsia="仿宋_GB2312" w:cs="仿宋_GB2312"/>
                <w:b/>
                <w:color w:val="auto"/>
                <w:sz w:val="18"/>
                <w:szCs w:val="18"/>
                <w:highlight w:val="none"/>
              </w:rPr>
            </w:pPr>
          </w:p>
          <w:p w14:paraId="778CD8E8">
            <w:pPr>
              <w:pStyle w:val="21"/>
              <w:rPr>
                <w:rFonts w:hint="eastAsia" w:ascii="仿宋_GB2312" w:hAnsi="仿宋_GB2312" w:eastAsia="仿宋_GB2312" w:cs="仿宋_GB2312"/>
                <w:b/>
                <w:color w:val="auto"/>
                <w:sz w:val="18"/>
                <w:szCs w:val="18"/>
                <w:highlight w:val="none"/>
              </w:rPr>
            </w:pPr>
          </w:p>
          <w:p w14:paraId="14916278">
            <w:pPr>
              <w:pStyle w:val="21"/>
              <w:rPr>
                <w:rFonts w:hint="eastAsia" w:ascii="仿宋_GB2312" w:hAnsi="仿宋_GB2312" w:eastAsia="仿宋_GB2312" w:cs="仿宋_GB2312"/>
                <w:b/>
                <w:color w:val="auto"/>
                <w:sz w:val="18"/>
                <w:szCs w:val="18"/>
                <w:highlight w:val="none"/>
              </w:rPr>
            </w:pPr>
          </w:p>
          <w:p w14:paraId="692D0011">
            <w:pPr>
              <w:pStyle w:val="21"/>
              <w:spacing w:before="4"/>
              <w:rPr>
                <w:rFonts w:hint="eastAsia" w:ascii="仿宋_GB2312" w:hAnsi="仿宋_GB2312" w:eastAsia="仿宋_GB2312" w:cs="仿宋_GB2312"/>
                <w:b/>
                <w:color w:val="auto"/>
                <w:sz w:val="18"/>
                <w:szCs w:val="18"/>
                <w:highlight w:val="none"/>
              </w:rPr>
            </w:pPr>
          </w:p>
          <w:p w14:paraId="72BA586E">
            <w:pPr>
              <w:pStyle w:val="21"/>
              <w:ind w:left="40"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招标公告</w:t>
            </w:r>
          </w:p>
        </w:tc>
        <w:tc>
          <w:tcPr>
            <w:tcW w:w="3195" w:type="dxa"/>
            <w:vAlign w:val="top"/>
          </w:tcPr>
          <w:p w14:paraId="3BAE2BEC">
            <w:pPr>
              <w:pStyle w:val="21"/>
              <w:rPr>
                <w:rFonts w:hint="eastAsia" w:ascii="仿宋_GB2312" w:hAnsi="仿宋_GB2312" w:eastAsia="仿宋_GB2312" w:cs="仿宋_GB2312"/>
                <w:b/>
                <w:color w:val="auto"/>
                <w:sz w:val="18"/>
                <w:szCs w:val="18"/>
                <w:highlight w:val="none"/>
              </w:rPr>
            </w:pPr>
          </w:p>
          <w:p w14:paraId="11A75C33">
            <w:pPr>
              <w:pStyle w:val="21"/>
              <w:rPr>
                <w:rFonts w:hint="eastAsia" w:ascii="仿宋_GB2312" w:hAnsi="仿宋_GB2312" w:eastAsia="仿宋_GB2312" w:cs="仿宋_GB2312"/>
                <w:b/>
                <w:color w:val="auto"/>
                <w:sz w:val="18"/>
                <w:szCs w:val="18"/>
                <w:highlight w:val="none"/>
              </w:rPr>
            </w:pPr>
          </w:p>
          <w:p w14:paraId="018A1533">
            <w:pPr>
              <w:pStyle w:val="21"/>
              <w:spacing w:before="138"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采购人及其委托的采购代理机构的名称</w:t>
            </w:r>
          </w:p>
          <w:p w14:paraId="0037106D">
            <w:pPr>
              <w:pStyle w:val="21"/>
              <w:spacing w:before="3" w:line="232" w:lineRule="auto"/>
              <w:ind w:left="37" w:leftChars="0" w:right="32"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、地址和联系方法；采购项目的名称、预算金额，设定最高限价的，还应当公开最高限价；采购人的采购需求；投标人的资格要求；获取招标文件的时间、</w:t>
            </w:r>
            <w:r>
              <w:rPr>
                <w:rFonts w:hint="eastAsia" w:ascii="仿宋_GB2312" w:hAnsi="仿宋_GB2312" w:eastAsia="仿宋_GB2312" w:cs="仿宋_GB2312"/>
                <w:color w:val="auto"/>
                <w:sz w:val="18"/>
                <w:szCs w:val="18"/>
                <w:highlight w:val="none"/>
              </w:rPr>
              <w:t>地点、方式及招标文件售价；公告期</w:t>
            </w:r>
            <w:r>
              <w:rPr>
                <w:rFonts w:hint="eastAsia" w:ascii="仿宋_GB2312" w:hAnsi="仿宋_GB2312" w:eastAsia="仿宋_GB2312" w:cs="仿宋_GB2312"/>
                <w:color w:val="auto"/>
                <w:spacing w:val="-1"/>
                <w:sz w:val="18"/>
                <w:szCs w:val="18"/>
                <w:highlight w:val="none"/>
              </w:rPr>
              <w:t>限；投标截止时间、开标时间及地点；</w:t>
            </w:r>
            <w:r>
              <w:rPr>
                <w:rFonts w:hint="eastAsia" w:ascii="仿宋_GB2312" w:hAnsi="仿宋_GB2312" w:eastAsia="仿宋_GB2312" w:cs="仿宋_GB2312"/>
                <w:color w:val="auto"/>
                <w:sz w:val="18"/>
                <w:szCs w:val="18"/>
                <w:highlight w:val="none"/>
              </w:rPr>
              <w:t>采购项目联系人姓名和电话。</w:t>
            </w:r>
          </w:p>
        </w:tc>
        <w:tc>
          <w:tcPr>
            <w:tcW w:w="2325" w:type="dxa"/>
            <w:vAlign w:val="top"/>
          </w:tcPr>
          <w:p w14:paraId="5EE69AC1">
            <w:pPr>
              <w:pStyle w:val="21"/>
              <w:rPr>
                <w:rFonts w:hint="eastAsia" w:ascii="仿宋_GB2312" w:hAnsi="仿宋_GB2312" w:eastAsia="仿宋_GB2312" w:cs="仿宋_GB2312"/>
                <w:b/>
                <w:color w:val="auto"/>
                <w:sz w:val="18"/>
                <w:szCs w:val="18"/>
                <w:highlight w:val="none"/>
              </w:rPr>
            </w:pPr>
          </w:p>
          <w:p w14:paraId="78CD95E6">
            <w:pPr>
              <w:pStyle w:val="21"/>
              <w:rPr>
                <w:rFonts w:hint="eastAsia" w:ascii="仿宋_GB2312" w:hAnsi="仿宋_GB2312" w:eastAsia="仿宋_GB2312" w:cs="仿宋_GB2312"/>
                <w:b/>
                <w:color w:val="auto"/>
                <w:sz w:val="18"/>
                <w:szCs w:val="18"/>
                <w:highlight w:val="none"/>
              </w:rPr>
            </w:pPr>
          </w:p>
          <w:p w14:paraId="60C1082F">
            <w:pPr>
              <w:pStyle w:val="21"/>
              <w:spacing w:before="142"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70CBBCDB">
            <w:pPr>
              <w:pStyle w:val="21"/>
              <w:spacing w:line="235" w:lineRule="auto"/>
              <w:ind w:left="36" w:right="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政府采购货物和服务招标投标管理办法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pacing w:val="-1"/>
                <w:sz w:val="18"/>
                <w:szCs w:val="18"/>
                <w:highlight w:val="none"/>
              </w:rPr>
              <w:t>财政部关于做好政府采购信息</w:t>
            </w:r>
            <w:r>
              <w:rPr>
                <w:rFonts w:hint="eastAsia" w:ascii="仿宋_GB2312" w:hAnsi="仿宋_GB2312" w:eastAsia="仿宋_GB2312" w:cs="仿宋_GB2312"/>
                <w:color w:val="auto"/>
                <w:sz w:val="18"/>
                <w:szCs w:val="18"/>
                <w:highlight w:val="none"/>
              </w:rPr>
              <w:t>公开工作的通知》</w:t>
            </w:r>
          </w:p>
          <w:p w14:paraId="773A7AFE">
            <w:pPr>
              <w:pStyle w:val="21"/>
              <w:spacing w:before="120" w:line="223" w:lineRule="exact"/>
              <w:rPr>
                <w:rFonts w:hint="eastAsia" w:ascii="仿宋_GB2312" w:hAnsi="仿宋_GB2312" w:eastAsia="仿宋_GB2312" w:cs="仿宋_GB2312"/>
                <w:color w:val="auto"/>
                <w:sz w:val="18"/>
                <w:szCs w:val="18"/>
                <w:highlight w:val="none"/>
              </w:rPr>
            </w:pPr>
          </w:p>
        </w:tc>
        <w:tc>
          <w:tcPr>
            <w:tcW w:w="1610" w:type="dxa"/>
            <w:vAlign w:val="top"/>
          </w:tcPr>
          <w:p w14:paraId="425C7A6C">
            <w:pPr>
              <w:pStyle w:val="21"/>
              <w:rPr>
                <w:rFonts w:hint="eastAsia" w:ascii="仿宋_GB2312" w:hAnsi="仿宋_GB2312" w:eastAsia="仿宋_GB2312" w:cs="仿宋_GB2312"/>
                <w:b/>
                <w:color w:val="auto"/>
                <w:sz w:val="18"/>
                <w:szCs w:val="18"/>
                <w:highlight w:val="none"/>
              </w:rPr>
            </w:pPr>
          </w:p>
          <w:p w14:paraId="5C76E379">
            <w:pPr>
              <w:pStyle w:val="21"/>
              <w:rPr>
                <w:rFonts w:hint="eastAsia" w:ascii="仿宋_GB2312" w:hAnsi="仿宋_GB2312" w:eastAsia="仿宋_GB2312" w:cs="仿宋_GB2312"/>
                <w:b/>
                <w:color w:val="auto"/>
                <w:sz w:val="18"/>
                <w:szCs w:val="18"/>
                <w:highlight w:val="none"/>
              </w:rPr>
            </w:pPr>
          </w:p>
          <w:p w14:paraId="762DC69C">
            <w:pPr>
              <w:pStyle w:val="21"/>
              <w:rPr>
                <w:rFonts w:hint="eastAsia" w:ascii="仿宋_GB2312" w:hAnsi="仿宋_GB2312" w:eastAsia="仿宋_GB2312" w:cs="仿宋_GB2312"/>
                <w:b/>
                <w:color w:val="auto"/>
                <w:sz w:val="18"/>
                <w:szCs w:val="18"/>
                <w:highlight w:val="none"/>
              </w:rPr>
            </w:pPr>
          </w:p>
          <w:p w14:paraId="34421BEC">
            <w:pPr>
              <w:pStyle w:val="21"/>
              <w:rPr>
                <w:rFonts w:hint="eastAsia" w:ascii="仿宋_GB2312" w:hAnsi="仿宋_GB2312" w:eastAsia="仿宋_GB2312" w:cs="仿宋_GB2312"/>
                <w:b/>
                <w:color w:val="auto"/>
                <w:sz w:val="18"/>
                <w:szCs w:val="18"/>
                <w:highlight w:val="none"/>
              </w:rPr>
            </w:pPr>
          </w:p>
          <w:p w14:paraId="1F8D47DB">
            <w:pPr>
              <w:pStyle w:val="21"/>
              <w:rPr>
                <w:rFonts w:hint="eastAsia" w:ascii="仿宋_GB2312" w:hAnsi="仿宋_GB2312" w:eastAsia="仿宋_GB2312" w:cs="仿宋_GB2312"/>
                <w:b/>
                <w:color w:val="auto"/>
                <w:sz w:val="18"/>
                <w:szCs w:val="18"/>
                <w:highlight w:val="none"/>
              </w:rPr>
            </w:pPr>
          </w:p>
          <w:p w14:paraId="30432E1C">
            <w:pPr>
              <w:pStyle w:val="21"/>
              <w:rPr>
                <w:rFonts w:hint="eastAsia" w:ascii="仿宋_GB2312" w:hAnsi="仿宋_GB2312" w:eastAsia="仿宋_GB2312" w:cs="仿宋_GB2312"/>
                <w:b/>
                <w:color w:val="auto"/>
                <w:sz w:val="18"/>
                <w:szCs w:val="18"/>
                <w:highlight w:val="none"/>
              </w:rPr>
            </w:pPr>
          </w:p>
          <w:p w14:paraId="0334CE82">
            <w:pPr>
              <w:pStyle w:val="21"/>
              <w:spacing w:before="12"/>
              <w:rPr>
                <w:rFonts w:hint="eastAsia" w:ascii="仿宋_GB2312" w:hAnsi="仿宋_GB2312" w:eastAsia="仿宋_GB2312" w:cs="仿宋_GB2312"/>
                <w:b/>
                <w:color w:val="auto"/>
                <w:sz w:val="18"/>
                <w:szCs w:val="18"/>
                <w:highlight w:val="none"/>
              </w:rPr>
            </w:pPr>
          </w:p>
          <w:p w14:paraId="3691F0A0">
            <w:pPr>
              <w:pStyle w:val="21"/>
              <w:spacing w:line="235" w:lineRule="auto"/>
              <w:ind w:left="59"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及时公开，公告期限为5个工作日</w:t>
            </w:r>
          </w:p>
          <w:p w14:paraId="3970D6BA">
            <w:pPr>
              <w:pStyle w:val="21"/>
              <w:rPr>
                <w:rFonts w:hint="eastAsia" w:ascii="仿宋_GB2312" w:hAnsi="仿宋_GB2312" w:eastAsia="仿宋_GB2312" w:cs="仿宋_GB2312"/>
                <w:b/>
                <w:color w:val="auto"/>
                <w:sz w:val="18"/>
                <w:szCs w:val="18"/>
                <w:highlight w:val="none"/>
              </w:rPr>
            </w:pPr>
          </w:p>
          <w:p w14:paraId="68F2AA33">
            <w:pPr>
              <w:pStyle w:val="21"/>
              <w:spacing w:line="223" w:lineRule="exact"/>
              <w:ind w:left="-116" w:leftChars="0"/>
              <w:rPr>
                <w:rFonts w:hint="eastAsia" w:ascii="仿宋_GB2312" w:hAnsi="仿宋_GB2312" w:eastAsia="仿宋_GB2312" w:cs="仿宋_GB2312"/>
                <w:color w:val="auto"/>
                <w:sz w:val="18"/>
                <w:szCs w:val="18"/>
                <w:highlight w:val="none"/>
              </w:rPr>
            </w:pPr>
          </w:p>
        </w:tc>
        <w:tc>
          <w:tcPr>
            <w:tcW w:w="835" w:type="dxa"/>
            <w:vAlign w:val="top"/>
          </w:tcPr>
          <w:p w14:paraId="5D3A7F79">
            <w:pPr>
              <w:pStyle w:val="21"/>
              <w:rPr>
                <w:rFonts w:hint="eastAsia" w:ascii="仿宋_GB2312" w:hAnsi="仿宋_GB2312" w:eastAsia="仿宋_GB2312" w:cs="仿宋_GB2312"/>
                <w:b/>
                <w:color w:val="auto"/>
                <w:sz w:val="18"/>
                <w:szCs w:val="18"/>
                <w:highlight w:val="none"/>
              </w:rPr>
            </w:pPr>
          </w:p>
          <w:p w14:paraId="2F62D9E2">
            <w:pPr>
              <w:pStyle w:val="21"/>
              <w:rPr>
                <w:rFonts w:hint="eastAsia" w:ascii="仿宋_GB2312" w:hAnsi="仿宋_GB2312" w:eastAsia="仿宋_GB2312" w:cs="仿宋_GB2312"/>
                <w:b/>
                <w:color w:val="auto"/>
                <w:sz w:val="18"/>
                <w:szCs w:val="18"/>
                <w:highlight w:val="none"/>
              </w:rPr>
            </w:pPr>
          </w:p>
          <w:p w14:paraId="4A2A2E24">
            <w:pPr>
              <w:pStyle w:val="21"/>
              <w:rPr>
                <w:rFonts w:hint="eastAsia" w:ascii="仿宋_GB2312" w:hAnsi="仿宋_GB2312" w:eastAsia="仿宋_GB2312" w:cs="仿宋_GB2312"/>
                <w:b/>
                <w:color w:val="auto"/>
                <w:sz w:val="18"/>
                <w:szCs w:val="18"/>
                <w:highlight w:val="none"/>
              </w:rPr>
            </w:pPr>
          </w:p>
          <w:p w14:paraId="7302D0BA">
            <w:pPr>
              <w:pStyle w:val="21"/>
              <w:spacing w:before="12"/>
              <w:rPr>
                <w:rFonts w:hint="eastAsia" w:ascii="仿宋_GB2312" w:hAnsi="仿宋_GB2312" w:eastAsia="仿宋_GB2312" w:cs="仿宋_GB2312"/>
                <w:b/>
                <w:color w:val="auto"/>
                <w:sz w:val="18"/>
                <w:szCs w:val="18"/>
                <w:highlight w:val="none"/>
              </w:rPr>
            </w:pPr>
          </w:p>
          <w:p w14:paraId="059D09ED">
            <w:pPr>
              <w:pStyle w:val="21"/>
              <w:spacing w:line="235"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11D418DF">
            <w:pPr>
              <w:pStyle w:val="21"/>
              <w:tabs>
                <w:tab w:val="left" w:pos="1486"/>
              </w:tabs>
              <w:spacing w:before="89"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4FB28791">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58F789A2">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14F8C659">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497939B2">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6AF882BC">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26773BD8">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71C64D08">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0495E6B0">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2A5BAB3B">
            <w:pPr>
              <w:pStyle w:val="21"/>
              <w:spacing w:line="232" w:lineRule="auto"/>
              <w:ind w:left="65" w:right="40"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206126A9">
            <w:pPr>
              <w:pStyle w:val="21"/>
              <w:spacing w:line="227" w:lineRule="exact"/>
              <w:ind w:left="65" w:lef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570F1739">
            <w:pPr>
              <w:pStyle w:val="21"/>
              <w:rPr>
                <w:rFonts w:hint="eastAsia" w:ascii="仿宋_GB2312" w:hAnsi="仿宋_GB2312" w:eastAsia="仿宋_GB2312" w:cs="仿宋_GB2312"/>
                <w:b/>
                <w:color w:val="auto"/>
                <w:sz w:val="18"/>
                <w:szCs w:val="18"/>
                <w:highlight w:val="none"/>
              </w:rPr>
            </w:pPr>
          </w:p>
          <w:p w14:paraId="419FB5FB">
            <w:pPr>
              <w:pStyle w:val="21"/>
              <w:rPr>
                <w:rFonts w:hint="eastAsia" w:ascii="仿宋_GB2312" w:hAnsi="仿宋_GB2312" w:eastAsia="仿宋_GB2312" w:cs="仿宋_GB2312"/>
                <w:b/>
                <w:color w:val="auto"/>
                <w:sz w:val="18"/>
                <w:szCs w:val="18"/>
                <w:highlight w:val="none"/>
              </w:rPr>
            </w:pPr>
          </w:p>
          <w:p w14:paraId="61F3F77A">
            <w:pPr>
              <w:pStyle w:val="21"/>
              <w:rPr>
                <w:rFonts w:hint="eastAsia" w:ascii="仿宋_GB2312" w:hAnsi="仿宋_GB2312" w:eastAsia="仿宋_GB2312" w:cs="仿宋_GB2312"/>
                <w:b/>
                <w:color w:val="auto"/>
                <w:sz w:val="18"/>
                <w:szCs w:val="18"/>
                <w:highlight w:val="none"/>
              </w:rPr>
            </w:pPr>
          </w:p>
          <w:p w14:paraId="6B3496A3">
            <w:pPr>
              <w:pStyle w:val="21"/>
              <w:rPr>
                <w:rFonts w:hint="eastAsia" w:ascii="仿宋_GB2312" w:hAnsi="仿宋_GB2312" w:eastAsia="仿宋_GB2312" w:cs="仿宋_GB2312"/>
                <w:b/>
                <w:color w:val="auto"/>
                <w:sz w:val="18"/>
                <w:szCs w:val="18"/>
                <w:highlight w:val="none"/>
              </w:rPr>
            </w:pPr>
          </w:p>
          <w:p w14:paraId="092663A7">
            <w:pPr>
              <w:pStyle w:val="21"/>
              <w:rPr>
                <w:rFonts w:hint="eastAsia" w:ascii="仿宋_GB2312" w:hAnsi="仿宋_GB2312" w:eastAsia="仿宋_GB2312" w:cs="仿宋_GB2312"/>
                <w:b/>
                <w:color w:val="auto"/>
                <w:sz w:val="18"/>
                <w:szCs w:val="18"/>
                <w:highlight w:val="none"/>
              </w:rPr>
            </w:pPr>
          </w:p>
          <w:p w14:paraId="1DA07F73">
            <w:pPr>
              <w:pStyle w:val="21"/>
              <w:rPr>
                <w:rFonts w:hint="eastAsia" w:ascii="仿宋_GB2312" w:hAnsi="仿宋_GB2312" w:eastAsia="仿宋_GB2312" w:cs="仿宋_GB2312"/>
                <w:b/>
                <w:color w:val="auto"/>
                <w:sz w:val="18"/>
                <w:szCs w:val="18"/>
                <w:highlight w:val="none"/>
              </w:rPr>
            </w:pPr>
          </w:p>
          <w:p w14:paraId="4E63E03C">
            <w:pPr>
              <w:pStyle w:val="21"/>
              <w:rPr>
                <w:rFonts w:hint="eastAsia" w:ascii="仿宋_GB2312" w:hAnsi="仿宋_GB2312" w:eastAsia="仿宋_GB2312" w:cs="仿宋_GB2312"/>
                <w:b/>
                <w:color w:val="auto"/>
                <w:sz w:val="18"/>
                <w:szCs w:val="18"/>
                <w:highlight w:val="none"/>
              </w:rPr>
            </w:pPr>
          </w:p>
          <w:p w14:paraId="02A31DC8">
            <w:pPr>
              <w:pStyle w:val="21"/>
              <w:spacing w:before="4"/>
              <w:rPr>
                <w:rFonts w:hint="eastAsia" w:ascii="仿宋_GB2312" w:hAnsi="仿宋_GB2312" w:eastAsia="仿宋_GB2312" w:cs="仿宋_GB2312"/>
                <w:b/>
                <w:color w:val="auto"/>
                <w:sz w:val="18"/>
                <w:szCs w:val="18"/>
                <w:highlight w:val="none"/>
              </w:rPr>
            </w:pPr>
          </w:p>
          <w:p w14:paraId="7EAEAEDE">
            <w:pPr>
              <w:pStyle w:val="21"/>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06E5697B">
            <w:pPr>
              <w:pStyle w:val="21"/>
              <w:rPr>
                <w:rFonts w:hint="eastAsia" w:ascii="仿宋_GB2312" w:hAnsi="仿宋_GB2312" w:eastAsia="仿宋_GB2312" w:cs="仿宋_GB2312"/>
                <w:color w:val="auto"/>
                <w:sz w:val="18"/>
                <w:szCs w:val="18"/>
                <w:highlight w:val="none"/>
              </w:rPr>
            </w:pPr>
          </w:p>
        </w:tc>
        <w:tc>
          <w:tcPr>
            <w:tcW w:w="451" w:type="dxa"/>
            <w:vAlign w:val="top"/>
          </w:tcPr>
          <w:p w14:paraId="3B356B97">
            <w:pPr>
              <w:pStyle w:val="21"/>
              <w:rPr>
                <w:rFonts w:hint="eastAsia" w:ascii="仿宋_GB2312" w:hAnsi="仿宋_GB2312" w:eastAsia="仿宋_GB2312" w:cs="仿宋_GB2312"/>
                <w:b/>
                <w:color w:val="auto"/>
                <w:sz w:val="18"/>
                <w:szCs w:val="18"/>
                <w:highlight w:val="none"/>
              </w:rPr>
            </w:pPr>
          </w:p>
          <w:p w14:paraId="4D17E449">
            <w:pPr>
              <w:pStyle w:val="21"/>
              <w:rPr>
                <w:rFonts w:hint="eastAsia" w:ascii="仿宋_GB2312" w:hAnsi="仿宋_GB2312" w:eastAsia="仿宋_GB2312" w:cs="仿宋_GB2312"/>
                <w:b/>
                <w:color w:val="auto"/>
                <w:sz w:val="18"/>
                <w:szCs w:val="18"/>
                <w:highlight w:val="none"/>
              </w:rPr>
            </w:pPr>
          </w:p>
          <w:p w14:paraId="7B248613">
            <w:pPr>
              <w:pStyle w:val="21"/>
              <w:rPr>
                <w:rFonts w:hint="eastAsia" w:ascii="仿宋_GB2312" w:hAnsi="仿宋_GB2312" w:eastAsia="仿宋_GB2312" w:cs="仿宋_GB2312"/>
                <w:b/>
                <w:color w:val="auto"/>
                <w:sz w:val="18"/>
                <w:szCs w:val="18"/>
                <w:highlight w:val="none"/>
              </w:rPr>
            </w:pPr>
          </w:p>
          <w:p w14:paraId="5931E1F5">
            <w:pPr>
              <w:pStyle w:val="21"/>
              <w:rPr>
                <w:rFonts w:hint="eastAsia" w:ascii="仿宋_GB2312" w:hAnsi="仿宋_GB2312" w:eastAsia="仿宋_GB2312" w:cs="仿宋_GB2312"/>
                <w:b/>
                <w:color w:val="auto"/>
                <w:sz w:val="18"/>
                <w:szCs w:val="18"/>
                <w:highlight w:val="none"/>
              </w:rPr>
            </w:pPr>
          </w:p>
          <w:p w14:paraId="52D051E4">
            <w:pPr>
              <w:pStyle w:val="21"/>
              <w:rPr>
                <w:rFonts w:hint="eastAsia" w:ascii="仿宋_GB2312" w:hAnsi="仿宋_GB2312" w:eastAsia="仿宋_GB2312" w:cs="仿宋_GB2312"/>
                <w:b/>
                <w:color w:val="auto"/>
                <w:sz w:val="18"/>
                <w:szCs w:val="18"/>
                <w:highlight w:val="none"/>
              </w:rPr>
            </w:pPr>
          </w:p>
          <w:p w14:paraId="61AF3E29">
            <w:pPr>
              <w:pStyle w:val="21"/>
              <w:rPr>
                <w:rFonts w:hint="eastAsia" w:ascii="仿宋_GB2312" w:hAnsi="仿宋_GB2312" w:eastAsia="仿宋_GB2312" w:cs="仿宋_GB2312"/>
                <w:b/>
                <w:color w:val="auto"/>
                <w:sz w:val="18"/>
                <w:szCs w:val="18"/>
                <w:highlight w:val="none"/>
              </w:rPr>
            </w:pPr>
          </w:p>
          <w:p w14:paraId="14342BBD">
            <w:pPr>
              <w:pStyle w:val="21"/>
              <w:rPr>
                <w:rFonts w:hint="eastAsia" w:ascii="仿宋_GB2312" w:hAnsi="仿宋_GB2312" w:eastAsia="仿宋_GB2312" w:cs="仿宋_GB2312"/>
                <w:b/>
                <w:color w:val="auto"/>
                <w:sz w:val="18"/>
                <w:szCs w:val="18"/>
                <w:highlight w:val="none"/>
              </w:rPr>
            </w:pPr>
          </w:p>
          <w:p w14:paraId="60D367A8">
            <w:pPr>
              <w:pStyle w:val="21"/>
              <w:spacing w:before="4"/>
              <w:rPr>
                <w:rFonts w:hint="eastAsia" w:ascii="仿宋_GB2312" w:hAnsi="仿宋_GB2312" w:eastAsia="仿宋_GB2312" w:cs="仿宋_GB2312"/>
                <w:b/>
                <w:color w:val="auto"/>
                <w:sz w:val="18"/>
                <w:szCs w:val="18"/>
                <w:highlight w:val="none"/>
              </w:rPr>
            </w:pPr>
          </w:p>
          <w:p w14:paraId="09FEE86A">
            <w:pPr>
              <w:pStyle w:val="21"/>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6E0C8059">
            <w:pPr>
              <w:pStyle w:val="21"/>
              <w:rPr>
                <w:rFonts w:hint="eastAsia" w:ascii="仿宋_GB2312" w:hAnsi="仿宋_GB2312" w:eastAsia="仿宋_GB2312" w:cs="仿宋_GB2312"/>
                <w:color w:val="auto"/>
                <w:sz w:val="18"/>
                <w:szCs w:val="18"/>
                <w:highlight w:val="none"/>
              </w:rPr>
            </w:pPr>
          </w:p>
        </w:tc>
      </w:tr>
      <w:tr w14:paraId="088BC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00" w:type="dxa"/>
          </w:tcPr>
          <w:p w14:paraId="1A7F8655">
            <w:pPr>
              <w:pStyle w:val="21"/>
              <w:rPr>
                <w:rFonts w:hint="eastAsia" w:ascii="仿宋_GB2312" w:hAnsi="仿宋_GB2312" w:eastAsia="仿宋_GB2312" w:cs="仿宋_GB2312"/>
                <w:b/>
                <w:color w:val="auto"/>
                <w:sz w:val="18"/>
                <w:szCs w:val="18"/>
                <w:highlight w:val="none"/>
              </w:rPr>
            </w:pPr>
          </w:p>
          <w:p w14:paraId="745FE27F">
            <w:pPr>
              <w:pStyle w:val="21"/>
              <w:rPr>
                <w:rFonts w:hint="eastAsia" w:ascii="仿宋_GB2312" w:hAnsi="仿宋_GB2312" w:eastAsia="仿宋_GB2312" w:cs="仿宋_GB2312"/>
                <w:b/>
                <w:color w:val="auto"/>
                <w:sz w:val="18"/>
                <w:szCs w:val="18"/>
                <w:highlight w:val="none"/>
              </w:rPr>
            </w:pPr>
          </w:p>
          <w:p w14:paraId="091685AC">
            <w:pPr>
              <w:pStyle w:val="21"/>
              <w:rPr>
                <w:rFonts w:hint="eastAsia" w:ascii="仿宋_GB2312" w:hAnsi="仿宋_GB2312" w:eastAsia="仿宋_GB2312" w:cs="仿宋_GB2312"/>
                <w:b/>
                <w:color w:val="auto"/>
                <w:sz w:val="18"/>
                <w:szCs w:val="18"/>
                <w:highlight w:val="none"/>
              </w:rPr>
            </w:pPr>
          </w:p>
          <w:p w14:paraId="05BDC222">
            <w:pPr>
              <w:pStyle w:val="21"/>
              <w:rPr>
                <w:rFonts w:hint="eastAsia" w:ascii="仿宋_GB2312" w:hAnsi="仿宋_GB2312" w:eastAsia="仿宋_GB2312" w:cs="仿宋_GB2312"/>
                <w:b/>
                <w:color w:val="auto"/>
                <w:sz w:val="18"/>
                <w:szCs w:val="18"/>
                <w:highlight w:val="none"/>
              </w:rPr>
            </w:pPr>
          </w:p>
          <w:p w14:paraId="29802B7A">
            <w:pPr>
              <w:pStyle w:val="21"/>
              <w:rPr>
                <w:rFonts w:hint="eastAsia" w:ascii="仿宋_GB2312" w:hAnsi="仿宋_GB2312" w:eastAsia="仿宋_GB2312" w:cs="仿宋_GB2312"/>
                <w:b/>
                <w:color w:val="auto"/>
                <w:sz w:val="18"/>
                <w:szCs w:val="18"/>
                <w:highlight w:val="none"/>
              </w:rPr>
            </w:pPr>
          </w:p>
          <w:p w14:paraId="1865EE11">
            <w:pPr>
              <w:pStyle w:val="21"/>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2</w:t>
            </w:r>
          </w:p>
        </w:tc>
        <w:tc>
          <w:tcPr>
            <w:tcW w:w="540" w:type="dxa"/>
            <w:vMerge w:val="restart"/>
            <w:tcBorders>
              <w:bottom w:val="nil"/>
            </w:tcBorders>
          </w:tcPr>
          <w:p w14:paraId="4DB2958D">
            <w:pPr>
              <w:pStyle w:val="21"/>
              <w:rPr>
                <w:rFonts w:hint="eastAsia" w:ascii="仿宋_GB2312" w:hAnsi="仿宋_GB2312" w:eastAsia="仿宋_GB2312" w:cs="仿宋_GB2312"/>
                <w:color w:val="auto"/>
                <w:sz w:val="18"/>
                <w:szCs w:val="18"/>
                <w:highlight w:val="none"/>
              </w:rPr>
            </w:pPr>
          </w:p>
        </w:tc>
        <w:tc>
          <w:tcPr>
            <w:tcW w:w="1246" w:type="dxa"/>
            <w:vAlign w:val="top"/>
          </w:tcPr>
          <w:p w14:paraId="1D1991F9">
            <w:pPr>
              <w:pStyle w:val="21"/>
              <w:rPr>
                <w:rFonts w:hint="eastAsia" w:ascii="仿宋_GB2312" w:hAnsi="仿宋_GB2312" w:eastAsia="仿宋_GB2312" w:cs="仿宋_GB2312"/>
                <w:b/>
                <w:color w:val="auto"/>
                <w:sz w:val="18"/>
                <w:szCs w:val="18"/>
                <w:highlight w:val="none"/>
              </w:rPr>
            </w:pPr>
          </w:p>
          <w:p w14:paraId="417D8515">
            <w:pPr>
              <w:pStyle w:val="21"/>
              <w:rPr>
                <w:rFonts w:hint="eastAsia" w:ascii="仿宋_GB2312" w:hAnsi="仿宋_GB2312" w:eastAsia="仿宋_GB2312" w:cs="仿宋_GB2312"/>
                <w:b/>
                <w:color w:val="auto"/>
                <w:sz w:val="18"/>
                <w:szCs w:val="18"/>
                <w:highlight w:val="none"/>
              </w:rPr>
            </w:pPr>
          </w:p>
          <w:p w14:paraId="1E51A490">
            <w:pPr>
              <w:pStyle w:val="21"/>
              <w:rPr>
                <w:rFonts w:hint="eastAsia" w:ascii="仿宋_GB2312" w:hAnsi="仿宋_GB2312" w:eastAsia="仿宋_GB2312" w:cs="仿宋_GB2312"/>
                <w:b/>
                <w:color w:val="auto"/>
                <w:sz w:val="18"/>
                <w:szCs w:val="18"/>
                <w:highlight w:val="none"/>
              </w:rPr>
            </w:pPr>
          </w:p>
          <w:p w14:paraId="75498C3A">
            <w:pPr>
              <w:pStyle w:val="21"/>
              <w:rPr>
                <w:rFonts w:hint="eastAsia" w:ascii="仿宋_GB2312" w:hAnsi="仿宋_GB2312" w:eastAsia="仿宋_GB2312" w:cs="仿宋_GB2312"/>
                <w:b/>
                <w:color w:val="auto"/>
                <w:sz w:val="18"/>
                <w:szCs w:val="18"/>
                <w:highlight w:val="none"/>
              </w:rPr>
            </w:pPr>
          </w:p>
          <w:p w14:paraId="73B8D29E">
            <w:pPr>
              <w:pStyle w:val="21"/>
              <w:ind w:left="22" w:leftChars="0" w:right="84" w:right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资格预审公告</w:t>
            </w:r>
          </w:p>
        </w:tc>
        <w:tc>
          <w:tcPr>
            <w:tcW w:w="3195" w:type="dxa"/>
            <w:vAlign w:val="top"/>
          </w:tcPr>
          <w:p w14:paraId="67A02E60">
            <w:pPr>
              <w:pStyle w:val="21"/>
              <w:spacing w:before="1" w:line="227"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采购人及其委托的采购代理机构的名称</w:t>
            </w:r>
          </w:p>
          <w:p w14:paraId="775DA723">
            <w:pPr>
              <w:pStyle w:val="21"/>
              <w:spacing w:line="235" w:lineRule="auto"/>
              <w:ind w:left="37" w:leftChars="0" w:right="32"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25" w:type="dxa"/>
            <w:vAlign w:val="top"/>
          </w:tcPr>
          <w:p w14:paraId="09AE76B4">
            <w:pPr>
              <w:pStyle w:val="21"/>
              <w:rPr>
                <w:rFonts w:hint="eastAsia" w:ascii="仿宋_GB2312" w:hAnsi="仿宋_GB2312" w:eastAsia="仿宋_GB2312" w:cs="仿宋_GB2312"/>
                <w:b/>
                <w:color w:val="auto"/>
                <w:sz w:val="18"/>
                <w:szCs w:val="18"/>
                <w:highlight w:val="none"/>
              </w:rPr>
            </w:pPr>
          </w:p>
          <w:p w14:paraId="281A1240">
            <w:pPr>
              <w:pStyle w:val="21"/>
              <w:spacing w:before="154"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2ACA016D">
            <w:pPr>
              <w:pStyle w:val="21"/>
              <w:spacing w:line="235" w:lineRule="auto"/>
              <w:ind w:left="36" w:leftChars="0" w:right="26"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政府采购货物和服务招标投标管理办法》（财政部令第87号）</w:t>
            </w:r>
            <w:r>
              <w:rPr>
                <w:rFonts w:hint="eastAsia" w:ascii="仿宋_GB2312" w:hAnsi="仿宋_GB2312" w:eastAsia="仿宋_GB2312" w:cs="仿宋_GB2312"/>
                <w:color w:val="auto"/>
                <w:spacing w:val="-13"/>
                <w:sz w:val="18"/>
                <w:szCs w:val="18"/>
                <w:highlight w:val="none"/>
              </w:rPr>
              <w:t>、</w:t>
            </w:r>
            <w:r>
              <w:rPr>
                <w:rFonts w:hint="eastAsia" w:ascii="仿宋_GB2312" w:hAnsi="仿宋_GB2312" w:eastAsia="仿宋_GB2312" w:cs="仿宋_GB2312"/>
                <w:color w:val="auto"/>
                <w:spacing w:val="-1"/>
                <w:sz w:val="18"/>
                <w:szCs w:val="18"/>
                <w:highlight w:val="none"/>
              </w:rPr>
              <w:t>《财政部关于做好政府采购信息</w:t>
            </w:r>
            <w:r>
              <w:rPr>
                <w:rFonts w:hint="eastAsia" w:ascii="仿宋_GB2312" w:hAnsi="仿宋_GB2312" w:eastAsia="仿宋_GB2312" w:cs="仿宋_GB2312"/>
                <w:color w:val="auto"/>
                <w:sz w:val="18"/>
                <w:szCs w:val="18"/>
                <w:highlight w:val="none"/>
              </w:rPr>
              <w:t>公开工作的通知》</w:t>
            </w:r>
          </w:p>
        </w:tc>
        <w:tc>
          <w:tcPr>
            <w:tcW w:w="1610" w:type="dxa"/>
            <w:vAlign w:val="top"/>
          </w:tcPr>
          <w:p w14:paraId="6E17BE2F">
            <w:pPr>
              <w:pStyle w:val="21"/>
              <w:rPr>
                <w:rFonts w:hint="eastAsia" w:ascii="仿宋_GB2312" w:hAnsi="仿宋_GB2312" w:eastAsia="仿宋_GB2312" w:cs="仿宋_GB2312"/>
                <w:b/>
                <w:color w:val="auto"/>
                <w:sz w:val="18"/>
                <w:szCs w:val="18"/>
                <w:highlight w:val="none"/>
              </w:rPr>
            </w:pPr>
          </w:p>
          <w:p w14:paraId="5BDD31DE">
            <w:pPr>
              <w:pStyle w:val="21"/>
              <w:rPr>
                <w:rFonts w:hint="eastAsia" w:ascii="仿宋_GB2312" w:hAnsi="仿宋_GB2312" w:eastAsia="仿宋_GB2312" w:cs="仿宋_GB2312"/>
                <w:b/>
                <w:color w:val="auto"/>
                <w:sz w:val="18"/>
                <w:szCs w:val="18"/>
                <w:highlight w:val="none"/>
              </w:rPr>
            </w:pPr>
          </w:p>
          <w:p w14:paraId="34C99819">
            <w:pPr>
              <w:pStyle w:val="21"/>
              <w:rPr>
                <w:rFonts w:hint="eastAsia" w:ascii="仿宋_GB2312" w:hAnsi="仿宋_GB2312" w:eastAsia="仿宋_GB2312" w:cs="仿宋_GB2312"/>
                <w:b/>
                <w:color w:val="auto"/>
                <w:sz w:val="18"/>
                <w:szCs w:val="18"/>
                <w:highlight w:val="none"/>
              </w:rPr>
            </w:pPr>
          </w:p>
          <w:p w14:paraId="4D8F6D25">
            <w:pPr>
              <w:pStyle w:val="21"/>
              <w:spacing w:before="11"/>
              <w:rPr>
                <w:rFonts w:hint="eastAsia" w:ascii="仿宋_GB2312" w:hAnsi="仿宋_GB2312" w:eastAsia="仿宋_GB2312" w:cs="仿宋_GB2312"/>
                <w:b/>
                <w:color w:val="auto"/>
                <w:sz w:val="18"/>
                <w:szCs w:val="18"/>
                <w:highlight w:val="none"/>
              </w:rPr>
            </w:pPr>
          </w:p>
          <w:p w14:paraId="3BBA4F8B">
            <w:pPr>
              <w:pStyle w:val="21"/>
              <w:spacing w:line="232" w:lineRule="auto"/>
              <w:ind w:left="59" w:leftChars="0" w:right="24" w:right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及时公开，公告期限为5个工作日</w:t>
            </w:r>
          </w:p>
        </w:tc>
        <w:tc>
          <w:tcPr>
            <w:tcW w:w="835" w:type="dxa"/>
            <w:vAlign w:val="top"/>
          </w:tcPr>
          <w:p w14:paraId="2B0A5440">
            <w:pPr>
              <w:pStyle w:val="21"/>
              <w:rPr>
                <w:rFonts w:hint="eastAsia" w:ascii="仿宋_GB2312" w:hAnsi="仿宋_GB2312" w:eastAsia="仿宋_GB2312" w:cs="仿宋_GB2312"/>
                <w:b/>
                <w:color w:val="auto"/>
                <w:sz w:val="18"/>
                <w:szCs w:val="18"/>
                <w:highlight w:val="none"/>
              </w:rPr>
            </w:pPr>
          </w:p>
          <w:p w14:paraId="0BA52251">
            <w:pPr>
              <w:pStyle w:val="21"/>
              <w:rPr>
                <w:rFonts w:hint="eastAsia" w:ascii="仿宋_GB2312" w:hAnsi="仿宋_GB2312" w:eastAsia="仿宋_GB2312" w:cs="仿宋_GB2312"/>
                <w:b/>
                <w:color w:val="auto"/>
                <w:sz w:val="18"/>
                <w:szCs w:val="18"/>
                <w:highlight w:val="none"/>
              </w:rPr>
            </w:pPr>
          </w:p>
          <w:p w14:paraId="6339A851">
            <w:pPr>
              <w:pStyle w:val="21"/>
              <w:spacing w:before="11"/>
              <w:rPr>
                <w:rFonts w:hint="eastAsia" w:ascii="仿宋_GB2312" w:hAnsi="仿宋_GB2312" w:eastAsia="仿宋_GB2312" w:cs="仿宋_GB2312"/>
                <w:b/>
                <w:color w:val="auto"/>
                <w:sz w:val="18"/>
                <w:szCs w:val="18"/>
                <w:highlight w:val="none"/>
              </w:rPr>
            </w:pPr>
          </w:p>
          <w:p w14:paraId="55ECA2C5">
            <w:pPr>
              <w:pStyle w:val="21"/>
              <w:spacing w:line="232"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7BFFE2EC">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18B70678">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4B8E04E9">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1BFA85AB">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2B94968A">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5B112823">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0FA48457">
            <w:pPr>
              <w:pStyle w:val="21"/>
              <w:spacing w:line="222" w:lineRule="exact"/>
              <w:ind w:left="65"/>
              <w:rPr>
                <w:rFonts w:hint="eastAsia" w:ascii="仿宋_GB2312" w:hAnsi="仿宋_GB2312" w:eastAsia="仿宋_GB2312" w:cs="仿宋_GB2312"/>
                <w:color w:val="auto"/>
                <w:w w:val="110"/>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517CAB2B">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38E96299">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69A43DFA">
            <w:pPr>
              <w:pStyle w:val="21"/>
              <w:spacing w:line="232" w:lineRule="auto"/>
              <w:ind w:left="65" w:right="40"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6C6A16BD">
            <w:pPr>
              <w:pStyle w:val="21"/>
              <w:spacing w:line="226" w:lineRule="exact"/>
              <w:ind w:left="65" w:lef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4435A1D4">
            <w:pPr>
              <w:pStyle w:val="21"/>
              <w:rPr>
                <w:rFonts w:hint="eastAsia" w:ascii="仿宋_GB2312" w:hAnsi="仿宋_GB2312" w:eastAsia="仿宋_GB2312" w:cs="仿宋_GB2312"/>
                <w:b/>
                <w:color w:val="auto"/>
                <w:sz w:val="18"/>
                <w:szCs w:val="18"/>
                <w:highlight w:val="none"/>
              </w:rPr>
            </w:pPr>
          </w:p>
          <w:p w14:paraId="0DF9D23A">
            <w:pPr>
              <w:pStyle w:val="21"/>
              <w:rPr>
                <w:rFonts w:hint="eastAsia" w:ascii="仿宋_GB2312" w:hAnsi="仿宋_GB2312" w:eastAsia="仿宋_GB2312" w:cs="仿宋_GB2312"/>
                <w:b/>
                <w:color w:val="auto"/>
                <w:sz w:val="18"/>
                <w:szCs w:val="18"/>
                <w:highlight w:val="none"/>
              </w:rPr>
            </w:pPr>
          </w:p>
          <w:p w14:paraId="695A4BCC">
            <w:pPr>
              <w:pStyle w:val="21"/>
              <w:rPr>
                <w:rFonts w:hint="eastAsia" w:ascii="仿宋_GB2312" w:hAnsi="仿宋_GB2312" w:eastAsia="仿宋_GB2312" w:cs="仿宋_GB2312"/>
                <w:b/>
                <w:color w:val="auto"/>
                <w:sz w:val="18"/>
                <w:szCs w:val="18"/>
                <w:highlight w:val="none"/>
              </w:rPr>
            </w:pPr>
          </w:p>
          <w:p w14:paraId="47E0B392">
            <w:pPr>
              <w:pStyle w:val="21"/>
              <w:rPr>
                <w:rFonts w:hint="eastAsia" w:ascii="仿宋_GB2312" w:hAnsi="仿宋_GB2312" w:eastAsia="仿宋_GB2312" w:cs="仿宋_GB2312"/>
                <w:b/>
                <w:color w:val="auto"/>
                <w:sz w:val="18"/>
                <w:szCs w:val="18"/>
                <w:highlight w:val="none"/>
              </w:rPr>
            </w:pPr>
          </w:p>
          <w:p w14:paraId="6A45C127">
            <w:pPr>
              <w:pStyle w:val="21"/>
              <w:rPr>
                <w:rFonts w:hint="eastAsia" w:ascii="仿宋_GB2312" w:hAnsi="仿宋_GB2312" w:eastAsia="仿宋_GB2312" w:cs="仿宋_GB2312"/>
                <w:b/>
                <w:color w:val="auto"/>
                <w:sz w:val="18"/>
                <w:szCs w:val="18"/>
                <w:highlight w:val="none"/>
              </w:rPr>
            </w:pPr>
          </w:p>
          <w:p w14:paraId="19EDAB14">
            <w:pPr>
              <w:pStyle w:val="21"/>
              <w:rPr>
                <w:rFonts w:hint="eastAsia" w:ascii="仿宋_GB2312" w:hAnsi="仿宋_GB2312" w:eastAsia="仿宋_GB2312" w:cs="仿宋_GB2312"/>
                <w:b/>
                <w:color w:val="auto"/>
                <w:sz w:val="18"/>
                <w:szCs w:val="18"/>
                <w:highlight w:val="none"/>
              </w:rPr>
            </w:pPr>
          </w:p>
          <w:p w14:paraId="4B359CF4">
            <w:pPr>
              <w:pStyle w:val="21"/>
              <w:rPr>
                <w:rFonts w:hint="eastAsia" w:ascii="仿宋_GB2312" w:hAnsi="仿宋_GB2312" w:eastAsia="仿宋_GB2312" w:cs="仿宋_GB2312"/>
                <w:b/>
                <w:color w:val="auto"/>
                <w:sz w:val="18"/>
                <w:szCs w:val="18"/>
                <w:highlight w:val="none"/>
              </w:rPr>
            </w:pPr>
          </w:p>
          <w:p w14:paraId="2AA2CA3E">
            <w:pPr>
              <w:pStyle w:val="21"/>
              <w:rPr>
                <w:rFonts w:hint="eastAsia" w:ascii="仿宋_GB2312" w:hAnsi="仿宋_GB2312" w:eastAsia="仿宋_GB2312" w:cs="仿宋_GB2312"/>
                <w:b/>
                <w:color w:val="auto"/>
                <w:sz w:val="18"/>
                <w:szCs w:val="18"/>
                <w:highlight w:val="none"/>
              </w:rPr>
            </w:pPr>
          </w:p>
          <w:p w14:paraId="6EB1CE04">
            <w:pPr>
              <w:pStyle w:val="21"/>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394E1652">
            <w:pPr>
              <w:pStyle w:val="21"/>
              <w:rPr>
                <w:rFonts w:hint="eastAsia" w:ascii="仿宋_GB2312" w:hAnsi="仿宋_GB2312" w:eastAsia="仿宋_GB2312" w:cs="仿宋_GB2312"/>
                <w:color w:val="auto"/>
                <w:sz w:val="18"/>
                <w:szCs w:val="18"/>
                <w:highlight w:val="none"/>
              </w:rPr>
            </w:pPr>
          </w:p>
        </w:tc>
        <w:tc>
          <w:tcPr>
            <w:tcW w:w="451" w:type="dxa"/>
            <w:vAlign w:val="top"/>
          </w:tcPr>
          <w:p w14:paraId="710E78DA">
            <w:pPr>
              <w:pStyle w:val="21"/>
              <w:rPr>
                <w:rFonts w:hint="eastAsia" w:ascii="仿宋_GB2312" w:hAnsi="仿宋_GB2312" w:eastAsia="仿宋_GB2312" w:cs="仿宋_GB2312"/>
                <w:b/>
                <w:color w:val="auto"/>
                <w:sz w:val="18"/>
                <w:szCs w:val="18"/>
                <w:highlight w:val="none"/>
              </w:rPr>
            </w:pPr>
          </w:p>
          <w:p w14:paraId="5BDB1684">
            <w:pPr>
              <w:pStyle w:val="21"/>
              <w:rPr>
                <w:rFonts w:hint="eastAsia" w:ascii="仿宋_GB2312" w:hAnsi="仿宋_GB2312" w:eastAsia="仿宋_GB2312" w:cs="仿宋_GB2312"/>
                <w:b/>
                <w:color w:val="auto"/>
                <w:sz w:val="18"/>
                <w:szCs w:val="18"/>
                <w:highlight w:val="none"/>
              </w:rPr>
            </w:pPr>
          </w:p>
          <w:p w14:paraId="468A88B1">
            <w:pPr>
              <w:pStyle w:val="21"/>
              <w:rPr>
                <w:rFonts w:hint="eastAsia" w:ascii="仿宋_GB2312" w:hAnsi="仿宋_GB2312" w:eastAsia="仿宋_GB2312" w:cs="仿宋_GB2312"/>
                <w:b/>
                <w:color w:val="auto"/>
                <w:sz w:val="18"/>
                <w:szCs w:val="18"/>
                <w:highlight w:val="none"/>
              </w:rPr>
            </w:pPr>
          </w:p>
          <w:p w14:paraId="61C39376">
            <w:pPr>
              <w:pStyle w:val="21"/>
              <w:rPr>
                <w:rFonts w:hint="eastAsia" w:ascii="仿宋_GB2312" w:hAnsi="仿宋_GB2312" w:eastAsia="仿宋_GB2312" w:cs="仿宋_GB2312"/>
                <w:b/>
                <w:color w:val="auto"/>
                <w:sz w:val="18"/>
                <w:szCs w:val="18"/>
                <w:highlight w:val="none"/>
              </w:rPr>
            </w:pPr>
          </w:p>
          <w:p w14:paraId="02C31B43">
            <w:pPr>
              <w:pStyle w:val="21"/>
              <w:rPr>
                <w:rFonts w:hint="eastAsia" w:ascii="仿宋_GB2312" w:hAnsi="仿宋_GB2312" w:eastAsia="仿宋_GB2312" w:cs="仿宋_GB2312"/>
                <w:b/>
                <w:color w:val="auto"/>
                <w:sz w:val="18"/>
                <w:szCs w:val="18"/>
                <w:highlight w:val="none"/>
              </w:rPr>
            </w:pPr>
          </w:p>
          <w:p w14:paraId="7C3797D0">
            <w:pPr>
              <w:pStyle w:val="21"/>
              <w:rPr>
                <w:rFonts w:hint="eastAsia" w:ascii="仿宋_GB2312" w:hAnsi="仿宋_GB2312" w:eastAsia="仿宋_GB2312" w:cs="仿宋_GB2312"/>
                <w:b/>
                <w:color w:val="auto"/>
                <w:sz w:val="18"/>
                <w:szCs w:val="18"/>
                <w:highlight w:val="none"/>
              </w:rPr>
            </w:pPr>
          </w:p>
          <w:p w14:paraId="706E505C">
            <w:pPr>
              <w:pStyle w:val="21"/>
              <w:rPr>
                <w:rFonts w:hint="eastAsia" w:ascii="仿宋_GB2312" w:hAnsi="仿宋_GB2312" w:eastAsia="仿宋_GB2312" w:cs="仿宋_GB2312"/>
                <w:b/>
                <w:color w:val="auto"/>
                <w:sz w:val="18"/>
                <w:szCs w:val="18"/>
                <w:highlight w:val="none"/>
              </w:rPr>
            </w:pPr>
          </w:p>
          <w:p w14:paraId="60685FC3">
            <w:pPr>
              <w:pStyle w:val="21"/>
              <w:rPr>
                <w:rFonts w:hint="eastAsia" w:ascii="仿宋_GB2312" w:hAnsi="仿宋_GB2312" w:eastAsia="仿宋_GB2312" w:cs="仿宋_GB2312"/>
                <w:b/>
                <w:color w:val="auto"/>
                <w:sz w:val="18"/>
                <w:szCs w:val="18"/>
                <w:highlight w:val="none"/>
              </w:rPr>
            </w:pPr>
          </w:p>
          <w:p w14:paraId="32886950">
            <w:pPr>
              <w:pStyle w:val="21"/>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59A27954">
            <w:pPr>
              <w:pStyle w:val="21"/>
              <w:rPr>
                <w:rFonts w:hint="eastAsia" w:ascii="仿宋_GB2312" w:hAnsi="仿宋_GB2312" w:eastAsia="仿宋_GB2312" w:cs="仿宋_GB2312"/>
                <w:color w:val="auto"/>
                <w:sz w:val="18"/>
                <w:szCs w:val="18"/>
                <w:highlight w:val="none"/>
              </w:rPr>
            </w:pPr>
          </w:p>
        </w:tc>
      </w:tr>
      <w:tr w14:paraId="6215C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9" w:hRule="atLeast"/>
          <w:jc w:val="center"/>
        </w:trPr>
        <w:tc>
          <w:tcPr>
            <w:tcW w:w="300" w:type="dxa"/>
            <w:tcBorders>
              <w:bottom w:val="single" w:color="auto" w:sz="4" w:space="0"/>
            </w:tcBorders>
          </w:tcPr>
          <w:p w14:paraId="3ED6D622">
            <w:pPr>
              <w:pStyle w:val="21"/>
              <w:rPr>
                <w:rFonts w:hint="eastAsia" w:ascii="仿宋_GB2312" w:hAnsi="仿宋_GB2312" w:eastAsia="仿宋_GB2312" w:cs="仿宋_GB2312"/>
                <w:b/>
                <w:color w:val="auto"/>
                <w:sz w:val="18"/>
                <w:szCs w:val="18"/>
                <w:highlight w:val="none"/>
              </w:rPr>
            </w:pPr>
          </w:p>
          <w:p w14:paraId="4681A7C0">
            <w:pPr>
              <w:pStyle w:val="21"/>
              <w:rPr>
                <w:rFonts w:hint="eastAsia" w:ascii="仿宋_GB2312" w:hAnsi="仿宋_GB2312" w:eastAsia="仿宋_GB2312" w:cs="仿宋_GB2312"/>
                <w:b/>
                <w:color w:val="auto"/>
                <w:sz w:val="18"/>
                <w:szCs w:val="18"/>
                <w:highlight w:val="none"/>
              </w:rPr>
            </w:pPr>
          </w:p>
          <w:p w14:paraId="6AADA471">
            <w:pPr>
              <w:pStyle w:val="21"/>
              <w:rPr>
                <w:rFonts w:hint="eastAsia" w:ascii="仿宋_GB2312" w:hAnsi="仿宋_GB2312" w:eastAsia="仿宋_GB2312" w:cs="仿宋_GB2312"/>
                <w:b/>
                <w:color w:val="auto"/>
                <w:sz w:val="18"/>
                <w:szCs w:val="18"/>
                <w:highlight w:val="none"/>
              </w:rPr>
            </w:pPr>
          </w:p>
          <w:p w14:paraId="205BC5BC">
            <w:pPr>
              <w:pStyle w:val="21"/>
              <w:rPr>
                <w:rFonts w:hint="eastAsia" w:ascii="仿宋_GB2312" w:hAnsi="仿宋_GB2312" w:eastAsia="仿宋_GB2312" w:cs="仿宋_GB2312"/>
                <w:b/>
                <w:color w:val="auto"/>
                <w:sz w:val="18"/>
                <w:szCs w:val="18"/>
                <w:highlight w:val="none"/>
              </w:rPr>
            </w:pPr>
          </w:p>
          <w:p w14:paraId="334B5F74">
            <w:pPr>
              <w:pStyle w:val="21"/>
              <w:spacing w:before="10"/>
              <w:rPr>
                <w:rFonts w:hint="eastAsia" w:ascii="仿宋_GB2312" w:hAnsi="仿宋_GB2312" w:eastAsia="仿宋_GB2312" w:cs="仿宋_GB2312"/>
                <w:b/>
                <w:color w:val="auto"/>
                <w:sz w:val="18"/>
                <w:szCs w:val="18"/>
                <w:highlight w:val="none"/>
              </w:rPr>
            </w:pPr>
          </w:p>
          <w:p w14:paraId="22F1D997">
            <w:pPr>
              <w:pStyle w:val="21"/>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3</w:t>
            </w:r>
          </w:p>
        </w:tc>
        <w:tc>
          <w:tcPr>
            <w:tcW w:w="540" w:type="dxa"/>
            <w:vMerge w:val="continue"/>
            <w:tcBorders>
              <w:top w:val="nil"/>
              <w:bottom w:val="single" w:color="auto" w:sz="4" w:space="0"/>
            </w:tcBorders>
          </w:tcPr>
          <w:p w14:paraId="035E4EE5">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vAlign w:val="top"/>
          </w:tcPr>
          <w:p w14:paraId="184CAF83">
            <w:pPr>
              <w:pStyle w:val="21"/>
              <w:rPr>
                <w:rFonts w:hint="eastAsia" w:ascii="仿宋_GB2312" w:hAnsi="仿宋_GB2312" w:eastAsia="仿宋_GB2312" w:cs="仿宋_GB2312"/>
                <w:b/>
                <w:color w:val="auto"/>
                <w:sz w:val="18"/>
                <w:szCs w:val="18"/>
                <w:highlight w:val="none"/>
              </w:rPr>
            </w:pPr>
          </w:p>
          <w:p w14:paraId="1CBEC206">
            <w:pPr>
              <w:pStyle w:val="21"/>
              <w:rPr>
                <w:rFonts w:hint="eastAsia" w:ascii="仿宋_GB2312" w:hAnsi="仿宋_GB2312" w:eastAsia="仿宋_GB2312" w:cs="仿宋_GB2312"/>
                <w:b/>
                <w:color w:val="auto"/>
                <w:sz w:val="18"/>
                <w:szCs w:val="18"/>
                <w:highlight w:val="none"/>
              </w:rPr>
            </w:pPr>
          </w:p>
          <w:p w14:paraId="4B312D40">
            <w:pPr>
              <w:pStyle w:val="21"/>
              <w:rPr>
                <w:rFonts w:hint="eastAsia" w:ascii="仿宋_GB2312" w:hAnsi="仿宋_GB2312" w:eastAsia="仿宋_GB2312" w:cs="仿宋_GB2312"/>
                <w:b/>
                <w:color w:val="auto"/>
                <w:sz w:val="18"/>
                <w:szCs w:val="18"/>
                <w:highlight w:val="none"/>
              </w:rPr>
            </w:pPr>
          </w:p>
          <w:p w14:paraId="5041D4C8">
            <w:pPr>
              <w:pStyle w:val="21"/>
              <w:spacing w:before="141" w:line="232" w:lineRule="auto"/>
              <w:ind w:left="40" w:leftChars="0" w:right="10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竞争性谈判公告、竞争性磋商公告和询价公告</w:t>
            </w:r>
          </w:p>
        </w:tc>
        <w:tc>
          <w:tcPr>
            <w:tcW w:w="3195" w:type="dxa"/>
            <w:vAlign w:val="top"/>
          </w:tcPr>
          <w:p w14:paraId="008445DE">
            <w:pPr>
              <w:pStyle w:val="21"/>
              <w:rPr>
                <w:rFonts w:hint="eastAsia" w:ascii="仿宋_GB2312" w:hAnsi="仿宋_GB2312" w:eastAsia="仿宋_GB2312" w:cs="仿宋_GB2312"/>
                <w:b/>
                <w:color w:val="auto"/>
                <w:sz w:val="18"/>
                <w:szCs w:val="18"/>
                <w:highlight w:val="none"/>
              </w:rPr>
            </w:pPr>
          </w:p>
          <w:p w14:paraId="6538EDDB">
            <w:pPr>
              <w:pStyle w:val="21"/>
              <w:spacing w:before="11"/>
              <w:rPr>
                <w:rFonts w:hint="eastAsia" w:ascii="仿宋_GB2312" w:hAnsi="仿宋_GB2312" w:eastAsia="仿宋_GB2312" w:cs="仿宋_GB2312"/>
                <w:b/>
                <w:color w:val="auto"/>
                <w:sz w:val="18"/>
                <w:szCs w:val="18"/>
                <w:highlight w:val="none"/>
              </w:rPr>
            </w:pPr>
          </w:p>
          <w:p w14:paraId="607E3737">
            <w:pPr>
              <w:pStyle w:val="21"/>
              <w:spacing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w:t>
            </w:r>
          </w:p>
          <w:p w14:paraId="79669427">
            <w:pPr>
              <w:pStyle w:val="21"/>
              <w:spacing w:line="232" w:lineRule="auto"/>
              <w:ind w:left="37" w:leftChars="0" w:right="32"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、方式及文件售价，响应文件提交的截止时间、开启时间及地点，采购项目联系人姓名和电话。</w:t>
            </w:r>
          </w:p>
        </w:tc>
        <w:tc>
          <w:tcPr>
            <w:tcW w:w="2325" w:type="dxa"/>
            <w:vAlign w:val="top"/>
          </w:tcPr>
          <w:p w14:paraId="7520948E">
            <w:pPr>
              <w:pStyle w:val="21"/>
              <w:rPr>
                <w:rFonts w:hint="eastAsia" w:ascii="仿宋_GB2312" w:hAnsi="仿宋_GB2312" w:eastAsia="仿宋_GB2312" w:cs="仿宋_GB2312"/>
                <w:b/>
                <w:color w:val="auto"/>
                <w:sz w:val="18"/>
                <w:szCs w:val="18"/>
                <w:highlight w:val="none"/>
              </w:rPr>
            </w:pPr>
          </w:p>
          <w:p w14:paraId="0CD69C90">
            <w:pPr>
              <w:pStyle w:val="21"/>
              <w:rPr>
                <w:rFonts w:hint="eastAsia" w:ascii="仿宋_GB2312" w:hAnsi="仿宋_GB2312" w:eastAsia="仿宋_GB2312" w:cs="仿宋_GB2312"/>
                <w:b/>
                <w:color w:val="auto"/>
                <w:sz w:val="18"/>
                <w:szCs w:val="18"/>
                <w:highlight w:val="none"/>
              </w:rPr>
            </w:pPr>
          </w:p>
          <w:p w14:paraId="320F8767">
            <w:pPr>
              <w:pStyle w:val="21"/>
              <w:rPr>
                <w:rFonts w:hint="eastAsia" w:ascii="仿宋_GB2312" w:hAnsi="仿宋_GB2312" w:eastAsia="仿宋_GB2312" w:cs="仿宋_GB2312"/>
                <w:b/>
                <w:color w:val="auto"/>
                <w:sz w:val="18"/>
                <w:szCs w:val="18"/>
                <w:highlight w:val="none"/>
              </w:rPr>
            </w:pPr>
          </w:p>
          <w:p w14:paraId="33D5DAC7">
            <w:pPr>
              <w:pStyle w:val="21"/>
              <w:spacing w:before="144"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214BBC26">
            <w:pPr>
              <w:pStyle w:val="21"/>
              <w:spacing w:before="2" w:line="232" w:lineRule="auto"/>
              <w:ind w:left="36" w:leftChars="0" w:right="26"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财政部关于做好政府采购信息公开工作的通知》</w:t>
            </w:r>
          </w:p>
        </w:tc>
        <w:tc>
          <w:tcPr>
            <w:tcW w:w="1610" w:type="dxa"/>
            <w:vAlign w:val="top"/>
          </w:tcPr>
          <w:p w14:paraId="2CBE8DD2">
            <w:pPr>
              <w:pStyle w:val="21"/>
              <w:rPr>
                <w:rFonts w:hint="eastAsia" w:ascii="仿宋_GB2312" w:hAnsi="仿宋_GB2312" w:eastAsia="仿宋_GB2312" w:cs="仿宋_GB2312"/>
                <w:b/>
                <w:color w:val="auto"/>
                <w:sz w:val="18"/>
                <w:szCs w:val="18"/>
                <w:highlight w:val="none"/>
              </w:rPr>
            </w:pPr>
          </w:p>
          <w:p w14:paraId="26F072E9">
            <w:pPr>
              <w:pStyle w:val="21"/>
              <w:rPr>
                <w:rFonts w:hint="eastAsia" w:ascii="仿宋_GB2312" w:hAnsi="仿宋_GB2312" w:eastAsia="仿宋_GB2312" w:cs="仿宋_GB2312"/>
                <w:b/>
                <w:color w:val="auto"/>
                <w:sz w:val="18"/>
                <w:szCs w:val="18"/>
                <w:highlight w:val="none"/>
              </w:rPr>
            </w:pPr>
          </w:p>
          <w:p w14:paraId="235271DD">
            <w:pPr>
              <w:pStyle w:val="21"/>
              <w:rPr>
                <w:rFonts w:hint="eastAsia" w:ascii="仿宋_GB2312" w:hAnsi="仿宋_GB2312" w:eastAsia="仿宋_GB2312" w:cs="仿宋_GB2312"/>
                <w:b/>
                <w:color w:val="auto"/>
                <w:sz w:val="18"/>
                <w:szCs w:val="18"/>
                <w:highlight w:val="none"/>
              </w:rPr>
            </w:pPr>
          </w:p>
          <w:p w14:paraId="4742BFBC">
            <w:pPr>
              <w:pStyle w:val="21"/>
              <w:spacing w:before="11"/>
              <w:rPr>
                <w:rFonts w:hint="eastAsia" w:ascii="仿宋_GB2312" w:hAnsi="仿宋_GB2312" w:eastAsia="仿宋_GB2312" w:cs="仿宋_GB2312"/>
                <w:b/>
                <w:color w:val="auto"/>
                <w:sz w:val="18"/>
                <w:szCs w:val="18"/>
                <w:highlight w:val="none"/>
              </w:rPr>
            </w:pPr>
          </w:p>
          <w:p w14:paraId="46E9C780">
            <w:pPr>
              <w:pStyle w:val="21"/>
              <w:spacing w:line="232" w:lineRule="auto"/>
              <w:ind w:left="59" w:leftChars="0" w:right="24" w:right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及时公开，公告期限为3个工作日</w:t>
            </w:r>
          </w:p>
        </w:tc>
        <w:tc>
          <w:tcPr>
            <w:tcW w:w="835" w:type="dxa"/>
            <w:vAlign w:val="top"/>
          </w:tcPr>
          <w:p w14:paraId="719CCE39">
            <w:pPr>
              <w:pStyle w:val="21"/>
              <w:rPr>
                <w:rFonts w:hint="eastAsia" w:ascii="仿宋_GB2312" w:hAnsi="仿宋_GB2312" w:eastAsia="仿宋_GB2312" w:cs="仿宋_GB2312"/>
                <w:b/>
                <w:color w:val="auto"/>
                <w:sz w:val="18"/>
                <w:szCs w:val="18"/>
                <w:highlight w:val="none"/>
              </w:rPr>
            </w:pPr>
          </w:p>
          <w:p w14:paraId="5321614C">
            <w:pPr>
              <w:pStyle w:val="21"/>
              <w:rPr>
                <w:rFonts w:hint="eastAsia" w:ascii="仿宋_GB2312" w:hAnsi="仿宋_GB2312" w:eastAsia="仿宋_GB2312" w:cs="仿宋_GB2312"/>
                <w:b/>
                <w:color w:val="auto"/>
                <w:sz w:val="18"/>
                <w:szCs w:val="18"/>
                <w:highlight w:val="none"/>
              </w:rPr>
            </w:pPr>
          </w:p>
          <w:p w14:paraId="13930953">
            <w:pPr>
              <w:pStyle w:val="21"/>
              <w:rPr>
                <w:rFonts w:hint="eastAsia" w:ascii="仿宋_GB2312" w:hAnsi="仿宋_GB2312" w:eastAsia="仿宋_GB2312" w:cs="仿宋_GB2312"/>
                <w:b/>
                <w:color w:val="auto"/>
                <w:sz w:val="18"/>
                <w:szCs w:val="18"/>
                <w:highlight w:val="none"/>
              </w:rPr>
            </w:pPr>
          </w:p>
          <w:p w14:paraId="6BC97D18">
            <w:pPr>
              <w:pStyle w:val="21"/>
              <w:spacing w:before="11"/>
              <w:rPr>
                <w:rFonts w:hint="eastAsia" w:ascii="仿宋_GB2312" w:hAnsi="仿宋_GB2312" w:eastAsia="仿宋_GB2312" w:cs="仿宋_GB2312"/>
                <w:b/>
                <w:color w:val="auto"/>
                <w:sz w:val="18"/>
                <w:szCs w:val="18"/>
                <w:highlight w:val="none"/>
              </w:rPr>
            </w:pPr>
          </w:p>
          <w:p w14:paraId="635875CC">
            <w:pPr>
              <w:pStyle w:val="21"/>
              <w:spacing w:line="232"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3FE78C3D">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7D7FB743">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1ED0B779">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78D1672F">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536E444C">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47ED547C">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1208FA67">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0B4AF819">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11A625DC">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4963AC3E">
            <w:pPr>
              <w:pStyle w:val="21"/>
              <w:spacing w:line="232" w:lineRule="auto"/>
              <w:ind w:left="65" w:right="40"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6EB701B8">
            <w:pPr>
              <w:pStyle w:val="21"/>
              <w:spacing w:line="227" w:lineRule="exact"/>
              <w:ind w:left="65"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45EDB358">
            <w:pPr>
              <w:pStyle w:val="21"/>
              <w:rPr>
                <w:rFonts w:hint="eastAsia" w:ascii="仿宋_GB2312" w:hAnsi="仿宋_GB2312" w:eastAsia="仿宋_GB2312" w:cs="仿宋_GB2312"/>
                <w:b/>
                <w:color w:val="auto"/>
                <w:sz w:val="18"/>
                <w:szCs w:val="18"/>
                <w:highlight w:val="none"/>
              </w:rPr>
            </w:pPr>
          </w:p>
          <w:p w14:paraId="1C1688C7">
            <w:pPr>
              <w:pStyle w:val="21"/>
              <w:rPr>
                <w:rFonts w:hint="eastAsia" w:ascii="仿宋_GB2312" w:hAnsi="仿宋_GB2312" w:eastAsia="仿宋_GB2312" w:cs="仿宋_GB2312"/>
                <w:b/>
                <w:color w:val="auto"/>
                <w:sz w:val="18"/>
                <w:szCs w:val="18"/>
                <w:highlight w:val="none"/>
              </w:rPr>
            </w:pPr>
          </w:p>
          <w:p w14:paraId="0EE40E63">
            <w:pPr>
              <w:pStyle w:val="21"/>
              <w:rPr>
                <w:rFonts w:hint="eastAsia" w:ascii="仿宋_GB2312" w:hAnsi="仿宋_GB2312" w:eastAsia="仿宋_GB2312" w:cs="仿宋_GB2312"/>
                <w:b/>
                <w:color w:val="auto"/>
                <w:sz w:val="18"/>
                <w:szCs w:val="18"/>
                <w:highlight w:val="none"/>
              </w:rPr>
            </w:pPr>
          </w:p>
          <w:p w14:paraId="24A0064B">
            <w:pPr>
              <w:pStyle w:val="21"/>
              <w:rPr>
                <w:rFonts w:hint="eastAsia" w:ascii="仿宋_GB2312" w:hAnsi="仿宋_GB2312" w:eastAsia="仿宋_GB2312" w:cs="仿宋_GB2312"/>
                <w:b/>
                <w:color w:val="auto"/>
                <w:sz w:val="18"/>
                <w:szCs w:val="18"/>
                <w:highlight w:val="none"/>
              </w:rPr>
            </w:pPr>
          </w:p>
          <w:p w14:paraId="7AC91E55">
            <w:pPr>
              <w:pStyle w:val="21"/>
              <w:rPr>
                <w:rFonts w:hint="eastAsia" w:ascii="仿宋_GB2312" w:hAnsi="仿宋_GB2312" w:eastAsia="仿宋_GB2312" w:cs="仿宋_GB2312"/>
                <w:b/>
                <w:color w:val="auto"/>
                <w:sz w:val="18"/>
                <w:szCs w:val="18"/>
                <w:highlight w:val="none"/>
              </w:rPr>
            </w:pPr>
          </w:p>
          <w:p w14:paraId="26A44989">
            <w:pPr>
              <w:pStyle w:val="21"/>
              <w:rPr>
                <w:rFonts w:hint="eastAsia" w:ascii="仿宋_GB2312" w:hAnsi="仿宋_GB2312" w:eastAsia="仿宋_GB2312" w:cs="仿宋_GB2312"/>
                <w:b/>
                <w:color w:val="auto"/>
                <w:sz w:val="18"/>
                <w:szCs w:val="18"/>
                <w:highlight w:val="none"/>
              </w:rPr>
            </w:pPr>
          </w:p>
          <w:p w14:paraId="2F105410">
            <w:pPr>
              <w:pStyle w:val="21"/>
              <w:rPr>
                <w:rFonts w:hint="eastAsia" w:ascii="仿宋_GB2312" w:hAnsi="仿宋_GB2312" w:eastAsia="仿宋_GB2312" w:cs="仿宋_GB2312"/>
                <w:b/>
                <w:color w:val="auto"/>
                <w:sz w:val="18"/>
                <w:szCs w:val="18"/>
                <w:highlight w:val="none"/>
              </w:rPr>
            </w:pPr>
          </w:p>
          <w:p w14:paraId="36430A8B">
            <w:pPr>
              <w:pStyle w:val="21"/>
              <w:spacing w:before="10"/>
              <w:rPr>
                <w:rFonts w:hint="eastAsia" w:ascii="仿宋_GB2312" w:hAnsi="仿宋_GB2312" w:eastAsia="仿宋_GB2312" w:cs="仿宋_GB2312"/>
                <w:b/>
                <w:color w:val="auto"/>
                <w:sz w:val="18"/>
                <w:szCs w:val="18"/>
                <w:highlight w:val="none"/>
              </w:rPr>
            </w:pPr>
          </w:p>
          <w:p w14:paraId="2CB2CA36">
            <w:pPr>
              <w:pStyle w:val="21"/>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639A1A6D">
            <w:pPr>
              <w:pStyle w:val="21"/>
              <w:rPr>
                <w:rFonts w:hint="eastAsia" w:ascii="仿宋_GB2312" w:hAnsi="仿宋_GB2312" w:eastAsia="仿宋_GB2312" w:cs="仿宋_GB2312"/>
                <w:color w:val="auto"/>
                <w:sz w:val="18"/>
                <w:szCs w:val="18"/>
                <w:highlight w:val="none"/>
              </w:rPr>
            </w:pPr>
          </w:p>
        </w:tc>
        <w:tc>
          <w:tcPr>
            <w:tcW w:w="451" w:type="dxa"/>
            <w:vAlign w:val="top"/>
          </w:tcPr>
          <w:p w14:paraId="06B1E2EB">
            <w:pPr>
              <w:pStyle w:val="21"/>
              <w:rPr>
                <w:rFonts w:hint="eastAsia" w:ascii="仿宋_GB2312" w:hAnsi="仿宋_GB2312" w:eastAsia="仿宋_GB2312" w:cs="仿宋_GB2312"/>
                <w:b/>
                <w:color w:val="auto"/>
                <w:sz w:val="18"/>
                <w:szCs w:val="18"/>
                <w:highlight w:val="none"/>
              </w:rPr>
            </w:pPr>
          </w:p>
          <w:p w14:paraId="5D7E2EA7">
            <w:pPr>
              <w:pStyle w:val="21"/>
              <w:rPr>
                <w:rFonts w:hint="eastAsia" w:ascii="仿宋_GB2312" w:hAnsi="仿宋_GB2312" w:eastAsia="仿宋_GB2312" w:cs="仿宋_GB2312"/>
                <w:b/>
                <w:color w:val="auto"/>
                <w:sz w:val="18"/>
                <w:szCs w:val="18"/>
                <w:highlight w:val="none"/>
              </w:rPr>
            </w:pPr>
          </w:p>
          <w:p w14:paraId="55EAF127">
            <w:pPr>
              <w:pStyle w:val="21"/>
              <w:rPr>
                <w:rFonts w:hint="eastAsia" w:ascii="仿宋_GB2312" w:hAnsi="仿宋_GB2312" w:eastAsia="仿宋_GB2312" w:cs="仿宋_GB2312"/>
                <w:b/>
                <w:color w:val="auto"/>
                <w:sz w:val="18"/>
                <w:szCs w:val="18"/>
                <w:highlight w:val="none"/>
              </w:rPr>
            </w:pPr>
          </w:p>
          <w:p w14:paraId="6CE6B5F0">
            <w:pPr>
              <w:pStyle w:val="21"/>
              <w:rPr>
                <w:rFonts w:hint="eastAsia" w:ascii="仿宋_GB2312" w:hAnsi="仿宋_GB2312" w:eastAsia="仿宋_GB2312" w:cs="仿宋_GB2312"/>
                <w:b/>
                <w:color w:val="auto"/>
                <w:sz w:val="18"/>
                <w:szCs w:val="18"/>
                <w:highlight w:val="none"/>
              </w:rPr>
            </w:pPr>
          </w:p>
          <w:p w14:paraId="3240967D">
            <w:pPr>
              <w:pStyle w:val="21"/>
              <w:rPr>
                <w:rFonts w:hint="eastAsia" w:ascii="仿宋_GB2312" w:hAnsi="仿宋_GB2312" w:eastAsia="仿宋_GB2312" w:cs="仿宋_GB2312"/>
                <w:b/>
                <w:color w:val="auto"/>
                <w:sz w:val="18"/>
                <w:szCs w:val="18"/>
                <w:highlight w:val="none"/>
              </w:rPr>
            </w:pPr>
          </w:p>
          <w:p w14:paraId="5F953E35">
            <w:pPr>
              <w:pStyle w:val="21"/>
              <w:rPr>
                <w:rFonts w:hint="eastAsia" w:ascii="仿宋_GB2312" w:hAnsi="仿宋_GB2312" w:eastAsia="仿宋_GB2312" w:cs="仿宋_GB2312"/>
                <w:b/>
                <w:color w:val="auto"/>
                <w:sz w:val="18"/>
                <w:szCs w:val="18"/>
                <w:highlight w:val="none"/>
              </w:rPr>
            </w:pPr>
          </w:p>
          <w:p w14:paraId="2F36B835">
            <w:pPr>
              <w:pStyle w:val="21"/>
              <w:rPr>
                <w:rFonts w:hint="eastAsia" w:ascii="仿宋_GB2312" w:hAnsi="仿宋_GB2312" w:eastAsia="仿宋_GB2312" w:cs="仿宋_GB2312"/>
                <w:b/>
                <w:color w:val="auto"/>
                <w:sz w:val="18"/>
                <w:szCs w:val="18"/>
                <w:highlight w:val="none"/>
              </w:rPr>
            </w:pPr>
          </w:p>
          <w:p w14:paraId="1FE92912">
            <w:pPr>
              <w:pStyle w:val="21"/>
              <w:spacing w:before="10"/>
              <w:rPr>
                <w:rFonts w:hint="eastAsia" w:ascii="仿宋_GB2312" w:hAnsi="仿宋_GB2312" w:eastAsia="仿宋_GB2312" w:cs="仿宋_GB2312"/>
                <w:b/>
                <w:color w:val="auto"/>
                <w:sz w:val="18"/>
                <w:szCs w:val="18"/>
                <w:highlight w:val="none"/>
              </w:rPr>
            </w:pPr>
          </w:p>
          <w:p w14:paraId="6D7FFE40">
            <w:pPr>
              <w:pStyle w:val="21"/>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73311F1A">
            <w:pPr>
              <w:pStyle w:val="21"/>
              <w:rPr>
                <w:rFonts w:hint="eastAsia" w:ascii="仿宋_GB2312" w:hAnsi="仿宋_GB2312" w:eastAsia="仿宋_GB2312" w:cs="仿宋_GB2312"/>
                <w:color w:val="auto"/>
                <w:sz w:val="18"/>
                <w:szCs w:val="18"/>
                <w:highlight w:val="none"/>
              </w:rPr>
            </w:pPr>
          </w:p>
        </w:tc>
      </w:tr>
      <w:tr w14:paraId="4B279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1" w:hRule="atLeast"/>
        </w:trPr>
        <w:tc>
          <w:tcPr>
            <w:tcW w:w="300" w:type="dxa"/>
          </w:tcPr>
          <w:p w14:paraId="637BB4AB">
            <w:pPr>
              <w:pStyle w:val="21"/>
              <w:rPr>
                <w:rFonts w:hint="eastAsia" w:ascii="仿宋_GB2312" w:hAnsi="仿宋_GB2312" w:eastAsia="仿宋_GB2312" w:cs="仿宋_GB2312"/>
                <w:b/>
                <w:color w:val="auto"/>
                <w:sz w:val="18"/>
                <w:szCs w:val="18"/>
                <w:highlight w:val="none"/>
              </w:rPr>
            </w:pPr>
          </w:p>
          <w:p w14:paraId="2EFEF346">
            <w:pPr>
              <w:pStyle w:val="21"/>
              <w:rPr>
                <w:rFonts w:hint="eastAsia" w:ascii="仿宋_GB2312" w:hAnsi="仿宋_GB2312" w:eastAsia="仿宋_GB2312" w:cs="仿宋_GB2312"/>
                <w:b/>
                <w:color w:val="auto"/>
                <w:sz w:val="18"/>
                <w:szCs w:val="18"/>
                <w:highlight w:val="none"/>
              </w:rPr>
            </w:pPr>
          </w:p>
          <w:p w14:paraId="33972E83">
            <w:pPr>
              <w:pStyle w:val="21"/>
              <w:rPr>
                <w:rFonts w:hint="eastAsia" w:ascii="仿宋_GB2312" w:hAnsi="仿宋_GB2312" w:eastAsia="仿宋_GB2312" w:cs="仿宋_GB2312"/>
                <w:b/>
                <w:color w:val="auto"/>
                <w:sz w:val="18"/>
                <w:szCs w:val="18"/>
                <w:highlight w:val="none"/>
              </w:rPr>
            </w:pPr>
          </w:p>
          <w:p w14:paraId="0BF0468B">
            <w:pPr>
              <w:pStyle w:val="21"/>
              <w:rPr>
                <w:rFonts w:hint="eastAsia" w:ascii="仿宋_GB2312" w:hAnsi="仿宋_GB2312" w:eastAsia="仿宋_GB2312" w:cs="仿宋_GB2312"/>
                <w:b/>
                <w:color w:val="auto"/>
                <w:sz w:val="18"/>
                <w:szCs w:val="18"/>
                <w:highlight w:val="none"/>
              </w:rPr>
            </w:pPr>
          </w:p>
          <w:p w14:paraId="04393763">
            <w:pPr>
              <w:pStyle w:val="21"/>
              <w:rPr>
                <w:rFonts w:hint="eastAsia" w:ascii="仿宋_GB2312" w:hAnsi="仿宋_GB2312" w:eastAsia="仿宋_GB2312" w:cs="仿宋_GB2312"/>
                <w:b/>
                <w:color w:val="auto"/>
                <w:sz w:val="18"/>
                <w:szCs w:val="18"/>
                <w:highlight w:val="none"/>
              </w:rPr>
            </w:pPr>
          </w:p>
          <w:p w14:paraId="5E6E41CF">
            <w:pPr>
              <w:pStyle w:val="21"/>
              <w:spacing w:before="136"/>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4</w:t>
            </w:r>
          </w:p>
        </w:tc>
        <w:tc>
          <w:tcPr>
            <w:tcW w:w="540" w:type="dxa"/>
            <w:vMerge w:val="restart"/>
            <w:tcBorders>
              <w:bottom w:val="nil"/>
            </w:tcBorders>
          </w:tcPr>
          <w:p w14:paraId="755782E4">
            <w:pPr>
              <w:pStyle w:val="21"/>
              <w:rPr>
                <w:rFonts w:hint="eastAsia" w:ascii="仿宋_GB2312" w:hAnsi="仿宋_GB2312" w:eastAsia="仿宋_GB2312" w:cs="仿宋_GB2312"/>
                <w:color w:val="auto"/>
                <w:sz w:val="18"/>
                <w:szCs w:val="18"/>
                <w:highlight w:val="none"/>
              </w:rPr>
            </w:pPr>
          </w:p>
        </w:tc>
        <w:tc>
          <w:tcPr>
            <w:tcW w:w="1246" w:type="dxa"/>
            <w:vAlign w:val="top"/>
          </w:tcPr>
          <w:p w14:paraId="69E294A8">
            <w:pPr>
              <w:pStyle w:val="21"/>
              <w:rPr>
                <w:rFonts w:hint="eastAsia" w:ascii="仿宋_GB2312" w:hAnsi="仿宋_GB2312" w:eastAsia="仿宋_GB2312" w:cs="仿宋_GB2312"/>
                <w:b/>
                <w:color w:val="auto"/>
                <w:sz w:val="18"/>
                <w:szCs w:val="18"/>
                <w:highlight w:val="none"/>
              </w:rPr>
            </w:pPr>
          </w:p>
          <w:p w14:paraId="3DEA3D84">
            <w:pPr>
              <w:pStyle w:val="21"/>
              <w:rPr>
                <w:rFonts w:hint="eastAsia" w:ascii="仿宋_GB2312" w:hAnsi="仿宋_GB2312" w:eastAsia="仿宋_GB2312" w:cs="仿宋_GB2312"/>
                <w:b/>
                <w:color w:val="auto"/>
                <w:sz w:val="18"/>
                <w:szCs w:val="18"/>
                <w:highlight w:val="none"/>
              </w:rPr>
            </w:pPr>
          </w:p>
          <w:p w14:paraId="566ABCBB">
            <w:pPr>
              <w:pStyle w:val="21"/>
              <w:rPr>
                <w:rFonts w:hint="eastAsia" w:ascii="仿宋_GB2312" w:hAnsi="仿宋_GB2312" w:eastAsia="仿宋_GB2312" w:cs="仿宋_GB2312"/>
                <w:b/>
                <w:color w:val="auto"/>
                <w:sz w:val="18"/>
                <w:szCs w:val="18"/>
                <w:highlight w:val="none"/>
              </w:rPr>
            </w:pPr>
          </w:p>
          <w:p w14:paraId="6919A38E">
            <w:pPr>
              <w:pStyle w:val="21"/>
              <w:rPr>
                <w:rFonts w:hint="eastAsia" w:ascii="仿宋_GB2312" w:hAnsi="仿宋_GB2312" w:eastAsia="仿宋_GB2312" w:cs="仿宋_GB2312"/>
                <w:b/>
                <w:color w:val="auto"/>
                <w:sz w:val="18"/>
                <w:szCs w:val="18"/>
                <w:highlight w:val="none"/>
              </w:rPr>
            </w:pPr>
          </w:p>
          <w:p w14:paraId="66FD4351">
            <w:pPr>
              <w:pStyle w:val="21"/>
              <w:spacing w:before="1" w:line="235" w:lineRule="auto"/>
              <w:ind w:left="40" w:leftChars="0" w:right="103"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采购项目预算金额</w:t>
            </w:r>
          </w:p>
        </w:tc>
        <w:tc>
          <w:tcPr>
            <w:tcW w:w="3195" w:type="dxa"/>
            <w:vAlign w:val="top"/>
          </w:tcPr>
          <w:p w14:paraId="7DEDF784">
            <w:pPr>
              <w:pStyle w:val="21"/>
              <w:spacing w:line="235" w:lineRule="auto"/>
              <w:ind w:left="37" w:leftChars="0" w:right="32"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25" w:type="dxa"/>
            <w:vAlign w:val="top"/>
          </w:tcPr>
          <w:p w14:paraId="1EC2E752">
            <w:pPr>
              <w:pStyle w:val="21"/>
              <w:rPr>
                <w:rFonts w:hint="eastAsia" w:ascii="仿宋_GB2312" w:hAnsi="仿宋_GB2312" w:eastAsia="仿宋_GB2312" w:cs="仿宋_GB2312"/>
                <w:b/>
                <w:color w:val="auto"/>
                <w:sz w:val="18"/>
                <w:szCs w:val="18"/>
                <w:highlight w:val="none"/>
              </w:rPr>
            </w:pPr>
          </w:p>
          <w:p w14:paraId="07B3F70B">
            <w:pPr>
              <w:pStyle w:val="21"/>
              <w:rPr>
                <w:rFonts w:hint="eastAsia" w:ascii="仿宋_GB2312" w:hAnsi="仿宋_GB2312" w:eastAsia="仿宋_GB2312" w:cs="仿宋_GB2312"/>
                <w:b/>
                <w:color w:val="auto"/>
                <w:sz w:val="18"/>
                <w:szCs w:val="18"/>
                <w:highlight w:val="none"/>
              </w:rPr>
            </w:pPr>
          </w:p>
          <w:p w14:paraId="4E89F1D3">
            <w:pPr>
              <w:pStyle w:val="21"/>
              <w:spacing w:before="2"/>
              <w:rPr>
                <w:rFonts w:hint="eastAsia" w:ascii="仿宋_GB2312" w:hAnsi="仿宋_GB2312" w:eastAsia="仿宋_GB2312" w:cs="仿宋_GB2312"/>
                <w:b/>
                <w:color w:val="auto"/>
                <w:sz w:val="18"/>
                <w:szCs w:val="18"/>
                <w:highlight w:val="none"/>
              </w:rPr>
            </w:pPr>
          </w:p>
          <w:p w14:paraId="0427D190">
            <w:pPr>
              <w:pStyle w:val="21"/>
              <w:spacing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6A6F8A51">
            <w:pPr>
              <w:pStyle w:val="21"/>
              <w:spacing w:before="1" w:line="232" w:lineRule="auto"/>
              <w:ind w:left="36" w:leftChars="0" w:right="26"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财政部关于做好政府采购信息公开工作的通知》</w:t>
            </w:r>
          </w:p>
        </w:tc>
        <w:tc>
          <w:tcPr>
            <w:tcW w:w="1610" w:type="dxa"/>
            <w:vAlign w:val="top"/>
          </w:tcPr>
          <w:p w14:paraId="78A5DD88">
            <w:pPr>
              <w:pStyle w:val="21"/>
              <w:rPr>
                <w:rFonts w:hint="eastAsia" w:ascii="仿宋_GB2312" w:hAnsi="仿宋_GB2312" w:eastAsia="仿宋_GB2312" w:cs="仿宋_GB2312"/>
                <w:b/>
                <w:color w:val="auto"/>
                <w:sz w:val="18"/>
                <w:szCs w:val="18"/>
                <w:highlight w:val="none"/>
              </w:rPr>
            </w:pPr>
          </w:p>
          <w:p w14:paraId="0627AC9D">
            <w:pPr>
              <w:pStyle w:val="21"/>
              <w:rPr>
                <w:rFonts w:hint="eastAsia" w:ascii="仿宋_GB2312" w:hAnsi="仿宋_GB2312" w:eastAsia="仿宋_GB2312" w:cs="仿宋_GB2312"/>
                <w:b/>
                <w:color w:val="auto"/>
                <w:sz w:val="18"/>
                <w:szCs w:val="18"/>
                <w:highlight w:val="none"/>
              </w:rPr>
            </w:pPr>
          </w:p>
          <w:p w14:paraId="1C11CDAD">
            <w:pPr>
              <w:pStyle w:val="21"/>
              <w:rPr>
                <w:rFonts w:hint="eastAsia" w:ascii="仿宋_GB2312" w:hAnsi="仿宋_GB2312" w:eastAsia="仿宋_GB2312" w:cs="仿宋_GB2312"/>
                <w:b/>
                <w:color w:val="auto"/>
                <w:sz w:val="18"/>
                <w:szCs w:val="18"/>
                <w:highlight w:val="none"/>
              </w:rPr>
            </w:pPr>
          </w:p>
          <w:p w14:paraId="7683A3EF">
            <w:pPr>
              <w:pStyle w:val="21"/>
              <w:rPr>
                <w:rFonts w:hint="eastAsia" w:ascii="仿宋_GB2312" w:hAnsi="仿宋_GB2312" w:eastAsia="仿宋_GB2312" w:cs="仿宋_GB2312"/>
                <w:b/>
                <w:color w:val="auto"/>
                <w:sz w:val="18"/>
                <w:szCs w:val="18"/>
                <w:highlight w:val="none"/>
              </w:rPr>
            </w:pPr>
          </w:p>
          <w:p w14:paraId="484B55E1">
            <w:pPr>
              <w:pStyle w:val="21"/>
              <w:spacing w:before="1" w:line="235" w:lineRule="auto"/>
              <w:ind w:left="239" w:leftChars="0" w:right="24" w:rightChars="0" w:hanging="18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随采购公告、采购文件公开</w:t>
            </w:r>
          </w:p>
        </w:tc>
        <w:tc>
          <w:tcPr>
            <w:tcW w:w="835" w:type="dxa"/>
            <w:vAlign w:val="top"/>
          </w:tcPr>
          <w:p w14:paraId="411F4175">
            <w:pPr>
              <w:pStyle w:val="21"/>
              <w:rPr>
                <w:rFonts w:hint="eastAsia" w:ascii="仿宋_GB2312" w:hAnsi="仿宋_GB2312" w:eastAsia="仿宋_GB2312" w:cs="仿宋_GB2312"/>
                <w:b/>
                <w:color w:val="auto"/>
                <w:sz w:val="18"/>
                <w:szCs w:val="18"/>
                <w:highlight w:val="none"/>
              </w:rPr>
            </w:pPr>
          </w:p>
          <w:p w14:paraId="3F00E42A">
            <w:pPr>
              <w:pStyle w:val="21"/>
              <w:rPr>
                <w:rFonts w:hint="eastAsia" w:ascii="仿宋_GB2312" w:hAnsi="仿宋_GB2312" w:eastAsia="仿宋_GB2312" w:cs="仿宋_GB2312"/>
                <w:b/>
                <w:color w:val="auto"/>
                <w:sz w:val="18"/>
                <w:szCs w:val="18"/>
                <w:highlight w:val="none"/>
              </w:rPr>
            </w:pPr>
          </w:p>
          <w:p w14:paraId="2BF9F82C">
            <w:pPr>
              <w:pStyle w:val="21"/>
              <w:spacing w:before="144" w:line="235"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2C67B3A6">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5605D0A7">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6C3E245C">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74F6D9EA">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132CC1DF">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0CFD009A">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48F025F7">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7EF1D077">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4A2D25B1">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5A0C88F6">
            <w:pPr>
              <w:pStyle w:val="21"/>
              <w:spacing w:line="232" w:lineRule="auto"/>
              <w:ind w:left="65" w:right="40"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5E618D8F">
            <w:pPr>
              <w:pStyle w:val="21"/>
              <w:spacing w:line="227" w:lineRule="exact"/>
              <w:ind w:left="65"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12662653">
            <w:pPr>
              <w:pStyle w:val="21"/>
              <w:rPr>
                <w:rFonts w:hint="eastAsia" w:ascii="仿宋_GB2312" w:hAnsi="仿宋_GB2312" w:eastAsia="仿宋_GB2312" w:cs="仿宋_GB2312"/>
                <w:b/>
                <w:color w:val="auto"/>
                <w:sz w:val="18"/>
                <w:szCs w:val="18"/>
                <w:highlight w:val="none"/>
              </w:rPr>
            </w:pPr>
          </w:p>
          <w:p w14:paraId="468BD446">
            <w:pPr>
              <w:pStyle w:val="21"/>
              <w:rPr>
                <w:rFonts w:hint="eastAsia" w:ascii="仿宋_GB2312" w:hAnsi="仿宋_GB2312" w:eastAsia="仿宋_GB2312" w:cs="仿宋_GB2312"/>
                <w:b/>
                <w:color w:val="auto"/>
                <w:sz w:val="18"/>
                <w:szCs w:val="18"/>
                <w:highlight w:val="none"/>
              </w:rPr>
            </w:pPr>
          </w:p>
          <w:p w14:paraId="65FD8271">
            <w:pPr>
              <w:pStyle w:val="21"/>
              <w:rPr>
                <w:rFonts w:hint="eastAsia" w:ascii="仿宋_GB2312" w:hAnsi="仿宋_GB2312" w:eastAsia="仿宋_GB2312" w:cs="仿宋_GB2312"/>
                <w:b/>
                <w:color w:val="auto"/>
                <w:sz w:val="18"/>
                <w:szCs w:val="18"/>
                <w:highlight w:val="none"/>
              </w:rPr>
            </w:pPr>
          </w:p>
          <w:p w14:paraId="35D6C6BD">
            <w:pPr>
              <w:pStyle w:val="21"/>
              <w:rPr>
                <w:rFonts w:hint="eastAsia" w:ascii="仿宋_GB2312" w:hAnsi="仿宋_GB2312" w:eastAsia="仿宋_GB2312" w:cs="仿宋_GB2312"/>
                <w:b/>
                <w:color w:val="auto"/>
                <w:sz w:val="18"/>
                <w:szCs w:val="18"/>
                <w:highlight w:val="none"/>
              </w:rPr>
            </w:pPr>
          </w:p>
          <w:p w14:paraId="35143C5C">
            <w:pPr>
              <w:pStyle w:val="21"/>
              <w:rPr>
                <w:rFonts w:hint="eastAsia" w:ascii="仿宋_GB2312" w:hAnsi="仿宋_GB2312" w:eastAsia="仿宋_GB2312" w:cs="仿宋_GB2312"/>
                <w:b/>
                <w:color w:val="auto"/>
                <w:sz w:val="18"/>
                <w:szCs w:val="18"/>
                <w:highlight w:val="none"/>
              </w:rPr>
            </w:pPr>
          </w:p>
          <w:p w14:paraId="44CE0189">
            <w:pPr>
              <w:pStyle w:val="21"/>
              <w:rPr>
                <w:rFonts w:hint="eastAsia" w:ascii="仿宋_GB2312" w:hAnsi="仿宋_GB2312" w:eastAsia="仿宋_GB2312" w:cs="仿宋_GB2312"/>
                <w:b/>
                <w:color w:val="auto"/>
                <w:sz w:val="18"/>
                <w:szCs w:val="18"/>
                <w:highlight w:val="none"/>
              </w:rPr>
            </w:pPr>
          </w:p>
          <w:p w14:paraId="6BBE4289">
            <w:pPr>
              <w:pStyle w:val="21"/>
              <w:rPr>
                <w:rFonts w:hint="eastAsia" w:ascii="仿宋_GB2312" w:hAnsi="仿宋_GB2312" w:eastAsia="仿宋_GB2312" w:cs="仿宋_GB2312"/>
                <w:b/>
                <w:color w:val="auto"/>
                <w:sz w:val="18"/>
                <w:szCs w:val="18"/>
                <w:highlight w:val="none"/>
              </w:rPr>
            </w:pPr>
          </w:p>
          <w:p w14:paraId="048FCD6E">
            <w:pPr>
              <w:pStyle w:val="21"/>
              <w:rPr>
                <w:rFonts w:hint="eastAsia" w:ascii="仿宋_GB2312" w:hAnsi="仿宋_GB2312" w:eastAsia="仿宋_GB2312" w:cs="仿宋_GB2312"/>
                <w:b/>
                <w:color w:val="auto"/>
                <w:sz w:val="18"/>
                <w:szCs w:val="18"/>
                <w:highlight w:val="none"/>
              </w:rPr>
            </w:pPr>
          </w:p>
          <w:p w14:paraId="16026675">
            <w:pPr>
              <w:pStyle w:val="21"/>
              <w:spacing w:before="136"/>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3DCAD88B">
            <w:pPr>
              <w:pStyle w:val="21"/>
              <w:rPr>
                <w:rFonts w:hint="eastAsia" w:ascii="仿宋_GB2312" w:hAnsi="仿宋_GB2312" w:eastAsia="仿宋_GB2312" w:cs="仿宋_GB2312"/>
                <w:color w:val="auto"/>
                <w:sz w:val="18"/>
                <w:szCs w:val="18"/>
                <w:highlight w:val="none"/>
              </w:rPr>
            </w:pPr>
          </w:p>
        </w:tc>
        <w:tc>
          <w:tcPr>
            <w:tcW w:w="451" w:type="dxa"/>
            <w:vAlign w:val="top"/>
          </w:tcPr>
          <w:p w14:paraId="7FFAA0DD">
            <w:pPr>
              <w:pStyle w:val="21"/>
              <w:rPr>
                <w:rFonts w:hint="eastAsia" w:ascii="仿宋_GB2312" w:hAnsi="仿宋_GB2312" w:eastAsia="仿宋_GB2312" w:cs="仿宋_GB2312"/>
                <w:b/>
                <w:color w:val="auto"/>
                <w:sz w:val="18"/>
                <w:szCs w:val="18"/>
                <w:highlight w:val="none"/>
              </w:rPr>
            </w:pPr>
          </w:p>
          <w:p w14:paraId="6633558E">
            <w:pPr>
              <w:pStyle w:val="21"/>
              <w:rPr>
                <w:rFonts w:hint="eastAsia" w:ascii="仿宋_GB2312" w:hAnsi="仿宋_GB2312" w:eastAsia="仿宋_GB2312" w:cs="仿宋_GB2312"/>
                <w:b/>
                <w:color w:val="auto"/>
                <w:sz w:val="18"/>
                <w:szCs w:val="18"/>
                <w:highlight w:val="none"/>
              </w:rPr>
            </w:pPr>
          </w:p>
          <w:p w14:paraId="37DF5CD4">
            <w:pPr>
              <w:pStyle w:val="21"/>
              <w:rPr>
                <w:rFonts w:hint="eastAsia" w:ascii="仿宋_GB2312" w:hAnsi="仿宋_GB2312" w:eastAsia="仿宋_GB2312" w:cs="仿宋_GB2312"/>
                <w:b/>
                <w:color w:val="auto"/>
                <w:sz w:val="18"/>
                <w:szCs w:val="18"/>
                <w:highlight w:val="none"/>
              </w:rPr>
            </w:pPr>
          </w:p>
          <w:p w14:paraId="59A2F775">
            <w:pPr>
              <w:pStyle w:val="21"/>
              <w:rPr>
                <w:rFonts w:hint="eastAsia" w:ascii="仿宋_GB2312" w:hAnsi="仿宋_GB2312" w:eastAsia="仿宋_GB2312" w:cs="仿宋_GB2312"/>
                <w:b/>
                <w:color w:val="auto"/>
                <w:sz w:val="18"/>
                <w:szCs w:val="18"/>
                <w:highlight w:val="none"/>
              </w:rPr>
            </w:pPr>
          </w:p>
          <w:p w14:paraId="67590F1F">
            <w:pPr>
              <w:pStyle w:val="21"/>
              <w:rPr>
                <w:rFonts w:hint="eastAsia" w:ascii="仿宋_GB2312" w:hAnsi="仿宋_GB2312" w:eastAsia="仿宋_GB2312" w:cs="仿宋_GB2312"/>
                <w:b/>
                <w:color w:val="auto"/>
                <w:sz w:val="18"/>
                <w:szCs w:val="18"/>
                <w:highlight w:val="none"/>
              </w:rPr>
            </w:pPr>
          </w:p>
          <w:p w14:paraId="26A331D9">
            <w:pPr>
              <w:pStyle w:val="21"/>
              <w:rPr>
                <w:rFonts w:hint="eastAsia" w:ascii="仿宋_GB2312" w:hAnsi="仿宋_GB2312" w:eastAsia="仿宋_GB2312" w:cs="仿宋_GB2312"/>
                <w:b/>
                <w:color w:val="auto"/>
                <w:sz w:val="18"/>
                <w:szCs w:val="18"/>
                <w:highlight w:val="none"/>
              </w:rPr>
            </w:pPr>
          </w:p>
          <w:p w14:paraId="592F9B61">
            <w:pPr>
              <w:pStyle w:val="21"/>
              <w:rPr>
                <w:rFonts w:hint="eastAsia" w:ascii="仿宋_GB2312" w:hAnsi="仿宋_GB2312" w:eastAsia="仿宋_GB2312" w:cs="仿宋_GB2312"/>
                <w:b/>
                <w:color w:val="auto"/>
                <w:sz w:val="18"/>
                <w:szCs w:val="18"/>
                <w:highlight w:val="none"/>
              </w:rPr>
            </w:pPr>
          </w:p>
          <w:p w14:paraId="057D3DC9">
            <w:pPr>
              <w:pStyle w:val="21"/>
              <w:rPr>
                <w:rFonts w:hint="eastAsia" w:ascii="仿宋_GB2312" w:hAnsi="仿宋_GB2312" w:eastAsia="仿宋_GB2312" w:cs="仿宋_GB2312"/>
                <w:b/>
                <w:color w:val="auto"/>
                <w:sz w:val="18"/>
                <w:szCs w:val="18"/>
                <w:highlight w:val="none"/>
              </w:rPr>
            </w:pPr>
          </w:p>
          <w:p w14:paraId="4F35C9AF">
            <w:pPr>
              <w:pStyle w:val="21"/>
              <w:spacing w:before="136"/>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55A2001B">
            <w:pPr>
              <w:pStyle w:val="21"/>
              <w:rPr>
                <w:rFonts w:hint="eastAsia" w:ascii="仿宋_GB2312" w:hAnsi="仿宋_GB2312" w:eastAsia="仿宋_GB2312" w:cs="仿宋_GB2312"/>
                <w:color w:val="auto"/>
                <w:sz w:val="18"/>
                <w:szCs w:val="18"/>
                <w:highlight w:val="none"/>
              </w:rPr>
            </w:pPr>
          </w:p>
        </w:tc>
      </w:tr>
      <w:tr w14:paraId="75512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dxa"/>
            <w:tcBorders>
              <w:bottom w:val="single" w:color="auto" w:sz="4" w:space="0"/>
            </w:tcBorders>
          </w:tcPr>
          <w:p w14:paraId="54FD6CDF">
            <w:pPr>
              <w:pStyle w:val="21"/>
              <w:rPr>
                <w:rFonts w:hint="eastAsia" w:ascii="仿宋_GB2312" w:hAnsi="仿宋_GB2312" w:eastAsia="仿宋_GB2312" w:cs="仿宋_GB2312"/>
                <w:b/>
                <w:color w:val="auto"/>
                <w:sz w:val="18"/>
                <w:szCs w:val="18"/>
                <w:highlight w:val="none"/>
              </w:rPr>
            </w:pPr>
          </w:p>
          <w:p w14:paraId="0DC90221">
            <w:pPr>
              <w:pStyle w:val="21"/>
              <w:rPr>
                <w:rFonts w:hint="eastAsia" w:ascii="仿宋_GB2312" w:hAnsi="仿宋_GB2312" w:eastAsia="仿宋_GB2312" w:cs="仿宋_GB2312"/>
                <w:b/>
                <w:color w:val="auto"/>
                <w:sz w:val="18"/>
                <w:szCs w:val="18"/>
                <w:highlight w:val="none"/>
              </w:rPr>
            </w:pPr>
          </w:p>
          <w:p w14:paraId="4692D513">
            <w:pPr>
              <w:pStyle w:val="21"/>
              <w:rPr>
                <w:rFonts w:hint="eastAsia" w:ascii="仿宋_GB2312" w:hAnsi="仿宋_GB2312" w:eastAsia="仿宋_GB2312" w:cs="仿宋_GB2312"/>
                <w:b/>
                <w:color w:val="auto"/>
                <w:sz w:val="18"/>
                <w:szCs w:val="18"/>
                <w:highlight w:val="none"/>
              </w:rPr>
            </w:pPr>
          </w:p>
          <w:p w14:paraId="741AEE2C">
            <w:pPr>
              <w:pStyle w:val="21"/>
              <w:rPr>
                <w:rFonts w:hint="eastAsia" w:ascii="仿宋_GB2312" w:hAnsi="仿宋_GB2312" w:eastAsia="仿宋_GB2312" w:cs="仿宋_GB2312"/>
                <w:b/>
                <w:color w:val="auto"/>
                <w:sz w:val="18"/>
                <w:szCs w:val="18"/>
                <w:highlight w:val="none"/>
              </w:rPr>
            </w:pPr>
          </w:p>
          <w:p w14:paraId="0BFA5CDD">
            <w:pPr>
              <w:pStyle w:val="21"/>
              <w:rPr>
                <w:rFonts w:hint="eastAsia" w:ascii="仿宋_GB2312" w:hAnsi="仿宋_GB2312" w:eastAsia="仿宋_GB2312" w:cs="仿宋_GB2312"/>
                <w:b/>
                <w:color w:val="auto"/>
                <w:sz w:val="18"/>
                <w:szCs w:val="18"/>
                <w:highlight w:val="none"/>
              </w:rPr>
            </w:pPr>
          </w:p>
          <w:p w14:paraId="1CF09E7F">
            <w:pPr>
              <w:pStyle w:val="21"/>
              <w:rPr>
                <w:rFonts w:hint="eastAsia" w:ascii="仿宋_GB2312" w:hAnsi="仿宋_GB2312" w:eastAsia="仿宋_GB2312" w:cs="仿宋_GB2312"/>
                <w:b/>
                <w:color w:val="auto"/>
                <w:sz w:val="18"/>
                <w:szCs w:val="18"/>
                <w:highlight w:val="none"/>
              </w:rPr>
            </w:pPr>
          </w:p>
          <w:p w14:paraId="2947AEAE">
            <w:pPr>
              <w:pStyle w:val="21"/>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5</w:t>
            </w:r>
          </w:p>
        </w:tc>
        <w:tc>
          <w:tcPr>
            <w:tcW w:w="540" w:type="dxa"/>
            <w:vMerge w:val="continue"/>
            <w:tcBorders>
              <w:top w:val="nil"/>
              <w:bottom w:val="single" w:color="auto" w:sz="4" w:space="0"/>
            </w:tcBorders>
          </w:tcPr>
          <w:p w14:paraId="3456C1D6">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vAlign w:val="top"/>
          </w:tcPr>
          <w:p w14:paraId="303AE464">
            <w:pPr>
              <w:pStyle w:val="21"/>
              <w:rPr>
                <w:rFonts w:hint="eastAsia" w:ascii="仿宋_GB2312" w:hAnsi="仿宋_GB2312" w:eastAsia="仿宋_GB2312" w:cs="仿宋_GB2312"/>
                <w:b/>
                <w:color w:val="auto"/>
                <w:sz w:val="18"/>
                <w:szCs w:val="18"/>
                <w:highlight w:val="none"/>
              </w:rPr>
            </w:pPr>
          </w:p>
          <w:p w14:paraId="17ED516E">
            <w:pPr>
              <w:pStyle w:val="21"/>
              <w:rPr>
                <w:rFonts w:hint="eastAsia" w:ascii="仿宋_GB2312" w:hAnsi="仿宋_GB2312" w:eastAsia="仿宋_GB2312" w:cs="仿宋_GB2312"/>
                <w:b/>
                <w:color w:val="auto"/>
                <w:sz w:val="18"/>
                <w:szCs w:val="18"/>
                <w:highlight w:val="none"/>
              </w:rPr>
            </w:pPr>
          </w:p>
          <w:p w14:paraId="419A37EA">
            <w:pPr>
              <w:pStyle w:val="21"/>
              <w:rPr>
                <w:rFonts w:hint="eastAsia" w:ascii="仿宋_GB2312" w:hAnsi="仿宋_GB2312" w:eastAsia="仿宋_GB2312" w:cs="仿宋_GB2312"/>
                <w:b/>
                <w:color w:val="auto"/>
                <w:sz w:val="18"/>
                <w:szCs w:val="18"/>
                <w:highlight w:val="none"/>
              </w:rPr>
            </w:pPr>
          </w:p>
          <w:p w14:paraId="4089B376">
            <w:pPr>
              <w:pStyle w:val="21"/>
              <w:rPr>
                <w:rFonts w:hint="eastAsia" w:ascii="仿宋_GB2312" w:hAnsi="仿宋_GB2312" w:eastAsia="仿宋_GB2312" w:cs="仿宋_GB2312"/>
                <w:b/>
                <w:color w:val="auto"/>
                <w:sz w:val="18"/>
                <w:szCs w:val="18"/>
                <w:highlight w:val="none"/>
              </w:rPr>
            </w:pPr>
          </w:p>
          <w:p w14:paraId="77D74571">
            <w:pPr>
              <w:pStyle w:val="21"/>
              <w:rPr>
                <w:rFonts w:hint="eastAsia" w:ascii="仿宋_GB2312" w:hAnsi="仿宋_GB2312" w:eastAsia="仿宋_GB2312" w:cs="仿宋_GB2312"/>
                <w:b/>
                <w:color w:val="auto"/>
                <w:sz w:val="18"/>
                <w:szCs w:val="18"/>
                <w:highlight w:val="none"/>
              </w:rPr>
            </w:pPr>
          </w:p>
          <w:p w14:paraId="18B21087">
            <w:pPr>
              <w:pStyle w:val="21"/>
              <w:rPr>
                <w:rFonts w:hint="eastAsia" w:ascii="仿宋_GB2312" w:hAnsi="仿宋_GB2312" w:eastAsia="仿宋_GB2312" w:cs="仿宋_GB2312"/>
                <w:b/>
                <w:color w:val="auto"/>
                <w:sz w:val="18"/>
                <w:szCs w:val="18"/>
                <w:highlight w:val="none"/>
              </w:rPr>
            </w:pPr>
          </w:p>
          <w:p w14:paraId="78F14A63">
            <w:pPr>
              <w:pStyle w:val="21"/>
              <w:ind w:left="40"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采购文件</w:t>
            </w:r>
          </w:p>
        </w:tc>
        <w:tc>
          <w:tcPr>
            <w:tcW w:w="3195" w:type="dxa"/>
            <w:vAlign w:val="top"/>
          </w:tcPr>
          <w:p w14:paraId="2F4CE043">
            <w:pPr>
              <w:pStyle w:val="21"/>
              <w:rPr>
                <w:rFonts w:hint="eastAsia" w:ascii="仿宋_GB2312" w:hAnsi="仿宋_GB2312" w:eastAsia="仿宋_GB2312" w:cs="仿宋_GB2312"/>
                <w:b/>
                <w:color w:val="auto"/>
                <w:sz w:val="18"/>
                <w:szCs w:val="18"/>
                <w:highlight w:val="none"/>
              </w:rPr>
            </w:pPr>
          </w:p>
          <w:p w14:paraId="18ED461C">
            <w:pPr>
              <w:pStyle w:val="21"/>
              <w:rPr>
                <w:rFonts w:hint="eastAsia" w:ascii="仿宋_GB2312" w:hAnsi="仿宋_GB2312" w:eastAsia="仿宋_GB2312" w:cs="仿宋_GB2312"/>
                <w:b/>
                <w:color w:val="auto"/>
                <w:sz w:val="18"/>
                <w:szCs w:val="18"/>
                <w:highlight w:val="none"/>
              </w:rPr>
            </w:pPr>
          </w:p>
          <w:p w14:paraId="1A90F1C4">
            <w:pPr>
              <w:pStyle w:val="21"/>
              <w:rPr>
                <w:rFonts w:hint="eastAsia" w:ascii="仿宋_GB2312" w:hAnsi="仿宋_GB2312" w:eastAsia="仿宋_GB2312" w:cs="仿宋_GB2312"/>
                <w:b/>
                <w:color w:val="auto"/>
                <w:sz w:val="18"/>
                <w:szCs w:val="18"/>
                <w:highlight w:val="none"/>
              </w:rPr>
            </w:pPr>
          </w:p>
          <w:p w14:paraId="313CB377">
            <w:pPr>
              <w:pStyle w:val="21"/>
              <w:rPr>
                <w:rFonts w:hint="eastAsia" w:ascii="仿宋_GB2312" w:hAnsi="仿宋_GB2312" w:eastAsia="仿宋_GB2312" w:cs="仿宋_GB2312"/>
                <w:b/>
                <w:color w:val="auto"/>
                <w:sz w:val="18"/>
                <w:szCs w:val="18"/>
                <w:highlight w:val="none"/>
              </w:rPr>
            </w:pPr>
          </w:p>
          <w:p w14:paraId="09BA5C6E">
            <w:pPr>
              <w:pStyle w:val="21"/>
              <w:rPr>
                <w:rFonts w:hint="eastAsia" w:ascii="仿宋_GB2312" w:hAnsi="仿宋_GB2312" w:eastAsia="仿宋_GB2312" w:cs="仿宋_GB2312"/>
                <w:b/>
                <w:color w:val="auto"/>
                <w:sz w:val="18"/>
                <w:szCs w:val="18"/>
                <w:highlight w:val="none"/>
              </w:rPr>
            </w:pPr>
          </w:p>
          <w:p w14:paraId="6C646D82">
            <w:pPr>
              <w:pStyle w:val="21"/>
              <w:spacing w:before="135" w:line="235" w:lineRule="auto"/>
              <w:ind w:left="37" w:leftChars="0" w:right="32"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招标文件、竞争性谈判文件、竞争性磋商文件和询价通知书。</w:t>
            </w:r>
          </w:p>
        </w:tc>
        <w:tc>
          <w:tcPr>
            <w:tcW w:w="2325" w:type="dxa"/>
            <w:vAlign w:val="top"/>
          </w:tcPr>
          <w:p w14:paraId="2F844161">
            <w:pPr>
              <w:pStyle w:val="21"/>
              <w:rPr>
                <w:rFonts w:hint="eastAsia" w:ascii="仿宋_GB2312" w:hAnsi="仿宋_GB2312" w:eastAsia="仿宋_GB2312" w:cs="仿宋_GB2312"/>
                <w:b/>
                <w:color w:val="auto"/>
                <w:sz w:val="18"/>
                <w:szCs w:val="18"/>
                <w:highlight w:val="none"/>
              </w:rPr>
            </w:pPr>
          </w:p>
          <w:p w14:paraId="63B50139">
            <w:pPr>
              <w:pStyle w:val="21"/>
              <w:spacing w:before="149"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19F3D1A2">
            <w:pPr>
              <w:pStyle w:val="21"/>
              <w:spacing w:before="1" w:line="232" w:lineRule="auto"/>
              <w:ind w:left="36" w:leftChars="0" w:right="26"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财政部关于做好政府采购信息公开工作的通知》</w:t>
            </w:r>
          </w:p>
        </w:tc>
        <w:tc>
          <w:tcPr>
            <w:tcW w:w="1610" w:type="dxa"/>
            <w:vAlign w:val="top"/>
          </w:tcPr>
          <w:p w14:paraId="5DF34DB9">
            <w:pPr>
              <w:pStyle w:val="21"/>
              <w:rPr>
                <w:rFonts w:hint="eastAsia" w:ascii="仿宋_GB2312" w:hAnsi="仿宋_GB2312" w:eastAsia="仿宋_GB2312" w:cs="仿宋_GB2312"/>
                <w:b/>
                <w:color w:val="auto"/>
                <w:sz w:val="18"/>
                <w:szCs w:val="18"/>
                <w:highlight w:val="none"/>
              </w:rPr>
            </w:pPr>
          </w:p>
          <w:p w14:paraId="44228F2E">
            <w:pPr>
              <w:pStyle w:val="21"/>
              <w:spacing w:before="149" w:line="232" w:lineRule="auto"/>
              <w:ind w:left="59" w:leftChars="0" w:right="24" w:right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随中标、成交结果同时公告。中标、成交结果公告前采购文件已公告的，不再重复公告</w:t>
            </w:r>
          </w:p>
        </w:tc>
        <w:tc>
          <w:tcPr>
            <w:tcW w:w="835" w:type="dxa"/>
            <w:vAlign w:val="top"/>
          </w:tcPr>
          <w:p w14:paraId="5163FDC4">
            <w:pPr>
              <w:pStyle w:val="21"/>
              <w:rPr>
                <w:rFonts w:hint="eastAsia" w:ascii="仿宋_GB2312" w:hAnsi="仿宋_GB2312" w:eastAsia="仿宋_GB2312" w:cs="仿宋_GB2312"/>
                <w:b/>
                <w:color w:val="auto"/>
                <w:sz w:val="18"/>
                <w:szCs w:val="18"/>
                <w:highlight w:val="none"/>
              </w:rPr>
            </w:pPr>
          </w:p>
          <w:p w14:paraId="6735A3AC">
            <w:pPr>
              <w:pStyle w:val="21"/>
              <w:spacing w:before="9"/>
              <w:rPr>
                <w:rFonts w:hint="eastAsia" w:ascii="仿宋_GB2312" w:hAnsi="仿宋_GB2312" w:eastAsia="仿宋_GB2312" w:cs="仿宋_GB2312"/>
                <w:b/>
                <w:color w:val="auto"/>
                <w:sz w:val="18"/>
                <w:szCs w:val="18"/>
                <w:highlight w:val="none"/>
              </w:rPr>
            </w:pPr>
          </w:p>
          <w:p w14:paraId="7C4CE5AC">
            <w:pPr>
              <w:pStyle w:val="21"/>
              <w:spacing w:line="235"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26725DD9">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6A54D9F5">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34E6254D">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47F281EF">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2047FC5D">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40040F11">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451F0A5D">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7EAFDB14">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4F611B50">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6C59E0BD">
            <w:pPr>
              <w:pStyle w:val="21"/>
              <w:spacing w:line="232"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089251A6">
            <w:pPr>
              <w:pStyle w:val="21"/>
              <w:spacing w:line="227" w:lineRule="exact"/>
              <w:ind w:left="65"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32398D19">
            <w:pPr>
              <w:pStyle w:val="21"/>
              <w:rPr>
                <w:rFonts w:hint="eastAsia" w:ascii="仿宋_GB2312" w:hAnsi="仿宋_GB2312" w:eastAsia="仿宋_GB2312" w:cs="仿宋_GB2312"/>
                <w:b/>
                <w:color w:val="auto"/>
                <w:sz w:val="18"/>
                <w:szCs w:val="18"/>
                <w:highlight w:val="none"/>
              </w:rPr>
            </w:pPr>
          </w:p>
          <w:p w14:paraId="2E1F7663">
            <w:pPr>
              <w:pStyle w:val="21"/>
              <w:rPr>
                <w:rFonts w:hint="eastAsia" w:ascii="仿宋_GB2312" w:hAnsi="仿宋_GB2312" w:eastAsia="仿宋_GB2312" w:cs="仿宋_GB2312"/>
                <w:b/>
                <w:color w:val="auto"/>
                <w:sz w:val="18"/>
                <w:szCs w:val="18"/>
                <w:highlight w:val="none"/>
              </w:rPr>
            </w:pPr>
          </w:p>
          <w:p w14:paraId="6CC293C8">
            <w:pPr>
              <w:pStyle w:val="21"/>
              <w:rPr>
                <w:rFonts w:hint="eastAsia" w:ascii="仿宋_GB2312" w:hAnsi="仿宋_GB2312" w:eastAsia="仿宋_GB2312" w:cs="仿宋_GB2312"/>
                <w:b/>
                <w:color w:val="auto"/>
                <w:sz w:val="18"/>
                <w:szCs w:val="18"/>
                <w:highlight w:val="none"/>
              </w:rPr>
            </w:pPr>
          </w:p>
          <w:p w14:paraId="7AE23BDF">
            <w:pPr>
              <w:pStyle w:val="21"/>
              <w:rPr>
                <w:rFonts w:hint="eastAsia" w:ascii="仿宋_GB2312" w:hAnsi="仿宋_GB2312" w:eastAsia="仿宋_GB2312" w:cs="仿宋_GB2312"/>
                <w:b/>
                <w:color w:val="auto"/>
                <w:sz w:val="18"/>
                <w:szCs w:val="18"/>
                <w:highlight w:val="none"/>
              </w:rPr>
            </w:pPr>
          </w:p>
          <w:p w14:paraId="6A15BC0E">
            <w:pPr>
              <w:pStyle w:val="21"/>
              <w:rPr>
                <w:rFonts w:hint="eastAsia" w:ascii="仿宋_GB2312" w:hAnsi="仿宋_GB2312" w:eastAsia="仿宋_GB2312" w:cs="仿宋_GB2312"/>
                <w:b/>
                <w:color w:val="auto"/>
                <w:sz w:val="18"/>
                <w:szCs w:val="18"/>
                <w:highlight w:val="none"/>
              </w:rPr>
            </w:pPr>
          </w:p>
          <w:p w14:paraId="64D799ED">
            <w:pPr>
              <w:pStyle w:val="21"/>
              <w:rPr>
                <w:rFonts w:hint="eastAsia" w:ascii="仿宋_GB2312" w:hAnsi="仿宋_GB2312" w:eastAsia="仿宋_GB2312" w:cs="仿宋_GB2312"/>
                <w:b/>
                <w:color w:val="auto"/>
                <w:sz w:val="18"/>
                <w:szCs w:val="18"/>
                <w:highlight w:val="none"/>
              </w:rPr>
            </w:pPr>
          </w:p>
          <w:p w14:paraId="16B99766">
            <w:pPr>
              <w:pStyle w:val="21"/>
              <w:rPr>
                <w:rFonts w:hint="eastAsia" w:ascii="仿宋_GB2312" w:hAnsi="仿宋_GB2312" w:eastAsia="仿宋_GB2312" w:cs="仿宋_GB2312"/>
                <w:b/>
                <w:color w:val="auto"/>
                <w:sz w:val="18"/>
                <w:szCs w:val="18"/>
                <w:highlight w:val="none"/>
              </w:rPr>
            </w:pPr>
          </w:p>
          <w:p w14:paraId="1AF654BE">
            <w:pPr>
              <w:pStyle w:val="21"/>
              <w:rPr>
                <w:rFonts w:hint="eastAsia" w:ascii="仿宋_GB2312" w:hAnsi="仿宋_GB2312" w:eastAsia="仿宋_GB2312" w:cs="仿宋_GB2312"/>
                <w:b/>
                <w:color w:val="auto"/>
                <w:sz w:val="18"/>
                <w:szCs w:val="18"/>
                <w:highlight w:val="none"/>
              </w:rPr>
            </w:pPr>
          </w:p>
          <w:p w14:paraId="3CAEC595">
            <w:pPr>
              <w:pStyle w:val="21"/>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7E754790">
            <w:pPr>
              <w:pStyle w:val="21"/>
              <w:rPr>
                <w:rFonts w:hint="eastAsia" w:ascii="仿宋_GB2312" w:hAnsi="仿宋_GB2312" w:eastAsia="仿宋_GB2312" w:cs="仿宋_GB2312"/>
                <w:color w:val="auto"/>
                <w:sz w:val="18"/>
                <w:szCs w:val="18"/>
                <w:highlight w:val="none"/>
              </w:rPr>
            </w:pPr>
          </w:p>
        </w:tc>
        <w:tc>
          <w:tcPr>
            <w:tcW w:w="451" w:type="dxa"/>
            <w:vAlign w:val="top"/>
          </w:tcPr>
          <w:p w14:paraId="0A8C9837">
            <w:pPr>
              <w:pStyle w:val="21"/>
              <w:rPr>
                <w:rFonts w:hint="eastAsia" w:ascii="仿宋_GB2312" w:hAnsi="仿宋_GB2312" w:eastAsia="仿宋_GB2312" w:cs="仿宋_GB2312"/>
                <w:b/>
                <w:color w:val="auto"/>
                <w:sz w:val="18"/>
                <w:szCs w:val="18"/>
                <w:highlight w:val="none"/>
              </w:rPr>
            </w:pPr>
          </w:p>
          <w:p w14:paraId="1BC8DD14">
            <w:pPr>
              <w:pStyle w:val="21"/>
              <w:rPr>
                <w:rFonts w:hint="eastAsia" w:ascii="仿宋_GB2312" w:hAnsi="仿宋_GB2312" w:eastAsia="仿宋_GB2312" w:cs="仿宋_GB2312"/>
                <w:b/>
                <w:color w:val="auto"/>
                <w:sz w:val="18"/>
                <w:szCs w:val="18"/>
                <w:highlight w:val="none"/>
              </w:rPr>
            </w:pPr>
          </w:p>
          <w:p w14:paraId="68A08A41">
            <w:pPr>
              <w:pStyle w:val="21"/>
              <w:rPr>
                <w:rFonts w:hint="eastAsia" w:ascii="仿宋_GB2312" w:hAnsi="仿宋_GB2312" w:eastAsia="仿宋_GB2312" w:cs="仿宋_GB2312"/>
                <w:b/>
                <w:color w:val="auto"/>
                <w:sz w:val="18"/>
                <w:szCs w:val="18"/>
                <w:highlight w:val="none"/>
              </w:rPr>
            </w:pPr>
          </w:p>
          <w:p w14:paraId="32AA4514">
            <w:pPr>
              <w:pStyle w:val="21"/>
              <w:rPr>
                <w:rFonts w:hint="eastAsia" w:ascii="仿宋_GB2312" w:hAnsi="仿宋_GB2312" w:eastAsia="仿宋_GB2312" w:cs="仿宋_GB2312"/>
                <w:b/>
                <w:color w:val="auto"/>
                <w:sz w:val="18"/>
                <w:szCs w:val="18"/>
                <w:highlight w:val="none"/>
              </w:rPr>
            </w:pPr>
          </w:p>
          <w:p w14:paraId="483DD17A">
            <w:pPr>
              <w:pStyle w:val="21"/>
              <w:rPr>
                <w:rFonts w:hint="eastAsia" w:ascii="仿宋_GB2312" w:hAnsi="仿宋_GB2312" w:eastAsia="仿宋_GB2312" w:cs="仿宋_GB2312"/>
                <w:b/>
                <w:color w:val="auto"/>
                <w:sz w:val="18"/>
                <w:szCs w:val="18"/>
                <w:highlight w:val="none"/>
              </w:rPr>
            </w:pPr>
          </w:p>
          <w:p w14:paraId="6D3C99C5">
            <w:pPr>
              <w:pStyle w:val="21"/>
              <w:rPr>
                <w:rFonts w:hint="eastAsia" w:ascii="仿宋_GB2312" w:hAnsi="仿宋_GB2312" w:eastAsia="仿宋_GB2312" w:cs="仿宋_GB2312"/>
                <w:b/>
                <w:color w:val="auto"/>
                <w:sz w:val="18"/>
                <w:szCs w:val="18"/>
                <w:highlight w:val="none"/>
              </w:rPr>
            </w:pPr>
          </w:p>
          <w:p w14:paraId="0726458E">
            <w:pPr>
              <w:pStyle w:val="21"/>
              <w:rPr>
                <w:rFonts w:hint="eastAsia" w:ascii="仿宋_GB2312" w:hAnsi="仿宋_GB2312" w:eastAsia="仿宋_GB2312" w:cs="仿宋_GB2312"/>
                <w:b/>
                <w:color w:val="auto"/>
                <w:sz w:val="18"/>
                <w:szCs w:val="18"/>
                <w:highlight w:val="none"/>
              </w:rPr>
            </w:pPr>
          </w:p>
          <w:p w14:paraId="1709C506">
            <w:pPr>
              <w:pStyle w:val="21"/>
              <w:rPr>
                <w:rFonts w:hint="eastAsia" w:ascii="仿宋_GB2312" w:hAnsi="仿宋_GB2312" w:eastAsia="仿宋_GB2312" w:cs="仿宋_GB2312"/>
                <w:b/>
                <w:color w:val="auto"/>
                <w:sz w:val="18"/>
                <w:szCs w:val="18"/>
                <w:highlight w:val="none"/>
              </w:rPr>
            </w:pPr>
          </w:p>
          <w:p w14:paraId="67FA8B5A">
            <w:pPr>
              <w:pStyle w:val="21"/>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066AF029">
            <w:pPr>
              <w:pStyle w:val="21"/>
              <w:rPr>
                <w:rFonts w:hint="eastAsia" w:ascii="仿宋_GB2312" w:hAnsi="仿宋_GB2312" w:eastAsia="仿宋_GB2312" w:cs="仿宋_GB2312"/>
                <w:color w:val="auto"/>
                <w:sz w:val="18"/>
                <w:szCs w:val="18"/>
                <w:highlight w:val="none"/>
              </w:rPr>
            </w:pPr>
          </w:p>
        </w:tc>
      </w:tr>
      <w:tr w14:paraId="54639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3" w:hRule="atLeast"/>
        </w:trPr>
        <w:tc>
          <w:tcPr>
            <w:tcW w:w="300" w:type="dxa"/>
          </w:tcPr>
          <w:p w14:paraId="7147756A">
            <w:pPr>
              <w:pStyle w:val="21"/>
              <w:rPr>
                <w:rFonts w:hint="eastAsia" w:ascii="仿宋_GB2312" w:hAnsi="仿宋_GB2312" w:eastAsia="仿宋_GB2312" w:cs="仿宋_GB2312"/>
                <w:b/>
                <w:color w:val="auto"/>
                <w:sz w:val="18"/>
                <w:szCs w:val="18"/>
                <w:highlight w:val="none"/>
              </w:rPr>
            </w:pPr>
          </w:p>
          <w:p w14:paraId="2608FD80">
            <w:pPr>
              <w:pStyle w:val="21"/>
              <w:rPr>
                <w:rFonts w:hint="eastAsia" w:ascii="仿宋_GB2312" w:hAnsi="仿宋_GB2312" w:eastAsia="仿宋_GB2312" w:cs="仿宋_GB2312"/>
                <w:b/>
                <w:color w:val="auto"/>
                <w:sz w:val="18"/>
                <w:szCs w:val="18"/>
                <w:highlight w:val="none"/>
              </w:rPr>
            </w:pPr>
          </w:p>
          <w:p w14:paraId="6DE67EB3">
            <w:pPr>
              <w:pStyle w:val="21"/>
              <w:rPr>
                <w:rFonts w:hint="eastAsia" w:ascii="仿宋_GB2312" w:hAnsi="仿宋_GB2312" w:eastAsia="仿宋_GB2312" w:cs="仿宋_GB2312"/>
                <w:b/>
                <w:color w:val="auto"/>
                <w:sz w:val="18"/>
                <w:szCs w:val="18"/>
                <w:highlight w:val="none"/>
              </w:rPr>
            </w:pPr>
          </w:p>
          <w:p w14:paraId="00623858">
            <w:pPr>
              <w:pStyle w:val="21"/>
              <w:rPr>
                <w:rFonts w:hint="eastAsia" w:ascii="仿宋_GB2312" w:hAnsi="仿宋_GB2312" w:eastAsia="仿宋_GB2312" w:cs="仿宋_GB2312"/>
                <w:b/>
                <w:color w:val="auto"/>
                <w:sz w:val="18"/>
                <w:szCs w:val="18"/>
                <w:highlight w:val="none"/>
              </w:rPr>
            </w:pPr>
          </w:p>
          <w:p w14:paraId="52BB9E41">
            <w:pPr>
              <w:pStyle w:val="21"/>
              <w:rPr>
                <w:rFonts w:hint="eastAsia" w:ascii="仿宋_GB2312" w:hAnsi="仿宋_GB2312" w:eastAsia="仿宋_GB2312" w:cs="仿宋_GB2312"/>
                <w:b/>
                <w:color w:val="auto"/>
                <w:sz w:val="18"/>
                <w:szCs w:val="18"/>
                <w:highlight w:val="none"/>
              </w:rPr>
            </w:pPr>
          </w:p>
          <w:p w14:paraId="418A51E5">
            <w:pPr>
              <w:pStyle w:val="21"/>
              <w:rPr>
                <w:rFonts w:hint="eastAsia" w:ascii="仿宋_GB2312" w:hAnsi="仿宋_GB2312" w:eastAsia="仿宋_GB2312" w:cs="仿宋_GB2312"/>
                <w:b/>
                <w:color w:val="auto"/>
                <w:sz w:val="18"/>
                <w:szCs w:val="18"/>
                <w:highlight w:val="none"/>
              </w:rPr>
            </w:pPr>
          </w:p>
          <w:p w14:paraId="6C74A3B7">
            <w:pPr>
              <w:pStyle w:val="21"/>
              <w:rPr>
                <w:rFonts w:hint="eastAsia" w:ascii="仿宋_GB2312" w:hAnsi="仿宋_GB2312" w:eastAsia="仿宋_GB2312" w:cs="仿宋_GB2312"/>
                <w:b/>
                <w:color w:val="auto"/>
                <w:sz w:val="18"/>
                <w:szCs w:val="18"/>
                <w:highlight w:val="none"/>
              </w:rPr>
            </w:pPr>
          </w:p>
          <w:p w14:paraId="0A0F2150">
            <w:pPr>
              <w:pStyle w:val="21"/>
              <w:spacing w:before="159"/>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6</w:t>
            </w:r>
          </w:p>
        </w:tc>
        <w:tc>
          <w:tcPr>
            <w:tcW w:w="540" w:type="dxa"/>
            <w:vMerge w:val="restart"/>
            <w:tcBorders>
              <w:bottom w:val="nil"/>
            </w:tcBorders>
          </w:tcPr>
          <w:p w14:paraId="33611136">
            <w:pPr>
              <w:pStyle w:val="21"/>
              <w:rPr>
                <w:rFonts w:hint="eastAsia" w:ascii="仿宋_GB2312" w:hAnsi="仿宋_GB2312" w:eastAsia="仿宋_GB2312" w:cs="仿宋_GB2312"/>
                <w:color w:val="auto"/>
                <w:sz w:val="18"/>
                <w:szCs w:val="18"/>
                <w:highlight w:val="none"/>
              </w:rPr>
            </w:pPr>
          </w:p>
        </w:tc>
        <w:tc>
          <w:tcPr>
            <w:tcW w:w="1246" w:type="dxa"/>
            <w:vAlign w:val="top"/>
          </w:tcPr>
          <w:p w14:paraId="53F810FB">
            <w:pPr>
              <w:pStyle w:val="21"/>
              <w:rPr>
                <w:rFonts w:hint="eastAsia" w:ascii="仿宋_GB2312" w:hAnsi="仿宋_GB2312" w:eastAsia="仿宋_GB2312" w:cs="仿宋_GB2312"/>
                <w:b/>
                <w:color w:val="auto"/>
                <w:sz w:val="18"/>
                <w:szCs w:val="18"/>
                <w:highlight w:val="none"/>
              </w:rPr>
            </w:pPr>
          </w:p>
          <w:p w14:paraId="11ACBC93">
            <w:pPr>
              <w:pStyle w:val="21"/>
              <w:rPr>
                <w:rFonts w:hint="eastAsia" w:ascii="仿宋_GB2312" w:hAnsi="仿宋_GB2312" w:eastAsia="仿宋_GB2312" w:cs="仿宋_GB2312"/>
                <w:b/>
                <w:color w:val="auto"/>
                <w:sz w:val="18"/>
                <w:szCs w:val="18"/>
                <w:highlight w:val="none"/>
              </w:rPr>
            </w:pPr>
          </w:p>
          <w:p w14:paraId="519B9D9F">
            <w:pPr>
              <w:pStyle w:val="21"/>
              <w:rPr>
                <w:rFonts w:hint="eastAsia" w:ascii="仿宋_GB2312" w:hAnsi="仿宋_GB2312" w:eastAsia="仿宋_GB2312" w:cs="仿宋_GB2312"/>
                <w:b/>
                <w:color w:val="auto"/>
                <w:sz w:val="18"/>
                <w:szCs w:val="18"/>
                <w:highlight w:val="none"/>
              </w:rPr>
            </w:pPr>
          </w:p>
          <w:p w14:paraId="22F98741">
            <w:pPr>
              <w:pStyle w:val="21"/>
              <w:rPr>
                <w:rFonts w:hint="eastAsia" w:ascii="仿宋_GB2312" w:hAnsi="仿宋_GB2312" w:eastAsia="仿宋_GB2312" w:cs="仿宋_GB2312"/>
                <w:b/>
                <w:color w:val="auto"/>
                <w:sz w:val="18"/>
                <w:szCs w:val="18"/>
                <w:highlight w:val="none"/>
              </w:rPr>
            </w:pPr>
          </w:p>
          <w:p w14:paraId="3D8BA80E">
            <w:pPr>
              <w:pStyle w:val="21"/>
              <w:rPr>
                <w:rFonts w:hint="eastAsia" w:ascii="仿宋_GB2312" w:hAnsi="仿宋_GB2312" w:eastAsia="仿宋_GB2312" w:cs="仿宋_GB2312"/>
                <w:b/>
                <w:color w:val="auto"/>
                <w:sz w:val="18"/>
                <w:szCs w:val="18"/>
                <w:highlight w:val="none"/>
              </w:rPr>
            </w:pPr>
          </w:p>
          <w:p w14:paraId="055F8C3A">
            <w:pPr>
              <w:pStyle w:val="21"/>
              <w:rPr>
                <w:rFonts w:hint="eastAsia" w:ascii="仿宋_GB2312" w:hAnsi="仿宋_GB2312" w:eastAsia="仿宋_GB2312" w:cs="仿宋_GB2312"/>
                <w:b/>
                <w:color w:val="auto"/>
                <w:sz w:val="18"/>
                <w:szCs w:val="18"/>
                <w:highlight w:val="none"/>
              </w:rPr>
            </w:pPr>
          </w:p>
          <w:p w14:paraId="1779AA94">
            <w:pPr>
              <w:pStyle w:val="21"/>
              <w:spacing w:before="11"/>
              <w:rPr>
                <w:rFonts w:hint="eastAsia" w:ascii="仿宋_GB2312" w:hAnsi="仿宋_GB2312" w:eastAsia="仿宋_GB2312" w:cs="仿宋_GB2312"/>
                <w:b/>
                <w:color w:val="auto"/>
                <w:sz w:val="18"/>
                <w:szCs w:val="18"/>
                <w:highlight w:val="none"/>
              </w:rPr>
            </w:pPr>
          </w:p>
          <w:p w14:paraId="7FE2F33E">
            <w:pPr>
              <w:pStyle w:val="21"/>
              <w:spacing w:line="235" w:lineRule="auto"/>
              <w:ind w:left="40" w:leftChars="0" w:right="103"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采购信息更正公告</w:t>
            </w:r>
          </w:p>
        </w:tc>
        <w:tc>
          <w:tcPr>
            <w:tcW w:w="3195" w:type="dxa"/>
            <w:vAlign w:val="top"/>
          </w:tcPr>
          <w:p w14:paraId="0F31AFB6">
            <w:pPr>
              <w:pStyle w:val="21"/>
              <w:rPr>
                <w:rFonts w:hint="eastAsia" w:ascii="仿宋_GB2312" w:hAnsi="仿宋_GB2312" w:eastAsia="仿宋_GB2312" w:cs="仿宋_GB2312"/>
                <w:b/>
                <w:color w:val="auto"/>
                <w:sz w:val="18"/>
                <w:szCs w:val="18"/>
                <w:highlight w:val="none"/>
              </w:rPr>
            </w:pPr>
          </w:p>
          <w:p w14:paraId="6670E6A4">
            <w:pPr>
              <w:pStyle w:val="21"/>
              <w:rPr>
                <w:rFonts w:hint="eastAsia" w:ascii="仿宋_GB2312" w:hAnsi="仿宋_GB2312" w:eastAsia="仿宋_GB2312" w:cs="仿宋_GB2312"/>
                <w:b/>
                <w:color w:val="auto"/>
                <w:sz w:val="18"/>
                <w:szCs w:val="18"/>
                <w:highlight w:val="none"/>
              </w:rPr>
            </w:pPr>
          </w:p>
          <w:p w14:paraId="15D8177E">
            <w:pPr>
              <w:pStyle w:val="21"/>
              <w:rPr>
                <w:rFonts w:hint="eastAsia" w:ascii="仿宋_GB2312" w:hAnsi="仿宋_GB2312" w:eastAsia="仿宋_GB2312" w:cs="仿宋_GB2312"/>
                <w:b/>
                <w:color w:val="auto"/>
                <w:sz w:val="18"/>
                <w:szCs w:val="18"/>
                <w:highlight w:val="none"/>
              </w:rPr>
            </w:pPr>
          </w:p>
          <w:p w14:paraId="26103651">
            <w:pPr>
              <w:pStyle w:val="21"/>
              <w:rPr>
                <w:rFonts w:hint="eastAsia" w:ascii="仿宋_GB2312" w:hAnsi="仿宋_GB2312" w:eastAsia="仿宋_GB2312" w:cs="仿宋_GB2312"/>
                <w:b/>
                <w:color w:val="auto"/>
                <w:sz w:val="18"/>
                <w:szCs w:val="18"/>
                <w:highlight w:val="none"/>
              </w:rPr>
            </w:pPr>
          </w:p>
          <w:p w14:paraId="702E917B">
            <w:pPr>
              <w:pStyle w:val="21"/>
              <w:rPr>
                <w:rFonts w:hint="eastAsia" w:ascii="仿宋_GB2312" w:hAnsi="仿宋_GB2312" w:eastAsia="仿宋_GB2312" w:cs="仿宋_GB2312"/>
                <w:b/>
                <w:color w:val="auto"/>
                <w:sz w:val="18"/>
                <w:szCs w:val="18"/>
                <w:highlight w:val="none"/>
              </w:rPr>
            </w:pPr>
          </w:p>
          <w:p w14:paraId="64BD1E36">
            <w:pPr>
              <w:pStyle w:val="21"/>
              <w:spacing w:before="6"/>
              <w:rPr>
                <w:rFonts w:hint="eastAsia" w:ascii="仿宋_GB2312" w:hAnsi="仿宋_GB2312" w:eastAsia="仿宋_GB2312" w:cs="仿宋_GB2312"/>
                <w:b/>
                <w:color w:val="auto"/>
                <w:sz w:val="18"/>
                <w:szCs w:val="18"/>
                <w:highlight w:val="none"/>
              </w:rPr>
            </w:pPr>
          </w:p>
          <w:p w14:paraId="03EF97E5">
            <w:pPr>
              <w:pStyle w:val="21"/>
              <w:spacing w:line="235" w:lineRule="auto"/>
              <w:ind w:left="37" w:leftChars="0" w:right="32"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采购人和采购代理机构名称、地址、联系方式；原公告的采购项目名称及首次公告日期；更正事项、内容及日期；采购项目联系人和电话。</w:t>
            </w:r>
          </w:p>
        </w:tc>
        <w:tc>
          <w:tcPr>
            <w:tcW w:w="2325" w:type="dxa"/>
            <w:vAlign w:val="top"/>
          </w:tcPr>
          <w:p w14:paraId="6C3FC97D">
            <w:pPr>
              <w:pStyle w:val="21"/>
              <w:rPr>
                <w:rFonts w:hint="eastAsia" w:ascii="仿宋_GB2312" w:hAnsi="仿宋_GB2312" w:eastAsia="仿宋_GB2312" w:cs="仿宋_GB2312"/>
                <w:b/>
                <w:color w:val="auto"/>
                <w:sz w:val="18"/>
                <w:szCs w:val="18"/>
                <w:highlight w:val="none"/>
              </w:rPr>
            </w:pPr>
          </w:p>
          <w:p w14:paraId="78F810CC">
            <w:pPr>
              <w:pStyle w:val="21"/>
              <w:rPr>
                <w:rFonts w:hint="eastAsia" w:ascii="仿宋_GB2312" w:hAnsi="仿宋_GB2312" w:eastAsia="仿宋_GB2312" w:cs="仿宋_GB2312"/>
                <w:b/>
                <w:color w:val="auto"/>
                <w:sz w:val="18"/>
                <w:szCs w:val="18"/>
                <w:highlight w:val="none"/>
              </w:rPr>
            </w:pPr>
          </w:p>
          <w:p w14:paraId="067FF97F">
            <w:pPr>
              <w:pStyle w:val="21"/>
              <w:rPr>
                <w:rFonts w:hint="eastAsia" w:ascii="仿宋_GB2312" w:hAnsi="仿宋_GB2312" w:eastAsia="仿宋_GB2312" w:cs="仿宋_GB2312"/>
                <w:b/>
                <w:color w:val="auto"/>
                <w:sz w:val="18"/>
                <w:szCs w:val="18"/>
                <w:highlight w:val="none"/>
              </w:rPr>
            </w:pPr>
          </w:p>
          <w:p w14:paraId="267DF894">
            <w:pPr>
              <w:pStyle w:val="21"/>
              <w:rPr>
                <w:rFonts w:hint="eastAsia" w:ascii="仿宋_GB2312" w:hAnsi="仿宋_GB2312" w:eastAsia="仿宋_GB2312" w:cs="仿宋_GB2312"/>
                <w:b/>
                <w:color w:val="auto"/>
                <w:sz w:val="18"/>
                <w:szCs w:val="18"/>
                <w:highlight w:val="none"/>
              </w:rPr>
            </w:pPr>
          </w:p>
          <w:p w14:paraId="13F9C2CC">
            <w:pPr>
              <w:pStyle w:val="21"/>
              <w:spacing w:before="12"/>
              <w:rPr>
                <w:rFonts w:hint="eastAsia" w:ascii="仿宋_GB2312" w:hAnsi="仿宋_GB2312" w:eastAsia="仿宋_GB2312" w:cs="仿宋_GB2312"/>
                <w:b/>
                <w:color w:val="auto"/>
                <w:sz w:val="18"/>
                <w:szCs w:val="18"/>
                <w:highlight w:val="none"/>
              </w:rPr>
            </w:pPr>
          </w:p>
          <w:p w14:paraId="715F7519">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6734D185">
            <w:pPr>
              <w:pStyle w:val="21"/>
              <w:spacing w:line="235" w:lineRule="auto"/>
              <w:ind w:left="36" w:leftChars="0" w:right="26"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财政部关于做好政府采购信息公开工作的通知》</w:t>
            </w:r>
          </w:p>
        </w:tc>
        <w:tc>
          <w:tcPr>
            <w:tcW w:w="1610" w:type="dxa"/>
            <w:vAlign w:val="top"/>
          </w:tcPr>
          <w:p w14:paraId="64B3A51B">
            <w:pPr>
              <w:pStyle w:val="21"/>
              <w:rPr>
                <w:rFonts w:hint="eastAsia" w:ascii="仿宋_GB2312" w:hAnsi="仿宋_GB2312" w:eastAsia="仿宋_GB2312" w:cs="仿宋_GB2312"/>
                <w:b/>
                <w:color w:val="auto"/>
                <w:sz w:val="18"/>
                <w:szCs w:val="18"/>
                <w:highlight w:val="none"/>
              </w:rPr>
            </w:pPr>
          </w:p>
          <w:p w14:paraId="7AB33E43">
            <w:pPr>
              <w:pStyle w:val="21"/>
              <w:rPr>
                <w:rFonts w:hint="eastAsia" w:ascii="仿宋_GB2312" w:hAnsi="仿宋_GB2312" w:eastAsia="仿宋_GB2312" w:cs="仿宋_GB2312"/>
                <w:b/>
                <w:color w:val="auto"/>
                <w:sz w:val="18"/>
                <w:szCs w:val="18"/>
                <w:highlight w:val="none"/>
              </w:rPr>
            </w:pPr>
          </w:p>
          <w:p w14:paraId="38D5E649">
            <w:pPr>
              <w:pStyle w:val="21"/>
              <w:rPr>
                <w:rFonts w:hint="eastAsia" w:ascii="仿宋_GB2312" w:hAnsi="仿宋_GB2312" w:eastAsia="仿宋_GB2312" w:cs="仿宋_GB2312"/>
                <w:b/>
                <w:color w:val="auto"/>
                <w:sz w:val="18"/>
                <w:szCs w:val="18"/>
                <w:highlight w:val="none"/>
              </w:rPr>
            </w:pPr>
          </w:p>
          <w:p w14:paraId="09FDBFCF">
            <w:pPr>
              <w:pStyle w:val="21"/>
              <w:spacing w:before="5"/>
              <w:rPr>
                <w:rFonts w:hint="eastAsia" w:ascii="仿宋_GB2312" w:hAnsi="仿宋_GB2312" w:eastAsia="仿宋_GB2312" w:cs="仿宋_GB2312"/>
                <w:b/>
                <w:color w:val="auto"/>
                <w:sz w:val="18"/>
                <w:szCs w:val="18"/>
                <w:highlight w:val="none"/>
              </w:rPr>
            </w:pPr>
          </w:p>
          <w:p w14:paraId="6DF0D010">
            <w:pPr>
              <w:pStyle w:val="21"/>
              <w:spacing w:before="1" w:line="232" w:lineRule="auto"/>
              <w:ind w:left="57" w:leftChars="0" w:right="24" w:rightChars="0" w:firstLine="2"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投标截止时间至少15日前、提交资格预审申请文件截止时间至少3日前，或者提交首次响应文件截止之日3个工作日前</w:t>
            </w:r>
          </w:p>
        </w:tc>
        <w:tc>
          <w:tcPr>
            <w:tcW w:w="835" w:type="dxa"/>
            <w:vAlign w:val="top"/>
          </w:tcPr>
          <w:p w14:paraId="11EF6A18">
            <w:pPr>
              <w:pStyle w:val="21"/>
              <w:rPr>
                <w:rFonts w:hint="eastAsia" w:ascii="仿宋_GB2312" w:hAnsi="仿宋_GB2312" w:eastAsia="仿宋_GB2312" w:cs="仿宋_GB2312"/>
                <w:b/>
                <w:color w:val="auto"/>
                <w:sz w:val="18"/>
                <w:szCs w:val="18"/>
                <w:highlight w:val="none"/>
              </w:rPr>
            </w:pPr>
          </w:p>
          <w:p w14:paraId="09CAACBD">
            <w:pPr>
              <w:pStyle w:val="21"/>
              <w:rPr>
                <w:rFonts w:hint="eastAsia" w:ascii="仿宋_GB2312" w:hAnsi="仿宋_GB2312" w:eastAsia="仿宋_GB2312" w:cs="仿宋_GB2312"/>
                <w:b/>
                <w:color w:val="auto"/>
                <w:sz w:val="18"/>
                <w:szCs w:val="18"/>
                <w:highlight w:val="none"/>
              </w:rPr>
            </w:pPr>
          </w:p>
          <w:p w14:paraId="12754C10">
            <w:pPr>
              <w:pStyle w:val="21"/>
              <w:rPr>
                <w:rFonts w:hint="eastAsia" w:ascii="仿宋_GB2312" w:hAnsi="仿宋_GB2312" w:eastAsia="仿宋_GB2312" w:cs="仿宋_GB2312"/>
                <w:b/>
                <w:color w:val="auto"/>
                <w:sz w:val="18"/>
                <w:szCs w:val="18"/>
                <w:highlight w:val="none"/>
              </w:rPr>
            </w:pPr>
          </w:p>
          <w:p w14:paraId="247F26C8">
            <w:pPr>
              <w:pStyle w:val="21"/>
              <w:rPr>
                <w:rFonts w:hint="eastAsia" w:ascii="仿宋_GB2312" w:hAnsi="仿宋_GB2312" w:eastAsia="仿宋_GB2312" w:cs="仿宋_GB2312"/>
                <w:b/>
                <w:color w:val="auto"/>
                <w:sz w:val="18"/>
                <w:szCs w:val="18"/>
                <w:highlight w:val="none"/>
              </w:rPr>
            </w:pPr>
          </w:p>
          <w:p w14:paraId="455EA29E">
            <w:pPr>
              <w:pStyle w:val="21"/>
              <w:rPr>
                <w:rFonts w:hint="eastAsia" w:ascii="仿宋_GB2312" w:hAnsi="仿宋_GB2312" w:eastAsia="仿宋_GB2312" w:cs="仿宋_GB2312"/>
                <w:b/>
                <w:color w:val="auto"/>
                <w:sz w:val="18"/>
                <w:szCs w:val="18"/>
                <w:highlight w:val="none"/>
              </w:rPr>
            </w:pPr>
          </w:p>
          <w:p w14:paraId="4AAB8C03">
            <w:pPr>
              <w:pStyle w:val="21"/>
              <w:spacing w:before="2"/>
              <w:rPr>
                <w:rFonts w:hint="eastAsia" w:ascii="仿宋_GB2312" w:hAnsi="仿宋_GB2312" w:eastAsia="仿宋_GB2312" w:cs="仿宋_GB2312"/>
                <w:b/>
                <w:color w:val="auto"/>
                <w:sz w:val="18"/>
                <w:szCs w:val="18"/>
                <w:highlight w:val="none"/>
              </w:rPr>
            </w:pPr>
          </w:p>
          <w:p w14:paraId="1D58396A">
            <w:pPr>
              <w:pStyle w:val="21"/>
              <w:spacing w:line="235"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14B71160">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58197DE1">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5CBAC9B9">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0F602E13">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0D0ED423">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7761290C">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0922DF8E">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24F65E81">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1FB816C9">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758C5567">
            <w:pPr>
              <w:pStyle w:val="21"/>
              <w:spacing w:line="232"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05ECEAAE">
            <w:pPr>
              <w:pStyle w:val="21"/>
              <w:spacing w:line="223" w:lineRule="exact"/>
              <w:ind w:left="65"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24C3CCB3">
            <w:pPr>
              <w:pStyle w:val="21"/>
              <w:rPr>
                <w:rFonts w:hint="eastAsia" w:ascii="仿宋_GB2312" w:hAnsi="仿宋_GB2312" w:eastAsia="仿宋_GB2312" w:cs="仿宋_GB2312"/>
                <w:b/>
                <w:color w:val="auto"/>
                <w:sz w:val="18"/>
                <w:szCs w:val="18"/>
                <w:highlight w:val="none"/>
              </w:rPr>
            </w:pPr>
          </w:p>
          <w:p w14:paraId="78B641F0">
            <w:pPr>
              <w:pStyle w:val="21"/>
              <w:rPr>
                <w:rFonts w:hint="eastAsia" w:ascii="仿宋_GB2312" w:hAnsi="仿宋_GB2312" w:eastAsia="仿宋_GB2312" w:cs="仿宋_GB2312"/>
                <w:b/>
                <w:color w:val="auto"/>
                <w:sz w:val="18"/>
                <w:szCs w:val="18"/>
                <w:highlight w:val="none"/>
              </w:rPr>
            </w:pPr>
          </w:p>
          <w:p w14:paraId="08072CEB">
            <w:pPr>
              <w:pStyle w:val="21"/>
              <w:rPr>
                <w:rFonts w:hint="eastAsia" w:ascii="仿宋_GB2312" w:hAnsi="仿宋_GB2312" w:eastAsia="仿宋_GB2312" w:cs="仿宋_GB2312"/>
                <w:b/>
                <w:color w:val="auto"/>
                <w:sz w:val="18"/>
                <w:szCs w:val="18"/>
                <w:highlight w:val="none"/>
              </w:rPr>
            </w:pPr>
          </w:p>
          <w:p w14:paraId="7CED97A6">
            <w:pPr>
              <w:pStyle w:val="21"/>
              <w:rPr>
                <w:rFonts w:hint="eastAsia" w:ascii="仿宋_GB2312" w:hAnsi="仿宋_GB2312" w:eastAsia="仿宋_GB2312" w:cs="仿宋_GB2312"/>
                <w:b/>
                <w:color w:val="auto"/>
                <w:sz w:val="18"/>
                <w:szCs w:val="18"/>
                <w:highlight w:val="none"/>
              </w:rPr>
            </w:pPr>
          </w:p>
          <w:p w14:paraId="5E6895DB">
            <w:pPr>
              <w:pStyle w:val="21"/>
              <w:rPr>
                <w:rFonts w:hint="eastAsia" w:ascii="仿宋_GB2312" w:hAnsi="仿宋_GB2312" w:eastAsia="仿宋_GB2312" w:cs="仿宋_GB2312"/>
                <w:b/>
                <w:color w:val="auto"/>
                <w:sz w:val="18"/>
                <w:szCs w:val="18"/>
                <w:highlight w:val="none"/>
              </w:rPr>
            </w:pPr>
          </w:p>
          <w:p w14:paraId="7ED2529F">
            <w:pPr>
              <w:pStyle w:val="21"/>
              <w:rPr>
                <w:rFonts w:hint="eastAsia" w:ascii="仿宋_GB2312" w:hAnsi="仿宋_GB2312" w:eastAsia="仿宋_GB2312" w:cs="仿宋_GB2312"/>
                <w:b/>
                <w:color w:val="auto"/>
                <w:sz w:val="18"/>
                <w:szCs w:val="18"/>
                <w:highlight w:val="none"/>
              </w:rPr>
            </w:pPr>
          </w:p>
          <w:p w14:paraId="6099834F">
            <w:pPr>
              <w:pStyle w:val="21"/>
              <w:rPr>
                <w:rFonts w:hint="eastAsia" w:ascii="仿宋_GB2312" w:hAnsi="仿宋_GB2312" w:eastAsia="仿宋_GB2312" w:cs="仿宋_GB2312"/>
                <w:b/>
                <w:color w:val="auto"/>
                <w:sz w:val="18"/>
                <w:szCs w:val="18"/>
                <w:highlight w:val="none"/>
              </w:rPr>
            </w:pPr>
          </w:p>
          <w:p w14:paraId="445ABC1D">
            <w:pPr>
              <w:pStyle w:val="21"/>
              <w:spacing w:before="159"/>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5A03261B">
            <w:pPr>
              <w:pStyle w:val="21"/>
              <w:rPr>
                <w:rFonts w:hint="eastAsia" w:ascii="仿宋_GB2312" w:hAnsi="仿宋_GB2312" w:eastAsia="仿宋_GB2312" w:cs="仿宋_GB2312"/>
                <w:color w:val="auto"/>
                <w:sz w:val="18"/>
                <w:szCs w:val="18"/>
                <w:highlight w:val="none"/>
              </w:rPr>
            </w:pPr>
          </w:p>
        </w:tc>
        <w:tc>
          <w:tcPr>
            <w:tcW w:w="451" w:type="dxa"/>
            <w:vAlign w:val="top"/>
          </w:tcPr>
          <w:p w14:paraId="7235CA43">
            <w:pPr>
              <w:pStyle w:val="21"/>
              <w:rPr>
                <w:rFonts w:hint="eastAsia" w:ascii="仿宋_GB2312" w:hAnsi="仿宋_GB2312" w:eastAsia="仿宋_GB2312" w:cs="仿宋_GB2312"/>
                <w:b/>
                <w:color w:val="auto"/>
                <w:sz w:val="18"/>
                <w:szCs w:val="18"/>
                <w:highlight w:val="none"/>
              </w:rPr>
            </w:pPr>
          </w:p>
          <w:p w14:paraId="7CAAA48C">
            <w:pPr>
              <w:pStyle w:val="21"/>
              <w:rPr>
                <w:rFonts w:hint="eastAsia" w:ascii="仿宋_GB2312" w:hAnsi="仿宋_GB2312" w:eastAsia="仿宋_GB2312" w:cs="仿宋_GB2312"/>
                <w:b/>
                <w:color w:val="auto"/>
                <w:sz w:val="18"/>
                <w:szCs w:val="18"/>
                <w:highlight w:val="none"/>
              </w:rPr>
            </w:pPr>
          </w:p>
          <w:p w14:paraId="67704B0D">
            <w:pPr>
              <w:pStyle w:val="21"/>
              <w:rPr>
                <w:rFonts w:hint="eastAsia" w:ascii="仿宋_GB2312" w:hAnsi="仿宋_GB2312" w:eastAsia="仿宋_GB2312" w:cs="仿宋_GB2312"/>
                <w:b/>
                <w:color w:val="auto"/>
                <w:sz w:val="18"/>
                <w:szCs w:val="18"/>
                <w:highlight w:val="none"/>
              </w:rPr>
            </w:pPr>
          </w:p>
          <w:p w14:paraId="04BD7882">
            <w:pPr>
              <w:pStyle w:val="21"/>
              <w:rPr>
                <w:rFonts w:hint="eastAsia" w:ascii="仿宋_GB2312" w:hAnsi="仿宋_GB2312" w:eastAsia="仿宋_GB2312" w:cs="仿宋_GB2312"/>
                <w:b/>
                <w:color w:val="auto"/>
                <w:sz w:val="18"/>
                <w:szCs w:val="18"/>
                <w:highlight w:val="none"/>
              </w:rPr>
            </w:pPr>
          </w:p>
          <w:p w14:paraId="5AB5AA9F">
            <w:pPr>
              <w:pStyle w:val="21"/>
              <w:rPr>
                <w:rFonts w:hint="eastAsia" w:ascii="仿宋_GB2312" w:hAnsi="仿宋_GB2312" w:eastAsia="仿宋_GB2312" w:cs="仿宋_GB2312"/>
                <w:b/>
                <w:color w:val="auto"/>
                <w:sz w:val="18"/>
                <w:szCs w:val="18"/>
                <w:highlight w:val="none"/>
              </w:rPr>
            </w:pPr>
          </w:p>
          <w:p w14:paraId="1E7BE3C7">
            <w:pPr>
              <w:pStyle w:val="21"/>
              <w:rPr>
                <w:rFonts w:hint="eastAsia" w:ascii="仿宋_GB2312" w:hAnsi="仿宋_GB2312" w:eastAsia="仿宋_GB2312" w:cs="仿宋_GB2312"/>
                <w:b/>
                <w:color w:val="auto"/>
                <w:sz w:val="18"/>
                <w:szCs w:val="18"/>
                <w:highlight w:val="none"/>
              </w:rPr>
            </w:pPr>
          </w:p>
          <w:p w14:paraId="315FBE2C">
            <w:pPr>
              <w:pStyle w:val="21"/>
              <w:rPr>
                <w:rFonts w:hint="eastAsia" w:ascii="仿宋_GB2312" w:hAnsi="仿宋_GB2312" w:eastAsia="仿宋_GB2312" w:cs="仿宋_GB2312"/>
                <w:b/>
                <w:color w:val="auto"/>
                <w:sz w:val="18"/>
                <w:szCs w:val="18"/>
                <w:highlight w:val="none"/>
              </w:rPr>
            </w:pPr>
          </w:p>
          <w:p w14:paraId="1FA51690">
            <w:pPr>
              <w:pStyle w:val="21"/>
              <w:spacing w:before="159"/>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40C9A979">
            <w:pPr>
              <w:pStyle w:val="21"/>
              <w:rPr>
                <w:rFonts w:hint="eastAsia" w:ascii="仿宋_GB2312" w:hAnsi="仿宋_GB2312" w:eastAsia="仿宋_GB2312" w:cs="仿宋_GB2312"/>
                <w:color w:val="auto"/>
                <w:sz w:val="18"/>
                <w:szCs w:val="18"/>
                <w:highlight w:val="none"/>
              </w:rPr>
            </w:pPr>
          </w:p>
        </w:tc>
      </w:tr>
      <w:tr w14:paraId="3C47D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8" w:hRule="atLeast"/>
        </w:trPr>
        <w:tc>
          <w:tcPr>
            <w:tcW w:w="300" w:type="dxa"/>
            <w:tcBorders>
              <w:bottom w:val="single" w:color="auto" w:sz="4" w:space="0"/>
            </w:tcBorders>
          </w:tcPr>
          <w:p w14:paraId="01D799D3">
            <w:pPr>
              <w:pStyle w:val="21"/>
              <w:rPr>
                <w:rFonts w:hint="eastAsia" w:ascii="仿宋_GB2312" w:hAnsi="仿宋_GB2312" w:eastAsia="仿宋_GB2312" w:cs="仿宋_GB2312"/>
                <w:b/>
                <w:color w:val="auto"/>
                <w:sz w:val="18"/>
                <w:szCs w:val="18"/>
                <w:highlight w:val="none"/>
              </w:rPr>
            </w:pPr>
          </w:p>
          <w:p w14:paraId="67E11C63">
            <w:pPr>
              <w:pStyle w:val="21"/>
              <w:rPr>
                <w:rFonts w:hint="eastAsia" w:ascii="仿宋_GB2312" w:hAnsi="仿宋_GB2312" w:eastAsia="仿宋_GB2312" w:cs="仿宋_GB2312"/>
                <w:b/>
                <w:color w:val="auto"/>
                <w:sz w:val="18"/>
                <w:szCs w:val="18"/>
                <w:highlight w:val="none"/>
              </w:rPr>
            </w:pPr>
          </w:p>
          <w:p w14:paraId="7EAE9FD5">
            <w:pPr>
              <w:pStyle w:val="21"/>
              <w:rPr>
                <w:rFonts w:hint="eastAsia" w:ascii="仿宋_GB2312" w:hAnsi="仿宋_GB2312" w:eastAsia="仿宋_GB2312" w:cs="仿宋_GB2312"/>
                <w:b/>
                <w:color w:val="auto"/>
                <w:sz w:val="18"/>
                <w:szCs w:val="18"/>
                <w:highlight w:val="none"/>
              </w:rPr>
            </w:pPr>
          </w:p>
          <w:p w14:paraId="5A05EF9D">
            <w:pPr>
              <w:pStyle w:val="21"/>
              <w:rPr>
                <w:rFonts w:hint="eastAsia" w:ascii="仿宋_GB2312" w:hAnsi="仿宋_GB2312" w:eastAsia="仿宋_GB2312" w:cs="仿宋_GB2312"/>
                <w:b/>
                <w:color w:val="auto"/>
                <w:sz w:val="18"/>
                <w:szCs w:val="18"/>
                <w:highlight w:val="none"/>
              </w:rPr>
            </w:pPr>
          </w:p>
          <w:p w14:paraId="21A811D1">
            <w:pPr>
              <w:pStyle w:val="21"/>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7</w:t>
            </w:r>
          </w:p>
        </w:tc>
        <w:tc>
          <w:tcPr>
            <w:tcW w:w="540" w:type="dxa"/>
            <w:vMerge w:val="continue"/>
            <w:tcBorders>
              <w:top w:val="nil"/>
              <w:bottom w:val="single" w:color="auto" w:sz="4" w:space="0"/>
            </w:tcBorders>
          </w:tcPr>
          <w:p w14:paraId="14B5B1E0">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vAlign w:val="top"/>
          </w:tcPr>
          <w:p w14:paraId="131904FF">
            <w:pPr>
              <w:pStyle w:val="21"/>
              <w:rPr>
                <w:rFonts w:hint="eastAsia" w:ascii="仿宋_GB2312" w:hAnsi="仿宋_GB2312" w:eastAsia="仿宋_GB2312" w:cs="仿宋_GB2312"/>
                <w:b/>
                <w:color w:val="auto"/>
                <w:sz w:val="18"/>
                <w:szCs w:val="18"/>
                <w:highlight w:val="none"/>
              </w:rPr>
            </w:pPr>
          </w:p>
          <w:p w14:paraId="0A92E8E2">
            <w:pPr>
              <w:pStyle w:val="21"/>
              <w:rPr>
                <w:rFonts w:hint="eastAsia" w:ascii="仿宋_GB2312" w:hAnsi="仿宋_GB2312" w:eastAsia="仿宋_GB2312" w:cs="仿宋_GB2312"/>
                <w:b/>
                <w:color w:val="auto"/>
                <w:sz w:val="18"/>
                <w:szCs w:val="18"/>
                <w:highlight w:val="none"/>
              </w:rPr>
            </w:pPr>
          </w:p>
          <w:p w14:paraId="714036B8">
            <w:pPr>
              <w:pStyle w:val="21"/>
              <w:rPr>
                <w:rFonts w:hint="eastAsia" w:ascii="仿宋_GB2312" w:hAnsi="仿宋_GB2312" w:eastAsia="仿宋_GB2312" w:cs="仿宋_GB2312"/>
                <w:b/>
                <w:color w:val="auto"/>
                <w:sz w:val="18"/>
                <w:szCs w:val="18"/>
                <w:highlight w:val="none"/>
              </w:rPr>
            </w:pPr>
          </w:p>
          <w:p w14:paraId="667FC260">
            <w:pPr>
              <w:pStyle w:val="21"/>
              <w:rPr>
                <w:rFonts w:hint="eastAsia" w:ascii="仿宋_GB2312" w:hAnsi="仿宋_GB2312" w:eastAsia="仿宋_GB2312" w:cs="仿宋_GB2312"/>
                <w:b/>
                <w:color w:val="auto"/>
                <w:sz w:val="18"/>
                <w:szCs w:val="18"/>
                <w:highlight w:val="none"/>
              </w:rPr>
            </w:pPr>
          </w:p>
          <w:p w14:paraId="2139BAAF">
            <w:pPr>
              <w:pStyle w:val="21"/>
              <w:rPr>
                <w:rFonts w:hint="eastAsia" w:ascii="仿宋_GB2312" w:hAnsi="仿宋_GB2312" w:eastAsia="仿宋_GB2312" w:cs="仿宋_GB2312"/>
                <w:b/>
                <w:color w:val="auto"/>
                <w:sz w:val="18"/>
                <w:szCs w:val="18"/>
                <w:highlight w:val="none"/>
              </w:rPr>
            </w:pPr>
          </w:p>
          <w:p w14:paraId="6552FBFD">
            <w:pPr>
              <w:pStyle w:val="21"/>
              <w:ind w:left="22" w:leftChars="0" w:right="84" w:right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单一来源公示</w:t>
            </w:r>
          </w:p>
        </w:tc>
        <w:tc>
          <w:tcPr>
            <w:tcW w:w="3195" w:type="dxa"/>
            <w:vAlign w:val="top"/>
          </w:tcPr>
          <w:p w14:paraId="4DCA616A">
            <w:pPr>
              <w:pStyle w:val="21"/>
              <w:spacing w:before="159" w:line="232"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采购人、采购项目名称；拟采购的货物或者服务的说明、拟采购的货物或者服务的预算金额；采用单一来源方式的原因及相关说明；拟定的唯一供应商名称</w:t>
            </w:r>
          </w:p>
          <w:p w14:paraId="61E32BBE">
            <w:pPr>
              <w:pStyle w:val="21"/>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、地址；专业人员对相关供应商因专利</w:t>
            </w:r>
          </w:p>
          <w:p w14:paraId="0919734A">
            <w:pPr>
              <w:pStyle w:val="21"/>
              <w:spacing w:before="1" w:line="235" w:lineRule="auto"/>
              <w:ind w:left="37" w:leftChars="0" w:right="32"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、专有技术等原因具有唯一性的具体论证意见，以及专业人员的姓名、工作单位和职称；公示的期限；采购人、采购代理机构、财政部门的联系地址、联系人和联系电话。</w:t>
            </w:r>
          </w:p>
        </w:tc>
        <w:tc>
          <w:tcPr>
            <w:tcW w:w="2325" w:type="dxa"/>
            <w:vAlign w:val="top"/>
          </w:tcPr>
          <w:p w14:paraId="3ECBD62E">
            <w:pPr>
              <w:pStyle w:val="21"/>
              <w:rPr>
                <w:rFonts w:hint="eastAsia" w:ascii="仿宋_GB2312" w:hAnsi="仿宋_GB2312" w:eastAsia="仿宋_GB2312" w:cs="仿宋_GB2312"/>
                <w:b/>
                <w:color w:val="auto"/>
                <w:sz w:val="18"/>
                <w:szCs w:val="18"/>
                <w:highlight w:val="none"/>
              </w:rPr>
            </w:pPr>
          </w:p>
          <w:p w14:paraId="05026244">
            <w:pPr>
              <w:pStyle w:val="21"/>
              <w:rPr>
                <w:rFonts w:hint="eastAsia" w:ascii="仿宋_GB2312" w:hAnsi="仿宋_GB2312" w:eastAsia="仿宋_GB2312" w:cs="仿宋_GB2312"/>
                <w:b/>
                <w:color w:val="auto"/>
                <w:sz w:val="18"/>
                <w:szCs w:val="18"/>
                <w:highlight w:val="none"/>
              </w:rPr>
            </w:pPr>
          </w:p>
          <w:p w14:paraId="1D37F49B">
            <w:pPr>
              <w:pStyle w:val="21"/>
              <w:rPr>
                <w:rFonts w:hint="eastAsia" w:ascii="仿宋_GB2312" w:hAnsi="仿宋_GB2312" w:eastAsia="仿宋_GB2312" w:cs="仿宋_GB2312"/>
                <w:b/>
                <w:color w:val="auto"/>
                <w:sz w:val="18"/>
                <w:szCs w:val="18"/>
                <w:highlight w:val="none"/>
              </w:rPr>
            </w:pPr>
          </w:p>
          <w:p w14:paraId="025F7F4F">
            <w:pPr>
              <w:pStyle w:val="21"/>
              <w:spacing w:before="148"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4DF4223C">
            <w:pPr>
              <w:pStyle w:val="21"/>
              <w:spacing w:before="2" w:line="232" w:lineRule="auto"/>
              <w:ind w:left="36" w:leftChars="0" w:right="26"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财政部关于做好政府采购信息公开工作的通知》</w:t>
            </w:r>
          </w:p>
        </w:tc>
        <w:tc>
          <w:tcPr>
            <w:tcW w:w="1610" w:type="dxa"/>
            <w:vAlign w:val="top"/>
          </w:tcPr>
          <w:p w14:paraId="652C054B">
            <w:pPr>
              <w:pStyle w:val="21"/>
              <w:rPr>
                <w:rFonts w:hint="eastAsia" w:ascii="仿宋_GB2312" w:hAnsi="仿宋_GB2312" w:eastAsia="仿宋_GB2312" w:cs="仿宋_GB2312"/>
                <w:b/>
                <w:color w:val="auto"/>
                <w:sz w:val="18"/>
                <w:szCs w:val="18"/>
                <w:highlight w:val="none"/>
              </w:rPr>
            </w:pPr>
          </w:p>
          <w:p w14:paraId="73949A9E">
            <w:pPr>
              <w:pStyle w:val="21"/>
              <w:rPr>
                <w:rFonts w:hint="eastAsia" w:ascii="仿宋_GB2312" w:hAnsi="仿宋_GB2312" w:eastAsia="仿宋_GB2312" w:cs="仿宋_GB2312"/>
                <w:b/>
                <w:color w:val="auto"/>
                <w:sz w:val="18"/>
                <w:szCs w:val="18"/>
                <w:highlight w:val="none"/>
              </w:rPr>
            </w:pPr>
          </w:p>
          <w:p w14:paraId="793547B6">
            <w:pPr>
              <w:pStyle w:val="21"/>
              <w:rPr>
                <w:rFonts w:hint="eastAsia" w:ascii="仿宋_GB2312" w:hAnsi="仿宋_GB2312" w:eastAsia="仿宋_GB2312" w:cs="仿宋_GB2312"/>
                <w:b/>
                <w:color w:val="auto"/>
                <w:sz w:val="18"/>
                <w:szCs w:val="18"/>
                <w:highlight w:val="none"/>
              </w:rPr>
            </w:pPr>
          </w:p>
          <w:p w14:paraId="40767F7B">
            <w:pPr>
              <w:pStyle w:val="21"/>
              <w:spacing w:before="10"/>
              <w:rPr>
                <w:rFonts w:hint="eastAsia" w:ascii="仿宋_GB2312" w:hAnsi="仿宋_GB2312" w:eastAsia="仿宋_GB2312" w:cs="仿宋_GB2312"/>
                <w:b/>
                <w:color w:val="auto"/>
                <w:sz w:val="18"/>
                <w:szCs w:val="18"/>
                <w:highlight w:val="none"/>
              </w:rPr>
            </w:pPr>
          </w:p>
          <w:p w14:paraId="16BDDB31">
            <w:pPr>
              <w:pStyle w:val="21"/>
              <w:spacing w:line="232" w:lineRule="auto"/>
              <w:ind w:left="59" w:leftChars="0" w:right="24" w:right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及时公开，公示期限不得少于5个工作日</w:t>
            </w:r>
          </w:p>
        </w:tc>
        <w:tc>
          <w:tcPr>
            <w:tcW w:w="835" w:type="dxa"/>
            <w:vAlign w:val="top"/>
          </w:tcPr>
          <w:p w14:paraId="4D0524B6">
            <w:pPr>
              <w:pStyle w:val="21"/>
              <w:rPr>
                <w:rFonts w:hint="eastAsia" w:ascii="仿宋_GB2312" w:hAnsi="仿宋_GB2312" w:eastAsia="仿宋_GB2312" w:cs="仿宋_GB2312"/>
                <w:b/>
                <w:color w:val="auto"/>
                <w:sz w:val="18"/>
                <w:szCs w:val="18"/>
                <w:highlight w:val="none"/>
              </w:rPr>
            </w:pPr>
          </w:p>
          <w:p w14:paraId="385C0FA5">
            <w:pPr>
              <w:pStyle w:val="21"/>
              <w:rPr>
                <w:rFonts w:hint="eastAsia" w:ascii="仿宋_GB2312" w:hAnsi="仿宋_GB2312" w:eastAsia="仿宋_GB2312" w:cs="仿宋_GB2312"/>
                <w:b/>
                <w:color w:val="auto"/>
                <w:sz w:val="18"/>
                <w:szCs w:val="18"/>
                <w:highlight w:val="none"/>
              </w:rPr>
            </w:pPr>
          </w:p>
          <w:p w14:paraId="19C48649">
            <w:pPr>
              <w:pStyle w:val="21"/>
              <w:rPr>
                <w:rFonts w:hint="eastAsia" w:ascii="仿宋_GB2312" w:hAnsi="仿宋_GB2312" w:eastAsia="仿宋_GB2312" w:cs="仿宋_GB2312"/>
                <w:b/>
                <w:color w:val="auto"/>
                <w:sz w:val="18"/>
                <w:szCs w:val="18"/>
                <w:highlight w:val="none"/>
              </w:rPr>
            </w:pPr>
          </w:p>
          <w:p w14:paraId="3D80B5F4">
            <w:pPr>
              <w:pStyle w:val="21"/>
              <w:spacing w:before="10"/>
              <w:rPr>
                <w:rFonts w:hint="eastAsia" w:ascii="仿宋_GB2312" w:hAnsi="仿宋_GB2312" w:eastAsia="仿宋_GB2312" w:cs="仿宋_GB2312"/>
                <w:b/>
                <w:color w:val="auto"/>
                <w:sz w:val="18"/>
                <w:szCs w:val="18"/>
                <w:highlight w:val="none"/>
              </w:rPr>
            </w:pPr>
          </w:p>
          <w:p w14:paraId="5CB6451C">
            <w:pPr>
              <w:pStyle w:val="21"/>
              <w:spacing w:line="232"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1858B1A5">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52341E41">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1D0D2001">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5334FE1D">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014FBBAB">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434927CD">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2123B698">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5BC26CDF">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0675A559">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031ED748">
            <w:pPr>
              <w:pStyle w:val="21"/>
              <w:spacing w:line="232"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35194104">
            <w:pPr>
              <w:pStyle w:val="21"/>
              <w:spacing w:line="227" w:lineRule="exact"/>
              <w:ind w:left="65"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42BEE8FB">
            <w:pPr>
              <w:pStyle w:val="21"/>
              <w:rPr>
                <w:rFonts w:hint="eastAsia" w:ascii="仿宋_GB2312" w:hAnsi="仿宋_GB2312" w:eastAsia="仿宋_GB2312" w:cs="仿宋_GB2312"/>
                <w:b/>
                <w:color w:val="auto"/>
                <w:sz w:val="18"/>
                <w:szCs w:val="18"/>
                <w:highlight w:val="none"/>
              </w:rPr>
            </w:pPr>
          </w:p>
          <w:p w14:paraId="34A1950A">
            <w:pPr>
              <w:pStyle w:val="21"/>
              <w:rPr>
                <w:rFonts w:hint="eastAsia" w:ascii="仿宋_GB2312" w:hAnsi="仿宋_GB2312" w:eastAsia="仿宋_GB2312" w:cs="仿宋_GB2312"/>
                <w:b/>
                <w:color w:val="auto"/>
                <w:sz w:val="18"/>
                <w:szCs w:val="18"/>
                <w:highlight w:val="none"/>
              </w:rPr>
            </w:pPr>
          </w:p>
          <w:p w14:paraId="5F42C9C0">
            <w:pPr>
              <w:pStyle w:val="21"/>
              <w:rPr>
                <w:rFonts w:hint="eastAsia" w:ascii="仿宋_GB2312" w:hAnsi="仿宋_GB2312" w:eastAsia="仿宋_GB2312" w:cs="仿宋_GB2312"/>
                <w:b/>
                <w:color w:val="auto"/>
                <w:sz w:val="18"/>
                <w:szCs w:val="18"/>
                <w:highlight w:val="none"/>
              </w:rPr>
            </w:pPr>
          </w:p>
          <w:p w14:paraId="245093CE">
            <w:pPr>
              <w:pStyle w:val="21"/>
              <w:rPr>
                <w:rFonts w:hint="eastAsia" w:ascii="仿宋_GB2312" w:hAnsi="仿宋_GB2312" w:eastAsia="仿宋_GB2312" w:cs="仿宋_GB2312"/>
                <w:b/>
                <w:color w:val="auto"/>
                <w:sz w:val="18"/>
                <w:szCs w:val="18"/>
                <w:highlight w:val="none"/>
              </w:rPr>
            </w:pPr>
          </w:p>
          <w:p w14:paraId="22DCD49B">
            <w:pPr>
              <w:pStyle w:val="21"/>
              <w:rPr>
                <w:rFonts w:hint="eastAsia" w:ascii="仿宋_GB2312" w:hAnsi="仿宋_GB2312" w:eastAsia="仿宋_GB2312" w:cs="仿宋_GB2312"/>
                <w:b/>
                <w:color w:val="auto"/>
                <w:sz w:val="18"/>
                <w:szCs w:val="18"/>
                <w:highlight w:val="none"/>
              </w:rPr>
            </w:pPr>
          </w:p>
          <w:p w14:paraId="5D8E5571">
            <w:pPr>
              <w:pStyle w:val="21"/>
              <w:rPr>
                <w:rFonts w:hint="eastAsia" w:ascii="仿宋_GB2312" w:hAnsi="仿宋_GB2312" w:eastAsia="仿宋_GB2312" w:cs="仿宋_GB2312"/>
                <w:b/>
                <w:color w:val="auto"/>
                <w:sz w:val="18"/>
                <w:szCs w:val="18"/>
                <w:highlight w:val="none"/>
              </w:rPr>
            </w:pPr>
          </w:p>
          <w:p w14:paraId="4F8ECEAA">
            <w:pPr>
              <w:pStyle w:val="21"/>
              <w:rPr>
                <w:rFonts w:hint="eastAsia" w:ascii="仿宋_GB2312" w:hAnsi="仿宋_GB2312" w:eastAsia="仿宋_GB2312" w:cs="仿宋_GB2312"/>
                <w:b/>
                <w:color w:val="auto"/>
                <w:sz w:val="18"/>
                <w:szCs w:val="18"/>
                <w:highlight w:val="none"/>
              </w:rPr>
            </w:pPr>
          </w:p>
          <w:p w14:paraId="0E6DEAAE">
            <w:pPr>
              <w:pStyle w:val="21"/>
              <w:rPr>
                <w:rFonts w:hint="eastAsia" w:ascii="仿宋_GB2312" w:hAnsi="仿宋_GB2312" w:eastAsia="仿宋_GB2312" w:cs="仿宋_GB2312"/>
                <w:b/>
                <w:color w:val="auto"/>
                <w:sz w:val="18"/>
                <w:szCs w:val="18"/>
                <w:highlight w:val="none"/>
              </w:rPr>
            </w:pPr>
          </w:p>
          <w:p w14:paraId="26700A08">
            <w:pPr>
              <w:pStyle w:val="21"/>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73A7F16E">
            <w:pPr>
              <w:pStyle w:val="21"/>
              <w:rPr>
                <w:rFonts w:hint="eastAsia" w:ascii="仿宋_GB2312" w:hAnsi="仿宋_GB2312" w:eastAsia="仿宋_GB2312" w:cs="仿宋_GB2312"/>
                <w:color w:val="auto"/>
                <w:sz w:val="18"/>
                <w:szCs w:val="18"/>
                <w:highlight w:val="none"/>
              </w:rPr>
            </w:pPr>
          </w:p>
        </w:tc>
        <w:tc>
          <w:tcPr>
            <w:tcW w:w="451" w:type="dxa"/>
            <w:vAlign w:val="top"/>
          </w:tcPr>
          <w:p w14:paraId="32FA5602">
            <w:pPr>
              <w:pStyle w:val="21"/>
              <w:rPr>
                <w:rFonts w:hint="eastAsia" w:ascii="仿宋_GB2312" w:hAnsi="仿宋_GB2312" w:eastAsia="仿宋_GB2312" w:cs="仿宋_GB2312"/>
                <w:b/>
                <w:color w:val="auto"/>
                <w:sz w:val="18"/>
                <w:szCs w:val="18"/>
                <w:highlight w:val="none"/>
              </w:rPr>
            </w:pPr>
          </w:p>
          <w:p w14:paraId="66E3FB00">
            <w:pPr>
              <w:pStyle w:val="21"/>
              <w:rPr>
                <w:rFonts w:hint="eastAsia" w:ascii="仿宋_GB2312" w:hAnsi="仿宋_GB2312" w:eastAsia="仿宋_GB2312" w:cs="仿宋_GB2312"/>
                <w:b/>
                <w:color w:val="auto"/>
                <w:sz w:val="18"/>
                <w:szCs w:val="18"/>
                <w:highlight w:val="none"/>
              </w:rPr>
            </w:pPr>
          </w:p>
          <w:p w14:paraId="5B0CD352">
            <w:pPr>
              <w:pStyle w:val="21"/>
              <w:rPr>
                <w:rFonts w:hint="eastAsia" w:ascii="仿宋_GB2312" w:hAnsi="仿宋_GB2312" w:eastAsia="仿宋_GB2312" w:cs="仿宋_GB2312"/>
                <w:b/>
                <w:color w:val="auto"/>
                <w:sz w:val="18"/>
                <w:szCs w:val="18"/>
                <w:highlight w:val="none"/>
              </w:rPr>
            </w:pPr>
          </w:p>
          <w:p w14:paraId="678FD4C3">
            <w:pPr>
              <w:pStyle w:val="21"/>
              <w:rPr>
                <w:rFonts w:hint="eastAsia" w:ascii="仿宋_GB2312" w:hAnsi="仿宋_GB2312" w:eastAsia="仿宋_GB2312" w:cs="仿宋_GB2312"/>
                <w:b/>
                <w:color w:val="auto"/>
                <w:sz w:val="18"/>
                <w:szCs w:val="18"/>
                <w:highlight w:val="none"/>
              </w:rPr>
            </w:pPr>
          </w:p>
          <w:p w14:paraId="46730B63">
            <w:pPr>
              <w:pStyle w:val="21"/>
              <w:rPr>
                <w:rFonts w:hint="eastAsia" w:ascii="仿宋_GB2312" w:hAnsi="仿宋_GB2312" w:eastAsia="仿宋_GB2312" w:cs="仿宋_GB2312"/>
                <w:b/>
                <w:color w:val="auto"/>
                <w:sz w:val="18"/>
                <w:szCs w:val="18"/>
                <w:highlight w:val="none"/>
              </w:rPr>
            </w:pPr>
          </w:p>
          <w:p w14:paraId="31308D83">
            <w:pPr>
              <w:pStyle w:val="21"/>
              <w:rPr>
                <w:rFonts w:hint="eastAsia" w:ascii="仿宋_GB2312" w:hAnsi="仿宋_GB2312" w:eastAsia="仿宋_GB2312" w:cs="仿宋_GB2312"/>
                <w:b/>
                <w:color w:val="auto"/>
                <w:sz w:val="18"/>
                <w:szCs w:val="18"/>
                <w:highlight w:val="none"/>
              </w:rPr>
            </w:pPr>
          </w:p>
          <w:p w14:paraId="52B22FE5">
            <w:pPr>
              <w:pStyle w:val="21"/>
              <w:rPr>
                <w:rFonts w:hint="eastAsia" w:ascii="仿宋_GB2312" w:hAnsi="仿宋_GB2312" w:eastAsia="仿宋_GB2312" w:cs="仿宋_GB2312"/>
                <w:b/>
                <w:color w:val="auto"/>
                <w:sz w:val="18"/>
                <w:szCs w:val="18"/>
                <w:highlight w:val="none"/>
              </w:rPr>
            </w:pPr>
          </w:p>
          <w:p w14:paraId="62982B91">
            <w:pPr>
              <w:pStyle w:val="21"/>
              <w:rPr>
                <w:rFonts w:hint="eastAsia" w:ascii="仿宋_GB2312" w:hAnsi="仿宋_GB2312" w:eastAsia="仿宋_GB2312" w:cs="仿宋_GB2312"/>
                <w:b/>
                <w:color w:val="auto"/>
                <w:sz w:val="18"/>
                <w:szCs w:val="18"/>
                <w:highlight w:val="none"/>
              </w:rPr>
            </w:pPr>
          </w:p>
          <w:p w14:paraId="3727D98B">
            <w:pPr>
              <w:pStyle w:val="21"/>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28203497">
            <w:pPr>
              <w:pStyle w:val="21"/>
              <w:rPr>
                <w:rFonts w:hint="eastAsia" w:ascii="仿宋_GB2312" w:hAnsi="仿宋_GB2312" w:eastAsia="仿宋_GB2312" w:cs="仿宋_GB2312"/>
                <w:color w:val="auto"/>
                <w:sz w:val="18"/>
                <w:szCs w:val="18"/>
                <w:highlight w:val="none"/>
              </w:rPr>
            </w:pPr>
          </w:p>
        </w:tc>
      </w:tr>
      <w:tr w14:paraId="23039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4" w:hRule="atLeast"/>
        </w:trPr>
        <w:tc>
          <w:tcPr>
            <w:tcW w:w="300" w:type="dxa"/>
            <w:tcBorders>
              <w:bottom w:val="single" w:color="auto" w:sz="4" w:space="0"/>
            </w:tcBorders>
            <w:vAlign w:val="center"/>
          </w:tcPr>
          <w:p w14:paraId="0971DABB">
            <w:pPr>
              <w:pStyle w:val="21"/>
              <w:spacing w:before="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18</w:t>
            </w:r>
          </w:p>
        </w:tc>
        <w:tc>
          <w:tcPr>
            <w:tcW w:w="540" w:type="dxa"/>
            <w:tcBorders>
              <w:top w:val="nil"/>
              <w:bottom w:val="single" w:color="auto" w:sz="4" w:space="0"/>
            </w:tcBorders>
            <w:vAlign w:val="top"/>
          </w:tcPr>
          <w:p w14:paraId="07478F4F">
            <w:pPr>
              <w:pStyle w:val="21"/>
              <w:rPr>
                <w:rFonts w:hint="eastAsia" w:ascii="仿宋_GB2312" w:hAnsi="仿宋_GB2312" w:eastAsia="仿宋_GB2312" w:cs="仿宋_GB2312"/>
                <w:color w:val="auto"/>
                <w:sz w:val="18"/>
                <w:szCs w:val="18"/>
                <w:highlight w:val="none"/>
              </w:rPr>
            </w:pPr>
          </w:p>
          <w:p w14:paraId="0385B22A">
            <w:pPr>
              <w:pStyle w:val="21"/>
              <w:rPr>
                <w:rFonts w:hint="eastAsia" w:ascii="仿宋_GB2312" w:hAnsi="仿宋_GB2312" w:eastAsia="仿宋_GB2312" w:cs="仿宋_GB2312"/>
                <w:color w:val="auto"/>
                <w:sz w:val="18"/>
                <w:szCs w:val="18"/>
                <w:highlight w:val="none"/>
              </w:rPr>
            </w:pPr>
          </w:p>
          <w:p w14:paraId="20C532EA">
            <w:pPr>
              <w:pStyle w:val="21"/>
              <w:rPr>
                <w:rFonts w:hint="eastAsia" w:ascii="仿宋_GB2312" w:hAnsi="仿宋_GB2312" w:eastAsia="仿宋_GB2312" w:cs="仿宋_GB2312"/>
                <w:color w:val="auto"/>
                <w:sz w:val="18"/>
                <w:szCs w:val="18"/>
                <w:highlight w:val="none"/>
              </w:rPr>
            </w:pPr>
          </w:p>
          <w:p w14:paraId="21BD7C47">
            <w:pPr>
              <w:pStyle w:val="21"/>
              <w:rPr>
                <w:rFonts w:hint="eastAsia" w:ascii="仿宋_GB2312" w:hAnsi="仿宋_GB2312" w:eastAsia="仿宋_GB2312" w:cs="仿宋_GB2312"/>
                <w:color w:val="auto"/>
                <w:sz w:val="18"/>
                <w:szCs w:val="18"/>
                <w:highlight w:val="none"/>
              </w:rPr>
            </w:pPr>
          </w:p>
          <w:p w14:paraId="16B59F01">
            <w:pPr>
              <w:pStyle w:val="21"/>
              <w:spacing w:before="7"/>
              <w:rPr>
                <w:rFonts w:hint="eastAsia" w:ascii="仿宋_GB2312" w:hAnsi="仿宋_GB2312" w:eastAsia="仿宋_GB2312" w:cs="仿宋_GB2312"/>
                <w:color w:val="auto"/>
                <w:sz w:val="18"/>
                <w:szCs w:val="18"/>
                <w:highlight w:val="none"/>
              </w:rPr>
            </w:pPr>
          </w:p>
          <w:p w14:paraId="23FE02E3">
            <w:pPr>
              <w:pStyle w:val="21"/>
              <w:spacing w:line="235" w:lineRule="auto"/>
              <w:ind w:left="97" w:leftChars="0" w:right="60" w:rightChars="0"/>
              <w:jc w:val="both"/>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政府采购信息</w:t>
            </w:r>
          </w:p>
        </w:tc>
        <w:tc>
          <w:tcPr>
            <w:tcW w:w="1246" w:type="dxa"/>
            <w:tcBorders>
              <w:bottom w:val="single" w:color="auto" w:sz="4" w:space="0"/>
            </w:tcBorders>
            <w:vAlign w:val="top"/>
          </w:tcPr>
          <w:p w14:paraId="7DD260EB">
            <w:pPr>
              <w:pStyle w:val="21"/>
              <w:rPr>
                <w:rFonts w:hint="eastAsia" w:ascii="仿宋_GB2312" w:hAnsi="仿宋_GB2312" w:eastAsia="仿宋_GB2312" w:cs="仿宋_GB2312"/>
                <w:color w:val="auto"/>
                <w:sz w:val="18"/>
                <w:szCs w:val="18"/>
                <w:highlight w:val="none"/>
              </w:rPr>
            </w:pPr>
          </w:p>
          <w:p w14:paraId="79C924E9">
            <w:pPr>
              <w:pStyle w:val="21"/>
              <w:rPr>
                <w:rFonts w:hint="eastAsia" w:ascii="仿宋_GB2312" w:hAnsi="仿宋_GB2312" w:eastAsia="仿宋_GB2312" w:cs="仿宋_GB2312"/>
                <w:color w:val="auto"/>
                <w:sz w:val="18"/>
                <w:szCs w:val="18"/>
                <w:highlight w:val="none"/>
              </w:rPr>
            </w:pPr>
          </w:p>
          <w:p w14:paraId="2F4759FB">
            <w:pPr>
              <w:pStyle w:val="21"/>
              <w:rPr>
                <w:rFonts w:hint="eastAsia" w:ascii="仿宋_GB2312" w:hAnsi="仿宋_GB2312" w:eastAsia="仿宋_GB2312" w:cs="仿宋_GB2312"/>
                <w:color w:val="auto"/>
                <w:sz w:val="18"/>
                <w:szCs w:val="18"/>
                <w:highlight w:val="none"/>
              </w:rPr>
            </w:pPr>
          </w:p>
          <w:p w14:paraId="05CC251C">
            <w:pPr>
              <w:pStyle w:val="21"/>
              <w:rPr>
                <w:rFonts w:hint="eastAsia" w:ascii="仿宋_GB2312" w:hAnsi="仿宋_GB2312" w:eastAsia="仿宋_GB2312" w:cs="仿宋_GB2312"/>
                <w:color w:val="auto"/>
                <w:sz w:val="18"/>
                <w:szCs w:val="18"/>
                <w:highlight w:val="none"/>
              </w:rPr>
            </w:pPr>
          </w:p>
          <w:p w14:paraId="1EC0B5C6">
            <w:pPr>
              <w:pStyle w:val="21"/>
              <w:rPr>
                <w:rFonts w:hint="eastAsia" w:ascii="仿宋_GB2312" w:hAnsi="仿宋_GB2312" w:eastAsia="仿宋_GB2312" w:cs="仿宋_GB2312"/>
                <w:color w:val="auto"/>
                <w:sz w:val="18"/>
                <w:szCs w:val="18"/>
                <w:highlight w:val="none"/>
              </w:rPr>
            </w:pPr>
          </w:p>
          <w:p w14:paraId="417F65B5">
            <w:pPr>
              <w:pStyle w:val="21"/>
              <w:spacing w:before="106" w:line="235" w:lineRule="auto"/>
              <w:ind w:left="40" w:leftChars="0" w:right="103" w:rightChars="0"/>
              <w:jc w:val="both"/>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协议供货和定点采购的具体成交记录</w:t>
            </w:r>
          </w:p>
        </w:tc>
        <w:tc>
          <w:tcPr>
            <w:tcW w:w="3195" w:type="dxa"/>
            <w:vAlign w:val="top"/>
          </w:tcPr>
          <w:p w14:paraId="6E92ADD5">
            <w:pPr>
              <w:pStyle w:val="21"/>
              <w:rPr>
                <w:rFonts w:hint="eastAsia" w:ascii="仿宋_GB2312" w:hAnsi="仿宋_GB2312" w:eastAsia="仿宋_GB2312" w:cs="仿宋_GB2312"/>
                <w:color w:val="auto"/>
                <w:sz w:val="18"/>
                <w:szCs w:val="18"/>
                <w:highlight w:val="none"/>
              </w:rPr>
            </w:pPr>
          </w:p>
          <w:p w14:paraId="209FFCFB">
            <w:pPr>
              <w:pStyle w:val="21"/>
              <w:rPr>
                <w:rFonts w:hint="eastAsia" w:ascii="仿宋_GB2312" w:hAnsi="仿宋_GB2312" w:eastAsia="仿宋_GB2312" w:cs="仿宋_GB2312"/>
                <w:color w:val="auto"/>
                <w:sz w:val="18"/>
                <w:szCs w:val="18"/>
                <w:highlight w:val="none"/>
              </w:rPr>
            </w:pPr>
          </w:p>
          <w:p w14:paraId="3CE5B220">
            <w:pPr>
              <w:pStyle w:val="21"/>
              <w:rPr>
                <w:rFonts w:hint="eastAsia" w:ascii="仿宋_GB2312" w:hAnsi="仿宋_GB2312" w:eastAsia="仿宋_GB2312" w:cs="仿宋_GB2312"/>
                <w:color w:val="auto"/>
                <w:sz w:val="18"/>
                <w:szCs w:val="18"/>
                <w:highlight w:val="none"/>
              </w:rPr>
            </w:pPr>
          </w:p>
          <w:p w14:paraId="4B35C187">
            <w:pPr>
              <w:pStyle w:val="21"/>
              <w:rPr>
                <w:rFonts w:hint="eastAsia" w:ascii="仿宋_GB2312" w:hAnsi="仿宋_GB2312" w:eastAsia="仿宋_GB2312" w:cs="仿宋_GB2312"/>
                <w:color w:val="auto"/>
                <w:sz w:val="18"/>
                <w:szCs w:val="18"/>
                <w:highlight w:val="none"/>
              </w:rPr>
            </w:pPr>
          </w:p>
          <w:p w14:paraId="35CA0B67">
            <w:pPr>
              <w:pStyle w:val="21"/>
              <w:spacing w:line="232"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采购人和成交供应商的名称、成交金额以及成交标的的名称、规格型号、数量</w:t>
            </w:r>
          </w:p>
          <w:p w14:paraId="7E24F4B8">
            <w:pPr>
              <w:pStyle w:val="21"/>
              <w:spacing w:line="235" w:lineRule="auto"/>
              <w:ind w:left="37" w:leftChars="0" w:right="32" w:rightChars="0"/>
              <w:jc w:val="both"/>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、单价等。电子卖场、电子商城、网上超市等的具体成交记录，也应当予以公开。</w:t>
            </w:r>
          </w:p>
        </w:tc>
        <w:tc>
          <w:tcPr>
            <w:tcW w:w="2325" w:type="dxa"/>
            <w:vAlign w:val="top"/>
          </w:tcPr>
          <w:p w14:paraId="6A3979D5">
            <w:pPr>
              <w:pStyle w:val="21"/>
              <w:rPr>
                <w:rFonts w:hint="eastAsia" w:ascii="仿宋_GB2312" w:hAnsi="仿宋_GB2312" w:eastAsia="仿宋_GB2312" w:cs="仿宋_GB2312"/>
                <w:color w:val="auto"/>
                <w:sz w:val="18"/>
                <w:szCs w:val="18"/>
                <w:highlight w:val="none"/>
              </w:rPr>
            </w:pPr>
          </w:p>
          <w:p w14:paraId="69908FD8">
            <w:pPr>
              <w:pStyle w:val="21"/>
              <w:rPr>
                <w:rFonts w:hint="eastAsia" w:ascii="仿宋_GB2312" w:hAnsi="仿宋_GB2312" w:eastAsia="仿宋_GB2312" w:cs="仿宋_GB2312"/>
                <w:color w:val="auto"/>
                <w:sz w:val="18"/>
                <w:szCs w:val="18"/>
                <w:highlight w:val="none"/>
              </w:rPr>
            </w:pPr>
          </w:p>
          <w:p w14:paraId="72CFE0EB">
            <w:pPr>
              <w:pStyle w:val="21"/>
              <w:rPr>
                <w:rFonts w:hint="eastAsia" w:ascii="仿宋_GB2312" w:hAnsi="仿宋_GB2312" w:eastAsia="仿宋_GB2312" w:cs="仿宋_GB2312"/>
                <w:color w:val="auto"/>
                <w:sz w:val="18"/>
                <w:szCs w:val="18"/>
                <w:highlight w:val="none"/>
              </w:rPr>
            </w:pPr>
          </w:p>
          <w:p w14:paraId="48167927">
            <w:pPr>
              <w:pStyle w:val="21"/>
              <w:rPr>
                <w:rFonts w:hint="eastAsia" w:ascii="仿宋_GB2312" w:hAnsi="仿宋_GB2312" w:eastAsia="仿宋_GB2312" w:cs="仿宋_GB2312"/>
                <w:color w:val="auto"/>
                <w:sz w:val="18"/>
                <w:szCs w:val="18"/>
                <w:highlight w:val="none"/>
              </w:rPr>
            </w:pPr>
          </w:p>
          <w:p w14:paraId="67443C39">
            <w:pPr>
              <w:pStyle w:val="21"/>
              <w:rPr>
                <w:rFonts w:hint="eastAsia" w:ascii="仿宋_GB2312" w:hAnsi="仿宋_GB2312" w:eastAsia="仿宋_GB2312" w:cs="仿宋_GB2312"/>
                <w:color w:val="auto"/>
                <w:sz w:val="18"/>
                <w:szCs w:val="18"/>
                <w:highlight w:val="none"/>
              </w:rPr>
            </w:pPr>
          </w:p>
          <w:p w14:paraId="7E630612">
            <w:pPr>
              <w:pStyle w:val="21"/>
              <w:spacing w:before="106" w:line="235" w:lineRule="auto"/>
              <w:ind w:left="36" w:leftChars="0" w:right="33" w:rightChars="0"/>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《关于进一步做好政府采购信息公开工作有关事项的通知》</w:t>
            </w:r>
          </w:p>
        </w:tc>
        <w:tc>
          <w:tcPr>
            <w:tcW w:w="1610" w:type="dxa"/>
            <w:vAlign w:val="top"/>
          </w:tcPr>
          <w:p w14:paraId="6C67F64C">
            <w:pPr>
              <w:pStyle w:val="21"/>
              <w:rPr>
                <w:rFonts w:hint="eastAsia" w:ascii="仿宋_GB2312" w:hAnsi="仿宋_GB2312" w:eastAsia="仿宋_GB2312" w:cs="仿宋_GB2312"/>
                <w:color w:val="auto"/>
                <w:sz w:val="18"/>
                <w:szCs w:val="18"/>
                <w:highlight w:val="none"/>
              </w:rPr>
            </w:pPr>
          </w:p>
          <w:p w14:paraId="6E446BC2">
            <w:pPr>
              <w:pStyle w:val="21"/>
              <w:rPr>
                <w:rFonts w:hint="eastAsia" w:ascii="仿宋_GB2312" w:hAnsi="仿宋_GB2312" w:eastAsia="仿宋_GB2312" w:cs="仿宋_GB2312"/>
                <w:color w:val="auto"/>
                <w:sz w:val="18"/>
                <w:szCs w:val="18"/>
                <w:highlight w:val="none"/>
              </w:rPr>
            </w:pPr>
          </w:p>
          <w:p w14:paraId="0C14F4A9">
            <w:pPr>
              <w:pStyle w:val="21"/>
              <w:rPr>
                <w:rFonts w:hint="eastAsia" w:ascii="仿宋_GB2312" w:hAnsi="仿宋_GB2312" w:eastAsia="仿宋_GB2312" w:cs="仿宋_GB2312"/>
                <w:color w:val="auto"/>
                <w:sz w:val="18"/>
                <w:szCs w:val="18"/>
                <w:highlight w:val="none"/>
              </w:rPr>
            </w:pPr>
          </w:p>
          <w:p w14:paraId="1E16FF9C">
            <w:pPr>
              <w:pStyle w:val="21"/>
              <w:rPr>
                <w:rFonts w:hint="eastAsia" w:ascii="仿宋_GB2312" w:hAnsi="仿宋_GB2312" w:eastAsia="仿宋_GB2312" w:cs="仿宋_GB2312"/>
                <w:color w:val="auto"/>
                <w:sz w:val="18"/>
                <w:szCs w:val="18"/>
                <w:highlight w:val="none"/>
              </w:rPr>
            </w:pPr>
          </w:p>
          <w:p w14:paraId="4B151402">
            <w:pPr>
              <w:pStyle w:val="21"/>
              <w:rPr>
                <w:rFonts w:hint="eastAsia" w:ascii="仿宋_GB2312" w:hAnsi="仿宋_GB2312" w:eastAsia="仿宋_GB2312" w:cs="仿宋_GB2312"/>
                <w:color w:val="auto"/>
                <w:sz w:val="18"/>
                <w:szCs w:val="18"/>
                <w:highlight w:val="none"/>
              </w:rPr>
            </w:pPr>
          </w:p>
          <w:p w14:paraId="0E57A74D">
            <w:pPr>
              <w:pStyle w:val="21"/>
              <w:rPr>
                <w:rFonts w:hint="eastAsia" w:ascii="仿宋_GB2312" w:hAnsi="仿宋_GB2312" w:eastAsia="仿宋_GB2312" w:cs="仿宋_GB2312"/>
                <w:color w:val="auto"/>
                <w:sz w:val="18"/>
                <w:szCs w:val="18"/>
                <w:highlight w:val="none"/>
              </w:rPr>
            </w:pPr>
          </w:p>
          <w:p w14:paraId="2C306629">
            <w:pPr>
              <w:pStyle w:val="21"/>
              <w:spacing w:before="122"/>
              <w:ind w:left="328" w:leftChars="0"/>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及时公开</w:t>
            </w:r>
          </w:p>
        </w:tc>
        <w:tc>
          <w:tcPr>
            <w:tcW w:w="835" w:type="dxa"/>
            <w:vAlign w:val="top"/>
          </w:tcPr>
          <w:p w14:paraId="251BF826">
            <w:pPr>
              <w:pStyle w:val="21"/>
              <w:rPr>
                <w:rFonts w:hint="eastAsia" w:ascii="仿宋_GB2312" w:hAnsi="仿宋_GB2312" w:eastAsia="仿宋_GB2312" w:cs="仿宋_GB2312"/>
                <w:color w:val="auto"/>
                <w:sz w:val="18"/>
                <w:szCs w:val="18"/>
                <w:highlight w:val="none"/>
              </w:rPr>
            </w:pPr>
          </w:p>
          <w:p w14:paraId="6715EEF3">
            <w:pPr>
              <w:pStyle w:val="21"/>
              <w:rPr>
                <w:rFonts w:hint="eastAsia" w:ascii="仿宋_GB2312" w:hAnsi="仿宋_GB2312" w:eastAsia="仿宋_GB2312" w:cs="仿宋_GB2312"/>
                <w:color w:val="auto"/>
                <w:sz w:val="18"/>
                <w:szCs w:val="18"/>
                <w:highlight w:val="none"/>
              </w:rPr>
            </w:pPr>
          </w:p>
          <w:p w14:paraId="46874749">
            <w:pPr>
              <w:pStyle w:val="21"/>
              <w:rPr>
                <w:rFonts w:hint="eastAsia" w:ascii="仿宋_GB2312" w:hAnsi="仿宋_GB2312" w:eastAsia="仿宋_GB2312" w:cs="仿宋_GB2312"/>
                <w:color w:val="auto"/>
                <w:sz w:val="18"/>
                <w:szCs w:val="18"/>
                <w:highlight w:val="none"/>
              </w:rPr>
            </w:pPr>
          </w:p>
          <w:p w14:paraId="0FAF431B">
            <w:pPr>
              <w:pStyle w:val="21"/>
              <w:rPr>
                <w:rFonts w:hint="eastAsia" w:ascii="仿宋_GB2312" w:hAnsi="仿宋_GB2312" w:eastAsia="仿宋_GB2312" w:cs="仿宋_GB2312"/>
                <w:color w:val="auto"/>
                <w:sz w:val="18"/>
                <w:szCs w:val="18"/>
                <w:highlight w:val="none"/>
              </w:rPr>
            </w:pPr>
          </w:p>
          <w:p w14:paraId="46F79CDA">
            <w:pPr>
              <w:pStyle w:val="21"/>
              <w:rPr>
                <w:rFonts w:hint="eastAsia" w:ascii="仿宋_GB2312" w:hAnsi="仿宋_GB2312" w:eastAsia="仿宋_GB2312" w:cs="仿宋_GB2312"/>
                <w:color w:val="auto"/>
                <w:sz w:val="18"/>
                <w:szCs w:val="18"/>
                <w:highlight w:val="none"/>
              </w:rPr>
            </w:pPr>
          </w:p>
          <w:p w14:paraId="12E32114">
            <w:pPr>
              <w:pStyle w:val="21"/>
              <w:rPr>
                <w:rFonts w:hint="eastAsia" w:ascii="仿宋_GB2312" w:hAnsi="仿宋_GB2312" w:eastAsia="仿宋_GB2312" w:cs="仿宋_GB2312"/>
                <w:color w:val="auto"/>
                <w:sz w:val="18"/>
                <w:szCs w:val="18"/>
                <w:highlight w:val="none"/>
              </w:rPr>
            </w:pPr>
          </w:p>
          <w:p w14:paraId="57FD3E86">
            <w:pPr>
              <w:pStyle w:val="21"/>
              <w:spacing w:before="122"/>
              <w:ind w:left="35" w:leftChars="0"/>
              <w:rPr>
                <w:rFonts w:hint="eastAsia" w:ascii="仿宋_GB2312" w:hAnsi="仿宋_GB2312" w:eastAsia="仿宋_GB2312" w:cs="仿宋_GB2312"/>
                <w:color w:val="auto"/>
                <w:kern w:val="2"/>
                <w:sz w:val="18"/>
                <w:szCs w:val="18"/>
                <w:highlight w:val="none"/>
                <w:lang w:val="en-US" w:eastAsia="zh-CN" w:bidi="zh-CN"/>
              </w:rPr>
            </w:pPr>
            <w:r>
              <w:rPr>
                <w:rFonts w:hint="eastAsia" w:ascii="仿宋_GB2312" w:hAnsi="仿宋_GB2312" w:eastAsia="仿宋_GB2312" w:cs="仿宋_GB2312"/>
                <w:color w:val="auto"/>
                <w:sz w:val="18"/>
                <w:szCs w:val="18"/>
                <w:highlight w:val="none"/>
                <w:lang w:eastAsia="zh-CN"/>
              </w:rPr>
              <w:t>区</w:t>
            </w:r>
            <w:r>
              <w:rPr>
                <w:rFonts w:hint="eastAsia" w:ascii="仿宋_GB2312" w:hAnsi="仿宋_GB2312" w:eastAsia="仿宋_GB2312" w:cs="仿宋_GB2312"/>
                <w:color w:val="auto"/>
                <w:sz w:val="18"/>
                <w:szCs w:val="18"/>
                <w:highlight w:val="none"/>
                <w:lang w:val="en-US" w:eastAsia="zh-CN"/>
              </w:rPr>
              <w:t>财政局</w:t>
            </w:r>
          </w:p>
        </w:tc>
        <w:tc>
          <w:tcPr>
            <w:tcW w:w="3420" w:type="dxa"/>
            <w:vAlign w:val="top"/>
          </w:tcPr>
          <w:p w14:paraId="0D7A01B7">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3EB859F6">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1E267C65">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60C644FA">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5140BD86">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08A31CCA">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5D974E88">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63D13DBE">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2563A9E1">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69A9A917">
            <w:pPr>
              <w:pStyle w:val="21"/>
              <w:spacing w:line="232"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4F8760C1">
            <w:pPr>
              <w:pStyle w:val="21"/>
              <w:spacing w:line="226" w:lineRule="exact"/>
              <w:ind w:left="65" w:leftChars="0"/>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42AFCD24">
            <w:pPr>
              <w:pStyle w:val="21"/>
              <w:rPr>
                <w:rFonts w:hint="eastAsia" w:ascii="仿宋_GB2312" w:hAnsi="仿宋_GB2312" w:eastAsia="仿宋_GB2312" w:cs="仿宋_GB2312"/>
                <w:color w:val="auto"/>
                <w:sz w:val="18"/>
                <w:szCs w:val="18"/>
                <w:highlight w:val="none"/>
              </w:rPr>
            </w:pPr>
          </w:p>
          <w:p w14:paraId="5EA4CEF1">
            <w:pPr>
              <w:pStyle w:val="21"/>
              <w:rPr>
                <w:rFonts w:hint="eastAsia" w:ascii="仿宋_GB2312" w:hAnsi="仿宋_GB2312" w:eastAsia="仿宋_GB2312" w:cs="仿宋_GB2312"/>
                <w:color w:val="auto"/>
                <w:sz w:val="18"/>
                <w:szCs w:val="18"/>
                <w:highlight w:val="none"/>
              </w:rPr>
            </w:pPr>
          </w:p>
          <w:p w14:paraId="47DEB631">
            <w:pPr>
              <w:pStyle w:val="21"/>
              <w:rPr>
                <w:rFonts w:hint="eastAsia" w:ascii="仿宋_GB2312" w:hAnsi="仿宋_GB2312" w:eastAsia="仿宋_GB2312" w:cs="仿宋_GB2312"/>
                <w:color w:val="auto"/>
                <w:sz w:val="18"/>
                <w:szCs w:val="18"/>
                <w:highlight w:val="none"/>
              </w:rPr>
            </w:pPr>
          </w:p>
          <w:p w14:paraId="49C40C4E">
            <w:pPr>
              <w:pStyle w:val="21"/>
              <w:rPr>
                <w:rFonts w:hint="eastAsia" w:ascii="仿宋_GB2312" w:hAnsi="仿宋_GB2312" w:eastAsia="仿宋_GB2312" w:cs="仿宋_GB2312"/>
                <w:color w:val="auto"/>
                <w:sz w:val="18"/>
                <w:szCs w:val="18"/>
                <w:highlight w:val="none"/>
              </w:rPr>
            </w:pPr>
          </w:p>
          <w:p w14:paraId="62B514FD">
            <w:pPr>
              <w:pStyle w:val="21"/>
              <w:rPr>
                <w:rFonts w:hint="eastAsia" w:ascii="仿宋_GB2312" w:hAnsi="仿宋_GB2312" w:eastAsia="仿宋_GB2312" w:cs="仿宋_GB2312"/>
                <w:color w:val="auto"/>
                <w:sz w:val="18"/>
                <w:szCs w:val="18"/>
                <w:highlight w:val="none"/>
              </w:rPr>
            </w:pPr>
          </w:p>
          <w:p w14:paraId="4FB737D1">
            <w:pPr>
              <w:pStyle w:val="21"/>
              <w:rPr>
                <w:rFonts w:hint="eastAsia" w:ascii="仿宋_GB2312" w:hAnsi="仿宋_GB2312" w:eastAsia="仿宋_GB2312" w:cs="仿宋_GB2312"/>
                <w:color w:val="auto"/>
                <w:sz w:val="18"/>
                <w:szCs w:val="18"/>
                <w:highlight w:val="none"/>
              </w:rPr>
            </w:pPr>
          </w:p>
          <w:p w14:paraId="4825BE05">
            <w:pPr>
              <w:pStyle w:val="21"/>
              <w:spacing w:before="122"/>
              <w:ind w:left="189" w:leftChars="0"/>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w:t>
            </w:r>
          </w:p>
        </w:tc>
        <w:tc>
          <w:tcPr>
            <w:tcW w:w="540" w:type="dxa"/>
            <w:vAlign w:val="top"/>
          </w:tcPr>
          <w:p w14:paraId="25AFB7CC">
            <w:pPr>
              <w:pStyle w:val="21"/>
              <w:rPr>
                <w:rFonts w:hint="eastAsia" w:ascii="仿宋_GB2312" w:hAnsi="仿宋_GB2312" w:eastAsia="仿宋_GB2312" w:cs="仿宋_GB2312"/>
                <w:color w:val="auto"/>
                <w:kern w:val="2"/>
                <w:sz w:val="18"/>
                <w:szCs w:val="18"/>
                <w:highlight w:val="none"/>
                <w:lang w:val="zh-CN" w:eastAsia="zh-CN" w:bidi="zh-CN"/>
              </w:rPr>
            </w:pPr>
          </w:p>
        </w:tc>
        <w:tc>
          <w:tcPr>
            <w:tcW w:w="451" w:type="dxa"/>
            <w:vAlign w:val="top"/>
          </w:tcPr>
          <w:p w14:paraId="638FD900">
            <w:pPr>
              <w:pStyle w:val="21"/>
              <w:rPr>
                <w:rFonts w:hint="eastAsia" w:ascii="仿宋_GB2312" w:hAnsi="仿宋_GB2312" w:eastAsia="仿宋_GB2312" w:cs="仿宋_GB2312"/>
                <w:color w:val="auto"/>
                <w:sz w:val="18"/>
                <w:szCs w:val="18"/>
                <w:highlight w:val="none"/>
              </w:rPr>
            </w:pPr>
          </w:p>
          <w:p w14:paraId="45029323">
            <w:pPr>
              <w:pStyle w:val="21"/>
              <w:rPr>
                <w:rFonts w:hint="eastAsia" w:ascii="仿宋_GB2312" w:hAnsi="仿宋_GB2312" w:eastAsia="仿宋_GB2312" w:cs="仿宋_GB2312"/>
                <w:color w:val="auto"/>
                <w:sz w:val="18"/>
                <w:szCs w:val="18"/>
                <w:highlight w:val="none"/>
              </w:rPr>
            </w:pPr>
          </w:p>
          <w:p w14:paraId="6A1EE5B0">
            <w:pPr>
              <w:pStyle w:val="21"/>
              <w:rPr>
                <w:rFonts w:hint="eastAsia" w:ascii="仿宋_GB2312" w:hAnsi="仿宋_GB2312" w:eastAsia="仿宋_GB2312" w:cs="仿宋_GB2312"/>
                <w:color w:val="auto"/>
                <w:sz w:val="18"/>
                <w:szCs w:val="18"/>
                <w:highlight w:val="none"/>
              </w:rPr>
            </w:pPr>
          </w:p>
          <w:p w14:paraId="34500A36">
            <w:pPr>
              <w:pStyle w:val="21"/>
              <w:rPr>
                <w:rFonts w:hint="eastAsia" w:ascii="仿宋_GB2312" w:hAnsi="仿宋_GB2312" w:eastAsia="仿宋_GB2312" w:cs="仿宋_GB2312"/>
                <w:color w:val="auto"/>
                <w:sz w:val="18"/>
                <w:szCs w:val="18"/>
                <w:highlight w:val="none"/>
              </w:rPr>
            </w:pPr>
          </w:p>
          <w:p w14:paraId="60BB2849">
            <w:pPr>
              <w:pStyle w:val="21"/>
              <w:rPr>
                <w:rFonts w:hint="eastAsia" w:ascii="仿宋_GB2312" w:hAnsi="仿宋_GB2312" w:eastAsia="仿宋_GB2312" w:cs="仿宋_GB2312"/>
                <w:color w:val="auto"/>
                <w:sz w:val="18"/>
                <w:szCs w:val="18"/>
                <w:highlight w:val="none"/>
              </w:rPr>
            </w:pPr>
          </w:p>
          <w:p w14:paraId="01271F07">
            <w:pPr>
              <w:pStyle w:val="21"/>
              <w:rPr>
                <w:rFonts w:hint="eastAsia" w:ascii="仿宋_GB2312" w:hAnsi="仿宋_GB2312" w:eastAsia="仿宋_GB2312" w:cs="仿宋_GB2312"/>
                <w:color w:val="auto"/>
                <w:sz w:val="18"/>
                <w:szCs w:val="18"/>
                <w:highlight w:val="none"/>
              </w:rPr>
            </w:pPr>
          </w:p>
          <w:p w14:paraId="4702C662">
            <w:pPr>
              <w:pStyle w:val="21"/>
              <w:spacing w:before="122"/>
              <w:ind w:right="83" w:rightChars="0"/>
              <w:jc w:val="right"/>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w:t>
            </w:r>
          </w:p>
        </w:tc>
        <w:tc>
          <w:tcPr>
            <w:tcW w:w="555" w:type="dxa"/>
            <w:vAlign w:val="top"/>
          </w:tcPr>
          <w:p w14:paraId="36BCCAE6">
            <w:pPr>
              <w:pStyle w:val="21"/>
              <w:rPr>
                <w:rFonts w:hint="eastAsia" w:ascii="仿宋_GB2312" w:hAnsi="仿宋_GB2312" w:eastAsia="仿宋_GB2312" w:cs="仿宋_GB2312"/>
                <w:color w:val="auto"/>
                <w:kern w:val="2"/>
                <w:sz w:val="18"/>
                <w:szCs w:val="18"/>
                <w:highlight w:val="none"/>
                <w:lang w:val="zh-CN" w:eastAsia="zh-CN" w:bidi="zh-CN"/>
              </w:rPr>
            </w:pPr>
          </w:p>
        </w:tc>
      </w:tr>
      <w:tr w14:paraId="66321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dxa"/>
            <w:tcBorders>
              <w:bottom w:val="single" w:color="auto" w:sz="4" w:space="0"/>
            </w:tcBorders>
            <w:vAlign w:val="center"/>
          </w:tcPr>
          <w:p w14:paraId="71C1BBE9">
            <w:pPr>
              <w:pStyle w:val="21"/>
              <w:spacing w:before="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19</w:t>
            </w:r>
          </w:p>
        </w:tc>
        <w:tc>
          <w:tcPr>
            <w:tcW w:w="540" w:type="dxa"/>
            <w:tcBorders>
              <w:top w:val="nil"/>
              <w:bottom w:val="single" w:color="auto" w:sz="4" w:space="0"/>
            </w:tcBorders>
          </w:tcPr>
          <w:p w14:paraId="066D5EBE">
            <w:pPr>
              <w:jc w:val="left"/>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vAlign w:val="top"/>
          </w:tcPr>
          <w:p w14:paraId="5444EF0F">
            <w:pPr>
              <w:pStyle w:val="21"/>
              <w:rPr>
                <w:rFonts w:hint="eastAsia" w:ascii="仿宋_GB2312" w:hAnsi="仿宋_GB2312" w:eastAsia="仿宋_GB2312" w:cs="仿宋_GB2312"/>
                <w:color w:val="auto"/>
                <w:sz w:val="18"/>
                <w:szCs w:val="18"/>
                <w:highlight w:val="none"/>
              </w:rPr>
            </w:pPr>
          </w:p>
          <w:p w14:paraId="3F8EFB8D">
            <w:pPr>
              <w:pStyle w:val="21"/>
              <w:rPr>
                <w:rFonts w:hint="eastAsia" w:ascii="仿宋_GB2312" w:hAnsi="仿宋_GB2312" w:eastAsia="仿宋_GB2312" w:cs="仿宋_GB2312"/>
                <w:color w:val="auto"/>
                <w:sz w:val="18"/>
                <w:szCs w:val="18"/>
                <w:highlight w:val="none"/>
              </w:rPr>
            </w:pPr>
          </w:p>
          <w:p w14:paraId="5792A0D7">
            <w:pPr>
              <w:pStyle w:val="21"/>
              <w:rPr>
                <w:rFonts w:hint="eastAsia" w:ascii="仿宋_GB2312" w:hAnsi="仿宋_GB2312" w:eastAsia="仿宋_GB2312" w:cs="仿宋_GB2312"/>
                <w:color w:val="auto"/>
                <w:sz w:val="18"/>
                <w:szCs w:val="18"/>
                <w:highlight w:val="none"/>
              </w:rPr>
            </w:pPr>
          </w:p>
          <w:p w14:paraId="2A2CBE76">
            <w:pPr>
              <w:pStyle w:val="21"/>
              <w:rPr>
                <w:rFonts w:hint="eastAsia" w:ascii="仿宋_GB2312" w:hAnsi="仿宋_GB2312" w:eastAsia="仿宋_GB2312" w:cs="仿宋_GB2312"/>
                <w:color w:val="auto"/>
                <w:sz w:val="18"/>
                <w:szCs w:val="18"/>
                <w:highlight w:val="none"/>
              </w:rPr>
            </w:pPr>
          </w:p>
          <w:p w14:paraId="4E1C0E08">
            <w:pPr>
              <w:pStyle w:val="21"/>
              <w:rPr>
                <w:rFonts w:hint="eastAsia" w:ascii="仿宋_GB2312" w:hAnsi="仿宋_GB2312" w:eastAsia="仿宋_GB2312" w:cs="仿宋_GB2312"/>
                <w:color w:val="auto"/>
                <w:sz w:val="18"/>
                <w:szCs w:val="18"/>
                <w:highlight w:val="none"/>
              </w:rPr>
            </w:pPr>
          </w:p>
          <w:p w14:paraId="63075D71">
            <w:pPr>
              <w:pStyle w:val="21"/>
              <w:rPr>
                <w:rFonts w:hint="eastAsia" w:ascii="仿宋_GB2312" w:hAnsi="仿宋_GB2312" w:eastAsia="仿宋_GB2312" w:cs="仿宋_GB2312"/>
                <w:color w:val="auto"/>
                <w:sz w:val="18"/>
                <w:szCs w:val="18"/>
                <w:highlight w:val="none"/>
              </w:rPr>
            </w:pPr>
          </w:p>
          <w:p w14:paraId="04218C26">
            <w:pPr>
              <w:pStyle w:val="21"/>
              <w:spacing w:before="1" w:line="235" w:lineRule="auto"/>
              <w:ind w:left="40" w:leftChars="0" w:right="103" w:rightChars="0"/>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中标、成交结果</w:t>
            </w:r>
          </w:p>
        </w:tc>
        <w:tc>
          <w:tcPr>
            <w:tcW w:w="3195" w:type="dxa"/>
            <w:vAlign w:val="top"/>
          </w:tcPr>
          <w:p w14:paraId="7249A92D">
            <w:pPr>
              <w:pStyle w:val="21"/>
              <w:spacing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采购人和采购代理机构名称、地址、联系方式；项目名称和项目编号；中标或者成交供应商名称、地址和中标或者成交金额；主要中标或者成交标的的名称</w:t>
            </w:r>
          </w:p>
          <w:p w14:paraId="38F52513">
            <w:pPr>
              <w:pStyle w:val="21"/>
              <w:spacing w:line="235" w:lineRule="auto"/>
              <w:ind w:left="37" w:leftChars="0" w:right="32" w:rightChars="0"/>
              <w:jc w:val="both"/>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pacing w:val="-1"/>
                <w:sz w:val="18"/>
                <w:szCs w:val="18"/>
                <w:highlight w:val="none"/>
              </w:rPr>
              <w:t>、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25" w:type="dxa"/>
            <w:vAlign w:val="top"/>
          </w:tcPr>
          <w:p w14:paraId="5CD335DF">
            <w:pPr>
              <w:pStyle w:val="21"/>
              <w:rPr>
                <w:rFonts w:hint="eastAsia" w:ascii="仿宋_GB2312" w:hAnsi="仿宋_GB2312" w:eastAsia="仿宋_GB2312" w:cs="仿宋_GB2312"/>
                <w:color w:val="auto"/>
                <w:sz w:val="18"/>
                <w:szCs w:val="18"/>
                <w:highlight w:val="none"/>
              </w:rPr>
            </w:pPr>
          </w:p>
          <w:p w14:paraId="3DBB74AD">
            <w:pPr>
              <w:pStyle w:val="21"/>
              <w:rPr>
                <w:rFonts w:hint="eastAsia" w:ascii="仿宋_GB2312" w:hAnsi="仿宋_GB2312" w:eastAsia="仿宋_GB2312" w:cs="仿宋_GB2312"/>
                <w:color w:val="auto"/>
                <w:sz w:val="18"/>
                <w:szCs w:val="18"/>
                <w:highlight w:val="none"/>
              </w:rPr>
            </w:pPr>
          </w:p>
          <w:p w14:paraId="0387D98F">
            <w:pPr>
              <w:pStyle w:val="21"/>
              <w:spacing w:before="9"/>
              <w:rPr>
                <w:rFonts w:hint="eastAsia" w:ascii="仿宋_GB2312" w:hAnsi="仿宋_GB2312" w:eastAsia="仿宋_GB2312" w:cs="仿宋_GB2312"/>
                <w:color w:val="auto"/>
                <w:sz w:val="18"/>
                <w:szCs w:val="18"/>
                <w:highlight w:val="none"/>
              </w:rPr>
            </w:pPr>
          </w:p>
          <w:p w14:paraId="4DA43FE3">
            <w:pPr>
              <w:pStyle w:val="21"/>
              <w:spacing w:before="1"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7FF3BF7C">
            <w:pPr>
              <w:pStyle w:val="21"/>
              <w:spacing w:line="235" w:lineRule="auto"/>
              <w:ind w:left="36" w:leftChars="0" w:right="26" w:rightChars="0"/>
              <w:jc w:val="both"/>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财政部关于做好政府采购信息公开工作的通知》</w:t>
            </w:r>
          </w:p>
        </w:tc>
        <w:tc>
          <w:tcPr>
            <w:tcW w:w="1610" w:type="dxa"/>
            <w:vAlign w:val="top"/>
          </w:tcPr>
          <w:p w14:paraId="7A1FF7BE">
            <w:pPr>
              <w:pStyle w:val="21"/>
              <w:rPr>
                <w:rFonts w:hint="eastAsia" w:ascii="仿宋_GB2312" w:hAnsi="仿宋_GB2312" w:eastAsia="仿宋_GB2312" w:cs="仿宋_GB2312"/>
                <w:color w:val="auto"/>
                <w:sz w:val="18"/>
                <w:szCs w:val="18"/>
                <w:highlight w:val="none"/>
              </w:rPr>
            </w:pPr>
          </w:p>
          <w:p w14:paraId="3FFE8A5E">
            <w:pPr>
              <w:pStyle w:val="21"/>
              <w:rPr>
                <w:rFonts w:hint="eastAsia" w:ascii="仿宋_GB2312" w:hAnsi="仿宋_GB2312" w:eastAsia="仿宋_GB2312" w:cs="仿宋_GB2312"/>
                <w:color w:val="auto"/>
                <w:sz w:val="18"/>
                <w:szCs w:val="18"/>
                <w:highlight w:val="none"/>
              </w:rPr>
            </w:pPr>
          </w:p>
          <w:p w14:paraId="46CCEC5D">
            <w:pPr>
              <w:pStyle w:val="21"/>
              <w:rPr>
                <w:rFonts w:hint="eastAsia" w:ascii="仿宋_GB2312" w:hAnsi="仿宋_GB2312" w:eastAsia="仿宋_GB2312" w:cs="仿宋_GB2312"/>
                <w:color w:val="auto"/>
                <w:sz w:val="18"/>
                <w:szCs w:val="18"/>
                <w:highlight w:val="none"/>
              </w:rPr>
            </w:pPr>
          </w:p>
          <w:p w14:paraId="05BD1D25">
            <w:pPr>
              <w:pStyle w:val="21"/>
              <w:spacing w:before="7"/>
              <w:rPr>
                <w:rFonts w:hint="eastAsia" w:ascii="仿宋_GB2312" w:hAnsi="仿宋_GB2312" w:eastAsia="仿宋_GB2312" w:cs="仿宋_GB2312"/>
                <w:color w:val="auto"/>
                <w:sz w:val="18"/>
                <w:szCs w:val="18"/>
                <w:highlight w:val="none"/>
              </w:rPr>
            </w:pPr>
          </w:p>
          <w:p w14:paraId="65BA5E3A">
            <w:pPr>
              <w:pStyle w:val="21"/>
              <w:spacing w:before="1" w:line="235" w:lineRule="auto"/>
              <w:ind w:left="59" w:leftChars="0" w:right="24" w:rightChars="0"/>
              <w:jc w:val="center"/>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自中标、成交供应商确定之日起2个工作日内公告，公告期限为1个工作日</w:t>
            </w:r>
          </w:p>
        </w:tc>
        <w:tc>
          <w:tcPr>
            <w:tcW w:w="835" w:type="dxa"/>
            <w:vAlign w:val="top"/>
          </w:tcPr>
          <w:p w14:paraId="6A7AF2C4">
            <w:pPr>
              <w:pStyle w:val="21"/>
              <w:rPr>
                <w:rFonts w:hint="eastAsia" w:ascii="仿宋_GB2312" w:hAnsi="仿宋_GB2312" w:eastAsia="仿宋_GB2312" w:cs="仿宋_GB2312"/>
                <w:color w:val="auto"/>
                <w:sz w:val="18"/>
                <w:szCs w:val="18"/>
                <w:highlight w:val="none"/>
              </w:rPr>
            </w:pPr>
          </w:p>
          <w:p w14:paraId="1B78E970">
            <w:pPr>
              <w:pStyle w:val="21"/>
              <w:rPr>
                <w:rFonts w:hint="eastAsia" w:ascii="仿宋_GB2312" w:hAnsi="仿宋_GB2312" w:eastAsia="仿宋_GB2312" w:cs="仿宋_GB2312"/>
                <w:color w:val="auto"/>
                <w:sz w:val="18"/>
                <w:szCs w:val="18"/>
                <w:highlight w:val="none"/>
              </w:rPr>
            </w:pPr>
          </w:p>
          <w:p w14:paraId="1483AB78">
            <w:pPr>
              <w:pStyle w:val="21"/>
              <w:rPr>
                <w:rFonts w:hint="eastAsia" w:ascii="仿宋_GB2312" w:hAnsi="仿宋_GB2312" w:eastAsia="仿宋_GB2312" w:cs="仿宋_GB2312"/>
                <w:color w:val="auto"/>
                <w:sz w:val="18"/>
                <w:szCs w:val="18"/>
                <w:highlight w:val="none"/>
              </w:rPr>
            </w:pPr>
          </w:p>
          <w:p w14:paraId="005E1543">
            <w:pPr>
              <w:pStyle w:val="21"/>
              <w:spacing w:before="4"/>
              <w:rPr>
                <w:rFonts w:hint="eastAsia" w:ascii="仿宋_GB2312" w:hAnsi="仿宋_GB2312" w:eastAsia="仿宋_GB2312" w:cs="仿宋_GB2312"/>
                <w:color w:val="auto"/>
                <w:sz w:val="18"/>
                <w:szCs w:val="18"/>
                <w:highlight w:val="none"/>
              </w:rPr>
            </w:pPr>
          </w:p>
          <w:p w14:paraId="69BB2136">
            <w:pPr>
              <w:pStyle w:val="21"/>
              <w:spacing w:line="232" w:lineRule="auto"/>
              <w:ind w:left="66" w:leftChars="0" w:right="123" w:rightChars="0"/>
              <w:jc w:val="both"/>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1EB13516">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3CA3B773">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646EF01B">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47FEBC50">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3889ED8E">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163DDDB8">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05379700">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63E83EBF">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24AA779D">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1F0A3E6B">
            <w:pPr>
              <w:pStyle w:val="21"/>
              <w:spacing w:line="232" w:lineRule="auto"/>
              <w:ind w:left="65" w:right="8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7CBDC4B6">
            <w:pPr>
              <w:pStyle w:val="21"/>
              <w:spacing w:line="226" w:lineRule="exact"/>
              <w:ind w:left="65" w:leftChars="0"/>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093EBCAE">
            <w:pPr>
              <w:pStyle w:val="21"/>
              <w:rPr>
                <w:rFonts w:hint="eastAsia" w:ascii="仿宋_GB2312" w:hAnsi="仿宋_GB2312" w:eastAsia="仿宋_GB2312" w:cs="仿宋_GB2312"/>
                <w:color w:val="auto"/>
                <w:sz w:val="18"/>
                <w:szCs w:val="18"/>
                <w:highlight w:val="none"/>
              </w:rPr>
            </w:pPr>
          </w:p>
          <w:p w14:paraId="672EB3AE">
            <w:pPr>
              <w:pStyle w:val="21"/>
              <w:rPr>
                <w:rFonts w:hint="eastAsia" w:ascii="仿宋_GB2312" w:hAnsi="仿宋_GB2312" w:eastAsia="仿宋_GB2312" w:cs="仿宋_GB2312"/>
                <w:color w:val="auto"/>
                <w:sz w:val="18"/>
                <w:szCs w:val="18"/>
                <w:highlight w:val="none"/>
              </w:rPr>
            </w:pPr>
          </w:p>
          <w:p w14:paraId="5FB50447">
            <w:pPr>
              <w:pStyle w:val="21"/>
              <w:rPr>
                <w:rFonts w:hint="eastAsia" w:ascii="仿宋_GB2312" w:hAnsi="仿宋_GB2312" w:eastAsia="仿宋_GB2312" w:cs="仿宋_GB2312"/>
                <w:color w:val="auto"/>
                <w:sz w:val="18"/>
                <w:szCs w:val="18"/>
                <w:highlight w:val="none"/>
              </w:rPr>
            </w:pPr>
          </w:p>
          <w:p w14:paraId="2BADD3C3">
            <w:pPr>
              <w:pStyle w:val="21"/>
              <w:rPr>
                <w:rFonts w:hint="eastAsia" w:ascii="仿宋_GB2312" w:hAnsi="仿宋_GB2312" w:eastAsia="仿宋_GB2312" w:cs="仿宋_GB2312"/>
                <w:color w:val="auto"/>
                <w:sz w:val="18"/>
                <w:szCs w:val="18"/>
                <w:highlight w:val="none"/>
              </w:rPr>
            </w:pPr>
          </w:p>
          <w:p w14:paraId="05AD5346">
            <w:pPr>
              <w:pStyle w:val="21"/>
              <w:rPr>
                <w:rFonts w:hint="eastAsia" w:ascii="仿宋_GB2312" w:hAnsi="仿宋_GB2312" w:eastAsia="仿宋_GB2312" w:cs="仿宋_GB2312"/>
                <w:color w:val="auto"/>
                <w:sz w:val="18"/>
                <w:szCs w:val="18"/>
                <w:highlight w:val="none"/>
              </w:rPr>
            </w:pPr>
          </w:p>
          <w:p w14:paraId="6140A290">
            <w:pPr>
              <w:pStyle w:val="21"/>
              <w:rPr>
                <w:rFonts w:hint="eastAsia" w:ascii="仿宋_GB2312" w:hAnsi="仿宋_GB2312" w:eastAsia="仿宋_GB2312" w:cs="仿宋_GB2312"/>
                <w:color w:val="auto"/>
                <w:sz w:val="18"/>
                <w:szCs w:val="18"/>
                <w:highlight w:val="none"/>
              </w:rPr>
            </w:pPr>
          </w:p>
          <w:p w14:paraId="2BB9AD5A">
            <w:pPr>
              <w:pStyle w:val="21"/>
              <w:rPr>
                <w:rFonts w:hint="eastAsia" w:ascii="仿宋_GB2312" w:hAnsi="仿宋_GB2312" w:eastAsia="仿宋_GB2312" w:cs="仿宋_GB2312"/>
                <w:color w:val="auto"/>
                <w:sz w:val="18"/>
                <w:szCs w:val="18"/>
                <w:highlight w:val="none"/>
              </w:rPr>
            </w:pPr>
          </w:p>
          <w:p w14:paraId="47AA6497">
            <w:pPr>
              <w:pStyle w:val="21"/>
              <w:rPr>
                <w:rFonts w:hint="eastAsia" w:ascii="仿宋_GB2312" w:hAnsi="仿宋_GB2312" w:eastAsia="仿宋_GB2312" w:cs="仿宋_GB2312"/>
                <w:color w:val="auto"/>
                <w:sz w:val="18"/>
                <w:szCs w:val="18"/>
                <w:highlight w:val="none"/>
              </w:rPr>
            </w:pPr>
          </w:p>
          <w:p w14:paraId="67D6E5FE">
            <w:pPr>
              <w:pStyle w:val="21"/>
              <w:spacing w:before="6"/>
              <w:rPr>
                <w:rFonts w:hint="eastAsia" w:ascii="仿宋_GB2312" w:hAnsi="仿宋_GB2312" w:eastAsia="仿宋_GB2312" w:cs="仿宋_GB2312"/>
                <w:color w:val="auto"/>
                <w:sz w:val="18"/>
                <w:szCs w:val="18"/>
                <w:highlight w:val="none"/>
              </w:rPr>
            </w:pPr>
          </w:p>
          <w:p w14:paraId="2B2A39FA">
            <w:pPr>
              <w:pStyle w:val="21"/>
              <w:spacing w:before="1"/>
              <w:ind w:left="189" w:leftChars="0"/>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w:t>
            </w:r>
          </w:p>
        </w:tc>
        <w:tc>
          <w:tcPr>
            <w:tcW w:w="540" w:type="dxa"/>
            <w:vAlign w:val="top"/>
          </w:tcPr>
          <w:p w14:paraId="6F54E58F">
            <w:pPr>
              <w:pStyle w:val="21"/>
              <w:rPr>
                <w:rFonts w:hint="eastAsia" w:ascii="仿宋_GB2312" w:hAnsi="仿宋_GB2312" w:eastAsia="仿宋_GB2312" w:cs="仿宋_GB2312"/>
                <w:color w:val="auto"/>
                <w:kern w:val="2"/>
                <w:sz w:val="18"/>
                <w:szCs w:val="18"/>
                <w:highlight w:val="none"/>
                <w:lang w:val="zh-CN" w:eastAsia="zh-CN" w:bidi="zh-CN"/>
              </w:rPr>
            </w:pPr>
          </w:p>
        </w:tc>
        <w:tc>
          <w:tcPr>
            <w:tcW w:w="451" w:type="dxa"/>
            <w:vAlign w:val="top"/>
          </w:tcPr>
          <w:p w14:paraId="154FA51B">
            <w:pPr>
              <w:pStyle w:val="21"/>
              <w:rPr>
                <w:rFonts w:hint="eastAsia" w:ascii="仿宋_GB2312" w:hAnsi="仿宋_GB2312" w:eastAsia="仿宋_GB2312" w:cs="仿宋_GB2312"/>
                <w:color w:val="auto"/>
                <w:sz w:val="18"/>
                <w:szCs w:val="18"/>
                <w:highlight w:val="none"/>
              </w:rPr>
            </w:pPr>
          </w:p>
          <w:p w14:paraId="5D6E2A82">
            <w:pPr>
              <w:pStyle w:val="21"/>
              <w:rPr>
                <w:rFonts w:hint="eastAsia" w:ascii="仿宋_GB2312" w:hAnsi="仿宋_GB2312" w:eastAsia="仿宋_GB2312" w:cs="仿宋_GB2312"/>
                <w:color w:val="auto"/>
                <w:sz w:val="18"/>
                <w:szCs w:val="18"/>
                <w:highlight w:val="none"/>
              </w:rPr>
            </w:pPr>
          </w:p>
          <w:p w14:paraId="44CF16A3">
            <w:pPr>
              <w:pStyle w:val="21"/>
              <w:rPr>
                <w:rFonts w:hint="eastAsia" w:ascii="仿宋_GB2312" w:hAnsi="仿宋_GB2312" w:eastAsia="仿宋_GB2312" w:cs="仿宋_GB2312"/>
                <w:color w:val="auto"/>
                <w:sz w:val="18"/>
                <w:szCs w:val="18"/>
                <w:highlight w:val="none"/>
              </w:rPr>
            </w:pPr>
          </w:p>
          <w:p w14:paraId="3BC46599">
            <w:pPr>
              <w:pStyle w:val="21"/>
              <w:rPr>
                <w:rFonts w:hint="eastAsia" w:ascii="仿宋_GB2312" w:hAnsi="仿宋_GB2312" w:eastAsia="仿宋_GB2312" w:cs="仿宋_GB2312"/>
                <w:color w:val="auto"/>
                <w:sz w:val="18"/>
                <w:szCs w:val="18"/>
                <w:highlight w:val="none"/>
              </w:rPr>
            </w:pPr>
          </w:p>
          <w:p w14:paraId="6920FF53">
            <w:pPr>
              <w:pStyle w:val="21"/>
              <w:rPr>
                <w:rFonts w:hint="eastAsia" w:ascii="仿宋_GB2312" w:hAnsi="仿宋_GB2312" w:eastAsia="仿宋_GB2312" w:cs="仿宋_GB2312"/>
                <w:color w:val="auto"/>
                <w:sz w:val="18"/>
                <w:szCs w:val="18"/>
                <w:highlight w:val="none"/>
              </w:rPr>
            </w:pPr>
          </w:p>
          <w:p w14:paraId="5D775F84">
            <w:pPr>
              <w:pStyle w:val="21"/>
              <w:rPr>
                <w:rFonts w:hint="eastAsia" w:ascii="仿宋_GB2312" w:hAnsi="仿宋_GB2312" w:eastAsia="仿宋_GB2312" w:cs="仿宋_GB2312"/>
                <w:color w:val="auto"/>
                <w:sz w:val="18"/>
                <w:szCs w:val="18"/>
                <w:highlight w:val="none"/>
              </w:rPr>
            </w:pPr>
          </w:p>
          <w:p w14:paraId="6E150E12">
            <w:pPr>
              <w:pStyle w:val="21"/>
              <w:rPr>
                <w:rFonts w:hint="eastAsia" w:ascii="仿宋_GB2312" w:hAnsi="仿宋_GB2312" w:eastAsia="仿宋_GB2312" w:cs="仿宋_GB2312"/>
                <w:color w:val="auto"/>
                <w:sz w:val="18"/>
                <w:szCs w:val="18"/>
                <w:highlight w:val="none"/>
              </w:rPr>
            </w:pPr>
          </w:p>
          <w:p w14:paraId="57CC17ED">
            <w:pPr>
              <w:pStyle w:val="21"/>
              <w:rPr>
                <w:rFonts w:hint="eastAsia" w:ascii="仿宋_GB2312" w:hAnsi="仿宋_GB2312" w:eastAsia="仿宋_GB2312" w:cs="仿宋_GB2312"/>
                <w:color w:val="auto"/>
                <w:sz w:val="18"/>
                <w:szCs w:val="18"/>
                <w:highlight w:val="none"/>
              </w:rPr>
            </w:pPr>
          </w:p>
          <w:p w14:paraId="07337ABA">
            <w:pPr>
              <w:pStyle w:val="21"/>
              <w:spacing w:before="6"/>
              <w:rPr>
                <w:rFonts w:hint="eastAsia" w:ascii="仿宋_GB2312" w:hAnsi="仿宋_GB2312" w:eastAsia="仿宋_GB2312" w:cs="仿宋_GB2312"/>
                <w:color w:val="auto"/>
                <w:sz w:val="18"/>
                <w:szCs w:val="18"/>
                <w:highlight w:val="none"/>
              </w:rPr>
            </w:pPr>
          </w:p>
          <w:p w14:paraId="1248CC6A">
            <w:pPr>
              <w:pStyle w:val="21"/>
              <w:spacing w:before="1"/>
              <w:ind w:right="83" w:rightChars="0"/>
              <w:jc w:val="right"/>
              <w:rPr>
                <w:rFonts w:hint="eastAsia" w:ascii="仿宋_GB2312" w:hAnsi="仿宋_GB2312" w:eastAsia="仿宋_GB2312" w:cs="仿宋_GB2312"/>
                <w:color w:val="auto"/>
                <w:kern w:val="2"/>
                <w:sz w:val="18"/>
                <w:szCs w:val="18"/>
                <w:highlight w:val="none"/>
                <w:lang w:val="zh-CN" w:eastAsia="zh-CN" w:bidi="zh-CN"/>
              </w:rPr>
            </w:pPr>
            <w:r>
              <w:rPr>
                <w:rFonts w:hint="eastAsia" w:ascii="仿宋_GB2312" w:hAnsi="仿宋_GB2312" w:eastAsia="仿宋_GB2312" w:cs="仿宋_GB2312"/>
                <w:color w:val="auto"/>
                <w:sz w:val="18"/>
                <w:szCs w:val="18"/>
                <w:highlight w:val="none"/>
              </w:rPr>
              <w:t>√</w:t>
            </w:r>
          </w:p>
        </w:tc>
        <w:tc>
          <w:tcPr>
            <w:tcW w:w="555" w:type="dxa"/>
            <w:vAlign w:val="top"/>
          </w:tcPr>
          <w:p w14:paraId="06EDC2CA">
            <w:pPr>
              <w:pStyle w:val="21"/>
              <w:rPr>
                <w:rFonts w:hint="eastAsia" w:ascii="仿宋_GB2312" w:hAnsi="仿宋_GB2312" w:eastAsia="仿宋_GB2312" w:cs="仿宋_GB2312"/>
                <w:color w:val="auto"/>
                <w:kern w:val="2"/>
                <w:sz w:val="18"/>
                <w:szCs w:val="18"/>
                <w:highlight w:val="none"/>
                <w:lang w:val="zh-CN" w:eastAsia="zh-CN" w:bidi="zh-CN"/>
              </w:rPr>
            </w:pPr>
          </w:p>
        </w:tc>
      </w:tr>
      <w:tr w14:paraId="19E27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0" w:hRule="atLeast"/>
        </w:trPr>
        <w:tc>
          <w:tcPr>
            <w:tcW w:w="300" w:type="dxa"/>
            <w:tcBorders>
              <w:right w:val="single" w:color="auto" w:sz="4" w:space="0"/>
            </w:tcBorders>
          </w:tcPr>
          <w:p w14:paraId="40FA06B9">
            <w:pPr>
              <w:pStyle w:val="21"/>
              <w:rPr>
                <w:rFonts w:hint="eastAsia" w:ascii="仿宋_GB2312" w:hAnsi="仿宋_GB2312" w:eastAsia="仿宋_GB2312" w:cs="仿宋_GB2312"/>
                <w:color w:val="auto"/>
                <w:sz w:val="18"/>
                <w:szCs w:val="18"/>
                <w:highlight w:val="none"/>
              </w:rPr>
            </w:pPr>
          </w:p>
          <w:p w14:paraId="3E771094">
            <w:pPr>
              <w:pStyle w:val="21"/>
              <w:rPr>
                <w:rFonts w:hint="eastAsia" w:ascii="仿宋_GB2312" w:hAnsi="仿宋_GB2312" w:eastAsia="仿宋_GB2312" w:cs="仿宋_GB2312"/>
                <w:color w:val="auto"/>
                <w:sz w:val="18"/>
                <w:szCs w:val="18"/>
                <w:highlight w:val="none"/>
              </w:rPr>
            </w:pPr>
          </w:p>
          <w:p w14:paraId="11220B37">
            <w:pPr>
              <w:pStyle w:val="21"/>
              <w:rPr>
                <w:rFonts w:hint="eastAsia" w:ascii="仿宋_GB2312" w:hAnsi="仿宋_GB2312" w:eastAsia="仿宋_GB2312" w:cs="仿宋_GB2312"/>
                <w:color w:val="auto"/>
                <w:sz w:val="18"/>
                <w:szCs w:val="18"/>
                <w:highlight w:val="none"/>
              </w:rPr>
            </w:pPr>
          </w:p>
          <w:p w14:paraId="25CC5CD6">
            <w:pPr>
              <w:pStyle w:val="21"/>
              <w:spacing w:before="6"/>
              <w:rPr>
                <w:rFonts w:hint="eastAsia" w:ascii="仿宋_GB2312" w:hAnsi="仿宋_GB2312" w:eastAsia="仿宋_GB2312" w:cs="仿宋_GB2312"/>
                <w:color w:val="auto"/>
                <w:sz w:val="18"/>
                <w:szCs w:val="18"/>
                <w:highlight w:val="none"/>
              </w:rPr>
            </w:pPr>
          </w:p>
          <w:p w14:paraId="669C9855">
            <w:pPr>
              <w:pStyle w:val="21"/>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0</w:t>
            </w:r>
          </w:p>
        </w:tc>
        <w:tc>
          <w:tcPr>
            <w:tcW w:w="540" w:type="dxa"/>
            <w:tcBorders>
              <w:top w:val="single" w:color="auto" w:sz="4" w:space="0"/>
              <w:left w:val="single" w:color="auto" w:sz="4" w:space="0"/>
              <w:bottom w:val="nil"/>
            </w:tcBorders>
          </w:tcPr>
          <w:p w14:paraId="22E38E69">
            <w:pPr>
              <w:pStyle w:val="21"/>
              <w:rPr>
                <w:rFonts w:hint="eastAsia" w:ascii="仿宋_GB2312" w:hAnsi="仿宋_GB2312" w:eastAsia="仿宋_GB2312" w:cs="仿宋_GB2312"/>
                <w:color w:val="auto"/>
                <w:sz w:val="18"/>
                <w:szCs w:val="18"/>
                <w:highlight w:val="none"/>
              </w:rPr>
            </w:pPr>
          </w:p>
        </w:tc>
        <w:tc>
          <w:tcPr>
            <w:tcW w:w="1246" w:type="dxa"/>
            <w:tcBorders>
              <w:top w:val="single" w:color="auto" w:sz="4" w:space="0"/>
              <w:right w:val="single" w:color="auto" w:sz="4" w:space="0"/>
            </w:tcBorders>
            <w:vAlign w:val="top"/>
          </w:tcPr>
          <w:p w14:paraId="575AC818">
            <w:pPr>
              <w:pStyle w:val="21"/>
              <w:rPr>
                <w:rFonts w:hint="eastAsia" w:ascii="仿宋_GB2312" w:hAnsi="仿宋_GB2312" w:eastAsia="仿宋_GB2312" w:cs="仿宋_GB2312"/>
                <w:color w:val="auto"/>
                <w:sz w:val="18"/>
                <w:szCs w:val="18"/>
                <w:highlight w:val="none"/>
              </w:rPr>
            </w:pPr>
          </w:p>
          <w:p w14:paraId="2126F2D8">
            <w:pPr>
              <w:pStyle w:val="21"/>
              <w:rPr>
                <w:rFonts w:hint="eastAsia" w:ascii="仿宋_GB2312" w:hAnsi="仿宋_GB2312" w:eastAsia="仿宋_GB2312" w:cs="仿宋_GB2312"/>
                <w:color w:val="auto"/>
                <w:sz w:val="18"/>
                <w:szCs w:val="18"/>
                <w:highlight w:val="none"/>
              </w:rPr>
            </w:pPr>
          </w:p>
          <w:p w14:paraId="71CCDD30">
            <w:pPr>
              <w:pStyle w:val="21"/>
              <w:rPr>
                <w:rFonts w:hint="eastAsia" w:ascii="仿宋_GB2312" w:hAnsi="仿宋_GB2312" w:eastAsia="仿宋_GB2312" w:cs="仿宋_GB2312"/>
                <w:color w:val="auto"/>
                <w:sz w:val="18"/>
                <w:szCs w:val="18"/>
                <w:highlight w:val="none"/>
              </w:rPr>
            </w:pPr>
          </w:p>
          <w:p w14:paraId="4D980D53">
            <w:pPr>
              <w:pStyle w:val="21"/>
              <w:rPr>
                <w:rFonts w:hint="eastAsia" w:ascii="仿宋_GB2312" w:hAnsi="仿宋_GB2312" w:eastAsia="仿宋_GB2312" w:cs="仿宋_GB2312"/>
                <w:color w:val="auto"/>
                <w:sz w:val="18"/>
                <w:szCs w:val="18"/>
                <w:highlight w:val="none"/>
              </w:rPr>
            </w:pPr>
          </w:p>
          <w:p w14:paraId="63B7C832">
            <w:pPr>
              <w:pStyle w:val="21"/>
              <w:rPr>
                <w:rFonts w:hint="eastAsia" w:ascii="仿宋_GB2312" w:hAnsi="仿宋_GB2312" w:eastAsia="仿宋_GB2312" w:cs="仿宋_GB2312"/>
                <w:color w:val="auto"/>
                <w:sz w:val="18"/>
                <w:szCs w:val="18"/>
                <w:highlight w:val="none"/>
              </w:rPr>
            </w:pPr>
          </w:p>
          <w:p w14:paraId="7ADA1E58">
            <w:pPr>
              <w:pStyle w:val="21"/>
              <w:spacing w:before="6"/>
              <w:rPr>
                <w:rFonts w:hint="eastAsia" w:ascii="仿宋_GB2312" w:hAnsi="仿宋_GB2312" w:eastAsia="仿宋_GB2312" w:cs="仿宋_GB2312"/>
                <w:color w:val="auto"/>
                <w:sz w:val="18"/>
                <w:szCs w:val="18"/>
                <w:highlight w:val="none"/>
              </w:rPr>
            </w:pPr>
          </w:p>
          <w:p w14:paraId="317356D6">
            <w:pPr>
              <w:pStyle w:val="21"/>
              <w:ind w:left="40"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采购合同</w:t>
            </w:r>
          </w:p>
        </w:tc>
        <w:tc>
          <w:tcPr>
            <w:tcW w:w="3195" w:type="dxa"/>
            <w:tcBorders>
              <w:left w:val="single" w:color="auto" w:sz="4" w:space="0"/>
            </w:tcBorders>
            <w:vAlign w:val="top"/>
          </w:tcPr>
          <w:p w14:paraId="0FB7A602">
            <w:pPr>
              <w:pStyle w:val="21"/>
              <w:spacing w:before="117" w:line="232"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采购人和采购代理机构名称、地址、联系方式；采购项目名称、编号，合同编号；供应商名称；合同内容。</w:t>
            </w:r>
          </w:p>
          <w:p w14:paraId="7F84B1D8">
            <w:pPr>
              <w:pStyle w:val="21"/>
              <w:spacing w:before="3" w:line="232" w:lineRule="auto"/>
              <w:ind w:left="37" w:leftChars="0" w:right="32"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25" w:type="dxa"/>
            <w:vAlign w:val="top"/>
          </w:tcPr>
          <w:p w14:paraId="0A5912B2">
            <w:pPr>
              <w:pStyle w:val="21"/>
              <w:rPr>
                <w:rFonts w:hint="eastAsia" w:ascii="仿宋_GB2312" w:hAnsi="仿宋_GB2312" w:eastAsia="仿宋_GB2312" w:cs="仿宋_GB2312"/>
                <w:color w:val="auto"/>
                <w:sz w:val="18"/>
                <w:szCs w:val="18"/>
                <w:highlight w:val="none"/>
              </w:rPr>
            </w:pPr>
          </w:p>
          <w:p w14:paraId="3D8598B6">
            <w:pPr>
              <w:pStyle w:val="21"/>
              <w:spacing w:before="9"/>
              <w:rPr>
                <w:rFonts w:hint="eastAsia" w:ascii="仿宋_GB2312" w:hAnsi="仿宋_GB2312" w:eastAsia="仿宋_GB2312" w:cs="仿宋_GB2312"/>
                <w:color w:val="auto"/>
                <w:sz w:val="18"/>
                <w:szCs w:val="18"/>
                <w:highlight w:val="none"/>
              </w:rPr>
            </w:pPr>
          </w:p>
          <w:p w14:paraId="1F0FFCBF">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4746D339">
            <w:pPr>
              <w:pStyle w:val="21"/>
              <w:spacing w:line="235" w:lineRule="auto"/>
              <w:ind w:left="36" w:leftChars="0" w:right="26"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财政部关于做好政府采购信息公开工作的通知》</w:t>
            </w:r>
          </w:p>
        </w:tc>
        <w:tc>
          <w:tcPr>
            <w:tcW w:w="1610" w:type="dxa"/>
            <w:vAlign w:val="top"/>
          </w:tcPr>
          <w:p w14:paraId="16946BE4">
            <w:pPr>
              <w:pStyle w:val="21"/>
              <w:rPr>
                <w:rFonts w:hint="eastAsia" w:ascii="仿宋_GB2312" w:hAnsi="仿宋_GB2312" w:eastAsia="仿宋_GB2312" w:cs="仿宋_GB2312"/>
                <w:color w:val="auto"/>
                <w:sz w:val="18"/>
                <w:szCs w:val="18"/>
                <w:highlight w:val="none"/>
              </w:rPr>
            </w:pPr>
          </w:p>
          <w:p w14:paraId="6F0DA2C4">
            <w:pPr>
              <w:pStyle w:val="21"/>
              <w:rPr>
                <w:rFonts w:hint="eastAsia" w:ascii="仿宋_GB2312" w:hAnsi="仿宋_GB2312" w:eastAsia="仿宋_GB2312" w:cs="仿宋_GB2312"/>
                <w:color w:val="auto"/>
                <w:sz w:val="18"/>
                <w:szCs w:val="18"/>
                <w:highlight w:val="none"/>
              </w:rPr>
            </w:pPr>
          </w:p>
          <w:p w14:paraId="799399C0">
            <w:pPr>
              <w:pStyle w:val="21"/>
              <w:rPr>
                <w:rFonts w:hint="eastAsia" w:ascii="仿宋_GB2312" w:hAnsi="仿宋_GB2312" w:eastAsia="仿宋_GB2312" w:cs="仿宋_GB2312"/>
                <w:color w:val="auto"/>
                <w:sz w:val="18"/>
                <w:szCs w:val="18"/>
                <w:highlight w:val="none"/>
              </w:rPr>
            </w:pPr>
          </w:p>
          <w:p w14:paraId="7CFBF7B1">
            <w:pPr>
              <w:pStyle w:val="21"/>
              <w:rPr>
                <w:rFonts w:hint="eastAsia" w:ascii="仿宋_GB2312" w:hAnsi="仿宋_GB2312" w:eastAsia="仿宋_GB2312" w:cs="仿宋_GB2312"/>
                <w:color w:val="auto"/>
                <w:sz w:val="18"/>
                <w:szCs w:val="18"/>
                <w:highlight w:val="none"/>
              </w:rPr>
            </w:pPr>
          </w:p>
          <w:p w14:paraId="498FFB49">
            <w:pPr>
              <w:pStyle w:val="21"/>
              <w:spacing w:line="235" w:lineRule="auto"/>
              <w:ind w:left="194" w:leftChars="0" w:right="24" w:rightChars="0" w:hanging="135"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合同签订之日起2个工作日内</w:t>
            </w:r>
          </w:p>
        </w:tc>
        <w:tc>
          <w:tcPr>
            <w:tcW w:w="835" w:type="dxa"/>
            <w:vAlign w:val="top"/>
          </w:tcPr>
          <w:p w14:paraId="6D767187">
            <w:pPr>
              <w:pStyle w:val="21"/>
              <w:rPr>
                <w:rFonts w:hint="eastAsia" w:ascii="仿宋_GB2312" w:hAnsi="仿宋_GB2312" w:eastAsia="仿宋_GB2312" w:cs="仿宋_GB2312"/>
                <w:color w:val="auto"/>
                <w:sz w:val="18"/>
                <w:szCs w:val="18"/>
                <w:highlight w:val="none"/>
              </w:rPr>
            </w:pPr>
          </w:p>
          <w:p w14:paraId="54C58612">
            <w:pPr>
              <w:pStyle w:val="21"/>
              <w:rPr>
                <w:rFonts w:hint="eastAsia" w:ascii="仿宋_GB2312" w:hAnsi="仿宋_GB2312" w:eastAsia="仿宋_GB2312" w:cs="仿宋_GB2312"/>
                <w:color w:val="auto"/>
                <w:sz w:val="18"/>
                <w:szCs w:val="18"/>
                <w:highlight w:val="none"/>
              </w:rPr>
            </w:pPr>
          </w:p>
          <w:p w14:paraId="24039482">
            <w:pPr>
              <w:pStyle w:val="21"/>
              <w:rPr>
                <w:rFonts w:hint="eastAsia" w:ascii="仿宋_GB2312" w:hAnsi="仿宋_GB2312" w:eastAsia="仿宋_GB2312" w:cs="仿宋_GB2312"/>
                <w:color w:val="auto"/>
                <w:sz w:val="18"/>
                <w:szCs w:val="18"/>
                <w:highlight w:val="none"/>
              </w:rPr>
            </w:pPr>
          </w:p>
          <w:p w14:paraId="507D9332">
            <w:pPr>
              <w:pStyle w:val="21"/>
              <w:spacing w:before="5"/>
              <w:rPr>
                <w:rFonts w:hint="eastAsia" w:ascii="仿宋_GB2312" w:hAnsi="仿宋_GB2312" w:eastAsia="仿宋_GB2312" w:cs="仿宋_GB2312"/>
                <w:color w:val="auto"/>
                <w:sz w:val="18"/>
                <w:szCs w:val="18"/>
                <w:highlight w:val="none"/>
              </w:rPr>
            </w:pPr>
          </w:p>
          <w:p w14:paraId="00E784F6">
            <w:pPr>
              <w:pStyle w:val="21"/>
              <w:spacing w:line="232" w:lineRule="auto"/>
              <w:ind w:left="66" w:leftChars="0" w:right="123" w:rightChars="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公共资源交易中心</w:t>
            </w:r>
          </w:p>
        </w:tc>
        <w:tc>
          <w:tcPr>
            <w:tcW w:w="3420" w:type="dxa"/>
            <w:vAlign w:val="top"/>
          </w:tcPr>
          <w:p w14:paraId="10BB8AC0">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6A44526A">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4F3FD1E0">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2E5DCD00">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5E408CC1">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370B7E92">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0C6B8FBF">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4EEDC0C7">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61E0E192">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5481DB7C">
            <w:pPr>
              <w:pStyle w:val="21"/>
              <w:spacing w:line="232" w:lineRule="auto"/>
              <w:ind w:left="65" w:right="40"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7ECF0ADA">
            <w:pPr>
              <w:pStyle w:val="21"/>
              <w:spacing w:line="226" w:lineRule="exact"/>
              <w:ind w:left="65"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vAlign w:val="top"/>
          </w:tcPr>
          <w:p w14:paraId="4BC332D1">
            <w:pPr>
              <w:pStyle w:val="21"/>
              <w:rPr>
                <w:rFonts w:hint="eastAsia" w:ascii="仿宋_GB2312" w:hAnsi="仿宋_GB2312" w:eastAsia="仿宋_GB2312" w:cs="仿宋_GB2312"/>
                <w:color w:val="auto"/>
                <w:sz w:val="18"/>
                <w:szCs w:val="18"/>
                <w:highlight w:val="none"/>
              </w:rPr>
            </w:pPr>
          </w:p>
          <w:p w14:paraId="1B6F0ABE">
            <w:pPr>
              <w:pStyle w:val="21"/>
              <w:rPr>
                <w:rFonts w:hint="eastAsia" w:ascii="仿宋_GB2312" w:hAnsi="仿宋_GB2312" w:eastAsia="仿宋_GB2312" w:cs="仿宋_GB2312"/>
                <w:color w:val="auto"/>
                <w:sz w:val="18"/>
                <w:szCs w:val="18"/>
                <w:highlight w:val="none"/>
              </w:rPr>
            </w:pPr>
          </w:p>
          <w:p w14:paraId="37D26A30">
            <w:pPr>
              <w:pStyle w:val="21"/>
              <w:rPr>
                <w:rFonts w:hint="eastAsia" w:ascii="仿宋_GB2312" w:hAnsi="仿宋_GB2312" w:eastAsia="仿宋_GB2312" w:cs="仿宋_GB2312"/>
                <w:color w:val="auto"/>
                <w:sz w:val="18"/>
                <w:szCs w:val="18"/>
                <w:highlight w:val="none"/>
              </w:rPr>
            </w:pPr>
          </w:p>
          <w:p w14:paraId="2B06FB4B">
            <w:pPr>
              <w:pStyle w:val="21"/>
              <w:rPr>
                <w:rFonts w:hint="eastAsia" w:ascii="仿宋_GB2312" w:hAnsi="仿宋_GB2312" w:eastAsia="仿宋_GB2312" w:cs="仿宋_GB2312"/>
                <w:color w:val="auto"/>
                <w:sz w:val="18"/>
                <w:szCs w:val="18"/>
                <w:highlight w:val="none"/>
              </w:rPr>
            </w:pPr>
          </w:p>
          <w:p w14:paraId="038073BC">
            <w:pPr>
              <w:pStyle w:val="21"/>
              <w:rPr>
                <w:rFonts w:hint="eastAsia" w:ascii="仿宋_GB2312" w:hAnsi="仿宋_GB2312" w:eastAsia="仿宋_GB2312" w:cs="仿宋_GB2312"/>
                <w:color w:val="auto"/>
                <w:sz w:val="18"/>
                <w:szCs w:val="18"/>
                <w:highlight w:val="none"/>
              </w:rPr>
            </w:pPr>
          </w:p>
          <w:p w14:paraId="63D3C83B">
            <w:pPr>
              <w:pStyle w:val="21"/>
              <w:rPr>
                <w:rFonts w:hint="eastAsia" w:ascii="仿宋_GB2312" w:hAnsi="仿宋_GB2312" w:eastAsia="仿宋_GB2312" w:cs="仿宋_GB2312"/>
                <w:color w:val="auto"/>
                <w:sz w:val="18"/>
                <w:szCs w:val="18"/>
                <w:highlight w:val="none"/>
              </w:rPr>
            </w:pPr>
          </w:p>
          <w:p w14:paraId="4EC9E502">
            <w:pPr>
              <w:pStyle w:val="21"/>
              <w:rPr>
                <w:rFonts w:hint="eastAsia" w:ascii="仿宋_GB2312" w:hAnsi="仿宋_GB2312" w:eastAsia="仿宋_GB2312" w:cs="仿宋_GB2312"/>
                <w:color w:val="auto"/>
                <w:sz w:val="18"/>
                <w:szCs w:val="18"/>
                <w:highlight w:val="none"/>
              </w:rPr>
            </w:pPr>
          </w:p>
          <w:p w14:paraId="38B55EB3">
            <w:pPr>
              <w:pStyle w:val="21"/>
              <w:rPr>
                <w:rFonts w:hint="eastAsia" w:ascii="仿宋_GB2312" w:hAnsi="仿宋_GB2312" w:eastAsia="仿宋_GB2312" w:cs="仿宋_GB2312"/>
                <w:color w:val="auto"/>
                <w:sz w:val="18"/>
                <w:szCs w:val="18"/>
                <w:highlight w:val="none"/>
              </w:rPr>
            </w:pPr>
          </w:p>
          <w:p w14:paraId="3A6AF132">
            <w:pPr>
              <w:pStyle w:val="21"/>
              <w:spacing w:before="6"/>
              <w:rPr>
                <w:rFonts w:hint="eastAsia" w:ascii="仿宋_GB2312" w:hAnsi="仿宋_GB2312" w:eastAsia="仿宋_GB2312" w:cs="仿宋_GB2312"/>
                <w:color w:val="auto"/>
                <w:sz w:val="18"/>
                <w:szCs w:val="18"/>
                <w:highlight w:val="none"/>
              </w:rPr>
            </w:pPr>
          </w:p>
          <w:p w14:paraId="3C687886">
            <w:pPr>
              <w:pStyle w:val="21"/>
              <w:ind w:left="189" w:lef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vAlign w:val="top"/>
          </w:tcPr>
          <w:p w14:paraId="43B59764">
            <w:pPr>
              <w:pStyle w:val="21"/>
              <w:rPr>
                <w:rFonts w:hint="eastAsia" w:ascii="仿宋_GB2312" w:hAnsi="仿宋_GB2312" w:eastAsia="仿宋_GB2312" w:cs="仿宋_GB2312"/>
                <w:color w:val="auto"/>
                <w:sz w:val="18"/>
                <w:szCs w:val="18"/>
                <w:highlight w:val="none"/>
              </w:rPr>
            </w:pPr>
          </w:p>
        </w:tc>
        <w:tc>
          <w:tcPr>
            <w:tcW w:w="451" w:type="dxa"/>
            <w:vAlign w:val="top"/>
          </w:tcPr>
          <w:p w14:paraId="14538B0F">
            <w:pPr>
              <w:pStyle w:val="21"/>
              <w:rPr>
                <w:rFonts w:hint="eastAsia" w:ascii="仿宋_GB2312" w:hAnsi="仿宋_GB2312" w:eastAsia="仿宋_GB2312" w:cs="仿宋_GB2312"/>
                <w:color w:val="auto"/>
                <w:sz w:val="18"/>
                <w:szCs w:val="18"/>
                <w:highlight w:val="none"/>
              </w:rPr>
            </w:pPr>
          </w:p>
          <w:p w14:paraId="56A598AD">
            <w:pPr>
              <w:pStyle w:val="21"/>
              <w:rPr>
                <w:rFonts w:hint="eastAsia" w:ascii="仿宋_GB2312" w:hAnsi="仿宋_GB2312" w:eastAsia="仿宋_GB2312" w:cs="仿宋_GB2312"/>
                <w:color w:val="auto"/>
                <w:sz w:val="18"/>
                <w:szCs w:val="18"/>
                <w:highlight w:val="none"/>
              </w:rPr>
            </w:pPr>
          </w:p>
          <w:p w14:paraId="45050B4E">
            <w:pPr>
              <w:pStyle w:val="21"/>
              <w:rPr>
                <w:rFonts w:hint="eastAsia" w:ascii="仿宋_GB2312" w:hAnsi="仿宋_GB2312" w:eastAsia="仿宋_GB2312" w:cs="仿宋_GB2312"/>
                <w:color w:val="auto"/>
                <w:sz w:val="18"/>
                <w:szCs w:val="18"/>
                <w:highlight w:val="none"/>
              </w:rPr>
            </w:pPr>
          </w:p>
          <w:p w14:paraId="7643F59D">
            <w:pPr>
              <w:pStyle w:val="21"/>
              <w:rPr>
                <w:rFonts w:hint="eastAsia" w:ascii="仿宋_GB2312" w:hAnsi="仿宋_GB2312" w:eastAsia="仿宋_GB2312" w:cs="仿宋_GB2312"/>
                <w:color w:val="auto"/>
                <w:sz w:val="18"/>
                <w:szCs w:val="18"/>
                <w:highlight w:val="none"/>
              </w:rPr>
            </w:pPr>
          </w:p>
          <w:p w14:paraId="49217380">
            <w:pPr>
              <w:pStyle w:val="21"/>
              <w:rPr>
                <w:rFonts w:hint="eastAsia" w:ascii="仿宋_GB2312" w:hAnsi="仿宋_GB2312" w:eastAsia="仿宋_GB2312" w:cs="仿宋_GB2312"/>
                <w:color w:val="auto"/>
                <w:sz w:val="18"/>
                <w:szCs w:val="18"/>
                <w:highlight w:val="none"/>
              </w:rPr>
            </w:pPr>
          </w:p>
          <w:p w14:paraId="07498C47">
            <w:pPr>
              <w:pStyle w:val="21"/>
              <w:rPr>
                <w:rFonts w:hint="eastAsia" w:ascii="仿宋_GB2312" w:hAnsi="仿宋_GB2312" w:eastAsia="仿宋_GB2312" w:cs="仿宋_GB2312"/>
                <w:color w:val="auto"/>
                <w:sz w:val="18"/>
                <w:szCs w:val="18"/>
                <w:highlight w:val="none"/>
              </w:rPr>
            </w:pPr>
          </w:p>
          <w:p w14:paraId="3BB29B64">
            <w:pPr>
              <w:pStyle w:val="21"/>
              <w:rPr>
                <w:rFonts w:hint="eastAsia" w:ascii="仿宋_GB2312" w:hAnsi="仿宋_GB2312" w:eastAsia="仿宋_GB2312" w:cs="仿宋_GB2312"/>
                <w:color w:val="auto"/>
                <w:sz w:val="18"/>
                <w:szCs w:val="18"/>
                <w:highlight w:val="none"/>
              </w:rPr>
            </w:pPr>
          </w:p>
          <w:p w14:paraId="5BAC60D8">
            <w:pPr>
              <w:pStyle w:val="21"/>
              <w:rPr>
                <w:rFonts w:hint="eastAsia" w:ascii="仿宋_GB2312" w:hAnsi="仿宋_GB2312" w:eastAsia="仿宋_GB2312" w:cs="仿宋_GB2312"/>
                <w:color w:val="auto"/>
                <w:sz w:val="18"/>
                <w:szCs w:val="18"/>
                <w:highlight w:val="none"/>
              </w:rPr>
            </w:pPr>
          </w:p>
          <w:p w14:paraId="1B78CDF7">
            <w:pPr>
              <w:pStyle w:val="21"/>
              <w:spacing w:before="6"/>
              <w:rPr>
                <w:rFonts w:hint="eastAsia" w:ascii="仿宋_GB2312" w:hAnsi="仿宋_GB2312" w:eastAsia="仿宋_GB2312" w:cs="仿宋_GB2312"/>
                <w:color w:val="auto"/>
                <w:sz w:val="18"/>
                <w:szCs w:val="18"/>
                <w:highlight w:val="none"/>
              </w:rPr>
            </w:pPr>
          </w:p>
          <w:p w14:paraId="45F5C926">
            <w:pPr>
              <w:pStyle w:val="21"/>
              <w:ind w:right="83" w:rightChars="0"/>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vAlign w:val="top"/>
          </w:tcPr>
          <w:p w14:paraId="0CB14285">
            <w:pPr>
              <w:pStyle w:val="21"/>
              <w:rPr>
                <w:rFonts w:hint="eastAsia" w:ascii="仿宋_GB2312" w:hAnsi="仿宋_GB2312" w:eastAsia="仿宋_GB2312" w:cs="仿宋_GB2312"/>
                <w:color w:val="auto"/>
                <w:sz w:val="18"/>
                <w:szCs w:val="18"/>
                <w:highlight w:val="none"/>
              </w:rPr>
            </w:pPr>
          </w:p>
        </w:tc>
      </w:tr>
      <w:tr w14:paraId="4B95B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0" w:hRule="atLeast"/>
        </w:trPr>
        <w:tc>
          <w:tcPr>
            <w:tcW w:w="300" w:type="dxa"/>
            <w:tcBorders>
              <w:bottom w:val="single" w:color="auto" w:sz="4" w:space="0"/>
            </w:tcBorders>
          </w:tcPr>
          <w:p w14:paraId="2584D3DA">
            <w:pPr>
              <w:pStyle w:val="21"/>
              <w:rPr>
                <w:rFonts w:hint="eastAsia" w:ascii="仿宋_GB2312" w:hAnsi="仿宋_GB2312" w:eastAsia="仿宋_GB2312" w:cs="仿宋_GB2312"/>
                <w:color w:val="auto"/>
                <w:sz w:val="18"/>
                <w:szCs w:val="18"/>
                <w:highlight w:val="none"/>
              </w:rPr>
            </w:pPr>
          </w:p>
          <w:p w14:paraId="64F2D416">
            <w:pPr>
              <w:pStyle w:val="21"/>
              <w:rPr>
                <w:rFonts w:hint="eastAsia" w:ascii="仿宋_GB2312" w:hAnsi="仿宋_GB2312" w:eastAsia="仿宋_GB2312" w:cs="仿宋_GB2312"/>
                <w:color w:val="auto"/>
                <w:sz w:val="18"/>
                <w:szCs w:val="18"/>
                <w:highlight w:val="none"/>
              </w:rPr>
            </w:pPr>
          </w:p>
          <w:p w14:paraId="5B98B393">
            <w:pPr>
              <w:pStyle w:val="21"/>
              <w:rPr>
                <w:rFonts w:hint="eastAsia" w:ascii="仿宋_GB2312" w:hAnsi="仿宋_GB2312" w:eastAsia="仿宋_GB2312" w:cs="仿宋_GB2312"/>
                <w:color w:val="auto"/>
                <w:sz w:val="18"/>
                <w:szCs w:val="18"/>
                <w:highlight w:val="none"/>
              </w:rPr>
            </w:pPr>
          </w:p>
          <w:p w14:paraId="735DC608">
            <w:pPr>
              <w:pStyle w:val="21"/>
              <w:rPr>
                <w:rFonts w:hint="eastAsia" w:ascii="仿宋_GB2312" w:hAnsi="仿宋_GB2312" w:eastAsia="仿宋_GB2312" w:cs="仿宋_GB2312"/>
                <w:color w:val="auto"/>
                <w:sz w:val="18"/>
                <w:szCs w:val="18"/>
                <w:highlight w:val="none"/>
              </w:rPr>
            </w:pPr>
          </w:p>
          <w:p w14:paraId="433F06AC">
            <w:pPr>
              <w:pStyle w:val="21"/>
              <w:rPr>
                <w:rFonts w:hint="eastAsia" w:ascii="仿宋_GB2312" w:hAnsi="仿宋_GB2312" w:eastAsia="仿宋_GB2312" w:cs="仿宋_GB2312"/>
                <w:color w:val="auto"/>
                <w:sz w:val="18"/>
                <w:szCs w:val="18"/>
                <w:highlight w:val="none"/>
              </w:rPr>
            </w:pPr>
          </w:p>
          <w:p w14:paraId="1A17DFFE">
            <w:pPr>
              <w:pStyle w:val="21"/>
              <w:spacing w:before="115"/>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1</w:t>
            </w:r>
          </w:p>
        </w:tc>
        <w:tc>
          <w:tcPr>
            <w:tcW w:w="540" w:type="dxa"/>
            <w:tcBorders>
              <w:top w:val="nil"/>
              <w:bottom w:val="single" w:color="auto" w:sz="4" w:space="0"/>
            </w:tcBorders>
          </w:tcPr>
          <w:p w14:paraId="06BDFCA4">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630799B9">
            <w:pPr>
              <w:pStyle w:val="21"/>
              <w:rPr>
                <w:rFonts w:hint="eastAsia" w:ascii="仿宋_GB2312" w:hAnsi="仿宋_GB2312" w:eastAsia="仿宋_GB2312" w:cs="仿宋_GB2312"/>
                <w:color w:val="auto"/>
                <w:sz w:val="18"/>
                <w:szCs w:val="18"/>
                <w:highlight w:val="none"/>
              </w:rPr>
            </w:pPr>
          </w:p>
          <w:p w14:paraId="05E28D30">
            <w:pPr>
              <w:pStyle w:val="21"/>
              <w:rPr>
                <w:rFonts w:hint="eastAsia" w:ascii="仿宋_GB2312" w:hAnsi="仿宋_GB2312" w:eastAsia="仿宋_GB2312" w:cs="仿宋_GB2312"/>
                <w:color w:val="auto"/>
                <w:sz w:val="18"/>
                <w:szCs w:val="18"/>
                <w:highlight w:val="none"/>
              </w:rPr>
            </w:pPr>
          </w:p>
          <w:p w14:paraId="198A6292">
            <w:pPr>
              <w:pStyle w:val="21"/>
              <w:rPr>
                <w:rFonts w:hint="eastAsia" w:ascii="仿宋_GB2312" w:hAnsi="仿宋_GB2312" w:eastAsia="仿宋_GB2312" w:cs="仿宋_GB2312"/>
                <w:color w:val="auto"/>
                <w:sz w:val="18"/>
                <w:szCs w:val="18"/>
                <w:highlight w:val="none"/>
              </w:rPr>
            </w:pPr>
          </w:p>
          <w:p w14:paraId="1717A618">
            <w:pPr>
              <w:pStyle w:val="21"/>
              <w:spacing w:before="104" w:line="232" w:lineRule="auto"/>
              <w:ind w:left="40" w:right="10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集中采购机构的考核结果公告</w:t>
            </w:r>
          </w:p>
        </w:tc>
        <w:tc>
          <w:tcPr>
            <w:tcW w:w="3195" w:type="dxa"/>
          </w:tcPr>
          <w:p w14:paraId="5EB1ECE5">
            <w:pPr>
              <w:pStyle w:val="21"/>
              <w:rPr>
                <w:rFonts w:hint="eastAsia" w:ascii="仿宋_GB2312" w:hAnsi="仿宋_GB2312" w:eastAsia="仿宋_GB2312" w:cs="仿宋_GB2312"/>
                <w:color w:val="auto"/>
                <w:sz w:val="18"/>
                <w:szCs w:val="18"/>
                <w:highlight w:val="none"/>
              </w:rPr>
            </w:pPr>
          </w:p>
          <w:p w14:paraId="77631EDE">
            <w:pPr>
              <w:pStyle w:val="21"/>
              <w:rPr>
                <w:rFonts w:hint="eastAsia" w:ascii="仿宋_GB2312" w:hAnsi="仿宋_GB2312" w:eastAsia="仿宋_GB2312" w:cs="仿宋_GB2312"/>
                <w:color w:val="auto"/>
                <w:sz w:val="18"/>
                <w:szCs w:val="18"/>
                <w:highlight w:val="none"/>
              </w:rPr>
            </w:pPr>
          </w:p>
          <w:p w14:paraId="53569190">
            <w:pPr>
              <w:pStyle w:val="21"/>
              <w:rPr>
                <w:rFonts w:hint="eastAsia" w:ascii="仿宋_GB2312" w:hAnsi="仿宋_GB2312" w:eastAsia="仿宋_GB2312" w:cs="仿宋_GB2312"/>
                <w:color w:val="auto"/>
                <w:sz w:val="18"/>
                <w:szCs w:val="18"/>
                <w:highlight w:val="none"/>
              </w:rPr>
            </w:pPr>
          </w:p>
          <w:p w14:paraId="4A0A76EE">
            <w:pPr>
              <w:pStyle w:val="21"/>
              <w:rPr>
                <w:rFonts w:hint="eastAsia" w:ascii="仿宋_GB2312" w:hAnsi="仿宋_GB2312" w:eastAsia="仿宋_GB2312" w:cs="仿宋_GB2312"/>
                <w:color w:val="auto"/>
                <w:sz w:val="18"/>
                <w:szCs w:val="18"/>
                <w:highlight w:val="none"/>
              </w:rPr>
            </w:pPr>
          </w:p>
          <w:p w14:paraId="6E858D20">
            <w:pPr>
              <w:pStyle w:val="21"/>
              <w:spacing w:before="104" w:line="232"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集中采购机构名称、考核内容、考核方法、考核结果、存在问题、考核单位等</w:t>
            </w:r>
          </w:p>
          <w:p w14:paraId="4E602A10">
            <w:pPr>
              <w:pStyle w:val="21"/>
              <w:spacing w:line="227"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2325" w:type="dxa"/>
          </w:tcPr>
          <w:p w14:paraId="4BBE25F8">
            <w:pPr>
              <w:pStyle w:val="21"/>
              <w:rPr>
                <w:rFonts w:hint="eastAsia" w:ascii="仿宋_GB2312" w:hAnsi="仿宋_GB2312" w:eastAsia="仿宋_GB2312" w:cs="仿宋_GB2312"/>
                <w:color w:val="auto"/>
                <w:sz w:val="18"/>
                <w:szCs w:val="18"/>
                <w:highlight w:val="none"/>
              </w:rPr>
            </w:pPr>
          </w:p>
          <w:p w14:paraId="7FA16538">
            <w:pPr>
              <w:pStyle w:val="21"/>
              <w:rPr>
                <w:rFonts w:hint="eastAsia" w:ascii="仿宋_GB2312" w:hAnsi="仿宋_GB2312" w:eastAsia="仿宋_GB2312" w:cs="仿宋_GB2312"/>
                <w:color w:val="auto"/>
                <w:sz w:val="18"/>
                <w:szCs w:val="18"/>
                <w:highlight w:val="none"/>
              </w:rPr>
            </w:pPr>
          </w:p>
          <w:p w14:paraId="66B23C09">
            <w:pPr>
              <w:pStyle w:val="21"/>
              <w:spacing w:before="8"/>
              <w:rPr>
                <w:rFonts w:hint="eastAsia" w:ascii="仿宋_GB2312" w:hAnsi="仿宋_GB2312" w:eastAsia="仿宋_GB2312" w:cs="仿宋_GB2312"/>
                <w:color w:val="auto"/>
                <w:sz w:val="18"/>
                <w:szCs w:val="18"/>
                <w:highlight w:val="none"/>
              </w:rPr>
            </w:pPr>
          </w:p>
          <w:p w14:paraId="572F599A">
            <w:pPr>
              <w:pStyle w:val="21"/>
              <w:spacing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6C223A1B">
            <w:pPr>
              <w:pStyle w:val="21"/>
              <w:spacing w:before="1" w:line="232" w:lineRule="auto"/>
              <w:ind w:left="36" w:right="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》（国办发〔2017〕97号）、《财政部关于做好政府采购信息公开工作的通知》（财库〔2015〕135号）</w:t>
            </w:r>
          </w:p>
        </w:tc>
        <w:tc>
          <w:tcPr>
            <w:tcW w:w="1610" w:type="dxa"/>
          </w:tcPr>
          <w:p w14:paraId="1A37F63D">
            <w:pPr>
              <w:pStyle w:val="21"/>
              <w:rPr>
                <w:rFonts w:hint="eastAsia" w:ascii="仿宋_GB2312" w:hAnsi="仿宋_GB2312" w:eastAsia="仿宋_GB2312" w:cs="仿宋_GB2312"/>
                <w:color w:val="auto"/>
                <w:sz w:val="18"/>
                <w:szCs w:val="18"/>
                <w:highlight w:val="none"/>
              </w:rPr>
            </w:pPr>
          </w:p>
          <w:p w14:paraId="522BC928">
            <w:pPr>
              <w:pStyle w:val="21"/>
              <w:rPr>
                <w:rFonts w:hint="eastAsia" w:ascii="仿宋_GB2312" w:hAnsi="仿宋_GB2312" w:eastAsia="仿宋_GB2312" w:cs="仿宋_GB2312"/>
                <w:color w:val="auto"/>
                <w:sz w:val="18"/>
                <w:szCs w:val="18"/>
                <w:highlight w:val="none"/>
              </w:rPr>
            </w:pPr>
          </w:p>
          <w:p w14:paraId="5FED444E">
            <w:pPr>
              <w:pStyle w:val="21"/>
              <w:rPr>
                <w:rFonts w:hint="eastAsia" w:ascii="仿宋_GB2312" w:hAnsi="仿宋_GB2312" w:eastAsia="仿宋_GB2312" w:cs="仿宋_GB2312"/>
                <w:color w:val="auto"/>
                <w:sz w:val="18"/>
                <w:szCs w:val="18"/>
                <w:highlight w:val="none"/>
              </w:rPr>
            </w:pPr>
          </w:p>
          <w:p w14:paraId="5F5040B3">
            <w:pPr>
              <w:pStyle w:val="21"/>
              <w:rPr>
                <w:rFonts w:hint="eastAsia" w:ascii="仿宋_GB2312" w:hAnsi="仿宋_GB2312" w:eastAsia="仿宋_GB2312" w:cs="仿宋_GB2312"/>
                <w:color w:val="auto"/>
                <w:sz w:val="18"/>
                <w:szCs w:val="18"/>
                <w:highlight w:val="none"/>
              </w:rPr>
            </w:pPr>
          </w:p>
          <w:p w14:paraId="0855655E">
            <w:pPr>
              <w:pStyle w:val="21"/>
              <w:rPr>
                <w:rFonts w:hint="eastAsia" w:ascii="仿宋_GB2312" w:hAnsi="仿宋_GB2312" w:eastAsia="仿宋_GB2312" w:cs="仿宋_GB2312"/>
                <w:color w:val="auto"/>
                <w:sz w:val="18"/>
                <w:szCs w:val="18"/>
                <w:highlight w:val="none"/>
              </w:rPr>
            </w:pPr>
          </w:p>
          <w:p w14:paraId="38E20476">
            <w:pPr>
              <w:pStyle w:val="21"/>
              <w:spacing w:before="104" w:line="232" w:lineRule="auto"/>
              <w:ind w:left="59"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完成并履行有关报审程序后5个工作日内</w:t>
            </w:r>
          </w:p>
        </w:tc>
        <w:tc>
          <w:tcPr>
            <w:tcW w:w="835" w:type="dxa"/>
          </w:tcPr>
          <w:p w14:paraId="007BFB21">
            <w:pPr>
              <w:pStyle w:val="21"/>
              <w:rPr>
                <w:rFonts w:hint="eastAsia" w:ascii="仿宋_GB2312" w:hAnsi="仿宋_GB2312" w:eastAsia="仿宋_GB2312" w:cs="仿宋_GB2312"/>
                <w:color w:val="auto"/>
                <w:sz w:val="18"/>
                <w:szCs w:val="18"/>
                <w:highlight w:val="none"/>
              </w:rPr>
            </w:pPr>
          </w:p>
          <w:p w14:paraId="2F3DF9F6">
            <w:pPr>
              <w:pStyle w:val="21"/>
              <w:rPr>
                <w:rFonts w:hint="eastAsia" w:ascii="仿宋_GB2312" w:hAnsi="仿宋_GB2312" w:eastAsia="仿宋_GB2312" w:cs="仿宋_GB2312"/>
                <w:color w:val="auto"/>
                <w:sz w:val="18"/>
                <w:szCs w:val="18"/>
                <w:highlight w:val="none"/>
              </w:rPr>
            </w:pPr>
          </w:p>
          <w:p w14:paraId="1B1BBD2A">
            <w:pPr>
              <w:pStyle w:val="21"/>
              <w:rPr>
                <w:rFonts w:hint="eastAsia" w:ascii="仿宋_GB2312" w:hAnsi="仿宋_GB2312" w:eastAsia="仿宋_GB2312" w:cs="仿宋_GB2312"/>
                <w:color w:val="auto"/>
                <w:sz w:val="18"/>
                <w:szCs w:val="18"/>
                <w:highlight w:val="none"/>
              </w:rPr>
            </w:pPr>
          </w:p>
          <w:p w14:paraId="0E5E4647">
            <w:pPr>
              <w:pStyle w:val="21"/>
              <w:rPr>
                <w:rFonts w:hint="eastAsia" w:ascii="仿宋_GB2312" w:hAnsi="仿宋_GB2312" w:eastAsia="仿宋_GB2312" w:cs="仿宋_GB2312"/>
                <w:color w:val="auto"/>
                <w:sz w:val="18"/>
                <w:szCs w:val="18"/>
                <w:highlight w:val="none"/>
              </w:rPr>
            </w:pPr>
          </w:p>
          <w:p w14:paraId="54455119">
            <w:pPr>
              <w:pStyle w:val="21"/>
              <w:rPr>
                <w:rFonts w:hint="eastAsia" w:ascii="仿宋_GB2312" w:hAnsi="仿宋_GB2312" w:eastAsia="仿宋_GB2312" w:cs="仿宋_GB2312"/>
                <w:color w:val="auto"/>
                <w:sz w:val="18"/>
                <w:szCs w:val="18"/>
                <w:highlight w:val="none"/>
              </w:rPr>
            </w:pPr>
          </w:p>
          <w:p w14:paraId="57C91599">
            <w:pPr>
              <w:pStyle w:val="21"/>
              <w:spacing w:before="115"/>
              <w:ind w:left="35"/>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w:t>
            </w:r>
            <w:r>
              <w:rPr>
                <w:rFonts w:hint="eastAsia" w:ascii="仿宋_GB2312" w:hAnsi="仿宋_GB2312" w:eastAsia="仿宋_GB2312" w:cs="仿宋_GB2312"/>
                <w:color w:val="auto"/>
                <w:sz w:val="18"/>
                <w:szCs w:val="18"/>
                <w:highlight w:val="none"/>
              </w:rPr>
              <w:t>财政</w:t>
            </w:r>
            <w:r>
              <w:rPr>
                <w:rFonts w:hint="eastAsia" w:ascii="仿宋_GB2312" w:hAnsi="仿宋_GB2312" w:eastAsia="仿宋_GB2312" w:cs="仿宋_GB2312"/>
                <w:color w:val="auto"/>
                <w:sz w:val="18"/>
                <w:szCs w:val="18"/>
                <w:highlight w:val="none"/>
                <w:lang w:eastAsia="zh-CN"/>
              </w:rPr>
              <w:t>局</w:t>
            </w:r>
          </w:p>
        </w:tc>
        <w:tc>
          <w:tcPr>
            <w:tcW w:w="3420" w:type="dxa"/>
          </w:tcPr>
          <w:p w14:paraId="1B709543">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7B6DA7DD">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4C40C51C">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4F6430A4">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5622AA9F">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5002B794">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2ACDF4FE">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0C1B16A4">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中国政府采购网及其地方分网</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省级（含计划单列市）</w:t>
            </w:r>
            <w:r>
              <w:rPr>
                <w:rFonts w:hint="eastAsia" w:ascii="仿宋_GB2312" w:hAnsi="仿宋_GB2312" w:eastAsia="仿宋_GB2312" w:cs="仿宋_GB2312"/>
                <w:color w:val="auto"/>
                <w:spacing w:val="-5"/>
                <w:sz w:val="18"/>
                <w:szCs w:val="18"/>
                <w:highlight w:val="none"/>
              </w:rPr>
              <w:t>财政部门</w:t>
            </w:r>
            <w:r>
              <w:rPr>
                <w:rFonts w:hint="eastAsia" w:ascii="仿宋_GB2312" w:hAnsi="仿宋_GB2312" w:eastAsia="仿宋_GB2312" w:cs="仿宋_GB2312"/>
                <w:color w:val="auto"/>
                <w:w w:val="105"/>
                <w:sz w:val="18"/>
                <w:szCs w:val="18"/>
                <w:highlight w:val="none"/>
              </w:rPr>
              <w:t>指定的媒体</w:t>
            </w:r>
          </w:p>
          <w:p w14:paraId="1AADA3E7">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《中国财经报》（《中国政府采</w:t>
            </w:r>
            <w:r>
              <w:rPr>
                <w:rFonts w:hint="eastAsia" w:ascii="仿宋_GB2312" w:hAnsi="仿宋_GB2312" w:eastAsia="仿宋_GB2312" w:cs="仿宋_GB2312"/>
                <w:color w:val="auto"/>
                <w:w w:val="105"/>
                <w:sz w:val="18"/>
                <w:szCs w:val="18"/>
                <w:highlight w:val="none"/>
              </w:rPr>
              <w:t>购报》）</w:t>
            </w:r>
          </w:p>
          <w:p w14:paraId="051BCC5D">
            <w:pPr>
              <w:pStyle w:val="21"/>
              <w:spacing w:line="232" w:lineRule="auto"/>
              <w:ind w:left="65" w:right="40"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pacing w:val="-2"/>
                <w:sz w:val="18"/>
                <w:szCs w:val="18"/>
                <w:highlight w:val="none"/>
              </w:rPr>
              <w:t>《中国政府采购杂志》</w:t>
            </w:r>
            <w:r>
              <w:rPr>
                <w:rFonts w:hint="eastAsia" w:ascii="仿宋_GB2312" w:hAnsi="仿宋_GB2312" w:eastAsia="仿宋_GB2312" w:cs="仿宋_GB2312"/>
                <w:color w:val="auto"/>
                <w:w w:val="105"/>
                <w:sz w:val="18"/>
                <w:szCs w:val="18"/>
                <w:highlight w:val="none"/>
              </w:rPr>
              <w:t>《中国财政杂志》</w:t>
            </w:r>
          </w:p>
          <w:p w14:paraId="40953067">
            <w:pPr>
              <w:pStyle w:val="21"/>
              <w:spacing w:before="1" w:line="232" w:lineRule="auto"/>
              <w:ind w:left="65" w:right="341" w:rightChars="0"/>
              <w:jc w:val="both"/>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公共资源交易平</w:t>
            </w:r>
            <w:r>
              <w:rPr>
                <w:rFonts w:hint="eastAsia" w:ascii="仿宋_GB2312" w:hAnsi="仿宋_GB2312" w:eastAsia="仿宋_GB2312" w:cs="仿宋_GB2312"/>
                <w:color w:val="auto"/>
                <w:sz w:val="18"/>
                <w:szCs w:val="18"/>
                <w:highlight w:val="none"/>
                <w:lang w:eastAsia="zh-CN"/>
              </w:rPr>
              <w:t>台</w:t>
            </w:r>
          </w:p>
        </w:tc>
        <w:tc>
          <w:tcPr>
            <w:tcW w:w="479" w:type="dxa"/>
          </w:tcPr>
          <w:p w14:paraId="0D7ED45C">
            <w:pPr>
              <w:pStyle w:val="21"/>
              <w:rPr>
                <w:rFonts w:hint="eastAsia" w:ascii="仿宋_GB2312" w:hAnsi="仿宋_GB2312" w:eastAsia="仿宋_GB2312" w:cs="仿宋_GB2312"/>
                <w:color w:val="auto"/>
                <w:sz w:val="18"/>
                <w:szCs w:val="18"/>
                <w:highlight w:val="none"/>
              </w:rPr>
            </w:pPr>
          </w:p>
          <w:p w14:paraId="288C7622">
            <w:pPr>
              <w:pStyle w:val="21"/>
              <w:rPr>
                <w:rFonts w:hint="eastAsia" w:ascii="仿宋_GB2312" w:hAnsi="仿宋_GB2312" w:eastAsia="仿宋_GB2312" w:cs="仿宋_GB2312"/>
                <w:color w:val="auto"/>
                <w:sz w:val="18"/>
                <w:szCs w:val="18"/>
                <w:highlight w:val="none"/>
              </w:rPr>
            </w:pPr>
          </w:p>
          <w:p w14:paraId="31BA7491">
            <w:pPr>
              <w:pStyle w:val="21"/>
              <w:rPr>
                <w:rFonts w:hint="eastAsia" w:ascii="仿宋_GB2312" w:hAnsi="仿宋_GB2312" w:eastAsia="仿宋_GB2312" w:cs="仿宋_GB2312"/>
                <w:color w:val="auto"/>
                <w:sz w:val="18"/>
                <w:szCs w:val="18"/>
                <w:highlight w:val="none"/>
              </w:rPr>
            </w:pPr>
          </w:p>
          <w:p w14:paraId="524BB8D1">
            <w:pPr>
              <w:pStyle w:val="21"/>
              <w:rPr>
                <w:rFonts w:hint="eastAsia" w:ascii="仿宋_GB2312" w:hAnsi="仿宋_GB2312" w:eastAsia="仿宋_GB2312" w:cs="仿宋_GB2312"/>
                <w:color w:val="auto"/>
                <w:sz w:val="18"/>
                <w:szCs w:val="18"/>
                <w:highlight w:val="none"/>
              </w:rPr>
            </w:pPr>
          </w:p>
          <w:p w14:paraId="15C89AB9">
            <w:pPr>
              <w:pStyle w:val="21"/>
              <w:rPr>
                <w:rFonts w:hint="eastAsia" w:ascii="仿宋_GB2312" w:hAnsi="仿宋_GB2312" w:eastAsia="仿宋_GB2312" w:cs="仿宋_GB2312"/>
                <w:color w:val="auto"/>
                <w:sz w:val="18"/>
                <w:szCs w:val="18"/>
                <w:highlight w:val="none"/>
              </w:rPr>
            </w:pPr>
          </w:p>
          <w:p w14:paraId="16352F8B">
            <w:pPr>
              <w:pStyle w:val="21"/>
              <w:rPr>
                <w:rFonts w:hint="eastAsia" w:ascii="仿宋_GB2312" w:hAnsi="仿宋_GB2312" w:eastAsia="仿宋_GB2312" w:cs="仿宋_GB2312"/>
                <w:color w:val="auto"/>
                <w:sz w:val="18"/>
                <w:szCs w:val="18"/>
                <w:highlight w:val="none"/>
              </w:rPr>
            </w:pPr>
          </w:p>
          <w:p w14:paraId="45C197BC">
            <w:pPr>
              <w:pStyle w:val="21"/>
              <w:rPr>
                <w:rFonts w:hint="eastAsia" w:ascii="仿宋_GB2312" w:hAnsi="仿宋_GB2312" w:eastAsia="仿宋_GB2312" w:cs="仿宋_GB2312"/>
                <w:color w:val="auto"/>
                <w:sz w:val="18"/>
                <w:szCs w:val="18"/>
                <w:highlight w:val="none"/>
              </w:rPr>
            </w:pPr>
          </w:p>
          <w:p w14:paraId="49473FAF">
            <w:pPr>
              <w:pStyle w:val="21"/>
              <w:rPr>
                <w:rFonts w:hint="eastAsia" w:ascii="仿宋_GB2312" w:hAnsi="仿宋_GB2312" w:eastAsia="仿宋_GB2312" w:cs="仿宋_GB2312"/>
                <w:color w:val="auto"/>
                <w:sz w:val="18"/>
                <w:szCs w:val="18"/>
                <w:highlight w:val="none"/>
              </w:rPr>
            </w:pPr>
          </w:p>
          <w:p w14:paraId="47EDBD89">
            <w:pPr>
              <w:pStyle w:val="21"/>
              <w:rPr>
                <w:rFonts w:hint="eastAsia" w:ascii="仿宋_GB2312" w:hAnsi="仿宋_GB2312" w:eastAsia="仿宋_GB2312" w:cs="仿宋_GB2312"/>
                <w:color w:val="auto"/>
                <w:sz w:val="18"/>
                <w:szCs w:val="18"/>
                <w:highlight w:val="none"/>
              </w:rPr>
            </w:pPr>
          </w:p>
          <w:p w14:paraId="4FC728F5">
            <w:pPr>
              <w:pStyle w:val="21"/>
              <w:spacing w:before="115"/>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250C7E75">
            <w:pPr>
              <w:pStyle w:val="21"/>
              <w:rPr>
                <w:rFonts w:hint="eastAsia" w:ascii="仿宋_GB2312" w:hAnsi="仿宋_GB2312" w:eastAsia="仿宋_GB2312" w:cs="仿宋_GB2312"/>
                <w:color w:val="auto"/>
                <w:sz w:val="18"/>
                <w:szCs w:val="18"/>
                <w:highlight w:val="none"/>
              </w:rPr>
            </w:pPr>
          </w:p>
        </w:tc>
        <w:tc>
          <w:tcPr>
            <w:tcW w:w="451" w:type="dxa"/>
          </w:tcPr>
          <w:p w14:paraId="0812FA89">
            <w:pPr>
              <w:pStyle w:val="21"/>
              <w:rPr>
                <w:rFonts w:hint="eastAsia" w:ascii="仿宋_GB2312" w:hAnsi="仿宋_GB2312" w:eastAsia="仿宋_GB2312" w:cs="仿宋_GB2312"/>
                <w:color w:val="auto"/>
                <w:sz w:val="18"/>
                <w:szCs w:val="18"/>
                <w:highlight w:val="none"/>
              </w:rPr>
            </w:pPr>
          </w:p>
          <w:p w14:paraId="39A93663">
            <w:pPr>
              <w:pStyle w:val="21"/>
              <w:rPr>
                <w:rFonts w:hint="eastAsia" w:ascii="仿宋_GB2312" w:hAnsi="仿宋_GB2312" w:eastAsia="仿宋_GB2312" w:cs="仿宋_GB2312"/>
                <w:color w:val="auto"/>
                <w:sz w:val="18"/>
                <w:szCs w:val="18"/>
                <w:highlight w:val="none"/>
              </w:rPr>
            </w:pPr>
          </w:p>
          <w:p w14:paraId="35F71E4D">
            <w:pPr>
              <w:pStyle w:val="21"/>
              <w:rPr>
                <w:rFonts w:hint="eastAsia" w:ascii="仿宋_GB2312" w:hAnsi="仿宋_GB2312" w:eastAsia="仿宋_GB2312" w:cs="仿宋_GB2312"/>
                <w:color w:val="auto"/>
                <w:sz w:val="18"/>
                <w:szCs w:val="18"/>
                <w:highlight w:val="none"/>
              </w:rPr>
            </w:pPr>
          </w:p>
          <w:p w14:paraId="787641BF">
            <w:pPr>
              <w:pStyle w:val="21"/>
              <w:rPr>
                <w:rFonts w:hint="eastAsia" w:ascii="仿宋_GB2312" w:hAnsi="仿宋_GB2312" w:eastAsia="仿宋_GB2312" w:cs="仿宋_GB2312"/>
                <w:color w:val="auto"/>
                <w:sz w:val="18"/>
                <w:szCs w:val="18"/>
                <w:highlight w:val="none"/>
              </w:rPr>
            </w:pPr>
          </w:p>
          <w:p w14:paraId="4E6ACF3B">
            <w:pPr>
              <w:pStyle w:val="21"/>
              <w:rPr>
                <w:rFonts w:hint="eastAsia" w:ascii="仿宋_GB2312" w:hAnsi="仿宋_GB2312" w:eastAsia="仿宋_GB2312" w:cs="仿宋_GB2312"/>
                <w:color w:val="auto"/>
                <w:sz w:val="18"/>
                <w:szCs w:val="18"/>
                <w:highlight w:val="none"/>
              </w:rPr>
            </w:pPr>
          </w:p>
          <w:p w14:paraId="5F6C65F3">
            <w:pPr>
              <w:pStyle w:val="21"/>
              <w:rPr>
                <w:rFonts w:hint="eastAsia" w:ascii="仿宋_GB2312" w:hAnsi="仿宋_GB2312" w:eastAsia="仿宋_GB2312" w:cs="仿宋_GB2312"/>
                <w:color w:val="auto"/>
                <w:sz w:val="18"/>
                <w:szCs w:val="18"/>
                <w:highlight w:val="none"/>
              </w:rPr>
            </w:pPr>
          </w:p>
          <w:p w14:paraId="7494248E">
            <w:pPr>
              <w:pStyle w:val="21"/>
              <w:rPr>
                <w:rFonts w:hint="eastAsia" w:ascii="仿宋_GB2312" w:hAnsi="仿宋_GB2312" w:eastAsia="仿宋_GB2312" w:cs="仿宋_GB2312"/>
                <w:color w:val="auto"/>
                <w:sz w:val="18"/>
                <w:szCs w:val="18"/>
                <w:highlight w:val="none"/>
              </w:rPr>
            </w:pPr>
          </w:p>
          <w:p w14:paraId="4887FE68">
            <w:pPr>
              <w:pStyle w:val="21"/>
              <w:rPr>
                <w:rFonts w:hint="eastAsia" w:ascii="仿宋_GB2312" w:hAnsi="仿宋_GB2312" w:eastAsia="仿宋_GB2312" w:cs="仿宋_GB2312"/>
                <w:color w:val="auto"/>
                <w:sz w:val="18"/>
                <w:szCs w:val="18"/>
                <w:highlight w:val="none"/>
              </w:rPr>
            </w:pPr>
          </w:p>
          <w:p w14:paraId="0572AEB2">
            <w:pPr>
              <w:pStyle w:val="21"/>
              <w:rPr>
                <w:rFonts w:hint="eastAsia" w:ascii="仿宋_GB2312" w:hAnsi="仿宋_GB2312" w:eastAsia="仿宋_GB2312" w:cs="仿宋_GB2312"/>
                <w:color w:val="auto"/>
                <w:sz w:val="18"/>
                <w:szCs w:val="18"/>
                <w:highlight w:val="none"/>
              </w:rPr>
            </w:pPr>
          </w:p>
          <w:p w14:paraId="6462B447">
            <w:pPr>
              <w:pStyle w:val="21"/>
              <w:spacing w:before="115"/>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27976E75">
            <w:pPr>
              <w:pStyle w:val="21"/>
              <w:rPr>
                <w:rFonts w:hint="eastAsia" w:ascii="仿宋_GB2312" w:hAnsi="仿宋_GB2312" w:eastAsia="仿宋_GB2312" w:cs="仿宋_GB2312"/>
                <w:color w:val="auto"/>
                <w:sz w:val="18"/>
                <w:szCs w:val="18"/>
                <w:highlight w:val="none"/>
              </w:rPr>
            </w:pPr>
          </w:p>
        </w:tc>
      </w:tr>
      <w:tr w14:paraId="22DBC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300" w:type="dxa"/>
          </w:tcPr>
          <w:p w14:paraId="5925EDAC">
            <w:pPr>
              <w:pStyle w:val="21"/>
              <w:rPr>
                <w:rFonts w:hint="eastAsia" w:ascii="仿宋_GB2312" w:hAnsi="仿宋_GB2312" w:eastAsia="仿宋_GB2312" w:cs="仿宋_GB2312"/>
                <w:color w:val="auto"/>
                <w:sz w:val="18"/>
                <w:szCs w:val="18"/>
                <w:highlight w:val="none"/>
              </w:rPr>
            </w:pPr>
          </w:p>
          <w:p w14:paraId="35C59372">
            <w:pPr>
              <w:pStyle w:val="21"/>
              <w:rPr>
                <w:rFonts w:hint="eastAsia" w:ascii="仿宋_GB2312" w:hAnsi="仿宋_GB2312" w:eastAsia="仿宋_GB2312" w:cs="仿宋_GB2312"/>
                <w:color w:val="auto"/>
                <w:sz w:val="18"/>
                <w:szCs w:val="18"/>
                <w:highlight w:val="none"/>
              </w:rPr>
            </w:pPr>
          </w:p>
          <w:p w14:paraId="53A3F333">
            <w:pPr>
              <w:pStyle w:val="21"/>
              <w:rPr>
                <w:rFonts w:hint="eastAsia" w:ascii="仿宋_GB2312" w:hAnsi="仿宋_GB2312" w:eastAsia="仿宋_GB2312" w:cs="仿宋_GB2312"/>
                <w:color w:val="auto"/>
                <w:sz w:val="18"/>
                <w:szCs w:val="18"/>
                <w:highlight w:val="none"/>
              </w:rPr>
            </w:pPr>
          </w:p>
          <w:p w14:paraId="73DD7020">
            <w:pPr>
              <w:pStyle w:val="21"/>
              <w:rPr>
                <w:rFonts w:hint="eastAsia" w:ascii="仿宋_GB2312" w:hAnsi="仿宋_GB2312" w:eastAsia="仿宋_GB2312" w:cs="仿宋_GB2312"/>
                <w:color w:val="auto"/>
                <w:sz w:val="18"/>
                <w:szCs w:val="18"/>
                <w:highlight w:val="none"/>
              </w:rPr>
            </w:pPr>
          </w:p>
          <w:p w14:paraId="39EE9E44">
            <w:pPr>
              <w:pStyle w:val="21"/>
              <w:spacing w:before="8"/>
              <w:rPr>
                <w:rFonts w:hint="eastAsia" w:ascii="仿宋_GB2312" w:hAnsi="仿宋_GB2312" w:eastAsia="仿宋_GB2312" w:cs="仿宋_GB2312"/>
                <w:color w:val="auto"/>
                <w:sz w:val="18"/>
                <w:szCs w:val="18"/>
                <w:highlight w:val="none"/>
              </w:rPr>
            </w:pPr>
          </w:p>
          <w:p w14:paraId="69DC3FAC">
            <w:pPr>
              <w:pStyle w:val="21"/>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2</w:t>
            </w:r>
          </w:p>
        </w:tc>
        <w:tc>
          <w:tcPr>
            <w:tcW w:w="540" w:type="dxa"/>
            <w:vMerge w:val="restart"/>
            <w:tcBorders>
              <w:bottom w:val="nil"/>
            </w:tcBorders>
          </w:tcPr>
          <w:p w14:paraId="47676B90">
            <w:pPr>
              <w:pStyle w:val="21"/>
              <w:rPr>
                <w:rFonts w:hint="eastAsia" w:ascii="仿宋_GB2312" w:hAnsi="仿宋_GB2312" w:eastAsia="仿宋_GB2312" w:cs="仿宋_GB2312"/>
                <w:color w:val="auto"/>
                <w:sz w:val="18"/>
                <w:szCs w:val="18"/>
                <w:highlight w:val="none"/>
              </w:rPr>
            </w:pPr>
          </w:p>
          <w:p w14:paraId="1BA47867">
            <w:pPr>
              <w:pStyle w:val="21"/>
              <w:rPr>
                <w:rFonts w:hint="eastAsia" w:ascii="仿宋_GB2312" w:hAnsi="仿宋_GB2312" w:eastAsia="仿宋_GB2312" w:cs="仿宋_GB2312"/>
                <w:color w:val="auto"/>
                <w:sz w:val="18"/>
                <w:szCs w:val="18"/>
                <w:highlight w:val="none"/>
              </w:rPr>
            </w:pPr>
          </w:p>
          <w:p w14:paraId="4CECD73E">
            <w:pPr>
              <w:pStyle w:val="21"/>
              <w:rPr>
                <w:rFonts w:hint="eastAsia" w:ascii="仿宋_GB2312" w:hAnsi="仿宋_GB2312" w:eastAsia="仿宋_GB2312" w:cs="仿宋_GB2312"/>
                <w:color w:val="auto"/>
                <w:sz w:val="18"/>
                <w:szCs w:val="18"/>
                <w:highlight w:val="none"/>
              </w:rPr>
            </w:pPr>
          </w:p>
          <w:p w14:paraId="0F120E60">
            <w:pPr>
              <w:pStyle w:val="21"/>
              <w:rPr>
                <w:rFonts w:hint="eastAsia" w:ascii="仿宋_GB2312" w:hAnsi="仿宋_GB2312" w:eastAsia="仿宋_GB2312" w:cs="仿宋_GB2312"/>
                <w:color w:val="auto"/>
                <w:sz w:val="18"/>
                <w:szCs w:val="18"/>
                <w:highlight w:val="none"/>
              </w:rPr>
            </w:pPr>
          </w:p>
          <w:p w14:paraId="2BCA2C93">
            <w:pPr>
              <w:pStyle w:val="21"/>
              <w:rPr>
                <w:rFonts w:hint="eastAsia" w:ascii="仿宋_GB2312" w:hAnsi="仿宋_GB2312" w:eastAsia="仿宋_GB2312" w:cs="仿宋_GB2312"/>
                <w:color w:val="auto"/>
                <w:sz w:val="18"/>
                <w:szCs w:val="18"/>
                <w:highlight w:val="none"/>
              </w:rPr>
            </w:pPr>
          </w:p>
          <w:p w14:paraId="55525FAC">
            <w:pPr>
              <w:pStyle w:val="21"/>
              <w:rPr>
                <w:rFonts w:hint="eastAsia" w:ascii="仿宋_GB2312" w:hAnsi="仿宋_GB2312" w:eastAsia="仿宋_GB2312" w:cs="仿宋_GB2312"/>
                <w:color w:val="auto"/>
                <w:sz w:val="18"/>
                <w:szCs w:val="18"/>
                <w:highlight w:val="none"/>
              </w:rPr>
            </w:pPr>
          </w:p>
          <w:p w14:paraId="71232651">
            <w:pPr>
              <w:pStyle w:val="21"/>
              <w:rPr>
                <w:rFonts w:hint="eastAsia" w:ascii="仿宋_GB2312" w:hAnsi="仿宋_GB2312" w:eastAsia="仿宋_GB2312" w:cs="仿宋_GB2312"/>
                <w:color w:val="auto"/>
                <w:sz w:val="18"/>
                <w:szCs w:val="18"/>
                <w:highlight w:val="none"/>
              </w:rPr>
            </w:pPr>
          </w:p>
          <w:p w14:paraId="40F3DD93">
            <w:pPr>
              <w:pStyle w:val="21"/>
              <w:spacing w:before="2"/>
              <w:rPr>
                <w:rFonts w:hint="eastAsia" w:ascii="仿宋_GB2312" w:hAnsi="仿宋_GB2312" w:eastAsia="仿宋_GB2312" w:cs="仿宋_GB2312"/>
                <w:color w:val="auto"/>
                <w:sz w:val="18"/>
                <w:szCs w:val="18"/>
                <w:highlight w:val="none"/>
              </w:rPr>
            </w:pPr>
          </w:p>
          <w:p w14:paraId="38201B17">
            <w:pPr>
              <w:pStyle w:val="21"/>
              <w:spacing w:line="235" w:lineRule="auto"/>
              <w:ind w:left="97" w:right="6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国有土地使用权出让信息</w:t>
            </w:r>
          </w:p>
        </w:tc>
        <w:tc>
          <w:tcPr>
            <w:tcW w:w="1246" w:type="dxa"/>
          </w:tcPr>
          <w:p w14:paraId="6217FC56">
            <w:pPr>
              <w:pStyle w:val="21"/>
              <w:rPr>
                <w:rFonts w:hint="eastAsia" w:ascii="仿宋_GB2312" w:hAnsi="仿宋_GB2312" w:eastAsia="仿宋_GB2312" w:cs="仿宋_GB2312"/>
                <w:color w:val="auto"/>
                <w:sz w:val="18"/>
                <w:szCs w:val="18"/>
                <w:highlight w:val="none"/>
              </w:rPr>
            </w:pPr>
          </w:p>
          <w:p w14:paraId="3D6F29A5">
            <w:pPr>
              <w:pStyle w:val="21"/>
              <w:rPr>
                <w:rFonts w:hint="eastAsia" w:ascii="仿宋_GB2312" w:hAnsi="仿宋_GB2312" w:eastAsia="仿宋_GB2312" w:cs="仿宋_GB2312"/>
                <w:color w:val="auto"/>
                <w:sz w:val="18"/>
                <w:szCs w:val="18"/>
                <w:highlight w:val="none"/>
              </w:rPr>
            </w:pPr>
          </w:p>
          <w:p w14:paraId="2447A7A3">
            <w:pPr>
              <w:pStyle w:val="21"/>
              <w:spacing w:before="8"/>
              <w:rPr>
                <w:rFonts w:hint="eastAsia" w:ascii="仿宋_GB2312" w:hAnsi="仿宋_GB2312" w:eastAsia="仿宋_GB2312" w:cs="仿宋_GB2312"/>
                <w:color w:val="auto"/>
                <w:sz w:val="18"/>
                <w:szCs w:val="18"/>
                <w:highlight w:val="none"/>
              </w:rPr>
            </w:pPr>
          </w:p>
          <w:p w14:paraId="1D3CD5FB">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土地出让计划</w:t>
            </w:r>
          </w:p>
        </w:tc>
        <w:tc>
          <w:tcPr>
            <w:tcW w:w="3195" w:type="dxa"/>
          </w:tcPr>
          <w:p w14:paraId="65DA76F6">
            <w:pPr>
              <w:pStyle w:val="21"/>
              <w:rPr>
                <w:rFonts w:hint="eastAsia" w:ascii="仿宋_GB2312" w:hAnsi="仿宋_GB2312" w:eastAsia="仿宋_GB2312" w:cs="仿宋_GB2312"/>
                <w:color w:val="auto"/>
                <w:sz w:val="18"/>
                <w:szCs w:val="18"/>
                <w:highlight w:val="none"/>
              </w:rPr>
            </w:pPr>
          </w:p>
          <w:p w14:paraId="78FE0069">
            <w:pPr>
              <w:pStyle w:val="21"/>
              <w:spacing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明确国有建设用地供应指导思想和原</w:t>
            </w:r>
            <w:r>
              <w:rPr>
                <w:rFonts w:hint="eastAsia" w:ascii="仿宋_GB2312" w:hAnsi="仿宋_GB2312" w:eastAsia="仿宋_GB2312" w:cs="仿宋_GB2312"/>
                <w:color w:val="auto"/>
                <w:spacing w:val="-1"/>
                <w:sz w:val="18"/>
                <w:szCs w:val="18"/>
                <w:highlight w:val="none"/>
              </w:rPr>
              <w:t>则；提出国有建设用地供应政策导向；确定国有建设用地供应总量、结构、布</w:t>
            </w:r>
            <w:r>
              <w:rPr>
                <w:rFonts w:hint="eastAsia" w:ascii="仿宋_GB2312" w:hAnsi="仿宋_GB2312" w:eastAsia="仿宋_GB2312" w:cs="仿宋_GB2312"/>
                <w:color w:val="auto"/>
                <w:sz w:val="18"/>
                <w:szCs w:val="18"/>
                <w:highlight w:val="none"/>
              </w:rPr>
              <w:t>局、时序和方式；落实计划供应的宗地；实施计划的保障措施。</w:t>
            </w:r>
          </w:p>
        </w:tc>
        <w:tc>
          <w:tcPr>
            <w:tcW w:w="2325" w:type="dxa"/>
          </w:tcPr>
          <w:p w14:paraId="79469591">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610" w:type="dxa"/>
          </w:tcPr>
          <w:p w14:paraId="7A00A897">
            <w:pPr>
              <w:pStyle w:val="21"/>
              <w:rPr>
                <w:rFonts w:hint="eastAsia" w:ascii="仿宋_GB2312" w:hAnsi="仿宋_GB2312" w:eastAsia="仿宋_GB2312" w:cs="仿宋_GB2312"/>
                <w:color w:val="auto"/>
                <w:sz w:val="18"/>
                <w:szCs w:val="18"/>
                <w:highlight w:val="none"/>
              </w:rPr>
            </w:pPr>
          </w:p>
          <w:p w14:paraId="1F7310D0">
            <w:pPr>
              <w:pStyle w:val="21"/>
              <w:rPr>
                <w:rFonts w:hint="eastAsia" w:ascii="仿宋_GB2312" w:hAnsi="仿宋_GB2312" w:eastAsia="仿宋_GB2312" w:cs="仿宋_GB2312"/>
                <w:color w:val="auto"/>
                <w:sz w:val="18"/>
                <w:szCs w:val="18"/>
                <w:highlight w:val="none"/>
              </w:rPr>
            </w:pPr>
          </w:p>
          <w:p w14:paraId="2C1D66FF">
            <w:pPr>
              <w:pStyle w:val="21"/>
              <w:rPr>
                <w:rFonts w:hint="eastAsia" w:ascii="仿宋_GB2312" w:hAnsi="仿宋_GB2312" w:eastAsia="仿宋_GB2312" w:cs="仿宋_GB2312"/>
                <w:color w:val="auto"/>
                <w:sz w:val="18"/>
                <w:szCs w:val="18"/>
                <w:highlight w:val="none"/>
              </w:rPr>
            </w:pPr>
          </w:p>
          <w:p w14:paraId="4973CCBB">
            <w:pPr>
              <w:pStyle w:val="21"/>
              <w:spacing w:before="112" w:line="235" w:lineRule="auto"/>
              <w:ind w:left="59" w:right="24" w:hanging="2"/>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每年3月31日</w:t>
            </w:r>
            <w:r>
              <w:rPr>
                <w:rFonts w:hint="eastAsia" w:ascii="仿宋_GB2312" w:hAnsi="仿宋_GB2312" w:eastAsia="仿宋_GB2312" w:cs="仿宋_GB2312"/>
                <w:color w:val="auto"/>
                <w:spacing w:val="-3"/>
                <w:sz w:val="18"/>
                <w:szCs w:val="18"/>
                <w:highlight w:val="none"/>
              </w:rPr>
              <w:t>前，公布年度国有建设用地供应</w:t>
            </w:r>
            <w:r>
              <w:rPr>
                <w:rFonts w:hint="eastAsia" w:ascii="仿宋_GB2312" w:hAnsi="仿宋_GB2312" w:eastAsia="仿宋_GB2312" w:cs="仿宋_GB2312"/>
                <w:color w:val="auto"/>
                <w:sz w:val="18"/>
                <w:szCs w:val="18"/>
                <w:highlight w:val="none"/>
              </w:rPr>
              <w:t>计划</w:t>
            </w:r>
          </w:p>
        </w:tc>
        <w:tc>
          <w:tcPr>
            <w:tcW w:w="835" w:type="dxa"/>
          </w:tcPr>
          <w:p w14:paraId="1EFF96C3">
            <w:pPr>
              <w:pStyle w:val="21"/>
              <w:rPr>
                <w:rFonts w:hint="eastAsia" w:ascii="仿宋_GB2312" w:hAnsi="仿宋_GB2312" w:eastAsia="仿宋_GB2312" w:cs="仿宋_GB2312"/>
                <w:color w:val="auto"/>
                <w:sz w:val="18"/>
                <w:szCs w:val="18"/>
                <w:highlight w:val="none"/>
              </w:rPr>
            </w:pPr>
          </w:p>
          <w:p w14:paraId="2AE8DF3D">
            <w:pPr>
              <w:pStyle w:val="21"/>
              <w:rPr>
                <w:rFonts w:hint="eastAsia" w:ascii="仿宋_GB2312" w:hAnsi="仿宋_GB2312" w:eastAsia="仿宋_GB2312" w:cs="仿宋_GB2312"/>
                <w:color w:val="auto"/>
                <w:sz w:val="18"/>
                <w:szCs w:val="18"/>
                <w:highlight w:val="none"/>
              </w:rPr>
            </w:pPr>
          </w:p>
          <w:p w14:paraId="2E1555BB">
            <w:pPr>
              <w:pStyle w:val="21"/>
              <w:rPr>
                <w:rFonts w:hint="eastAsia" w:ascii="仿宋_GB2312" w:hAnsi="仿宋_GB2312" w:eastAsia="仿宋_GB2312" w:cs="仿宋_GB2312"/>
                <w:color w:val="auto"/>
                <w:sz w:val="18"/>
                <w:szCs w:val="18"/>
                <w:highlight w:val="none"/>
              </w:rPr>
            </w:pPr>
          </w:p>
          <w:p w14:paraId="7D90173D">
            <w:pPr>
              <w:pStyle w:val="21"/>
              <w:spacing w:before="112" w:line="235" w:lineRule="auto"/>
              <w:ind w:left="35" w:right="154"/>
              <w:jc w:val="both"/>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6CDCF9D5">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06519039">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362F1F55">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72576741">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514FA728">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32008254">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3F623879">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36C3A52C">
            <w:pPr>
              <w:pStyle w:val="21"/>
              <w:spacing w:line="228"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各级自然资源管理部门网站</w:t>
            </w:r>
          </w:p>
        </w:tc>
        <w:tc>
          <w:tcPr>
            <w:tcW w:w="479" w:type="dxa"/>
          </w:tcPr>
          <w:p w14:paraId="7C55022E">
            <w:pPr>
              <w:pStyle w:val="21"/>
              <w:rPr>
                <w:rFonts w:hint="eastAsia" w:ascii="仿宋_GB2312" w:hAnsi="仿宋_GB2312" w:eastAsia="仿宋_GB2312" w:cs="仿宋_GB2312"/>
                <w:color w:val="auto"/>
                <w:sz w:val="18"/>
                <w:szCs w:val="18"/>
                <w:highlight w:val="none"/>
              </w:rPr>
            </w:pPr>
          </w:p>
          <w:p w14:paraId="5339AAAD">
            <w:pPr>
              <w:pStyle w:val="21"/>
              <w:rPr>
                <w:rFonts w:hint="eastAsia" w:ascii="仿宋_GB2312" w:hAnsi="仿宋_GB2312" w:eastAsia="仿宋_GB2312" w:cs="仿宋_GB2312"/>
                <w:color w:val="auto"/>
                <w:sz w:val="18"/>
                <w:szCs w:val="18"/>
                <w:highlight w:val="none"/>
              </w:rPr>
            </w:pPr>
          </w:p>
          <w:p w14:paraId="12ED4A23">
            <w:pPr>
              <w:pStyle w:val="21"/>
              <w:rPr>
                <w:rFonts w:hint="eastAsia" w:ascii="仿宋_GB2312" w:hAnsi="仿宋_GB2312" w:eastAsia="仿宋_GB2312" w:cs="仿宋_GB2312"/>
                <w:color w:val="auto"/>
                <w:sz w:val="18"/>
                <w:szCs w:val="18"/>
                <w:highlight w:val="none"/>
              </w:rPr>
            </w:pPr>
          </w:p>
          <w:p w14:paraId="327B0D70">
            <w:pPr>
              <w:pStyle w:val="21"/>
              <w:rPr>
                <w:rFonts w:hint="eastAsia" w:ascii="仿宋_GB2312" w:hAnsi="仿宋_GB2312" w:eastAsia="仿宋_GB2312" w:cs="仿宋_GB2312"/>
                <w:color w:val="auto"/>
                <w:sz w:val="18"/>
                <w:szCs w:val="18"/>
                <w:highlight w:val="none"/>
              </w:rPr>
            </w:pPr>
          </w:p>
          <w:p w14:paraId="7311AFB3">
            <w:pPr>
              <w:pStyle w:val="21"/>
              <w:spacing w:before="8"/>
              <w:rPr>
                <w:rFonts w:hint="eastAsia" w:ascii="仿宋_GB2312" w:hAnsi="仿宋_GB2312" w:eastAsia="仿宋_GB2312" w:cs="仿宋_GB2312"/>
                <w:color w:val="auto"/>
                <w:sz w:val="18"/>
                <w:szCs w:val="18"/>
                <w:highlight w:val="none"/>
              </w:rPr>
            </w:pPr>
          </w:p>
          <w:p w14:paraId="54C264B5">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7694A368">
            <w:pPr>
              <w:pStyle w:val="21"/>
              <w:rPr>
                <w:rFonts w:hint="eastAsia" w:ascii="仿宋_GB2312" w:hAnsi="仿宋_GB2312" w:eastAsia="仿宋_GB2312" w:cs="仿宋_GB2312"/>
                <w:color w:val="auto"/>
                <w:sz w:val="18"/>
                <w:szCs w:val="18"/>
                <w:highlight w:val="none"/>
              </w:rPr>
            </w:pPr>
          </w:p>
        </w:tc>
        <w:tc>
          <w:tcPr>
            <w:tcW w:w="451" w:type="dxa"/>
          </w:tcPr>
          <w:p w14:paraId="39177A01">
            <w:pPr>
              <w:pStyle w:val="21"/>
              <w:rPr>
                <w:rFonts w:hint="eastAsia" w:ascii="仿宋_GB2312" w:hAnsi="仿宋_GB2312" w:eastAsia="仿宋_GB2312" w:cs="仿宋_GB2312"/>
                <w:color w:val="auto"/>
                <w:sz w:val="18"/>
                <w:szCs w:val="18"/>
                <w:highlight w:val="none"/>
              </w:rPr>
            </w:pPr>
          </w:p>
          <w:p w14:paraId="3318365D">
            <w:pPr>
              <w:pStyle w:val="21"/>
              <w:rPr>
                <w:rFonts w:hint="eastAsia" w:ascii="仿宋_GB2312" w:hAnsi="仿宋_GB2312" w:eastAsia="仿宋_GB2312" w:cs="仿宋_GB2312"/>
                <w:color w:val="auto"/>
                <w:sz w:val="18"/>
                <w:szCs w:val="18"/>
                <w:highlight w:val="none"/>
              </w:rPr>
            </w:pPr>
          </w:p>
          <w:p w14:paraId="2A7AC3AC">
            <w:pPr>
              <w:pStyle w:val="21"/>
              <w:rPr>
                <w:rFonts w:hint="eastAsia" w:ascii="仿宋_GB2312" w:hAnsi="仿宋_GB2312" w:eastAsia="仿宋_GB2312" w:cs="仿宋_GB2312"/>
                <w:color w:val="auto"/>
                <w:sz w:val="18"/>
                <w:szCs w:val="18"/>
                <w:highlight w:val="none"/>
              </w:rPr>
            </w:pPr>
          </w:p>
          <w:p w14:paraId="470195CA">
            <w:pPr>
              <w:pStyle w:val="21"/>
              <w:rPr>
                <w:rFonts w:hint="eastAsia" w:ascii="仿宋_GB2312" w:hAnsi="仿宋_GB2312" w:eastAsia="仿宋_GB2312" w:cs="仿宋_GB2312"/>
                <w:color w:val="auto"/>
                <w:sz w:val="18"/>
                <w:szCs w:val="18"/>
                <w:highlight w:val="none"/>
              </w:rPr>
            </w:pPr>
          </w:p>
          <w:p w14:paraId="637EFE28">
            <w:pPr>
              <w:pStyle w:val="21"/>
              <w:spacing w:before="8"/>
              <w:rPr>
                <w:rFonts w:hint="eastAsia" w:ascii="仿宋_GB2312" w:hAnsi="仿宋_GB2312" w:eastAsia="仿宋_GB2312" w:cs="仿宋_GB2312"/>
                <w:color w:val="auto"/>
                <w:sz w:val="18"/>
                <w:szCs w:val="18"/>
                <w:highlight w:val="none"/>
              </w:rPr>
            </w:pPr>
          </w:p>
          <w:p w14:paraId="57FBFB9C">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1749557D">
            <w:pPr>
              <w:pStyle w:val="21"/>
              <w:rPr>
                <w:rFonts w:hint="eastAsia" w:ascii="仿宋_GB2312" w:hAnsi="仿宋_GB2312" w:eastAsia="仿宋_GB2312" w:cs="仿宋_GB2312"/>
                <w:color w:val="auto"/>
                <w:sz w:val="18"/>
                <w:szCs w:val="18"/>
                <w:highlight w:val="none"/>
              </w:rPr>
            </w:pPr>
          </w:p>
        </w:tc>
      </w:tr>
      <w:tr w14:paraId="25EB5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1" w:hRule="atLeast"/>
        </w:trPr>
        <w:tc>
          <w:tcPr>
            <w:tcW w:w="300" w:type="dxa"/>
          </w:tcPr>
          <w:p w14:paraId="38800239">
            <w:pPr>
              <w:pStyle w:val="21"/>
              <w:rPr>
                <w:rFonts w:hint="eastAsia" w:ascii="仿宋_GB2312" w:hAnsi="仿宋_GB2312" w:eastAsia="仿宋_GB2312" w:cs="仿宋_GB2312"/>
                <w:color w:val="auto"/>
                <w:sz w:val="18"/>
                <w:szCs w:val="18"/>
                <w:highlight w:val="none"/>
              </w:rPr>
            </w:pPr>
          </w:p>
          <w:p w14:paraId="7BB3F377">
            <w:pPr>
              <w:pStyle w:val="21"/>
              <w:rPr>
                <w:rFonts w:hint="eastAsia" w:ascii="仿宋_GB2312" w:hAnsi="仿宋_GB2312" w:eastAsia="仿宋_GB2312" w:cs="仿宋_GB2312"/>
                <w:color w:val="auto"/>
                <w:sz w:val="18"/>
                <w:szCs w:val="18"/>
                <w:highlight w:val="none"/>
              </w:rPr>
            </w:pPr>
          </w:p>
          <w:p w14:paraId="4D7B35D2">
            <w:pPr>
              <w:pStyle w:val="21"/>
              <w:rPr>
                <w:rFonts w:hint="eastAsia" w:ascii="仿宋_GB2312" w:hAnsi="仿宋_GB2312" w:eastAsia="仿宋_GB2312" w:cs="仿宋_GB2312"/>
                <w:color w:val="auto"/>
                <w:sz w:val="18"/>
                <w:szCs w:val="18"/>
                <w:highlight w:val="none"/>
              </w:rPr>
            </w:pPr>
          </w:p>
          <w:p w14:paraId="3D09920C">
            <w:pPr>
              <w:pStyle w:val="21"/>
              <w:spacing w:before="2"/>
              <w:rPr>
                <w:rFonts w:hint="eastAsia" w:ascii="仿宋_GB2312" w:hAnsi="仿宋_GB2312" w:eastAsia="仿宋_GB2312" w:cs="仿宋_GB2312"/>
                <w:color w:val="auto"/>
                <w:sz w:val="18"/>
                <w:szCs w:val="18"/>
                <w:highlight w:val="none"/>
              </w:rPr>
            </w:pPr>
          </w:p>
          <w:p w14:paraId="240A454B">
            <w:pPr>
              <w:pStyle w:val="21"/>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3</w:t>
            </w:r>
          </w:p>
        </w:tc>
        <w:tc>
          <w:tcPr>
            <w:tcW w:w="540" w:type="dxa"/>
            <w:vMerge w:val="continue"/>
            <w:tcBorders>
              <w:top w:val="nil"/>
              <w:bottom w:val="nil"/>
            </w:tcBorders>
          </w:tcPr>
          <w:p w14:paraId="187B8927">
            <w:pPr>
              <w:rPr>
                <w:rFonts w:hint="eastAsia" w:ascii="仿宋_GB2312" w:hAnsi="仿宋_GB2312" w:eastAsia="仿宋_GB2312" w:cs="仿宋_GB2312"/>
                <w:color w:val="auto"/>
                <w:sz w:val="18"/>
                <w:szCs w:val="18"/>
                <w:highlight w:val="none"/>
              </w:rPr>
            </w:pPr>
          </w:p>
        </w:tc>
        <w:tc>
          <w:tcPr>
            <w:tcW w:w="1246" w:type="dxa"/>
          </w:tcPr>
          <w:p w14:paraId="7DBF9823">
            <w:pPr>
              <w:pStyle w:val="21"/>
              <w:rPr>
                <w:rFonts w:hint="eastAsia" w:ascii="仿宋_GB2312" w:hAnsi="仿宋_GB2312" w:eastAsia="仿宋_GB2312" w:cs="仿宋_GB2312"/>
                <w:color w:val="auto"/>
                <w:sz w:val="18"/>
                <w:szCs w:val="18"/>
                <w:highlight w:val="none"/>
              </w:rPr>
            </w:pPr>
          </w:p>
          <w:p w14:paraId="7DC34248">
            <w:pPr>
              <w:pStyle w:val="21"/>
              <w:rPr>
                <w:rFonts w:hint="eastAsia" w:ascii="仿宋_GB2312" w:hAnsi="仿宋_GB2312" w:eastAsia="仿宋_GB2312" w:cs="仿宋_GB2312"/>
                <w:color w:val="auto"/>
                <w:sz w:val="18"/>
                <w:szCs w:val="18"/>
                <w:highlight w:val="none"/>
              </w:rPr>
            </w:pPr>
          </w:p>
          <w:p w14:paraId="3C11D2A2">
            <w:pPr>
              <w:pStyle w:val="21"/>
              <w:rPr>
                <w:rFonts w:hint="eastAsia" w:ascii="仿宋_GB2312" w:hAnsi="仿宋_GB2312" w:eastAsia="仿宋_GB2312" w:cs="仿宋_GB2312"/>
                <w:color w:val="auto"/>
                <w:sz w:val="18"/>
                <w:szCs w:val="18"/>
                <w:highlight w:val="none"/>
              </w:rPr>
            </w:pPr>
          </w:p>
          <w:p w14:paraId="3DB08E3D">
            <w:pPr>
              <w:pStyle w:val="21"/>
              <w:rPr>
                <w:rFonts w:hint="eastAsia" w:ascii="仿宋_GB2312" w:hAnsi="仿宋_GB2312" w:eastAsia="仿宋_GB2312" w:cs="仿宋_GB2312"/>
                <w:color w:val="auto"/>
                <w:sz w:val="18"/>
                <w:szCs w:val="18"/>
                <w:highlight w:val="none"/>
              </w:rPr>
            </w:pPr>
          </w:p>
          <w:p w14:paraId="3E8FFB80">
            <w:pPr>
              <w:pStyle w:val="21"/>
              <w:rPr>
                <w:rFonts w:hint="eastAsia" w:ascii="仿宋_GB2312" w:hAnsi="仿宋_GB2312" w:eastAsia="仿宋_GB2312" w:cs="仿宋_GB2312"/>
                <w:color w:val="auto"/>
                <w:sz w:val="18"/>
                <w:szCs w:val="18"/>
                <w:highlight w:val="none"/>
              </w:rPr>
            </w:pPr>
          </w:p>
          <w:p w14:paraId="583CEE4F">
            <w:pPr>
              <w:pStyle w:val="21"/>
              <w:spacing w:before="7"/>
              <w:rPr>
                <w:rFonts w:hint="eastAsia" w:ascii="仿宋_GB2312" w:hAnsi="仿宋_GB2312" w:eastAsia="仿宋_GB2312" w:cs="仿宋_GB2312"/>
                <w:color w:val="auto"/>
                <w:sz w:val="18"/>
                <w:szCs w:val="18"/>
                <w:highlight w:val="none"/>
              </w:rPr>
            </w:pPr>
          </w:p>
          <w:p w14:paraId="2B3160B2">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招标拍卖挂牌出让公告</w:t>
            </w:r>
          </w:p>
        </w:tc>
        <w:tc>
          <w:tcPr>
            <w:tcW w:w="3195" w:type="dxa"/>
          </w:tcPr>
          <w:p w14:paraId="2B35E307">
            <w:pPr>
              <w:pStyle w:val="21"/>
              <w:spacing w:before="1"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出让人的名称和地址；出让宗地的面积</w:t>
            </w:r>
          </w:p>
          <w:p w14:paraId="34A685E9">
            <w:pPr>
              <w:pStyle w:val="21"/>
              <w:spacing w:before="1"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25" w:type="dxa"/>
          </w:tcPr>
          <w:p w14:paraId="12BC8EB6">
            <w:pPr>
              <w:pStyle w:val="21"/>
              <w:rPr>
                <w:rFonts w:hint="eastAsia" w:ascii="仿宋_GB2312" w:hAnsi="仿宋_GB2312" w:eastAsia="仿宋_GB2312" w:cs="仿宋_GB2312"/>
                <w:color w:val="auto"/>
                <w:sz w:val="18"/>
                <w:szCs w:val="18"/>
                <w:highlight w:val="none"/>
              </w:rPr>
            </w:pPr>
          </w:p>
          <w:p w14:paraId="0A3FC746">
            <w:pPr>
              <w:pStyle w:val="21"/>
              <w:rPr>
                <w:rFonts w:hint="eastAsia" w:ascii="仿宋_GB2312" w:hAnsi="仿宋_GB2312" w:eastAsia="仿宋_GB2312" w:cs="仿宋_GB2312"/>
                <w:color w:val="auto"/>
                <w:sz w:val="18"/>
                <w:szCs w:val="18"/>
                <w:highlight w:val="none"/>
              </w:rPr>
            </w:pPr>
          </w:p>
          <w:p w14:paraId="595C3D15">
            <w:pPr>
              <w:pStyle w:val="21"/>
              <w:spacing w:before="8"/>
              <w:rPr>
                <w:rFonts w:hint="eastAsia" w:ascii="仿宋_GB2312" w:hAnsi="仿宋_GB2312" w:eastAsia="仿宋_GB2312" w:cs="仿宋_GB2312"/>
                <w:color w:val="auto"/>
                <w:sz w:val="18"/>
                <w:szCs w:val="18"/>
                <w:highlight w:val="none"/>
              </w:rPr>
            </w:pPr>
          </w:p>
          <w:p w14:paraId="3C3FF319">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73BD0AF8">
            <w:pPr>
              <w:pStyle w:val="21"/>
              <w:spacing w:line="235" w:lineRule="auto"/>
              <w:ind w:left="36" w:right="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》（国办发〔2017〕97号）、《招标拍卖挂牌出让国有建设用地使用权规定》（国土资源部令第39号）</w:t>
            </w:r>
          </w:p>
        </w:tc>
        <w:tc>
          <w:tcPr>
            <w:tcW w:w="1610" w:type="dxa"/>
          </w:tcPr>
          <w:p w14:paraId="459E37E6">
            <w:pPr>
              <w:pStyle w:val="21"/>
              <w:rPr>
                <w:rFonts w:hint="eastAsia" w:ascii="仿宋_GB2312" w:hAnsi="仿宋_GB2312" w:eastAsia="仿宋_GB2312" w:cs="仿宋_GB2312"/>
                <w:color w:val="auto"/>
                <w:sz w:val="18"/>
                <w:szCs w:val="18"/>
                <w:highlight w:val="none"/>
              </w:rPr>
            </w:pPr>
          </w:p>
          <w:p w14:paraId="5EA0DB2A">
            <w:pPr>
              <w:pStyle w:val="21"/>
              <w:rPr>
                <w:rFonts w:hint="eastAsia" w:ascii="仿宋_GB2312" w:hAnsi="仿宋_GB2312" w:eastAsia="仿宋_GB2312" w:cs="仿宋_GB2312"/>
                <w:color w:val="auto"/>
                <w:sz w:val="18"/>
                <w:szCs w:val="18"/>
                <w:highlight w:val="none"/>
              </w:rPr>
            </w:pPr>
          </w:p>
          <w:p w14:paraId="41F69C7E">
            <w:pPr>
              <w:pStyle w:val="21"/>
              <w:rPr>
                <w:rFonts w:hint="eastAsia" w:ascii="仿宋_GB2312" w:hAnsi="仿宋_GB2312" w:eastAsia="仿宋_GB2312" w:cs="仿宋_GB2312"/>
                <w:color w:val="auto"/>
                <w:sz w:val="18"/>
                <w:szCs w:val="18"/>
                <w:highlight w:val="none"/>
              </w:rPr>
            </w:pPr>
          </w:p>
          <w:p w14:paraId="6A6E69CD">
            <w:pPr>
              <w:pStyle w:val="21"/>
              <w:rPr>
                <w:rFonts w:hint="eastAsia" w:ascii="仿宋_GB2312" w:hAnsi="仿宋_GB2312" w:eastAsia="仿宋_GB2312" w:cs="仿宋_GB2312"/>
                <w:color w:val="auto"/>
                <w:sz w:val="18"/>
                <w:szCs w:val="18"/>
                <w:highlight w:val="none"/>
              </w:rPr>
            </w:pPr>
          </w:p>
          <w:p w14:paraId="5A35D47A">
            <w:pPr>
              <w:pStyle w:val="21"/>
              <w:spacing w:before="143" w:line="235" w:lineRule="auto"/>
              <w:ind w:left="57" w:right="24" w:firstLine="2"/>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至少在投标、拍卖或者挂牌开始日前20日。挂牌时间不得少于10日</w:t>
            </w:r>
          </w:p>
        </w:tc>
        <w:tc>
          <w:tcPr>
            <w:tcW w:w="835" w:type="dxa"/>
          </w:tcPr>
          <w:p w14:paraId="0D5ACFEE">
            <w:pPr>
              <w:pStyle w:val="21"/>
              <w:rPr>
                <w:rFonts w:hint="eastAsia" w:ascii="仿宋_GB2312" w:hAnsi="仿宋_GB2312" w:eastAsia="仿宋_GB2312" w:cs="仿宋_GB2312"/>
                <w:color w:val="auto"/>
                <w:sz w:val="18"/>
                <w:szCs w:val="18"/>
                <w:highlight w:val="none"/>
              </w:rPr>
            </w:pPr>
          </w:p>
          <w:p w14:paraId="2B64DC0A">
            <w:pPr>
              <w:pStyle w:val="21"/>
              <w:rPr>
                <w:rFonts w:hint="eastAsia" w:ascii="仿宋_GB2312" w:hAnsi="仿宋_GB2312" w:eastAsia="仿宋_GB2312" w:cs="仿宋_GB2312"/>
                <w:color w:val="auto"/>
                <w:sz w:val="18"/>
                <w:szCs w:val="18"/>
                <w:highlight w:val="none"/>
              </w:rPr>
            </w:pPr>
          </w:p>
          <w:p w14:paraId="76EB75C2">
            <w:pPr>
              <w:pStyle w:val="21"/>
              <w:rPr>
                <w:rFonts w:hint="eastAsia" w:ascii="仿宋_GB2312" w:hAnsi="仿宋_GB2312" w:eastAsia="仿宋_GB2312" w:cs="仿宋_GB2312"/>
                <w:color w:val="auto"/>
                <w:sz w:val="18"/>
                <w:szCs w:val="18"/>
                <w:highlight w:val="none"/>
              </w:rPr>
            </w:pPr>
          </w:p>
          <w:p w14:paraId="0F70BADC">
            <w:pPr>
              <w:pStyle w:val="21"/>
              <w:rPr>
                <w:rFonts w:hint="eastAsia" w:ascii="仿宋_GB2312" w:hAnsi="仿宋_GB2312" w:eastAsia="仿宋_GB2312" w:cs="仿宋_GB2312"/>
                <w:color w:val="auto"/>
                <w:sz w:val="18"/>
                <w:szCs w:val="18"/>
                <w:highlight w:val="none"/>
              </w:rPr>
            </w:pPr>
          </w:p>
          <w:p w14:paraId="398FCCBE">
            <w:pPr>
              <w:pStyle w:val="21"/>
              <w:rPr>
                <w:rFonts w:hint="eastAsia" w:ascii="仿宋_GB2312" w:hAnsi="仿宋_GB2312" w:eastAsia="仿宋_GB2312" w:cs="仿宋_GB2312"/>
                <w:color w:val="auto"/>
                <w:sz w:val="18"/>
                <w:szCs w:val="18"/>
                <w:highlight w:val="none"/>
              </w:rPr>
            </w:pPr>
          </w:p>
          <w:p w14:paraId="51C55684">
            <w:pPr>
              <w:pStyle w:val="21"/>
              <w:rPr>
                <w:rFonts w:hint="eastAsia" w:ascii="仿宋_GB2312" w:hAnsi="仿宋_GB2312" w:eastAsia="仿宋_GB2312" w:cs="仿宋_GB2312"/>
                <w:color w:val="auto"/>
                <w:sz w:val="18"/>
                <w:szCs w:val="18"/>
                <w:highlight w:val="none"/>
              </w:rPr>
            </w:pPr>
          </w:p>
          <w:p w14:paraId="01FC9318">
            <w:pPr>
              <w:pStyle w:val="21"/>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6FC407BC">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34242E85">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2EAB57BF">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16094DBC">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37494A63">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2BC3C96C">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43987309">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47CDD681">
            <w:pPr>
              <w:pStyle w:val="21"/>
              <w:spacing w:before="2" w:line="232" w:lineRule="auto"/>
              <w:ind w:left="65" w:right="9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土地有形市场或者指定的场所、媒介（一般指中国土地市场网、当</w:t>
            </w:r>
            <w:r>
              <w:rPr>
                <w:rFonts w:hint="eastAsia" w:ascii="仿宋_GB2312" w:hAnsi="仿宋_GB2312" w:eastAsia="仿宋_GB2312" w:cs="仿宋_GB2312"/>
                <w:color w:val="auto"/>
                <w:w w:val="105"/>
                <w:sz w:val="18"/>
                <w:szCs w:val="18"/>
                <w:highlight w:val="none"/>
              </w:rPr>
              <w:t>地政府媒介）</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tc>
        <w:tc>
          <w:tcPr>
            <w:tcW w:w="479" w:type="dxa"/>
          </w:tcPr>
          <w:p w14:paraId="28A0C00F">
            <w:pPr>
              <w:pStyle w:val="21"/>
              <w:rPr>
                <w:rFonts w:hint="eastAsia" w:ascii="仿宋_GB2312" w:hAnsi="仿宋_GB2312" w:eastAsia="仿宋_GB2312" w:cs="仿宋_GB2312"/>
                <w:color w:val="auto"/>
                <w:sz w:val="18"/>
                <w:szCs w:val="18"/>
                <w:highlight w:val="none"/>
              </w:rPr>
            </w:pPr>
          </w:p>
          <w:p w14:paraId="153BA1F1">
            <w:pPr>
              <w:pStyle w:val="21"/>
              <w:rPr>
                <w:rFonts w:hint="eastAsia" w:ascii="仿宋_GB2312" w:hAnsi="仿宋_GB2312" w:eastAsia="仿宋_GB2312" w:cs="仿宋_GB2312"/>
                <w:color w:val="auto"/>
                <w:sz w:val="18"/>
                <w:szCs w:val="18"/>
                <w:highlight w:val="none"/>
              </w:rPr>
            </w:pPr>
          </w:p>
          <w:p w14:paraId="64EFB9D8">
            <w:pPr>
              <w:pStyle w:val="21"/>
              <w:rPr>
                <w:rFonts w:hint="eastAsia" w:ascii="仿宋_GB2312" w:hAnsi="仿宋_GB2312" w:eastAsia="仿宋_GB2312" w:cs="仿宋_GB2312"/>
                <w:color w:val="auto"/>
                <w:sz w:val="18"/>
                <w:szCs w:val="18"/>
                <w:highlight w:val="none"/>
              </w:rPr>
            </w:pPr>
          </w:p>
          <w:p w14:paraId="418426F3">
            <w:pPr>
              <w:pStyle w:val="21"/>
              <w:rPr>
                <w:rFonts w:hint="eastAsia" w:ascii="仿宋_GB2312" w:hAnsi="仿宋_GB2312" w:eastAsia="仿宋_GB2312" w:cs="仿宋_GB2312"/>
                <w:color w:val="auto"/>
                <w:sz w:val="18"/>
                <w:szCs w:val="18"/>
                <w:highlight w:val="none"/>
              </w:rPr>
            </w:pPr>
          </w:p>
          <w:p w14:paraId="5114D09F">
            <w:pPr>
              <w:pStyle w:val="21"/>
              <w:rPr>
                <w:rFonts w:hint="eastAsia" w:ascii="仿宋_GB2312" w:hAnsi="仿宋_GB2312" w:eastAsia="仿宋_GB2312" w:cs="仿宋_GB2312"/>
                <w:color w:val="auto"/>
                <w:sz w:val="18"/>
                <w:szCs w:val="18"/>
                <w:highlight w:val="none"/>
              </w:rPr>
            </w:pPr>
          </w:p>
          <w:p w14:paraId="701D92EC">
            <w:pPr>
              <w:pStyle w:val="21"/>
              <w:rPr>
                <w:rFonts w:hint="eastAsia" w:ascii="仿宋_GB2312" w:hAnsi="仿宋_GB2312" w:eastAsia="仿宋_GB2312" w:cs="仿宋_GB2312"/>
                <w:color w:val="auto"/>
                <w:sz w:val="18"/>
                <w:szCs w:val="18"/>
                <w:highlight w:val="none"/>
              </w:rPr>
            </w:pPr>
          </w:p>
          <w:p w14:paraId="301BC5AF">
            <w:pPr>
              <w:pStyle w:val="21"/>
              <w:spacing w:before="2"/>
              <w:rPr>
                <w:rFonts w:hint="eastAsia" w:ascii="仿宋_GB2312" w:hAnsi="仿宋_GB2312" w:eastAsia="仿宋_GB2312" w:cs="仿宋_GB2312"/>
                <w:color w:val="auto"/>
                <w:sz w:val="18"/>
                <w:szCs w:val="18"/>
                <w:highlight w:val="none"/>
              </w:rPr>
            </w:pPr>
          </w:p>
          <w:p w14:paraId="303661DA">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482A226D">
            <w:pPr>
              <w:pStyle w:val="21"/>
              <w:rPr>
                <w:rFonts w:hint="eastAsia" w:ascii="仿宋_GB2312" w:hAnsi="仿宋_GB2312" w:eastAsia="仿宋_GB2312" w:cs="仿宋_GB2312"/>
                <w:color w:val="auto"/>
                <w:sz w:val="18"/>
                <w:szCs w:val="18"/>
                <w:highlight w:val="none"/>
              </w:rPr>
            </w:pPr>
          </w:p>
        </w:tc>
        <w:tc>
          <w:tcPr>
            <w:tcW w:w="451" w:type="dxa"/>
          </w:tcPr>
          <w:p w14:paraId="37863003">
            <w:pPr>
              <w:pStyle w:val="21"/>
              <w:rPr>
                <w:rFonts w:hint="eastAsia" w:ascii="仿宋_GB2312" w:hAnsi="仿宋_GB2312" w:eastAsia="仿宋_GB2312" w:cs="仿宋_GB2312"/>
                <w:color w:val="auto"/>
                <w:sz w:val="18"/>
                <w:szCs w:val="18"/>
                <w:highlight w:val="none"/>
              </w:rPr>
            </w:pPr>
          </w:p>
          <w:p w14:paraId="10C29B25">
            <w:pPr>
              <w:pStyle w:val="21"/>
              <w:rPr>
                <w:rFonts w:hint="eastAsia" w:ascii="仿宋_GB2312" w:hAnsi="仿宋_GB2312" w:eastAsia="仿宋_GB2312" w:cs="仿宋_GB2312"/>
                <w:color w:val="auto"/>
                <w:sz w:val="18"/>
                <w:szCs w:val="18"/>
                <w:highlight w:val="none"/>
              </w:rPr>
            </w:pPr>
          </w:p>
          <w:p w14:paraId="539B5258">
            <w:pPr>
              <w:pStyle w:val="21"/>
              <w:rPr>
                <w:rFonts w:hint="eastAsia" w:ascii="仿宋_GB2312" w:hAnsi="仿宋_GB2312" w:eastAsia="仿宋_GB2312" w:cs="仿宋_GB2312"/>
                <w:color w:val="auto"/>
                <w:sz w:val="18"/>
                <w:szCs w:val="18"/>
                <w:highlight w:val="none"/>
              </w:rPr>
            </w:pPr>
          </w:p>
          <w:p w14:paraId="2AD7DC04">
            <w:pPr>
              <w:pStyle w:val="21"/>
              <w:rPr>
                <w:rFonts w:hint="eastAsia" w:ascii="仿宋_GB2312" w:hAnsi="仿宋_GB2312" w:eastAsia="仿宋_GB2312" w:cs="仿宋_GB2312"/>
                <w:color w:val="auto"/>
                <w:sz w:val="18"/>
                <w:szCs w:val="18"/>
                <w:highlight w:val="none"/>
              </w:rPr>
            </w:pPr>
          </w:p>
          <w:p w14:paraId="059E962E">
            <w:pPr>
              <w:pStyle w:val="21"/>
              <w:rPr>
                <w:rFonts w:hint="eastAsia" w:ascii="仿宋_GB2312" w:hAnsi="仿宋_GB2312" w:eastAsia="仿宋_GB2312" w:cs="仿宋_GB2312"/>
                <w:color w:val="auto"/>
                <w:sz w:val="18"/>
                <w:szCs w:val="18"/>
                <w:highlight w:val="none"/>
              </w:rPr>
            </w:pPr>
          </w:p>
          <w:p w14:paraId="4077E7CD">
            <w:pPr>
              <w:pStyle w:val="21"/>
              <w:rPr>
                <w:rFonts w:hint="eastAsia" w:ascii="仿宋_GB2312" w:hAnsi="仿宋_GB2312" w:eastAsia="仿宋_GB2312" w:cs="仿宋_GB2312"/>
                <w:color w:val="auto"/>
                <w:sz w:val="18"/>
                <w:szCs w:val="18"/>
                <w:highlight w:val="none"/>
              </w:rPr>
            </w:pPr>
          </w:p>
          <w:p w14:paraId="05139CE9">
            <w:pPr>
              <w:pStyle w:val="21"/>
              <w:spacing w:before="2"/>
              <w:rPr>
                <w:rFonts w:hint="eastAsia" w:ascii="仿宋_GB2312" w:hAnsi="仿宋_GB2312" w:eastAsia="仿宋_GB2312" w:cs="仿宋_GB2312"/>
                <w:color w:val="auto"/>
                <w:sz w:val="18"/>
                <w:szCs w:val="18"/>
                <w:highlight w:val="none"/>
              </w:rPr>
            </w:pPr>
          </w:p>
          <w:p w14:paraId="1BCF6718">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737489F7">
            <w:pPr>
              <w:pStyle w:val="21"/>
              <w:rPr>
                <w:rFonts w:hint="eastAsia" w:ascii="仿宋_GB2312" w:hAnsi="仿宋_GB2312" w:eastAsia="仿宋_GB2312" w:cs="仿宋_GB2312"/>
                <w:color w:val="auto"/>
                <w:sz w:val="18"/>
                <w:szCs w:val="18"/>
                <w:highlight w:val="none"/>
              </w:rPr>
            </w:pPr>
          </w:p>
        </w:tc>
      </w:tr>
      <w:tr w14:paraId="10DDE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9" w:hRule="atLeast"/>
        </w:trPr>
        <w:tc>
          <w:tcPr>
            <w:tcW w:w="300" w:type="dxa"/>
            <w:tcBorders>
              <w:bottom w:val="single" w:color="auto" w:sz="4" w:space="0"/>
            </w:tcBorders>
          </w:tcPr>
          <w:p w14:paraId="7AC0C157">
            <w:pPr>
              <w:pStyle w:val="21"/>
              <w:rPr>
                <w:rFonts w:hint="eastAsia" w:ascii="仿宋_GB2312" w:hAnsi="仿宋_GB2312" w:eastAsia="仿宋_GB2312" w:cs="仿宋_GB2312"/>
                <w:color w:val="auto"/>
                <w:sz w:val="18"/>
                <w:szCs w:val="18"/>
                <w:highlight w:val="none"/>
              </w:rPr>
            </w:pPr>
          </w:p>
          <w:p w14:paraId="7A8E2004">
            <w:pPr>
              <w:pStyle w:val="21"/>
              <w:rPr>
                <w:rFonts w:hint="eastAsia" w:ascii="仿宋_GB2312" w:hAnsi="仿宋_GB2312" w:eastAsia="仿宋_GB2312" w:cs="仿宋_GB2312"/>
                <w:color w:val="auto"/>
                <w:sz w:val="18"/>
                <w:szCs w:val="18"/>
                <w:highlight w:val="none"/>
              </w:rPr>
            </w:pPr>
          </w:p>
          <w:p w14:paraId="1B9C1956">
            <w:pPr>
              <w:pStyle w:val="21"/>
              <w:rPr>
                <w:rFonts w:hint="eastAsia" w:ascii="仿宋_GB2312" w:hAnsi="仿宋_GB2312" w:eastAsia="仿宋_GB2312" w:cs="仿宋_GB2312"/>
                <w:color w:val="auto"/>
                <w:sz w:val="18"/>
                <w:szCs w:val="18"/>
                <w:highlight w:val="none"/>
              </w:rPr>
            </w:pPr>
          </w:p>
          <w:p w14:paraId="11880BC2">
            <w:pPr>
              <w:pStyle w:val="21"/>
              <w:spacing w:before="5"/>
              <w:rPr>
                <w:rFonts w:hint="eastAsia" w:ascii="仿宋_GB2312" w:hAnsi="仿宋_GB2312" w:eastAsia="仿宋_GB2312" w:cs="仿宋_GB2312"/>
                <w:color w:val="auto"/>
                <w:sz w:val="18"/>
                <w:szCs w:val="18"/>
                <w:highlight w:val="none"/>
              </w:rPr>
            </w:pPr>
          </w:p>
          <w:p w14:paraId="54E765E2">
            <w:pPr>
              <w:pStyle w:val="21"/>
              <w:ind w:left="50" w:right="1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4</w:t>
            </w:r>
          </w:p>
        </w:tc>
        <w:tc>
          <w:tcPr>
            <w:tcW w:w="540" w:type="dxa"/>
            <w:vMerge w:val="continue"/>
            <w:tcBorders>
              <w:top w:val="nil"/>
              <w:bottom w:val="single" w:color="auto" w:sz="4" w:space="0"/>
            </w:tcBorders>
          </w:tcPr>
          <w:p w14:paraId="2CCFA9C3">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57DCCF6F">
            <w:pPr>
              <w:pStyle w:val="21"/>
              <w:rPr>
                <w:rFonts w:hint="eastAsia" w:ascii="仿宋_GB2312" w:hAnsi="仿宋_GB2312" w:eastAsia="仿宋_GB2312" w:cs="仿宋_GB2312"/>
                <w:color w:val="auto"/>
                <w:sz w:val="18"/>
                <w:szCs w:val="18"/>
                <w:highlight w:val="none"/>
              </w:rPr>
            </w:pPr>
          </w:p>
          <w:p w14:paraId="606EA4C9">
            <w:pPr>
              <w:pStyle w:val="21"/>
              <w:rPr>
                <w:rFonts w:hint="eastAsia" w:ascii="仿宋_GB2312" w:hAnsi="仿宋_GB2312" w:eastAsia="仿宋_GB2312" w:cs="仿宋_GB2312"/>
                <w:color w:val="auto"/>
                <w:sz w:val="18"/>
                <w:szCs w:val="18"/>
                <w:highlight w:val="none"/>
              </w:rPr>
            </w:pPr>
          </w:p>
          <w:p w14:paraId="40981F34">
            <w:pPr>
              <w:pStyle w:val="21"/>
              <w:rPr>
                <w:rFonts w:hint="eastAsia" w:ascii="仿宋_GB2312" w:hAnsi="仿宋_GB2312" w:eastAsia="仿宋_GB2312" w:cs="仿宋_GB2312"/>
                <w:color w:val="auto"/>
                <w:sz w:val="18"/>
                <w:szCs w:val="18"/>
                <w:highlight w:val="none"/>
              </w:rPr>
            </w:pPr>
          </w:p>
          <w:p w14:paraId="33939219">
            <w:pPr>
              <w:pStyle w:val="21"/>
              <w:spacing w:before="5"/>
              <w:rPr>
                <w:rFonts w:hint="eastAsia" w:ascii="仿宋_GB2312" w:hAnsi="仿宋_GB2312" w:eastAsia="仿宋_GB2312" w:cs="仿宋_GB2312"/>
                <w:color w:val="auto"/>
                <w:sz w:val="18"/>
                <w:szCs w:val="18"/>
                <w:highlight w:val="none"/>
              </w:rPr>
            </w:pPr>
          </w:p>
          <w:p w14:paraId="3509677D">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公告调整</w:t>
            </w:r>
          </w:p>
        </w:tc>
        <w:tc>
          <w:tcPr>
            <w:tcW w:w="3195" w:type="dxa"/>
          </w:tcPr>
          <w:p w14:paraId="4DBC997F">
            <w:pPr>
              <w:pStyle w:val="21"/>
              <w:rPr>
                <w:rFonts w:hint="eastAsia" w:ascii="仿宋_GB2312" w:hAnsi="仿宋_GB2312" w:eastAsia="仿宋_GB2312" w:cs="仿宋_GB2312"/>
                <w:color w:val="auto"/>
                <w:sz w:val="18"/>
                <w:szCs w:val="18"/>
                <w:highlight w:val="none"/>
              </w:rPr>
            </w:pPr>
          </w:p>
          <w:p w14:paraId="2BC7929E">
            <w:pPr>
              <w:pStyle w:val="21"/>
              <w:rPr>
                <w:rFonts w:hint="eastAsia" w:ascii="仿宋_GB2312" w:hAnsi="仿宋_GB2312" w:eastAsia="仿宋_GB2312" w:cs="仿宋_GB2312"/>
                <w:color w:val="auto"/>
                <w:sz w:val="18"/>
                <w:szCs w:val="18"/>
                <w:highlight w:val="none"/>
              </w:rPr>
            </w:pPr>
          </w:p>
          <w:p w14:paraId="10337FD2">
            <w:pPr>
              <w:pStyle w:val="21"/>
              <w:spacing w:before="5"/>
              <w:rPr>
                <w:rFonts w:hint="eastAsia" w:ascii="仿宋_GB2312" w:hAnsi="仿宋_GB2312" w:eastAsia="仿宋_GB2312" w:cs="仿宋_GB2312"/>
                <w:color w:val="auto"/>
                <w:sz w:val="18"/>
                <w:szCs w:val="18"/>
                <w:highlight w:val="none"/>
              </w:rPr>
            </w:pPr>
          </w:p>
          <w:p w14:paraId="3A554991">
            <w:pPr>
              <w:pStyle w:val="21"/>
              <w:spacing w:before="1" w:line="232"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公开国有建设用地使用权出让公告、项目概况、澄清或者修改事项、联系方式</w:t>
            </w:r>
          </w:p>
          <w:p w14:paraId="3FD4834A">
            <w:pPr>
              <w:pStyle w:val="21"/>
              <w:spacing w:line="227"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2325" w:type="dxa"/>
          </w:tcPr>
          <w:p w14:paraId="77543438">
            <w:pPr>
              <w:pStyle w:val="21"/>
              <w:rPr>
                <w:rFonts w:hint="eastAsia" w:ascii="仿宋_GB2312" w:hAnsi="仿宋_GB2312" w:eastAsia="仿宋_GB2312" w:cs="仿宋_GB2312"/>
                <w:color w:val="auto"/>
                <w:sz w:val="18"/>
                <w:szCs w:val="18"/>
                <w:highlight w:val="none"/>
              </w:rPr>
            </w:pPr>
          </w:p>
          <w:p w14:paraId="06F05ADD">
            <w:pPr>
              <w:pStyle w:val="21"/>
              <w:rPr>
                <w:rFonts w:hint="eastAsia" w:ascii="仿宋_GB2312" w:hAnsi="仿宋_GB2312" w:eastAsia="仿宋_GB2312" w:cs="仿宋_GB2312"/>
                <w:color w:val="auto"/>
                <w:sz w:val="18"/>
                <w:szCs w:val="18"/>
                <w:highlight w:val="none"/>
              </w:rPr>
            </w:pPr>
          </w:p>
          <w:p w14:paraId="2BAD0CF3">
            <w:pPr>
              <w:pStyle w:val="21"/>
              <w:spacing w:before="5"/>
              <w:rPr>
                <w:rFonts w:hint="eastAsia" w:ascii="仿宋_GB2312" w:hAnsi="仿宋_GB2312" w:eastAsia="仿宋_GB2312" w:cs="仿宋_GB2312"/>
                <w:color w:val="auto"/>
                <w:sz w:val="18"/>
                <w:szCs w:val="18"/>
                <w:highlight w:val="none"/>
              </w:rPr>
            </w:pPr>
          </w:p>
          <w:p w14:paraId="2372775F">
            <w:pPr>
              <w:pStyle w:val="21"/>
              <w:spacing w:before="1" w:line="232" w:lineRule="auto"/>
              <w:ind w:left="36" w:right="2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《招标拍卖挂牌出让国有土地使用权规范》（国土资发〔2006〕114号）</w:t>
            </w:r>
          </w:p>
        </w:tc>
        <w:tc>
          <w:tcPr>
            <w:tcW w:w="1610" w:type="dxa"/>
          </w:tcPr>
          <w:p w14:paraId="7E0BC937">
            <w:pPr>
              <w:pStyle w:val="21"/>
              <w:spacing w:before="150" w:line="235" w:lineRule="auto"/>
              <w:ind w:left="59"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按原公告发布渠道及时发布补充公告，涉及土地使用条件变更等影响土地价格的重大变动，补充公告发布时间距招拍挂活动开始</w:t>
            </w:r>
            <w:r>
              <w:rPr>
                <w:rFonts w:hint="eastAsia" w:ascii="仿宋_GB2312" w:hAnsi="仿宋_GB2312" w:eastAsia="仿宋_GB2312" w:cs="仿宋_GB2312"/>
                <w:color w:val="auto"/>
                <w:sz w:val="18"/>
                <w:szCs w:val="18"/>
                <w:highlight w:val="none"/>
              </w:rPr>
              <w:t>时间少于20日</w:t>
            </w:r>
            <w:r>
              <w:rPr>
                <w:rFonts w:hint="eastAsia" w:ascii="仿宋_GB2312" w:hAnsi="仿宋_GB2312" w:eastAsia="仿宋_GB2312" w:cs="仿宋_GB2312"/>
                <w:color w:val="auto"/>
                <w:spacing w:val="-3"/>
                <w:sz w:val="18"/>
                <w:szCs w:val="18"/>
                <w:highlight w:val="none"/>
              </w:rPr>
              <w:t>的，招拍挂活动</w:t>
            </w:r>
            <w:r>
              <w:rPr>
                <w:rFonts w:hint="eastAsia" w:ascii="仿宋_GB2312" w:hAnsi="仿宋_GB2312" w:eastAsia="仿宋_GB2312" w:cs="仿宋_GB2312"/>
                <w:color w:val="auto"/>
                <w:sz w:val="18"/>
                <w:szCs w:val="18"/>
                <w:highlight w:val="none"/>
              </w:rPr>
              <w:t>相应顺延</w:t>
            </w:r>
          </w:p>
        </w:tc>
        <w:tc>
          <w:tcPr>
            <w:tcW w:w="835" w:type="dxa"/>
          </w:tcPr>
          <w:p w14:paraId="1D941BEE">
            <w:pPr>
              <w:pStyle w:val="21"/>
              <w:rPr>
                <w:rFonts w:hint="eastAsia" w:ascii="仿宋_GB2312" w:hAnsi="仿宋_GB2312" w:eastAsia="仿宋_GB2312" w:cs="仿宋_GB2312"/>
                <w:color w:val="auto"/>
                <w:sz w:val="18"/>
                <w:szCs w:val="18"/>
                <w:highlight w:val="none"/>
              </w:rPr>
            </w:pPr>
          </w:p>
          <w:p w14:paraId="0C48A6F7">
            <w:pPr>
              <w:pStyle w:val="21"/>
              <w:spacing w:before="5"/>
              <w:rPr>
                <w:rFonts w:hint="eastAsia" w:ascii="仿宋_GB2312" w:hAnsi="仿宋_GB2312" w:eastAsia="仿宋_GB2312" w:cs="仿宋_GB2312"/>
                <w:color w:val="auto"/>
                <w:sz w:val="18"/>
                <w:szCs w:val="18"/>
                <w:highlight w:val="none"/>
              </w:rPr>
            </w:pPr>
          </w:p>
          <w:p w14:paraId="0765B5A4">
            <w:pPr>
              <w:pStyle w:val="21"/>
              <w:spacing w:before="1" w:line="232" w:lineRule="auto"/>
              <w:ind w:left="35" w:right="15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416266CE">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1B12D4FA">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3DD4A705">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1C1B2340">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595DE9D2">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49A5CBCD">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058A27B6">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0ECC6F7F">
            <w:pPr>
              <w:pStyle w:val="21"/>
              <w:spacing w:before="3" w:line="232"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中国土地市场网或者土地有形市</w:t>
            </w:r>
            <w:r>
              <w:rPr>
                <w:rFonts w:hint="eastAsia" w:ascii="仿宋_GB2312" w:hAnsi="仿宋_GB2312" w:eastAsia="仿宋_GB2312" w:cs="仿宋_GB2312"/>
                <w:color w:val="auto"/>
                <w:w w:val="105"/>
                <w:sz w:val="18"/>
                <w:szCs w:val="18"/>
                <w:highlight w:val="none"/>
              </w:rPr>
              <w:t>场等指定场所</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tc>
        <w:tc>
          <w:tcPr>
            <w:tcW w:w="479" w:type="dxa"/>
          </w:tcPr>
          <w:p w14:paraId="585B1DC2">
            <w:pPr>
              <w:pStyle w:val="21"/>
              <w:rPr>
                <w:rFonts w:hint="eastAsia" w:ascii="仿宋_GB2312" w:hAnsi="仿宋_GB2312" w:eastAsia="仿宋_GB2312" w:cs="仿宋_GB2312"/>
                <w:color w:val="auto"/>
                <w:sz w:val="18"/>
                <w:szCs w:val="18"/>
                <w:highlight w:val="none"/>
              </w:rPr>
            </w:pPr>
          </w:p>
          <w:p w14:paraId="05C5335A">
            <w:pPr>
              <w:pStyle w:val="21"/>
              <w:rPr>
                <w:rFonts w:hint="eastAsia" w:ascii="仿宋_GB2312" w:hAnsi="仿宋_GB2312" w:eastAsia="仿宋_GB2312" w:cs="仿宋_GB2312"/>
                <w:color w:val="auto"/>
                <w:sz w:val="18"/>
                <w:szCs w:val="18"/>
                <w:highlight w:val="none"/>
              </w:rPr>
            </w:pPr>
          </w:p>
          <w:p w14:paraId="2B7C651A">
            <w:pPr>
              <w:pStyle w:val="21"/>
              <w:rPr>
                <w:rFonts w:hint="eastAsia" w:ascii="仿宋_GB2312" w:hAnsi="仿宋_GB2312" w:eastAsia="仿宋_GB2312" w:cs="仿宋_GB2312"/>
                <w:color w:val="auto"/>
                <w:sz w:val="18"/>
                <w:szCs w:val="18"/>
                <w:highlight w:val="none"/>
              </w:rPr>
            </w:pPr>
          </w:p>
          <w:p w14:paraId="24685EFE">
            <w:pPr>
              <w:pStyle w:val="21"/>
              <w:rPr>
                <w:rFonts w:hint="eastAsia" w:ascii="仿宋_GB2312" w:hAnsi="仿宋_GB2312" w:eastAsia="仿宋_GB2312" w:cs="仿宋_GB2312"/>
                <w:color w:val="auto"/>
                <w:sz w:val="18"/>
                <w:szCs w:val="18"/>
                <w:highlight w:val="none"/>
              </w:rPr>
            </w:pPr>
          </w:p>
          <w:p w14:paraId="79ACB15E">
            <w:pPr>
              <w:pStyle w:val="21"/>
              <w:rPr>
                <w:rFonts w:hint="eastAsia" w:ascii="仿宋_GB2312" w:hAnsi="仿宋_GB2312" w:eastAsia="仿宋_GB2312" w:cs="仿宋_GB2312"/>
                <w:color w:val="auto"/>
                <w:sz w:val="18"/>
                <w:szCs w:val="18"/>
                <w:highlight w:val="none"/>
              </w:rPr>
            </w:pPr>
          </w:p>
          <w:p w14:paraId="080F12C9">
            <w:pPr>
              <w:pStyle w:val="21"/>
              <w:spacing w:before="5"/>
              <w:rPr>
                <w:rFonts w:hint="eastAsia" w:ascii="仿宋_GB2312" w:hAnsi="仿宋_GB2312" w:eastAsia="仿宋_GB2312" w:cs="仿宋_GB2312"/>
                <w:color w:val="auto"/>
                <w:sz w:val="18"/>
                <w:szCs w:val="18"/>
                <w:highlight w:val="none"/>
              </w:rPr>
            </w:pPr>
          </w:p>
          <w:p w14:paraId="58FD5DEA">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3C68817B">
            <w:pPr>
              <w:pStyle w:val="21"/>
              <w:rPr>
                <w:rFonts w:hint="eastAsia" w:ascii="仿宋_GB2312" w:hAnsi="仿宋_GB2312" w:eastAsia="仿宋_GB2312" w:cs="仿宋_GB2312"/>
                <w:color w:val="auto"/>
                <w:sz w:val="18"/>
                <w:szCs w:val="18"/>
                <w:highlight w:val="none"/>
              </w:rPr>
            </w:pPr>
          </w:p>
        </w:tc>
        <w:tc>
          <w:tcPr>
            <w:tcW w:w="451" w:type="dxa"/>
          </w:tcPr>
          <w:p w14:paraId="5995CF74">
            <w:pPr>
              <w:pStyle w:val="21"/>
              <w:rPr>
                <w:rFonts w:hint="eastAsia" w:ascii="仿宋_GB2312" w:hAnsi="仿宋_GB2312" w:eastAsia="仿宋_GB2312" w:cs="仿宋_GB2312"/>
                <w:color w:val="auto"/>
                <w:sz w:val="18"/>
                <w:szCs w:val="18"/>
                <w:highlight w:val="none"/>
              </w:rPr>
            </w:pPr>
          </w:p>
          <w:p w14:paraId="1255EA2A">
            <w:pPr>
              <w:pStyle w:val="21"/>
              <w:rPr>
                <w:rFonts w:hint="eastAsia" w:ascii="仿宋_GB2312" w:hAnsi="仿宋_GB2312" w:eastAsia="仿宋_GB2312" w:cs="仿宋_GB2312"/>
                <w:color w:val="auto"/>
                <w:sz w:val="18"/>
                <w:szCs w:val="18"/>
                <w:highlight w:val="none"/>
              </w:rPr>
            </w:pPr>
          </w:p>
          <w:p w14:paraId="6C6910F9">
            <w:pPr>
              <w:pStyle w:val="21"/>
              <w:rPr>
                <w:rFonts w:hint="eastAsia" w:ascii="仿宋_GB2312" w:hAnsi="仿宋_GB2312" w:eastAsia="仿宋_GB2312" w:cs="仿宋_GB2312"/>
                <w:color w:val="auto"/>
                <w:sz w:val="18"/>
                <w:szCs w:val="18"/>
                <w:highlight w:val="none"/>
              </w:rPr>
            </w:pPr>
          </w:p>
          <w:p w14:paraId="182DFA1F">
            <w:pPr>
              <w:pStyle w:val="21"/>
              <w:rPr>
                <w:rFonts w:hint="eastAsia" w:ascii="仿宋_GB2312" w:hAnsi="仿宋_GB2312" w:eastAsia="仿宋_GB2312" w:cs="仿宋_GB2312"/>
                <w:color w:val="auto"/>
                <w:sz w:val="18"/>
                <w:szCs w:val="18"/>
                <w:highlight w:val="none"/>
              </w:rPr>
            </w:pPr>
          </w:p>
          <w:p w14:paraId="698016EF">
            <w:pPr>
              <w:pStyle w:val="21"/>
              <w:rPr>
                <w:rFonts w:hint="eastAsia" w:ascii="仿宋_GB2312" w:hAnsi="仿宋_GB2312" w:eastAsia="仿宋_GB2312" w:cs="仿宋_GB2312"/>
                <w:color w:val="auto"/>
                <w:sz w:val="18"/>
                <w:szCs w:val="18"/>
                <w:highlight w:val="none"/>
              </w:rPr>
            </w:pPr>
          </w:p>
          <w:p w14:paraId="6B1B5385">
            <w:pPr>
              <w:pStyle w:val="21"/>
              <w:spacing w:before="5"/>
              <w:rPr>
                <w:rFonts w:hint="eastAsia" w:ascii="仿宋_GB2312" w:hAnsi="仿宋_GB2312" w:eastAsia="仿宋_GB2312" w:cs="仿宋_GB2312"/>
                <w:color w:val="auto"/>
                <w:sz w:val="18"/>
                <w:szCs w:val="18"/>
                <w:highlight w:val="none"/>
              </w:rPr>
            </w:pPr>
          </w:p>
          <w:p w14:paraId="3118FC33">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4120D909">
            <w:pPr>
              <w:pStyle w:val="21"/>
              <w:rPr>
                <w:rFonts w:hint="eastAsia" w:ascii="仿宋_GB2312" w:hAnsi="仿宋_GB2312" w:eastAsia="仿宋_GB2312" w:cs="仿宋_GB2312"/>
                <w:color w:val="auto"/>
                <w:sz w:val="18"/>
                <w:szCs w:val="18"/>
                <w:highlight w:val="none"/>
              </w:rPr>
            </w:pPr>
          </w:p>
        </w:tc>
      </w:tr>
      <w:tr w14:paraId="01C78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5" w:hRule="atLeast"/>
        </w:trPr>
        <w:tc>
          <w:tcPr>
            <w:tcW w:w="300" w:type="dxa"/>
          </w:tcPr>
          <w:p w14:paraId="7EC0F45F">
            <w:pPr>
              <w:pStyle w:val="21"/>
              <w:rPr>
                <w:rFonts w:hint="eastAsia" w:ascii="仿宋_GB2312" w:hAnsi="仿宋_GB2312" w:eastAsia="仿宋_GB2312" w:cs="仿宋_GB2312"/>
                <w:color w:val="auto"/>
                <w:sz w:val="18"/>
                <w:szCs w:val="18"/>
                <w:highlight w:val="none"/>
              </w:rPr>
            </w:pPr>
          </w:p>
          <w:p w14:paraId="699FA65D">
            <w:pPr>
              <w:pStyle w:val="21"/>
              <w:rPr>
                <w:rFonts w:hint="eastAsia" w:ascii="仿宋_GB2312" w:hAnsi="仿宋_GB2312" w:eastAsia="仿宋_GB2312" w:cs="仿宋_GB2312"/>
                <w:color w:val="auto"/>
                <w:sz w:val="18"/>
                <w:szCs w:val="18"/>
                <w:highlight w:val="none"/>
              </w:rPr>
            </w:pPr>
          </w:p>
          <w:p w14:paraId="29F887B4">
            <w:pPr>
              <w:pStyle w:val="21"/>
              <w:rPr>
                <w:rFonts w:hint="eastAsia" w:ascii="仿宋_GB2312" w:hAnsi="仿宋_GB2312" w:eastAsia="仿宋_GB2312" w:cs="仿宋_GB2312"/>
                <w:color w:val="auto"/>
                <w:sz w:val="18"/>
                <w:szCs w:val="18"/>
                <w:highlight w:val="none"/>
              </w:rPr>
            </w:pPr>
          </w:p>
          <w:p w14:paraId="0FC85755">
            <w:pPr>
              <w:pStyle w:val="21"/>
              <w:rPr>
                <w:rFonts w:hint="eastAsia" w:ascii="仿宋_GB2312" w:hAnsi="仿宋_GB2312" w:eastAsia="仿宋_GB2312" w:cs="仿宋_GB2312"/>
                <w:color w:val="auto"/>
                <w:sz w:val="18"/>
                <w:szCs w:val="18"/>
                <w:highlight w:val="none"/>
              </w:rPr>
            </w:pPr>
          </w:p>
          <w:p w14:paraId="082B3DDE">
            <w:pPr>
              <w:pStyle w:val="21"/>
              <w:rPr>
                <w:rFonts w:hint="eastAsia" w:ascii="仿宋_GB2312" w:hAnsi="仿宋_GB2312" w:eastAsia="仿宋_GB2312" w:cs="仿宋_GB2312"/>
                <w:color w:val="auto"/>
                <w:sz w:val="18"/>
                <w:szCs w:val="18"/>
                <w:highlight w:val="none"/>
              </w:rPr>
            </w:pPr>
          </w:p>
          <w:p w14:paraId="6DD81549">
            <w:pPr>
              <w:pStyle w:val="21"/>
              <w:rPr>
                <w:rFonts w:hint="eastAsia" w:ascii="仿宋_GB2312" w:hAnsi="仿宋_GB2312" w:eastAsia="仿宋_GB2312" w:cs="仿宋_GB2312"/>
                <w:color w:val="auto"/>
                <w:sz w:val="18"/>
                <w:szCs w:val="18"/>
                <w:highlight w:val="none"/>
              </w:rPr>
            </w:pPr>
          </w:p>
          <w:p w14:paraId="24304B3F">
            <w:pPr>
              <w:pStyle w:val="21"/>
              <w:spacing w:before="115"/>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25</w:t>
            </w:r>
          </w:p>
        </w:tc>
        <w:tc>
          <w:tcPr>
            <w:tcW w:w="540" w:type="dxa"/>
            <w:vMerge w:val="restart"/>
          </w:tcPr>
          <w:p w14:paraId="51BE4B67">
            <w:pPr>
              <w:pStyle w:val="21"/>
              <w:rPr>
                <w:rFonts w:hint="eastAsia" w:ascii="仿宋_GB2312" w:hAnsi="仿宋_GB2312" w:eastAsia="仿宋_GB2312" w:cs="仿宋_GB2312"/>
                <w:color w:val="auto"/>
                <w:sz w:val="18"/>
                <w:szCs w:val="18"/>
                <w:highlight w:val="none"/>
              </w:rPr>
            </w:pPr>
          </w:p>
        </w:tc>
        <w:tc>
          <w:tcPr>
            <w:tcW w:w="1246" w:type="dxa"/>
          </w:tcPr>
          <w:p w14:paraId="3A5D2346">
            <w:pPr>
              <w:pStyle w:val="21"/>
              <w:rPr>
                <w:rFonts w:hint="eastAsia" w:ascii="仿宋_GB2312" w:hAnsi="仿宋_GB2312" w:eastAsia="仿宋_GB2312" w:cs="仿宋_GB2312"/>
                <w:color w:val="auto"/>
                <w:sz w:val="18"/>
                <w:szCs w:val="18"/>
                <w:highlight w:val="none"/>
              </w:rPr>
            </w:pPr>
          </w:p>
          <w:p w14:paraId="03389DF7">
            <w:pPr>
              <w:pStyle w:val="21"/>
              <w:rPr>
                <w:rFonts w:hint="eastAsia" w:ascii="仿宋_GB2312" w:hAnsi="仿宋_GB2312" w:eastAsia="仿宋_GB2312" w:cs="仿宋_GB2312"/>
                <w:color w:val="auto"/>
                <w:sz w:val="18"/>
                <w:szCs w:val="18"/>
                <w:highlight w:val="none"/>
              </w:rPr>
            </w:pPr>
          </w:p>
          <w:p w14:paraId="17F23BA8">
            <w:pPr>
              <w:pStyle w:val="21"/>
              <w:spacing w:before="7"/>
              <w:rPr>
                <w:rFonts w:hint="eastAsia" w:ascii="仿宋_GB2312" w:hAnsi="仿宋_GB2312" w:eastAsia="仿宋_GB2312" w:cs="仿宋_GB2312"/>
                <w:color w:val="auto"/>
                <w:sz w:val="18"/>
                <w:szCs w:val="18"/>
                <w:highlight w:val="none"/>
              </w:rPr>
            </w:pPr>
          </w:p>
          <w:p w14:paraId="1CF2E683">
            <w:pPr>
              <w:pStyle w:val="21"/>
              <w:spacing w:line="235" w:lineRule="auto"/>
              <w:ind w:left="40" w:right="10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招标拍卖挂牌出让结果（成交公示）</w:t>
            </w:r>
          </w:p>
        </w:tc>
        <w:tc>
          <w:tcPr>
            <w:tcW w:w="3195" w:type="dxa"/>
          </w:tcPr>
          <w:p w14:paraId="29FC8CB3">
            <w:pPr>
              <w:pStyle w:val="21"/>
              <w:rPr>
                <w:rFonts w:hint="eastAsia" w:ascii="仿宋_GB2312" w:hAnsi="仿宋_GB2312" w:eastAsia="仿宋_GB2312" w:cs="仿宋_GB2312"/>
                <w:color w:val="auto"/>
                <w:sz w:val="18"/>
                <w:szCs w:val="18"/>
                <w:highlight w:val="none"/>
              </w:rPr>
            </w:pPr>
          </w:p>
          <w:p w14:paraId="24FBCD30">
            <w:pPr>
              <w:pStyle w:val="21"/>
              <w:rPr>
                <w:rFonts w:hint="eastAsia" w:ascii="仿宋_GB2312" w:hAnsi="仿宋_GB2312" w:eastAsia="仿宋_GB2312" w:cs="仿宋_GB2312"/>
                <w:color w:val="auto"/>
                <w:sz w:val="18"/>
                <w:szCs w:val="18"/>
                <w:highlight w:val="none"/>
              </w:rPr>
            </w:pPr>
          </w:p>
          <w:p w14:paraId="43A91AD6">
            <w:pPr>
              <w:pStyle w:val="21"/>
              <w:spacing w:before="7"/>
              <w:rPr>
                <w:rFonts w:hint="eastAsia" w:ascii="仿宋_GB2312" w:hAnsi="仿宋_GB2312" w:eastAsia="仿宋_GB2312" w:cs="仿宋_GB2312"/>
                <w:color w:val="auto"/>
                <w:sz w:val="18"/>
                <w:szCs w:val="18"/>
                <w:highlight w:val="none"/>
              </w:rPr>
            </w:pPr>
          </w:p>
          <w:p w14:paraId="5F44ADF6">
            <w:pPr>
              <w:pStyle w:val="21"/>
              <w:spacing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土地位置、面积、用途、开发程度、土地级别、容积率、出让年限、供地方式</w:t>
            </w:r>
          </w:p>
          <w:p w14:paraId="5AB3ED2A">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、受让人、成交价格和成交时间等。</w:t>
            </w:r>
          </w:p>
        </w:tc>
        <w:tc>
          <w:tcPr>
            <w:tcW w:w="2325" w:type="dxa"/>
          </w:tcPr>
          <w:p w14:paraId="0CA481AE">
            <w:pPr>
              <w:pStyle w:val="21"/>
              <w:spacing w:before="158"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5D54748B">
            <w:pPr>
              <w:pStyle w:val="21"/>
              <w:spacing w:line="235" w:lineRule="auto"/>
              <w:ind w:left="36" w:right="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w:t>
            </w:r>
            <w:r>
              <w:rPr>
                <w:rFonts w:hint="eastAsia" w:ascii="仿宋_GB2312" w:hAnsi="仿宋_GB2312" w:eastAsia="仿宋_GB2312" w:cs="仿宋_GB2312"/>
                <w:color w:val="auto"/>
                <w:spacing w:val="-9"/>
                <w:sz w:val="18"/>
                <w:szCs w:val="18"/>
                <w:highlight w:val="none"/>
              </w:rPr>
              <w:t>、《</w:t>
            </w:r>
            <w:r>
              <w:rPr>
                <w:rFonts w:hint="eastAsia" w:ascii="仿宋_GB2312" w:hAnsi="仿宋_GB2312" w:eastAsia="仿宋_GB2312" w:cs="仿宋_GB2312"/>
                <w:color w:val="auto"/>
                <w:sz w:val="18"/>
                <w:szCs w:val="18"/>
                <w:highlight w:val="none"/>
              </w:rPr>
              <w:t>招标拍卖挂牌出让国有建设用地使用权规定》（国土资源部令第39号）</w:t>
            </w:r>
            <w:r>
              <w:rPr>
                <w:rFonts w:hint="eastAsia" w:ascii="仿宋_GB2312" w:hAnsi="仿宋_GB2312" w:eastAsia="仿宋_GB2312" w:cs="仿宋_GB2312"/>
                <w:color w:val="auto"/>
                <w:spacing w:val="-2"/>
                <w:sz w:val="18"/>
                <w:szCs w:val="18"/>
                <w:highlight w:val="none"/>
              </w:rPr>
              <w:t>、《招标拍卖挂牌出让国</w:t>
            </w:r>
            <w:r>
              <w:rPr>
                <w:rFonts w:hint="eastAsia" w:ascii="仿宋_GB2312" w:hAnsi="仿宋_GB2312" w:eastAsia="仿宋_GB2312" w:cs="仿宋_GB2312"/>
                <w:color w:val="auto"/>
                <w:sz w:val="18"/>
                <w:szCs w:val="18"/>
                <w:highlight w:val="none"/>
              </w:rPr>
              <w:t>有土地使用权规范》（国土资发</w:t>
            </w:r>
          </w:p>
          <w:p w14:paraId="058E8A40">
            <w:pPr>
              <w:pStyle w:val="21"/>
              <w:spacing w:line="223"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〔2006〕114号）</w:t>
            </w:r>
          </w:p>
        </w:tc>
        <w:tc>
          <w:tcPr>
            <w:tcW w:w="1610" w:type="dxa"/>
          </w:tcPr>
          <w:p w14:paraId="5C118963">
            <w:pPr>
              <w:pStyle w:val="21"/>
              <w:rPr>
                <w:rFonts w:hint="eastAsia" w:ascii="仿宋_GB2312" w:hAnsi="仿宋_GB2312" w:eastAsia="仿宋_GB2312" w:cs="仿宋_GB2312"/>
                <w:color w:val="auto"/>
                <w:sz w:val="18"/>
                <w:szCs w:val="18"/>
                <w:highlight w:val="none"/>
              </w:rPr>
            </w:pPr>
          </w:p>
          <w:p w14:paraId="63660CB0">
            <w:pPr>
              <w:pStyle w:val="21"/>
              <w:rPr>
                <w:rFonts w:hint="eastAsia" w:ascii="仿宋_GB2312" w:hAnsi="仿宋_GB2312" w:eastAsia="仿宋_GB2312" w:cs="仿宋_GB2312"/>
                <w:color w:val="auto"/>
                <w:sz w:val="18"/>
                <w:szCs w:val="18"/>
                <w:highlight w:val="none"/>
              </w:rPr>
            </w:pPr>
          </w:p>
          <w:p w14:paraId="2867B54A">
            <w:pPr>
              <w:pStyle w:val="21"/>
              <w:spacing w:before="7"/>
              <w:rPr>
                <w:rFonts w:hint="eastAsia" w:ascii="仿宋_GB2312" w:hAnsi="仿宋_GB2312" w:eastAsia="仿宋_GB2312" w:cs="仿宋_GB2312"/>
                <w:color w:val="auto"/>
                <w:sz w:val="18"/>
                <w:szCs w:val="18"/>
                <w:highlight w:val="none"/>
              </w:rPr>
            </w:pPr>
          </w:p>
          <w:p w14:paraId="63DABDCC">
            <w:pPr>
              <w:pStyle w:val="21"/>
              <w:spacing w:line="235" w:lineRule="auto"/>
              <w:ind w:left="57" w:right="24" w:firstLine="2"/>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招标拍卖挂牌活动结束后的10个工作日内</w:t>
            </w:r>
          </w:p>
        </w:tc>
        <w:tc>
          <w:tcPr>
            <w:tcW w:w="835" w:type="dxa"/>
          </w:tcPr>
          <w:p w14:paraId="02181AC7">
            <w:pPr>
              <w:pStyle w:val="21"/>
              <w:rPr>
                <w:rFonts w:hint="eastAsia" w:ascii="仿宋_GB2312" w:hAnsi="仿宋_GB2312" w:eastAsia="仿宋_GB2312" w:cs="仿宋_GB2312"/>
                <w:color w:val="auto"/>
                <w:sz w:val="18"/>
                <w:szCs w:val="18"/>
                <w:highlight w:val="none"/>
              </w:rPr>
            </w:pPr>
          </w:p>
          <w:p w14:paraId="1D7416BB">
            <w:pPr>
              <w:pStyle w:val="21"/>
              <w:rPr>
                <w:rFonts w:hint="eastAsia" w:ascii="仿宋_GB2312" w:hAnsi="仿宋_GB2312" w:eastAsia="仿宋_GB2312" w:cs="仿宋_GB2312"/>
                <w:color w:val="auto"/>
                <w:sz w:val="18"/>
                <w:szCs w:val="18"/>
                <w:highlight w:val="none"/>
              </w:rPr>
            </w:pPr>
          </w:p>
          <w:p w14:paraId="1B2470A5">
            <w:pPr>
              <w:pStyle w:val="21"/>
              <w:spacing w:before="115"/>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5B41D483">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17833960">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53480127">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1A9904B0">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79082CD1">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4A341B2A">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282FDE22">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6AE4C22E">
            <w:pPr>
              <w:pStyle w:val="21"/>
              <w:spacing w:before="2" w:line="232" w:lineRule="auto"/>
              <w:ind w:left="65" w:right="9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土地有形市场或者指定的场所、媒介（一般指中国土地市场网、当</w:t>
            </w:r>
            <w:r>
              <w:rPr>
                <w:rFonts w:hint="eastAsia" w:ascii="仿宋_GB2312" w:hAnsi="仿宋_GB2312" w:eastAsia="仿宋_GB2312" w:cs="仿宋_GB2312"/>
                <w:color w:val="auto"/>
                <w:w w:val="105"/>
                <w:sz w:val="18"/>
                <w:szCs w:val="18"/>
                <w:highlight w:val="none"/>
              </w:rPr>
              <w:t>地政府媒介）</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p>
        </w:tc>
        <w:tc>
          <w:tcPr>
            <w:tcW w:w="479" w:type="dxa"/>
          </w:tcPr>
          <w:p w14:paraId="22B02079">
            <w:pPr>
              <w:pStyle w:val="21"/>
              <w:rPr>
                <w:rFonts w:hint="eastAsia" w:ascii="仿宋_GB2312" w:hAnsi="仿宋_GB2312" w:eastAsia="仿宋_GB2312" w:cs="仿宋_GB2312"/>
                <w:color w:val="auto"/>
                <w:sz w:val="18"/>
                <w:szCs w:val="18"/>
                <w:highlight w:val="none"/>
              </w:rPr>
            </w:pPr>
          </w:p>
          <w:p w14:paraId="68DE82EF">
            <w:pPr>
              <w:pStyle w:val="21"/>
              <w:rPr>
                <w:rFonts w:hint="eastAsia" w:ascii="仿宋_GB2312" w:hAnsi="仿宋_GB2312" w:eastAsia="仿宋_GB2312" w:cs="仿宋_GB2312"/>
                <w:color w:val="auto"/>
                <w:sz w:val="18"/>
                <w:szCs w:val="18"/>
                <w:highlight w:val="none"/>
              </w:rPr>
            </w:pPr>
          </w:p>
          <w:p w14:paraId="68C51172">
            <w:pPr>
              <w:pStyle w:val="21"/>
              <w:rPr>
                <w:rFonts w:hint="eastAsia" w:ascii="仿宋_GB2312" w:hAnsi="仿宋_GB2312" w:eastAsia="仿宋_GB2312" w:cs="仿宋_GB2312"/>
                <w:color w:val="auto"/>
                <w:sz w:val="18"/>
                <w:szCs w:val="18"/>
                <w:highlight w:val="none"/>
              </w:rPr>
            </w:pPr>
          </w:p>
          <w:p w14:paraId="673DEBDB">
            <w:pPr>
              <w:pStyle w:val="21"/>
              <w:rPr>
                <w:rFonts w:hint="eastAsia" w:ascii="仿宋_GB2312" w:hAnsi="仿宋_GB2312" w:eastAsia="仿宋_GB2312" w:cs="仿宋_GB2312"/>
                <w:color w:val="auto"/>
                <w:sz w:val="18"/>
                <w:szCs w:val="18"/>
                <w:highlight w:val="none"/>
              </w:rPr>
            </w:pPr>
          </w:p>
          <w:p w14:paraId="7B3E933D">
            <w:pPr>
              <w:pStyle w:val="21"/>
              <w:rPr>
                <w:rFonts w:hint="eastAsia" w:ascii="仿宋_GB2312" w:hAnsi="仿宋_GB2312" w:eastAsia="仿宋_GB2312" w:cs="仿宋_GB2312"/>
                <w:color w:val="auto"/>
                <w:sz w:val="18"/>
                <w:szCs w:val="18"/>
                <w:highlight w:val="none"/>
              </w:rPr>
            </w:pPr>
          </w:p>
          <w:p w14:paraId="62754717">
            <w:pPr>
              <w:pStyle w:val="21"/>
              <w:rPr>
                <w:rFonts w:hint="eastAsia" w:ascii="仿宋_GB2312" w:hAnsi="仿宋_GB2312" w:eastAsia="仿宋_GB2312" w:cs="仿宋_GB2312"/>
                <w:color w:val="auto"/>
                <w:sz w:val="18"/>
                <w:szCs w:val="18"/>
                <w:highlight w:val="none"/>
              </w:rPr>
            </w:pPr>
          </w:p>
          <w:p w14:paraId="75A442FF">
            <w:pPr>
              <w:pStyle w:val="21"/>
              <w:spacing w:before="115"/>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5A52E8D2">
            <w:pPr>
              <w:pStyle w:val="21"/>
              <w:rPr>
                <w:rFonts w:hint="eastAsia" w:ascii="仿宋_GB2312" w:hAnsi="仿宋_GB2312" w:eastAsia="仿宋_GB2312" w:cs="仿宋_GB2312"/>
                <w:color w:val="auto"/>
                <w:sz w:val="18"/>
                <w:szCs w:val="18"/>
                <w:highlight w:val="none"/>
              </w:rPr>
            </w:pPr>
          </w:p>
        </w:tc>
        <w:tc>
          <w:tcPr>
            <w:tcW w:w="451" w:type="dxa"/>
          </w:tcPr>
          <w:p w14:paraId="5D43F57D">
            <w:pPr>
              <w:pStyle w:val="21"/>
              <w:rPr>
                <w:rFonts w:hint="eastAsia" w:ascii="仿宋_GB2312" w:hAnsi="仿宋_GB2312" w:eastAsia="仿宋_GB2312" w:cs="仿宋_GB2312"/>
                <w:color w:val="auto"/>
                <w:sz w:val="18"/>
                <w:szCs w:val="18"/>
                <w:highlight w:val="none"/>
              </w:rPr>
            </w:pPr>
          </w:p>
          <w:p w14:paraId="13560C19">
            <w:pPr>
              <w:pStyle w:val="21"/>
              <w:rPr>
                <w:rFonts w:hint="eastAsia" w:ascii="仿宋_GB2312" w:hAnsi="仿宋_GB2312" w:eastAsia="仿宋_GB2312" w:cs="仿宋_GB2312"/>
                <w:color w:val="auto"/>
                <w:sz w:val="18"/>
                <w:szCs w:val="18"/>
                <w:highlight w:val="none"/>
              </w:rPr>
            </w:pPr>
          </w:p>
          <w:p w14:paraId="371A5BE1">
            <w:pPr>
              <w:pStyle w:val="21"/>
              <w:rPr>
                <w:rFonts w:hint="eastAsia" w:ascii="仿宋_GB2312" w:hAnsi="仿宋_GB2312" w:eastAsia="仿宋_GB2312" w:cs="仿宋_GB2312"/>
                <w:color w:val="auto"/>
                <w:sz w:val="18"/>
                <w:szCs w:val="18"/>
                <w:highlight w:val="none"/>
              </w:rPr>
            </w:pPr>
          </w:p>
          <w:p w14:paraId="321A63DC">
            <w:pPr>
              <w:pStyle w:val="21"/>
              <w:rPr>
                <w:rFonts w:hint="eastAsia" w:ascii="仿宋_GB2312" w:hAnsi="仿宋_GB2312" w:eastAsia="仿宋_GB2312" w:cs="仿宋_GB2312"/>
                <w:color w:val="auto"/>
                <w:sz w:val="18"/>
                <w:szCs w:val="18"/>
                <w:highlight w:val="none"/>
              </w:rPr>
            </w:pPr>
          </w:p>
          <w:p w14:paraId="63E29BAE">
            <w:pPr>
              <w:pStyle w:val="21"/>
              <w:rPr>
                <w:rFonts w:hint="eastAsia" w:ascii="仿宋_GB2312" w:hAnsi="仿宋_GB2312" w:eastAsia="仿宋_GB2312" w:cs="仿宋_GB2312"/>
                <w:color w:val="auto"/>
                <w:sz w:val="18"/>
                <w:szCs w:val="18"/>
                <w:highlight w:val="none"/>
              </w:rPr>
            </w:pPr>
          </w:p>
          <w:p w14:paraId="153C942C">
            <w:pPr>
              <w:pStyle w:val="21"/>
              <w:rPr>
                <w:rFonts w:hint="eastAsia" w:ascii="仿宋_GB2312" w:hAnsi="仿宋_GB2312" w:eastAsia="仿宋_GB2312" w:cs="仿宋_GB2312"/>
                <w:color w:val="auto"/>
                <w:sz w:val="18"/>
                <w:szCs w:val="18"/>
                <w:highlight w:val="none"/>
              </w:rPr>
            </w:pPr>
          </w:p>
          <w:p w14:paraId="545342A5">
            <w:pPr>
              <w:pStyle w:val="21"/>
              <w:spacing w:before="115"/>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2B8EA7B4">
            <w:pPr>
              <w:pStyle w:val="21"/>
              <w:rPr>
                <w:rFonts w:hint="eastAsia" w:ascii="仿宋_GB2312" w:hAnsi="仿宋_GB2312" w:eastAsia="仿宋_GB2312" w:cs="仿宋_GB2312"/>
                <w:color w:val="auto"/>
                <w:sz w:val="18"/>
                <w:szCs w:val="18"/>
                <w:highlight w:val="none"/>
              </w:rPr>
            </w:pPr>
          </w:p>
        </w:tc>
      </w:tr>
      <w:tr w14:paraId="0E931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1" w:hRule="atLeast"/>
        </w:trPr>
        <w:tc>
          <w:tcPr>
            <w:tcW w:w="300" w:type="dxa"/>
          </w:tcPr>
          <w:p w14:paraId="2DD7032B">
            <w:pPr>
              <w:pStyle w:val="21"/>
              <w:rPr>
                <w:rFonts w:hint="eastAsia" w:ascii="仿宋_GB2312" w:hAnsi="仿宋_GB2312" w:eastAsia="仿宋_GB2312" w:cs="仿宋_GB2312"/>
                <w:color w:val="auto"/>
                <w:sz w:val="18"/>
                <w:szCs w:val="18"/>
                <w:highlight w:val="none"/>
              </w:rPr>
            </w:pPr>
          </w:p>
          <w:p w14:paraId="1E3C38C2">
            <w:pPr>
              <w:pStyle w:val="21"/>
              <w:rPr>
                <w:rFonts w:hint="eastAsia" w:ascii="仿宋_GB2312" w:hAnsi="仿宋_GB2312" w:eastAsia="仿宋_GB2312" w:cs="仿宋_GB2312"/>
                <w:color w:val="auto"/>
                <w:sz w:val="18"/>
                <w:szCs w:val="18"/>
                <w:highlight w:val="none"/>
              </w:rPr>
            </w:pPr>
          </w:p>
          <w:p w14:paraId="2D460541">
            <w:pPr>
              <w:pStyle w:val="21"/>
              <w:spacing w:before="5"/>
              <w:rPr>
                <w:rFonts w:hint="eastAsia" w:ascii="仿宋_GB2312" w:hAnsi="仿宋_GB2312" w:eastAsia="仿宋_GB2312" w:cs="仿宋_GB2312"/>
                <w:color w:val="auto"/>
                <w:sz w:val="18"/>
                <w:szCs w:val="18"/>
                <w:highlight w:val="none"/>
              </w:rPr>
            </w:pPr>
          </w:p>
          <w:p w14:paraId="50263B07">
            <w:pPr>
              <w:pStyle w:val="2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26</w:t>
            </w:r>
          </w:p>
        </w:tc>
        <w:tc>
          <w:tcPr>
            <w:tcW w:w="540" w:type="dxa"/>
            <w:vMerge w:val="continue"/>
            <w:tcBorders>
              <w:top w:val="nil"/>
            </w:tcBorders>
          </w:tcPr>
          <w:p w14:paraId="77B39A72">
            <w:pPr>
              <w:rPr>
                <w:rFonts w:hint="eastAsia" w:ascii="仿宋_GB2312" w:hAnsi="仿宋_GB2312" w:eastAsia="仿宋_GB2312" w:cs="仿宋_GB2312"/>
                <w:color w:val="auto"/>
                <w:sz w:val="18"/>
                <w:szCs w:val="18"/>
                <w:highlight w:val="none"/>
              </w:rPr>
            </w:pPr>
          </w:p>
        </w:tc>
        <w:tc>
          <w:tcPr>
            <w:tcW w:w="1246" w:type="dxa"/>
          </w:tcPr>
          <w:p w14:paraId="51977F63">
            <w:pPr>
              <w:pStyle w:val="21"/>
              <w:rPr>
                <w:rFonts w:hint="eastAsia" w:ascii="仿宋_GB2312" w:hAnsi="仿宋_GB2312" w:eastAsia="仿宋_GB2312" w:cs="仿宋_GB2312"/>
                <w:color w:val="auto"/>
                <w:sz w:val="18"/>
                <w:szCs w:val="18"/>
                <w:highlight w:val="none"/>
              </w:rPr>
            </w:pPr>
          </w:p>
          <w:p w14:paraId="13A9BFB8">
            <w:pPr>
              <w:pStyle w:val="21"/>
              <w:spacing w:before="5"/>
              <w:rPr>
                <w:rFonts w:hint="eastAsia" w:ascii="仿宋_GB2312" w:hAnsi="仿宋_GB2312" w:eastAsia="仿宋_GB2312" w:cs="仿宋_GB2312"/>
                <w:color w:val="auto"/>
                <w:sz w:val="18"/>
                <w:szCs w:val="18"/>
                <w:highlight w:val="none"/>
              </w:rPr>
            </w:pPr>
          </w:p>
          <w:p w14:paraId="3CE047B8">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供应结果</w:t>
            </w:r>
          </w:p>
        </w:tc>
        <w:tc>
          <w:tcPr>
            <w:tcW w:w="3195" w:type="dxa"/>
          </w:tcPr>
          <w:p w14:paraId="1220DF82">
            <w:pPr>
              <w:pStyle w:val="21"/>
              <w:rPr>
                <w:rFonts w:hint="eastAsia" w:ascii="仿宋_GB2312" w:hAnsi="仿宋_GB2312" w:eastAsia="仿宋_GB2312" w:cs="仿宋_GB2312"/>
                <w:color w:val="auto"/>
                <w:sz w:val="18"/>
                <w:szCs w:val="18"/>
                <w:highlight w:val="none"/>
              </w:rPr>
            </w:pPr>
          </w:p>
          <w:p w14:paraId="750A61CC">
            <w:pPr>
              <w:pStyle w:val="21"/>
              <w:spacing w:before="5"/>
              <w:rPr>
                <w:rFonts w:hint="eastAsia" w:ascii="仿宋_GB2312" w:hAnsi="仿宋_GB2312" w:eastAsia="仿宋_GB2312" w:cs="仿宋_GB2312"/>
                <w:color w:val="auto"/>
                <w:sz w:val="18"/>
                <w:szCs w:val="18"/>
                <w:highlight w:val="none"/>
              </w:rPr>
            </w:pPr>
          </w:p>
          <w:p w14:paraId="1F1FB365">
            <w:pPr>
              <w:pStyle w:val="21"/>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国有建设用地使用权年度供应结果。</w:t>
            </w:r>
          </w:p>
        </w:tc>
        <w:tc>
          <w:tcPr>
            <w:tcW w:w="2325" w:type="dxa"/>
          </w:tcPr>
          <w:p w14:paraId="611B1BB8">
            <w:pPr>
              <w:pStyle w:val="21"/>
              <w:spacing w:before="151"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《国务院办公厅关于推进公共资源配置领域政府信息公开的意见》（国办发〔2017〕97号）</w:t>
            </w:r>
          </w:p>
        </w:tc>
        <w:tc>
          <w:tcPr>
            <w:tcW w:w="1610" w:type="dxa"/>
          </w:tcPr>
          <w:p w14:paraId="01F9EEDE">
            <w:pPr>
              <w:pStyle w:val="21"/>
              <w:rPr>
                <w:rFonts w:hint="eastAsia" w:ascii="仿宋_GB2312" w:hAnsi="仿宋_GB2312" w:eastAsia="仿宋_GB2312" w:cs="仿宋_GB2312"/>
                <w:color w:val="auto"/>
                <w:sz w:val="18"/>
                <w:szCs w:val="18"/>
                <w:highlight w:val="none"/>
              </w:rPr>
            </w:pPr>
          </w:p>
          <w:p w14:paraId="7B9B88C6">
            <w:pPr>
              <w:pStyle w:val="21"/>
              <w:spacing w:before="5"/>
              <w:rPr>
                <w:rFonts w:hint="eastAsia" w:ascii="仿宋_GB2312" w:hAnsi="仿宋_GB2312" w:eastAsia="仿宋_GB2312" w:cs="仿宋_GB2312"/>
                <w:color w:val="auto"/>
                <w:sz w:val="18"/>
                <w:szCs w:val="18"/>
                <w:highlight w:val="none"/>
              </w:rPr>
            </w:pPr>
          </w:p>
          <w:p w14:paraId="617C7230">
            <w:pPr>
              <w:pStyle w:val="21"/>
              <w:ind w:left="32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w:t>
            </w:r>
          </w:p>
        </w:tc>
        <w:tc>
          <w:tcPr>
            <w:tcW w:w="835" w:type="dxa"/>
          </w:tcPr>
          <w:p w14:paraId="08E2AA22">
            <w:pPr>
              <w:pStyle w:val="21"/>
              <w:rPr>
                <w:rFonts w:hint="eastAsia" w:ascii="仿宋_GB2312" w:hAnsi="仿宋_GB2312" w:eastAsia="仿宋_GB2312" w:cs="仿宋_GB2312"/>
                <w:color w:val="auto"/>
                <w:sz w:val="18"/>
                <w:szCs w:val="18"/>
                <w:highlight w:val="none"/>
              </w:rPr>
            </w:pPr>
          </w:p>
          <w:p w14:paraId="34E66B61">
            <w:pPr>
              <w:pStyle w:val="21"/>
              <w:spacing w:before="3"/>
              <w:rPr>
                <w:rFonts w:hint="eastAsia" w:ascii="仿宋_GB2312" w:hAnsi="仿宋_GB2312" w:eastAsia="仿宋_GB2312" w:cs="仿宋_GB2312"/>
                <w:color w:val="auto"/>
                <w:sz w:val="18"/>
                <w:szCs w:val="18"/>
                <w:highlight w:val="none"/>
              </w:rPr>
            </w:pPr>
          </w:p>
          <w:p w14:paraId="49D47876">
            <w:pPr>
              <w:pStyle w:val="21"/>
              <w:spacing w:line="232" w:lineRule="auto"/>
              <w:ind w:left="35" w:right="15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3D75619A">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5E67505A">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258008C7">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6D258052">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68E4F30F">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5819DAE2">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5A85E982">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633D18EF">
            <w:pPr>
              <w:pStyle w:val="21"/>
              <w:spacing w:line="228"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各级自然资源管理部门网站</w:t>
            </w:r>
          </w:p>
        </w:tc>
        <w:tc>
          <w:tcPr>
            <w:tcW w:w="479" w:type="dxa"/>
          </w:tcPr>
          <w:p w14:paraId="65AD0DDB">
            <w:pPr>
              <w:pStyle w:val="21"/>
              <w:rPr>
                <w:rFonts w:hint="eastAsia" w:ascii="仿宋_GB2312" w:hAnsi="仿宋_GB2312" w:eastAsia="仿宋_GB2312" w:cs="仿宋_GB2312"/>
                <w:color w:val="auto"/>
                <w:sz w:val="18"/>
                <w:szCs w:val="18"/>
                <w:highlight w:val="none"/>
              </w:rPr>
            </w:pPr>
          </w:p>
          <w:p w14:paraId="7E7CBE38">
            <w:pPr>
              <w:pStyle w:val="21"/>
              <w:rPr>
                <w:rFonts w:hint="eastAsia" w:ascii="仿宋_GB2312" w:hAnsi="仿宋_GB2312" w:eastAsia="仿宋_GB2312" w:cs="仿宋_GB2312"/>
                <w:color w:val="auto"/>
                <w:sz w:val="18"/>
                <w:szCs w:val="18"/>
                <w:highlight w:val="none"/>
              </w:rPr>
            </w:pPr>
          </w:p>
          <w:p w14:paraId="0B90E3AA">
            <w:pPr>
              <w:pStyle w:val="21"/>
              <w:rPr>
                <w:rFonts w:hint="eastAsia" w:ascii="仿宋_GB2312" w:hAnsi="仿宋_GB2312" w:eastAsia="仿宋_GB2312" w:cs="仿宋_GB2312"/>
                <w:color w:val="auto"/>
                <w:sz w:val="18"/>
                <w:szCs w:val="18"/>
                <w:highlight w:val="none"/>
              </w:rPr>
            </w:pPr>
          </w:p>
          <w:p w14:paraId="20370586">
            <w:pPr>
              <w:pStyle w:val="21"/>
              <w:rPr>
                <w:rFonts w:hint="eastAsia" w:ascii="仿宋_GB2312" w:hAnsi="仿宋_GB2312" w:eastAsia="仿宋_GB2312" w:cs="仿宋_GB2312"/>
                <w:color w:val="auto"/>
                <w:sz w:val="18"/>
                <w:szCs w:val="18"/>
                <w:highlight w:val="none"/>
              </w:rPr>
            </w:pPr>
          </w:p>
          <w:p w14:paraId="4C94655D">
            <w:pPr>
              <w:pStyle w:val="21"/>
              <w:spacing w:before="5"/>
              <w:rPr>
                <w:rFonts w:hint="eastAsia" w:ascii="仿宋_GB2312" w:hAnsi="仿宋_GB2312" w:eastAsia="仿宋_GB2312" w:cs="仿宋_GB2312"/>
                <w:color w:val="auto"/>
                <w:sz w:val="18"/>
                <w:szCs w:val="18"/>
                <w:highlight w:val="none"/>
              </w:rPr>
            </w:pPr>
          </w:p>
          <w:p w14:paraId="395F42CB">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13C535D0">
            <w:pPr>
              <w:pStyle w:val="21"/>
              <w:rPr>
                <w:rFonts w:hint="eastAsia" w:ascii="仿宋_GB2312" w:hAnsi="仿宋_GB2312" w:eastAsia="仿宋_GB2312" w:cs="仿宋_GB2312"/>
                <w:color w:val="auto"/>
                <w:sz w:val="18"/>
                <w:szCs w:val="18"/>
                <w:highlight w:val="none"/>
              </w:rPr>
            </w:pPr>
          </w:p>
        </w:tc>
        <w:tc>
          <w:tcPr>
            <w:tcW w:w="451" w:type="dxa"/>
          </w:tcPr>
          <w:p w14:paraId="39B0799D">
            <w:pPr>
              <w:pStyle w:val="21"/>
              <w:rPr>
                <w:rFonts w:hint="eastAsia" w:ascii="仿宋_GB2312" w:hAnsi="仿宋_GB2312" w:eastAsia="仿宋_GB2312" w:cs="仿宋_GB2312"/>
                <w:color w:val="auto"/>
                <w:sz w:val="18"/>
                <w:szCs w:val="18"/>
                <w:highlight w:val="none"/>
              </w:rPr>
            </w:pPr>
          </w:p>
          <w:p w14:paraId="7EC7083B">
            <w:pPr>
              <w:pStyle w:val="21"/>
              <w:rPr>
                <w:rFonts w:hint="eastAsia" w:ascii="仿宋_GB2312" w:hAnsi="仿宋_GB2312" w:eastAsia="仿宋_GB2312" w:cs="仿宋_GB2312"/>
                <w:color w:val="auto"/>
                <w:sz w:val="18"/>
                <w:szCs w:val="18"/>
                <w:highlight w:val="none"/>
              </w:rPr>
            </w:pPr>
          </w:p>
          <w:p w14:paraId="1A36AA15">
            <w:pPr>
              <w:pStyle w:val="21"/>
              <w:rPr>
                <w:rFonts w:hint="eastAsia" w:ascii="仿宋_GB2312" w:hAnsi="仿宋_GB2312" w:eastAsia="仿宋_GB2312" w:cs="仿宋_GB2312"/>
                <w:color w:val="auto"/>
                <w:sz w:val="18"/>
                <w:szCs w:val="18"/>
                <w:highlight w:val="none"/>
              </w:rPr>
            </w:pPr>
          </w:p>
          <w:p w14:paraId="4748DC68">
            <w:pPr>
              <w:pStyle w:val="21"/>
              <w:rPr>
                <w:rFonts w:hint="eastAsia" w:ascii="仿宋_GB2312" w:hAnsi="仿宋_GB2312" w:eastAsia="仿宋_GB2312" w:cs="仿宋_GB2312"/>
                <w:color w:val="auto"/>
                <w:sz w:val="18"/>
                <w:szCs w:val="18"/>
                <w:highlight w:val="none"/>
              </w:rPr>
            </w:pPr>
          </w:p>
          <w:p w14:paraId="2101A8A2">
            <w:pPr>
              <w:pStyle w:val="21"/>
              <w:spacing w:before="5"/>
              <w:rPr>
                <w:rFonts w:hint="eastAsia" w:ascii="仿宋_GB2312" w:hAnsi="仿宋_GB2312" w:eastAsia="仿宋_GB2312" w:cs="仿宋_GB2312"/>
                <w:color w:val="auto"/>
                <w:sz w:val="18"/>
                <w:szCs w:val="18"/>
                <w:highlight w:val="none"/>
              </w:rPr>
            </w:pPr>
          </w:p>
          <w:p w14:paraId="36936E10">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491D9A3F">
            <w:pPr>
              <w:pStyle w:val="21"/>
              <w:rPr>
                <w:rFonts w:hint="eastAsia" w:ascii="仿宋_GB2312" w:hAnsi="仿宋_GB2312" w:eastAsia="仿宋_GB2312" w:cs="仿宋_GB2312"/>
                <w:color w:val="auto"/>
                <w:sz w:val="18"/>
                <w:szCs w:val="18"/>
                <w:highlight w:val="none"/>
              </w:rPr>
            </w:pPr>
          </w:p>
        </w:tc>
      </w:tr>
      <w:tr w14:paraId="53F4E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dxa"/>
            <w:tcBorders>
              <w:bottom w:val="single" w:color="auto" w:sz="4" w:space="0"/>
            </w:tcBorders>
          </w:tcPr>
          <w:p w14:paraId="78BE40C4">
            <w:pPr>
              <w:pStyle w:val="21"/>
              <w:rPr>
                <w:rFonts w:hint="eastAsia" w:ascii="仿宋_GB2312" w:hAnsi="仿宋_GB2312" w:eastAsia="仿宋_GB2312" w:cs="仿宋_GB2312"/>
                <w:color w:val="auto"/>
                <w:sz w:val="18"/>
                <w:szCs w:val="18"/>
                <w:highlight w:val="none"/>
              </w:rPr>
            </w:pPr>
          </w:p>
          <w:p w14:paraId="1033A48A">
            <w:pPr>
              <w:pStyle w:val="21"/>
              <w:rPr>
                <w:rFonts w:hint="eastAsia" w:ascii="仿宋_GB2312" w:hAnsi="仿宋_GB2312" w:eastAsia="仿宋_GB2312" w:cs="仿宋_GB2312"/>
                <w:color w:val="auto"/>
                <w:sz w:val="18"/>
                <w:szCs w:val="18"/>
                <w:highlight w:val="none"/>
              </w:rPr>
            </w:pPr>
          </w:p>
          <w:p w14:paraId="1E5F4337">
            <w:pPr>
              <w:pStyle w:val="21"/>
              <w:rPr>
                <w:rFonts w:hint="eastAsia" w:ascii="仿宋_GB2312" w:hAnsi="仿宋_GB2312" w:eastAsia="仿宋_GB2312" w:cs="仿宋_GB2312"/>
                <w:color w:val="auto"/>
                <w:sz w:val="18"/>
                <w:szCs w:val="18"/>
                <w:highlight w:val="none"/>
              </w:rPr>
            </w:pPr>
          </w:p>
          <w:p w14:paraId="726EC9A8">
            <w:pPr>
              <w:pStyle w:val="21"/>
              <w:rPr>
                <w:rFonts w:hint="eastAsia" w:ascii="仿宋_GB2312" w:hAnsi="仿宋_GB2312" w:eastAsia="仿宋_GB2312" w:cs="仿宋_GB2312"/>
                <w:color w:val="auto"/>
                <w:sz w:val="18"/>
                <w:szCs w:val="18"/>
                <w:highlight w:val="none"/>
              </w:rPr>
            </w:pPr>
          </w:p>
          <w:p w14:paraId="5DD9B049">
            <w:pPr>
              <w:pStyle w:val="21"/>
              <w:spacing w:before="1"/>
              <w:rPr>
                <w:rFonts w:hint="eastAsia" w:ascii="仿宋_GB2312" w:hAnsi="仿宋_GB2312" w:eastAsia="仿宋_GB2312" w:cs="仿宋_GB2312"/>
                <w:color w:val="auto"/>
                <w:sz w:val="18"/>
                <w:szCs w:val="18"/>
                <w:highlight w:val="none"/>
              </w:rPr>
            </w:pPr>
          </w:p>
          <w:p w14:paraId="459B3DCF">
            <w:pPr>
              <w:pStyle w:val="2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27</w:t>
            </w:r>
          </w:p>
        </w:tc>
        <w:tc>
          <w:tcPr>
            <w:tcW w:w="540" w:type="dxa"/>
            <w:tcBorders>
              <w:bottom w:val="single" w:color="auto" w:sz="4" w:space="0"/>
            </w:tcBorders>
          </w:tcPr>
          <w:p w14:paraId="39F70222">
            <w:pPr>
              <w:pStyle w:val="21"/>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2D3B1FA9">
            <w:pPr>
              <w:pStyle w:val="21"/>
              <w:rPr>
                <w:rFonts w:hint="eastAsia" w:ascii="仿宋_GB2312" w:hAnsi="仿宋_GB2312" w:eastAsia="仿宋_GB2312" w:cs="仿宋_GB2312"/>
                <w:color w:val="auto"/>
                <w:sz w:val="18"/>
                <w:szCs w:val="18"/>
                <w:highlight w:val="none"/>
              </w:rPr>
            </w:pPr>
          </w:p>
          <w:p w14:paraId="1063A152">
            <w:pPr>
              <w:pStyle w:val="21"/>
              <w:rPr>
                <w:rFonts w:hint="eastAsia" w:ascii="仿宋_GB2312" w:hAnsi="仿宋_GB2312" w:eastAsia="仿宋_GB2312" w:cs="仿宋_GB2312"/>
                <w:color w:val="auto"/>
                <w:sz w:val="18"/>
                <w:szCs w:val="18"/>
                <w:highlight w:val="none"/>
              </w:rPr>
            </w:pPr>
          </w:p>
          <w:p w14:paraId="7BF33C16">
            <w:pPr>
              <w:pStyle w:val="21"/>
              <w:rPr>
                <w:rFonts w:hint="eastAsia" w:ascii="仿宋_GB2312" w:hAnsi="仿宋_GB2312" w:eastAsia="仿宋_GB2312" w:cs="仿宋_GB2312"/>
                <w:color w:val="auto"/>
                <w:sz w:val="18"/>
                <w:szCs w:val="18"/>
                <w:highlight w:val="none"/>
              </w:rPr>
            </w:pPr>
          </w:p>
          <w:p w14:paraId="3FBF4284">
            <w:pPr>
              <w:pStyle w:val="21"/>
              <w:spacing w:before="6"/>
              <w:rPr>
                <w:rFonts w:hint="eastAsia" w:ascii="仿宋_GB2312" w:hAnsi="仿宋_GB2312" w:eastAsia="仿宋_GB2312" w:cs="仿宋_GB2312"/>
                <w:color w:val="auto"/>
                <w:sz w:val="18"/>
                <w:szCs w:val="18"/>
                <w:highlight w:val="none"/>
              </w:rPr>
            </w:pPr>
          </w:p>
          <w:p w14:paraId="6EB773A8">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招标拍卖挂牌出让公告</w:t>
            </w:r>
          </w:p>
        </w:tc>
        <w:tc>
          <w:tcPr>
            <w:tcW w:w="3195" w:type="dxa"/>
          </w:tcPr>
          <w:p w14:paraId="09C58FA8">
            <w:pPr>
              <w:pStyle w:val="21"/>
              <w:keepNext w:val="0"/>
              <w:keepLines w:val="0"/>
              <w:pageBreakBefore w:val="0"/>
              <w:widowControl w:val="0"/>
              <w:kinsoku/>
              <w:wordWrap/>
              <w:overflowPunct/>
              <w:topLinePunct w:val="0"/>
              <w:autoSpaceDE/>
              <w:autoSpaceDN/>
              <w:bidi w:val="0"/>
              <w:adjustRightInd/>
              <w:snapToGrid/>
              <w:spacing w:line="232" w:lineRule="auto"/>
              <w:ind w:left="40" w:right="34"/>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出让人和矿业权交易平台的名称、场</w:t>
            </w:r>
            <w:r>
              <w:rPr>
                <w:rFonts w:hint="eastAsia" w:ascii="仿宋_GB2312" w:hAnsi="仿宋_GB2312" w:eastAsia="仿宋_GB2312" w:cs="仿宋_GB2312"/>
                <w:color w:val="auto"/>
                <w:spacing w:val="-1"/>
                <w:sz w:val="18"/>
                <w:szCs w:val="18"/>
                <w:highlight w:val="none"/>
              </w:rPr>
              <w:t>所；出让矿业权的简要情况，包括项目名称、矿种、地理位置、拐点范围坐标</w:t>
            </w:r>
          </w:p>
          <w:p w14:paraId="6B87713A">
            <w:pPr>
              <w:pStyle w:val="21"/>
              <w:keepNext w:val="0"/>
              <w:keepLines w:val="0"/>
              <w:pageBreakBefore w:val="0"/>
              <w:widowControl w:val="0"/>
              <w:kinsoku/>
              <w:wordWrap/>
              <w:overflowPunct/>
              <w:topLinePunct w:val="0"/>
              <w:autoSpaceDE/>
              <w:autoSpaceDN/>
              <w:bidi w:val="0"/>
              <w:adjustRightInd/>
              <w:snapToGrid/>
              <w:spacing w:line="235" w:lineRule="auto"/>
              <w:ind w:left="40" w:right="34"/>
              <w:jc w:val="both"/>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25" w:type="dxa"/>
          </w:tcPr>
          <w:p w14:paraId="362E946B">
            <w:pPr>
              <w:pStyle w:val="21"/>
              <w:spacing w:before="1"/>
              <w:rPr>
                <w:rFonts w:hint="eastAsia" w:ascii="仿宋_GB2312" w:hAnsi="仿宋_GB2312" w:eastAsia="仿宋_GB2312" w:cs="仿宋_GB2312"/>
                <w:color w:val="auto"/>
                <w:sz w:val="18"/>
                <w:szCs w:val="18"/>
                <w:highlight w:val="none"/>
              </w:rPr>
            </w:pPr>
          </w:p>
          <w:p w14:paraId="2B5CFCED">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3C26F68B">
            <w:pPr>
              <w:pStyle w:val="21"/>
              <w:spacing w:before="1" w:line="232"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》（国办发〔2017〕97号）、国土资源部关于印发矿业权交易规则》的通知（国土资规〔2017〕7号）、《自然资源部关于调整&lt;矿业权交易规则&gt;有关规定的通知》（自然资发〔2018〕</w:t>
            </w:r>
          </w:p>
          <w:p w14:paraId="54880097">
            <w:pPr>
              <w:pStyle w:val="21"/>
              <w:spacing w:before="1"/>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175号）</w:t>
            </w:r>
          </w:p>
        </w:tc>
        <w:tc>
          <w:tcPr>
            <w:tcW w:w="1610" w:type="dxa"/>
          </w:tcPr>
          <w:p w14:paraId="7B0E9C98">
            <w:pPr>
              <w:pStyle w:val="21"/>
              <w:rPr>
                <w:rFonts w:hint="eastAsia" w:ascii="仿宋_GB2312" w:hAnsi="仿宋_GB2312" w:eastAsia="仿宋_GB2312" w:cs="仿宋_GB2312"/>
                <w:color w:val="auto"/>
                <w:sz w:val="18"/>
                <w:szCs w:val="18"/>
                <w:highlight w:val="none"/>
              </w:rPr>
            </w:pPr>
          </w:p>
          <w:p w14:paraId="78221839">
            <w:pPr>
              <w:pStyle w:val="21"/>
              <w:rPr>
                <w:rFonts w:hint="eastAsia" w:ascii="仿宋_GB2312" w:hAnsi="仿宋_GB2312" w:eastAsia="仿宋_GB2312" w:cs="仿宋_GB2312"/>
                <w:color w:val="auto"/>
                <w:sz w:val="18"/>
                <w:szCs w:val="18"/>
                <w:highlight w:val="none"/>
              </w:rPr>
            </w:pPr>
          </w:p>
          <w:p w14:paraId="62FD2F31">
            <w:pPr>
              <w:pStyle w:val="21"/>
              <w:rPr>
                <w:rFonts w:hint="eastAsia" w:ascii="仿宋_GB2312" w:hAnsi="仿宋_GB2312" w:eastAsia="仿宋_GB2312" w:cs="仿宋_GB2312"/>
                <w:color w:val="auto"/>
                <w:sz w:val="18"/>
                <w:szCs w:val="18"/>
                <w:highlight w:val="none"/>
              </w:rPr>
            </w:pPr>
          </w:p>
          <w:p w14:paraId="2C344440">
            <w:pPr>
              <w:pStyle w:val="21"/>
              <w:rPr>
                <w:rFonts w:hint="eastAsia" w:ascii="仿宋_GB2312" w:hAnsi="仿宋_GB2312" w:eastAsia="仿宋_GB2312" w:cs="仿宋_GB2312"/>
                <w:color w:val="auto"/>
                <w:sz w:val="18"/>
                <w:szCs w:val="18"/>
                <w:highlight w:val="none"/>
              </w:rPr>
            </w:pPr>
          </w:p>
          <w:p w14:paraId="6F63B2CE">
            <w:pPr>
              <w:pStyle w:val="21"/>
              <w:spacing w:before="6"/>
              <w:rPr>
                <w:rFonts w:hint="eastAsia" w:ascii="仿宋_GB2312" w:hAnsi="仿宋_GB2312" w:eastAsia="仿宋_GB2312" w:cs="仿宋_GB2312"/>
                <w:color w:val="auto"/>
                <w:sz w:val="18"/>
                <w:szCs w:val="18"/>
                <w:highlight w:val="none"/>
              </w:rPr>
            </w:pPr>
          </w:p>
          <w:p w14:paraId="0929A754">
            <w:pPr>
              <w:pStyle w:val="21"/>
              <w:spacing w:line="235" w:lineRule="auto"/>
              <w:ind w:left="57" w:right="24" w:firstLine="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在投标截止日、公开拍卖日或者挂牌起始日20个工作日前发布。挂牌时间不得少于10个工作日</w:t>
            </w:r>
          </w:p>
        </w:tc>
        <w:tc>
          <w:tcPr>
            <w:tcW w:w="835" w:type="dxa"/>
          </w:tcPr>
          <w:p w14:paraId="516C6A45">
            <w:pPr>
              <w:pStyle w:val="21"/>
              <w:rPr>
                <w:rFonts w:hint="eastAsia" w:ascii="仿宋_GB2312" w:hAnsi="仿宋_GB2312" w:eastAsia="仿宋_GB2312" w:cs="仿宋_GB2312"/>
                <w:color w:val="auto"/>
                <w:sz w:val="18"/>
                <w:szCs w:val="18"/>
                <w:highlight w:val="none"/>
              </w:rPr>
            </w:pPr>
          </w:p>
          <w:p w14:paraId="0B43F9FE">
            <w:pPr>
              <w:pStyle w:val="21"/>
              <w:rPr>
                <w:rFonts w:hint="eastAsia" w:ascii="仿宋_GB2312" w:hAnsi="仿宋_GB2312" w:eastAsia="仿宋_GB2312" w:cs="仿宋_GB2312"/>
                <w:color w:val="auto"/>
                <w:sz w:val="18"/>
                <w:szCs w:val="18"/>
                <w:highlight w:val="none"/>
              </w:rPr>
            </w:pPr>
          </w:p>
          <w:p w14:paraId="5D99E219">
            <w:pPr>
              <w:pStyle w:val="21"/>
              <w:rPr>
                <w:rFonts w:hint="eastAsia" w:ascii="仿宋_GB2312" w:hAnsi="仿宋_GB2312" w:eastAsia="仿宋_GB2312" w:cs="仿宋_GB2312"/>
                <w:color w:val="auto"/>
                <w:sz w:val="18"/>
                <w:szCs w:val="18"/>
                <w:highlight w:val="none"/>
              </w:rPr>
            </w:pPr>
          </w:p>
          <w:p w14:paraId="6431D5E4">
            <w:pPr>
              <w:pStyle w:val="21"/>
              <w:spacing w:before="6"/>
              <w:rPr>
                <w:rFonts w:hint="eastAsia" w:ascii="仿宋_GB2312" w:hAnsi="仿宋_GB2312" w:eastAsia="仿宋_GB2312" w:cs="仿宋_GB2312"/>
                <w:color w:val="auto"/>
                <w:sz w:val="18"/>
                <w:szCs w:val="18"/>
                <w:highlight w:val="none"/>
              </w:rPr>
            </w:pPr>
          </w:p>
          <w:p w14:paraId="6238038D">
            <w:pPr>
              <w:pStyle w:val="21"/>
              <w:spacing w:line="235" w:lineRule="auto"/>
              <w:ind w:left="35" w:right="15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4AA6B783">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7C3753BB">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4BCBE99C">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6D746A92">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27F96095">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2988F2FD">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309D8841">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5367B358">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r>
              <w:rPr>
                <w:rFonts w:hint="eastAsia" w:ascii="仿宋_GB2312" w:hAnsi="仿宋_GB2312" w:eastAsia="仿宋_GB2312" w:cs="仿宋_GB2312"/>
                <w:color w:val="auto"/>
                <w:sz w:val="18"/>
                <w:szCs w:val="18"/>
                <w:highlight w:val="none"/>
              </w:rPr>
              <w:t>在下列平台同时发布：</w:t>
            </w:r>
          </w:p>
          <w:p w14:paraId="6B4D2388">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自然资源部门户网站</w:t>
            </w:r>
          </w:p>
        </w:tc>
        <w:tc>
          <w:tcPr>
            <w:tcW w:w="479" w:type="dxa"/>
          </w:tcPr>
          <w:p w14:paraId="36442062">
            <w:pPr>
              <w:pStyle w:val="21"/>
              <w:rPr>
                <w:rFonts w:hint="eastAsia" w:ascii="仿宋_GB2312" w:hAnsi="仿宋_GB2312" w:eastAsia="仿宋_GB2312" w:cs="仿宋_GB2312"/>
                <w:color w:val="auto"/>
                <w:sz w:val="18"/>
                <w:szCs w:val="18"/>
                <w:highlight w:val="none"/>
              </w:rPr>
            </w:pPr>
          </w:p>
          <w:p w14:paraId="2166E544">
            <w:pPr>
              <w:pStyle w:val="21"/>
              <w:rPr>
                <w:rFonts w:hint="eastAsia" w:ascii="仿宋_GB2312" w:hAnsi="仿宋_GB2312" w:eastAsia="仿宋_GB2312" w:cs="仿宋_GB2312"/>
                <w:color w:val="auto"/>
                <w:sz w:val="18"/>
                <w:szCs w:val="18"/>
                <w:highlight w:val="none"/>
              </w:rPr>
            </w:pPr>
          </w:p>
          <w:p w14:paraId="601BA0C3">
            <w:pPr>
              <w:pStyle w:val="21"/>
              <w:rPr>
                <w:rFonts w:hint="eastAsia" w:ascii="仿宋_GB2312" w:hAnsi="仿宋_GB2312" w:eastAsia="仿宋_GB2312" w:cs="仿宋_GB2312"/>
                <w:color w:val="auto"/>
                <w:sz w:val="18"/>
                <w:szCs w:val="18"/>
                <w:highlight w:val="none"/>
              </w:rPr>
            </w:pPr>
          </w:p>
          <w:p w14:paraId="443B9740">
            <w:pPr>
              <w:pStyle w:val="21"/>
              <w:rPr>
                <w:rFonts w:hint="eastAsia" w:ascii="仿宋_GB2312" w:hAnsi="仿宋_GB2312" w:eastAsia="仿宋_GB2312" w:cs="仿宋_GB2312"/>
                <w:color w:val="auto"/>
                <w:sz w:val="18"/>
                <w:szCs w:val="18"/>
                <w:highlight w:val="none"/>
              </w:rPr>
            </w:pPr>
          </w:p>
          <w:p w14:paraId="7B72DC7B">
            <w:pPr>
              <w:pStyle w:val="21"/>
              <w:rPr>
                <w:rFonts w:hint="eastAsia" w:ascii="仿宋_GB2312" w:hAnsi="仿宋_GB2312" w:eastAsia="仿宋_GB2312" w:cs="仿宋_GB2312"/>
                <w:color w:val="auto"/>
                <w:sz w:val="18"/>
                <w:szCs w:val="18"/>
                <w:highlight w:val="none"/>
              </w:rPr>
            </w:pPr>
          </w:p>
          <w:p w14:paraId="1093A757">
            <w:pPr>
              <w:pStyle w:val="21"/>
              <w:rPr>
                <w:rFonts w:hint="eastAsia" w:ascii="仿宋_GB2312" w:hAnsi="仿宋_GB2312" w:eastAsia="仿宋_GB2312" w:cs="仿宋_GB2312"/>
                <w:color w:val="auto"/>
                <w:sz w:val="18"/>
                <w:szCs w:val="18"/>
                <w:highlight w:val="none"/>
              </w:rPr>
            </w:pPr>
          </w:p>
          <w:p w14:paraId="72FB7C1C">
            <w:pPr>
              <w:pStyle w:val="21"/>
              <w:rPr>
                <w:rFonts w:hint="eastAsia" w:ascii="仿宋_GB2312" w:hAnsi="仿宋_GB2312" w:eastAsia="仿宋_GB2312" w:cs="仿宋_GB2312"/>
                <w:color w:val="auto"/>
                <w:sz w:val="18"/>
                <w:szCs w:val="18"/>
                <w:highlight w:val="none"/>
              </w:rPr>
            </w:pPr>
          </w:p>
          <w:p w14:paraId="6DE4FE0B">
            <w:pPr>
              <w:pStyle w:val="21"/>
              <w:spacing w:before="1"/>
              <w:rPr>
                <w:rFonts w:hint="eastAsia" w:ascii="仿宋_GB2312" w:hAnsi="仿宋_GB2312" w:eastAsia="仿宋_GB2312" w:cs="仿宋_GB2312"/>
                <w:color w:val="auto"/>
                <w:sz w:val="18"/>
                <w:szCs w:val="18"/>
                <w:highlight w:val="none"/>
              </w:rPr>
            </w:pPr>
          </w:p>
          <w:p w14:paraId="7FF1516B">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4653941F">
            <w:pPr>
              <w:pStyle w:val="21"/>
              <w:rPr>
                <w:rFonts w:hint="eastAsia" w:ascii="仿宋_GB2312" w:hAnsi="仿宋_GB2312" w:eastAsia="仿宋_GB2312" w:cs="仿宋_GB2312"/>
                <w:color w:val="auto"/>
                <w:sz w:val="18"/>
                <w:szCs w:val="18"/>
                <w:highlight w:val="none"/>
              </w:rPr>
            </w:pPr>
          </w:p>
        </w:tc>
        <w:tc>
          <w:tcPr>
            <w:tcW w:w="451" w:type="dxa"/>
          </w:tcPr>
          <w:p w14:paraId="7B45E786">
            <w:pPr>
              <w:pStyle w:val="21"/>
              <w:rPr>
                <w:rFonts w:hint="eastAsia" w:ascii="仿宋_GB2312" w:hAnsi="仿宋_GB2312" w:eastAsia="仿宋_GB2312" w:cs="仿宋_GB2312"/>
                <w:color w:val="auto"/>
                <w:sz w:val="18"/>
                <w:szCs w:val="18"/>
                <w:highlight w:val="none"/>
              </w:rPr>
            </w:pPr>
          </w:p>
          <w:p w14:paraId="231F541C">
            <w:pPr>
              <w:pStyle w:val="21"/>
              <w:rPr>
                <w:rFonts w:hint="eastAsia" w:ascii="仿宋_GB2312" w:hAnsi="仿宋_GB2312" w:eastAsia="仿宋_GB2312" w:cs="仿宋_GB2312"/>
                <w:color w:val="auto"/>
                <w:sz w:val="18"/>
                <w:szCs w:val="18"/>
                <w:highlight w:val="none"/>
              </w:rPr>
            </w:pPr>
          </w:p>
          <w:p w14:paraId="2AB9B2C7">
            <w:pPr>
              <w:pStyle w:val="21"/>
              <w:rPr>
                <w:rFonts w:hint="eastAsia" w:ascii="仿宋_GB2312" w:hAnsi="仿宋_GB2312" w:eastAsia="仿宋_GB2312" w:cs="仿宋_GB2312"/>
                <w:color w:val="auto"/>
                <w:sz w:val="18"/>
                <w:szCs w:val="18"/>
                <w:highlight w:val="none"/>
              </w:rPr>
            </w:pPr>
          </w:p>
          <w:p w14:paraId="772BFCD7">
            <w:pPr>
              <w:pStyle w:val="21"/>
              <w:rPr>
                <w:rFonts w:hint="eastAsia" w:ascii="仿宋_GB2312" w:hAnsi="仿宋_GB2312" w:eastAsia="仿宋_GB2312" w:cs="仿宋_GB2312"/>
                <w:color w:val="auto"/>
                <w:sz w:val="18"/>
                <w:szCs w:val="18"/>
                <w:highlight w:val="none"/>
              </w:rPr>
            </w:pPr>
          </w:p>
          <w:p w14:paraId="3A8EB926">
            <w:pPr>
              <w:pStyle w:val="21"/>
              <w:rPr>
                <w:rFonts w:hint="eastAsia" w:ascii="仿宋_GB2312" w:hAnsi="仿宋_GB2312" w:eastAsia="仿宋_GB2312" w:cs="仿宋_GB2312"/>
                <w:color w:val="auto"/>
                <w:sz w:val="18"/>
                <w:szCs w:val="18"/>
                <w:highlight w:val="none"/>
              </w:rPr>
            </w:pPr>
          </w:p>
          <w:p w14:paraId="417F7EFA">
            <w:pPr>
              <w:pStyle w:val="21"/>
              <w:rPr>
                <w:rFonts w:hint="eastAsia" w:ascii="仿宋_GB2312" w:hAnsi="仿宋_GB2312" w:eastAsia="仿宋_GB2312" w:cs="仿宋_GB2312"/>
                <w:color w:val="auto"/>
                <w:sz w:val="18"/>
                <w:szCs w:val="18"/>
                <w:highlight w:val="none"/>
              </w:rPr>
            </w:pPr>
          </w:p>
          <w:p w14:paraId="08A7F93B">
            <w:pPr>
              <w:pStyle w:val="21"/>
              <w:rPr>
                <w:rFonts w:hint="eastAsia" w:ascii="仿宋_GB2312" w:hAnsi="仿宋_GB2312" w:eastAsia="仿宋_GB2312" w:cs="仿宋_GB2312"/>
                <w:color w:val="auto"/>
                <w:sz w:val="18"/>
                <w:szCs w:val="18"/>
                <w:highlight w:val="none"/>
              </w:rPr>
            </w:pPr>
          </w:p>
          <w:p w14:paraId="32BABF63">
            <w:pPr>
              <w:pStyle w:val="21"/>
              <w:spacing w:before="1"/>
              <w:rPr>
                <w:rFonts w:hint="eastAsia" w:ascii="仿宋_GB2312" w:hAnsi="仿宋_GB2312" w:eastAsia="仿宋_GB2312" w:cs="仿宋_GB2312"/>
                <w:color w:val="auto"/>
                <w:sz w:val="18"/>
                <w:szCs w:val="18"/>
                <w:highlight w:val="none"/>
              </w:rPr>
            </w:pPr>
          </w:p>
          <w:p w14:paraId="20DFACE1">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6BCA9C45">
            <w:pPr>
              <w:pStyle w:val="21"/>
              <w:rPr>
                <w:rFonts w:hint="eastAsia" w:ascii="仿宋_GB2312" w:hAnsi="仿宋_GB2312" w:eastAsia="仿宋_GB2312" w:cs="仿宋_GB2312"/>
                <w:color w:val="auto"/>
                <w:sz w:val="18"/>
                <w:szCs w:val="18"/>
                <w:highlight w:val="none"/>
              </w:rPr>
            </w:pPr>
          </w:p>
        </w:tc>
      </w:tr>
      <w:tr w14:paraId="46BB6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300" w:type="dxa"/>
          </w:tcPr>
          <w:p w14:paraId="56351917">
            <w:pPr>
              <w:pStyle w:val="21"/>
              <w:rPr>
                <w:rFonts w:hint="eastAsia" w:ascii="仿宋_GB2312" w:hAnsi="仿宋_GB2312" w:eastAsia="仿宋_GB2312" w:cs="仿宋_GB2312"/>
                <w:color w:val="auto"/>
                <w:sz w:val="18"/>
                <w:szCs w:val="18"/>
                <w:highlight w:val="none"/>
              </w:rPr>
            </w:pPr>
          </w:p>
          <w:p w14:paraId="25790079">
            <w:pPr>
              <w:pStyle w:val="21"/>
              <w:rPr>
                <w:rFonts w:hint="eastAsia" w:ascii="仿宋_GB2312" w:hAnsi="仿宋_GB2312" w:eastAsia="仿宋_GB2312" w:cs="仿宋_GB2312"/>
                <w:color w:val="auto"/>
                <w:sz w:val="18"/>
                <w:szCs w:val="18"/>
                <w:highlight w:val="none"/>
              </w:rPr>
            </w:pPr>
          </w:p>
          <w:p w14:paraId="3E9C7FF6">
            <w:pPr>
              <w:pStyle w:val="21"/>
              <w:rPr>
                <w:rFonts w:hint="eastAsia" w:ascii="仿宋_GB2312" w:hAnsi="仿宋_GB2312" w:eastAsia="仿宋_GB2312" w:cs="仿宋_GB2312"/>
                <w:color w:val="auto"/>
                <w:sz w:val="18"/>
                <w:szCs w:val="18"/>
                <w:highlight w:val="none"/>
              </w:rPr>
            </w:pPr>
          </w:p>
          <w:p w14:paraId="296B807F">
            <w:pPr>
              <w:pStyle w:val="21"/>
              <w:spacing w:before="2"/>
              <w:rPr>
                <w:rFonts w:hint="eastAsia" w:ascii="仿宋_GB2312" w:hAnsi="仿宋_GB2312" w:eastAsia="仿宋_GB2312" w:cs="仿宋_GB2312"/>
                <w:color w:val="auto"/>
                <w:sz w:val="18"/>
                <w:szCs w:val="18"/>
                <w:highlight w:val="none"/>
              </w:rPr>
            </w:pPr>
          </w:p>
          <w:p w14:paraId="44E20488">
            <w:pPr>
              <w:pStyle w:val="2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28</w:t>
            </w:r>
          </w:p>
        </w:tc>
        <w:tc>
          <w:tcPr>
            <w:tcW w:w="540" w:type="dxa"/>
            <w:vMerge w:val="restart"/>
            <w:tcBorders>
              <w:bottom w:val="nil"/>
            </w:tcBorders>
          </w:tcPr>
          <w:p w14:paraId="6FB73F50">
            <w:pPr>
              <w:pStyle w:val="21"/>
              <w:rPr>
                <w:rFonts w:hint="eastAsia" w:ascii="仿宋_GB2312" w:hAnsi="仿宋_GB2312" w:eastAsia="仿宋_GB2312" w:cs="仿宋_GB2312"/>
                <w:color w:val="auto"/>
                <w:sz w:val="18"/>
                <w:szCs w:val="18"/>
                <w:highlight w:val="none"/>
              </w:rPr>
            </w:pPr>
          </w:p>
          <w:p w14:paraId="2CBE5250">
            <w:pPr>
              <w:pStyle w:val="21"/>
              <w:rPr>
                <w:rFonts w:hint="eastAsia" w:ascii="仿宋_GB2312" w:hAnsi="仿宋_GB2312" w:eastAsia="仿宋_GB2312" w:cs="仿宋_GB2312"/>
                <w:color w:val="auto"/>
                <w:sz w:val="18"/>
                <w:szCs w:val="18"/>
                <w:highlight w:val="none"/>
              </w:rPr>
            </w:pPr>
          </w:p>
          <w:p w14:paraId="1430DE2C">
            <w:pPr>
              <w:pStyle w:val="21"/>
              <w:spacing w:before="157" w:line="232" w:lineRule="auto"/>
              <w:ind w:left="97" w:right="6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矿业权出让信息</w:t>
            </w:r>
          </w:p>
        </w:tc>
        <w:tc>
          <w:tcPr>
            <w:tcW w:w="1246" w:type="dxa"/>
          </w:tcPr>
          <w:p w14:paraId="5CBBBE02">
            <w:pPr>
              <w:pStyle w:val="21"/>
              <w:rPr>
                <w:rFonts w:hint="eastAsia" w:ascii="仿宋_GB2312" w:hAnsi="仿宋_GB2312" w:eastAsia="仿宋_GB2312" w:cs="仿宋_GB2312"/>
                <w:color w:val="auto"/>
                <w:sz w:val="18"/>
                <w:szCs w:val="18"/>
                <w:highlight w:val="none"/>
              </w:rPr>
            </w:pPr>
          </w:p>
          <w:p w14:paraId="2758FDFC">
            <w:pPr>
              <w:pStyle w:val="21"/>
              <w:rPr>
                <w:rFonts w:hint="eastAsia" w:ascii="仿宋_GB2312" w:hAnsi="仿宋_GB2312" w:eastAsia="仿宋_GB2312" w:cs="仿宋_GB2312"/>
                <w:color w:val="auto"/>
                <w:sz w:val="18"/>
                <w:szCs w:val="18"/>
                <w:highlight w:val="none"/>
              </w:rPr>
            </w:pPr>
          </w:p>
          <w:p w14:paraId="316F7718">
            <w:pPr>
              <w:pStyle w:val="21"/>
              <w:rPr>
                <w:rFonts w:hint="eastAsia" w:ascii="仿宋_GB2312" w:hAnsi="仿宋_GB2312" w:eastAsia="仿宋_GB2312" w:cs="仿宋_GB2312"/>
                <w:color w:val="auto"/>
                <w:sz w:val="18"/>
                <w:szCs w:val="18"/>
                <w:highlight w:val="none"/>
              </w:rPr>
            </w:pPr>
          </w:p>
          <w:p w14:paraId="2F1677ED">
            <w:pPr>
              <w:pStyle w:val="21"/>
              <w:spacing w:before="139" w:line="232"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招标拍卖挂牌成交结果公示</w:t>
            </w:r>
          </w:p>
        </w:tc>
        <w:tc>
          <w:tcPr>
            <w:tcW w:w="3195" w:type="dxa"/>
          </w:tcPr>
          <w:p w14:paraId="57DB5336">
            <w:pPr>
              <w:pStyle w:val="21"/>
              <w:rPr>
                <w:rFonts w:hint="eastAsia" w:ascii="仿宋_GB2312" w:hAnsi="仿宋_GB2312" w:eastAsia="仿宋_GB2312" w:cs="仿宋_GB2312"/>
                <w:color w:val="auto"/>
                <w:sz w:val="18"/>
                <w:szCs w:val="18"/>
                <w:highlight w:val="none"/>
              </w:rPr>
            </w:pPr>
          </w:p>
          <w:p w14:paraId="387FB006">
            <w:pPr>
              <w:pStyle w:val="21"/>
              <w:spacing w:before="10"/>
              <w:rPr>
                <w:rFonts w:hint="eastAsia" w:ascii="仿宋_GB2312" w:hAnsi="仿宋_GB2312" w:eastAsia="仿宋_GB2312" w:cs="仿宋_GB2312"/>
                <w:color w:val="auto"/>
                <w:sz w:val="18"/>
                <w:szCs w:val="18"/>
                <w:highlight w:val="none"/>
              </w:rPr>
            </w:pPr>
          </w:p>
          <w:p w14:paraId="613CE735">
            <w:pPr>
              <w:pStyle w:val="21"/>
              <w:spacing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中标人或者竞得人的名称、场所，成交时间、地点；中标或者竞得的勘查区块</w:t>
            </w:r>
          </w:p>
          <w:p w14:paraId="33E63EAD">
            <w:pPr>
              <w:pStyle w:val="21"/>
              <w:spacing w:before="1" w:line="232"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、面积、开采范围的简要情况；矿业权成交价格及缴纳时间、方式，申请办理矿业权登记的时限；对公示内容提出异议的方式及途径；应当公示的其他内容</w:t>
            </w:r>
          </w:p>
          <w:p w14:paraId="7946814A">
            <w:pPr>
              <w:pStyle w:val="21"/>
              <w:spacing w:line="230"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2325" w:type="dxa"/>
          </w:tcPr>
          <w:p w14:paraId="25420E70">
            <w:pPr>
              <w:pStyle w:val="21"/>
              <w:rPr>
                <w:rFonts w:hint="eastAsia" w:ascii="仿宋_GB2312" w:hAnsi="仿宋_GB2312" w:eastAsia="仿宋_GB2312" w:cs="仿宋_GB2312"/>
                <w:color w:val="auto"/>
                <w:sz w:val="18"/>
                <w:szCs w:val="18"/>
                <w:highlight w:val="none"/>
              </w:rPr>
            </w:pPr>
          </w:p>
          <w:p w14:paraId="44843F00">
            <w:pPr>
              <w:pStyle w:val="21"/>
              <w:spacing w:before="8"/>
              <w:rPr>
                <w:rFonts w:hint="eastAsia" w:ascii="仿宋_GB2312" w:hAnsi="仿宋_GB2312" w:eastAsia="仿宋_GB2312" w:cs="仿宋_GB2312"/>
                <w:color w:val="auto"/>
                <w:sz w:val="18"/>
                <w:szCs w:val="18"/>
                <w:highlight w:val="none"/>
              </w:rPr>
            </w:pPr>
          </w:p>
          <w:p w14:paraId="73272FD8">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《国务院办公厅关于推进公共资源配置领域政府信息公开的意见</w:t>
            </w:r>
          </w:p>
          <w:p w14:paraId="1809686C">
            <w:pPr>
              <w:pStyle w:val="21"/>
              <w:spacing w:before="1" w:line="232" w:lineRule="auto"/>
              <w:ind w:left="36" w:right="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》（国办发〔2017〕97号）、国土资源部关于印发矿业权交易规则》的通知（国土资规〔2017〕7号）</w:t>
            </w:r>
          </w:p>
        </w:tc>
        <w:tc>
          <w:tcPr>
            <w:tcW w:w="1610" w:type="dxa"/>
          </w:tcPr>
          <w:p w14:paraId="31057285">
            <w:pPr>
              <w:pStyle w:val="21"/>
              <w:rPr>
                <w:rFonts w:hint="eastAsia" w:ascii="仿宋_GB2312" w:hAnsi="仿宋_GB2312" w:eastAsia="仿宋_GB2312" w:cs="仿宋_GB2312"/>
                <w:color w:val="auto"/>
                <w:sz w:val="18"/>
                <w:szCs w:val="18"/>
                <w:highlight w:val="none"/>
              </w:rPr>
            </w:pPr>
          </w:p>
          <w:p w14:paraId="02F94947">
            <w:pPr>
              <w:pStyle w:val="21"/>
              <w:rPr>
                <w:rFonts w:hint="eastAsia" w:ascii="仿宋_GB2312" w:hAnsi="仿宋_GB2312" w:eastAsia="仿宋_GB2312" w:cs="仿宋_GB2312"/>
                <w:color w:val="auto"/>
                <w:sz w:val="18"/>
                <w:szCs w:val="18"/>
                <w:highlight w:val="none"/>
              </w:rPr>
            </w:pPr>
          </w:p>
          <w:p w14:paraId="18630941">
            <w:pPr>
              <w:pStyle w:val="21"/>
              <w:rPr>
                <w:rFonts w:hint="eastAsia" w:ascii="仿宋_GB2312" w:hAnsi="仿宋_GB2312" w:eastAsia="仿宋_GB2312" w:cs="仿宋_GB2312"/>
                <w:color w:val="auto"/>
                <w:sz w:val="18"/>
                <w:szCs w:val="18"/>
                <w:highlight w:val="none"/>
              </w:rPr>
            </w:pPr>
          </w:p>
          <w:p w14:paraId="120EFF20">
            <w:pPr>
              <w:pStyle w:val="21"/>
              <w:spacing w:before="8"/>
              <w:rPr>
                <w:rFonts w:hint="eastAsia" w:ascii="仿宋_GB2312" w:hAnsi="仿宋_GB2312" w:eastAsia="仿宋_GB2312" w:cs="仿宋_GB2312"/>
                <w:color w:val="auto"/>
                <w:sz w:val="18"/>
                <w:szCs w:val="18"/>
                <w:highlight w:val="none"/>
              </w:rPr>
            </w:pPr>
          </w:p>
          <w:p w14:paraId="76BDFA10">
            <w:pPr>
              <w:pStyle w:val="21"/>
              <w:spacing w:line="235" w:lineRule="auto"/>
              <w:ind w:left="59" w:right="24"/>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发出中标通知书或者签订成交确认书后5个工作日内进行信息公示。公示期不少于10个工作日</w:t>
            </w:r>
          </w:p>
        </w:tc>
        <w:tc>
          <w:tcPr>
            <w:tcW w:w="835" w:type="dxa"/>
          </w:tcPr>
          <w:p w14:paraId="5A518F0E">
            <w:pPr>
              <w:pStyle w:val="21"/>
              <w:rPr>
                <w:rFonts w:hint="eastAsia" w:ascii="仿宋_GB2312" w:hAnsi="仿宋_GB2312" w:eastAsia="仿宋_GB2312" w:cs="仿宋_GB2312"/>
                <w:color w:val="auto"/>
                <w:sz w:val="18"/>
                <w:szCs w:val="18"/>
                <w:highlight w:val="none"/>
              </w:rPr>
            </w:pPr>
          </w:p>
          <w:p w14:paraId="322D632A">
            <w:pPr>
              <w:pStyle w:val="21"/>
              <w:rPr>
                <w:rFonts w:hint="eastAsia" w:ascii="仿宋_GB2312" w:hAnsi="仿宋_GB2312" w:eastAsia="仿宋_GB2312" w:cs="仿宋_GB2312"/>
                <w:color w:val="auto"/>
                <w:sz w:val="18"/>
                <w:szCs w:val="18"/>
                <w:highlight w:val="none"/>
              </w:rPr>
            </w:pPr>
          </w:p>
          <w:p w14:paraId="1EDDBAAB">
            <w:pPr>
              <w:pStyle w:val="21"/>
              <w:rPr>
                <w:rFonts w:hint="eastAsia" w:ascii="仿宋_GB2312" w:hAnsi="仿宋_GB2312" w:eastAsia="仿宋_GB2312" w:cs="仿宋_GB2312"/>
                <w:color w:val="auto"/>
                <w:sz w:val="18"/>
                <w:szCs w:val="18"/>
                <w:highlight w:val="none"/>
              </w:rPr>
            </w:pPr>
          </w:p>
          <w:p w14:paraId="1D0B8FCE">
            <w:pPr>
              <w:pStyle w:val="21"/>
              <w:rPr>
                <w:rFonts w:hint="eastAsia" w:ascii="仿宋_GB2312" w:hAnsi="仿宋_GB2312" w:eastAsia="仿宋_GB2312" w:cs="仿宋_GB2312"/>
                <w:color w:val="auto"/>
                <w:sz w:val="18"/>
                <w:szCs w:val="18"/>
                <w:highlight w:val="none"/>
              </w:rPr>
            </w:pPr>
          </w:p>
          <w:p w14:paraId="1853891A">
            <w:pPr>
              <w:pStyle w:val="21"/>
              <w:spacing w:before="139" w:line="232" w:lineRule="auto"/>
              <w:ind w:left="35" w:right="15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7053E42A">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5B4CADFA">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7D7DCD45">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219B6B80">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60ABD6D2">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4EE37F76">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401DE4A2">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r>
              <w:rPr>
                <w:rFonts w:hint="eastAsia" w:ascii="仿宋_GB2312" w:hAnsi="仿宋_GB2312" w:eastAsia="仿宋_GB2312" w:cs="仿宋_GB2312"/>
                <w:color w:val="auto"/>
                <w:sz w:val="18"/>
                <w:szCs w:val="18"/>
                <w:highlight w:val="none"/>
              </w:rPr>
              <w:t>在下列平台同时发布：</w:t>
            </w:r>
          </w:p>
          <w:p w14:paraId="7E5851C9">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自然资源部门户网站</w:t>
            </w:r>
          </w:p>
          <w:p w14:paraId="160678BD">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同级自然资源主管部门门户网站</w:t>
            </w:r>
          </w:p>
          <w:p w14:paraId="1C818E4D">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矿业权交易平台交易大厅</w:t>
            </w:r>
          </w:p>
        </w:tc>
        <w:tc>
          <w:tcPr>
            <w:tcW w:w="479" w:type="dxa"/>
          </w:tcPr>
          <w:p w14:paraId="609767FD">
            <w:pPr>
              <w:pStyle w:val="21"/>
              <w:rPr>
                <w:rFonts w:hint="eastAsia" w:ascii="仿宋_GB2312" w:hAnsi="仿宋_GB2312" w:eastAsia="仿宋_GB2312" w:cs="仿宋_GB2312"/>
                <w:color w:val="auto"/>
                <w:sz w:val="18"/>
                <w:szCs w:val="18"/>
                <w:highlight w:val="none"/>
              </w:rPr>
            </w:pPr>
          </w:p>
          <w:p w14:paraId="6AF639D5">
            <w:pPr>
              <w:pStyle w:val="21"/>
              <w:rPr>
                <w:rFonts w:hint="eastAsia" w:ascii="仿宋_GB2312" w:hAnsi="仿宋_GB2312" w:eastAsia="仿宋_GB2312" w:cs="仿宋_GB2312"/>
                <w:color w:val="auto"/>
                <w:sz w:val="18"/>
                <w:szCs w:val="18"/>
                <w:highlight w:val="none"/>
              </w:rPr>
            </w:pPr>
          </w:p>
          <w:p w14:paraId="3CB9ACD8">
            <w:pPr>
              <w:pStyle w:val="21"/>
              <w:rPr>
                <w:rFonts w:hint="eastAsia" w:ascii="仿宋_GB2312" w:hAnsi="仿宋_GB2312" w:eastAsia="仿宋_GB2312" w:cs="仿宋_GB2312"/>
                <w:color w:val="auto"/>
                <w:sz w:val="18"/>
                <w:szCs w:val="18"/>
                <w:highlight w:val="none"/>
              </w:rPr>
            </w:pPr>
          </w:p>
          <w:p w14:paraId="13E96104">
            <w:pPr>
              <w:pStyle w:val="21"/>
              <w:rPr>
                <w:rFonts w:hint="eastAsia" w:ascii="仿宋_GB2312" w:hAnsi="仿宋_GB2312" w:eastAsia="仿宋_GB2312" w:cs="仿宋_GB2312"/>
                <w:color w:val="auto"/>
                <w:sz w:val="18"/>
                <w:szCs w:val="18"/>
                <w:highlight w:val="none"/>
              </w:rPr>
            </w:pPr>
          </w:p>
          <w:p w14:paraId="58C732E4">
            <w:pPr>
              <w:pStyle w:val="21"/>
              <w:rPr>
                <w:rFonts w:hint="eastAsia" w:ascii="仿宋_GB2312" w:hAnsi="仿宋_GB2312" w:eastAsia="仿宋_GB2312" w:cs="仿宋_GB2312"/>
                <w:color w:val="auto"/>
                <w:sz w:val="18"/>
                <w:szCs w:val="18"/>
                <w:highlight w:val="none"/>
              </w:rPr>
            </w:pPr>
          </w:p>
          <w:p w14:paraId="6E8F256D">
            <w:pPr>
              <w:pStyle w:val="21"/>
              <w:rPr>
                <w:rFonts w:hint="eastAsia" w:ascii="仿宋_GB2312" w:hAnsi="仿宋_GB2312" w:eastAsia="仿宋_GB2312" w:cs="仿宋_GB2312"/>
                <w:color w:val="auto"/>
                <w:sz w:val="18"/>
                <w:szCs w:val="18"/>
                <w:highlight w:val="none"/>
              </w:rPr>
            </w:pPr>
          </w:p>
          <w:p w14:paraId="0BB00F49">
            <w:pPr>
              <w:pStyle w:val="21"/>
              <w:spacing w:before="2"/>
              <w:rPr>
                <w:rFonts w:hint="eastAsia" w:ascii="仿宋_GB2312" w:hAnsi="仿宋_GB2312" w:eastAsia="仿宋_GB2312" w:cs="仿宋_GB2312"/>
                <w:color w:val="auto"/>
                <w:sz w:val="18"/>
                <w:szCs w:val="18"/>
                <w:highlight w:val="none"/>
              </w:rPr>
            </w:pPr>
          </w:p>
          <w:p w14:paraId="71E6AD81">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3FB79BE5">
            <w:pPr>
              <w:pStyle w:val="21"/>
              <w:rPr>
                <w:rFonts w:hint="eastAsia" w:ascii="仿宋_GB2312" w:hAnsi="仿宋_GB2312" w:eastAsia="仿宋_GB2312" w:cs="仿宋_GB2312"/>
                <w:color w:val="auto"/>
                <w:sz w:val="18"/>
                <w:szCs w:val="18"/>
                <w:highlight w:val="none"/>
              </w:rPr>
            </w:pPr>
          </w:p>
        </w:tc>
        <w:tc>
          <w:tcPr>
            <w:tcW w:w="451" w:type="dxa"/>
          </w:tcPr>
          <w:p w14:paraId="6840DC5F">
            <w:pPr>
              <w:pStyle w:val="21"/>
              <w:rPr>
                <w:rFonts w:hint="eastAsia" w:ascii="仿宋_GB2312" w:hAnsi="仿宋_GB2312" w:eastAsia="仿宋_GB2312" w:cs="仿宋_GB2312"/>
                <w:color w:val="auto"/>
                <w:sz w:val="18"/>
                <w:szCs w:val="18"/>
                <w:highlight w:val="none"/>
              </w:rPr>
            </w:pPr>
          </w:p>
          <w:p w14:paraId="2B972A94">
            <w:pPr>
              <w:pStyle w:val="21"/>
              <w:rPr>
                <w:rFonts w:hint="eastAsia" w:ascii="仿宋_GB2312" w:hAnsi="仿宋_GB2312" w:eastAsia="仿宋_GB2312" w:cs="仿宋_GB2312"/>
                <w:color w:val="auto"/>
                <w:sz w:val="18"/>
                <w:szCs w:val="18"/>
                <w:highlight w:val="none"/>
              </w:rPr>
            </w:pPr>
          </w:p>
          <w:p w14:paraId="357EB441">
            <w:pPr>
              <w:pStyle w:val="21"/>
              <w:rPr>
                <w:rFonts w:hint="eastAsia" w:ascii="仿宋_GB2312" w:hAnsi="仿宋_GB2312" w:eastAsia="仿宋_GB2312" w:cs="仿宋_GB2312"/>
                <w:color w:val="auto"/>
                <w:sz w:val="18"/>
                <w:szCs w:val="18"/>
                <w:highlight w:val="none"/>
              </w:rPr>
            </w:pPr>
          </w:p>
          <w:p w14:paraId="4E67DD60">
            <w:pPr>
              <w:pStyle w:val="21"/>
              <w:rPr>
                <w:rFonts w:hint="eastAsia" w:ascii="仿宋_GB2312" w:hAnsi="仿宋_GB2312" w:eastAsia="仿宋_GB2312" w:cs="仿宋_GB2312"/>
                <w:color w:val="auto"/>
                <w:sz w:val="18"/>
                <w:szCs w:val="18"/>
                <w:highlight w:val="none"/>
              </w:rPr>
            </w:pPr>
          </w:p>
          <w:p w14:paraId="09C63018">
            <w:pPr>
              <w:pStyle w:val="21"/>
              <w:rPr>
                <w:rFonts w:hint="eastAsia" w:ascii="仿宋_GB2312" w:hAnsi="仿宋_GB2312" w:eastAsia="仿宋_GB2312" w:cs="仿宋_GB2312"/>
                <w:color w:val="auto"/>
                <w:sz w:val="18"/>
                <w:szCs w:val="18"/>
                <w:highlight w:val="none"/>
              </w:rPr>
            </w:pPr>
          </w:p>
          <w:p w14:paraId="699F388E">
            <w:pPr>
              <w:pStyle w:val="21"/>
              <w:rPr>
                <w:rFonts w:hint="eastAsia" w:ascii="仿宋_GB2312" w:hAnsi="仿宋_GB2312" w:eastAsia="仿宋_GB2312" w:cs="仿宋_GB2312"/>
                <w:color w:val="auto"/>
                <w:sz w:val="18"/>
                <w:szCs w:val="18"/>
                <w:highlight w:val="none"/>
              </w:rPr>
            </w:pPr>
          </w:p>
          <w:p w14:paraId="048E16ED">
            <w:pPr>
              <w:pStyle w:val="21"/>
              <w:spacing w:before="2"/>
              <w:rPr>
                <w:rFonts w:hint="eastAsia" w:ascii="仿宋_GB2312" w:hAnsi="仿宋_GB2312" w:eastAsia="仿宋_GB2312" w:cs="仿宋_GB2312"/>
                <w:color w:val="auto"/>
                <w:sz w:val="18"/>
                <w:szCs w:val="18"/>
                <w:highlight w:val="none"/>
              </w:rPr>
            </w:pPr>
          </w:p>
          <w:p w14:paraId="073BE83C">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190184C2">
            <w:pPr>
              <w:pStyle w:val="21"/>
              <w:rPr>
                <w:rFonts w:hint="eastAsia" w:ascii="仿宋_GB2312" w:hAnsi="仿宋_GB2312" w:eastAsia="仿宋_GB2312" w:cs="仿宋_GB2312"/>
                <w:color w:val="auto"/>
                <w:sz w:val="18"/>
                <w:szCs w:val="18"/>
                <w:highlight w:val="none"/>
              </w:rPr>
            </w:pPr>
          </w:p>
        </w:tc>
      </w:tr>
      <w:tr w14:paraId="5B479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dxa"/>
            <w:tcBorders>
              <w:bottom w:val="single" w:color="auto" w:sz="4" w:space="0"/>
            </w:tcBorders>
          </w:tcPr>
          <w:p w14:paraId="71DB446E">
            <w:pPr>
              <w:pStyle w:val="21"/>
              <w:spacing w:before="8"/>
              <w:rPr>
                <w:rFonts w:hint="eastAsia" w:ascii="仿宋_GB2312" w:hAnsi="仿宋_GB2312" w:eastAsia="仿宋_GB2312" w:cs="仿宋_GB2312"/>
                <w:color w:val="auto"/>
                <w:sz w:val="18"/>
                <w:szCs w:val="18"/>
                <w:highlight w:val="none"/>
              </w:rPr>
            </w:pPr>
          </w:p>
          <w:p w14:paraId="0DBA5D1A">
            <w:pPr>
              <w:pStyle w:val="2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29</w:t>
            </w:r>
          </w:p>
        </w:tc>
        <w:tc>
          <w:tcPr>
            <w:tcW w:w="540" w:type="dxa"/>
            <w:vMerge w:val="continue"/>
            <w:tcBorders>
              <w:top w:val="nil"/>
              <w:bottom w:val="single" w:color="auto" w:sz="4" w:space="0"/>
            </w:tcBorders>
          </w:tcPr>
          <w:p w14:paraId="257BF81A">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095579F2">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审批结果信息</w:t>
            </w:r>
          </w:p>
        </w:tc>
        <w:tc>
          <w:tcPr>
            <w:tcW w:w="3195" w:type="dxa"/>
          </w:tcPr>
          <w:p w14:paraId="633A9F4F">
            <w:pPr>
              <w:pStyle w:val="21"/>
              <w:spacing w:before="128" w:line="235"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每个项目的审批结果信息（交易完成后由各级自然资源管理部门审批）。</w:t>
            </w:r>
          </w:p>
        </w:tc>
        <w:tc>
          <w:tcPr>
            <w:tcW w:w="2325" w:type="dxa"/>
          </w:tcPr>
          <w:p w14:paraId="60B61458">
            <w:pPr>
              <w:pStyle w:val="21"/>
              <w:spacing w:line="235" w:lineRule="auto"/>
              <w:ind w:left="36" w:right="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国务院办公厅关于推进公共资源配置领域政府信息公开的意见》（国办发〔2017〕97号）</w:t>
            </w:r>
          </w:p>
        </w:tc>
        <w:tc>
          <w:tcPr>
            <w:tcW w:w="1610" w:type="dxa"/>
          </w:tcPr>
          <w:p w14:paraId="349EDA1B">
            <w:pPr>
              <w:pStyle w:val="21"/>
              <w:spacing w:before="128" w:line="235" w:lineRule="auto"/>
              <w:ind w:left="148" w:right="24" w:hanging="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35" w:type="dxa"/>
          </w:tcPr>
          <w:p w14:paraId="3705B299">
            <w:pPr>
              <w:pStyle w:val="21"/>
              <w:spacing w:before="128" w:line="235" w:lineRule="auto"/>
              <w:ind w:right="15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08380146">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6C4F4D23">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05945621">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28421F1A">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74B32BED">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7956D18A">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615C83F6">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r>
              <w:rPr>
                <w:rFonts w:hint="eastAsia" w:ascii="仿宋_GB2312" w:hAnsi="仿宋_GB2312" w:eastAsia="仿宋_GB2312" w:cs="仿宋_GB2312"/>
                <w:color w:val="auto"/>
                <w:sz w:val="18"/>
                <w:szCs w:val="18"/>
                <w:highlight w:val="none"/>
              </w:rPr>
              <w:t>在下列平台同时发布：</w:t>
            </w:r>
          </w:p>
          <w:p w14:paraId="01B3D30E">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自然资源部门户网站</w:t>
            </w:r>
          </w:p>
          <w:p w14:paraId="2AEA63D3">
            <w:pPr>
              <w:pStyle w:val="21"/>
              <w:spacing w:line="228"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同级自然资源主管部门门户网站</w:t>
            </w:r>
          </w:p>
        </w:tc>
        <w:tc>
          <w:tcPr>
            <w:tcW w:w="479" w:type="dxa"/>
          </w:tcPr>
          <w:p w14:paraId="141BA579">
            <w:pPr>
              <w:pStyle w:val="21"/>
              <w:rPr>
                <w:rFonts w:hint="eastAsia" w:ascii="仿宋_GB2312" w:hAnsi="仿宋_GB2312" w:eastAsia="仿宋_GB2312" w:cs="仿宋_GB2312"/>
                <w:color w:val="auto"/>
                <w:sz w:val="18"/>
                <w:szCs w:val="18"/>
                <w:highlight w:val="none"/>
              </w:rPr>
            </w:pPr>
          </w:p>
          <w:p w14:paraId="0B1FFA5F">
            <w:pPr>
              <w:pStyle w:val="21"/>
              <w:rPr>
                <w:rFonts w:hint="eastAsia" w:ascii="仿宋_GB2312" w:hAnsi="仿宋_GB2312" w:eastAsia="仿宋_GB2312" w:cs="仿宋_GB2312"/>
                <w:color w:val="auto"/>
                <w:sz w:val="18"/>
                <w:szCs w:val="18"/>
                <w:highlight w:val="none"/>
              </w:rPr>
            </w:pPr>
          </w:p>
          <w:p w14:paraId="3A97A273">
            <w:pPr>
              <w:pStyle w:val="21"/>
              <w:rPr>
                <w:rFonts w:hint="eastAsia" w:ascii="仿宋_GB2312" w:hAnsi="仿宋_GB2312" w:eastAsia="仿宋_GB2312" w:cs="仿宋_GB2312"/>
                <w:color w:val="auto"/>
                <w:sz w:val="18"/>
                <w:szCs w:val="18"/>
                <w:highlight w:val="none"/>
              </w:rPr>
            </w:pPr>
          </w:p>
          <w:p w14:paraId="35362FB3">
            <w:pPr>
              <w:pStyle w:val="21"/>
              <w:rPr>
                <w:rFonts w:hint="eastAsia" w:ascii="仿宋_GB2312" w:hAnsi="仿宋_GB2312" w:eastAsia="仿宋_GB2312" w:cs="仿宋_GB2312"/>
                <w:color w:val="auto"/>
                <w:sz w:val="18"/>
                <w:szCs w:val="18"/>
                <w:highlight w:val="none"/>
              </w:rPr>
            </w:pPr>
          </w:p>
          <w:p w14:paraId="3F3F23CE">
            <w:pPr>
              <w:pStyle w:val="21"/>
              <w:spacing w:before="8"/>
              <w:rPr>
                <w:rFonts w:hint="eastAsia" w:ascii="仿宋_GB2312" w:hAnsi="仿宋_GB2312" w:eastAsia="仿宋_GB2312" w:cs="仿宋_GB2312"/>
                <w:color w:val="auto"/>
                <w:sz w:val="18"/>
                <w:szCs w:val="18"/>
                <w:highlight w:val="none"/>
              </w:rPr>
            </w:pPr>
          </w:p>
          <w:p w14:paraId="24D321A1">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3334C46E">
            <w:pPr>
              <w:pStyle w:val="21"/>
              <w:rPr>
                <w:rFonts w:hint="eastAsia" w:ascii="仿宋_GB2312" w:hAnsi="仿宋_GB2312" w:eastAsia="仿宋_GB2312" w:cs="仿宋_GB2312"/>
                <w:color w:val="auto"/>
                <w:sz w:val="18"/>
                <w:szCs w:val="18"/>
                <w:highlight w:val="none"/>
              </w:rPr>
            </w:pPr>
          </w:p>
        </w:tc>
        <w:tc>
          <w:tcPr>
            <w:tcW w:w="451" w:type="dxa"/>
          </w:tcPr>
          <w:p w14:paraId="5D1F804A">
            <w:pPr>
              <w:pStyle w:val="21"/>
              <w:rPr>
                <w:rFonts w:hint="eastAsia" w:ascii="仿宋_GB2312" w:hAnsi="仿宋_GB2312" w:eastAsia="仿宋_GB2312" w:cs="仿宋_GB2312"/>
                <w:color w:val="auto"/>
                <w:sz w:val="18"/>
                <w:szCs w:val="18"/>
                <w:highlight w:val="none"/>
              </w:rPr>
            </w:pPr>
          </w:p>
          <w:p w14:paraId="76A9203E">
            <w:pPr>
              <w:pStyle w:val="21"/>
              <w:rPr>
                <w:rFonts w:hint="eastAsia" w:ascii="仿宋_GB2312" w:hAnsi="仿宋_GB2312" w:eastAsia="仿宋_GB2312" w:cs="仿宋_GB2312"/>
                <w:color w:val="auto"/>
                <w:sz w:val="18"/>
                <w:szCs w:val="18"/>
                <w:highlight w:val="none"/>
              </w:rPr>
            </w:pPr>
          </w:p>
          <w:p w14:paraId="56247894">
            <w:pPr>
              <w:pStyle w:val="21"/>
              <w:rPr>
                <w:rFonts w:hint="eastAsia" w:ascii="仿宋_GB2312" w:hAnsi="仿宋_GB2312" w:eastAsia="仿宋_GB2312" w:cs="仿宋_GB2312"/>
                <w:color w:val="auto"/>
                <w:sz w:val="18"/>
                <w:szCs w:val="18"/>
                <w:highlight w:val="none"/>
              </w:rPr>
            </w:pPr>
          </w:p>
          <w:p w14:paraId="3AF7B783">
            <w:pPr>
              <w:pStyle w:val="21"/>
              <w:rPr>
                <w:rFonts w:hint="eastAsia" w:ascii="仿宋_GB2312" w:hAnsi="仿宋_GB2312" w:eastAsia="仿宋_GB2312" w:cs="仿宋_GB2312"/>
                <w:color w:val="auto"/>
                <w:sz w:val="18"/>
                <w:szCs w:val="18"/>
                <w:highlight w:val="none"/>
              </w:rPr>
            </w:pPr>
          </w:p>
          <w:p w14:paraId="4F8DB7F8">
            <w:pPr>
              <w:pStyle w:val="21"/>
              <w:spacing w:before="8"/>
              <w:rPr>
                <w:rFonts w:hint="eastAsia" w:ascii="仿宋_GB2312" w:hAnsi="仿宋_GB2312" w:eastAsia="仿宋_GB2312" w:cs="仿宋_GB2312"/>
                <w:color w:val="auto"/>
                <w:sz w:val="18"/>
                <w:szCs w:val="18"/>
                <w:highlight w:val="none"/>
              </w:rPr>
            </w:pPr>
          </w:p>
          <w:p w14:paraId="4E92B36A">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1D894DA7">
            <w:pPr>
              <w:pStyle w:val="21"/>
              <w:rPr>
                <w:rFonts w:hint="eastAsia" w:ascii="仿宋_GB2312" w:hAnsi="仿宋_GB2312" w:eastAsia="仿宋_GB2312" w:cs="仿宋_GB2312"/>
                <w:color w:val="auto"/>
                <w:sz w:val="18"/>
                <w:szCs w:val="18"/>
                <w:highlight w:val="none"/>
              </w:rPr>
            </w:pPr>
          </w:p>
        </w:tc>
      </w:tr>
      <w:tr w14:paraId="3C5D6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2" w:hRule="atLeast"/>
        </w:trPr>
        <w:tc>
          <w:tcPr>
            <w:tcW w:w="300" w:type="dxa"/>
            <w:tcBorders>
              <w:top w:val="single" w:color="auto" w:sz="4" w:space="0"/>
              <w:bottom w:val="single" w:color="auto" w:sz="4" w:space="0"/>
            </w:tcBorders>
          </w:tcPr>
          <w:p w14:paraId="48DFB514">
            <w:pPr>
              <w:pStyle w:val="21"/>
              <w:rPr>
                <w:rFonts w:hint="eastAsia" w:ascii="仿宋_GB2312" w:hAnsi="仿宋_GB2312" w:eastAsia="仿宋_GB2312" w:cs="仿宋_GB2312"/>
                <w:color w:val="auto"/>
                <w:sz w:val="18"/>
                <w:szCs w:val="18"/>
                <w:highlight w:val="none"/>
              </w:rPr>
            </w:pPr>
          </w:p>
          <w:p w14:paraId="2FF0399D">
            <w:pPr>
              <w:pStyle w:val="21"/>
              <w:rPr>
                <w:rFonts w:hint="eastAsia" w:ascii="仿宋_GB2312" w:hAnsi="仿宋_GB2312" w:eastAsia="仿宋_GB2312" w:cs="仿宋_GB2312"/>
                <w:color w:val="auto"/>
                <w:sz w:val="18"/>
                <w:szCs w:val="18"/>
                <w:highlight w:val="none"/>
              </w:rPr>
            </w:pPr>
          </w:p>
          <w:p w14:paraId="2836805F">
            <w:pPr>
              <w:pStyle w:val="21"/>
              <w:rPr>
                <w:rFonts w:hint="eastAsia" w:ascii="仿宋_GB2312" w:hAnsi="仿宋_GB2312" w:eastAsia="仿宋_GB2312" w:cs="仿宋_GB2312"/>
                <w:color w:val="auto"/>
                <w:sz w:val="18"/>
                <w:szCs w:val="18"/>
                <w:highlight w:val="none"/>
              </w:rPr>
            </w:pPr>
          </w:p>
          <w:p w14:paraId="13E0B1AC">
            <w:pPr>
              <w:pStyle w:val="21"/>
              <w:rPr>
                <w:rFonts w:hint="eastAsia" w:ascii="仿宋_GB2312" w:hAnsi="仿宋_GB2312" w:eastAsia="仿宋_GB2312" w:cs="仿宋_GB2312"/>
                <w:color w:val="auto"/>
                <w:sz w:val="18"/>
                <w:szCs w:val="18"/>
                <w:highlight w:val="none"/>
              </w:rPr>
            </w:pPr>
          </w:p>
          <w:p w14:paraId="08BF844E">
            <w:pPr>
              <w:pStyle w:val="21"/>
              <w:spacing w:before="6"/>
              <w:rPr>
                <w:rFonts w:hint="eastAsia" w:ascii="仿宋_GB2312" w:hAnsi="仿宋_GB2312" w:eastAsia="仿宋_GB2312" w:cs="仿宋_GB2312"/>
                <w:color w:val="auto"/>
                <w:sz w:val="18"/>
                <w:szCs w:val="18"/>
                <w:highlight w:val="none"/>
              </w:rPr>
            </w:pPr>
          </w:p>
          <w:p w14:paraId="60B4DE37">
            <w:pPr>
              <w:pStyle w:val="2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30</w:t>
            </w:r>
          </w:p>
        </w:tc>
        <w:tc>
          <w:tcPr>
            <w:tcW w:w="540" w:type="dxa"/>
            <w:vMerge w:val="continue"/>
            <w:tcBorders>
              <w:top w:val="single" w:color="auto" w:sz="4" w:space="0"/>
              <w:bottom w:val="single" w:color="auto" w:sz="4" w:space="0"/>
            </w:tcBorders>
          </w:tcPr>
          <w:p w14:paraId="63B717DC">
            <w:pPr>
              <w:rPr>
                <w:rFonts w:hint="eastAsia" w:ascii="仿宋_GB2312" w:hAnsi="仿宋_GB2312" w:eastAsia="仿宋_GB2312" w:cs="仿宋_GB2312"/>
                <w:color w:val="auto"/>
                <w:sz w:val="18"/>
                <w:szCs w:val="18"/>
                <w:highlight w:val="none"/>
              </w:rPr>
            </w:pPr>
          </w:p>
        </w:tc>
        <w:tc>
          <w:tcPr>
            <w:tcW w:w="1246" w:type="dxa"/>
            <w:tcBorders>
              <w:top w:val="single" w:color="auto" w:sz="4" w:space="0"/>
              <w:bottom w:val="single" w:color="auto" w:sz="4" w:space="0"/>
            </w:tcBorders>
          </w:tcPr>
          <w:p w14:paraId="51C0DD6F">
            <w:pPr>
              <w:pStyle w:val="21"/>
              <w:rPr>
                <w:rFonts w:hint="eastAsia" w:ascii="仿宋_GB2312" w:hAnsi="仿宋_GB2312" w:eastAsia="仿宋_GB2312" w:cs="仿宋_GB2312"/>
                <w:color w:val="auto"/>
                <w:sz w:val="18"/>
                <w:szCs w:val="18"/>
                <w:highlight w:val="none"/>
              </w:rPr>
            </w:pPr>
          </w:p>
          <w:p w14:paraId="112E5153">
            <w:pPr>
              <w:pStyle w:val="21"/>
              <w:rPr>
                <w:rFonts w:hint="eastAsia" w:ascii="仿宋_GB2312" w:hAnsi="仿宋_GB2312" w:eastAsia="仿宋_GB2312" w:cs="仿宋_GB2312"/>
                <w:color w:val="auto"/>
                <w:sz w:val="18"/>
                <w:szCs w:val="18"/>
                <w:highlight w:val="none"/>
              </w:rPr>
            </w:pPr>
          </w:p>
          <w:p w14:paraId="3C435790">
            <w:pPr>
              <w:pStyle w:val="21"/>
              <w:rPr>
                <w:rFonts w:hint="eastAsia" w:ascii="仿宋_GB2312" w:hAnsi="仿宋_GB2312" w:eastAsia="仿宋_GB2312" w:cs="仿宋_GB2312"/>
                <w:color w:val="auto"/>
                <w:sz w:val="18"/>
                <w:szCs w:val="18"/>
                <w:highlight w:val="none"/>
              </w:rPr>
            </w:pPr>
          </w:p>
          <w:p w14:paraId="03518281">
            <w:pPr>
              <w:pStyle w:val="21"/>
              <w:rPr>
                <w:rFonts w:hint="eastAsia" w:ascii="仿宋_GB2312" w:hAnsi="仿宋_GB2312" w:eastAsia="仿宋_GB2312" w:cs="仿宋_GB2312"/>
                <w:color w:val="auto"/>
                <w:sz w:val="18"/>
                <w:szCs w:val="18"/>
                <w:highlight w:val="none"/>
              </w:rPr>
            </w:pPr>
          </w:p>
          <w:p w14:paraId="19A87C31">
            <w:pPr>
              <w:pStyle w:val="21"/>
              <w:spacing w:before="6"/>
              <w:rPr>
                <w:rFonts w:hint="eastAsia" w:ascii="仿宋_GB2312" w:hAnsi="仿宋_GB2312" w:eastAsia="仿宋_GB2312" w:cs="仿宋_GB2312"/>
                <w:color w:val="auto"/>
                <w:sz w:val="18"/>
                <w:szCs w:val="18"/>
                <w:highlight w:val="none"/>
              </w:rPr>
            </w:pPr>
          </w:p>
          <w:p w14:paraId="33667C9B">
            <w:pPr>
              <w:pStyle w:val="21"/>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项目信息</w:t>
            </w:r>
          </w:p>
        </w:tc>
        <w:tc>
          <w:tcPr>
            <w:tcW w:w="3195" w:type="dxa"/>
          </w:tcPr>
          <w:p w14:paraId="4C99805E">
            <w:pPr>
              <w:pStyle w:val="21"/>
              <w:rPr>
                <w:rFonts w:hint="eastAsia" w:ascii="仿宋_GB2312" w:hAnsi="仿宋_GB2312" w:eastAsia="仿宋_GB2312" w:cs="仿宋_GB2312"/>
                <w:color w:val="auto"/>
                <w:sz w:val="18"/>
                <w:szCs w:val="18"/>
                <w:highlight w:val="none"/>
              </w:rPr>
            </w:pPr>
          </w:p>
          <w:p w14:paraId="03378780">
            <w:pPr>
              <w:pStyle w:val="21"/>
              <w:rPr>
                <w:rFonts w:hint="eastAsia" w:ascii="仿宋_GB2312" w:hAnsi="仿宋_GB2312" w:eastAsia="仿宋_GB2312" w:cs="仿宋_GB2312"/>
                <w:color w:val="auto"/>
                <w:sz w:val="18"/>
                <w:szCs w:val="18"/>
                <w:highlight w:val="none"/>
              </w:rPr>
            </w:pPr>
          </w:p>
          <w:p w14:paraId="4F41BA5D">
            <w:pPr>
              <w:pStyle w:val="21"/>
              <w:rPr>
                <w:rFonts w:hint="eastAsia" w:ascii="仿宋_GB2312" w:hAnsi="仿宋_GB2312" w:eastAsia="仿宋_GB2312" w:cs="仿宋_GB2312"/>
                <w:color w:val="auto"/>
                <w:sz w:val="18"/>
                <w:szCs w:val="18"/>
                <w:highlight w:val="none"/>
              </w:rPr>
            </w:pPr>
          </w:p>
          <w:p w14:paraId="1310E46F">
            <w:pPr>
              <w:pStyle w:val="21"/>
              <w:spacing w:before="3"/>
              <w:rPr>
                <w:rFonts w:hint="eastAsia" w:ascii="仿宋_GB2312" w:hAnsi="仿宋_GB2312" w:eastAsia="仿宋_GB2312" w:cs="仿宋_GB2312"/>
                <w:color w:val="auto"/>
                <w:sz w:val="18"/>
                <w:szCs w:val="18"/>
                <w:highlight w:val="none"/>
              </w:rPr>
            </w:pPr>
          </w:p>
          <w:p w14:paraId="530C185D">
            <w:pPr>
              <w:pStyle w:val="21"/>
              <w:spacing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公告有效期内矿业权基本信息包括矿业权名称、许可证号、矿业权人、矿种、有效期限。</w:t>
            </w:r>
          </w:p>
        </w:tc>
        <w:tc>
          <w:tcPr>
            <w:tcW w:w="2325" w:type="dxa"/>
          </w:tcPr>
          <w:p w14:paraId="6738E743">
            <w:pPr>
              <w:pStyle w:val="21"/>
              <w:rPr>
                <w:rFonts w:hint="eastAsia" w:ascii="仿宋_GB2312" w:hAnsi="仿宋_GB2312" w:eastAsia="仿宋_GB2312" w:cs="仿宋_GB2312"/>
                <w:color w:val="auto"/>
                <w:sz w:val="18"/>
                <w:szCs w:val="18"/>
                <w:highlight w:val="none"/>
              </w:rPr>
            </w:pPr>
          </w:p>
          <w:p w14:paraId="572D6263">
            <w:pPr>
              <w:pStyle w:val="21"/>
              <w:rPr>
                <w:rFonts w:hint="eastAsia" w:ascii="仿宋_GB2312" w:hAnsi="仿宋_GB2312" w:eastAsia="仿宋_GB2312" w:cs="仿宋_GB2312"/>
                <w:color w:val="auto"/>
                <w:sz w:val="18"/>
                <w:szCs w:val="18"/>
                <w:highlight w:val="none"/>
              </w:rPr>
            </w:pPr>
          </w:p>
          <w:p w14:paraId="5F1D58AA">
            <w:pPr>
              <w:pStyle w:val="21"/>
              <w:spacing w:before="7"/>
              <w:rPr>
                <w:rFonts w:hint="eastAsia" w:ascii="仿宋_GB2312" w:hAnsi="仿宋_GB2312" w:eastAsia="仿宋_GB2312" w:cs="仿宋_GB2312"/>
                <w:color w:val="auto"/>
                <w:sz w:val="18"/>
                <w:szCs w:val="18"/>
                <w:highlight w:val="none"/>
              </w:rPr>
            </w:pPr>
          </w:p>
          <w:p w14:paraId="3B8692E1">
            <w:pPr>
              <w:pStyle w:val="21"/>
              <w:spacing w:line="235" w:lineRule="auto"/>
              <w:ind w:left="36" w:right="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国务院办公厅关于推进公共资源配置领域政府信息公开的意见》（国办发〔2017〕97号）</w:t>
            </w:r>
          </w:p>
        </w:tc>
        <w:tc>
          <w:tcPr>
            <w:tcW w:w="1610" w:type="dxa"/>
          </w:tcPr>
          <w:p w14:paraId="63F7888B">
            <w:pPr>
              <w:pStyle w:val="21"/>
              <w:rPr>
                <w:rFonts w:hint="eastAsia" w:ascii="仿宋_GB2312" w:hAnsi="仿宋_GB2312" w:eastAsia="仿宋_GB2312" w:cs="仿宋_GB2312"/>
                <w:color w:val="auto"/>
                <w:sz w:val="18"/>
                <w:szCs w:val="18"/>
                <w:highlight w:val="none"/>
              </w:rPr>
            </w:pPr>
          </w:p>
          <w:p w14:paraId="06509B14">
            <w:pPr>
              <w:pStyle w:val="21"/>
              <w:rPr>
                <w:rFonts w:hint="eastAsia" w:ascii="仿宋_GB2312" w:hAnsi="仿宋_GB2312" w:eastAsia="仿宋_GB2312" w:cs="仿宋_GB2312"/>
                <w:color w:val="auto"/>
                <w:sz w:val="18"/>
                <w:szCs w:val="18"/>
                <w:highlight w:val="none"/>
              </w:rPr>
            </w:pPr>
          </w:p>
          <w:p w14:paraId="2BC01627">
            <w:pPr>
              <w:pStyle w:val="21"/>
              <w:rPr>
                <w:rFonts w:hint="eastAsia" w:ascii="仿宋_GB2312" w:hAnsi="仿宋_GB2312" w:eastAsia="仿宋_GB2312" w:cs="仿宋_GB2312"/>
                <w:color w:val="auto"/>
                <w:sz w:val="18"/>
                <w:szCs w:val="18"/>
                <w:highlight w:val="none"/>
              </w:rPr>
            </w:pPr>
          </w:p>
          <w:p w14:paraId="4F8B8AB8">
            <w:pPr>
              <w:pStyle w:val="21"/>
              <w:rPr>
                <w:rFonts w:hint="eastAsia" w:ascii="仿宋_GB2312" w:hAnsi="仿宋_GB2312" w:eastAsia="仿宋_GB2312" w:cs="仿宋_GB2312"/>
                <w:color w:val="auto"/>
                <w:sz w:val="18"/>
                <w:szCs w:val="18"/>
                <w:highlight w:val="none"/>
              </w:rPr>
            </w:pPr>
          </w:p>
          <w:p w14:paraId="4FA39007">
            <w:pPr>
              <w:pStyle w:val="21"/>
              <w:spacing w:before="151" w:line="235" w:lineRule="auto"/>
              <w:ind w:left="508" w:right="24" w:hanging="4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每年一季度集中公告</w:t>
            </w:r>
          </w:p>
        </w:tc>
        <w:tc>
          <w:tcPr>
            <w:tcW w:w="835" w:type="dxa"/>
          </w:tcPr>
          <w:p w14:paraId="5BB3D0A4">
            <w:pPr>
              <w:pStyle w:val="21"/>
              <w:rPr>
                <w:rFonts w:hint="eastAsia" w:ascii="仿宋_GB2312" w:hAnsi="仿宋_GB2312" w:eastAsia="仿宋_GB2312" w:cs="仿宋_GB2312"/>
                <w:color w:val="auto"/>
                <w:sz w:val="18"/>
                <w:szCs w:val="18"/>
                <w:highlight w:val="none"/>
              </w:rPr>
            </w:pPr>
          </w:p>
          <w:p w14:paraId="6103E87D">
            <w:pPr>
              <w:pStyle w:val="21"/>
              <w:rPr>
                <w:rFonts w:hint="eastAsia" w:ascii="仿宋_GB2312" w:hAnsi="仿宋_GB2312" w:eastAsia="仿宋_GB2312" w:cs="仿宋_GB2312"/>
                <w:color w:val="auto"/>
                <w:sz w:val="18"/>
                <w:szCs w:val="18"/>
                <w:highlight w:val="none"/>
              </w:rPr>
            </w:pPr>
          </w:p>
          <w:p w14:paraId="2EBD43AA">
            <w:pPr>
              <w:pStyle w:val="21"/>
              <w:rPr>
                <w:rFonts w:hint="eastAsia" w:ascii="仿宋_GB2312" w:hAnsi="仿宋_GB2312" w:eastAsia="仿宋_GB2312" w:cs="仿宋_GB2312"/>
                <w:color w:val="auto"/>
                <w:sz w:val="18"/>
                <w:szCs w:val="18"/>
                <w:highlight w:val="none"/>
              </w:rPr>
            </w:pPr>
          </w:p>
          <w:p w14:paraId="7C093B92">
            <w:pPr>
              <w:pStyle w:val="21"/>
              <w:rPr>
                <w:rFonts w:hint="eastAsia" w:ascii="仿宋_GB2312" w:hAnsi="仿宋_GB2312" w:eastAsia="仿宋_GB2312" w:cs="仿宋_GB2312"/>
                <w:color w:val="auto"/>
                <w:sz w:val="18"/>
                <w:szCs w:val="18"/>
                <w:highlight w:val="none"/>
              </w:rPr>
            </w:pPr>
          </w:p>
          <w:p w14:paraId="0473BACB">
            <w:pPr>
              <w:pStyle w:val="21"/>
              <w:spacing w:before="151" w:line="235" w:lineRule="auto"/>
              <w:ind w:left="35" w:right="15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盘锦市自然资源局大洼分局</w:t>
            </w:r>
          </w:p>
        </w:tc>
        <w:tc>
          <w:tcPr>
            <w:tcW w:w="3420" w:type="dxa"/>
          </w:tcPr>
          <w:p w14:paraId="72CAC6B1">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07FF5AA0">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0CA2D9E4">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101971A8">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0A9D0F61">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61B3E025">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159F1451">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05"/>
                <w:sz w:val="18"/>
                <w:szCs w:val="18"/>
                <w:highlight w:val="none"/>
              </w:rPr>
              <w:t>公共资源交易平台</w:t>
            </w:r>
            <w:r>
              <w:rPr>
                <w:rFonts w:hint="eastAsia" w:ascii="仿宋_GB2312" w:hAnsi="仿宋_GB2312" w:eastAsia="仿宋_GB2312" w:cs="仿宋_GB2312"/>
                <w:color w:val="auto"/>
                <w:sz w:val="18"/>
                <w:szCs w:val="18"/>
                <w:highlight w:val="none"/>
              </w:rPr>
              <w:t>在下列平台同时发布：</w:t>
            </w:r>
          </w:p>
          <w:p w14:paraId="61A1CABF">
            <w:pPr>
              <w:pStyle w:val="21"/>
              <w:spacing w:before="2" w:line="235" w:lineRule="auto"/>
              <w:ind w:left="65" w:right="11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自然资源部门户网站</w:t>
            </w:r>
          </w:p>
          <w:p w14:paraId="2821CB80">
            <w:pPr>
              <w:pStyle w:val="21"/>
              <w:spacing w:line="228"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同级自然资源主管部门门户网站</w:t>
            </w:r>
          </w:p>
        </w:tc>
        <w:tc>
          <w:tcPr>
            <w:tcW w:w="479" w:type="dxa"/>
          </w:tcPr>
          <w:p w14:paraId="754D2791">
            <w:pPr>
              <w:pStyle w:val="21"/>
              <w:rPr>
                <w:rFonts w:hint="eastAsia" w:ascii="仿宋_GB2312" w:hAnsi="仿宋_GB2312" w:eastAsia="仿宋_GB2312" w:cs="仿宋_GB2312"/>
                <w:color w:val="auto"/>
                <w:sz w:val="18"/>
                <w:szCs w:val="18"/>
                <w:highlight w:val="none"/>
              </w:rPr>
            </w:pPr>
          </w:p>
          <w:p w14:paraId="22BA0A69">
            <w:pPr>
              <w:pStyle w:val="21"/>
              <w:rPr>
                <w:rFonts w:hint="eastAsia" w:ascii="仿宋_GB2312" w:hAnsi="仿宋_GB2312" w:eastAsia="仿宋_GB2312" w:cs="仿宋_GB2312"/>
                <w:color w:val="auto"/>
                <w:sz w:val="18"/>
                <w:szCs w:val="18"/>
                <w:highlight w:val="none"/>
              </w:rPr>
            </w:pPr>
          </w:p>
          <w:p w14:paraId="130F7F35">
            <w:pPr>
              <w:pStyle w:val="21"/>
              <w:rPr>
                <w:rFonts w:hint="eastAsia" w:ascii="仿宋_GB2312" w:hAnsi="仿宋_GB2312" w:eastAsia="仿宋_GB2312" w:cs="仿宋_GB2312"/>
                <w:color w:val="auto"/>
                <w:sz w:val="18"/>
                <w:szCs w:val="18"/>
                <w:highlight w:val="none"/>
              </w:rPr>
            </w:pPr>
          </w:p>
          <w:p w14:paraId="4F969472">
            <w:pPr>
              <w:pStyle w:val="21"/>
              <w:rPr>
                <w:rFonts w:hint="eastAsia" w:ascii="仿宋_GB2312" w:hAnsi="仿宋_GB2312" w:eastAsia="仿宋_GB2312" w:cs="仿宋_GB2312"/>
                <w:color w:val="auto"/>
                <w:sz w:val="18"/>
                <w:szCs w:val="18"/>
                <w:highlight w:val="none"/>
              </w:rPr>
            </w:pPr>
          </w:p>
          <w:p w14:paraId="6C989FF9">
            <w:pPr>
              <w:pStyle w:val="21"/>
              <w:spacing w:before="6"/>
              <w:rPr>
                <w:rFonts w:hint="eastAsia" w:ascii="仿宋_GB2312" w:hAnsi="仿宋_GB2312" w:eastAsia="仿宋_GB2312" w:cs="仿宋_GB2312"/>
                <w:color w:val="auto"/>
                <w:sz w:val="18"/>
                <w:szCs w:val="18"/>
                <w:highlight w:val="none"/>
              </w:rPr>
            </w:pPr>
          </w:p>
          <w:p w14:paraId="4A16D0F5">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20530C30">
            <w:pPr>
              <w:pStyle w:val="21"/>
              <w:rPr>
                <w:rFonts w:hint="eastAsia" w:ascii="仿宋_GB2312" w:hAnsi="仿宋_GB2312" w:eastAsia="仿宋_GB2312" w:cs="仿宋_GB2312"/>
                <w:color w:val="auto"/>
                <w:sz w:val="18"/>
                <w:szCs w:val="18"/>
                <w:highlight w:val="none"/>
              </w:rPr>
            </w:pPr>
          </w:p>
        </w:tc>
        <w:tc>
          <w:tcPr>
            <w:tcW w:w="451" w:type="dxa"/>
          </w:tcPr>
          <w:p w14:paraId="41ED5830">
            <w:pPr>
              <w:pStyle w:val="21"/>
              <w:rPr>
                <w:rFonts w:hint="eastAsia" w:ascii="仿宋_GB2312" w:hAnsi="仿宋_GB2312" w:eastAsia="仿宋_GB2312" w:cs="仿宋_GB2312"/>
                <w:color w:val="auto"/>
                <w:sz w:val="18"/>
                <w:szCs w:val="18"/>
                <w:highlight w:val="none"/>
              </w:rPr>
            </w:pPr>
          </w:p>
          <w:p w14:paraId="542503A2">
            <w:pPr>
              <w:pStyle w:val="21"/>
              <w:rPr>
                <w:rFonts w:hint="eastAsia" w:ascii="仿宋_GB2312" w:hAnsi="仿宋_GB2312" w:eastAsia="仿宋_GB2312" w:cs="仿宋_GB2312"/>
                <w:color w:val="auto"/>
                <w:sz w:val="18"/>
                <w:szCs w:val="18"/>
                <w:highlight w:val="none"/>
              </w:rPr>
            </w:pPr>
          </w:p>
          <w:p w14:paraId="3BE2C4C2">
            <w:pPr>
              <w:pStyle w:val="21"/>
              <w:rPr>
                <w:rFonts w:hint="eastAsia" w:ascii="仿宋_GB2312" w:hAnsi="仿宋_GB2312" w:eastAsia="仿宋_GB2312" w:cs="仿宋_GB2312"/>
                <w:color w:val="auto"/>
                <w:sz w:val="18"/>
                <w:szCs w:val="18"/>
                <w:highlight w:val="none"/>
              </w:rPr>
            </w:pPr>
          </w:p>
          <w:p w14:paraId="20C40DB7">
            <w:pPr>
              <w:pStyle w:val="21"/>
              <w:rPr>
                <w:rFonts w:hint="eastAsia" w:ascii="仿宋_GB2312" w:hAnsi="仿宋_GB2312" w:eastAsia="仿宋_GB2312" w:cs="仿宋_GB2312"/>
                <w:color w:val="auto"/>
                <w:sz w:val="18"/>
                <w:szCs w:val="18"/>
                <w:highlight w:val="none"/>
              </w:rPr>
            </w:pPr>
          </w:p>
          <w:p w14:paraId="65370CAE">
            <w:pPr>
              <w:pStyle w:val="21"/>
              <w:spacing w:before="6"/>
              <w:rPr>
                <w:rFonts w:hint="eastAsia" w:ascii="仿宋_GB2312" w:hAnsi="仿宋_GB2312" w:eastAsia="仿宋_GB2312" w:cs="仿宋_GB2312"/>
                <w:color w:val="auto"/>
                <w:sz w:val="18"/>
                <w:szCs w:val="18"/>
                <w:highlight w:val="none"/>
              </w:rPr>
            </w:pPr>
          </w:p>
          <w:p w14:paraId="06A460F9">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1176763F">
            <w:pPr>
              <w:pStyle w:val="21"/>
              <w:rPr>
                <w:rFonts w:hint="eastAsia" w:ascii="仿宋_GB2312" w:hAnsi="仿宋_GB2312" w:eastAsia="仿宋_GB2312" w:cs="仿宋_GB2312"/>
                <w:color w:val="auto"/>
                <w:sz w:val="18"/>
                <w:szCs w:val="18"/>
                <w:highlight w:val="none"/>
              </w:rPr>
            </w:pPr>
          </w:p>
        </w:tc>
      </w:tr>
      <w:tr w14:paraId="3B22F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7" w:hRule="atLeast"/>
          <w:jc w:val="center"/>
        </w:trPr>
        <w:tc>
          <w:tcPr>
            <w:tcW w:w="300" w:type="dxa"/>
          </w:tcPr>
          <w:p w14:paraId="66BDA4F4">
            <w:pPr>
              <w:pStyle w:val="21"/>
              <w:rPr>
                <w:rFonts w:hint="eastAsia" w:ascii="仿宋_GB2312" w:hAnsi="仿宋_GB2312" w:eastAsia="仿宋_GB2312" w:cs="仿宋_GB2312"/>
                <w:color w:val="auto"/>
                <w:sz w:val="18"/>
                <w:szCs w:val="18"/>
                <w:highlight w:val="none"/>
              </w:rPr>
            </w:pPr>
          </w:p>
          <w:p w14:paraId="63550149">
            <w:pPr>
              <w:pStyle w:val="21"/>
              <w:rPr>
                <w:rFonts w:hint="eastAsia" w:ascii="仿宋_GB2312" w:hAnsi="仿宋_GB2312" w:eastAsia="仿宋_GB2312" w:cs="仿宋_GB2312"/>
                <w:color w:val="auto"/>
                <w:sz w:val="18"/>
                <w:szCs w:val="18"/>
                <w:highlight w:val="none"/>
              </w:rPr>
            </w:pPr>
          </w:p>
          <w:p w14:paraId="38C06795">
            <w:pPr>
              <w:pStyle w:val="21"/>
              <w:rPr>
                <w:rFonts w:hint="eastAsia" w:ascii="仿宋_GB2312" w:hAnsi="仿宋_GB2312" w:eastAsia="仿宋_GB2312" w:cs="仿宋_GB2312"/>
                <w:color w:val="auto"/>
                <w:sz w:val="18"/>
                <w:szCs w:val="18"/>
                <w:highlight w:val="none"/>
              </w:rPr>
            </w:pPr>
          </w:p>
          <w:p w14:paraId="1EA414C7">
            <w:pPr>
              <w:pStyle w:val="21"/>
              <w:rPr>
                <w:rFonts w:hint="eastAsia" w:ascii="仿宋_GB2312" w:hAnsi="仿宋_GB2312" w:eastAsia="仿宋_GB2312" w:cs="仿宋_GB2312"/>
                <w:color w:val="auto"/>
                <w:sz w:val="18"/>
                <w:szCs w:val="18"/>
                <w:highlight w:val="none"/>
              </w:rPr>
            </w:pPr>
          </w:p>
          <w:p w14:paraId="7BC5F1C2">
            <w:pPr>
              <w:pStyle w:val="21"/>
              <w:rPr>
                <w:rFonts w:hint="eastAsia" w:ascii="仿宋_GB2312" w:hAnsi="仿宋_GB2312" w:eastAsia="仿宋_GB2312" w:cs="仿宋_GB2312"/>
                <w:color w:val="auto"/>
                <w:sz w:val="18"/>
                <w:szCs w:val="18"/>
                <w:highlight w:val="none"/>
              </w:rPr>
            </w:pPr>
          </w:p>
          <w:p w14:paraId="39F22255">
            <w:pPr>
              <w:pStyle w:val="21"/>
              <w:spacing w:before="115"/>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1</w:t>
            </w:r>
          </w:p>
        </w:tc>
        <w:tc>
          <w:tcPr>
            <w:tcW w:w="540" w:type="dxa"/>
            <w:vMerge w:val="restart"/>
            <w:tcBorders>
              <w:bottom w:val="nil"/>
            </w:tcBorders>
          </w:tcPr>
          <w:p w14:paraId="2872BBA9">
            <w:pPr>
              <w:pStyle w:val="21"/>
              <w:rPr>
                <w:rFonts w:hint="eastAsia" w:ascii="仿宋_GB2312" w:hAnsi="仿宋_GB2312" w:eastAsia="仿宋_GB2312" w:cs="仿宋_GB2312"/>
                <w:color w:val="auto"/>
                <w:sz w:val="18"/>
                <w:szCs w:val="18"/>
                <w:highlight w:val="none"/>
              </w:rPr>
            </w:pPr>
          </w:p>
          <w:p w14:paraId="6F27D38E">
            <w:pPr>
              <w:pStyle w:val="21"/>
              <w:rPr>
                <w:rFonts w:hint="eastAsia" w:ascii="仿宋_GB2312" w:hAnsi="仿宋_GB2312" w:eastAsia="仿宋_GB2312" w:cs="仿宋_GB2312"/>
                <w:color w:val="auto"/>
                <w:sz w:val="18"/>
                <w:szCs w:val="18"/>
                <w:highlight w:val="none"/>
              </w:rPr>
            </w:pPr>
          </w:p>
          <w:p w14:paraId="0B88971B">
            <w:pPr>
              <w:pStyle w:val="21"/>
              <w:rPr>
                <w:rFonts w:hint="eastAsia" w:ascii="仿宋_GB2312" w:hAnsi="仿宋_GB2312" w:eastAsia="仿宋_GB2312" w:cs="仿宋_GB2312"/>
                <w:color w:val="auto"/>
                <w:sz w:val="18"/>
                <w:szCs w:val="18"/>
                <w:highlight w:val="none"/>
              </w:rPr>
            </w:pPr>
          </w:p>
          <w:p w14:paraId="1B28003E">
            <w:pPr>
              <w:pStyle w:val="21"/>
              <w:rPr>
                <w:rFonts w:hint="eastAsia" w:ascii="仿宋_GB2312" w:hAnsi="仿宋_GB2312" w:eastAsia="仿宋_GB2312" w:cs="仿宋_GB2312"/>
                <w:color w:val="auto"/>
                <w:sz w:val="18"/>
                <w:szCs w:val="18"/>
                <w:highlight w:val="none"/>
              </w:rPr>
            </w:pPr>
          </w:p>
          <w:p w14:paraId="2C7D3C66">
            <w:pPr>
              <w:pStyle w:val="21"/>
              <w:rPr>
                <w:rFonts w:hint="eastAsia" w:ascii="仿宋_GB2312" w:hAnsi="仿宋_GB2312" w:eastAsia="仿宋_GB2312" w:cs="仿宋_GB2312"/>
                <w:color w:val="auto"/>
                <w:sz w:val="18"/>
                <w:szCs w:val="18"/>
                <w:highlight w:val="none"/>
              </w:rPr>
            </w:pPr>
          </w:p>
          <w:p w14:paraId="01BCAC55">
            <w:pPr>
              <w:pStyle w:val="21"/>
              <w:rPr>
                <w:rFonts w:hint="eastAsia" w:ascii="仿宋_GB2312" w:hAnsi="仿宋_GB2312" w:eastAsia="仿宋_GB2312" w:cs="仿宋_GB2312"/>
                <w:color w:val="auto"/>
                <w:sz w:val="18"/>
                <w:szCs w:val="18"/>
                <w:highlight w:val="none"/>
              </w:rPr>
            </w:pPr>
          </w:p>
          <w:p w14:paraId="7E9EFE36">
            <w:pPr>
              <w:pStyle w:val="21"/>
              <w:rPr>
                <w:rFonts w:hint="eastAsia" w:ascii="仿宋_GB2312" w:hAnsi="仿宋_GB2312" w:eastAsia="仿宋_GB2312" w:cs="仿宋_GB2312"/>
                <w:color w:val="auto"/>
                <w:sz w:val="18"/>
                <w:szCs w:val="18"/>
                <w:highlight w:val="none"/>
              </w:rPr>
            </w:pPr>
          </w:p>
          <w:p w14:paraId="166988AA">
            <w:pPr>
              <w:pStyle w:val="21"/>
              <w:rPr>
                <w:rFonts w:hint="eastAsia" w:ascii="仿宋_GB2312" w:hAnsi="仿宋_GB2312" w:eastAsia="仿宋_GB2312" w:cs="仿宋_GB2312"/>
                <w:color w:val="auto"/>
                <w:sz w:val="18"/>
                <w:szCs w:val="18"/>
                <w:highlight w:val="none"/>
              </w:rPr>
            </w:pPr>
          </w:p>
          <w:p w14:paraId="1CE699C8">
            <w:pPr>
              <w:pStyle w:val="21"/>
              <w:rPr>
                <w:rFonts w:hint="eastAsia" w:ascii="仿宋_GB2312" w:hAnsi="仿宋_GB2312" w:eastAsia="仿宋_GB2312" w:cs="仿宋_GB2312"/>
                <w:color w:val="auto"/>
                <w:sz w:val="18"/>
                <w:szCs w:val="18"/>
                <w:highlight w:val="none"/>
              </w:rPr>
            </w:pPr>
          </w:p>
          <w:p w14:paraId="464D869C">
            <w:pPr>
              <w:pStyle w:val="21"/>
              <w:rPr>
                <w:rFonts w:hint="eastAsia" w:ascii="仿宋_GB2312" w:hAnsi="仿宋_GB2312" w:eastAsia="仿宋_GB2312" w:cs="仿宋_GB2312"/>
                <w:color w:val="auto"/>
                <w:sz w:val="18"/>
                <w:szCs w:val="18"/>
                <w:highlight w:val="none"/>
              </w:rPr>
            </w:pPr>
          </w:p>
          <w:p w14:paraId="7FE3DADA">
            <w:pPr>
              <w:pStyle w:val="21"/>
              <w:rPr>
                <w:rFonts w:hint="eastAsia" w:ascii="仿宋_GB2312" w:hAnsi="仿宋_GB2312" w:eastAsia="仿宋_GB2312" w:cs="仿宋_GB2312"/>
                <w:color w:val="auto"/>
                <w:sz w:val="18"/>
                <w:szCs w:val="18"/>
                <w:highlight w:val="none"/>
              </w:rPr>
            </w:pPr>
          </w:p>
          <w:p w14:paraId="6677FC7D">
            <w:pPr>
              <w:pStyle w:val="21"/>
              <w:rPr>
                <w:rFonts w:hint="eastAsia" w:ascii="仿宋_GB2312" w:hAnsi="仿宋_GB2312" w:eastAsia="仿宋_GB2312" w:cs="仿宋_GB2312"/>
                <w:color w:val="auto"/>
                <w:sz w:val="18"/>
                <w:szCs w:val="18"/>
                <w:highlight w:val="none"/>
              </w:rPr>
            </w:pPr>
          </w:p>
          <w:p w14:paraId="039B33C8">
            <w:pPr>
              <w:pStyle w:val="21"/>
              <w:rPr>
                <w:rFonts w:hint="eastAsia" w:ascii="仿宋_GB2312" w:hAnsi="仿宋_GB2312" w:eastAsia="仿宋_GB2312" w:cs="仿宋_GB2312"/>
                <w:color w:val="auto"/>
                <w:sz w:val="18"/>
                <w:szCs w:val="18"/>
                <w:highlight w:val="none"/>
              </w:rPr>
            </w:pPr>
          </w:p>
          <w:p w14:paraId="06661F8E">
            <w:pPr>
              <w:pStyle w:val="21"/>
              <w:rPr>
                <w:rFonts w:hint="eastAsia" w:ascii="仿宋_GB2312" w:hAnsi="仿宋_GB2312" w:eastAsia="仿宋_GB2312" w:cs="仿宋_GB2312"/>
                <w:color w:val="auto"/>
                <w:sz w:val="18"/>
                <w:szCs w:val="18"/>
                <w:highlight w:val="none"/>
              </w:rPr>
            </w:pPr>
          </w:p>
          <w:p w14:paraId="72256560">
            <w:pPr>
              <w:pStyle w:val="21"/>
              <w:rPr>
                <w:rFonts w:hint="eastAsia" w:ascii="仿宋_GB2312" w:hAnsi="仿宋_GB2312" w:eastAsia="仿宋_GB2312" w:cs="仿宋_GB2312"/>
                <w:color w:val="auto"/>
                <w:sz w:val="18"/>
                <w:szCs w:val="18"/>
                <w:highlight w:val="none"/>
              </w:rPr>
            </w:pPr>
          </w:p>
          <w:p w14:paraId="7FCA3FF2">
            <w:pPr>
              <w:pStyle w:val="21"/>
              <w:rPr>
                <w:rFonts w:hint="eastAsia" w:ascii="仿宋_GB2312" w:hAnsi="仿宋_GB2312" w:eastAsia="仿宋_GB2312" w:cs="仿宋_GB2312"/>
                <w:color w:val="auto"/>
                <w:sz w:val="18"/>
                <w:szCs w:val="18"/>
                <w:highlight w:val="none"/>
              </w:rPr>
            </w:pPr>
          </w:p>
          <w:p w14:paraId="7291982B">
            <w:pPr>
              <w:pStyle w:val="21"/>
              <w:rPr>
                <w:rFonts w:hint="eastAsia" w:ascii="仿宋_GB2312" w:hAnsi="仿宋_GB2312" w:eastAsia="仿宋_GB2312" w:cs="仿宋_GB2312"/>
                <w:color w:val="auto"/>
                <w:sz w:val="18"/>
                <w:szCs w:val="18"/>
                <w:highlight w:val="none"/>
              </w:rPr>
            </w:pPr>
          </w:p>
          <w:p w14:paraId="1EE3AB88">
            <w:pPr>
              <w:pStyle w:val="21"/>
              <w:rPr>
                <w:rFonts w:hint="eastAsia" w:ascii="仿宋_GB2312" w:hAnsi="仿宋_GB2312" w:eastAsia="仿宋_GB2312" w:cs="仿宋_GB2312"/>
                <w:color w:val="auto"/>
                <w:sz w:val="18"/>
                <w:szCs w:val="18"/>
                <w:highlight w:val="none"/>
              </w:rPr>
            </w:pPr>
          </w:p>
          <w:p w14:paraId="52E2584F">
            <w:pPr>
              <w:pStyle w:val="21"/>
              <w:rPr>
                <w:rFonts w:hint="eastAsia" w:ascii="仿宋_GB2312" w:hAnsi="仿宋_GB2312" w:eastAsia="仿宋_GB2312" w:cs="仿宋_GB2312"/>
                <w:color w:val="auto"/>
                <w:sz w:val="18"/>
                <w:szCs w:val="18"/>
                <w:highlight w:val="none"/>
              </w:rPr>
            </w:pPr>
          </w:p>
          <w:p w14:paraId="2303A868">
            <w:pPr>
              <w:pStyle w:val="21"/>
              <w:rPr>
                <w:rFonts w:hint="eastAsia" w:ascii="仿宋_GB2312" w:hAnsi="仿宋_GB2312" w:eastAsia="仿宋_GB2312" w:cs="仿宋_GB2312"/>
                <w:color w:val="auto"/>
                <w:sz w:val="18"/>
                <w:szCs w:val="18"/>
                <w:highlight w:val="none"/>
              </w:rPr>
            </w:pPr>
          </w:p>
          <w:p w14:paraId="20625728">
            <w:pPr>
              <w:pStyle w:val="21"/>
              <w:rPr>
                <w:rFonts w:hint="eastAsia" w:ascii="仿宋_GB2312" w:hAnsi="仿宋_GB2312" w:eastAsia="仿宋_GB2312" w:cs="仿宋_GB2312"/>
                <w:color w:val="auto"/>
                <w:sz w:val="18"/>
                <w:szCs w:val="18"/>
                <w:highlight w:val="none"/>
              </w:rPr>
            </w:pPr>
          </w:p>
          <w:p w14:paraId="4363AA3A">
            <w:pPr>
              <w:pStyle w:val="21"/>
              <w:rPr>
                <w:rFonts w:hint="eastAsia" w:ascii="仿宋_GB2312" w:hAnsi="仿宋_GB2312" w:eastAsia="仿宋_GB2312" w:cs="仿宋_GB2312"/>
                <w:color w:val="auto"/>
                <w:sz w:val="18"/>
                <w:szCs w:val="18"/>
                <w:highlight w:val="none"/>
              </w:rPr>
            </w:pPr>
          </w:p>
          <w:p w14:paraId="403DF454">
            <w:pPr>
              <w:pStyle w:val="21"/>
              <w:spacing w:before="7"/>
              <w:rPr>
                <w:rFonts w:hint="eastAsia" w:ascii="仿宋_GB2312" w:hAnsi="仿宋_GB2312" w:eastAsia="仿宋_GB2312" w:cs="仿宋_GB2312"/>
                <w:color w:val="auto"/>
                <w:sz w:val="18"/>
                <w:szCs w:val="18"/>
                <w:highlight w:val="none"/>
              </w:rPr>
            </w:pPr>
          </w:p>
          <w:p w14:paraId="2E7E623A">
            <w:pPr>
              <w:pStyle w:val="21"/>
              <w:spacing w:line="235" w:lineRule="auto"/>
              <w:ind w:left="97" w:right="6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国有产权交易信息</w:t>
            </w:r>
          </w:p>
        </w:tc>
        <w:tc>
          <w:tcPr>
            <w:tcW w:w="1246" w:type="dxa"/>
          </w:tcPr>
          <w:p w14:paraId="2B1E97F5">
            <w:pPr>
              <w:pStyle w:val="21"/>
              <w:rPr>
                <w:rFonts w:hint="eastAsia" w:ascii="仿宋_GB2312" w:hAnsi="仿宋_GB2312" w:eastAsia="仿宋_GB2312" w:cs="仿宋_GB2312"/>
                <w:color w:val="auto"/>
                <w:sz w:val="18"/>
                <w:szCs w:val="18"/>
                <w:highlight w:val="none"/>
              </w:rPr>
            </w:pPr>
          </w:p>
          <w:p w14:paraId="0E024B52">
            <w:pPr>
              <w:pStyle w:val="21"/>
              <w:rPr>
                <w:rFonts w:hint="eastAsia" w:ascii="仿宋_GB2312" w:hAnsi="仿宋_GB2312" w:eastAsia="仿宋_GB2312" w:cs="仿宋_GB2312"/>
                <w:color w:val="auto"/>
                <w:sz w:val="18"/>
                <w:szCs w:val="18"/>
                <w:highlight w:val="none"/>
              </w:rPr>
            </w:pPr>
          </w:p>
          <w:p w14:paraId="09B38977">
            <w:pPr>
              <w:pStyle w:val="21"/>
              <w:rPr>
                <w:rFonts w:hint="eastAsia" w:ascii="仿宋_GB2312" w:hAnsi="仿宋_GB2312" w:eastAsia="仿宋_GB2312" w:cs="仿宋_GB2312"/>
                <w:color w:val="auto"/>
                <w:sz w:val="18"/>
                <w:szCs w:val="18"/>
                <w:highlight w:val="none"/>
              </w:rPr>
            </w:pPr>
          </w:p>
          <w:p w14:paraId="683BE1F8">
            <w:pPr>
              <w:pStyle w:val="21"/>
              <w:spacing w:before="10"/>
              <w:rPr>
                <w:rFonts w:hint="eastAsia" w:ascii="仿宋_GB2312" w:hAnsi="仿宋_GB2312" w:eastAsia="仿宋_GB2312" w:cs="仿宋_GB2312"/>
                <w:color w:val="auto"/>
                <w:sz w:val="18"/>
                <w:szCs w:val="18"/>
                <w:highlight w:val="none"/>
              </w:rPr>
            </w:pPr>
          </w:p>
          <w:p w14:paraId="25041AAA">
            <w:pPr>
              <w:pStyle w:val="21"/>
              <w:spacing w:line="232" w:lineRule="auto"/>
              <w:ind w:left="40" w:right="10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国有企业产权转让信息预披露</w:t>
            </w:r>
          </w:p>
        </w:tc>
        <w:tc>
          <w:tcPr>
            <w:tcW w:w="3195" w:type="dxa"/>
          </w:tcPr>
          <w:p w14:paraId="03D5545F">
            <w:pPr>
              <w:pStyle w:val="21"/>
              <w:spacing w:before="140" w:line="235"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25" w:type="dxa"/>
          </w:tcPr>
          <w:p w14:paraId="29D94DEC">
            <w:pPr>
              <w:pStyle w:val="21"/>
              <w:rPr>
                <w:rFonts w:hint="eastAsia" w:ascii="仿宋_GB2312" w:hAnsi="仿宋_GB2312" w:eastAsia="仿宋_GB2312" w:cs="仿宋_GB2312"/>
                <w:color w:val="auto"/>
                <w:sz w:val="18"/>
                <w:szCs w:val="18"/>
                <w:highlight w:val="none"/>
              </w:rPr>
            </w:pPr>
          </w:p>
          <w:p w14:paraId="46D2D9BB">
            <w:pPr>
              <w:pStyle w:val="21"/>
              <w:rPr>
                <w:rFonts w:hint="eastAsia" w:ascii="仿宋_GB2312" w:hAnsi="仿宋_GB2312" w:eastAsia="仿宋_GB2312" w:cs="仿宋_GB2312"/>
                <w:color w:val="auto"/>
                <w:sz w:val="18"/>
                <w:szCs w:val="18"/>
                <w:highlight w:val="none"/>
              </w:rPr>
            </w:pPr>
          </w:p>
          <w:p w14:paraId="0F4DFE49">
            <w:pPr>
              <w:pStyle w:val="21"/>
              <w:spacing w:before="3"/>
              <w:rPr>
                <w:rFonts w:hint="eastAsia" w:ascii="仿宋_GB2312" w:hAnsi="仿宋_GB2312" w:eastAsia="仿宋_GB2312" w:cs="仿宋_GB2312"/>
                <w:color w:val="auto"/>
                <w:sz w:val="18"/>
                <w:szCs w:val="18"/>
                <w:highlight w:val="none"/>
              </w:rPr>
            </w:pPr>
          </w:p>
          <w:p w14:paraId="45900162">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70E32ED8">
            <w:pPr>
              <w:pStyle w:val="21"/>
              <w:spacing w:line="235"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w:t>
            </w:r>
            <w:r>
              <w:rPr>
                <w:rFonts w:hint="eastAsia" w:ascii="仿宋_GB2312" w:hAnsi="仿宋_GB2312" w:eastAsia="仿宋_GB2312" w:cs="仿宋_GB2312"/>
                <w:color w:val="auto"/>
                <w:spacing w:val="-9"/>
                <w:sz w:val="18"/>
                <w:szCs w:val="18"/>
                <w:highlight w:val="none"/>
              </w:rPr>
              <w:t>、《</w:t>
            </w:r>
            <w:r>
              <w:rPr>
                <w:rFonts w:hint="eastAsia" w:ascii="仿宋_GB2312" w:hAnsi="仿宋_GB2312" w:eastAsia="仿宋_GB2312" w:cs="仿宋_GB2312"/>
                <w:color w:val="auto"/>
                <w:sz w:val="18"/>
                <w:szCs w:val="18"/>
                <w:highlight w:val="none"/>
              </w:rPr>
              <w:t>企业国有资产交易监督管理办法</w:t>
            </w:r>
          </w:p>
          <w:p w14:paraId="64467EF5">
            <w:pPr>
              <w:pStyle w:val="21"/>
              <w:spacing w:line="235" w:lineRule="auto"/>
              <w:ind w:left="36" w:right="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》（国资委、财政部2016年第32号令）</w:t>
            </w:r>
          </w:p>
        </w:tc>
        <w:tc>
          <w:tcPr>
            <w:tcW w:w="1610" w:type="dxa"/>
          </w:tcPr>
          <w:p w14:paraId="062C7FAC">
            <w:pPr>
              <w:pStyle w:val="21"/>
              <w:rPr>
                <w:rFonts w:hint="eastAsia" w:ascii="仿宋_GB2312" w:hAnsi="仿宋_GB2312" w:eastAsia="仿宋_GB2312" w:cs="仿宋_GB2312"/>
                <w:color w:val="auto"/>
                <w:sz w:val="18"/>
                <w:szCs w:val="18"/>
                <w:highlight w:val="none"/>
              </w:rPr>
            </w:pPr>
          </w:p>
          <w:p w14:paraId="24A8FDD2">
            <w:pPr>
              <w:pStyle w:val="21"/>
              <w:rPr>
                <w:rFonts w:hint="eastAsia" w:ascii="仿宋_GB2312" w:hAnsi="仿宋_GB2312" w:eastAsia="仿宋_GB2312" w:cs="仿宋_GB2312"/>
                <w:color w:val="auto"/>
                <w:sz w:val="18"/>
                <w:szCs w:val="18"/>
                <w:highlight w:val="none"/>
              </w:rPr>
            </w:pPr>
          </w:p>
          <w:p w14:paraId="06A8425C">
            <w:pPr>
              <w:pStyle w:val="21"/>
              <w:rPr>
                <w:rFonts w:hint="eastAsia" w:ascii="仿宋_GB2312" w:hAnsi="仿宋_GB2312" w:eastAsia="仿宋_GB2312" w:cs="仿宋_GB2312"/>
                <w:color w:val="auto"/>
                <w:sz w:val="18"/>
                <w:szCs w:val="18"/>
                <w:highlight w:val="none"/>
              </w:rPr>
            </w:pPr>
          </w:p>
          <w:p w14:paraId="04810E46">
            <w:pPr>
              <w:pStyle w:val="21"/>
              <w:rPr>
                <w:rFonts w:hint="eastAsia" w:ascii="仿宋_GB2312" w:hAnsi="仿宋_GB2312" w:eastAsia="仿宋_GB2312" w:cs="仿宋_GB2312"/>
                <w:color w:val="auto"/>
                <w:sz w:val="18"/>
                <w:szCs w:val="18"/>
                <w:highlight w:val="none"/>
              </w:rPr>
            </w:pPr>
          </w:p>
          <w:p w14:paraId="72666252">
            <w:pPr>
              <w:pStyle w:val="21"/>
              <w:spacing w:before="1" w:line="232" w:lineRule="auto"/>
              <w:ind w:left="57" w:right="24" w:firstLine="2"/>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及时公开，正式披露信息时间不得少于20个工作日</w:t>
            </w:r>
          </w:p>
        </w:tc>
        <w:tc>
          <w:tcPr>
            <w:tcW w:w="835" w:type="dxa"/>
          </w:tcPr>
          <w:p w14:paraId="006B2F49">
            <w:pPr>
              <w:pStyle w:val="21"/>
              <w:rPr>
                <w:rFonts w:hint="eastAsia" w:ascii="仿宋_GB2312" w:hAnsi="仿宋_GB2312" w:eastAsia="仿宋_GB2312" w:cs="仿宋_GB2312"/>
                <w:color w:val="auto"/>
                <w:sz w:val="18"/>
                <w:szCs w:val="18"/>
                <w:highlight w:val="none"/>
              </w:rPr>
            </w:pPr>
          </w:p>
          <w:p w14:paraId="024B785A">
            <w:pPr>
              <w:pStyle w:val="21"/>
              <w:rPr>
                <w:rFonts w:hint="eastAsia" w:ascii="仿宋_GB2312" w:hAnsi="仿宋_GB2312" w:eastAsia="仿宋_GB2312" w:cs="仿宋_GB2312"/>
                <w:color w:val="auto"/>
                <w:sz w:val="18"/>
                <w:szCs w:val="18"/>
                <w:highlight w:val="none"/>
              </w:rPr>
            </w:pPr>
          </w:p>
          <w:p w14:paraId="6ADA4695">
            <w:pPr>
              <w:pStyle w:val="21"/>
              <w:rPr>
                <w:rFonts w:hint="eastAsia" w:ascii="仿宋_GB2312" w:hAnsi="仿宋_GB2312" w:eastAsia="仿宋_GB2312" w:cs="仿宋_GB2312"/>
                <w:color w:val="auto"/>
                <w:sz w:val="18"/>
                <w:szCs w:val="18"/>
                <w:highlight w:val="none"/>
              </w:rPr>
            </w:pPr>
          </w:p>
          <w:p w14:paraId="6FA087F3">
            <w:pPr>
              <w:pStyle w:val="21"/>
              <w:rPr>
                <w:rFonts w:hint="eastAsia" w:ascii="仿宋_GB2312" w:hAnsi="仿宋_GB2312" w:eastAsia="仿宋_GB2312" w:cs="仿宋_GB2312"/>
                <w:color w:val="auto"/>
                <w:sz w:val="18"/>
                <w:szCs w:val="18"/>
                <w:highlight w:val="none"/>
              </w:rPr>
            </w:pPr>
          </w:p>
          <w:p w14:paraId="27EC5B2F">
            <w:pPr>
              <w:pStyle w:val="21"/>
              <w:rPr>
                <w:rFonts w:hint="eastAsia" w:ascii="仿宋_GB2312" w:hAnsi="仿宋_GB2312" w:eastAsia="仿宋_GB2312" w:cs="仿宋_GB2312"/>
                <w:color w:val="auto"/>
                <w:sz w:val="18"/>
                <w:szCs w:val="18"/>
                <w:highlight w:val="none"/>
              </w:rPr>
            </w:pPr>
          </w:p>
          <w:p w14:paraId="1947456C">
            <w:pPr>
              <w:pStyle w:val="21"/>
              <w:spacing w:before="115"/>
              <w:ind w:left="35"/>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区国有资产监督管理局</w:t>
            </w:r>
          </w:p>
        </w:tc>
        <w:tc>
          <w:tcPr>
            <w:tcW w:w="3420" w:type="dxa"/>
          </w:tcPr>
          <w:p w14:paraId="2F64752E">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491C8ECF">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736D4A87">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07FD6DCB">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3060A446">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0CD4A0A9">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12BE99F2">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0F82FBD2">
            <w:pPr>
              <w:pStyle w:val="21"/>
              <w:spacing w:before="1" w:line="235" w:lineRule="auto"/>
              <w:ind w:left="65" w:right="54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产权交易机构网站</w:t>
            </w:r>
          </w:p>
          <w:p w14:paraId="1B59375C">
            <w:pPr>
              <w:pStyle w:val="21"/>
              <w:spacing w:before="1" w:line="235" w:lineRule="auto"/>
              <w:ind w:left="65" w:right="76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tcPr>
          <w:p w14:paraId="7BB616CF">
            <w:pPr>
              <w:pStyle w:val="21"/>
              <w:rPr>
                <w:rFonts w:hint="eastAsia" w:ascii="仿宋_GB2312" w:hAnsi="仿宋_GB2312" w:eastAsia="仿宋_GB2312" w:cs="仿宋_GB2312"/>
                <w:color w:val="auto"/>
                <w:sz w:val="18"/>
                <w:szCs w:val="18"/>
                <w:highlight w:val="none"/>
              </w:rPr>
            </w:pPr>
          </w:p>
          <w:p w14:paraId="327B42B0">
            <w:pPr>
              <w:pStyle w:val="21"/>
              <w:rPr>
                <w:rFonts w:hint="eastAsia" w:ascii="仿宋_GB2312" w:hAnsi="仿宋_GB2312" w:eastAsia="仿宋_GB2312" w:cs="仿宋_GB2312"/>
                <w:color w:val="auto"/>
                <w:sz w:val="18"/>
                <w:szCs w:val="18"/>
                <w:highlight w:val="none"/>
              </w:rPr>
            </w:pPr>
          </w:p>
          <w:p w14:paraId="23B8E6E8">
            <w:pPr>
              <w:pStyle w:val="21"/>
              <w:rPr>
                <w:rFonts w:hint="eastAsia" w:ascii="仿宋_GB2312" w:hAnsi="仿宋_GB2312" w:eastAsia="仿宋_GB2312" w:cs="仿宋_GB2312"/>
                <w:color w:val="auto"/>
                <w:sz w:val="18"/>
                <w:szCs w:val="18"/>
                <w:highlight w:val="none"/>
              </w:rPr>
            </w:pPr>
          </w:p>
          <w:p w14:paraId="597B2B7A">
            <w:pPr>
              <w:pStyle w:val="21"/>
              <w:rPr>
                <w:rFonts w:hint="eastAsia" w:ascii="仿宋_GB2312" w:hAnsi="仿宋_GB2312" w:eastAsia="仿宋_GB2312" w:cs="仿宋_GB2312"/>
                <w:color w:val="auto"/>
                <w:sz w:val="18"/>
                <w:szCs w:val="18"/>
                <w:highlight w:val="none"/>
              </w:rPr>
            </w:pPr>
          </w:p>
          <w:p w14:paraId="6FB5062F">
            <w:pPr>
              <w:pStyle w:val="21"/>
              <w:rPr>
                <w:rFonts w:hint="eastAsia" w:ascii="仿宋_GB2312" w:hAnsi="仿宋_GB2312" w:eastAsia="仿宋_GB2312" w:cs="仿宋_GB2312"/>
                <w:color w:val="auto"/>
                <w:sz w:val="18"/>
                <w:szCs w:val="18"/>
                <w:highlight w:val="none"/>
              </w:rPr>
            </w:pPr>
          </w:p>
          <w:p w14:paraId="677EF6FB">
            <w:pPr>
              <w:pStyle w:val="21"/>
              <w:spacing w:before="115"/>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31ADD558">
            <w:pPr>
              <w:pStyle w:val="21"/>
              <w:rPr>
                <w:rFonts w:hint="eastAsia" w:ascii="仿宋_GB2312" w:hAnsi="仿宋_GB2312" w:eastAsia="仿宋_GB2312" w:cs="仿宋_GB2312"/>
                <w:color w:val="auto"/>
                <w:sz w:val="18"/>
                <w:szCs w:val="18"/>
                <w:highlight w:val="none"/>
              </w:rPr>
            </w:pPr>
          </w:p>
        </w:tc>
        <w:tc>
          <w:tcPr>
            <w:tcW w:w="451" w:type="dxa"/>
          </w:tcPr>
          <w:p w14:paraId="6CDF13C3">
            <w:pPr>
              <w:pStyle w:val="21"/>
              <w:rPr>
                <w:rFonts w:hint="eastAsia" w:ascii="仿宋_GB2312" w:hAnsi="仿宋_GB2312" w:eastAsia="仿宋_GB2312" w:cs="仿宋_GB2312"/>
                <w:color w:val="auto"/>
                <w:sz w:val="18"/>
                <w:szCs w:val="18"/>
                <w:highlight w:val="none"/>
              </w:rPr>
            </w:pPr>
          </w:p>
          <w:p w14:paraId="3C57FF0D">
            <w:pPr>
              <w:pStyle w:val="21"/>
              <w:rPr>
                <w:rFonts w:hint="eastAsia" w:ascii="仿宋_GB2312" w:hAnsi="仿宋_GB2312" w:eastAsia="仿宋_GB2312" w:cs="仿宋_GB2312"/>
                <w:color w:val="auto"/>
                <w:sz w:val="18"/>
                <w:szCs w:val="18"/>
                <w:highlight w:val="none"/>
              </w:rPr>
            </w:pPr>
          </w:p>
          <w:p w14:paraId="73CF85BF">
            <w:pPr>
              <w:pStyle w:val="21"/>
              <w:rPr>
                <w:rFonts w:hint="eastAsia" w:ascii="仿宋_GB2312" w:hAnsi="仿宋_GB2312" w:eastAsia="仿宋_GB2312" w:cs="仿宋_GB2312"/>
                <w:color w:val="auto"/>
                <w:sz w:val="18"/>
                <w:szCs w:val="18"/>
                <w:highlight w:val="none"/>
              </w:rPr>
            </w:pPr>
          </w:p>
          <w:p w14:paraId="1FEF07D7">
            <w:pPr>
              <w:pStyle w:val="21"/>
              <w:rPr>
                <w:rFonts w:hint="eastAsia" w:ascii="仿宋_GB2312" w:hAnsi="仿宋_GB2312" w:eastAsia="仿宋_GB2312" w:cs="仿宋_GB2312"/>
                <w:color w:val="auto"/>
                <w:sz w:val="18"/>
                <w:szCs w:val="18"/>
                <w:highlight w:val="none"/>
              </w:rPr>
            </w:pPr>
          </w:p>
          <w:p w14:paraId="184BA279">
            <w:pPr>
              <w:pStyle w:val="21"/>
              <w:rPr>
                <w:rFonts w:hint="eastAsia" w:ascii="仿宋_GB2312" w:hAnsi="仿宋_GB2312" w:eastAsia="仿宋_GB2312" w:cs="仿宋_GB2312"/>
                <w:color w:val="auto"/>
                <w:sz w:val="18"/>
                <w:szCs w:val="18"/>
                <w:highlight w:val="none"/>
              </w:rPr>
            </w:pPr>
          </w:p>
          <w:p w14:paraId="397487A9">
            <w:pPr>
              <w:pStyle w:val="21"/>
              <w:spacing w:before="115"/>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5D9585B6">
            <w:pPr>
              <w:pStyle w:val="21"/>
              <w:rPr>
                <w:rFonts w:hint="eastAsia" w:ascii="仿宋_GB2312" w:hAnsi="仿宋_GB2312" w:eastAsia="仿宋_GB2312" w:cs="仿宋_GB2312"/>
                <w:color w:val="auto"/>
                <w:sz w:val="18"/>
                <w:szCs w:val="18"/>
                <w:highlight w:val="none"/>
              </w:rPr>
            </w:pPr>
          </w:p>
        </w:tc>
      </w:tr>
      <w:tr w14:paraId="28245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2" w:hRule="atLeast"/>
          <w:jc w:val="center"/>
        </w:trPr>
        <w:tc>
          <w:tcPr>
            <w:tcW w:w="300" w:type="dxa"/>
            <w:tcBorders>
              <w:bottom w:val="single" w:color="auto" w:sz="4" w:space="0"/>
            </w:tcBorders>
          </w:tcPr>
          <w:p w14:paraId="0E1C5E9F">
            <w:pPr>
              <w:pStyle w:val="21"/>
              <w:rPr>
                <w:rFonts w:hint="eastAsia" w:ascii="仿宋_GB2312" w:hAnsi="仿宋_GB2312" w:eastAsia="仿宋_GB2312" w:cs="仿宋_GB2312"/>
                <w:color w:val="auto"/>
                <w:sz w:val="18"/>
                <w:szCs w:val="18"/>
                <w:highlight w:val="none"/>
              </w:rPr>
            </w:pPr>
          </w:p>
          <w:p w14:paraId="3184F932">
            <w:pPr>
              <w:pStyle w:val="21"/>
              <w:rPr>
                <w:rFonts w:hint="eastAsia" w:ascii="仿宋_GB2312" w:hAnsi="仿宋_GB2312" w:eastAsia="仿宋_GB2312" w:cs="仿宋_GB2312"/>
                <w:color w:val="auto"/>
                <w:sz w:val="18"/>
                <w:szCs w:val="18"/>
                <w:highlight w:val="none"/>
              </w:rPr>
            </w:pPr>
          </w:p>
          <w:p w14:paraId="346DDB1F">
            <w:pPr>
              <w:pStyle w:val="21"/>
              <w:rPr>
                <w:rFonts w:hint="eastAsia" w:ascii="仿宋_GB2312" w:hAnsi="仿宋_GB2312" w:eastAsia="仿宋_GB2312" w:cs="仿宋_GB2312"/>
                <w:color w:val="auto"/>
                <w:sz w:val="18"/>
                <w:szCs w:val="18"/>
                <w:highlight w:val="none"/>
              </w:rPr>
            </w:pPr>
          </w:p>
          <w:p w14:paraId="0472E0CD">
            <w:pPr>
              <w:pStyle w:val="21"/>
              <w:rPr>
                <w:rFonts w:hint="eastAsia" w:ascii="仿宋_GB2312" w:hAnsi="仿宋_GB2312" w:eastAsia="仿宋_GB2312" w:cs="仿宋_GB2312"/>
                <w:color w:val="auto"/>
                <w:sz w:val="18"/>
                <w:szCs w:val="18"/>
                <w:highlight w:val="none"/>
              </w:rPr>
            </w:pPr>
          </w:p>
          <w:p w14:paraId="5ED02CD6">
            <w:pPr>
              <w:pStyle w:val="21"/>
              <w:rPr>
                <w:rFonts w:hint="eastAsia" w:ascii="仿宋_GB2312" w:hAnsi="仿宋_GB2312" w:eastAsia="仿宋_GB2312" w:cs="仿宋_GB2312"/>
                <w:color w:val="auto"/>
                <w:sz w:val="18"/>
                <w:szCs w:val="18"/>
                <w:highlight w:val="none"/>
              </w:rPr>
            </w:pPr>
          </w:p>
          <w:p w14:paraId="04B1CF03">
            <w:pPr>
              <w:pStyle w:val="21"/>
              <w:rPr>
                <w:rFonts w:hint="eastAsia" w:ascii="仿宋_GB2312" w:hAnsi="仿宋_GB2312" w:eastAsia="仿宋_GB2312" w:cs="仿宋_GB2312"/>
                <w:color w:val="auto"/>
                <w:sz w:val="18"/>
                <w:szCs w:val="18"/>
                <w:highlight w:val="none"/>
              </w:rPr>
            </w:pPr>
          </w:p>
          <w:p w14:paraId="6C60D2F2">
            <w:pPr>
              <w:pStyle w:val="21"/>
              <w:spacing w:before="11"/>
              <w:rPr>
                <w:rFonts w:hint="eastAsia" w:ascii="仿宋_GB2312" w:hAnsi="仿宋_GB2312" w:eastAsia="仿宋_GB2312" w:cs="仿宋_GB2312"/>
                <w:color w:val="auto"/>
                <w:sz w:val="18"/>
                <w:szCs w:val="18"/>
                <w:highlight w:val="none"/>
              </w:rPr>
            </w:pPr>
          </w:p>
          <w:p w14:paraId="1EE7EA2B">
            <w:pPr>
              <w:pStyle w:val="21"/>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2</w:t>
            </w:r>
          </w:p>
        </w:tc>
        <w:tc>
          <w:tcPr>
            <w:tcW w:w="540" w:type="dxa"/>
            <w:vMerge w:val="continue"/>
            <w:tcBorders>
              <w:top w:val="nil"/>
              <w:bottom w:val="single" w:color="auto" w:sz="4" w:space="0"/>
            </w:tcBorders>
          </w:tcPr>
          <w:p w14:paraId="0BD20D29">
            <w:pPr>
              <w:rPr>
                <w:rFonts w:hint="eastAsia" w:ascii="仿宋_GB2312" w:hAnsi="仿宋_GB2312" w:eastAsia="仿宋_GB2312" w:cs="仿宋_GB2312"/>
                <w:color w:val="auto"/>
                <w:sz w:val="18"/>
                <w:szCs w:val="18"/>
                <w:highlight w:val="none"/>
              </w:rPr>
            </w:pPr>
          </w:p>
        </w:tc>
        <w:tc>
          <w:tcPr>
            <w:tcW w:w="1246" w:type="dxa"/>
            <w:tcBorders>
              <w:bottom w:val="single" w:color="auto" w:sz="4" w:space="0"/>
            </w:tcBorders>
          </w:tcPr>
          <w:p w14:paraId="0FAB918B">
            <w:pPr>
              <w:pStyle w:val="21"/>
              <w:rPr>
                <w:rFonts w:hint="eastAsia" w:ascii="仿宋_GB2312" w:hAnsi="仿宋_GB2312" w:eastAsia="仿宋_GB2312" w:cs="仿宋_GB2312"/>
                <w:color w:val="auto"/>
                <w:sz w:val="18"/>
                <w:szCs w:val="18"/>
                <w:highlight w:val="none"/>
              </w:rPr>
            </w:pPr>
          </w:p>
          <w:p w14:paraId="3AD67F66">
            <w:pPr>
              <w:pStyle w:val="21"/>
              <w:rPr>
                <w:rFonts w:hint="eastAsia" w:ascii="仿宋_GB2312" w:hAnsi="仿宋_GB2312" w:eastAsia="仿宋_GB2312" w:cs="仿宋_GB2312"/>
                <w:color w:val="auto"/>
                <w:sz w:val="18"/>
                <w:szCs w:val="18"/>
                <w:highlight w:val="none"/>
              </w:rPr>
            </w:pPr>
          </w:p>
          <w:p w14:paraId="6FEDE917">
            <w:pPr>
              <w:pStyle w:val="21"/>
              <w:rPr>
                <w:rFonts w:hint="eastAsia" w:ascii="仿宋_GB2312" w:hAnsi="仿宋_GB2312" w:eastAsia="仿宋_GB2312" w:cs="仿宋_GB2312"/>
                <w:color w:val="auto"/>
                <w:sz w:val="18"/>
                <w:szCs w:val="18"/>
                <w:highlight w:val="none"/>
              </w:rPr>
            </w:pPr>
          </w:p>
          <w:p w14:paraId="33F61FFD">
            <w:pPr>
              <w:pStyle w:val="21"/>
              <w:rPr>
                <w:rFonts w:hint="eastAsia" w:ascii="仿宋_GB2312" w:hAnsi="仿宋_GB2312" w:eastAsia="仿宋_GB2312" w:cs="仿宋_GB2312"/>
                <w:color w:val="auto"/>
                <w:sz w:val="18"/>
                <w:szCs w:val="18"/>
                <w:highlight w:val="none"/>
              </w:rPr>
            </w:pPr>
          </w:p>
          <w:p w14:paraId="3C681A5C">
            <w:pPr>
              <w:pStyle w:val="21"/>
              <w:rPr>
                <w:rFonts w:hint="eastAsia" w:ascii="仿宋_GB2312" w:hAnsi="仿宋_GB2312" w:eastAsia="仿宋_GB2312" w:cs="仿宋_GB2312"/>
                <w:color w:val="auto"/>
                <w:sz w:val="18"/>
                <w:szCs w:val="18"/>
                <w:highlight w:val="none"/>
              </w:rPr>
            </w:pPr>
          </w:p>
          <w:p w14:paraId="7A4E81AC">
            <w:pPr>
              <w:pStyle w:val="21"/>
              <w:spacing w:before="6"/>
              <w:rPr>
                <w:rFonts w:hint="eastAsia" w:ascii="仿宋_GB2312" w:hAnsi="仿宋_GB2312" w:eastAsia="仿宋_GB2312" w:cs="仿宋_GB2312"/>
                <w:color w:val="auto"/>
                <w:sz w:val="18"/>
                <w:szCs w:val="18"/>
                <w:highlight w:val="none"/>
              </w:rPr>
            </w:pPr>
          </w:p>
          <w:p w14:paraId="7E860287">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国有企业产权转让信息披露</w:t>
            </w:r>
          </w:p>
        </w:tc>
        <w:tc>
          <w:tcPr>
            <w:tcW w:w="3195" w:type="dxa"/>
          </w:tcPr>
          <w:p w14:paraId="500CE07D">
            <w:pPr>
              <w:pStyle w:val="21"/>
              <w:spacing w:line="240"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25" w:type="dxa"/>
          </w:tcPr>
          <w:p w14:paraId="578686FA">
            <w:pPr>
              <w:pStyle w:val="21"/>
              <w:rPr>
                <w:rFonts w:hint="eastAsia" w:ascii="仿宋_GB2312" w:hAnsi="仿宋_GB2312" w:eastAsia="仿宋_GB2312" w:cs="仿宋_GB2312"/>
                <w:color w:val="auto"/>
                <w:sz w:val="18"/>
                <w:szCs w:val="18"/>
                <w:highlight w:val="none"/>
              </w:rPr>
            </w:pPr>
          </w:p>
          <w:p w14:paraId="5C16BC79">
            <w:pPr>
              <w:pStyle w:val="21"/>
              <w:rPr>
                <w:rFonts w:hint="eastAsia" w:ascii="仿宋_GB2312" w:hAnsi="仿宋_GB2312" w:eastAsia="仿宋_GB2312" w:cs="仿宋_GB2312"/>
                <w:color w:val="auto"/>
                <w:sz w:val="18"/>
                <w:szCs w:val="18"/>
                <w:highlight w:val="none"/>
              </w:rPr>
            </w:pPr>
          </w:p>
          <w:p w14:paraId="6FAFEF3E">
            <w:pPr>
              <w:pStyle w:val="21"/>
              <w:rPr>
                <w:rFonts w:hint="eastAsia" w:ascii="仿宋_GB2312" w:hAnsi="仿宋_GB2312" w:eastAsia="仿宋_GB2312" w:cs="仿宋_GB2312"/>
                <w:color w:val="auto"/>
                <w:sz w:val="18"/>
                <w:szCs w:val="18"/>
                <w:highlight w:val="none"/>
              </w:rPr>
            </w:pPr>
          </w:p>
          <w:p w14:paraId="46FD1E90">
            <w:pPr>
              <w:pStyle w:val="21"/>
              <w:spacing w:before="7"/>
              <w:rPr>
                <w:rFonts w:hint="eastAsia" w:ascii="仿宋_GB2312" w:hAnsi="仿宋_GB2312" w:eastAsia="仿宋_GB2312" w:cs="仿宋_GB2312"/>
                <w:color w:val="auto"/>
                <w:sz w:val="18"/>
                <w:szCs w:val="18"/>
                <w:highlight w:val="none"/>
              </w:rPr>
            </w:pPr>
          </w:p>
          <w:p w14:paraId="5B774953">
            <w:pPr>
              <w:pStyle w:val="21"/>
              <w:spacing w:line="232"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0214A02B">
            <w:pPr>
              <w:pStyle w:val="21"/>
              <w:spacing w:line="235"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w:t>
            </w:r>
            <w:r>
              <w:rPr>
                <w:rFonts w:hint="eastAsia" w:ascii="仿宋_GB2312" w:hAnsi="仿宋_GB2312" w:eastAsia="仿宋_GB2312" w:cs="仿宋_GB2312"/>
                <w:color w:val="auto"/>
                <w:spacing w:val="-9"/>
                <w:sz w:val="18"/>
                <w:szCs w:val="18"/>
                <w:highlight w:val="none"/>
              </w:rPr>
              <w:t>、《</w:t>
            </w:r>
            <w:r>
              <w:rPr>
                <w:rFonts w:hint="eastAsia" w:ascii="仿宋_GB2312" w:hAnsi="仿宋_GB2312" w:eastAsia="仿宋_GB2312" w:cs="仿宋_GB2312"/>
                <w:color w:val="auto"/>
                <w:sz w:val="18"/>
                <w:szCs w:val="18"/>
                <w:highlight w:val="none"/>
              </w:rPr>
              <w:t>企业国有资产交易监督管理办法</w:t>
            </w:r>
          </w:p>
          <w:p w14:paraId="2E4B0094">
            <w:pPr>
              <w:pStyle w:val="21"/>
              <w:spacing w:before="1" w:line="232" w:lineRule="auto"/>
              <w:ind w:left="36" w:right="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》（国资委、财政部2016年第32号令）</w:t>
            </w:r>
          </w:p>
        </w:tc>
        <w:tc>
          <w:tcPr>
            <w:tcW w:w="1610" w:type="dxa"/>
          </w:tcPr>
          <w:p w14:paraId="2CB9EF90">
            <w:pPr>
              <w:pStyle w:val="21"/>
              <w:rPr>
                <w:rFonts w:hint="eastAsia" w:ascii="仿宋_GB2312" w:hAnsi="仿宋_GB2312" w:eastAsia="仿宋_GB2312" w:cs="仿宋_GB2312"/>
                <w:color w:val="auto"/>
                <w:sz w:val="18"/>
                <w:szCs w:val="18"/>
                <w:highlight w:val="none"/>
              </w:rPr>
            </w:pPr>
          </w:p>
          <w:p w14:paraId="05DE3CEB">
            <w:pPr>
              <w:pStyle w:val="21"/>
              <w:rPr>
                <w:rFonts w:hint="eastAsia" w:ascii="仿宋_GB2312" w:hAnsi="仿宋_GB2312" w:eastAsia="仿宋_GB2312" w:cs="仿宋_GB2312"/>
                <w:color w:val="auto"/>
                <w:sz w:val="18"/>
                <w:szCs w:val="18"/>
                <w:highlight w:val="none"/>
              </w:rPr>
            </w:pPr>
          </w:p>
          <w:p w14:paraId="3067A21D">
            <w:pPr>
              <w:pStyle w:val="21"/>
              <w:rPr>
                <w:rFonts w:hint="eastAsia" w:ascii="仿宋_GB2312" w:hAnsi="仿宋_GB2312" w:eastAsia="仿宋_GB2312" w:cs="仿宋_GB2312"/>
                <w:color w:val="auto"/>
                <w:sz w:val="18"/>
                <w:szCs w:val="18"/>
                <w:highlight w:val="none"/>
              </w:rPr>
            </w:pPr>
          </w:p>
          <w:p w14:paraId="23A19513">
            <w:pPr>
              <w:pStyle w:val="21"/>
              <w:rPr>
                <w:rFonts w:hint="eastAsia" w:ascii="仿宋_GB2312" w:hAnsi="仿宋_GB2312" w:eastAsia="仿宋_GB2312" w:cs="仿宋_GB2312"/>
                <w:color w:val="auto"/>
                <w:sz w:val="18"/>
                <w:szCs w:val="18"/>
                <w:highlight w:val="none"/>
              </w:rPr>
            </w:pPr>
          </w:p>
          <w:p w14:paraId="351E0F93">
            <w:pPr>
              <w:pStyle w:val="21"/>
              <w:spacing w:before="10"/>
              <w:rPr>
                <w:rFonts w:hint="eastAsia" w:ascii="仿宋_GB2312" w:hAnsi="仿宋_GB2312" w:eastAsia="仿宋_GB2312" w:cs="仿宋_GB2312"/>
                <w:color w:val="auto"/>
                <w:sz w:val="18"/>
                <w:szCs w:val="18"/>
                <w:highlight w:val="none"/>
              </w:rPr>
            </w:pPr>
          </w:p>
          <w:p w14:paraId="0EA1AD60">
            <w:pPr>
              <w:pStyle w:val="21"/>
              <w:spacing w:line="235" w:lineRule="auto"/>
              <w:ind w:left="57" w:right="24" w:firstLine="2"/>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及时公开，正式披露信息时间不得少于20个工作日</w:t>
            </w:r>
          </w:p>
        </w:tc>
        <w:tc>
          <w:tcPr>
            <w:tcW w:w="835" w:type="dxa"/>
          </w:tcPr>
          <w:p w14:paraId="25F215FC">
            <w:pPr>
              <w:pStyle w:val="21"/>
              <w:rPr>
                <w:rFonts w:hint="eastAsia" w:ascii="仿宋_GB2312" w:hAnsi="仿宋_GB2312" w:eastAsia="仿宋_GB2312" w:cs="仿宋_GB2312"/>
                <w:color w:val="auto"/>
                <w:sz w:val="18"/>
                <w:szCs w:val="18"/>
                <w:highlight w:val="none"/>
              </w:rPr>
            </w:pPr>
          </w:p>
          <w:p w14:paraId="3766EDDC">
            <w:pPr>
              <w:pStyle w:val="21"/>
              <w:rPr>
                <w:rFonts w:hint="eastAsia" w:ascii="仿宋_GB2312" w:hAnsi="仿宋_GB2312" w:eastAsia="仿宋_GB2312" w:cs="仿宋_GB2312"/>
                <w:color w:val="auto"/>
                <w:sz w:val="18"/>
                <w:szCs w:val="18"/>
                <w:highlight w:val="none"/>
              </w:rPr>
            </w:pPr>
          </w:p>
          <w:p w14:paraId="11D985A2">
            <w:pPr>
              <w:pStyle w:val="21"/>
              <w:rPr>
                <w:rFonts w:hint="eastAsia" w:ascii="仿宋_GB2312" w:hAnsi="仿宋_GB2312" w:eastAsia="仿宋_GB2312" w:cs="仿宋_GB2312"/>
                <w:color w:val="auto"/>
                <w:sz w:val="18"/>
                <w:szCs w:val="18"/>
                <w:highlight w:val="none"/>
              </w:rPr>
            </w:pPr>
          </w:p>
          <w:p w14:paraId="198570A9">
            <w:pPr>
              <w:pStyle w:val="21"/>
              <w:rPr>
                <w:rFonts w:hint="eastAsia" w:ascii="仿宋_GB2312" w:hAnsi="仿宋_GB2312" w:eastAsia="仿宋_GB2312" w:cs="仿宋_GB2312"/>
                <w:color w:val="auto"/>
                <w:sz w:val="18"/>
                <w:szCs w:val="18"/>
                <w:highlight w:val="none"/>
              </w:rPr>
            </w:pPr>
          </w:p>
          <w:p w14:paraId="75C74575">
            <w:pPr>
              <w:pStyle w:val="21"/>
              <w:rPr>
                <w:rFonts w:hint="eastAsia" w:ascii="仿宋_GB2312" w:hAnsi="仿宋_GB2312" w:eastAsia="仿宋_GB2312" w:cs="仿宋_GB2312"/>
                <w:color w:val="auto"/>
                <w:sz w:val="18"/>
                <w:szCs w:val="18"/>
                <w:highlight w:val="none"/>
              </w:rPr>
            </w:pPr>
          </w:p>
          <w:p w14:paraId="3ABD7040">
            <w:pPr>
              <w:pStyle w:val="21"/>
              <w:rPr>
                <w:rFonts w:hint="eastAsia" w:ascii="仿宋_GB2312" w:hAnsi="仿宋_GB2312" w:eastAsia="仿宋_GB2312" w:cs="仿宋_GB2312"/>
                <w:color w:val="auto"/>
                <w:sz w:val="18"/>
                <w:szCs w:val="18"/>
                <w:highlight w:val="none"/>
              </w:rPr>
            </w:pPr>
          </w:p>
          <w:p w14:paraId="44F7F02F">
            <w:pPr>
              <w:pStyle w:val="21"/>
              <w:spacing w:before="11"/>
              <w:rPr>
                <w:rFonts w:hint="eastAsia" w:ascii="仿宋_GB2312" w:hAnsi="仿宋_GB2312" w:eastAsia="仿宋_GB2312" w:cs="仿宋_GB2312"/>
                <w:color w:val="auto"/>
                <w:sz w:val="18"/>
                <w:szCs w:val="18"/>
                <w:highlight w:val="none"/>
              </w:rPr>
            </w:pPr>
          </w:p>
          <w:p w14:paraId="1B337ECE">
            <w:pPr>
              <w:pStyle w:val="21"/>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区国有资产监督管理局</w:t>
            </w:r>
          </w:p>
        </w:tc>
        <w:tc>
          <w:tcPr>
            <w:tcW w:w="3420" w:type="dxa"/>
          </w:tcPr>
          <w:p w14:paraId="40EC4AD1">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0491DCED">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5EC3F342">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7C0B8A59">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28F1D54C">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39543DD2">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60F5F365">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2B948A19">
            <w:pPr>
              <w:pStyle w:val="21"/>
              <w:spacing w:before="1" w:line="235" w:lineRule="auto"/>
              <w:ind w:left="65" w:right="54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产权交易机构网站</w:t>
            </w:r>
          </w:p>
          <w:p w14:paraId="6A0AE7CB">
            <w:pPr>
              <w:pStyle w:val="21"/>
              <w:spacing w:before="1" w:line="235" w:lineRule="auto"/>
              <w:ind w:left="65" w:right="76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tcPr>
          <w:p w14:paraId="50FDAF40">
            <w:pPr>
              <w:pStyle w:val="21"/>
              <w:rPr>
                <w:rFonts w:hint="eastAsia" w:ascii="仿宋_GB2312" w:hAnsi="仿宋_GB2312" w:eastAsia="仿宋_GB2312" w:cs="仿宋_GB2312"/>
                <w:color w:val="auto"/>
                <w:sz w:val="18"/>
                <w:szCs w:val="18"/>
                <w:highlight w:val="none"/>
              </w:rPr>
            </w:pPr>
          </w:p>
          <w:p w14:paraId="0B8F32E8">
            <w:pPr>
              <w:pStyle w:val="21"/>
              <w:rPr>
                <w:rFonts w:hint="eastAsia" w:ascii="仿宋_GB2312" w:hAnsi="仿宋_GB2312" w:eastAsia="仿宋_GB2312" w:cs="仿宋_GB2312"/>
                <w:color w:val="auto"/>
                <w:sz w:val="18"/>
                <w:szCs w:val="18"/>
                <w:highlight w:val="none"/>
              </w:rPr>
            </w:pPr>
          </w:p>
          <w:p w14:paraId="2BF2130D">
            <w:pPr>
              <w:pStyle w:val="21"/>
              <w:rPr>
                <w:rFonts w:hint="eastAsia" w:ascii="仿宋_GB2312" w:hAnsi="仿宋_GB2312" w:eastAsia="仿宋_GB2312" w:cs="仿宋_GB2312"/>
                <w:color w:val="auto"/>
                <w:sz w:val="18"/>
                <w:szCs w:val="18"/>
                <w:highlight w:val="none"/>
              </w:rPr>
            </w:pPr>
          </w:p>
          <w:p w14:paraId="2CC0EF0F">
            <w:pPr>
              <w:pStyle w:val="21"/>
              <w:rPr>
                <w:rFonts w:hint="eastAsia" w:ascii="仿宋_GB2312" w:hAnsi="仿宋_GB2312" w:eastAsia="仿宋_GB2312" w:cs="仿宋_GB2312"/>
                <w:color w:val="auto"/>
                <w:sz w:val="18"/>
                <w:szCs w:val="18"/>
                <w:highlight w:val="none"/>
              </w:rPr>
            </w:pPr>
          </w:p>
          <w:p w14:paraId="1D9F9AF7">
            <w:pPr>
              <w:pStyle w:val="21"/>
              <w:rPr>
                <w:rFonts w:hint="eastAsia" w:ascii="仿宋_GB2312" w:hAnsi="仿宋_GB2312" w:eastAsia="仿宋_GB2312" w:cs="仿宋_GB2312"/>
                <w:color w:val="auto"/>
                <w:sz w:val="18"/>
                <w:szCs w:val="18"/>
                <w:highlight w:val="none"/>
              </w:rPr>
            </w:pPr>
          </w:p>
          <w:p w14:paraId="40F94118">
            <w:pPr>
              <w:pStyle w:val="21"/>
              <w:rPr>
                <w:rFonts w:hint="eastAsia" w:ascii="仿宋_GB2312" w:hAnsi="仿宋_GB2312" w:eastAsia="仿宋_GB2312" w:cs="仿宋_GB2312"/>
                <w:color w:val="auto"/>
                <w:sz w:val="18"/>
                <w:szCs w:val="18"/>
                <w:highlight w:val="none"/>
              </w:rPr>
            </w:pPr>
          </w:p>
          <w:p w14:paraId="6938D306">
            <w:pPr>
              <w:pStyle w:val="21"/>
              <w:spacing w:before="11"/>
              <w:rPr>
                <w:rFonts w:hint="eastAsia" w:ascii="仿宋_GB2312" w:hAnsi="仿宋_GB2312" w:eastAsia="仿宋_GB2312" w:cs="仿宋_GB2312"/>
                <w:color w:val="auto"/>
                <w:sz w:val="18"/>
                <w:szCs w:val="18"/>
                <w:highlight w:val="none"/>
              </w:rPr>
            </w:pPr>
          </w:p>
          <w:p w14:paraId="0C4094A2">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4EE54451">
            <w:pPr>
              <w:pStyle w:val="21"/>
              <w:rPr>
                <w:rFonts w:hint="eastAsia" w:ascii="仿宋_GB2312" w:hAnsi="仿宋_GB2312" w:eastAsia="仿宋_GB2312" w:cs="仿宋_GB2312"/>
                <w:color w:val="auto"/>
                <w:sz w:val="18"/>
                <w:szCs w:val="18"/>
                <w:highlight w:val="none"/>
              </w:rPr>
            </w:pPr>
          </w:p>
        </w:tc>
        <w:tc>
          <w:tcPr>
            <w:tcW w:w="451" w:type="dxa"/>
          </w:tcPr>
          <w:p w14:paraId="47D79EB4">
            <w:pPr>
              <w:pStyle w:val="21"/>
              <w:rPr>
                <w:rFonts w:hint="eastAsia" w:ascii="仿宋_GB2312" w:hAnsi="仿宋_GB2312" w:eastAsia="仿宋_GB2312" w:cs="仿宋_GB2312"/>
                <w:color w:val="auto"/>
                <w:sz w:val="18"/>
                <w:szCs w:val="18"/>
                <w:highlight w:val="none"/>
              </w:rPr>
            </w:pPr>
          </w:p>
          <w:p w14:paraId="7E5610F7">
            <w:pPr>
              <w:pStyle w:val="21"/>
              <w:rPr>
                <w:rFonts w:hint="eastAsia" w:ascii="仿宋_GB2312" w:hAnsi="仿宋_GB2312" w:eastAsia="仿宋_GB2312" w:cs="仿宋_GB2312"/>
                <w:color w:val="auto"/>
                <w:sz w:val="18"/>
                <w:szCs w:val="18"/>
                <w:highlight w:val="none"/>
              </w:rPr>
            </w:pPr>
          </w:p>
          <w:p w14:paraId="6B29E799">
            <w:pPr>
              <w:pStyle w:val="21"/>
              <w:rPr>
                <w:rFonts w:hint="eastAsia" w:ascii="仿宋_GB2312" w:hAnsi="仿宋_GB2312" w:eastAsia="仿宋_GB2312" w:cs="仿宋_GB2312"/>
                <w:color w:val="auto"/>
                <w:sz w:val="18"/>
                <w:szCs w:val="18"/>
                <w:highlight w:val="none"/>
              </w:rPr>
            </w:pPr>
          </w:p>
          <w:p w14:paraId="51F5F843">
            <w:pPr>
              <w:pStyle w:val="21"/>
              <w:rPr>
                <w:rFonts w:hint="eastAsia" w:ascii="仿宋_GB2312" w:hAnsi="仿宋_GB2312" w:eastAsia="仿宋_GB2312" w:cs="仿宋_GB2312"/>
                <w:color w:val="auto"/>
                <w:sz w:val="18"/>
                <w:szCs w:val="18"/>
                <w:highlight w:val="none"/>
              </w:rPr>
            </w:pPr>
          </w:p>
          <w:p w14:paraId="4B7B47AE">
            <w:pPr>
              <w:pStyle w:val="21"/>
              <w:rPr>
                <w:rFonts w:hint="eastAsia" w:ascii="仿宋_GB2312" w:hAnsi="仿宋_GB2312" w:eastAsia="仿宋_GB2312" w:cs="仿宋_GB2312"/>
                <w:color w:val="auto"/>
                <w:sz w:val="18"/>
                <w:szCs w:val="18"/>
                <w:highlight w:val="none"/>
              </w:rPr>
            </w:pPr>
          </w:p>
          <w:p w14:paraId="765487EF">
            <w:pPr>
              <w:pStyle w:val="21"/>
              <w:rPr>
                <w:rFonts w:hint="eastAsia" w:ascii="仿宋_GB2312" w:hAnsi="仿宋_GB2312" w:eastAsia="仿宋_GB2312" w:cs="仿宋_GB2312"/>
                <w:color w:val="auto"/>
                <w:sz w:val="18"/>
                <w:szCs w:val="18"/>
                <w:highlight w:val="none"/>
              </w:rPr>
            </w:pPr>
          </w:p>
          <w:p w14:paraId="62C2900F">
            <w:pPr>
              <w:pStyle w:val="21"/>
              <w:spacing w:before="11"/>
              <w:rPr>
                <w:rFonts w:hint="eastAsia" w:ascii="仿宋_GB2312" w:hAnsi="仿宋_GB2312" w:eastAsia="仿宋_GB2312" w:cs="仿宋_GB2312"/>
                <w:color w:val="auto"/>
                <w:sz w:val="18"/>
                <w:szCs w:val="18"/>
                <w:highlight w:val="none"/>
              </w:rPr>
            </w:pPr>
          </w:p>
          <w:p w14:paraId="0CF7E756">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09CE59C4">
            <w:pPr>
              <w:pStyle w:val="21"/>
              <w:rPr>
                <w:rFonts w:hint="eastAsia" w:ascii="仿宋_GB2312" w:hAnsi="仿宋_GB2312" w:eastAsia="仿宋_GB2312" w:cs="仿宋_GB2312"/>
                <w:color w:val="auto"/>
                <w:sz w:val="18"/>
                <w:szCs w:val="18"/>
                <w:highlight w:val="none"/>
              </w:rPr>
            </w:pPr>
          </w:p>
        </w:tc>
      </w:tr>
      <w:tr w14:paraId="0A611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36" w:hRule="atLeast"/>
          <w:jc w:val="center"/>
        </w:trPr>
        <w:tc>
          <w:tcPr>
            <w:tcW w:w="300" w:type="dxa"/>
            <w:tcBorders>
              <w:top w:val="single" w:color="auto" w:sz="4" w:space="0"/>
              <w:bottom w:val="single" w:color="auto" w:sz="4" w:space="0"/>
            </w:tcBorders>
          </w:tcPr>
          <w:p w14:paraId="196F8302">
            <w:pPr>
              <w:pStyle w:val="21"/>
              <w:rPr>
                <w:rFonts w:hint="eastAsia" w:ascii="仿宋_GB2312" w:hAnsi="仿宋_GB2312" w:eastAsia="仿宋_GB2312" w:cs="仿宋_GB2312"/>
                <w:color w:val="auto"/>
                <w:sz w:val="18"/>
                <w:szCs w:val="18"/>
                <w:highlight w:val="none"/>
              </w:rPr>
            </w:pPr>
          </w:p>
          <w:p w14:paraId="5CB4053C">
            <w:pPr>
              <w:pStyle w:val="21"/>
              <w:rPr>
                <w:rFonts w:hint="eastAsia" w:ascii="仿宋_GB2312" w:hAnsi="仿宋_GB2312" w:eastAsia="仿宋_GB2312" w:cs="仿宋_GB2312"/>
                <w:color w:val="auto"/>
                <w:sz w:val="18"/>
                <w:szCs w:val="18"/>
                <w:highlight w:val="none"/>
              </w:rPr>
            </w:pPr>
          </w:p>
          <w:p w14:paraId="7DA4CB5A">
            <w:pPr>
              <w:pStyle w:val="21"/>
              <w:rPr>
                <w:rFonts w:hint="eastAsia" w:ascii="仿宋_GB2312" w:hAnsi="仿宋_GB2312" w:eastAsia="仿宋_GB2312" w:cs="仿宋_GB2312"/>
                <w:color w:val="auto"/>
                <w:sz w:val="18"/>
                <w:szCs w:val="18"/>
                <w:highlight w:val="none"/>
              </w:rPr>
            </w:pPr>
          </w:p>
          <w:p w14:paraId="71BA6B09">
            <w:pPr>
              <w:pStyle w:val="21"/>
              <w:rPr>
                <w:rFonts w:hint="eastAsia" w:ascii="仿宋_GB2312" w:hAnsi="仿宋_GB2312" w:eastAsia="仿宋_GB2312" w:cs="仿宋_GB2312"/>
                <w:color w:val="auto"/>
                <w:sz w:val="18"/>
                <w:szCs w:val="18"/>
                <w:highlight w:val="none"/>
              </w:rPr>
            </w:pPr>
          </w:p>
          <w:p w14:paraId="64AB8911">
            <w:pPr>
              <w:pStyle w:val="21"/>
              <w:spacing w:before="3"/>
              <w:rPr>
                <w:rFonts w:hint="eastAsia" w:ascii="仿宋_GB2312" w:hAnsi="仿宋_GB2312" w:eastAsia="仿宋_GB2312" w:cs="仿宋_GB2312"/>
                <w:color w:val="auto"/>
                <w:sz w:val="18"/>
                <w:szCs w:val="18"/>
                <w:highlight w:val="none"/>
              </w:rPr>
            </w:pPr>
          </w:p>
          <w:p w14:paraId="3ECDCC17">
            <w:pPr>
              <w:pStyle w:val="21"/>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3</w:t>
            </w:r>
          </w:p>
        </w:tc>
        <w:tc>
          <w:tcPr>
            <w:tcW w:w="540" w:type="dxa"/>
            <w:vMerge w:val="continue"/>
            <w:tcBorders>
              <w:top w:val="single" w:color="auto" w:sz="4" w:space="0"/>
              <w:bottom w:val="single" w:color="auto" w:sz="4" w:space="0"/>
            </w:tcBorders>
          </w:tcPr>
          <w:p w14:paraId="7624413D">
            <w:pPr>
              <w:rPr>
                <w:rFonts w:hint="eastAsia" w:ascii="仿宋_GB2312" w:hAnsi="仿宋_GB2312" w:eastAsia="仿宋_GB2312" w:cs="仿宋_GB2312"/>
                <w:color w:val="auto"/>
                <w:sz w:val="18"/>
                <w:szCs w:val="18"/>
                <w:highlight w:val="none"/>
              </w:rPr>
            </w:pPr>
          </w:p>
        </w:tc>
        <w:tc>
          <w:tcPr>
            <w:tcW w:w="1246" w:type="dxa"/>
            <w:tcBorders>
              <w:top w:val="single" w:color="auto" w:sz="4" w:space="0"/>
              <w:bottom w:val="single" w:color="auto" w:sz="4" w:space="0"/>
            </w:tcBorders>
          </w:tcPr>
          <w:p w14:paraId="6FE002FF">
            <w:pPr>
              <w:pStyle w:val="21"/>
              <w:rPr>
                <w:rFonts w:hint="eastAsia" w:ascii="仿宋_GB2312" w:hAnsi="仿宋_GB2312" w:eastAsia="仿宋_GB2312" w:cs="仿宋_GB2312"/>
                <w:color w:val="auto"/>
                <w:sz w:val="18"/>
                <w:szCs w:val="18"/>
                <w:highlight w:val="none"/>
              </w:rPr>
            </w:pPr>
          </w:p>
          <w:p w14:paraId="67DB2925">
            <w:pPr>
              <w:pStyle w:val="21"/>
              <w:rPr>
                <w:rFonts w:hint="eastAsia" w:ascii="仿宋_GB2312" w:hAnsi="仿宋_GB2312" w:eastAsia="仿宋_GB2312" w:cs="仿宋_GB2312"/>
                <w:color w:val="auto"/>
                <w:sz w:val="18"/>
                <w:szCs w:val="18"/>
                <w:highlight w:val="none"/>
              </w:rPr>
            </w:pPr>
          </w:p>
          <w:p w14:paraId="54F4D008">
            <w:pPr>
              <w:pStyle w:val="21"/>
              <w:spacing w:before="11"/>
              <w:rPr>
                <w:rFonts w:hint="eastAsia" w:ascii="仿宋_GB2312" w:hAnsi="仿宋_GB2312" w:eastAsia="仿宋_GB2312" w:cs="仿宋_GB2312"/>
                <w:color w:val="auto"/>
                <w:sz w:val="18"/>
                <w:szCs w:val="18"/>
                <w:highlight w:val="none"/>
              </w:rPr>
            </w:pPr>
          </w:p>
          <w:p w14:paraId="3C031054">
            <w:pPr>
              <w:pStyle w:val="21"/>
              <w:spacing w:line="232"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国有企业产权转让成交公告</w:t>
            </w:r>
          </w:p>
        </w:tc>
        <w:tc>
          <w:tcPr>
            <w:tcW w:w="3195" w:type="dxa"/>
          </w:tcPr>
          <w:p w14:paraId="1684CDD4">
            <w:pPr>
              <w:pStyle w:val="21"/>
              <w:rPr>
                <w:rFonts w:hint="eastAsia" w:ascii="仿宋_GB2312" w:hAnsi="仿宋_GB2312" w:eastAsia="仿宋_GB2312" w:cs="仿宋_GB2312"/>
                <w:color w:val="auto"/>
                <w:sz w:val="18"/>
                <w:szCs w:val="18"/>
                <w:highlight w:val="none"/>
              </w:rPr>
            </w:pPr>
          </w:p>
          <w:p w14:paraId="316D99F7">
            <w:pPr>
              <w:pStyle w:val="21"/>
              <w:rPr>
                <w:rFonts w:hint="eastAsia" w:ascii="仿宋_GB2312" w:hAnsi="仿宋_GB2312" w:eastAsia="仿宋_GB2312" w:cs="仿宋_GB2312"/>
                <w:color w:val="auto"/>
                <w:sz w:val="18"/>
                <w:szCs w:val="18"/>
                <w:highlight w:val="none"/>
              </w:rPr>
            </w:pPr>
          </w:p>
          <w:p w14:paraId="342CD4DD">
            <w:pPr>
              <w:pStyle w:val="21"/>
              <w:spacing w:before="11"/>
              <w:rPr>
                <w:rFonts w:hint="eastAsia" w:ascii="仿宋_GB2312" w:hAnsi="仿宋_GB2312" w:eastAsia="仿宋_GB2312" w:cs="仿宋_GB2312"/>
                <w:color w:val="auto"/>
                <w:sz w:val="18"/>
                <w:szCs w:val="18"/>
                <w:highlight w:val="none"/>
              </w:rPr>
            </w:pPr>
          </w:p>
          <w:p w14:paraId="1CCDA39B">
            <w:pPr>
              <w:pStyle w:val="21"/>
              <w:spacing w:line="232"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交易标的名称、转让标的评估结果、转让底价、交易价格。</w:t>
            </w:r>
          </w:p>
        </w:tc>
        <w:tc>
          <w:tcPr>
            <w:tcW w:w="2325" w:type="dxa"/>
          </w:tcPr>
          <w:p w14:paraId="0535BC5F">
            <w:pPr>
              <w:pStyle w:val="21"/>
              <w:spacing w:before="145"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3DCC75B8">
            <w:pPr>
              <w:pStyle w:val="21"/>
              <w:spacing w:line="232"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w:t>
            </w:r>
            <w:r>
              <w:rPr>
                <w:rFonts w:hint="eastAsia" w:ascii="仿宋_GB2312" w:hAnsi="仿宋_GB2312" w:eastAsia="仿宋_GB2312" w:cs="仿宋_GB2312"/>
                <w:color w:val="auto"/>
                <w:spacing w:val="-9"/>
                <w:sz w:val="18"/>
                <w:szCs w:val="18"/>
                <w:highlight w:val="none"/>
              </w:rPr>
              <w:t>、《</w:t>
            </w:r>
            <w:r>
              <w:rPr>
                <w:rFonts w:hint="eastAsia" w:ascii="仿宋_GB2312" w:hAnsi="仿宋_GB2312" w:eastAsia="仿宋_GB2312" w:cs="仿宋_GB2312"/>
                <w:color w:val="auto"/>
                <w:sz w:val="18"/>
                <w:szCs w:val="18"/>
                <w:highlight w:val="none"/>
              </w:rPr>
              <w:t>企业国有资产交易监督管理办法</w:t>
            </w:r>
          </w:p>
          <w:p w14:paraId="35089A60">
            <w:pPr>
              <w:pStyle w:val="21"/>
              <w:spacing w:line="235" w:lineRule="auto"/>
              <w:ind w:left="36" w:right="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》（国资委、财政部2016年第32号令）</w:t>
            </w:r>
          </w:p>
        </w:tc>
        <w:tc>
          <w:tcPr>
            <w:tcW w:w="1610" w:type="dxa"/>
          </w:tcPr>
          <w:p w14:paraId="2A334575">
            <w:pPr>
              <w:pStyle w:val="21"/>
              <w:rPr>
                <w:rFonts w:hint="eastAsia" w:ascii="仿宋_GB2312" w:hAnsi="仿宋_GB2312" w:eastAsia="仿宋_GB2312" w:cs="仿宋_GB2312"/>
                <w:color w:val="auto"/>
                <w:sz w:val="18"/>
                <w:szCs w:val="18"/>
                <w:highlight w:val="none"/>
              </w:rPr>
            </w:pPr>
          </w:p>
          <w:p w14:paraId="6FD3F923">
            <w:pPr>
              <w:pStyle w:val="21"/>
              <w:rPr>
                <w:rFonts w:hint="eastAsia" w:ascii="仿宋_GB2312" w:hAnsi="仿宋_GB2312" w:eastAsia="仿宋_GB2312" w:cs="仿宋_GB2312"/>
                <w:color w:val="auto"/>
                <w:sz w:val="18"/>
                <w:szCs w:val="18"/>
                <w:highlight w:val="none"/>
              </w:rPr>
            </w:pPr>
          </w:p>
          <w:p w14:paraId="18C9E168">
            <w:pPr>
              <w:pStyle w:val="21"/>
              <w:rPr>
                <w:rFonts w:hint="eastAsia" w:ascii="仿宋_GB2312" w:hAnsi="仿宋_GB2312" w:eastAsia="仿宋_GB2312" w:cs="仿宋_GB2312"/>
                <w:color w:val="auto"/>
                <w:sz w:val="18"/>
                <w:szCs w:val="18"/>
                <w:highlight w:val="none"/>
              </w:rPr>
            </w:pPr>
          </w:p>
          <w:p w14:paraId="5BDEB54B">
            <w:pPr>
              <w:pStyle w:val="21"/>
              <w:spacing w:before="1"/>
              <w:rPr>
                <w:rFonts w:hint="eastAsia" w:ascii="仿宋_GB2312" w:hAnsi="仿宋_GB2312" w:eastAsia="仿宋_GB2312" w:cs="仿宋_GB2312"/>
                <w:color w:val="auto"/>
                <w:sz w:val="18"/>
                <w:szCs w:val="18"/>
                <w:highlight w:val="none"/>
              </w:rPr>
            </w:pPr>
          </w:p>
          <w:p w14:paraId="180B3DF0">
            <w:pPr>
              <w:pStyle w:val="21"/>
              <w:spacing w:line="232" w:lineRule="auto"/>
              <w:ind w:left="59" w:right="2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及时公开，公告期不少于5个工作日</w:t>
            </w:r>
          </w:p>
        </w:tc>
        <w:tc>
          <w:tcPr>
            <w:tcW w:w="835" w:type="dxa"/>
          </w:tcPr>
          <w:p w14:paraId="60A3EE15">
            <w:pPr>
              <w:pStyle w:val="21"/>
              <w:rPr>
                <w:rFonts w:hint="eastAsia" w:ascii="仿宋_GB2312" w:hAnsi="仿宋_GB2312" w:eastAsia="仿宋_GB2312" w:cs="仿宋_GB2312"/>
                <w:color w:val="auto"/>
                <w:sz w:val="18"/>
                <w:szCs w:val="18"/>
                <w:highlight w:val="none"/>
              </w:rPr>
            </w:pPr>
          </w:p>
          <w:p w14:paraId="081A230F">
            <w:pPr>
              <w:pStyle w:val="21"/>
              <w:rPr>
                <w:rFonts w:hint="eastAsia" w:ascii="仿宋_GB2312" w:hAnsi="仿宋_GB2312" w:eastAsia="仿宋_GB2312" w:cs="仿宋_GB2312"/>
                <w:color w:val="auto"/>
                <w:sz w:val="18"/>
                <w:szCs w:val="18"/>
                <w:highlight w:val="none"/>
              </w:rPr>
            </w:pPr>
          </w:p>
          <w:p w14:paraId="48899A19">
            <w:pPr>
              <w:pStyle w:val="21"/>
              <w:spacing w:before="3"/>
              <w:rPr>
                <w:rFonts w:hint="eastAsia" w:ascii="仿宋_GB2312" w:hAnsi="仿宋_GB2312" w:eastAsia="仿宋_GB2312" w:cs="仿宋_GB2312"/>
                <w:color w:val="auto"/>
                <w:sz w:val="18"/>
                <w:szCs w:val="18"/>
                <w:highlight w:val="none"/>
              </w:rPr>
            </w:pPr>
          </w:p>
          <w:p w14:paraId="23D4B9D4">
            <w:pPr>
              <w:pStyle w:val="21"/>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区国有资产监督管理局</w:t>
            </w:r>
          </w:p>
        </w:tc>
        <w:tc>
          <w:tcPr>
            <w:tcW w:w="3420" w:type="dxa"/>
          </w:tcPr>
          <w:p w14:paraId="5DFD0085">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1D714485">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29BC888A">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6A1B8B5C">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70980C59">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13FF8926">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79360DBA">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1A0BDE52">
            <w:pPr>
              <w:pStyle w:val="21"/>
              <w:spacing w:before="1" w:line="235" w:lineRule="auto"/>
              <w:ind w:left="65" w:right="54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产权交易机构网站</w:t>
            </w:r>
          </w:p>
          <w:p w14:paraId="2F14E358">
            <w:pPr>
              <w:pStyle w:val="21"/>
              <w:spacing w:before="3" w:line="232" w:lineRule="auto"/>
              <w:ind w:left="65" w:right="54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tcPr>
          <w:p w14:paraId="1D1D4714">
            <w:pPr>
              <w:pStyle w:val="21"/>
              <w:rPr>
                <w:rFonts w:hint="eastAsia" w:ascii="仿宋_GB2312" w:hAnsi="仿宋_GB2312" w:eastAsia="仿宋_GB2312" w:cs="仿宋_GB2312"/>
                <w:color w:val="auto"/>
                <w:sz w:val="18"/>
                <w:szCs w:val="18"/>
                <w:highlight w:val="none"/>
              </w:rPr>
            </w:pPr>
          </w:p>
          <w:p w14:paraId="69A89B3B">
            <w:pPr>
              <w:pStyle w:val="21"/>
              <w:rPr>
                <w:rFonts w:hint="eastAsia" w:ascii="仿宋_GB2312" w:hAnsi="仿宋_GB2312" w:eastAsia="仿宋_GB2312" w:cs="仿宋_GB2312"/>
                <w:color w:val="auto"/>
                <w:sz w:val="18"/>
                <w:szCs w:val="18"/>
                <w:highlight w:val="none"/>
              </w:rPr>
            </w:pPr>
          </w:p>
          <w:p w14:paraId="51CDB4C8">
            <w:pPr>
              <w:pStyle w:val="21"/>
              <w:rPr>
                <w:rFonts w:hint="eastAsia" w:ascii="仿宋_GB2312" w:hAnsi="仿宋_GB2312" w:eastAsia="仿宋_GB2312" w:cs="仿宋_GB2312"/>
                <w:color w:val="auto"/>
                <w:sz w:val="18"/>
                <w:szCs w:val="18"/>
                <w:highlight w:val="none"/>
              </w:rPr>
            </w:pPr>
          </w:p>
          <w:p w14:paraId="4084416D">
            <w:pPr>
              <w:pStyle w:val="21"/>
              <w:rPr>
                <w:rFonts w:hint="eastAsia" w:ascii="仿宋_GB2312" w:hAnsi="仿宋_GB2312" w:eastAsia="仿宋_GB2312" w:cs="仿宋_GB2312"/>
                <w:color w:val="auto"/>
                <w:sz w:val="18"/>
                <w:szCs w:val="18"/>
                <w:highlight w:val="none"/>
              </w:rPr>
            </w:pPr>
          </w:p>
          <w:p w14:paraId="3C48013F">
            <w:pPr>
              <w:pStyle w:val="21"/>
              <w:spacing w:before="3"/>
              <w:rPr>
                <w:rFonts w:hint="eastAsia" w:ascii="仿宋_GB2312" w:hAnsi="仿宋_GB2312" w:eastAsia="仿宋_GB2312" w:cs="仿宋_GB2312"/>
                <w:color w:val="auto"/>
                <w:sz w:val="18"/>
                <w:szCs w:val="18"/>
                <w:highlight w:val="none"/>
              </w:rPr>
            </w:pPr>
          </w:p>
          <w:p w14:paraId="61CCBA9F">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6831B84A">
            <w:pPr>
              <w:pStyle w:val="21"/>
              <w:rPr>
                <w:rFonts w:hint="eastAsia" w:ascii="仿宋_GB2312" w:hAnsi="仿宋_GB2312" w:eastAsia="仿宋_GB2312" w:cs="仿宋_GB2312"/>
                <w:color w:val="auto"/>
                <w:sz w:val="18"/>
                <w:szCs w:val="18"/>
                <w:highlight w:val="none"/>
              </w:rPr>
            </w:pPr>
          </w:p>
        </w:tc>
        <w:tc>
          <w:tcPr>
            <w:tcW w:w="451" w:type="dxa"/>
          </w:tcPr>
          <w:p w14:paraId="57B7D6CD">
            <w:pPr>
              <w:pStyle w:val="21"/>
              <w:rPr>
                <w:rFonts w:hint="eastAsia" w:ascii="仿宋_GB2312" w:hAnsi="仿宋_GB2312" w:eastAsia="仿宋_GB2312" w:cs="仿宋_GB2312"/>
                <w:color w:val="auto"/>
                <w:sz w:val="18"/>
                <w:szCs w:val="18"/>
                <w:highlight w:val="none"/>
              </w:rPr>
            </w:pPr>
          </w:p>
          <w:p w14:paraId="266DAF10">
            <w:pPr>
              <w:pStyle w:val="21"/>
              <w:rPr>
                <w:rFonts w:hint="eastAsia" w:ascii="仿宋_GB2312" w:hAnsi="仿宋_GB2312" w:eastAsia="仿宋_GB2312" w:cs="仿宋_GB2312"/>
                <w:color w:val="auto"/>
                <w:sz w:val="18"/>
                <w:szCs w:val="18"/>
                <w:highlight w:val="none"/>
              </w:rPr>
            </w:pPr>
          </w:p>
          <w:p w14:paraId="42502F6A">
            <w:pPr>
              <w:pStyle w:val="21"/>
              <w:rPr>
                <w:rFonts w:hint="eastAsia" w:ascii="仿宋_GB2312" w:hAnsi="仿宋_GB2312" w:eastAsia="仿宋_GB2312" w:cs="仿宋_GB2312"/>
                <w:color w:val="auto"/>
                <w:sz w:val="18"/>
                <w:szCs w:val="18"/>
                <w:highlight w:val="none"/>
              </w:rPr>
            </w:pPr>
          </w:p>
          <w:p w14:paraId="7FE6FA92">
            <w:pPr>
              <w:pStyle w:val="21"/>
              <w:rPr>
                <w:rFonts w:hint="eastAsia" w:ascii="仿宋_GB2312" w:hAnsi="仿宋_GB2312" w:eastAsia="仿宋_GB2312" w:cs="仿宋_GB2312"/>
                <w:color w:val="auto"/>
                <w:sz w:val="18"/>
                <w:szCs w:val="18"/>
                <w:highlight w:val="none"/>
              </w:rPr>
            </w:pPr>
          </w:p>
          <w:p w14:paraId="6E330E6E">
            <w:pPr>
              <w:pStyle w:val="21"/>
              <w:spacing w:before="3"/>
              <w:rPr>
                <w:rFonts w:hint="eastAsia" w:ascii="仿宋_GB2312" w:hAnsi="仿宋_GB2312" w:eastAsia="仿宋_GB2312" w:cs="仿宋_GB2312"/>
                <w:color w:val="auto"/>
                <w:sz w:val="18"/>
                <w:szCs w:val="18"/>
                <w:highlight w:val="none"/>
              </w:rPr>
            </w:pPr>
          </w:p>
          <w:p w14:paraId="2B0F6867">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4D45330B">
            <w:pPr>
              <w:pStyle w:val="21"/>
              <w:rPr>
                <w:rFonts w:hint="eastAsia" w:ascii="仿宋_GB2312" w:hAnsi="仿宋_GB2312" w:eastAsia="仿宋_GB2312" w:cs="仿宋_GB2312"/>
                <w:color w:val="auto"/>
                <w:sz w:val="18"/>
                <w:szCs w:val="18"/>
                <w:highlight w:val="none"/>
              </w:rPr>
            </w:pPr>
          </w:p>
        </w:tc>
      </w:tr>
      <w:tr w14:paraId="72A45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0" w:hRule="atLeast"/>
          <w:jc w:val="center"/>
        </w:trPr>
        <w:tc>
          <w:tcPr>
            <w:tcW w:w="300" w:type="dxa"/>
          </w:tcPr>
          <w:p w14:paraId="37F015A7">
            <w:pPr>
              <w:pStyle w:val="21"/>
              <w:rPr>
                <w:rFonts w:hint="eastAsia" w:ascii="仿宋_GB2312" w:hAnsi="仿宋_GB2312" w:eastAsia="仿宋_GB2312" w:cs="仿宋_GB2312"/>
                <w:color w:val="auto"/>
                <w:sz w:val="18"/>
                <w:szCs w:val="18"/>
                <w:highlight w:val="none"/>
              </w:rPr>
            </w:pPr>
          </w:p>
          <w:p w14:paraId="53A06666">
            <w:pPr>
              <w:pStyle w:val="21"/>
              <w:rPr>
                <w:rFonts w:hint="eastAsia" w:ascii="仿宋_GB2312" w:hAnsi="仿宋_GB2312" w:eastAsia="仿宋_GB2312" w:cs="仿宋_GB2312"/>
                <w:color w:val="auto"/>
                <w:sz w:val="18"/>
                <w:szCs w:val="18"/>
                <w:highlight w:val="none"/>
              </w:rPr>
            </w:pPr>
          </w:p>
          <w:p w14:paraId="079339C1">
            <w:pPr>
              <w:pStyle w:val="21"/>
              <w:rPr>
                <w:rFonts w:hint="eastAsia" w:ascii="仿宋_GB2312" w:hAnsi="仿宋_GB2312" w:eastAsia="仿宋_GB2312" w:cs="仿宋_GB2312"/>
                <w:color w:val="auto"/>
                <w:sz w:val="18"/>
                <w:szCs w:val="18"/>
                <w:highlight w:val="none"/>
              </w:rPr>
            </w:pPr>
          </w:p>
          <w:p w14:paraId="2CDC2792">
            <w:pPr>
              <w:pStyle w:val="21"/>
              <w:rPr>
                <w:rFonts w:hint="eastAsia" w:ascii="仿宋_GB2312" w:hAnsi="仿宋_GB2312" w:eastAsia="仿宋_GB2312" w:cs="仿宋_GB2312"/>
                <w:color w:val="auto"/>
                <w:sz w:val="18"/>
                <w:szCs w:val="18"/>
                <w:highlight w:val="none"/>
              </w:rPr>
            </w:pPr>
          </w:p>
          <w:p w14:paraId="3C2399A4">
            <w:pPr>
              <w:pStyle w:val="21"/>
              <w:rPr>
                <w:rFonts w:hint="eastAsia" w:ascii="仿宋_GB2312" w:hAnsi="仿宋_GB2312" w:eastAsia="仿宋_GB2312" w:cs="仿宋_GB2312"/>
                <w:color w:val="auto"/>
                <w:sz w:val="18"/>
                <w:szCs w:val="18"/>
                <w:highlight w:val="none"/>
              </w:rPr>
            </w:pPr>
          </w:p>
          <w:p w14:paraId="20FD7B9C">
            <w:pPr>
              <w:pStyle w:val="21"/>
              <w:spacing w:before="120"/>
              <w:ind w:left="50" w:right="1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4</w:t>
            </w:r>
          </w:p>
        </w:tc>
        <w:tc>
          <w:tcPr>
            <w:tcW w:w="540" w:type="dxa"/>
            <w:vMerge w:val="restart"/>
          </w:tcPr>
          <w:p w14:paraId="52AA3CBD">
            <w:pPr>
              <w:pStyle w:val="21"/>
              <w:rPr>
                <w:rFonts w:hint="eastAsia" w:ascii="仿宋_GB2312" w:hAnsi="仿宋_GB2312" w:eastAsia="仿宋_GB2312" w:cs="仿宋_GB2312"/>
                <w:color w:val="auto"/>
                <w:sz w:val="18"/>
                <w:szCs w:val="18"/>
                <w:highlight w:val="none"/>
              </w:rPr>
            </w:pPr>
          </w:p>
        </w:tc>
        <w:tc>
          <w:tcPr>
            <w:tcW w:w="1246" w:type="dxa"/>
          </w:tcPr>
          <w:p w14:paraId="6186DD95">
            <w:pPr>
              <w:pStyle w:val="21"/>
              <w:rPr>
                <w:rFonts w:hint="eastAsia" w:ascii="仿宋_GB2312" w:hAnsi="仿宋_GB2312" w:eastAsia="仿宋_GB2312" w:cs="仿宋_GB2312"/>
                <w:color w:val="auto"/>
                <w:sz w:val="18"/>
                <w:szCs w:val="18"/>
                <w:highlight w:val="none"/>
              </w:rPr>
            </w:pPr>
          </w:p>
          <w:p w14:paraId="2549D5E3">
            <w:pPr>
              <w:pStyle w:val="21"/>
              <w:spacing w:before="2"/>
              <w:rPr>
                <w:rFonts w:hint="eastAsia" w:ascii="仿宋_GB2312" w:hAnsi="仿宋_GB2312" w:eastAsia="仿宋_GB2312" w:cs="仿宋_GB2312"/>
                <w:color w:val="auto"/>
                <w:sz w:val="18"/>
                <w:szCs w:val="18"/>
                <w:highlight w:val="none"/>
              </w:rPr>
            </w:pPr>
          </w:p>
          <w:p w14:paraId="05596F89">
            <w:pPr>
              <w:pStyle w:val="21"/>
              <w:spacing w:line="235"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国有企业资产转让信息披露</w:t>
            </w:r>
          </w:p>
        </w:tc>
        <w:tc>
          <w:tcPr>
            <w:tcW w:w="3195" w:type="dxa"/>
          </w:tcPr>
          <w:p w14:paraId="58001EF8">
            <w:pPr>
              <w:pStyle w:val="21"/>
              <w:rPr>
                <w:rFonts w:hint="eastAsia" w:ascii="仿宋_GB2312" w:hAnsi="仿宋_GB2312" w:eastAsia="仿宋_GB2312" w:cs="仿宋_GB2312"/>
                <w:color w:val="auto"/>
                <w:sz w:val="18"/>
                <w:szCs w:val="18"/>
                <w:highlight w:val="none"/>
              </w:rPr>
            </w:pPr>
          </w:p>
          <w:p w14:paraId="6D4AAB2D">
            <w:pPr>
              <w:pStyle w:val="21"/>
              <w:spacing w:before="109" w:line="232" w:lineRule="auto"/>
              <w:ind w:left="37" w:right="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标的基本情况、交易条件、转让底价、竞价方式、受让方选择的相关评判标准等。</w:t>
            </w:r>
          </w:p>
        </w:tc>
        <w:tc>
          <w:tcPr>
            <w:tcW w:w="2325" w:type="dxa"/>
          </w:tcPr>
          <w:p w14:paraId="1073D498">
            <w:pPr>
              <w:pStyle w:val="21"/>
              <w:spacing w:before="10"/>
              <w:rPr>
                <w:rFonts w:hint="eastAsia" w:ascii="仿宋_GB2312" w:hAnsi="仿宋_GB2312" w:eastAsia="仿宋_GB2312" w:cs="仿宋_GB2312"/>
                <w:color w:val="auto"/>
                <w:sz w:val="18"/>
                <w:szCs w:val="18"/>
                <w:highlight w:val="none"/>
              </w:rPr>
            </w:pPr>
          </w:p>
          <w:p w14:paraId="5E50F1BF">
            <w:pPr>
              <w:pStyle w:val="21"/>
              <w:spacing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250B3816">
            <w:pPr>
              <w:pStyle w:val="21"/>
              <w:spacing w:line="235"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w:t>
            </w:r>
            <w:r>
              <w:rPr>
                <w:rFonts w:hint="eastAsia" w:ascii="仿宋_GB2312" w:hAnsi="仿宋_GB2312" w:eastAsia="仿宋_GB2312" w:cs="仿宋_GB2312"/>
                <w:color w:val="auto"/>
                <w:spacing w:val="-9"/>
                <w:sz w:val="18"/>
                <w:szCs w:val="18"/>
                <w:highlight w:val="none"/>
              </w:rPr>
              <w:t>、《</w:t>
            </w:r>
            <w:r>
              <w:rPr>
                <w:rFonts w:hint="eastAsia" w:ascii="仿宋_GB2312" w:hAnsi="仿宋_GB2312" w:eastAsia="仿宋_GB2312" w:cs="仿宋_GB2312"/>
                <w:color w:val="auto"/>
                <w:sz w:val="18"/>
                <w:szCs w:val="18"/>
                <w:highlight w:val="none"/>
              </w:rPr>
              <w:t>企业国有资产交易监督管理办法</w:t>
            </w:r>
          </w:p>
          <w:p w14:paraId="0A91A18E">
            <w:pPr>
              <w:pStyle w:val="21"/>
              <w:spacing w:line="235" w:lineRule="auto"/>
              <w:ind w:left="36" w:right="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》（国资委、财政部2016年第32号令）</w:t>
            </w:r>
          </w:p>
        </w:tc>
        <w:tc>
          <w:tcPr>
            <w:tcW w:w="1610" w:type="dxa"/>
          </w:tcPr>
          <w:p w14:paraId="42893655">
            <w:pPr>
              <w:pStyle w:val="21"/>
              <w:spacing w:before="37" w:line="232" w:lineRule="auto"/>
              <w:ind w:left="103" w:right="67" w:hanging="3"/>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转让底价高于100</w:t>
            </w:r>
            <w:r>
              <w:rPr>
                <w:rFonts w:hint="eastAsia" w:ascii="仿宋_GB2312" w:hAnsi="仿宋_GB2312" w:eastAsia="仿宋_GB2312" w:cs="仿宋_GB2312"/>
                <w:color w:val="auto"/>
                <w:spacing w:val="-4"/>
                <w:sz w:val="18"/>
                <w:szCs w:val="18"/>
                <w:highlight w:val="none"/>
              </w:rPr>
              <w:t>万元、低于</w:t>
            </w:r>
            <w:r>
              <w:rPr>
                <w:rFonts w:hint="eastAsia" w:ascii="仿宋_GB2312" w:hAnsi="仿宋_GB2312" w:eastAsia="仿宋_GB2312" w:cs="仿宋_GB2312"/>
                <w:color w:val="auto"/>
                <w:sz w:val="18"/>
                <w:szCs w:val="18"/>
                <w:highlight w:val="none"/>
              </w:rPr>
              <w:t>1000</w:t>
            </w:r>
            <w:r>
              <w:rPr>
                <w:rFonts w:hint="eastAsia" w:ascii="仿宋_GB2312" w:hAnsi="仿宋_GB2312" w:eastAsia="仿宋_GB2312" w:cs="仿宋_GB2312"/>
                <w:color w:val="auto"/>
                <w:spacing w:val="-4"/>
                <w:sz w:val="18"/>
                <w:szCs w:val="18"/>
                <w:highlight w:val="none"/>
              </w:rPr>
              <w:t>万元的资产</w:t>
            </w:r>
            <w:r>
              <w:rPr>
                <w:rFonts w:hint="eastAsia" w:ascii="仿宋_GB2312" w:hAnsi="仿宋_GB2312" w:eastAsia="仿宋_GB2312" w:cs="仿宋_GB2312"/>
                <w:color w:val="auto"/>
                <w:spacing w:val="-2"/>
                <w:sz w:val="18"/>
                <w:szCs w:val="18"/>
                <w:highlight w:val="none"/>
              </w:rPr>
              <w:t>转让项目，信息公告期应不少于</w:t>
            </w:r>
            <w:r>
              <w:rPr>
                <w:rFonts w:hint="eastAsia"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pacing w:val="-3"/>
                <w:sz w:val="18"/>
                <w:szCs w:val="18"/>
                <w:highlight w:val="none"/>
              </w:rPr>
              <w:t>个工作日；转</w:t>
            </w:r>
            <w:r>
              <w:rPr>
                <w:rFonts w:hint="eastAsia" w:ascii="仿宋_GB2312" w:hAnsi="仿宋_GB2312" w:eastAsia="仿宋_GB2312" w:cs="仿宋_GB2312"/>
                <w:color w:val="auto"/>
                <w:sz w:val="18"/>
                <w:szCs w:val="18"/>
                <w:highlight w:val="none"/>
              </w:rPr>
              <w:t>让底价高于</w:t>
            </w:r>
            <w:r>
              <w:rPr>
                <w:rFonts w:hint="eastAsia" w:ascii="仿宋_GB2312" w:hAnsi="仿宋_GB2312" w:eastAsia="仿宋_GB2312" w:cs="仿宋_GB2312"/>
                <w:color w:val="auto"/>
                <w:spacing w:val="-4"/>
                <w:sz w:val="18"/>
                <w:szCs w:val="18"/>
                <w:highlight w:val="none"/>
              </w:rPr>
              <w:t>1000</w:t>
            </w:r>
            <w:r>
              <w:rPr>
                <w:rFonts w:hint="eastAsia" w:ascii="仿宋_GB2312" w:hAnsi="仿宋_GB2312" w:eastAsia="仿宋_GB2312" w:cs="仿宋_GB2312"/>
                <w:color w:val="auto"/>
                <w:spacing w:val="-2"/>
                <w:sz w:val="18"/>
                <w:szCs w:val="18"/>
                <w:highlight w:val="none"/>
              </w:rPr>
              <w:t>万元的资产转让项目，信息公告</w:t>
            </w:r>
            <w:r>
              <w:rPr>
                <w:rFonts w:hint="eastAsia" w:ascii="仿宋_GB2312" w:hAnsi="仿宋_GB2312" w:eastAsia="仿宋_GB2312" w:cs="仿宋_GB2312"/>
                <w:color w:val="auto"/>
                <w:sz w:val="18"/>
                <w:szCs w:val="18"/>
                <w:highlight w:val="none"/>
              </w:rPr>
              <w:t>期应不少于20</w:t>
            </w:r>
            <w:r>
              <w:rPr>
                <w:rFonts w:hint="eastAsia" w:ascii="仿宋_GB2312" w:hAnsi="仿宋_GB2312" w:eastAsia="仿宋_GB2312" w:cs="仿宋_GB2312"/>
                <w:color w:val="auto"/>
                <w:spacing w:val="-14"/>
                <w:sz w:val="18"/>
                <w:szCs w:val="18"/>
                <w:highlight w:val="none"/>
              </w:rPr>
              <w:t>个</w:t>
            </w:r>
            <w:r>
              <w:rPr>
                <w:rFonts w:hint="eastAsia" w:ascii="仿宋_GB2312" w:hAnsi="仿宋_GB2312" w:eastAsia="仿宋_GB2312" w:cs="仿宋_GB2312"/>
                <w:color w:val="auto"/>
                <w:sz w:val="18"/>
                <w:szCs w:val="18"/>
                <w:highlight w:val="none"/>
              </w:rPr>
              <w:t>工作日</w:t>
            </w:r>
          </w:p>
        </w:tc>
        <w:tc>
          <w:tcPr>
            <w:tcW w:w="835" w:type="dxa"/>
          </w:tcPr>
          <w:p w14:paraId="7FBAD8B3">
            <w:pPr>
              <w:pStyle w:val="21"/>
              <w:rPr>
                <w:rFonts w:hint="eastAsia" w:ascii="仿宋_GB2312" w:hAnsi="仿宋_GB2312" w:eastAsia="仿宋_GB2312" w:cs="仿宋_GB2312"/>
                <w:color w:val="auto"/>
                <w:sz w:val="18"/>
                <w:szCs w:val="18"/>
                <w:highlight w:val="none"/>
              </w:rPr>
            </w:pPr>
          </w:p>
          <w:p w14:paraId="5EB37EED">
            <w:pPr>
              <w:pStyle w:val="21"/>
              <w:rPr>
                <w:rFonts w:hint="eastAsia" w:ascii="仿宋_GB2312" w:hAnsi="仿宋_GB2312" w:eastAsia="仿宋_GB2312" w:cs="仿宋_GB2312"/>
                <w:color w:val="auto"/>
                <w:sz w:val="18"/>
                <w:szCs w:val="18"/>
                <w:highlight w:val="none"/>
              </w:rPr>
            </w:pPr>
          </w:p>
          <w:p w14:paraId="7F25FC7A">
            <w:pPr>
              <w:pStyle w:val="21"/>
              <w:rPr>
                <w:rFonts w:hint="eastAsia" w:ascii="仿宋_GB2312" w:hAnsi="仿宋_GB2312" w:eastAsia="仿宋_GB2312" w:cs="仿宋_GB2312"/>
                <w:color w:val="auto"/>
                <w:sz w:val="18"/>
                <w:szCs w:val="18"/>
                <w:highlight w:val="none"/>
              </w:rPr>
            </w:pPr>
          </w:p>
          <w:p w14:paraId="7305D773">
            <w:pPr>
              <w:pStyle w:val="21"/>
              <w:spacing w:before="120"/>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区国有资产监督管理局</w:t>
            </w:r>
          </w:p>
        </w:tc>
        <w:tc>
          <w:tcPr>
            <w:tcW w:w="3420" w:type="dxa"/>
          </w:tcPr>
          <w:p w14:paraId="54956FF2">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29FD8555">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533E16F7">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7018D104">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68391D78">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5A8CA740">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131B5F30">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6B42E48E">
            <w:pPr>
              <w:pStyle w:val="21"/>
              <w:spacing w:before="1" w:line="235" w:lineRule="auto"/>
              <w:ind w:left="65" w:right="63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产权交易机构网站</w:t>
            </w:r>
          </w:p>
          <w:p w14:paraId="047A8B7B">
            <w:pPr>
              <w:pStyle w:val="21"/>
              <w:spacing w:before="2" w:line="235" w:lineRule="auto"/>
              <w:ind w:left="65" w:right="41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w:t>
            </w:r>
            <w:r>
              <w:rPr>
                <w:rFonts w:hint="eastAsia" w:ascii="仿宋_GB2312" w:hAnsi="仿宋_GB2312" w:eastAsia="仿宋_GB2312" w:cs="仿宋_GB2312"/>
                <w:color w:val="auto"/>
                <w:sz w:val="18"/>
                <w:szCs w:val="18"/>
                <w:highlight w:val="none"/>
                <w:lang w:eastAsia="zh-CN"/>
              </w:rPr>
              <w:t>台</w:t>
            </w:r>
          </w:p>
        </w:tc>
        <w:tc>
          <w:tcPr>
            <w:tcW w:w="479" w:type="dxa"/>
          </w:tcPr>
          <w:p w14:paraId="24083CF5">
            <w:pPr>
              <w:pStyle w:val="21"/>
              <w:rPr>
                <w:rFonts w:hint="eastAsia" w:ascii="仿宋_GB2312" w:hAnsi="仿宋_GB2312" w:eastAsia="仿宋_GB2312" w:cs="仿宋_GB2312"/>
                <w:color w:val="auto"/>
                <w:sz w:val="18"/>
                <w:szCs w:val="18"/>
                <w:highlight w:val="none"/>
              </w:rPr>
            </w:pPr>
          </w:p>
          <w:p w14:paraId="09DDC8DE">
            <w:pPr>
              <w:pStyle w:val="21"/>
              <w:rPr>
                <w:rFonts w:hint="eastAsia" w:ascii="仿宋_GB2312" w:hAnsi="仿宋_GB2312" w:eastAsia="仿宋_GB2312" w:cs="仿宋_GB2312"/>
                <w:color w:val="auto"/>
                <w:sz w:val="18"/>
                <w:szCs w:val="18"/>
                <w:highlight w:val="none"/>
              </w:rPr>
            </w:pPr>
          </w:p>
          <w:p w14:paraId="4A9E090C">
            <w:pPr>
              <w:pStyle w:val="21"/>
              <w:rPr>
                <w:rFonts w:hint="eastAsia" w:ascii="仿宋_GB2312" w:hAnsi="仿宋_GB2312" w:eastAsia="仿宋_GB2312" w:cs="仿宋_GB2312"/>
                <w:color w:val="auto"/>
                <w:sz w:val="18"/>
                <w:szCs w:val="18"/>
                <w:highlight w:val="none"/>
              </w:rPr>
            </w:pPr>
          </w:p>
          <w:p w14:paraId="070041D8">
            <w:pPr>
              <w:pStyle w:val="21"/>
              <w:rPr>
                <w:rFonts w:hint="eastAsia" w:ascii="仿宋_GB2312" w:hAnsi="仿宋_GB2312" w:eastAsia="仿宋_GB2312" w:cs="仿宋_GB2312"/>
                <w:color w:val="auto"/>
                <w:sz w:val="18"/>
                <w:szCs w:val="18"/>
                <w:highlight w:val="none"/>
              </w:rPr>
            </w:pPr>
          </w:p>
          <w:p w14:paraId="2AE8D195">
            <w:pPr>
              <w:pStyle w:val="21"/>
              <w:rPr>
                <w:rFonts w:hint="eastAsia" w:ascii="仿宋_GB2312" w:hAnsi="仿宋_GB2312" w:eastAsia="仿宋_GB2312" w:cs="仿宋_GB2312"/>
                <w:color w:val="auto"/>
                <w:sz w:val="18"/>
                <w:szCs w:val="18"/>
                <w:highlight w:val="none"/>
              </w:rPr>
            </w:pPr>
          </w:p>
          <w:p w14:paraId="793B7CA7">
            <w:pPr>
              <w:pStyle w:val="21"/>
              <w:spacing w:before="120"/>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36D6751D">
            <w:pPr>
              <w:pStyle w:val="21"/>
              <w:rPr>
                <w:rFonts w:hint="eastAsia" w:ascii="仿宋_GB2312" w:hAnsi="仿宋_GB2312" w:eastAsia="仿宋_GB2312" w:cs="仿宋_GB2312"/>
                <w:color w:val="auto"/>
                <w:sz w:val="18"/>
                <w:szCs w:val="18"/>
                <w:highlight w:val="none"/>
              </w:rPr>
            </w:pPr>
          </w:p>
        </w:tc>
        <w:tc>
          <w:tcPr>
            <w:tcW w:w="451" w:type="dxa"/>
          </w:tcPr>
          <w:p w14:paraId="745C8BA4">
            <w:pPr>
              <w:pStyle w:val="21"/>
              <w:rPr>
                <w:rFonts w:hint="eastAsia" w:ascii="仿宋_GB2312" w:hAnsi="仿宋_GB2312" w:eastAsia="仿宋_GB2312" w:cs="仿宋_GB2312"/>
                <w:color w:val="auto"/>
                <w:sz w:val="18"/>
                <w:szCs w:val="18"/>
                <w:highlight w:val="none"/>
              </w:rPr>
            </w:pPr>
          </w:p>
          <w:p w14:paraId="12586FF3">
            <w:pPr>
              <w:pStyle w:val="21"/>
              <w:rPr>
                <w:rFonts w:hint="eastAsia" w:ascii="仿宋_GB2312" w:hAnsi="仿宋_GB2312" w:eastAsia="仿宋_GB2312" w:cs="仿宋_GB2312"/>
                <w:color w:val="auto"/>
                <w:sz w:val="18"/>
                <w:szCs w:val="18"/>
                <w:highlight w:val="none"/>
              </w:rPr>
            </w:pPr>
          </w:p>
          <w:p w14:paraId="5A3865FC">
            <w:pPr>
              <w:pStyle w:val="21"/>
              <w:rPr>
                <w:rFonts w:hint="eastAsia" w:ascii="仿宋_GB2312" w:hAnsi="仿宋_GB2312" w:eastAsia="仿宋_GB2312" w:cs="仿宋_GB2312"/>
                <w:color w:val="auto"/>
                <w:sz w:val="18"/>
                <w:szCs w:val="18"/>
                <w:highlight w:val="none"/>
              </w:rPr>
            </w:pPr>
          </w:p>
          <w:p w14:paraId="74AF61AC">
            <w:pPr>
              <w:pStyle w:val="21"/>
              <w:rPr>
                <w:rFonts w:hint="eastAsia" w:ascii="仿宋_GB2312" w:hAnsi="仿宋_GB2312" w:eastAsia="仿宋_GB2312" w:cs="仿宋_GB2312"/>
                <w:color w:val="auto"/>
                <w:sz w:val="18"/>
                <w:szCs w:val="18"/>
                <w:highlight w:val="none"/>
              </w:rPr>
            </w:pPr>
          </w:p>
          <w:p w14:paraId="39AECA12">
            <w:pPr>
              <w:pStyle w:val="21"/>
              <w:rPr>
                <w:rFonts w:hint="eastAsia" w:ascii="仿宋_GB2312" w:hAnsi="仿宋_GB2312" w:eastAsia="仿宋_GB2312" w:cs="仿宋_GB2312"/>
                <w:color w:val="auto"/>
                <w:sz w:val="18"/>
                <w:szCs w:val="18"/>
                <w:highlight w:val="none"/>
              </w:rPr>
            </w:pPr>
          </w:p>
          <w:p w14:paraId="5E739A9F">
            <w:pPr>
              <w:pStyle w:val="21"/>
              <w:spacing w:before="120"/>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6305442C">
            <w:pPr>
              <w:pStyle w:val="21"/>
              <w:rPr>
                <w:rFonts w:hint="eastAsia" w:ascii="仿宋_GB2312" w:hAnsi="仿宋_GB2312" w:eastAsia="仿宋_GB2312" w:cs="仿宋_GB2312"/>
                <w:color w:val="auto"/>
                <w:sz w:val="18"/>
                <w:szCs w:val="18"/>
                <w:highlight w:val="none"/>
              </w:rPr>
            </w:pPr>
          </w:p>
        </w:tc>
      </w:tr>
      <w:tr w14:paraId="47501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7" w:hRule="atLeast"/>
          <w:jc w:val="center"/>
        </w:trPr>
        <w:tc>
          <w:tcPr>
            <w:tcW w:w="300" w:type="dxa"/>
          </w:tcPr>
          <w:p w14:paraId="6B22802E">
            <w:pPr>
              <w:pStyle w:val="21"/>
              <w:rPr>
                <w:rFonts w:hint="eastAsia" w:ascii="仿宋_GB2312" w:hAnsi="仿宋_GB2312" w:eastAsia="仿宋_GB2312" w:cs="仿宋_GB2312"/>
                <w:color w:val="auto"/>
                <w:sz w:val="18"/>
                <w:szCs w:val="18"/>
                <w:highlight w:val="none"/>
              </w:rPr>
            </w:pPr>
          </w:p>
          <w:p w14:paraId="35031969">
            <w:pPr>
              <w:pStyle w:val="21"/>
              <w:rPr>
                <w:rFonts w:hint="eastAsia" w:ascii="仿宋_GB2312" w:hAnsi="仿宋_GB2312" w:eastAsia="仿宋_GB2312" w:cs="仿宋_GB2312"/>
                <w:color w:val="auto"/>
                <w:sz w:val="18"/>
                <w:szCs w:val="18"/>
                <w:highlight w:val="none"/>
              </w:rPr>
            </w:pPr>
          </w:p>
          <w:p w14:paraId="1FC28730">
            <w:pPr>
              <w:pStyle w:val="21"/>
              <w:spacing w:before="4"/>
              <w:rPr>
                <w:rFonts w:hint="eastAsia" w:ascii="仿宋_GB2312" w:hAnsi="仿宋_GB2312" w:eastAsia="仿宋_GB2312" w:cs="仿宋_GB2312"/>
                <w:color w:val="auto"/>
                <w:sz w:val="18"/>
                <w:szCs w:val="18"/>
                <w:highlight w:val="none"/>
              </w:rPr>
            </w:pPr>
          </w:p>
          <w:p w14:paraId="7500ACB1">
            <w:pPr>
              <w:pStyle w:val="21"/>
              <w:ind w:left="50" w:right="10"/>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35</w:t>
            </w:r>
          </w:p>
        </w:tc>
        <w:tc>
          <w:tcPr>
            <w:tcW w:w="540" w:type="dxa"/>
            <w:vMerge w:val="continue"/>
            <w:tcBorders>
              <w:top w:val="nil"/>
            </w:tcBorders>
          </w:tcPr>
          <w:p w14:paraId="55E97B70">
            <w:pPr>
              <w:rPr>
                <w:rFonts w:hint="eastAsia" w:ascii="仿宋_GB2312" w:hAnsi="仿宋_GB2312" w:eastAsia="仿宋_GB2312" w:cs="仿宋_GB2312"/>
                <w:color w:val="auto"/>
                <w:sz w:val="18"/>
                <w:szCs w:val="18"/>
                <w:highlight w:val="none"/>
              </w:rPr>
            </w:pPr>
          </w:p>
        </w:tc>
        <w:tc>
          <w:tcPr>
            <w:tcW w:w="1246" w:type="dxa"/>
          </w:tcPr>
          <w:p w14:paraId="20C76F63">
            <w:pPr>
              <w:pStyle w:val="21"/>
              <w:rPr>
                <w:rFonts w:hint="eastAsia" w:ascii="仿宋_GB2312" w:hAnsi="仿宋_GB2312" w:eastAsia="仿宋_GB2312" w:cs="仿宋_GB2312"/>
                <w:color w:val="auto"/>
                <w:sz w:val="18"/>
                <w:szCs w:val="18"/>
                <w:highlight w:val="none"/>
              </w:rPr>
            </w:pPr>
          </w:p>
          <w:p w14:paraId="02E3F88E">
            <w:pPr>
              <w:pStyle w:val="21"/>
              <w:spacing w:before="11"/>
              <w:rPr>
                <w:rFonts w:hint="eastAsia" w:ascii="仿宋_GB2312" w:hAnsi="仿宋_GB2312" w:eastAsia="仿宋_GB2312" w:cs="仿宋_GB2312"/>
                <w:color w:val="auto"/>
                <w:sz w:val="18"/>
                <w:szCs w:val="18"/>
                <w:highlight w:val="none"/>
              </w:rPr>
            </w:pPr>
          </w:p>
          <w:p w14:paraId="437C66D6">
            <w:pPr>
              <w:pStyle w:val="21"/>
              <w:spacing w:line="232" w:lineRule="auto"/>
              <w:ind w:left="40" w:right="10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国有企业资产转让成交公告</w:t>
            </w:r>
          </w:p>
        </w:tc>
        <w:tc>
          <w:tcPr>
            <w:tcW w:w="3195" w:type="dxa"/>
          </w:tcPr>
          <w:p w14:paraId="50A9B8AE">
            <w:pPr>
              <w:pStyle w:val="21"/>
              <w:rPr>
                <w:rFonts w:hint="eastAsia" w:ascii="仿宋_GB2312" w:hAnsi="仿宋_GB2312" w:eastAsia="仿宋_GB2312" w:cs="仿宋_GB2312"/>
                <w:color w:val="auto"/>
                <w:sz w:val="18"/>
                <w:szCs w:val="18"/>
                <w:highlight w:val="none"/>
              </w:rPr>
            </w:pPr>
          </w:p>
          <w:p w14:paraId="2E484845">
            <w:pPr>
              <w:pStyle w:val="21"/>
              <w:rPr>
                <w:rFonts w:hint="eastAsia" w:ascii="仿宋_GB2312" w:hAnsi="仿宋_GB2312" w:eastAsia="仿宋_GB2312" w:cs="仿宋_GB2312"/>
                <w:color w:val="auto"/>
                <w:sz w:val="18"/>
                <w:szCs w:val="18"/>
                <w:highlight w:val="none"/>
              </w:rPr>
            </w:pPr>
          </w:p>
          <w:p w14:paraId="64F4B165">
            <w:pPr>
              <w:pStyle w:val="21"/>
              <w:spacing w:before="11"/>
              <w:rPr>
                <w:rFonts w:hint="eastAsia" w:ascii="仿宋_GB2312" w:hAnsi="仿宋_GB2312" w:eastAsia="仿宋_GB2312" w:cs="仿宋_GB2312"/>
                <w:color w:val="auto"/>
                <w:sz w:val="18"/>
                <w:szCs w:val="18"/>
                <w:highlight w:val="none"/>
              </w:rPr>
            </w:pPr>
          </w:p>
          <w:p w14:paraId="082ACB84">
            <w:pPr>
              <w:pStyle w:val="21"/>
              <w:spacing w:line="232" w:lineRule="auto"/>
              <w:ind w:left="37" w:righ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交易标的名称、评估价格、转让底价、交易价格等。</w:t>
            </w:r>
          </w:p>
        </w:tc>
        <w:tc>
          <w:tcPr>
            <w:tcW w:w="2325" w:type="dxa"/>
          </w:tcPr>
          <w:p w14:paraId="253EB7F3">
            <w:pPr>
              <w:pStyle w:val="21"/>
              <w:spacing w:before="145" w:line="235" w:lineRule="auto"/>
              <w:ind w:left="36" w:right="3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《国务院办公厅关于推进公共资源配置领域政府信息公开的意见</w:t>
            </w:r>
          </w:p>
          <w:p w14:paraId="733F0D4B">
            <w:pPr>
              <w:pStyle w:val="21"/>
              <w:spacing w:before="1" w:line="232" w:lineRule="auto"/>
              <w:ind w:left="36" w:right="2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》（国办发〔2017〕97号）</w:t>
            </w:r>
            <w:r>
              <w:rPr>
                <w:rFonts w:hint="eastAsia" w:ascii="仿宋_GB2312" w:hAnsi="仿宋_GB2312" w:eastAsia="仿宋_GB2312" w:cs="仿宋_GB2312"/>
                <w:color w:val="auto"/>
                <w:spacing w:val="-9"/>
                <w:sz w:val="18"/>
                <w:szCs w:val="18"/>
                <w:highlight w:val="none"/>
              </w:rPr>
              <w:t>、《</w:t>
            </w:r>
            <w:r>
              <w:rPr>
                <w:rFonts w:hint="eastAsia" w:ascii="仿宋_GB2312" w:hAnsi="仿宋_GB2312" w:eastAsia="仿宋_GB2312" w:cs="仿宋_GB2312"/>
                <w:color w:val="auto"/>
                <w:sz w:val="18"/>
                <w:szCs w:val="18"/>
                <w:highlight w:val="none"/>
              </w:rPr>
              <w:t>企业国有资产交易监督管理办法</w:t>
            </w:r>
          </w:p>
          <w:p w14:paraId="7E7BD3E5">
            <w:pPr>
              <w:pStyle w:val="21"/>
              <w:spacing w:line="235" w:lineRule="auto"/>
              <w:ind w:left="36" w:right="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》（国资委、财政部2016年第32号令）</w:t>
            </w:r>
          </w:p>
        </w:tc>
        <w:tc>
          <w:tcPr>
            <w:tcW w:w="1610" w:type="dxa"/>
          </w:tcPr>
          <w:p w14:paraId="55C31ADF">
            <w:pPr>
              <w:pStyle w:val="21"/>
              <w:rPr>
                <w:rFonts w:hint="eastAsia" w:ascii="仿宋_GB2312" w:hAnsi="仿宋_GB2312" w:eastAsia="仿宋_GB2312" w:cs="仿宋_GB2312"/>
                <w:color w:val="auto"/>
                <w:sz w:val="18"/>
                <w:szCs w:val="18"/>
                <w:highlight w:val="none"/>
              </w:rPr>
            </w:pPr>
          </w:p>
          <w:p w14:paraId="29ABCFE2">
            <w:pPr>
              <w:pStyle w:val="21"/>
              <w:rPr>
                <w:rFonts w:hint="eastAsia" w:ascii="仿宋_GB2312" w:hAnsi="仿宋_GB2312" w:eastAsia="仿宋_GB2312" w:cs="仿宋_GB2312"/>
                <w:color w:val="auto"/>
                <w:sz w:val="18"/>
                <w:szCs w:val="18"/>
                <w:highlight w:val="none"/>
              </w:rPr>
            </w:pPr>
          </w:p>
          <w:p w14:paraId="4070A4D3">
            <w:pPr>
              <w:pStyle w:val="21"/>
              <w:rPr>
                <w:rFonts w:hint="eastAsia" w:ascii="仿宋_GB2312" w:hAnsi="仿宋_GB2312" w:eastAsia="仿宋_GB2312" w:cs="仿宋_GB2312"/>
                <w:color w:val="auto"/>
                <w:sz w:val="18"/>
                <w:szCs w:val="18"/>
                <w:highlight w:val="none"/>
              </w:rPr>
            </w:pPr>
          </w:p>
          <w:p w14:paraId="1C90B6A4">
            <w:pPr>
              <w:pStyle w:val="21"/>
              <w:spacing w:before="11"/>
              <w:rPr>
                <w:rFonts w:hint="eastAsia" w:ascii="仿宋_GB2312" w:hAnsi="仿宋_GB2312" w:eastAsia="仿宋_GB2312" w:cs="仿宋_GB2312"/>
                <w:color w:val="auto"/>
                <w:sz w:val="18"/>
                <w:szCs w:val="18"/>
                <w:highlight w:val="none"/>
              </w:rPr>
            </w:pPr>
          </w:p>
          <w:p w14:paraId="6168D59B">
            <w:pPr>
              <w:pStyle w:val="21"/>
              <w:spacing w:line="232" w:lineRule="auto"/>
              <w:ind w:left="599" w:right="69" w:hanging="49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不少于5个工作日</w:t>
            </w:r>
          </w:p>
        </w:tc>
        <w:tc>
          <w:tcPr>
            <w:tcW w:w="835" w:type="dxa"/>
          </w:tcPr>
          <w:p w14:paraId="6755FA7B">
            <w:pPr>
              <w:pStyle w:val="21"/>
              <w:rPr>
                <w:rFonts w:hint="eastAsia" w:ascii="仿宋_GB2312" w:hAnsi="仿宋_GB2312" w:eastAsia="仿宋_GB2312" w:cs="仿宋_GB2312"/>
                <w:color w:val="auto"/>
                <w:sz w:val="18"/>
                <w:szCs w:val="18"/>
                <w:highlight w:val="none"/>
              </w:rPr>
            </w:pPr>
          </w:p>
          <w:p w14:paraId="65CC47DF">
            <w:pPr>
              <w:pStyle w:val="21"/>
              <w:rPr>
                <w:rFonts w:hint="eastAsia" w:ascii="仿宋_GB2312" w:hAnsi="仿宋_GB2312" w:eastAsia="仿宋_GB2312" w:cs="仿宋_GB2312"/>
                <w:color w:val="auto"/>
                <w:sz w:val="18"/>
                <w:szCs w:val="18"/>
                <w:highlight w:val="none"/>
              </w:rPr>
            </w:pPr>
          </w:p>
          <w:p w14:paraId="043D1635">
            <w:pPr>
              <w:pStyle w:val="21"/>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区国有资产监督管理局</w:t>
            </w:r>
          </w:p>
        </w:tc>
        <w:tc>
          <w:tcPr>
            <w:tcW w:w="3420" w:type="dxa"/>
          </w:tcPr>
          <w:p w14:paraId="41A34814">
            <w:pPr>
              <w:pStyle w:val="21"/>
              <w:tabs>
                <w:tab w:val="left" w:pos="1486"/>
              </w:tabs>
              <w:spacing w:before="89" w:line="228"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政府网站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政府公报</w:t>
            </w:r>
          </w:p>
          <w:p w14:paraId="482D774B">
            <w:pPr>
              <w:pStyle w:val="21"/>
              <w:tabs>
                <w:tab w:val="left" w:pos="1486"/>
              </w:tabs>
              <w:spacing w:line="226"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两微一端</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发布会听证会</w:t>
            </w:r>
          </w:p>
          <w:p w14:paraId="4480F62F">
            <w:pPr>
              <w:pStyle w:val="21"/>
              <w:tabs>
                <w:tab w:val="left" w:pos="1486"/>
              </w:tabs>
              <w:spacing w:line="224"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广播电视</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纸质媒体</w:t>
            </w:r>
          </w:p>
          <w:p w14:paraId="50FC6A9B">
            <w:pPr>
              <w:pStyle w:val="21"/>
              <w:tabs>
                <w:tab w:val="left" w:pos="1486"/>
              </w:tabs>
              <w:spacing w:line="224"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公开查阅点</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政务服务中心</w:t>
            </w:r>
          </w:p>
          <w:p w14:paraId="016E2455">
            <w:pPr>
              <w:pStyle w:val="21"/>
              <w:tabs>
                <w:tab w:val="left" w:pos="1486"/>
              </w:tabs>
              <w:spacing w:line="228" w:lineRule="exact"/>
              <w:ind w:left="65"/>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便民服务站</w:t>
            </w: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入户/现场</w:t>
            </w:r>
          </w:p>
          <w:p w14:paraId="400CC5D1">
            <w:pPr>
              <w:pStyle w:val="21"/>
              <w:spacing w:before="4" w:line="252" w:lineRule="auto"/>
              <w:ind w:left="65" w:right="121"/>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社区</w:t>
            </w:r>
            <w:r>
              <w:rPr>
                <w:rFonts w:hint="eastAsia" w:ascii="仿宋_GB2312" w:hAnsi="仿宋_GB2312" w:eastAsia="仿宋_GB2312" w:cs="仿宋_GB2312"/>
                <w:i/>
                <w:color w:val="auto"/>
                <w:sz w:val="18"/>
                <w:szCs w:val="18"/>
                <w:highlight w:val="none"/>
              </w:rPr>
              <w:t>/</w:t>
            </w:r>
            <w:r>
              <w:rPr>
                <w:rFonts w:hint="eastAsia" w:ascii="仿宋_GB2312" w:hAnsi="仿宋_GB2312" w:eastAsia="仿宋_GB2312" w:cs="仿宋_GB2312"/>
                <w:color w:val="auto"/>
                <w:sz w:val="18"/>
                <w:szCs w:val="18"/>
                <w:highlight w:val="none"/>
              </w:rPr>
              <w:t>企事业单位/村公示栏（电</w:t>
            </w:r>
            <w:r>
              <w:rPr>
                <w:rFonts w:hint="eastAsia" w:ascii="仿宋_GB2312" w:hAnsi="仿宋_GB2312" w:eastAsia="仿宋_GB2312" w:cs="仿宋_GB2312"/>
                <w:color w:val="auto"/>
                <w:w w:val="105"/>
                <w:sz w:val="18"/>
                <w:szCs w:val="18"/>
                <w:highlight w:val="none"/>
              </w:rPr>
              <w:t>子屏）</w:t>
            </w:r>
          </w:p>
          <w:p w14:paraId="2DD50502">
            <w:pPr>
              <w:pStyle w:val="21"/>
              <w:spacing w:line="222" w:lineRule="exact"/>
              <w:ind w:left="6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w w:val="110"/>
                <w:sz w:val="18"/>
                <w:szCs w:val="18"/>
                <w:highlight w:val="none"/>
              </w:rPr>
              <w:t>精准推送</w:t>
            </w:r>
          </w:p>
          <w:p w14:paraId="23A4B8FE">
            <w:pPr>
              <w:pStyle w:val="21"/>
              <w:spacing w:before="1" w:line="235" w:lineRule="auto"/>
              <w:ind w:left="65" w:right="63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w w:val="110"/>
                <w:sz w:val="18"/>
                <w:szCs w:val="18"/>
                <w:highlight w:val="none"/>
                <w:lang w:eastAsia="zh-CN"/>
              </w:rPr>
              <w:t>□</w:t>
            </w:r>
            <w:r>
              <w:rPr>
                <w:rFonts w:hint="eastAsia" w:ascii="仿宋_GB2312" w:hAnsi="仿宋_GB2312" w:eastAsia="仿宋_GB2312" w:cs="仿宋_GB2312"/>
                <w:color w:val="auto"/>
                <w:sz w:val="18"/>
                <w:szCs w:val="18"/>
                <w:highlight w:val="none"/>
              </w:rPr>
              <w:t>产权交易机构网站</w:t>
            </w:r>
          </w:p>
          <w:p w14:paraId="5E0E1754">
            <w:pPr>
              <w:pStyle w:val="21"/>
              <w:spacing w:before="3" w:line="232" w:lineRule="auto"/>
              <w:ind w:left="65" w:right="831" w:right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■公共资源交易平台</w:t>
            </w:r>
          </w:p>
        </w:tc>
        <w:tc>
          <w:tcPr>
            <w:tcW w:w="479" w:type="dxa"/>
          </w:tcPr>
          <w:p w14:paraId="013B40E3">
            <w:pPr>
              <w:pStyle w:val="21"/>
              <w:rPr>
                <w:rFonts w:hint="eastAsia" w:ascii="仿宋_GB2312" w:hAnsi="仿宋_GB2312" w:eastAsia="仿宋_GB2312" w:cs="仿宋_GB2312"/>
                <w:color w:val="auto"/>
                <w:sz w:val="18"/>
                <w:szCs w:val="18"/>
                <w:highlight w:val="none"/>
              </w:rPr>
            </w:pPr>
          </w:p>
          <w:p w14:paraId="6CE42474">
            <w:pPr>
              <w:pStyle w:val="21"/>
              <w:rPr>
                <w:rFonts w:hint="eastAsia" w:ascii="仿宋_GB2312" w:hAnsi="仿宋_GB2312" w:eastAsia="仿宋_GB2312" w:cs="仿宋_GB2312"/>
                <w:color w:val="auto"/>
                <w:sz w:val="18"/>
                <w:szCs w:val="18"/>
                <w:highlight w:val="none"/>
              </w:rPr>
            </w:pPr>
          </w:p>
          <w:p w14:paraId="15D63F43">
            <w:pPr>
              <w:pStyle w:val="21"/>
              <w:rPr>
                <w:rFonts w:hint="eastAsia" w:ascii="仿宋_GB2312" w:hAnsi="仿宋_GB2312" w:eastAsia="仿宋_GB2312" w:cs="仿宋_GB2312"/>
                <w:color w:val="auto"/>
                <w:sz w:val="18"/>
                <w:szCs w:val="18"/>
                <w:highlight w:val="none"/>
              </w:rPr>
            </w:pPr>
          </w:p>
          <w:p w14:paraId="18F88B55">
            <w:pPr>
              <w:pStyle w:val="21"/>
              <w:rPr>
                <w:rFonts w:hint="eastAsia" w:ascii="仿宋_GB2312" w:hAnsi="仿宋_GB2312" w:eastAsia="仿宋_GB2312" w:cs="仿宋_GB2312"/>
                <w:color w:val="auto"/>
                <w:sz w:val="18"/>
                <w:szCs w:val="18"/>
                <w:highlight w:val="none"/>
              </w:rPr>
            </w:pPr>
          </w:p>
          <w:p w14:paraId="4E4E0DC6">
            <w:pPr>
              <w:pStyle w:val="21"/>
              <w:spacing w:before="4"/>
              <w:rPr>
                <w:rFonts w:hint="eastAsia" w:ascii="仿宋_GB2312" w:hAnsi="仿宋_GB2312" w:eastAsia="仿宋_GB2312" w:cs="仿宋_GB2312"/>
                <w:color w:val="auto"/>
                <w:sz w:val="18"/>
                <w:szCs w:val="18"/>
                <w:highlight w:val="none"/>
              </w:rPr>
            </w:pPr>
          </w:p>
          <w:p w14:paraId="19670E66">
            <w:pPr>
              <w:pStyle w:val="21"/>
              <w:ind w:left="1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40" w:type="dxa"/>
          </w:tcPr>
          <w:p w14:paraId="5FB7307E">
            <w:pPr>
              <w:pStyle w:val="21"/>
              <w:rPr>
                <w:rFonts w:hint="eastAsia" w:ascii="仿宋_GB2312" w:hAnsi="仿宋_GB2312" w:eastAsia="仿宋_GB2312" w:cs="仿宋_GB2312"/>
                <w:color w:val="auto"/>
                <w:sz w:val="18"/>
                <w:szCs w:val="18"/>
                <w:highlight w:val="none"/>
              </w:rPr>
            </w:pPr>
          </w:p>
        </w:tc>
        <w:tc>
          <w:tcPr>
            <w:tcW w:w="451" w:type="dxa"/>
          </w:tcPr>
          <w:p w14:paraId="758887ED">
            <w:pPr>
              <w:pStyle w:val="21"/>
              <w:rPr>
                <w:rFonts w:hint="eastAsia" w:ascii="仿宋_GB2312" w:hAnsi="仿宋_GB2312" w:eastAsia="仿宋_GB2312" w:cs="仿宋_GB2312"/>
                <w:color w:val="auto"/>
                <w:sz w:val="18"/>
                <w:szCs w:val="18"/>
                <w:highlight w:val="none"/>
              </w:rPr>
            </w:pPr>
          </w:p>
          <w:p w14:paraId="2A28B488">
            <w:pPr>
              <w:pStyle w:val="21"/>
              <w:rPr>
                <w:rFonts w:hint="eastAsia" w:ascii="仿宋_GB2312" w:hAnsi="仿宋_GB2312" w:eastAsia="仿宋_GB2312" w:cs="仿宋_GB2312"/>
                <w:color w:val="auto"/>
                <w:sz w:val="18"/>
                <w:szCs w:val="18"/>
                <w:highlight w:val="none"/>
              </w:rPr>
            </w:pPr>
          </w:p>
          <w:p w14:paraId="4C11EA7E">
            <w:pPr>
              <w:pStyle w:val="21"/>
              <w:rPr>
                <w:rFonts w:hint="eastAsia" w:ascii="仿宋_GB2312" w:hAnsi="仿宋_GB2312" w:eastAsia="仿宋_GB2312" w:cs="仿宋_GB2312"/>
                <w:color w:val="auto"/>
                <w:sz w:val="18"/>
                <w:szCs w:val="18"/>
                <w:highlight w:val="none"/>
              </w:rPr>
            </w:pPr>
          </w:p>
          <w:p w14:paraId="5486BE88">
            <w:pPr>
              <w:pStyle w:val="21"/>
              <w:rPr>
                <w:rFonts w:hint="eastAsia" w:ascii="仿宋_GB2312" w:hAnsi="仿宋_GB2312" w:eastAsia="仿宋_GB2312" w:cs="仿宋_GB2312"/>
                <w:color w:val="auto"/>
                <w:sz w:val="18"/>
                <w:szCs w:val="18"/>
                <w:highlight w:val="none"/>
              </w:rPr>
            </w:pPr>
          </w:p>
          <w:p w14:paraId="1FF329FF">
            <w:pPr>
              <w:pStyle w:val="21"/>
              <w:spacing w:before="4"/>
              <w:rPr>
                <w:rFonts w:hint="eastAsia" w:ascii="仿宋_GB2312" w:hAnsi="仿宋_GB2312" w:eastAsia="仿宋_GB2312" w:cs="仿宋_GB2312"/>
                <w:color w:val="auto"/>
                <w:sz w:val="18"/>
                <w:szCs w:val="18"/>
                <w:highlight w:val="none"/>
              </w:rPr>
            </w:pPr>
          </w:p>
          <w:p w14:paraId="7912E7BC">
            <w:pPr>
              <w:pStyle w:val="21"/>
              <w:ind w:right="83"/>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tcPr>
          <w:p w14:paraId="202CC798">
            <w:pPr>
              <w:pStyle w:val="21"/>
              <w:rPr>
                <w:rFonts w:hint="eastAsia" w:ascii="仿宋_GB2312" w:hAnsi="仿宋_GB2312" w:eastAsia="仿宋_GB2312" w:cs="仿宋_GB2312"/>
                <w:color w:val="auto"/>
                <w:sz w:val="18"/>
                <w:szCs w:val="18"/>
                <w:highlight w:val="none"/>
              </w:rPr>
            </w:pPr>
          </w:p>
        </w:tc>
      </w:tr>
    </w:tbl>
    <w:p w14:paraId="7C22967B">
      <w:pPr>
        <w:rPr>
          <w:rFonts w:hint="eastAsia" w:ascii="宋体" w:hAnsi="宋体"/>
          <w:b w:val="0"/>
          <w:bCs w:val="0"/>
          <w:color w:val="auto"/>
          <w:highlight w:val="none"/>
          <w:lang w:val="en-US" w:eastAsia="zh-CN"/>
        </w:rPr>
      </w:pPr>
    </w:p>
    <w:p w14:paraId="0D93193C">
      <w:pPr>
        <w:rPr>
          <w:rFonts w:hint="eastAsia" w:ascii="宋体" w:hAnsi="宋体"/>
          <w:b w:val="0"/>
          <w:bCs w:val="0"/>
          <w:color w:val="auto"/>
          <w:highlight w:val="none"/>
          <w:lang w:val="en-US" w:eastAsia="zh-CN"/>
        </w:rPr>
      </w:pPr>
    </w:p>
    <w:p w14:paraId="25496CB2">
      <w:pPr>
        <w:rPr>
          <w:rFonts w:hint="eastAsia" w:ascii="宋体" w:hAnsi="宋体"/>
          <w:b w:val="0"/>
          <w:bCs w:val="0"/>
          <w:color w:val="auto"/>
          <w:highlight w:val="none"/>
          <w:lang w:val="en-US" w:eastAsia="zh-CN"/>
        </w:rPr>
      </w:pPr>
    </w:p>
    <w:p w14:paraId="4D463C16">
      <w:pPr>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br w:type="page"/>
      </w:r>
    </w:p>
    <w:p w14:paraId="12B51F7A">
      <w:pPr>
        <w:jc w:val="center"/>
        <w:rPr>
          <w:rFonts w:hint="eastAsia" w:ascii="黑体" w:hAnsi="黑体" w:eastAsia="黑体" w:cs="黑体"/>
          <w:color w:val="auto"/>
          <w:kern w:val="0"/>
          <w:sz w:val="36"/>
          <w:szCs w:val="36"/>
          <w:highlight w:val="none"/>
          <w:lang w:val="en-US" w:eastAsia="zh-CN"/>
        </w:rPr>
      </w:pPr>
      <w:r>
        <w:rPr>
          <w:rFonts w:hint="eastAsia" w:ascii="黑体" w:hAnsi="黑体" w:eastAsia="黑体" w:cs="黑体"/>
          <w:color w:val="auto"/>
          <w:kern w:val="0"/>
          <w:sz w:val="36"/>
          <w:szCs w:val="36"/>
          <w:highlight w:val="none"/>
          <w:lang w:val="en-US" w:eastAsia="zh-CN"/>
        </w:rPr>
        <w:t>大洼区义务教育领域基层政务公开标准目录</w:t>
      </w:r>
    </w:p>
    <w:tbl>
      <w:tblPr>
        <w:tblStyle w:val="7"/>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709"/>
        <w:gridCol w:w="900"/>
        <w:gridCol w:w="2340"/>
        <w:gridCol w:w="2404"/>
        <w:gridCol w:w="1575"/>
        <w:gridCol w:w="870"/>
        <w:gridCol w:w="2835"/>
        <w:gridCol w:w="540"/>
        <w:gridCol w:w="405"/>
        <w:gridCol w:w="11"/>
        <w:gridCol w:w="540"/>
        <w:gridCol w:w="720"/>
        <w:gridCol w:w="720"/>
        <w:gridCol w:w="720"/>
      </w:tblGrid>
      <w:tr w14:paraId="5E3B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71" w:type="dxa"/>
            <w:vMerge w:val="restart"/>
            <w:noWrap w:val="0"/>
            <w:vAlign w:val="center"/>
          </w:tcPr>
          <w:p w14:paraId="0B69279E">
            <w:pPr>
              <w:widowControl/>
              <w:jc w:val="center"/>
              <w:rPr>
                <w:rFonts w:hint="eastAsia" w:ascii="仿宋_GB2312" w:hAnsi="仿宋_GB2312" w:eastAsia="仿宋_GB2312" w:cs="仿宋_GB2312"/>
                <w:color w:val="auto"/>
                <w:kern w:val="0"/>
                <w:sz w:val="18"/>
                <w:szCs w:val="18"/>
                <w:highlight w:val="none"/>
              </w:rPr>
            </w:pPr>
          </w:p>
        </w:tc>
        <w:tc>
          <w:tcPr>
            <w:tcW w:w="1609" w:type="dxa"/>
            <w:gridSpan w:val="2"/>
            <w:noWrap w:val="0"/>
            <w:vAlign w:val="center"/>
          </w:tcPr>
          <w:p w14:paraId="45DAEF30">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公开事项</w:t>
            </w:r>
          </w:p>
        </w:tc>
        <w:tc>
          <w:tcPr>
            <w:tcW w:w="2340" w:type="dxa"/>
            <w:vMerge w:val="restart"/>
            <w:noWrap w:val="0"/>
            <w:vAlign w:val="center"/>
          </w:tcPr>
          <w:p w14:paraId="666C931C">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公开内容（要素）</w:t>
            </w:r>
          </w:p>
        </w:tc>
        <w:tc>
          <w:tcPr>
            <w:tcW w:w="2404" w:type="dxa"/>
            <w:vMerge w:val="restart"/>
            <w:noWrap w:val="0"/>
            <w:vAlign w:val="center"/>
          </w:tcPr>
          <w:p w14:paraId="12A09E2C">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公开依据</w:t>
            </w:r>
          </w:p>
        </w:tc>
        <w:tc>
          <w:tcPr>
            <w:tcW w:w="1575" w:type="dxa"/>
            <w:vMerge w:val="restart"/>
            <w:noWrap w:val="0"/>
            <w:vAlign w:val="center"/>
          </w:tcPr>
          <w:p w14:paraId="726A36AE">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公开时限</w:t>
            </w:r>
          </w:p>
        </w:tc>
        <w:tc>
          <w:tcPr>
            <w:tcW w:w="870" w:type="dxa"/>
            <w:vMerge w:val="restart"/>
            <w:noWrap w:val="0"/>
            <w:vAlign w:val="center"/>
          </w:tcPr>
          <w:p w14:paraId="606D620F">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公开主体</w:t>
            </w:r>
          </w:p>
        </w:tc>
        <w:tc>
          <w:tcPr>
            <w:tcW w:w="2835" w:type="dxa"/>
            <w:vMerge w:val="restart"/>
            <w:noWrap w:val="0"/>
            <w:vAlign w:val="center"/>
          </w:tcPr>
          <w:p w14:paraId="7D43EFB5">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公开渠道和载体</w:t>
            </w:r>
          </w:p>
        </w:tc>
        <w:tc>
          <w:tcPr>
            <w:tcW w:w="945" w:type="dxa"/>
            <w:gridSpan w:val="2"/>
            <w:noWrap w:val="0"/>
            <w:vAlign w:val="center"/>
          </w:tcPr>
          <w:p w14:paraId="1C625C70">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公开对象</w:t>
            </w:r>
          </w:p>
        </w:tc>
        <w:tc>
          <w:tcPr>
            <w:tcW w:w="1271" w:type="dxa"/>
            <w:gridSpan w:val="3"/>
            <w:noWrap w:val="0"/>
            <w:vAlign w:val="center"/>
          </w:tcPr>
          <w:p w14:paraId="21E91080">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公开方式</w:t>
            </w:r>
          </w:p>
        </w:tc>
        <w:tc>
          <w:tcPr>
            <w:tcW w:w="1440" w:type="dxa"/>
            <w:gridSpan w:val="2"/>
            <w:noWrap w:val="0"/>
            <w:vAlign w:val="center"/>
          </w:tcPr>
          <w:p w14:paraId="1BD17255">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公开层级</w:t>
            </w:r>
          </w:p>
        </w:tc>
      </w:tr>
      <w:tr w14:paraId="14D7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71" w:type="dxa"/>
            <w:vMerge w:val="continue"/>
            <w:noWrap w:val="0"/>
            <w:vAlign w:val="center"/>
          </w:tcPr>
          <w:p w14:paraId="52A85547">
            <w:pPr>
              <w:widowControl/>
              <w:jc w:val="left"/>
              <w:rPr>
                <w:rFonts w:hint="eastAsia" w:ascii="仿宋_GB2312" w:hAnsi="仿宋_GB2312" w:eastAsia="仿宋_GB2312" w:cs="仿宋_GB2312"/>
                <w:color w:val="auto"/>
                <w:kern w:val="0"/>
                <w:sz w:val="18"/>
                <w:szCs w:val="18"/>
                <w:highlight w:val="none"/>
              </w:rPr>
            </w:pPr>
          </w:p>
        </w:tc>
        <w:tc>
          <w:tcPr>
            <w:tcW w:w="709" w:type="dxa"/>
            <w:noWrap w:val="0"/>
            <w:vAlign w:val="center"/>
          </w:tcPr>
          <w:p w14:paraId="2F417415">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一级事项</w:t>
            </w:r>
          </w:p>
        </w:tc>
        <w:tc>
          <w:tcPr>
            <w:tcW w:w="900" w:type="dxa"/>
            <w:noWrap w:val="0"/>
            <w:vAlign w:val="center"/>
          </w:tcPr>
          <w:p w14:paraId="0A94E20A">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二级事项</w:t>
            </w:r>
          </w:p>
        </w:tc>
        <w:tc>
          <w:tcPr>
            <w:tcW w:w="2340" w:type="dxa"/>
            <w:vMerge w:val="continue"/>
            <w:noWrap w:val="0"/>
            <w:vAlign w:val="center"/>
          </w:tcPr>
          <w:p w14:paraId="39DE8374">
            <w:pPr>
              <w:widowControl/>
              <w:jc w:val="left"/>
              <w:rPr>
                <w:rFonts w:hint="eastAsia" w:ascii="仿宋_GB2312" w:hAnsi="仿宋_GB2312" w:eastAsia="仿宋_GB2312" w:cs="仿宋_GB2312"/>
                <w:color w:val="auto"/>
                <w:kern w:val="0"/>
                <w:sz w:val="18"/>
                <w:szCs w:val="18"/>
                <w:highlight w:val="none"/>
              </w:rPr>
            </w:pPr>
          </w:p>
        </w:tc>
        <w:tc>
          <w:tcPr>
            <w:tcW w:w="2404" w:type="dxa"/>
            <w:vMerge w:val="continue"/>
            <w:noWrap w:val="0"/>
            <w:vAlign w:val="center"/>
          </w:tcPr>
          <w:p w14:paraId="0AAC9640">
            <w:pPr>
              <w:widowControl/>
              <w:jc w:val="left"/>
              <w:rPr>
                <w:rFonts w:hint="eastAsia" w:ascii="仿宋_GB2312" w:hAnsi="仿宋_GB2312" w:eastAsia="仿宋_GB2312" w:cs="仿宋_GB2312"/>
                <w:color w:val="auto"/>
                <w:kern w:val="0"/>
                <w:sz w:val="18"/>
                <w:szCs w:val="18"/>
                <w:highlight w:val="none"/>
              </w:rPr>
            </w:pPr>
          </w:p>
        </w:tc>
        <w:tc>
          <w:tcPr>
            <w:tcW w:w="1575" w:type="dxa"/>
            <w:vMerge w:val="continue"/>
            <w:noWrap w:val="0"/>
            <w:vAlign w:val="center"/>
          </w:tcPr>
          <w:p w14:paraId="79EEDCB8">
            <w:pPr>
              <w:widowControl/>
              <w:jc w:val="left"/>
              <w:rPr>
                <w:rFonts w:hint="eastAsia" w:ascii="仿宋_GB2312" w:hAnsi="仿宋_GB2312" w:eastAsia="仿宋_GB2312" w:cs="仿宋_GB2312"/>
                <w:color w:val="auto"/>
                <w:kern w:val="0"/>
                <w:sz w:val="18"/>
                <w:szCs w:val="18"/>
                <w:highlight w:val="none"/>
              </w:rPr>
            </w:pPr>
          </w:p>
        </w:tc>
        <w:tc>
          <w:tcPr>
            <w:tcW w:w="870" w:type="dxa"/>
            <w:vMerge w:val="continue"/>
            <w:noWrap w:val="0"/>
            <w:vAlign w:val="center"/>
          </w:tcPr>
          <w:p w14:paraId="42142874">
            <w:pPr>
              <w:widowControl/>
              <w:jc w:val="left"/>
              <w:rPr>
                <w:rFonts w:hint="eastAsia" w:ascii="仿宋_GB2312" w:hAnsi="仿宋_GB2312" w:eastAsia="仿宋_GB2312" w:cs="仿宋_GB2312"/>
                <w:color w:val="auto"/>
                <w:kern w:val="0"/>
                <w:sz w:val="18"/>
                <w:szCs w:val="18"/>
                <w:highlight w:val="none"/>
              </w:rPr>
            </w:pPr>
          </w:p>
        </w:tc>
        <w:tc>
          <w:tcPr>
            <w:tcW w:w="2835" w:type="dxa"/>
            <w:vMerge w:val="continue"/>
            <w:noWrap w:val="0"/>
            <w:vAlign w:val="center"/>
          </w:tcPr>
          <w:p w14:paraId="4ED65B44">
            <w:pPr>
              <w:widowControl/>
              <w:jc w:val="left"/>
              <w:rPr>
                <w:rFonts w:hint="eastAsia" w:ascii="仿宋_GB2312" w:hAnsi="仿宋_GB2312" w:eastAsia="仿宋_GB2312" w:cs="仿宋_GB2312"/>
                <w:color w:val="auto"/>
                <w:kern w:val="0"/>
                <w:sz w:val="18"/>
                <w:szCs w:val="18"/>
                <w:highlight w:val="none"/>
              </w:rPr>
            </w:pPr>
          </w:p>
        </w:tc>
        <w:tc>
          <w:tcPr>
            <w:tcW w:w="540" w:type="dxa"/>
            <w:noWrap w:val="0"/>
            <w:vAlign w:val="center"/>
          </w:tcPr>
          <w:p w14:paraId="67EE5854">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全社会</w:t>
            </w:r>
          </w:p>
        </w:tc>
        <w:tc>
          <w:tcPr>
            <w:tcW w:w="405" w:type="dxa"/>
            <w:noWrap w:val="0"/>
            <w:vAlign w:val="center"/>
          </w:tcPr>
          <w:p w14:paraId="4D0C7A82">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特定群众</w:t>
            </w:r>
          </w:p>
        </w:tc>
        <w:tc>
          <w:tcPr>
            <w:tcW w:w="551" w:type="dxa"/>
            <w:gridSpan w:val="2"/>
            <w:noWrap w:val="0"/>
            <w:vAlign w:val="center"/>
          </w:tcPr>
          <w:p w14:paraId="0D2EAE89">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主动</w:t>
            </w:r>
          </w:p>
        </w:tc>
        <w:tc>
          <w:tcPr>
            <w:tcW w:w="720" w:type="dxa"/>
            <w:noWrap w:val="0"/>
            <w:vAlign w:val="center"/>
          </w:tcPr>
          <w:p w14:paraId="692E891A">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依申请公开</w:t>
            </w:r>
          </w:p>
        </w:tc>
        <w:tc>
          <w:tcPr>
            <w:tcW w:w="720" w:type="dxa"/>
            <w:noWrap w:val="0"/>
            <w:vAlign w:val="center"/>
          </w:tcPr>
          <w:p w14:paraId="711203A7">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县级</w:t>
            </w:r>
          </w:p>
        </w:tc>
        <w:tc>
          <w:tcPr>
            <w:tcW w:w="720" w:type="dxa"/>
            <w:noWrap w:val="0"/>
            <w:vAlign w:val="center"/>
          </w:tcPr>
          <w:p w14:paraId="546E9E8B">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乡、村级</w:t>
            </w:r>
          </w:p>
        </w:tc>
      </w:tr>
      <w:tr w14:paraId="336E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371" w:type="dxa"/>
            <w:vMerge w:val="restart"/>
            <w:noWrap w:val="0"/>
            <w:vAlign w:val="center"/>
          </w:tcPr>
          <w:p w14:paraId="0E71E55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709" w:type="dxa"/>
            <w:vMerge w:val="restart"/>
            <w:noWrap w:val="0"/>
            <w:vAlign w:val="center"/>
          </w:tcPr>
          <w:p w14:paraId="1BDEA8D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文件</w:t>
            </w:r>
          </w:p>
        </w:tc>
        <w:tc>
          <w:tcPr>
            <w:tcW w:w="900" w:type="dxa"/>
            <w:noWrap w:val="0"/>
            <w:vAlign w:val="center"/>
          </w:tcPr>
          <w:p w14:paraId="1E5FE87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教育法律</w:t>
            </w:r>
          </w:p>
        </w:tc>
        <w:tc>
          <w:tcPr>
            <w:tcW w:w="2340" w:type="dxa"/>
            <w:noWrap w:val="0"/>
            <w:vAlign w:val="center"/>
          </w:tcPr>
          <w:p w14:paraId="2FAE49B2">
            <w:pP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教育法》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2015</w:t>
            </w:r>
            <w:r>
              <w:rPr>
                <w:rFonts w:hint="eastAsia" w:ascii="仿宋_GB2312" w:hAnsi="仿宋_GB2312" w:eastAsia="仿宋_GB2312" w:cs="仿宋_GB2312"/>
                <w:color w:val="auto"/>
                <w:sz w:val="18"/>
                <w:szCs w:val="18"/>
                <w:highlight w:val="none"/>
                <w:lang w:eastAsia="zh-CN"/>
              </w:rPr>
              <w:t>）</w:t>
            </w:r>
          </w:p>
          <w:p w14:paraId="05285FBA">
            <w:pP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义务教育法》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2015</w:t>
            </w:r>
            <w:r>
              <w:rPr>
                <w:rFonts w:hint="eastAsia" w:ascii="仿宋_GB2312" w:hAnsi="仿宋_GB2312" w:eastAsia="仿宋_GB2312" w:cs="仿宋_GB2312"/>
                <w:color w:val="auto"/>
                <w:sz w:val="18"/>
                <w:szCs w:val="18"/>
                <w:highlight w:val="none"/>
                <w:lang w:eastAsia="zh-CN"/>
              </w:rPr>
              <w:t>）</w:t>
            </w:r>
          </w:p>
          <w:p w14:paraId="40386568">
            <w:pP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民办教育促进法》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2016</w:t>
            </w:r>
            <w:r>
              <w:rPr>
                <w:rFonts w:hint="eastAsia" w:ascii="仿宋_GB2312" w:hAnsi="仿宋_GB2312" w:eastAsia="仿宋_GB2312" w:cs="仿宋_GB2312"/>
                <w:color w:val="auto"/>
                <w:sz w:val="18"/>
                <w:szCs w:val="18"/>
                <w:highlight w:val="none"/>
                <w:lang w:eastAsia="zh-CN"/>
              </w:rPr>
              <w:t>）</w:t>
            </w:r>
          </w:p>
          <w:p w14:paraId="79AB335D">
            <w:pP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教师法》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2009</w:t>
            </w:r>
            <w:r>
              <w:rPr>
                <w:rFonts w:hint="eastAsia" w:ascii="仿宋_GB2312" w:hAnsi="仿宋_GB2312" w:eastAsia="仿宋_GB2312" w:cs="仿宋_GB2312"/>
                <w:color w:val="auto"/>
                <w:sz w:val="18"/>
                <w:szCs w:val="18"/>
                <w:highlight w:val="none"/>
                <w:lang w:eastAsia="zh-CN"/>
              </w:rPr>
              <w:t>）</w:t>
            </w:r>
          </w:p>
          <w:p w14:paraId="11E301B5">
            <w:pP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国家通用语言文字法》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2000</w:t>
            </w:r>
            <w:r>
              <w:rPr>
                <w:rFonts w:hint="eastAsia" w:ascii="仿宋_GB2312" w:hAnsi="仿宋_GB2312" w:eastAsia="仿宋_GB2312" w:cs="仿宋_GB2312"/>
                <w:color w:val="auto"/>
                <w:sz w:val="18"/>
                <w:szCs w:val="18"/>
                <w:highlight w:val="none"/>
                <w:lang w:eastAsia="zh-CN"/>
              </w:rPr>
              <w:t>）</w:t>
            </w:r>
          </w:p>
        </w:tc>
        <w:tc>
          <w:tcPr>
            <w:tcW w:w="2404" w:type="dxa"/>
            <w:noWrap w:val="0"/>
            <w:vAlign w:val="center"/>
          </w:tcPr>
          <w:p w14:paraId="25B9202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p>
        </w:tc>
        <w:tc>
          <w:tcPr>
            <w:tcW w:w="1575" w:type="dxa"/>
            <w:noWrap w:val="0"/>
            <w:vAlign w:val="center"/>
          </w:tcPr>
          <w:p w14:paraId="5B2B7D2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45CB5F80">
            <w:pPr>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62AFB91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643E488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42D4D34A">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7209289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1A9A590">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66B5B3B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42D4E6F">
            <w:pPr>
              <w:jc w:val="center"/>
              <w:rPr>
                <w:rFonts w:hint="eastAsia" w:ascii="仿宋_GB2312" w:hAnsi="仿宋_GB2312" w:eastAsia="仿宋_GB2312" w:cs="仿宋_GB2312"/>
                <w:color w:val="auto"/>
                <w:sz w:val="18"/>
                <w:szCs w:val="18"/>
                <w:highlight w:val="none"/>
              </w:rPr>
            </w:pPr>
          </w:p>
        </w:tc>
      </w:tr>
      <w:tr w14:paraId="444E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339F3A20">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0D799427">
            <w:pPr>
              <w:rPr>
                <w:rFonts w:hint="eastAsia" w:ascii="仿宋_GB2312" w:hAnsi="仿宋_GB2312" w:eastAsia="仿宋_GB2312" w:cs="仿宋_GB2312"/>
                <w:color w:val="auto"/>
                <w:sz w:val="18"/>
                <w:szCs w:val="18"/>
                <w:highlight w:val="none"/>
              </w:rPr>
            </w:pPr>
          </w:p>
        </w:tc>
        <w:tc>
          <w:tcPr>
            <w:tcW w:w="900" w:type="dxa"/>
            <w:noWrap w:val="0"/>
            <w:vAlign w:val="center"/>
          </w:tcPr>
          <w:p w14:paraId="648BE88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规范性文件</w:t>
            </w:r>
          </w:p>
        </w:tc>
        <w:tc>
          <w:tcPr>
            <w:tcW w:w="2340" w:type="dxa"/>
            <w:noWrap w:val="0"/>
            <w:vAlign w:val="center"/>
          </w:tcPr>
          <w:p w14:paraId="071AE54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●部门和地方政府规章</w:t>
            </w:r>
          </w:p>
          <w:p w14:paraId="49BD8D5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●各类教育政策文件</w:t>
            </w:r>
          </w:p>
        </w:tc>
        <w:tc>
          <w:tcPr>
            <w:tcW w:w="2404" w:type="dxa"/>
            <w:noWrap w:val="0"/>
            <w:vAlign w:val="center"/>
          </w:tcPr>
          <w:p w14:paraId="175F985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p>
        </w:tc>
        <w:tc>
          <w:tcPr>
            <w:tcW w:w="1575" w:type="dxa"/>
            <w:noWrap w:val="0"/>
            <w:vAlign w:val="center"/>
          </w:tcPr>
          <w:p w14:paraId="49E8E9E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7D30A04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43B04DA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79B163A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60EEA03">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355CF17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6C10D12">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23CB244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64BF315">
            <w:pPr>
              <w:jc w:val="center"/>
              <w:rPr>
                <w:rFonts w:hint="eastAsia" w:ascii="仿宋_GB2312" w:hAnsi="仿宋_GB2312" w:eastAsia="仿宋_GB2312" w:cs="仿宋_GB2312"/>
                <w:color w:val="auto"/>
                <w:sz w:val="18"/>
                <w:szCs w:val="18"/>
                <w:highlight w:val="none"/>
              </w:rPr>
            </w:pPr>
          </w:p>
        </w:tc>
      </w:tr>
      <w:tr w14:paraId="0A16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restart"/>
            <w:noWrap w:val="0"/>
            <w:vAlign w:val="center"/>
          </w:tcPr>
          <w:p w14:paraId="09FC733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709" w:type="dxa"/>
            <w:vMerge w:val="restart"/>
            <w:noWrap w:val="0"/>
            <w:vAlign w:val="center"/>
          </w:tcPr>
          <w:p w14:paraId="7CD79F6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教育概况</w:t>
            </w:r>
          </w:p>
        </w:tc>
        <w:tc>
          <w:tcPr>
            <w:tcW w:w="900" w:type="dxa"/>
            <w:noWrap w:val="0"/>
            <w:vAlign w:val="center"/>
          </w:tcPr>
          <w:p w14:paraId="5933791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教育事业发展主要情况</w:t>
            </w:r>
          </w:p>
        </w:tc>
        <w:tc>
          <w:tcPr>
            <w:tcW w:w="2340" w:type="dxa"/>
            <w:noWrap w:val="0"/>
            <w:vAlign w:val="center"/>
          </w:tcPr>
          <w:p w14:paraId="38048F8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●教育事业发展主要情况</w:t>
            </w:r>
          </w:p>
        </w:tc>
        <w:tc>
          <w:tcPr>
            <w:tcW w:w="2404" w:type="dxa"/>
            <w:vMerge w:val="restart"/>
            <w:noWrap w:val="0"/>
            <w:vAlign w:val="center"/>
          </w:tcPr>
          <w:p w14:paraId="4837219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统计法</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教育统计管理规定》</w:t>
            </w:r>
          </w:p>
        </w:tc>
        <w:tc>
          <w:tcPr>
            <w:tcW w:w="1575" w:type="dxa"/>
            <w:noWrap w:val="0"/>
            <w:vAlign w:val="center"/>
          </w:tcPr>
          <w:p w14:paraId="7D4395E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566A072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52ED86D1">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427DA41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290E338A">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16E49E9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E8A82F1">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18E0750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D1BCAD6">
            <w:pPr>
              <w:jc w:val="center"/>
              <w:rPr>
                <w:rFonts w:hint="eastAsia" w:ascii="仿宋_GB2312" w:hAnsi="仿宋_GB2312" w:eastAsia="仿宋_GB2312" w:cs="仿宋_GB2312"/>
                <w:color w:val="auto"/>
                <w:sz w:val="18"/>
                <w:szCs w:val="18"/>
                <w:highlight w:val="none"/>
              </w:rPr>
            </w:pPr>
          </w:p>
        </w:tc>
      </w:tr>
      <w:tr w14:paraId="68D2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0A6E7DCB">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19A7FBFD">
            <w:pPr>
              <w:rPr>
                <w:rFonts w:hint="eastAsia" w:ascii="仿宋_GB2312" w:hAnsi="仿宋_GB2312" w:eastAsia="仿宋_GB2312" w:cs="仿宋_GB2312"/>
                <w:color w:val="auto"/>
                <w:sz w:val="18"/>
                <w:szCs w:val="18"/>
                <w:highlight w:val="none"/>
              </w:rPr>
            </w:pPr>
          </w:p>
        </w:tc>
        <w:tc>
          <w:tcPr>
            <w:tcW w:w="900" w:type="dxa"/>
            <w:noWrap w:val="0"/>
            <w:vAlign w:val="center"/>
          </w:tcPr>
          <w:p w14:paraId="08CA2D2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教育统计数据</w:t>
            </w:r>
          </w:p>
        </w:tc>
        <w:tc>
          <w:tcPr>
            <w:tcW w:w="2340" w:type="dxa"/>
            <w:noWrap w:val="0"/>
            <w:vAlign w:val="center"/>
          </w:tcPr>
          <w:p w14:paraId="74E9AF7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●学校数据</w:t>
            </w:r>
          </w:p>
          <w:p w14:paraId="0232DCF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●在校生数据</w:t>
            </w:r>
          </w:p>
          <w:p w14:paraId="0B20245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●教师数据</w:t>
            </w:r>
          </w:p>
          <w:p w14:paraId="1AD7DCF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●办学条件数据</w:t>
            </w:r>
          </w:p>
          <w:p w14:paraId="5A3F421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●县级汇总数据</w:t>
            </w:r>
          </w:p>
        </w:tc>
        <w:tc>
          <w:tcPr>
            <w:tcW w:w="2404" w:type="dxa"/>
            <w:vMerge w:val="continue"/>
            <w:noWrap w:val="0"/>
            <w:vAlign w:val="center"/>
          </w:tcPr>
          <w:p w14:paraId="77266C68">
            <w:pPr>
              <w:rPr>
                <w:rFonts w:hint="eastAsia" w:ascii="仿宋_GB2312" w:hAnsi="仿宋_GB2312" w:eastAsia="仿宋_GB2312" w:cs="仿宋_GB2312"/>
                <w:color w:val="auto"/>
                <w:sz w:val="18"/>
                <w:szCs w:val="18"/>
                <w:highlight w:val="none"/>
              </w:rPr>
            </w:pPr>
          </w:p>
        </w:tc>
        <w:tc>
          <w:tcPr>
            <w:tcW w:w="1575" w:type="dxa"/>
            <w:noWrap w:val="0"/>
            <w:vAlign w:val="center"/>
          </w:tcPr>
          <w:p w14:paraId="4246130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BFBF48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14FCA10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4ACDF35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353B05C9">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553C6DF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003F521">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2B415BB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0AD69A5">
            <w:pPr>
              <w:jc w:val="center"/>
              <w:rPr>
                <w:rFonts w:hint="eastAsia" w:ascii="仿宋_GB2312" w:hAnsi="仿宋_GB2312" w:eastAsia="仿宋_GB2312" w:cs="仿宋_GB2312"/>
                <w:color w:val="auto"/>
                <w:sz w:val="18"/>
                <w:szCs w:val="18"/>
                <w:highlight w:val="none"/>
              </w:rPr>
            </w:pPr>
          </w:p>
        </w:tc>
      </w:tr>
      <w:tr w14:paraId="1FB9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1A0CA8AF">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262F67D0">
            <w:pPr>
              <w:rPr>
                <w:rFonts w:hint="eastAsia" w:ascii="仿宋_GB2312" w:hAnsi="仿宋_GB2312" w:eastAsia="仿宋_GB2312" w:cs="仿宋_GB2312"/>
                <w:color w:val="auto"/>
                <w:sz w:val="18"/>
                <w:szCs w:val="18"/>
                <w:highlight w:val="none"/>
              </w:rPr>
            </w:pPr>
          </w:p>
        </w:tc>
        <w:tc>
          <w:tcPr>
            <w:tcW w:w="900" w:type="dxa"/>
            <w:noWrap w:val="0"/>
            <w:vAlign w:val="center"/>
          </w:tcPr>
          <w:p w14:paraId="771A971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义务教育学校名录</w:t>
            </w:r>
          </w:p>
        </w:tc>
        <w:tc>
          <w:tcPr>
            <w:tcW w:w="2340" w:type="dxa"/>
            <w:noWrap w:val="0"/>
            <w:vAlign w:val="center"/>
          </w:tcPr>
          <w:p w14:paraId="4C0F0BA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●学校名称</w:t>
            </w:r>
          </w:p>
          <w:p w14:paraId="512B0C7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●学校地址</w:t>
            </w:r>
          </w:p>
          <w:p w14:paraId="2FC9267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●办学层次</w:t>
            </w:r>
          </w:p>
          <w:p w14:paraId="5C4000F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●办学类型</w:t>
            </w:r>
          </w:p>
          <w:p w14:paraId="6C7A769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●办公电话</w:t>
            </w:r>
          </w:p>
        </w:tc>
        <w:tc>
          <w:tcPr>
            <w:tcW w:w="2404" w:type="dxa"/>
            <w:noWrap w:val="0"/>
            <w:vAlign w:val="center"/>
          </w:tcPr>
          <w:p w14:paraId="1CF3801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p>
        </w:tc>
        <w:tc>
          <w:tcPr>
            <w:tcW w:w="1575" w:type="dxa"/>
            <w:noWrap w:val="0"/>
            <w:vAlign w:val="center"/>
          </w:tcPr>
          <w:p w14:paraId="2C222D7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410B533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2A41033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5511892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30BB451D">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3A9FD02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C97ABEB">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71A16A5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AE73BCE">
            <w:pPr>
              <w:jc w:val="center"/>
              <w:rPr>
                <w:rFonts w:hint="eastAsia" w:ascii="仿宋_GB2312" w:hAnsi="仿宋_GB2312" w:eastAsia="仿宋_GB2312" w:cs="仿宋_GB2312"/>
                <w:color w:val="auto"/>
                <w:sz w:val="18"/>
                <w:szCs w:val="18"/>
                <w:highlight w:val="none"/>
              </w:rPr>
            </w:pPr>
          </w:p>
        </w:tc>
      </w:tr>
      <w:tr w14:paraId="40DE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371" w:type="dxa"/>
            <w:vMerge w:val="restart"/>
            <w:noWrap w:val="0"/>
            <w:vAlign w:val="center"/>
          </w:tcPr>
          <w:p w14:paraId="52E2BB8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709" w:type="dxa"/>
            <w:vMerge w:val="restart"/>
            <w:noWrap w:val="0"/>
            <w:vAlign w:val="center"/>
          </w:tcPr>
          <w:p w14:paraId="2FA7932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民办学校信息</w:t>
            </w:r>
          </w:p>
        </w:tc>
        <w:tc>
          <w:tcPr>
            <w:tcW w:w="900" w:type="dxa"/>
            <w:noWrap w:val="0"/>
            <w:vAlign w:val="center"/>
          </w:tcPr>
          <w:p w14:paraId="5590E32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民办学校办学基本信息</w:t>
            </w:r>
          </w:p>
        </w:tc>
        <w:tc>
          <w:tcPr>
            <w:tcW w:w="2340" w:type="dxa"/>
            <w:noWrap w:val="0"/>
            <w:vAlign w:val="center"/>
          </w:tcPr>
          <w:p w14:paraId="6022F70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●学校名称</w:t>
            </w:r>
          </w:p>
          <w:p w14:paraId="452F8FC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●办学许可证</w:t>
            </w:r>
          </w:p>
          <w:p w14:paraId="0358801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●办学规模</w:t>
            </w:r>
          </w:p>
          <w:p w14:paraId="53D70EE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●联系方式</w:t>
            </w:r>
          </w:p>
        </w:tc>
        <w:tc>
          <w:tcPr>
            <w:tcW w:w="2404" w:type="dxa"/>
            <w:vMerge w:val="restart"/>
            <w:noWrap w:val="0"/>
            <w:vAlign w:val="center"/>
          </w:tcPr>
          <w:p w14:paraId="6FBBB86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《中华人民共和国民办教育促进法</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国务院关于鼓励社会力量兴办教育促进民办教育健康发展的若干意见》</w:t>
            </w:r>
          </w:p>
        </w:tc>
        <w:tc>
          <w:tcPr>
            <w:tcW w:w="1575" w:type="dxa"/>
            <w:noWrap w:val="0"/>
            <w:vAlign w:val="center"/>
          </w:tcPr>
          <w:p w14:paraId="6B26153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6F064F7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12A9FE4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D592BB2">
            <w:pPr>
              <w:rPr>
                <w:rFonts w:hint="eastAsia" w:ascii="仿宋_GB2312" w:hAnsi="仿宋_GB2312" w:eastAsia="仿宋_GB2312" w:cs="仿宋_GB2312"/>
                <w:color w:val="auto"/>
                <w:sz w:val="18"/>
                <w:szCs w:val="18"/>
                <w:highlight w:val="none"/>
              </w:rPr>
            </w:pPr>
          </w:p>
        </w:tc>
        <w:tc>
          <w:tcPr>
            <w:tcW w:w="540" w:type="dxa"/>
            <w:noWrap w:val="0"/>
            <w:vAlign w:val="center"/>
          </w:tcPr>
          <w:p w14:paraId="28C8E1B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3AB5DDF">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727A429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A3AF122">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41534B6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BA3555B">
            <w:pPr>
              <w:jc w:val="center"/>
              <w:rPr>
                <w:rFonts w:hint="eastAsia" w:ascii="仿宋_GB2312" w:hAnsi="仿宋_GB2312" w:eastAsia="仿宋_GB2312" w:cs="仿宋_GB2312"/>
                <w:color w:val="auto"/>
                <w:sz w:val="18"/>
                <w:szCs w:val="18"/>
                <w:highlight w:val="none"/>
              </w:rPr>
            </w:pPr>
          </w:p>
        </w:tc>
      </w:tr>
      <w:tr w14:paraId="24A0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673FF611">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75A7E534">
            <w:pPr>
              <w:rPr>
                <w:rFonts w:hint="eastAsia" w:ascii="仿宋_GB2312" w:hAnsi="仿宋_GB2312" w:eastAsia="仿宋_GB2312" w:cs="仿宋_GB2312"/>
                <w:color w:val="auto"/>
                <w:sz w:val="18"/>
                <w:szCs w:val="18"/>
                <w:highlight w:val="none"/>
              </w:rPr>
            </w:pPr>
          </w:p>
        </w:tc>
        <w:tc>
          <w:tcPr>
            <w:tcW w:w="900" w:type="dxa"/>
            <w:noWrap w:val="0"/>
            <w:vAlign w:val="center"/>
          </w:tcPr>
          <w:p w14:paraId="7CAAFEE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民办学校设立、变更、终止等事项行政审批、备案信息</w:t>
            </w:r>
          </w:p>
        </w:tc>
        <w:tc>
          <w:tcPr>
            <w:tcW w:w="2340" w:type="dxa"/>
            <w:noWrap w:val="0"/>
            <w:vAlign w:val="center"/>
          </w:tcPr>
          <w:p w14:paraId="1BF4FAC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●法律依据</w:t>
            </w:r>
          </w:p>
          <w:p w14:paraId="30A380F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●办理流程</w:t>
            </w:r>
          </w:p>
          <w:p w14:paraId="6927087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●审批结果</w:t>
            </w:r>
          </w:p>
        </w:tc>
        <w:tc>
          <w:tcPr>
            <w:tcW w:w="2404" w:type="dxa"/>
            <w:vMerge w:val="continue"/>
            <w:noWrap w:val="0"/>
            <w:vAlign w:val="center"/>
          </w:tcPr>
          <w:p w14:paraId="49BCD54F">
            <w:pPr>
              <w:rPr>
                <w:rFonts w:hint="eastAsia" w:ascii="仿宋_GB2312" w:hAnsi="仿宋_GB2312" w:eastAsia="仿宋_GB2312" w:cs="仿宋_GB2312"/>
                <w:color w:val="auto"/>
                <w:sz w:val="18"/>
                <w:szCs w:val="18"/>
                <w:highlight w:val="none"/>
              </w:rPr>
            </w:pPr>
          </w:p>
        </w:tc>
        <w:tc>
          <w:tcPr>
            <w:tcW w:w="1575" w:type="dxa"/>
            <w:noWrap w:val="0"/>
            <w:vAlign w:val="center"/>
          </w:tcPr>
          <w:p w14:paraId="6C1BD51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7BDE451C">
            <w:pPr>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区教育局</w:t>
            </w:r>
          </w:p>
        </w:tc>
        <w:tc>
          <w:tcPr>
            <w:tcW w:w="2835" w:type="dxa"/>
            <w:noWrap w:val="0"/>
            <w:vAlign w:val="center"/>
          </w:tcPr>
          <w:p w14:paraId="579CCB6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47899288">
            <w:pPr>
              <w:jc w:val="left"/>
              <w:rPr>
                <w:rFonts w:hint="eastAsia" w:ascii="仿宋_GB2312" w:hAnsi="仿宋_GB2312" w:eastAsia="仿宋_GB2312" w:cs="仿宋_GB2312"/>
                <w:color w:val="auto"/>
                <w:sz w:val="18"/>
                <w:szCs w:val="18"/>
                <w:highlight w:val="none"/>
              </w:rPr>
            </w:pPr>
          </w:p>
        </w:tc>
        <w:tc>
          <w:tcPr>
            <w:tcW w:w="540" w:type="dxa"/>
            <w:noWrap w:val="0"/>
            <w:vAlign w:val="center"/>
          </w:tcPr>
          <w:p w14:paraId="4C25D49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77ED38F">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69978DA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BCA0801">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7F2B567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5F79574">
            <w:pPr>
              <w:jc w:val="center"/>
              <w:rPr>
                <w:rFonts w:hint="eastAsia" w:ascii="仿宋_GB2312" w:hAnsi="仿宋_GB2312" w:eastAsia="仿宋_GB2312" w:cs="仿宋_GB2312"/>
                <w:color w:val="auto"/>
                <w:sz w:val="18"/>
                <w:szCs w:val="18"/>
                <w:highlight w:val="none"/>
              </w:rPr>
            </w:pPr>
          </w:p>
        </w:tc>
      </w:tr>
      <w:tr w14:paraId="1CE2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2176994F">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0EFED590">
            <w:pPr>
              <w:rPr>
                <w:rFonts w:hint="eastAsia" w:ascii="仿宋_GB2312" w:hAnsi="仿宋_GB2312" w:eastAsia="仿宋_GB2312" w:cs="仿宋_GB2312"/>
                <w:color w:val="auto"/>
                <w:sz w:val="18"/>
                <w:szCs w:val="18"/>
                <w:highlight w:val="none"/>
              </w:rPr>
            </w:pPr>
          </w:p>
        </w:tc>
        <w:tc>
          <w:tcPr>
            <w:tcW w:w="900" w:type="dxa"/>
            <w:noWrap w:val="0"/>
            <w:vAlign w:val="center"/>
          </w:tcPr>
          <w:p w14:paraId="243807E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日常监管信息</w:t>
            </w:r>
          </w:p>
        </w:tc>
        <w:tc>
          <w:tcPr>
            <w:tcW w:w="2340" w:type="dxa"/>
            <w:noWrap w:val="0"/>
            <w:vAlign w:val="center"/>
          </w:tcPr>
          <w:p w14:paraId="621AA9E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●年检指标</w:t>
            </w:r>
          </w:p>
          <w:p w14:paraId="15A5B4E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●年检程序</w:t>
            </w:r>
          </w:p>
          <w:p w14:paraId="4D8E8B7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●年检结果</w:t>
            </w:r>
          </w:p>
          <w:p w14:paraId="3910214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●行政处罚信息</w:t>
            </w:r>
          </w:p>
        </w:tc>
        <w:tc>
          <w:tcPr>
            <w:tcW w:w="2404" w:type="dxa"/>
            <w:vMerge w:val="continue"/>
            <w:noWrap w:val="0"/>
            <w:vAlign w:val="center"/>
          </w:tcPr>
          <w:p w14:paraId="01232B1D">
            <w:pPr>
              <w:rPr>
                <w:rFonts w:hint="eastAsia" w:ascii="仿宋_GB2312" w:hAnsi="仿宋_GB2312" w:eastAsia="仿宋_GB2312" w:cs="仿宋_GB2312"/>
                <w:color w:val="auto"/>
                <w:sz w:val="18"/>
                <w:szCs w:val="18"/>
                <w:highlight w:val="none"/>
              </w:rPr>
            </w:pPr>
          </w:p>
        </w:tc>
        <w:tc>
          <w:tcPr>
            <w:tcW w:w="1575" w:type="dxa"/>
            <w:noWrap w:val="0"/>
            <w:vAlign w:val="center"/>
          </w:tcPr>
          <w:p w14:paraId="6B1BD01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245C302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08DCE2C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2E57ED1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39A34626">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2F1536D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7262720">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3878CBB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1EFBC41">
            <w:pPr>
              <w:jc w:val="center"/>
              <w:rPr>
                <w:rFonts w:hint="eastAsia" w:ascii="仿宋_GB2312" w:hAnsi="仿宋_GB2312" w:eastAsia="仿宋_GB2312" w:cs="仿宋_GB2312"/>
                <w:color w:val="auto"/>
                <w:sz w:val="18"/>
                <w:szCs w:val="18"/>
                <w:highlight w:val="none"/>
              </w:rPr>
            </w:pPr>
          </w:p>
        </w:tc>
      </w:tr>
      <w:tr w14:paraId="349E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71" w:type="dxa"/>
            <w:noWrap w:val="0"/>
            <w:vAlign w:val="center"/>
          </w:tcPr>
          <w:p w14:paraId="24EFD44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709" w:type="dxa"/>
            <w:noWrap w:val="0"/>
            <w:vAlign w:val="center"/>
          </w:tcPr>
          <w:p w14:paraId="1685048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财务信息</w:t>
            </w:r>
          </w:p>
        </w:tc>
        <w:tc>
          <w:tcPr>
            <w:tcW w:w="900" w:type="dxa"/>
            <w:noWrap w:val="0"/>
            <w:vAlign w:val="center"/>
          </w:tcPr>
          <w:p w14:paraId="586E8A2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财务信息</w:t>
            </w:r>
          </w:p>
        </w:tc>
        <w:tc>
          <w:tcPr>
            <w:tcW w:w="2340" w:type="dxa"/>
            <w:noWrap w:val="0"/>
            <w:vAlign w:val="center"/>
          </w:tcPr>
          <w:p w14:paraId="7A85312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●财务管理及监督办法</w:t>
            </w:r>
          </w:p>
          <w:p w14:paraId="54BD3D2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●年度经费预决算信息</w:t>
            </w:r>
          </w:p>
          <w:p w14:paraId="3182CD90">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●收费项目及收费标准</w:t>
            </w:r>
          </w:p>
        </w:tc>
        <w:tc>
          <w:tcPr>
            <w:tcW w:w="2404" w:type="dxa"/>
            <w:noWrap w:val="0"/>
            <w:vAlign w:val="center"/>
          </w:tcPr>
          <w:p w14:paraId="191DB17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p>
        </w:tc>
        <w:tc>
          <w:tcPr>
            <w:tcW w:w="1575" w:type="dxa"/>
            <w:noWrap w:val="0"/>
            <w:vAlign w:val="center"/>
          </w:tcPr>
          <w:p w14:paraId="04D4741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3AC42B5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4AA7FA6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16745FD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428FB46E">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44BFCA2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B4DF17B">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733D464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5E6721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9C1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restart"/>
            <w:noWrap w:val="0"/>
            <w:vAlign w:val="center"/>
          </w:tcPr>
          <w:p w14:paraId="36F1115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709" w:type="dxa"/>
            <w:vMerge w:val="restart"/>
            <w:noWrap w:val="0"/>
            <w:vAlign w:val="center"/>
          </w:tcPr>
          <w:p w14:paraId="62CF215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招生管理</w:t>
            </w:r>
          </w:p>
        </w:tc>
        <w:tc>
          <w:tcPr>
            <w:tcW w:w="900" w:type="dxa"/>
            <w:noWrap w:val="0"/>
            <w:vAlign w:val="center"/>
          </w:tcPr>
          <w:p w14:paraId="58B568E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学校介绍</w:t>
            </w:r>
          </w:p>
        </w:tc>
        <w:tc>
          <w:tcPr>
            <w:tcW w:w="2340" w:type="dxa"/>
            <w:noWrap w:val="0"/>
            <w:vAlign w:val="center"/>
          </w:tcPr>
          <w:p w14:paraId="6E1906C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●办学性质</w:t>
            </w:r>
          </w:p>
          <w:p w14:paraId="4B9F9D6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●办学地点</w:t>
            </w:r>
          </w:p>
          <w:p w14:paraId="7E80602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●办学规模</w:t>
            </w:r>
          </w:p>
          <w:p w14:paraId="0227259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●办学基本条件</w:t>
            </w:r>
          </w:p>
          <w:p w14:paraId="2CD1CA1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●联系方式等</w:t>
            </w:r>
          </w:p>
        </w:tc>
        <w:tc>
          <w:tcPr>
            <w:tcW w:w="2404" w:type="dxa"/>
            <w:vMerge w:val="restart"/>
            <w:noWrap w:val="0"/>
            <w:vAlign w:val="center"/>
          </w:tcPr>
          <w:p w14:paraId="76D002C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教育部关于进一步做好小学升入初中免试就近入学工作的实施意见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教育部关于推进中小学信息公开工作的意见》</w:t>
            </w:r>
          </w:p>
        </w:tc>
        <w:tc>
          <w:tcPr>
            <w:tcW w:w="1575" w:type="dxa"/>
            <w:noWrap w:val="0"/>
            <w:vAlign w:val="center"/>
          </w:tcPr>
          <w:p w14:paraId="5E28DAD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4C2D70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2A98E07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604E46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tc>
        <w:tc>
          <w:tcPr>
            <w:tcW w:w="540" w:type="dxa"/>
            <w:noWrap w:val="0"/>
            <w:vAlign w:val="center"/>
          </w:tcPr>
          <w:p w14:paraId="4F6E131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25849822">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3E5D5E1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7DDFA7E">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54C7914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86F18F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8EC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07389759">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4FF4F781">
            <w:pPr>
              <w:rPr>
                <w:rFonts w:hint="eastAsia" w:ascii="仿宋_GB2312" w:hAnsi="仿宋_GB2312" w:eastAsia="仿宋_GB2312" w:cs="仿宋_GB2312"/>
                <w:color w:val="auto"/>
                <w:sz w:val="18"/>
                <w:szCs w:val="18"/>
                <w:highlight w:val="none"/>
              </w:rPr>
            </w:pPr>
          </w:p>
        </w:tc>
        <w:tc>
          <w:tcPr>
            <w:tcW w:w="900" w:type="dxa"/>
            <w:noWrap w:val="0"/>
            <w:vAlign w:val="center"/>
          </w:tcPr>
          <w:p w14:paraId="4D77B29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招生政策</w:t>
            </w:r>
          </w:p>
        </w:tc>
        <w:tc>
          <w:tcPr>
            <w:tcW w:w="2340" w:type="dxa"/>
            <w:noWrap w:val="0"/>
            <w:vAlign w:val="center"/>
          </w:tcPr>
          <w:p w14:paraId="6CED1F9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●各校招生工作实施方案●随迁子女入学办法</w:t>
            </w:r>
          </w:p>
          <w:p w14:paraId="7DA0882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●部分适龄儿童或少年延缓入学</w:t>
            </w:r>
          </w:p>
          <w:p w14:paraId="6142667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●休学等特殊需求的政策解读等</w:t>
            </w:r>
          </w:p>
        </w:tc>
        <w:tc>
          <w:tcPr>
            <w:tcW w:w="2404" w:type="dxa"/>
            <w:vMerge w:val="continue"/>
            <w:noWrap w:val="0"/>
            <w:vAlign w:val="center"/>
          </w:tcPr>
          <w:p w14:paraId="7D0680C3">
            <w:pPr>
              <w:rPr>
                <w:rFonts w:hint="eastAsia" w:ascii="仿宋_GB2312" w:hAnsi="仿宋_GB2312" w:eastAsia="仿宋_GB2312" w:cs="仿宋_GB2312"/>
                <w:color w:val="auto"/>
                <w:sz w:val="18"/>
                <w:szCs w:val="18"/>
                <w:highlight w:val="none"/>
              </w:rPr>
            </w:pPr>
          </w:p>
        </w:tc>
        <w:tc>
          <w:tcPr>
            <w:tcW w:w="1575" w:type="dxa"/>
            <w:noWrap w:val="0"/>
            <w:vAlign w:val="center"/>
          </w:tcPr>
          <w:p w14:paraId="42E4869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2726556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3B1205C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05004B0">
            <w:pPr>
              <w:jc w:val="left"/>
              <w:rPr>
                <w:rFonts w:hint="eastAsia" w:ascii="仿宋_GB2312" w:hAnsi="仿宋_GB2312" w:eastAsia="仿宋_GB2312" w:cs="仿宋_GB2312"/>
                <w:color w:val="auto"/>
                <w:sz w:val="18"/>
                <w:szCs w:val="18"/>
                <w:highlight w:val="none"/>
              </w:rPr>
            </w:pPr>
          </w:p>
        </w:tc>
        <w:tc>
          <w:tcPr>
            <w:tcW w:w="540" w:type="dxa"/>
            <w:noWrap w:val="0"/>
            <w:vAlign w:val="center"/>
          </w:tcPr>
          <w:p w14:paraId="16C2F65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76D2E00">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329C154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C5ACF1F">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1B9C8C8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1E7CDC2">
            <w:pPr>
              <w:jc w:val="center"/>
              <w:rPr>
                <w:rFonts w:hint="eastAsia" w:ascii="仿宋_GB2312" w:hAnsi="仿宋_GB2312" w:eastAsia="仿宋_GB2312" w:cs="仿宋_GB2312"/>
                <w:color w:val="auto"/>
                <w:sz w:val="18"/>
                <w:szCs w:val="18"/>
                <w:highlight w:val="none"/>
              </w:rPr>
            </w:pPr>
          </w:p>
        </w:tc>
      </w:tr>
      <w:tr w14:paraId="6B4B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restart"/>
            <w:noWrap w:val="0"/>
            <w:vAlign w:val="center"/>
          </w:tcPr>
          <w:p w14:paraId="0A95CC4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709" w:type="dxa"/>
            <w:vMerge w:val="restart"/>
            <w:noWrap w:val="0"/>
            <w:vAlign w:val="center"/>
          </w:tcPr>
          <w:p w14:paraId="1AC6624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招生管理</w:t>
            </w:r>
          </w:p>
        </w:tc>
        <w:tc>
          <w:tcPr>
            <w:tcW w:w="900" w:type="dxa"/>
            <w:noWrap w:val="0"/>
            <w:vAlign w:val="center"/>
          </w:tcPr>
          <w:p w14:paraId="564DA4C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招生计划</w:t>
            </w:r>
          </w:p>
        </w:tc>
        <w:tc>
          <w:tcPr>
            <w:tcW w:w="2340" w:type="dxa"/>
            <w:noWrap w:val="0"/>
            <w:vAlign w:val="center"/>
          </w:tcPr>
          <w:p w14:paraId="73916C2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●各校本年度招生计划</w:t>
            </w:r>
          </w:p>
        </w:tc>
        <w:tc>
          <w:tcPr>
            <w:tcW w:w="2404" w:type="dxa"/>
            <w:vMerge w:val="restart"/>
            <w:noWrap w:val="0"/>
            <w:vAlign w:val="center"/>
          </w:tcPr>
          <w:p w14:paraId="1875A40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教育部关于进一步做好小学升入初中免试就近入学工作的实施意见》《教育部关于推进中小学信息公开工作的意见》</w:t>
            </w:r>
          </w:p>
        </w:tc>
        <w:tc>
          <w:tcPr>
            <w:tcW w:w="1575" w:type="dxa"/>
            <w:noWrap w:val="0"/>
            <w:vAlign w:val="center"/>
          </w:tcPr>
          <w:p w14:paraId="2C96303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50A3E11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7B13A91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000FE2B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4C87DE3D">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426ADF4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E5CB85A">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7B8118C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58D2E0F">
            <w:pPr>
              <w:jc w:val="center"/>
              <w:rPr>
                <w:rFonts w:hint="eastAsia" w:ascii="仿宋_GB2312" w:hAnsi="仿宋_GB2312" w:eastAsia="仿宋_GB2312" w:cs="仿宋_GB2312"/>
                <w:color w:val="auto"/>
                <w:sz w:val="18"/>
                <w:szCs w:val="18"/>
                <w:highlight w:val="none"/>
              </w:rPr>
            </w:pPr>
          </w:p>
        </w:tc>
      </w:tr>
      <w:tr w14:paraId="36D2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5644DE30">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1A75F607">
            <w:pPr>
              <w:rPr>
                <w:rFonts w:hint="eastAsia" w:ascii="仿宋_GB2312" w:hAnsi="仿宋_GB2312" w:eastAsia="仿宋_GB2312" w:cs="仿宋_GB2312"/>
                <w:color w:val="auto"/>
                <w:sz w:val="18"/>
                <w:szCs w:val="18"/>
                <w:highlight w:val="none"/>
              </w:rPr>
            </w:pPr>
          </w:p>
        </w:tc>
        <w:tc>
          <w:tcPr>
            <w:tcW w:w="900" w:type="dxa"/>
            <w:noWrap w:val="0"/>
            <w:vAlign w:val="center"/>
          </w:tcPr>
          <w:p w14:paraId="1BD63FF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招生范围</w:t>
            </w:r>
          </w:p>
        </w:tc>
        <w:tc>
          <w:tcPr>
            <w:tcW w:w="2340" w:type="dxa"/>
            <w:noWrap w:val="0"/>
            <w:vAlign w:val="center"/>
          </w:tcPr>
          <w:p w14:paraId="3EA4589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●招生范围</w:t>
            </w:r>
          </w:p>
          <w:p w14:paraId="3AC0959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●学区划分详细情况</w:t>
            </w:r>
          </w:p>
        </w:tc>
        <w:tc>
          <w:tcPr>
            <w:tcW w:w="2404" w:type="dxa"/>
            <w:vMerge w:val="continue"/>
            <w:noWrap w:val="0"/>
            <w:vAlign w:val="center"/>
          </w:tcPr>
          <w:p w14:paraId="13667AF2">
            <w:pPr>
              <w:rPr>
                <w:rFonts w:hint="eastAsia" w:ascii="仿宋_GB2312" w:hAnsi="仿宋_GB2312" w:eastAsia="仿宋_GB2312" w:cs="仿宋_GB2312"/>
                <w:color w:val="auto"/>
                <w:sz w:val="18"/>
                <w:szCs w:val="18"/>
                <w:highlight w:val="none"/>
              </w:rPr>
            </w:pPr>
          </w:p>
        </w:tc>
        <w:tc>
          <w:tcPr>
            <w:tcW w:w="1575" w:type="dxa"/>
            <w:noWrap w:val="0"/>
            <w:vAlign w:val="center"/>
          </w:tcPr>
          <w:p w14:paraId="767F584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14F7F4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7ECBEDB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7E22AEA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3FBD4641">
            <w:pPr>
              <w:rPr>
                <w:rFonts w:hint="eastAsia" w:ascii="仿宋_GB2312" w:hAnsi="仿宋_GB2312" w:eastAsia="仿宋_GB2312" w:cs="仿宋_GB2312"/>
                <w:color w:val="auto"/>
                <w:sz w:val="18"/>
                <w:szCs w:val="18"/>
                <w:highlight w:val="none"/>
              </w:rPr>
            </w:pPr>
          </w:p>
        </w:tc>
        <w:tc>
          <w:tcPr>
            <w:tcW w:w="540" w:type="dxa"/>
            <w:noWrap w:val="0"/>
            <w:vAlign w:val="center"/>
          </w:tcPr>
          <w:p w14:paraId="6E15814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4BF5500">
            <w:pPr>
              <w:rPr>
                <w:rFonts w:hint="eastAsia" w:ascii="仿宋_GB2312" w:hAnsi="仿宋_GB2312" w:eastAsia="仿宋_GB2312" w:cs="仿宋_GB2312"/>
                <w:color w:val="auto"/>
                <w:sz w:val="18"/>
                <w:szCs w:val="18"/>
                <w:highlight w:val="none"/>
              </w:rPr>
            </w:pPr>
          </w:p>
        </w:tc>
        <w:tc>
          <w:tcPr>
            <w:tcW w:w="720" w:type="dxa"/>
            <w:noWrap w:val="0"/>
            <w:vAlign w:val="center"/>
          </w:tcPr>
          <w:p w14:paraId="4F105FD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828FEE8">
            <w:pPr>
              <w:rPr>
                <w:rFonts w:hint="eastAsia" w:ascii="仿宋_GB2312" w:hAnsi="仿宋_GB2312" w:eastAsia="仿宋_GB2312" w:cs="仿宋_GB2312"/>
                <w:color w:val="auto"/>
                <w:sz w:val="18"/>
                <w:szCs w:val="18"/>
                <w:highlight w:val="none"/>
              </w:rPr>
            </w:pPr>
          </w:p>
        </w:tc>
      </w:tr>
      <w:tr w14:paraId="349D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3571D7A7">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008EC09E">
            <w:pPr>
              <w:rPr>
                <w:rFonts w:hint="eastAsia" w:ascii="仿宋_GB2312" w:hAnsi="仿宋_GB2312" w:eastAsia="仿宋_GB2312" w:cs="仿宋_GB2312"/>
                <w:color w:val="auto"/>
                <w:sz w:val="18"/>
                <w:szCs w:val="18"/>
                <w:highlight w:val="none"/>
              </w:rPr>
            </w:pPr>
          </w:p>
        </w:tc>
        <w:tc>
          <w:tcPr>
            <w:tcW w:w="900" w:type="dxa"/>
            <w:noWrap w:val="0"/>
            <w:vAlign w:val="center"/>
          </w:tcPr>
          <w:p w14:paraId="4439F7A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招生结果</w:t>
            </w:r>
          </w:p>
        </w:tc>
        <w:tc>
          <w:tcPr>
            <w:tcW w:w="2340" w:type="dxa"/>
            <w:noWrap w:val="0"/>
            <w:vAlign w:val="center"/>
          </w:tcPr>
          <w:p w14:paraId="6E556A2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●各校本年度招生结果</w:t>
            </w:r>
          </w:p>
        </w:tc>
        <w:tc>
          <w:tcPr>
            <w:tcW w:w="2404" w:type="dxa"/>
            <w:vMerge w:val="continue"/>
            <w:noWrap w:val="0"/>
            <w:vAlign w:val="center"/>
          </w:tcPr>
          <w:p w14:paraId="000A0AF1">
            <w:pPr>
              <w:rPr>
                <w:rFonts w:hint="eastAsia" w:ascii="仿宋_GB2312" w:hAnsi="仿宋_GB2312" w:eastAsia="仿宋_GB2312" w:cs="仿宋_GB2312"/>
                <w:color w:val="auto"/>
                <w:sz w:val="18"/>
                <w:szCs w:val="18"/>
                <w:highlight w:val="none"/>
              </w:rPr>
            </w:pPr>
          </w:p>
        </w:tc>
        <w:tc>
          <w:tcPr>
            <w:tcW w:w="1575" w:type="dxa"/>
            <w:noWrap w:val="0"/>
            <w:vAlign w:val="center"/>
          </w:tcPr>
          <w:p w14:paraId="595A3CD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46B0C7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02C6AA3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704C46E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2E44F5A6">
            <w:pPr>
              <w:rPr>
                <w:rFonts w:hint="eastAsia" w:ascii="仿宋_GB2312" w:hAnsi="仿宋_GB2312" w:eastAsia="仿宋_GB2312" w:cs="仿宋_GB2312"/>
                <w:color w:val="auto"/>
                <w:sz w:val="18"/>
                <w:szCs w:val="18"/>
                <w:highlight w:val="none"/>
              </w:rPr>
            </w:pPr>
          </w:p>
        </w:tc>
        <w:tc>
          <w:tcPr>
            <w:tcW w:w="540" w:type="dxa"/>
            <w:noWrap w:val="0"/>
            <w:vAlign w:val="center"/>
          </w:tcPr>
          <w:p w14:paraId="4A7099D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EB7929B">
            <w:pPr>
              <w:rPr>
                <w:rFonts w:hint="eastAsia" w:ascii="仿宋_GB2312" w:hAnsi="仿宋_GB2312" w:eastAsia="仿宋_GB2312" w:cs="仿宋_GB2312"/>
                <w:color w:val="auto"/>
                <w:sz w:val="18"/>
                <w:szCs w:val="18"/>
                <w:highlight w:val="none"/>
              </w:rPr>
            </w:pPr>
          </w:p>
        </w:tc>
        <w:tc>
          <w:tcPr>
            <w:tcW w:w="720" w:type="dxa"/>
            <w:noWrap w:val="0"/>
            <w:vAlign w:val="center"/>
          </w:tcPr>
          <w:p w14:paraId="441FD09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E259E13">
            <w:pPr>
              <w:rPr>
                <w:rFonts w:hint="eastAsia" w:ascii="仿宋_GB2312" w:hAnsi="仿宋_GB2312" w:eastAsia="仿宋_GB2312" w:cs="仿宋_GB2312"/>
                <w:color w:val="auto"/>
                <w:sz w:val="18"/>
                <w:szCs w:val="18"/>
                <w:highlight w:val="none"/>
              </w:rPr>
            </w:pPr>
          </w:p>
        </w:tc>
      </w:tr>
      <w:tr w14:paraId="309A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restart"/>
            <w:noWrap w:val="0"/>
            <w:vAlign w:val="center"/>
          </w:tcPr>
          <w:p w14:paraId="12A1D96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709" w:type="dxa"/>
            <w:vMerge w:val="restart"/>
            <w:noWrap w:val="0"/>
            <w:vAlign w:val="center"/>
          </w:tcPr>
          <w:p w14:paraId="19CFB18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学生管理</w:t>
            </w:r>
          </w:p>
        </w:tc>
        <w:tc>
          <w:tcPr>
            <w:tcW w:w="900" w:type="dxa"/>
            <w:noWrap w:val="0"/>
            <w:vAlign w:val="center"/>
          </w:tcPr>
          <w:p w14:paraId="5750348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学籍管理</w:t>
            </w:r>
          </w:p>
        </w:tc>
        <w:tc>
          <w:tcPr>
            <w:tcW w:w="2340" w:type="dxa"/>
            <w:noWrap w:val="0"/>
            <w:vAlign w:val="center"/>
          </w:tcPr>
          <w:p w14:paraId="569FFA9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●区域内义务教育阶段学生休学、复学、转学相关政策及所需材料和办理流程●适龄儿童延缓入学所需材料及办理流程</w:t>
            </w:r>
          </w:p>
          <w:p w14:paraId="0B22831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●学籍证明、毕（结）业证书遗失办理学历证明确认</w:t>
            </w:r>
          </w:p>
        </w:tc>
        <w:tc>
          <w:tcPr>
            <w:tcW w:w="2404" w:type="dxa"/>
            <w:noWrap w:val="0"/>
            <w:vAlign w:val="center"/>
          </w:tcPr>
          <w:p w14:paraId="0D6B274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义务教育法</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中小学生学籍管理办法》</w:t>
            </w:r>
          </w:p>
        </w:tc>
        <w:tc>
          <w:tcPr>
            <w:tcW w:w="1575" w:type="dxa"/>
            <w:noWrap w:val="0"/>
            <w:vAlign w:val="center"/>
          </w:tcPr>
          <w:p w14:paraId="1F0AEE6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6D9BFFC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62F7187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7B9E7ED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3D50157A">
            <w:pPr>
              <w:rPr>
                <w:rFonts w:hint="eastAsia" w:ascii="仿宋_GB2312" w:hAnsi="仿宋_GB2312" w:eastAsia="仿宋_GB2312" w:cs="仿宋_GB2312"/>
                <w:color w:val="auto"/>
                <w:sz w:val="18"/>
                <w:szCs w:val="18"/>
                <w:highlight w:val="none"/>
              </w:rPr>
            </w:pPr>
          </w:p>
        </w:tc>
        <w:tc>
          <w:tcPr>
            <w:tcW w:w="540" w:type="dxa"/>
            <w:noWrap w:val="0"/>
            <w:vAlign w:val="center"/>
          </w:tcPr>
          <w:p w14:paraId="00D0E4C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2222E4D">
            <w:pPr>
              <w:rPr>
                <w:rFonts w:hint="eastAsia" w:ascii="仿宋_GB2312" w:hAnsi="仿宋_GB2312" w:eastAsia="仿宋_GB2312" w:cs="仿宋_GB2312"/>
                <w:color w:val="auto"/>
                <w:sz w:val="18"/>
                <w:szCs w:val="18"/>
                <w:highlight w:val="none"/>
              </w:rPr>
            </w:pPr>
          </w:p>
        </w:tc>
        <w:tc>
          <w:tcPr>
            <w:tcW w:w="720" w:type="dxa"/>
            <w:noWrap w:val="0"/>
            <w:vAlign w:val="center"/>
          </w:tcPr>
          <w:p w14:paraId="4568ECA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C25F996">
            <w:pPr>
              <w:rPr>
                <w:rFonts w:hint="eastAsia" w:ascii="仿宋_GB2312" w:hAnsi="仿宋_GB2312" w:eastAsia="仿宋_GB2312" w:cs="仿宋_GB2312"/>
                <w:color w:val="auto"/>
                <w:sz w:val="18"/>
                <w:szCs w:val="18"/>
                <w:highlight w:val="none"/>
              </w:rPr>
            </w:pPr>
          </w:p>
        </w:tc>
      </w:tr>
      <w:tr w14:paraId="6B6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3B641110">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2E163159">
            <w:pPr>
              <w:rPr>
                <w:rFonts w:hint="eastAsia" w:ascii="仿宋_GB2312" w:hAnsi="仿宋_GB2312" w:eastAsia="仿宋_GB2312" w:cs="仿宋_GB2312"/>
                <w:color w:val="auto"/>
                <w:sz w:val="18"/>
                <w:szCs w:val="18"/>
                <w:highlight w:val="none"/>
              </w:rPr>
            </w:pPr>
          </w:p>
        </w:tc>
        <w:tc>
          <w:tcPr>
            <w:tcW w:w="900" w:type="dxa"/>
            <w:noWrap w:val="0"/>
            <w:vAlign w:val="center"/>
          </w:tcPr>
          <w:p w14:paraId="0A8A56C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义务教育学生资助政策</w:t>
            </w:r>
          </w:p>
        </w:tc>
        <w:tc>
          <w:tcPr>
            <w:tcW w:w="2340" w:type="dxa"/>
            <w:noWrap w:val="0"/>
            <w:vAlign w:val="center"/>
          </w:tcPr>
          <w:p w14:paraId="1ACD275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●统一城乡义务教育“两免一补”政策</w:t>
            </w:r>
          </w:p>
        </w:tc>
        <w:tc>
          <w:tcPr>
            <w:tcW w:w="2404" w:type="dxa"/>
            <w:noWrap w:val="0"/>
            <w:vAlign w:val="center"/>
          </w:tcPr>
          <w:p w14:paraId="23D1FC9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国务院关于进一步完善城乡义务教育经费保障机制的通知》</w:t>
            </w:r>
          </w:p>
        </w:tc>
        <w:tc>
          <w:tcPr>
            <w:tcW w:w="1575" w:type="dxa"/>
            <w:noWrap w:val="0"/>
            <w:vAlign w:val="center"/>
          </w:tcPr>
          <w:p w14:paraId="2E91EB3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651A7E3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3C117CD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54321CB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tc>
        <w:tc>
          <w:tcPr>
            <w:tcW w:w="540" w:type="dxa"/>
            <w:noWrap w:val="0"/>
            <w:vAlign w:val="center"/>
          </w:tcPr>
          <w:p w14:paraId="0B31904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0053ED36">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43E8DFA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C2A286A">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0AEBD8D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94D0FC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6E9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371" w:type="dxa"/>
            <w:vMerge w:val="continue"/>
            <w:noWrap w:val="0"/>
            <w:vAlign w:val="center"/>
          </w:tcPr>
          <w:p w14:paraId="3AFC9DDD">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3C02F8C4">
            <w:pPr>
              <w:rPr>
                <w:rFonts w:hint="eastAsia" w:ascii="仿宋_GB2312" w:hAnsi="仿宋_GB2312" w:eastAsia="仿宋_GB2312" w:cs="仿宋_GB2312"/>
                <w:color w:val="auto"/>
                <w:sz w:val="18"/>
                <w:szCs w:val="18"/>
                <w:highlight w:val="none"/>
              </w:rPr>
            </w:pPr>
          </w:p>
        </w:tc>
        <w:tc>
          <w:tcPr>
            <w:tcW w:w="900" w:type="dxa"/>
            <w:noWrap w:val="0"/>
            <w:vAlign w:val="center"/>
          </w:tcPr>
          <w:p w14:paraId="4A94226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学生评优奖励</w:t>
            </w:r>
          </w:p>
        </w:tc>
        <w:tc>
          <w:tcPr>
            <w:tcW w:w="2340" w:type="dxa"/>
            <w:noWrap w:val="0"/>
            <w:vAlign w:val="center"/>
          </w:tcPr>
          <w:p w14:paraId="37DA707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●省市县“三好学生”“优秀学生干部”评选标准</w:t>
            </w:r>
          </w:p>
          <w:p w14:paraId="3C9D367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●评比方法</w:t>
            </w:r>
          </w:p>
          <w:p w14:paraId="534C723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●表彰名单等</w:t>
            </w:r>
          </w:p>
        </w:tc>
        <w:tc>
          <w:tcPr>
            <w:tcW w:w="2404" w:type="dxa"/>
            <w:noWrap w:val="0"/>
            <w:vAlign w:val="center"/>
          </w:tcPr>
          <w:p w14:paraId="7158DD9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政府信息公开条例》，当地省市县表彰文件</w:t>
            </w:r>
          </w:p>
        </w:tc>
        <w:tc>
          <w:tcPr>
            <w:tcW w:w="1575" w:type="dxa"/>
            <w:noWrap w:val="0"/>
            <w:vAlign w:val="center"/>
          </w:tcPr>
          <w:p w14:paraId="50920D4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34B0C16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003CFAB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128AF9E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490F59DC">
            <w:pPr>
              <w:rPr>
                <w:rFonts w:hint="eastAsia" w:ascii="仿宋_GB2312" w:hAnsi="仿宋_GB2312" w:eastAsia="仿宋_GB2312" w:cs="仿宋_GB2312"/>
                <w:color w:val="auto"/>
                <w:sz w:val="18"/>
                <w:szCs w:val="18"/>
                <w:highlight w:val="none"/>
              </w:rPr>
            </w:pPr>
          </w:p>
        </w:tc>
        <w:tc>
          <w:tcPr>
            <w:tcW w:w="540" w:type="dxa"/>
            <w:noWrap w:val="0"/>
            <w:vAlign w:val="center"/>
          </w:tcPr>
          <w:p w14:paraId="3D57B90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AF22D31">
            <w:pPr>
              <w:rPr>
                <w:rFonts w:hint="eastAsia" w:ascii="仿宋_GB2312" w:hAnsi="仿宋_GB2312" w:eastAsia="仿宋_GB2312" w:cs="仿宋_GB2312"/>
                <w:color w:val="auto"/>
                <w:sz w:val="18"/>
                <w:szCs w:val="18"/>
                <w:highlight w:val="none"/>
              </w:rPr>
            </w:pPr>
          </w:p>
        </w:tc>
        <w:tc>
          <w:tcPr>
            <w:tcW w:w="720" w:type="dxa"/>
            <w:noWrap w:val="0"/>
            <w:vAlign w:val="center"/>
          </w:tcPr>
          <w:p w14:paraId="2B2AE35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103D28F">
            <w:pPr>
              <w:rPr>
                <w:rFonts w:hint="eastAsia" w:ascii="仿宋_GB2312" w:hAnsi="仿宋_GB2312" w:eastAsia="仿宋_GB2312" w:cs="仿宋_GB2312"/>
                <w:color w:val="auto"/>
                <w:sz w:val="18"/>
                <w:szCs w:val="18"/>
                <w:highlight w:val="none"/>
              </w:rPr>
            </w:pPr>
          </w:p>
        </w:tc>
      </w:tr>
      <w:tr w14:paraId="194C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4" w:hRule="atLeast"/>
          <w:jc w:val="center"/>
        </w:trPr>
        <w:tc>
          <w:tcPr>
            <w:tcW w:w="371" w:type="dxa"/>
            <w:noWrap w:val="0"/>
            <w:vAlign w:val="center"/>
          </w:tcPr>
          <w:p w14:paraId="45B25BD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709" w:type="dxa"/>
            <w:noWrap w:val="0"/>
            <w:vAlign w:val="center"/>
          </w:tcPr>
          <w:p w14:paraId="536948A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学生管理</w:t>
            </w:r>
          </w:p>
        </w:tc>
        <w:tc>
          <w:tcPr>
            <w:tcW w:w="900" w:type="dxa"/>
            <w:noWrap w:val="0"/>
            <w:vAlign w:val="center"/>
          </w:tcPr>
          <w:p w14:paraId="64F4F06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优待政策</w:t>
            </w:r>
          </w:p>
        </w:tc>
        <w:tc>
          <w:tcPr>
            <w:tcW w:w="2340" w:type="dxa"/>
            <w:noWrap w:val="0"/>
            <w:vAlign w:val="center"/>
          </w:tcPr>
          <w:p w14:paraId="524E29C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●军人子女参加中考优待确认办理的材料、流程和政策要求</w:t>
            </w:r>
          </w:p>
          <w:p w14:paraId="37B417E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●少数民族考生中考加分确认办理的材料、流程和政策要求</w:t>
            </w:r>
          </w:p>
          <w:p w14:paraId="4D50220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●归侨学生、归侨子女、华侨子女和港澳台籍考生中考加分确认</w:t>
            </w:r>
          </w:p>
          <w:p w14:paraId="20EA98F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●公安英烈和因公牺牲伤残公安民警子女教育优待细则</w:t>
            </w:r>
          </w:p>
          <w:p w14:paraId="1AF52FC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●综合性消防救援队伍人员及其子女教育优待细则</w:t>
            </w:r>
          </w:p>
        </w:tc>
        <w:tc>
          <w:tcPr>
            <w:tcW w:w="2404" w:type="dxa"/>
            <w:noWrap w:val="0"/>
            <w:vAlign w:val="center"/>
          </w:tcPr>
          <w:p w14:paraId="478A645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军人子女教育优待办法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国务院办公厅关于严格执行党和国家民族政策有关问题的通知</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归侨侨眷权益保护法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教育部、国务院台湾事务办公室关于进一步做好台湾同胞子女在大陆中小学和幼儿园就读工作的若干意见》等</w:t>
            </w:r>
          </w:p>
        </w:tc>
        <w:tc>
          <w:tcPr>
            <w:tcW w:w="1575" w:type="dxa"/>
            <w:noWrap w:val="0"/>
            <w:vAlign w:val="center"/>
          </w:tcPr>
          <w:p w14:paraId="072E6BF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5A69700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71C1824D">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17E7AEB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13C2D460">
            <w:pPr>
              <w:rPr>
                <w:rFonts w:hint="eastAsia" w:ascii="仿宋_GB2312" w:hAnsi="仿宋_GB2312" w:eastAsia="仿宋_GB2312" w:cs="仿宋_GB2312"/>
                <w:color w:val="auto"/>
                <w:sz w:val="18"/>
                <w:szCs w:val="18"/>
                <w:highlight w:val="none"/>
              </w:rPr>
            </w:pPr>
          </w:p>
        </w:tc>
        <w:tc>
          <w:tcPr>
            <w:tcW w:w="540" w:type="dxa"/>
            <w:noWrap w:val="0"/>
            <w:vAlign w:val="center"/>
          </w:tcPr>
          <w:p w14:paraId="16F564D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D09C31F">
            <w:pPr>
              <w:rPr>
                <w:rFonts w:hint="eastAsia" w:ascii="仿宋_GB2312" w:hAnsi="仿宋_GB2312" w:eastAsia="仿宋_GB2312" w:cs="仿宋_GB2312"/>
                <w:color w:val="auto"/>
                <w:sz w:val="18"/>
                <w:szCs w:val="18"/>
                <w:highlight w:val="none"/>
              </w:rPr>
            </w:pPr>
          </w:p>
        </w:tc>
        <w:tc>
          <w:tcPr>
            <w:tcW w:w="720" w:type="dxa"/>
            <w:noWrap w:val="0"/>
            <w:vAlign w:val="center"/>
          </w:tcPr>
          <w:p w14:paraId="46852A6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6200EB8">
            <w:pPr>
              <w:rPr>
                <w:rFonts w:hint="eastAsia" w:ascii="仿宋_GB2312" w:hAnsi="仿宋_GB2312" w:eastAsia="仿宋_GB2312" w:cs="仿宋_GB2312"/>
                <w:color w:val="auto"/>
                <w:sz w:val="18"/>
                <w:szCs w:val="18"/>
                <w:highlight w:val="none"/>
              </w:rPr>
            </w:pPr>
          </w:p>
        </w:tc>
      </w:tr>
      <w:tr w14:paraId="0897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noWrap w:val="0"/>
            <w:vAlign w:val="center"/>
          </w:tcPr>
          <w:p w14:paraId="6E9C3C0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09" w:type="dxa"/>
            <w:noWrap w:val="0"/>
            <w:vAlign w:val="center"/>
          </w:tcPr>
          <w:p w14:paraId="07AA05C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教师管理</w:t>
            </w:r>
          </w:p>
        </w:tc>
        <w:tc>
          <w:tcPr>
            <w:tcW w:w="900" w:type="dxa"/>
            <w:noWrap w:val="0"/>
            <w:vAlign w:val="center"/>
          </w:tcPr>
          <w:p w14:paraId="5686BF4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教师培训</w:t>
            </w:r>
          </w:p>
        </w:tc>
        <w:tc>
          <w:tcPr>
            <w:tcW w:w="2340" w:type="dxa"/>
            <w:noWrap w:val="0"/>
            <w:vAlign w:val="center"/>
          </w:tcPr>
          <w:p w14:paraId="5A78B6C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●教师培训政策文件</w:t>
            </w:r>
          </w:p>
          <w:p w14:paraId="73DB59B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●培训项目组织实施通知</w:t>
            </w:r>
          </w:p>
        </w:tc>
        <w:tc>
          <w:tcPr>
            <w:tcW w:w="2404" w:type="dxa"/>
            <w:noWrap w:val="0"/>
            <w:vAlign w:val="center"/>
          </w:tcPr>
          <w:p w14:paraId="6C33A9B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教育法</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教师法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中小学教师继续教育规定》</w:t>
            </w:r>
          </w:p>
        </w:tc>
        <w:tc>
          <w:tcPr>
            <w:tcW w:w="1575" w:type="dxa"/>
            <w:noWrap w:val="0"/>
            <w:vAlign w:val="center"/>
          </w:tcPr>
          <w:p w14:paraId="7C56430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7BE1D70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3CDB16F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08196D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445CB8C2">
            <w:pPr>
              <w:rPr>
                <w:rFonts w:hint="eastAsia" w:ascii="仿宋_GB2312" w:hAnsi="仿宋_GB2312" w:eastAsia="仿宋_GB2312" w:cs="仿宋_GB2312"/>
                <w:color w:val="auto"/>
                <w:sz w:val="18"/>
                <w:szCs w:val="18"/>
                <w:highlight w:val="none"/>
              </w:rPr>
            </w:pPr>
          </w:p>
        </w:tc>
        <w:tc>
          <w:tcPr>
            <w:tcW w:w="540" w:type="dxa"/>
            <w:noWrap w:val="0"/>
            <w:vAlign w:val="center"/>
          </w:tcPr>
          <w:p w14:paraId="2B02239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2773AD6A">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6E486B7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BA1A0E2">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6A51A1F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F3CE100">
            <w:pPr>
              <w:jc w:val="center"/>
              <w:rPr>
                <w:rFonts w:hint="eastAsia" w:ascii="仿宋_GB2312" w:hAnsi="仿宋_GB2312" w:eastAsia="仿宋_GB2312" w:cs="仿宋_GB2312"/>
                <w:color w:val="auto"/>
                <w:sz w:val="18"/>
                <w:szCs w:val="18"/>
                <w:highlight w:val="none"/>
              </w:rPr>
            </w:pPr>
          </w:p>
        </w:tc>
      </w:tr>
      <w:tr w14:paraId="65A5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noWrap w:val="0"/>
            <w:vAlign w:val="center"/>
          </w:tcPr>
          <w:p w14:paraId="51A2C5A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09" w:type="dxa"/>
            <w:noWrap w:val="0"/>
            <w:vAlign w:val="center"/>
          </w:tcPr>
          <w:p w14:paraId="3540226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教师管理</w:t>
            </w:r>
          </w:p>
        </w:tc>
        <w:tc>
          <w:tcPr>
            <w:tcW w:w="900" w:type="dxa"/>
            <w:noWrap w:val="0"/>
            <w:vAlign w:val="center"/>
          </w:tcPr>
          <w:p w14:paraId="4855836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教师公开招聘</w:t>
            </w:r>
          </w:p>
        </w:tc>
        <w:tc>
          <w:tcPr>
            <w:tcW w:w="2340" w:type="dxa"/>
            <w:noWrap w:val="0"/>
            <w:vAlign w:val="center"/>
          </w:tcPr>
          <w:p w14:paraId="2F98853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●教师招聘计划和公告</w:t>
            </w:r>
          </w:p>
          <w:p w14:paraId="494933C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●拟聘用人员名单公示</w:t>
            </w:r>
          </w:p>
        </w:tc>
        <w:tc>
          <w:tcPr>
            <w:tcW w:w="2404" w:type="dxa"/>
            <w:noWrap w:val="0"/>
            <w:vAlign w:val="center"/>
          </w:tcPr>
          <w:p w14:paraId="7523CEB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事业单位公开招聘人员暂行规定</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关于进一步规范事业单位公开招聘工作的通知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人力资源社会保障部关于事业单位公开招聘岗位条件设置有关问题的通知》</w:t>
            </w:r>
          </w:p>
        </w:tc>
        <w:tc>
          <w:tcPr>
            <w:tcW w:w="1575" w:type="dxa"/>
            <w:noWrap w:val="0"/>
            <w:vAlign w:val="center"/>
          </w:tcPr>
          <w:p w14:paraId="22C0E75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0BAF033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24E44FB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436BC95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4B82616F">
            <w:pPr>
              <w:jc w:val="left"/>
              <w:rPr>
                <w:rFonts w:hint="eastAsia" w:ascii="仿宋_GB2312" w:hAnsi="仿宋_GB2312" w:eastAsia="仿宋_GB2312" w:cs="仿宋_GB2312"/>
                <w:color w:val="auto"/>
                <w:sz w:val="18"/>
                <w:szCs w:val="18"/>
                <w:highlight w:val="none"/>
              </w:rPr>
            </w:pPr>
          </w:p>
        </w:tc>
        <w:tc>
          <w:tcPr>
            <w:tcW w:w="540" w:type="dxa"/>
            <w:noWrap w:val="0"/>
            <w:vAlign w:val="center"/>
          </w:tcPr>
          <w:p w14:paraId="6C9038C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391B78E4">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7C57425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10C406D">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232E561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4E7C9BD">
            <w:pPr>
              <w:jc w:val="center"/>
              <w:rPr>
                <w:rFonts w:hint="eastAsia" w:ascii="仿宋_GB2312" w:hAnsi="仿宋_GB2312" w:eastAsia="仿宋_GB2312" w:cs="仿宋_GB2312"/>
                <w:color w:val="auto"/>
                <w:sz w:val="18"/>
                <w:szCs w:val="18"/>
                <w:highlight w:val="none"/>
              </w:rPr>
            </w:pPr>
          </w:p>
        </w:tc>
      </w:tr>
      <w:tr w14:paraId="30B5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371" w:type="dxa"/>
            <w:vMerge w:val="restart"/>
            <w:noWrap w:val="0"/>
            <w:vAlign w:val="center"/>
          </w:tcPr>
          <w:p w14:paraId="65C28E7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09" w:type="dxa"/>
            <w:vMerge w:val="restart"/>
            <w:noWrap w:val="0"/>
            <w:vAlign w:val="center"/>
          </w:tcPr>
          <w:p w14:paraId="2972C7A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教师管理</w:t>
            </w:r>
          </w:p>
        </w:tc>
        <w:tc>
          <w:tcPr>
            <w:tcW w:w="900" w:type="dxa"/>
            <w:vMerge w:val="restart"/>
            <w:noWrap w:val="0"/>
            <w:vAlign w:val="center"/>
          </w:tcPr>
          <w:p w14:paraId="0B3B37E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行为</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规范</w:t>
            </w:r>
          </w:p>
        </w:tc>
        <w:tc>
          <w:tcPr>
            <w:tcW w:w="2340" w:type="dxa"/>
            <w:noWrap w:val="0"/>
            <w:vAlign w:val="center"/>
          </w:tcPr>
          <w:p w14:paraId="3BE7338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●教师职业行为准则及违规处理办法</w:t>
            </w:r>
          </w:p>
        </w:tc>
        <w:tc>
          <w:tcPr>
            <w:tcW w:w="2404" w:type="dxa"/>
            <w:vMerge w:val="restart"/>
            <w:noWrap w:val="0"/>
            <w:vAlign w:val="center"/>
          </w:tcPr>
          <w:p w14:paraId="0103009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新时代高校教师职业行为十项准则</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新时代中小学教师职业行为十项准则</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新时代幼儿园教师职业行为十项准则</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中小学教师违反职业道德行为处理办法（2018年修订）</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幼儿园教师违反职业道德行为处理办法》等</w:t>
            </w:r>
          </w:p>
        </w:tc>
        <w:tc>
          <w:tcPr>
            <w:tcW w:w="1575" w:type="dxa"/>
            <w:noWrap w:val="0"/>
            <w:vAlign w:val="center"/>
          </w:tcPr>
          <w:p w14:paraId="1E51093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AE3AE6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48F0878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1C72E00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578BB9BF">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66CE4E6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4E417EA">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0C89F20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959B58D">
            <w:pPr>
              <w:jc w:val="center"/>
              <w:rPr>
                <w:rFonts w:hint="eastAsia" w:ascii="仿宋_GB2312" w:hAnsi="仿宋_GB2312" w:eastAsia="仿宋_GB2312" w:cs="仿宋_GB2312"/>
                <w:color w:val="auto"/>
                <w:sz w:val="18"/>
                <w:szCs w:val="18"/>
                <w:highlight w:val="none"/>
              </w:rPr>
            </w:pPr>
          </w:p>
        </w:tc>
      </w:tr>
      <w:tr w14:paraId="21E6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7FCAD285">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03B3917E">
            <w:pPr>
              <w:rPr>
                <w:rFonts w:hint="eastAsia" w:ascii="仿宋_GB2312" w:hAnsi="仿宋_GB2312" w:eastAsia="仿宋_GB2312" w:cs="仿宋_GB2312"/>
                <w:color w:val="auto"/>
                <w:sz w:val="18"/>
                <w:szCs w:val="18"/>
                <w:highlight w:val="none"/>
              </w:rPr>
            </w:pPr>
          </w:p>
        </w:tc>
        <w:tc>
          <w:tcPr>
            <w:tcW w:w="900" w:type="dxa"/>
            <w:vMerge w:val="continue"/>
            <w:noWrap w:val="0"/>
            <w:vAlign w:val="center"/>
          </w:tcPr>
          <w:p w14:paraId="02A83955">
            <w:pPr>
              <w:rPr>
                <w:rFonts w:hint="eastAsia" w:ascii="仿宋_GB2312" w:hAnsi="仿宋_GB2312" w:eastAsia="仿宋_GB2312" w:cs="仿宋_GB2312"/>
                <w:color w:val="auto"/>
                <w:sz w:val="18"/>
                <w:szCs w:val="18"/>
                <w:highlight w:val="none"/>
              </w:rPr>
            </w:pPr>
          </w:p>
        </w:tc>
        <w:tc>
          <w:tcPr>
            <w:tcW w:w="2340" w:type="dxa"/>
            <w:noWrap w:val="0"/>
            <w:vAlign w:val="center"/>
          </w:tcPr>
          <w:p w14:paraId="5A83BE3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●对教师有严重违反教师职业行为准则的行政处罚信息</w:t>
            </w:r>
          </w:p>
        </w:tc>
        <w:tc>
          <w:tcPr>
            <w:tcW w:w="2404" w:type="dxa"/>
            <w:vMerge w:val="continue"/>
            <w:noWrap w:val="0"/>
            <w:vAlign w:val="center"/>
          </w:tcPr>
          <w:p w14:paraId="1CE98987">
            <w:pPr>
              <w:rPr>
                <w:rFonts w:hint="eastAsia" w:ascii="仿宋_GB2312" w:hAnsi="仿宋_GB2312" w:eastAsia="仿宋_GB2312" w:cs="仿宋_GB2312"/>
                <w:color w:val="auto"/>
                <w:sz w:val="18"/>
                <w:szCs w:val="18"/>
                <w:highlight w:val="none"/>
              </w:rPr>
            </w:pPr>
          </w:p>
        </w:tc>
        <w:tc>
          <w:tcPr>
            <w:tcW w:w="1575" w:type="dxa"/>
            <w:noWrap w:val="0"/>
            <w:vAlign w:val="center"/>
          </w:tcPr>
          <w:p w14:paraId="1D2F7C4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379FB2B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08A0B24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D3A8323">
            <w:pPr>
              <w:rPr>
                <w:rFonts w:hint="eastAsia" w:ascii="仿宋_GB2312" w:hAnsi="仿宋_GB2312" w:eastAsia="仿宋_GB2312" w:cs="仿宋_GB2312"/>
                <w:color w:val="auto"/>
                <w:sz w:val="18"/>
                <w:szCs w:val="18"/>
                <w:highlight w:val="none"/>
              </w:rPr>
            </w:pPr>
          </w:p>
        </w:tc>
        <w:tc>
          <w:tcPr>
            <w:tcW w:w="540" w:type="dxa"/>
            <w:noWrap w:val="0"/>
            <w:vAlign w:val="center"/>
          </w:tcPr>
          <w:p w14:paraId="7D49CF2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4DFA2A66">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3FD3AE9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AC2977F">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0844C18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4787FF3">
            <w:pPr>
              <w:jc w:val="center"/>
              <w:rPr>
                <w:rFonts w:hint="eastAsia" w:ascii="仿宋_GB2312" w:hAnsi="仿宋_GB2312" w:eastAsia="仿宋_GB2312" w:cs="仿宋_GB2312"/>
                <w:color w:val="auto"/>
                <w:sz w:val="18"/>
                <w:szCs w:val="18"/>
                <w:highlight w:val="none"/>
              </w:rPr>
            </w:pPr>
          </w:p>
        </w:tc>
      </w:tr>
      <w:tr w14:paraId="127E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restart"/>
            <w:noWrap w:val="0"/>
            <w:vAlign w:val="center"/>
          </w:tcPr>
          <w:p w14:paraId="6BBCD34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09" w:type="dxa"/>
            <w:vMerge w:val="restart"/>
            <w:noWrap w:val="0"/>
            <w:vAlign w:val="center"/>
          </w:tcPr>
          <w:p w14:paraId="65AF905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教师管理</w:t>
            </w:r>
          </w:p>
        </w:tc>
        <w:tc>
          <w:tcPr>
            <w:tcW w:w="900" w:type="dxa"/>
            <w:vMerge w:val="restart"/>
            <w:noWrap w:val="0"/>
            <w:vAlign w:val="center"/>
          </w:tcPr>
          <w:p w14:paraId="546C8F0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教师评优评先</w:t>
            </w:r>
          </w:p>
        </w:tc>
        <w:tc>
          <w:tcPr>
            <w:tcW w:w="2340" w:type="dxa"/>
            <w:noWrap w:val="0"/>
            <w:vAlign w:val="center"/>
          </w:tcPr>
          <w:p w14:paraId="3E9562D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●优秀教师的表彰、奖励等行政奖励信息公示</w:t>
            </w:r>
          </w:p>
        </w:tc>
        <w:tc>
          <w:tcPr>
            <w:tcW w:w="2404" w:type="dxa"/>
            <w:noWrap w:val="0"/>
            <w:vAlign w:val="center"/>
          </w:tcPr>
          <w:p w14:paraId="147DCC9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教师法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中共中央国务院关于全面深化新时代教师队伍建设改革的意见》</w:t>
            </w:r>
          </w:p>
        </w:tc>
        <w:tc>
          <w:tcPr>
            <w:tcW w:w="1575" w:type="dxa"/>
            <w:noWrap w:val="0"/>
            <w:vAlign w:val="center"/>
          </w:tcPr>
          <w:p w14:paraId="1E05581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273FF2A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47A1478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7BDCB1F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FA4E0C5">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68ABDF6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9E9F93C">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696E085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35156D0">
            <w:pPr>
              <w:jc w:val="center"/>
              <w:rPr>
                <w:rFonts w:hint="eastAsia" w:ascii="仿宋_GB2312" w:hAnsi="仿宋_GB2312" w:eastAsia="仿宋_GB2312" w:cs="仿宋_GB2312"/>
                <w:color w:val="auto"/>
                <w:sz w:val="18"/>
                <w:szCs w:val="18"/>
                <w:highlight w:val="none"/>
              </w:rPr>
            </w:pPr>
          </w:p>
        </w:tc>
      </w:tr>
      <w:tr w14:paraId="2732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371" w:type="dxa"/>
            <w:vMerge w:val="continue"/>
            <w:noWrap w:val="0"/>
            <w:vAlign w:val="center"/>
          </w:tcPr>
          <w:p w14:paraId="58D8F914">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4CC85C52">
            <w:pPr>
              <w:rPr>
                <w:rFonts w:hint="eastAsia" w:ascii="仿宋_GB2312" w:hAnsi="仿宋_GB2312" w:eastAsia="仿宋_GB2312" w:cs="仿宋_GB2312"/>
                <w:color w:val="auto"/>
                <w:sz w:val="18"/>
                <w:szCs w:val="18"/>
                <w:highlight w:val="none"/>
              </w:rPr>
            </w:pPr>
          </w:p>
        </w:tc>
        <w:tc>
          <w:tcPr>
            <w:tcW w:w="900" w:type="dxa"/>
            <w:vMerge w:val="continue"/>
            <w:noWrap w:val="0"/>
            <w:vAlign w:val="center"/>
          </w:tcPr>
          <w:p w14:paraId="41E16BD0">
            <w:pPr>
              <w:rPr>
                <w:rFonts w:hint="eastAsia" w:ascii="仿宋_GB2312" w:hAnsi="仿宋_GB2312" w:eastAsia="仿宋_GB2312" w:cs="仿宋_GB2312"/>
                <w:color w:val="auto"/>
                <w:sz w:val="18"/>
                <w:szCs w:val="18"/>
                <w:highlight w:val="none"/>
              </w:rPr>
            </w:pPr>
          </w:p>
        </w:tc>
        <w:tc>
          <w:tcPr>
            <w:tcW w:w="2340" w:type="dxa"/>
            <w:noWrap w:val="0"/>
            <w:vAlign w:val="center"/>
          </w:tcPr>
          <w:p w14:paraId="4CA4046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●任教30年乡村教师以上教师申请荣誉证书相关政策</w:t>
            </w:r>
          </w:p>
        </w:tc>
        <w:tc>
          <w:tcPr>
            <w:tcW w:w="2404" w:type="dxa"/>
            <w:noWrap w:val="0"/>
            <w:vAlign w:val="center"/>
          </w:tcPr>
          <w:p w14:paraId="7CECCF7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关于做好乡村学校从教30年教师荣誉证书颁发工作的通知》</w:t>
            </w:r>
          </w:p>
        </w:tc>
        <w:tc>
          <w:tcPr>
            <w:tcW w:w="1575" w:type="dxa"/>
            <w:noWrap w:val="0"/>
            <w:vAlign w:val="center"/>
          </w:tcPr>
          <w:p w14:paraId="79228E7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320D68B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0051FAA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2406C53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AEFEDB7">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7CF2EC0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6467C54">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4D16F22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201DEF0">
            <w:pPr>
              <w:jc w:val="center"/>
              <w:rPr>
                <w:rFonts w:hint="eastAsia" w:ascii="仿宋_GB2312" w:hAnsi="仿宋_GB2312" w:eastAsia="仿宋_GB2312" w:cs="仿宋_GB2312"/>
                <w:color w:val="auto"/>
                <w:sz w:val="18"/>
                <w:szCs w:val="18"/>
                <w:highlight w:val="none"/>
              </w:rPr>
            </w:pPr>
          </w:p>
        </w:tc>
      </w:tr>
      <w:tr w14:paraId="45E3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371" w:type="dxa"/>
            <w:vMerge w:val="continue"/>
            <w:noWrap w:val="0"/>
            <w:vAlign w:val="center"/>
          </w:tcPr>
          <w:p w14:paraId="7A278832">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2B326995">
            <w:pPr>
              <w:rPr>
                <w:rFonts w:hint="eastAsia" w:ascii="仿宋_GB2312" w:hAnsi="仿宋_GB2312" w:eastAsia="仿宋_GB2312" w:cs="仿宋_GB2312"/>
                <w:color w:val="auto"/>
                <w:sz w:val="18"/>
                <w:szCs w:val="18"/>
                <w:highlight w:val="none"/>
              </w:rPr>
            </w:pPr>
          </w:p>
        </w:tc>
        <w:tc>
          <w:tcPr>
            <w:tcW w:w="900" w:type="dxa"/>
            <w:noWrap w:val="0"/>
            <w:vAlign w:val="center"/>
          </w:tcPr>
          <w:p w14:paraId="72026F4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教师职称评审</w:t>
            </w:r>
          </w:p>
        </w:tc>
        <w:tc>
          <w:tcPr>
            <w:tcW w:w="2340" w:type="dxa"/>
            <w:noWrap w:val="0"/>
            <w:vAlign w:val="center"/>
          </w:tcPr>
          <w:p w14:paraId="68B3334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●评审政策</w:t>
            </w:r>
          </w:p>
          <w:p w14:paraId="522438F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●评审通知</w:t>
            </w:r>
          </w:p>
          <w:p w14:paraId="1761821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●学校拟推荐人选名单</w:t>
            </w:r>
          </w:p>
          <w:p w14:paraId="55EFA18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●评审结果</w:t>
            </w:r>
          </w:p>
          <w:p w14:paraId="0341921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●最终结果</w:t>
            </w:r>
          </w:p>
        </w:tc>
        <w:tc>
          <w:tcPr>
            <w:tcW w:w="2404" w:type="dxa"/>
            <w:noWrap w:val="0"/>
            <w:vAlign w:val="center"/>
          </w:tcPr>
          <w:p w14:paraId="20B7E93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人力资源社会保障部教育部关于印发深化中小学教师职称制度改革的指导意见的通知》</w:t>
            </w:r>
          </w:p>
        </w:tc>
        <w:tc>
          <w:tcPr>
            <w:tcW w:w="1575" w:type="dxa"/>
            <w:noWrap w:val="0"/>
            <w:vAlign w:val="center"/>
          </w:tcPr>
          <w:p w14:paraId="3A8A81E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信息形成（变更）3个工作日内，公示时间不少于7个工作日</w:t>
            </w:r>
          </w:p>
        </w:tc>
        <w:tc>
          <w:tcPr>
            <w:tcW w:w="870" w:type="dxa"/>
            <w:noWrap w:val="0"/>
            <w:vAlign w:val="center"/>
          </w:tcPr>
          <w:p w14:paraId="5C23F7F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34FC5E5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5DF4B3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tc>
        <w:tc>
          <w:tcPr>
            <w:tcW w:w="540" w:type="dxa"/>
            <w:noWrap w:val="0"/>
            <w:vAlign w:val="center"/>
          </w:tcPr>
          <w:p w14:paraId="5292EE22">
            <w:pPr>
              <w:jc w:val="center"/>
              <w:rPr>
                <w:rFonts w:hint="eastAsia" w:ascii="仿宋_GB2312" w:hAnsi="仿宋_GB2312" w:eastAsia="仿宋_GB2312" w:cs="仿宋_GB2312"/>
                <w:color w:val="auto"/>
                <w:sz w:val="18"/>
                <w:szCs w:val="18"/>
                <w:highlight w:val="none"/>
              </w:rPr>
            </w:pPr>
          </w:p>
        </w:tc>
        <w:tc>
          <w:tcPr>
            <w:tcW w:w="416" w:type="dxa"/>
            <w:gridSpan w:val="2"/>
            <w:noWrap w:val="0"/>
            <w:vAlign w:val="center"/>
          </w:tcPr>
          <w:p w14:paraId="4E9226D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w:t>
            </w:r>
          </w:p>
        </w:tc>
        <w:tc>
          <w:tcPr>
            <w:tcW w:w="540" w:type="dxa"/>
            <w:noWrap w:val="0"/>
            <w:vAlign w:val="center"/>
          </w:tcPr>
          <w:p w14:paraId="3C88F42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D59EDAF">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6173571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67DE06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71A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noWrap w:val="0"/>
            <w:vAlign w:val="center"/>
          </w:tcPr>
          <w:p w14:paraId="2AC5E34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09" w:type="dxa"/>
            <w:noWrap w:val="0"/>
            <w:vAlign w:val="center"/>
          </w:tcPr>
          <w:p w14:paraId="4113AA4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教师管理</w:t>
            </w:r>
          </w:p>
        </w:tc>
        <w:tc>
          <w:tcPr>
            <w:tcW w:w="900" w:type="dxa"/>
            <w:noWrap w:val="0"/>
            <w:vAlign w:val="center"/>
          </w:tcPr>
          <w:p w14:paraId="69B140E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特岗教师招聘</w:t>
            </w:r>
          </w:p>
        </w:tc>
        <w:tc>
          <w:tcPr>
            <w:tcW w:w="2340" w:type="dxa"/>
            <w:noWrap w:val="0"/>
            <w:vAlign w:val="center"/>
          </w:tcPr>
          <w:p w14:paraId="4230ED8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●岗位设置管理政策、条件、程序等</w:t>
            </w:r>
          </w:p>
          <w:p w14:paraId="1815BD0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●特岗教师招聘文件及招聘公告</w:t>
            </w:r>
          </w:p>
          <w:p w14:paraId="2658AC8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●初审结果●笔试成绩</w:t>
            </w:r>
          </w:p>
          <w:p w14:paraId="58F39D2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●资格复审结果</w:t>
            </w:r>
          </w:p>
          <w:p w14:paraId="0E1DEA4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●参加面试人员、面试成绩●进入考察人员名单</w:t>
            </w:r>
          </w:p>
          <w:p w14:paraId="7046226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●拟聘用人员名单</w:t>
            </w:r>
          </w:p>
          <w:p w14:paraId="4D21E39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●最终聘用结果</w:t>
            </w:r>
          </w:p>
        </w:tc>
        <w:tc>
          <w:tcPr>
            <w:tcW w:w="2404" w:type="dxa"/>
            <w:noWrap w:val="0"/>
            <w:vAlign w:val="center"/>
          </w:tcPr>
          <w:p w14:paraId="01B0EDD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教育部财政部人事部中央编办关于实施农村义务教育阶段学校教师特设岗位计划的通知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教育部财政部人力资源社会保障部中央编办关于继续组织实施“农村义务教育阶段学校教师特设岗位计划”的通知》等</w:t>
            </w:r>
          </w:p>
        </w:tc>
        <w:tc>
          <w:tcPr>
            <w:tcW w:w="1575" w:type="dxa"/>
            <w:noWrap w:val="0"/>
            <w:vAlign w:val="center"/>
          </w:tcPr>
          <w:p w14:paraId="2BC433D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信息形成（变更）3个工作日内，公示时间不少于7个工作日</w:t>
            </w:r>
          </w:p>
        </w:tc>
        <w:tc>
          <w:tcPr>
            <w:tcW w:w="870" w:type="dxa"/>
            <w:noWrap w:val="0"/>
            <w:vAlign w:val="center"/>
          </w:tcPr>
          <w:p w14:paraId="4C35252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113EF1E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63857820">
            <w:pPr>
              <w:jc w:val="center"/>
              <w:rPr>
                <w:rFonts w:hint="eastAsia" w:ascii="仿宋_GB2312" w:hAnsi="仿宋_GB2312" w:eastAsia="仿宋_GB2312" w:cs="仿宋_GB2312"/>
                <w:color w:val="auto"/>
                <w:sz w:val="18"/>
                <w:szCs w:val="18"/>
                <w:highlight w:val="none"/>
              </w:rPr>
            </w:pPr>
          </w:p>
        </w:tc>
        <w:tc>
          <w:tcPr>
            <w:tcW w:w="416" w:type="dxa"/>
            <w:gridSpan w:val="2"/>
            <w:noWrap w:val="0"/>
            <w:vAlign w:val="center"/>
          </w:tcPr>
          <w:p w14:paraId="519E3B0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应聘</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人员</w:t>
            </w:r>
          </w:p>
        </w:tc>
        <w:tc>
          <w:tcPr>
            <w:tcW w:w="540" w:type="dxa"/>
            <w:noWrap w:val="0"/>
            <w:vAlign w:val="center"/>
          </w:tcPr>
          <w:p w14:paraId="1057266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FA75BA8">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10F1B75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642EFF9">
            <w:pPr>
              <w:jc w:val="center"/>
              <w:rPr>
                <w:rFonts w:hint="eastAsia" w:ascii="仿宋_GB2312" w:hAnsi="仿宋_GB2312" w:eastAsia="仿宋_GB2312" w:cs="仿宋_GB2312"/>
                <w:color w:val="auto"/>
                <w:sz w:val="18"/>
                <w:szCs w:val="18"/>
                <w:highlight w:val="none"/>
              </w:rPr>
            </w:pPr>
          </w:p>
        </w:tc>
      </w:tr>
      <w:tr w14:paraId="1839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371" w:type="dxa"/>
            <w:noWrap w:val="0"/>
            <w:vAlign w:val="center"/>
          </w:tcPr>
          <w:p w14:paraId="11F0308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09" w:type="dxa"/>
            <w:noWrap w:val="0"/>
            <w:vAlign w:val="center"/>
          </w:tcPr>
          <w:p w14:paraId="599C975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教师管理</w:t>
            </w:r>
          </w:p>
        </w:tc>
        <w:tc>
          <w:tcPr>
            <w:tcW w:w="900" w:type="dxa"/>
            <w:noWrap w:val="0"/>
            <w:vAlign w:val="center"/>
          </w:tcPr>
          <w:p w14:paraId="41221B0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乡村教师生活补助</w:t>
            </w:r>
          </w:p>
        </w:tc>
        <w:tc>
          <w:tcPr>
            <w:tcW w:w="2340" w:type="dxa"/>
            <w:noWrap w:val="0"/>
            <w:vAlign w:val="center"/>
          </w:tcPr>
          <w:p w14:paraId="6EDA16E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●管理制度</w:t>
            </w:r>
          </w:p>
          <w:p w14:paraId="302B90A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●实施方案</w:t>
            </w:r>
          </w:p>
          <w:p w14:paraId="2DE17B5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●实施时间</w:t>
            </w:r>
          </w:p>
          <w:p w14:paraId="0E9D63F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●补助范围</w:t>
            </w:r>
          </w:p>
          <w:p w14:paraId="74CA712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●发放对象</w:t>
            </w:r>
          </w:p>
          <w:p w14:paraId="4CB0D29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●补助档次标准</w:t>
            </w:r>
          </w:p>
          <w:p w14:paraId="61BBB7C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●发放情况</w:t>
            </w:r>
          </w:p>
        </w:tc>
        <w:tc>
          <w:tcPr>
            <w:tcW w:w="2404" w:type="dxa"/>
            <w:noWrap w:val="0"/>
            <w:vAlign w:val="center"/>
          </w:tcPr>
          <w:p w14:paraId="229369B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教育部财政部关于落实2013年中央1号文件要求对在连片特困地区工作的乡村教师给予生活补助的通知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教育部关于加强乡村教师生活补助经费管理有关工作的通知》</w:t>
            </w:r>
          </w:p>
        </w:tc>
        <w:tc>
          <w:tcPr>
            <w:tcW w:w="1575" w:type="dxa"/>
            <w:noWrap w:val="0"/>
            <w:vAlign w:val="center"/>
          </w:tcPr>
          <w:p w14:paraId="42F2C4A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信息形成（变更）3个工作日内；教师申领情况进行常年公示</w:t>
            </w:r>
          </w:p>
        </w:tc>
        <w:tc>
          <w:tcPr>
            <w:tcW w:w="870" w:type="dxa"/>
            <w:noWrap w:val="0"/>
            <w:vAlign w:val="center"/>
          </w:tcPr>
          <w:p w14:paraId="26EC302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454532A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■政府网站■两微一端</w:t>
            </w:r>
          </w:p>
          <w:p w14:paraId="6D699F52">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tc>
        <w:tc>
          <w:tcPr>
            <w:tcW w:w="540" w:type="dxa"/>
            <w:noWrap w:val="0"/>
            <w:vAlign w:val="center"/>
          </w:tcPr>
          <w:p w14:paraId="7EE8DD3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251E1C43">
            <w:pPr>
              <w:rPr>
                <w:rFonts w:hint="eastAsia" w:ascii="仿宋_GB2312" w:hAnsi="仿宋_GB2312" w:eastAsia="仿宋_GB2312" w:cs="仿宋_GB2312"/>
                <w:color w:val="auto"/>
                <w:sz w:val="18"/>
                <w:szCs w:val="18"/>
                <w:highlight w:val="none"/>
              </w:rPr>
            </w:pPr>
          </w:p>
        </w:tc>
        <w:tc>
          <w:tcPr>
            <w:tcW w:w="540" w:type="dxa"/>
            <w:noWrap w:val="0"/>
            <w:vAlign w:val="center"/>
          </w:tcPr>
          <w:p w14:paraId="4A6AFAA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CB6751E">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40B1365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8437606">
            <w:pPr>
              <w:jc w:val="center"/>
              <w:rPr>
                <w:rFonts w:hint="eastAsia" w:ascii="仿宋_GB2312" w:hAnsi="仿宋_GB2312" w:eastAsia="仿宋_GB2312" w:cs="仿宋_GB2312"/>
                <w:color w:val="auto"/>
                <w:sz w:val="18"/>
                <w:szCs w:val="18"/>
                <w:highlight w:val="none"/>
              </w:rPr>
            </w:pPr>
          </w:p>
        </w:tc>
      </w:tr>
      <w:tr w14:paraId="03AC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371" w:type="dxa"/>
            <w:vMerge w:val="restart"/>
            <w:noWrap w:val="0"/>
            <w:vAlign w:val="center"/>
          </w:tcPr>
          <w:p w14:paraId="12C1777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709" w:type="dxa"/>
            <w:noWrap w:val="0"/>
            <w:vAlign w:val="center"/>
          </w:tcPr>
          <w:p w14:paraId="31872BF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重要政策执行情况</w:t>
            </w:r>
          </w:p>
        </w:tc>
        <w:tc>
          <w:tcPr>
            <w:tcW w:w="900" w:type="dxa"/>
            <w:noWrap w:val="0"/>
            <w:vAlign w:val="center"/>
          </w:tcPr>
          <w:p w14:paraId="00D6E68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控辍保学</w:t>
            </w:r>
          </w:p>
        </w:tc>
        <w:tc>
          <w:tcPr>
            <w:tcW w:w="2340" w:type="dxa"/>
            <w:noWrap w:val="0"/>
            <w:vAlign w:val="center"/>
          </w:tcPr>
          <w:p w14:paraId="32EECDD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●“一县一策”控辍保学工作方案</w:t>
            </w:r>
          </w:p>
          <w:p w14:paraId="311DD34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●年度工作进展情况（含义务教育学生失学、辍学的总体情况，建档立卡家庭贫困学生总体就学情况）</w:t>
            </w:r>
          </w:p>
          <w:p w14:paraId="00A304A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●督导检查结果公告</w:t>
            </w:r>
          </w:p>
          <w:p w14:paraId="4BADFD9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●典型经验和有效做法</w:t>
            </w:r>
          </w:p>
        </w:tc>
        <w:tc>
          <w:tcPr>
            <w:tcW w:w="2404" w:type="dxa"/>
            <w:noWrap w:val="0"/>
            <w:vAlign w:val="center"/>
          </w:tcPr>
          <w:p w14:paraId="436BFE5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国务院办公厅关于进一步加强控辍保学提高义务教育巩固水平的通知</w:t>
            </w:r>
          </w:p>
        </w:tc>
        <w:tc>
          <w:tcPr>
            <w:tcW w:w="1575" w:type="dxa"/>
            <w:noWrap w:val="0"/>
            <w:vAlign w:val="center"/>
          </w:tcPr>
          <w:p w14:paraId="1C70466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45BFCB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7824257D">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434B565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2DE1F539">
            <w:pPr>
              <w:rPr>
                <w:rFonts w:hint="eastAsia" w:ascii="仿宋_GB2312" w:hAnsi="仿宋_GB2312" w:eastAsia="仿宋_GB2312" w:cs="仿宋_GB2312"/>
                <w:color w:val="auto"/>
                <w:sz w:val="18"/>
                <w:szCs w:val="18"/>
                <w:highlight w:val="none"/>
              </w:rPr>
            </w:pPr>
          </w:p>
        </w:tc>
        <w:tc>
          <w:tcPr>
            <w:tcW w:w="540" w:type="dxa"/>
            <w:noWrap w:val="0"/>
            <w:vAlign w:val="center"/>
          </w:tcPr>
          <w:p w14:paraId="02ADA3C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1182584">
            <w:pPr>
              <w:rPr>
                <w:rFonts w:hint="eastAsia" w:ascii="仿宋_GB2312" w:hAnsi="仿宋_GB2312" w:eastAsia="仿宋_GB2312" w:cs="仿宋_GB2312"/>
                <w:color w:val="auto"/>
                <w:sz w:val="18"/>
                <w:szCs w:val="18"/>
                <w:highlight w:val="none"/>
              </w:rPr>
            </w:pPr>
          </w:p>
        </w:tc>
        <w:tc>
          <w:tcPr>
            <w:tcW w:w="720" w:type="dxa"/>
            <w:noWrap w:val="0"/>
            <w:vAlign w:val="center"/>
          </w:tcPr>
          <w:p w14:paraId="34A2891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D12AE8C">
            <w:pPr>
              <w:rPr>
                <w:rFonts w:hint="eastAsia" w:ascii="仿宋_GB2312" w:hAnsi="仿宋_GB2312" w:eastAsia="仿宋_GB2312" w:cs="仿宋_GB2312"/>
                <w:color w:val="auto"/>
                <w:sz w:val="18"/>
                <w:szCs w:val="18"/>
                <w:highlight w:val="none"/>
              </w:rPr>
            </w:pPr>
          </w:p>
        </w:tc>
      </w:tr>
      <w:tr w14:paraId="58ED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7442585A">
            <w:pPr>
              <w:jc w:val="center"/>
              <w:rPr>
                <w:rFonts w:hint="eastAsia" w:ascii="仿宋_GB2312" w:hAnsi="仿宋_GB2312" w:eastAsia="仿宋_GB2312" w:cs="仿宋_GB2312"/>
                <w:color w:val="auto"/>
                <w:sz w:val="18"/>
                <w:szCs w:val="18"/>
                <w:highlight w:val="none"/>
              </w:rPr>
            </w:pPr>
          </w:p>
        </w:tc>
        <w:tc>
          <w:tcPr>
            <w:tcW w:w="709" w:type="dxa"/>
            <w:vMerge w:val="restart"/>
            <w:noWrap w:val="0"/>
            <w:vAlign w:val="center"/>
          </w:tcPr>
          <w:p w14:paraId="0079D87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重要政策执行情况</w:t>
            </w:r>
          </w:p>
        </w:tc>
        <w:tc>
          <w:tcPr>
            <w:tcW w:w="900" w:type="dxa"/>
            <w:vMerge w:val="restart"/>
            <w:noWrap w:val="0"/>
            <w:vAlign w:val="center"/>
          </w:tcPr>
          <w:p w14:paraId="0312D30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农村义务教育学生营养改善计划</w:t>
            </w:r>
          </w:p>
        </w:tc>
        <w:tc>
          <w:tcPr>
            <w:tcW w:w="2340" w:type="dxa"/>
            <w:noWrap w:val="0"/>
            <w:vAlign w:val="center"/>
          </w:tcPr>
          <w:p w14:paraId="278C6A4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●有关政策法规、规章、规范性文件</w:t>
            </w:r>
          </w:p>
          <w:p w14:paraId="527EAE4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●组织机构和职责，举报电话、信箱或电子邮箱</w:t>
            </w:r>
          </w:p>
          <w:p w14:paraId="6782110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●供餐企业、托餐家庭名单</w:t>
            </w:r>
          </w:p>
        </w:tc>
        <w:tc>
          <w:tcPr>
            <w:tcW w:w="2404" w:type="dxa"/>
            <w:vMerge w:val="restart"/>
            <w:noWrap w:val="0"/>
            <w:vAlign w:val="center"/>
          </w:tcPr>
          <w:p w14:paraId="2434D2F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《国务院办公厅关于实施农村义务教育学生营养改善计划的意见》《教育部等十五部门关于印发〈农村义务教育学生营养改善计划实施细则〉等五个配套文件的通知》</w:t>
            </w:r>
          </w:p>
        </w:tc>
        <w:tc>
          <w:tcPr>
            <w:tcW w:w="1575" w:type="dxa"/>
            <w:noWrap w:val="0"/>
            <w:vAlign w:val="center"/>
          </w:tcPr>
          <w:p w14:paraId="79E24B5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0252BEF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24BB9E6A">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0E262AF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7584EDB4">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3DD0793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80683BF">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6928DAB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5A78F4A">
            <w:pPr>
              <w:jc w:val="center"/>
              <w:rPr>
                <w:rFonts w:hint="eastAsia" w:ascii="仿宋_GB2312" w:hAnsi="仿宋_GB2312" w:eastAsia="仿宋_GB2312" w:cs="仿宋_GB2312"/>
                <w:color w:val="auto"/>
                <w:sz w:val="18"/>
                <w:szCs w:val="18"/>
                <w:highlight w:val="none"/>
              </w:rPr>
            </w:pPr>
          </w:p>
        </w:tc>
      </w:tr>
      <w:tr w14:paraId="6E7E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37F9FCE0">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4AF7B95D">
            <w:pPr>
              <w:rPr>
                <w:rFonts w:hint="eastAsia" w:ascii="仿宋_GB2312" w:hAnsi="仿宋_GB2312" w:eastAsia="仿宋_GB2312" w:cs="仿宋_GB2312"/>
                <w:color w:val="auto"/>
                <w:sz w:val="18"/>
                <w:szCs w:val="18"/>
                <w:highlight w:val="none"/>
              </w:rPr>
            </w:pPr>
          </w:p>
        </w:tc>
        <w:tc>
          <w:tcPr>
            <w:tcW w:w="900" w:type="dxa"/>
            <w:vMerge w:val="continue"/>
            <w:noWrap w:val="0"/>
            <w:vAlign w:val="center"/>
          </w:tcPr>
          <w:p w14:paraId="09DF3068">
            <w:pPr>
              <w:rPr>
                <w:rFonts w:hint="eastAsia" w:ascii="仿宋_GB2312" w:hAnsi="仿宋_GB2312" w:eastAsia="仿宋_GB2312" w:cs="仿宋_GB2312"/>
                <w:color w:val="auto"/>
                <w:sz w:val="18"/>
                <w:szCs w:val="18"/>
                <w:highlight w:val="none"/>
              </w:rPr>
            </w:pPr>
          </w:p>
        </w:tc>
        <w:tc>
          <w:tcPr>
            <w:tcW w:w="2340" w:type="dxa"/>
            <w:noWrap w:val="0"/>
            <w:vAlign w:val="center"/>
          </w:tcPr>
          <w:p w14:paraId="786EE6F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●学校食堂饭菜价格、带量食谱</w:t>
            </w:r>
          </w:p>
          <w:p w14:paraId="02D0B1E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●学校膳食委员会名单</w:t>
            </w:r>
          </w:p>
          <w:p w14:paraId="34030CA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●学校管理人员陪餐情况●食品安全突发事件应急预案</w:t>
            </w:r>
          </w:p>
        </w:tc>
        <w:tc>
          <w:tcPr>
            <w:tcW w:w="2404" w:type="dxa"/>
            <w:vMerge w:val="continue"/>
            <w:noWrap w:val="0"/>
            <w:vAlign w:val="center"/>
          </w:tcPr>
          <w:p w14:paraId="285D85F8">
            <w:pPr>
              <w:rPr>
                <w:rFonts w:hint="eastAsia" w:ascii="仿宋_GB2312" w:hAnsi="仿宋_GB2312" w:eastAsia="仿宋_GB2312" w:cs="仿宋_GB2312"/>
                <w:color w:val="auto"/>
                <w:sz w:val="18"/>
                <w:szCs w:val="18"/>
                <w:highlight w:val="none"/>
              </w:rPr>
            </w:pPr>
          </w:p>
        </w:tc>
        <w:tc>
          <w:tcPr>
            <w:tcW w:w="1575" w:type="dxa"/>
            <w:noWrap w:val="0"/>
            <w:vAlign w:val="center"/>
          </w:tcPr>
          <w:p w14:paraId="21B2F71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36AC86F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实施营养改善计划的试点学校</w:t>
            </w:r>
          </w:p>
        </w:tc>
        <w:tc>
          <w:tcPr>
            <w:tcW w:w="2835" w:type="dxa"/>
            <w:noWrap w:val="0"/>
            <w:vAlign w:val="center"/>
          </w:tcPr>
          <w:p w14:paraId="65F69A96">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084A3AE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3A238228">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43D2722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7A75D60">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7B1C070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A3BE556">
            <w:pPr>
              <w:jc w:val="center"/>
              <w:rPr>
                <w:rFonts w:hint="eastAsia" w:ascii="仿宋_GB2312" w:hAnsi="仿宋_GB2312" w:eastAsia="仿宋_GB2312" w:cs="仿宋_GB2312"/>
                <w:color w:val="auto"/>
                <w:sz w:val="18"/>
                <w:szCs w:val="18"/>
                <w:highlight w:val="none"/>
              </w:rPr>
            </w:pPr>
          </w:p>
        </w:tc>
      </w:tr>
      <w:tr w14:paraId="4F36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20C93D20">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2CB097EF">
            <w:pPr>
              <w:rPr>
                <w:rFonts w:hint="eastAsia" w:ascii="仿宋_GB2312" w:hAnsi="仿宋_GB2312" w:eastAsia="仿宋_GB2312" w:cs="仿宋_GB2312"/>
                <w:color w:val="auto"/>
                <w:sz w:val="18"/>
                <w:szCs w:val="18"/>
                <w:highlight w:val="none"/>
              </w:rPr>
            </w:pPr>
          </w:p>
        </w:tc>
        <w:tc>
          <w:tcPr>
            <w:tcW w:w="900" w:type="dxa"/>
            <w:vMerge w:val="continue"/>
            <w:noWrap w:val="0"/>
            <w:vAlign w:val="center"/>
          </w:tcPr>
          <w:p w14:paraId="3A2B5D6A">
            <w:pPr>
              <w:rPr>
                <w:rFonts w:hint="eastAsia" w:ascii="仿宋_GB2312" w:hAnsi="仿宋_GB2312" w:eastAsia="仿宋_GB2312" w:cs="仿宋_GB2312"/>
                <w:color w:val="auto"/>
                <w:sz w:val="18"/>
                <w:szCs w:val="18"/>
                <w:highlight w:val="none"/>
              </w:rPr>
            </w:pPr>
          </w:p>
        </w:tc>
        <w:tc>
          <w:tcPr>
            <w:tcW w:w="2340" w:type="dxa"/>
            <w:noWrap w:val="0"/>
            <w:vAlign w:val="center"/>
          </w:tcPr>
          <w:p w14:paraId="55A1D76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●供餐企业（单位）配套管理制度，食品安全责任人、供餐方签约人</w:t>
            </w:r>
          </w:p>
          <w:p w14:paraId="0C1E54C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●食品安全突发事件应急预案</w:t>
            </w:r>
          </w:p>
        </w:tc>
        <w:tc>
          <w:tcPr>
            <w:tcW w:w="2404" w:type="dxa"/>
            <w:vMerge w:val="continue"/>
            <w:noWrap w:val="0"/>
            <w:vAlign w:val="center"/>
          </w:tcPr>
          <w:p w14:paraId="3015380F">
            <w:pPr>
              <w:rPr>
                <w:rFonts w:hint="eastAsia" w:ascii="仿宋_GB2312" w:hAnsi="仿宋_GB2312" w:eastAsia="仿宋_GB2312" w:cs="仿宋_GB2312"/>
                <w:color w:val="auto"/>
                <w:sz w:val="18"/>
                <w:szCs w:val="18"/>
                <w:highlight w:val="none"/>
              </w:rPr>
            </w:pPr>
          </w:p>
        </w:tc>
        <w:tc>
          <w:tcPr>
            <w:tcW w:w="1575" w:type="dxa"/>
            <w:noWrap w:val="0"/>
            <w:vAlign w:val="center"/>
          </w:tcPr>
          <w:p w14:paraId="040CBCF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0250F8C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实施营养改善计划的供餐企业（单位）</w:t>
            </w:r>
          </w:p>
        </w:tc>
        <w:tc>
          <w:tcPr>
            <w:tcW w:w="2835" w:type="dxa"/>
            <w:noWrap w:val="0"/>
            <w:vAlign w:val="center"/>
          </w:tcPr>
          <w:p w14:paraId="0737DF0B">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0F89A71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7D1FA5B7">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5005215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3D936F3">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261D95E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F3145E7">
            <w:pPr>
              <w:jc w:val="center"/>
              <w:rPr>
                <w:rFonts w:hint="eastAsia" w:ascii="仿宋_GB2312" w:hAnsi="仿宋_GB2312" w:eastAsia="仿宋_GB2312" w:cs="仿宋_GB2312"/>
                <w:color w:val="auto"/>
                <w:sz w:val="18"/>
                <w:szCs w:val="18"/>
                <w:highlight w:val="none"/>
              </w:rPr>
            </w:pPr>
          </w:p>
        </w:tc>
      </w:tr>
      <w:tr w14:paraId="5211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restart"/>
            <w:noWrap w:val="0"/>
            <w:vAlign w:val="center"/>
          </w:tcPr>
          <w:p w14:paraId="2D89FAE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709" w:type="dxa"/>
            <w:vMerge w:val="restart"/>
            <w:noWrap w:val="0"/>
            <w:vAlign w:val="center"/>
          </w:tcPr>
          <w:p w14:paraId="2C9D94A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重要政策执行情况</w:t>
            </w:r>
          </w:p>
        </w:tc>
        <w:tc>
          <w:tcPr>
            <w:tcW w:w="900" w:type="dxa"/>
            <w:noWrap w:val="0"/>
            <w:vAlign w:val="center"/>
          </w:tcPr>
          <w:p w14:paraId="66B91B5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学校体育评价</w:t>
            </w:r>
          </w:p>
        </w:tc>
        <w:tc>
          <w:tcPr>
            <w:tcW w:w="2340" w:type="dxa"/>
            <w:noWrap w:val="0"/>
            <w:vAlign w:val="center"/>
          </w:tcPr>
          <w:p w14:paraId="7E5E315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●学校体育工作自评结果（体育课、体育训练、体育比赛、体育教师、体育场地、条件保障等）</w:t>
            </w:r>
          </w:p>
          <w:p w14:paraId="057416B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●学校体育发展年度报告（重点反映体育教学改革、体育教师配备、体育经费投入和体育场地设施、学生体质健康测试等方面的情况）</w:t>
            </w:r>
          </w:p>
        </w:tc>
        <w:tc>
          <w:tcPr>
            <w:tcW w:w="2404" w:type="dxa"/>
            <w:noWrap w:val="0"/>
            <w:vAlign w:val="center"/>
          </w:tcPr>
          <w:p w14:paraId="5677C48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政府信息公开条例》、教育部关于印发《学生体质健康监测评价办法》等三个文件的通知</w:t>
            </w:r>
          </w:p>
        </w:tc>
        <w:tc>
          <w:tcPr>
            <w:tcW w:w="1575" w:type="dxa"/>
            <w:noWrap w:val="0"/>
            <w:vAlign w:val="center"/>
          </w:tcPr>
          <w:p w14:paraId="1CEC397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291C13B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1E05AE6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0BB6B62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14C68606">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2981F64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500D59B">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3EB7D6E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D8E9714">
            <w:pPr>
              <w:jc w:val="center"/>
              <w:rPr>
                <w:rFonts w:hint="eastAsia" w:ascii="仿宋_GB2312" w:hAnsi="仿宋_GB2312" w:eastAsia="仿宋_GB2312" w:cs="仿宋_GB2312"/>
                <w:color w:val="auto"/>
                <w:sz w:val="18"/>
                <w:szCs w:val="18"/>
                <w:highlight w:val="none"/>
              </w:rPr>
            </w:pPr>
          </w:p>
        </w:tc>
      </w:tr>
      <w:tr w14:paraId="4C1A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1F189235">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2FEFF3D7">
            <w:pPr>
              <w:rPr>
                <w:rFonts w:hint="eastAsia" w:ascii="仿宋_GB2312" w:hAnsi="仿宋_GB2312" w:eastAsia="仿宋_GB2312" w:cs="仿宋_GB2312"/>
                <w:color w:val="auto"/>
                <w:sz w:val="18"/>
                <w:szCs w:val="18"/>
                <w:highlight w:val="none"/>
              </w:rPr>
            </w:pPr>
          </w:p>
        </w:tc>
        <w:tc>
          <w:tcPr>
            <w:tcW w:w="900" w:type="dxa"/>
            <w:noWrap w:val="0"/>
            <w:vAlign w:val="center"/>
          </w:tcPr>
          <w:p w14:paraId="144C1F4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学校美育评价</w:t>
            </w:r>
          </w:p>
        </w:tc>
        <w:tc>
          <w:tcPr>
            <w:tcW w:w="2340" w:type="dxa"/>
            <w:noWrap w:val="0"/>
            <w:vAlign w:val="center"/>
          </w:tcPr>
          <w:p w14:paraId="7C68F5E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●学校艺术教育工作自评结果（艺术课程、艺术活动、艺术教师、条件保障、特色发展及学生艺术素质测评等）</w:t>
            </w:r>
          </w:p>
          <w:p w14:paraId="416C0DA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404" w:type="dxa"/>
            <w:noWrap w:val="0"/>
            <w:vAlign w:val="center"/>
          </w:tcPr>
          <w:p w14:paraId="4418C82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政府信息公开条例》、教育部关于印发《中小学生艺术素质测评办法》等三个文件的通知</w:t>
            </w:r>
          </w:p>
        </w:tc>
        <w:tc>
          <w:tcPr>
            <w:tcW w:w="1575" w:type="dxa"/>
            <w:noWrap w:val="0"/>
            <w:vAlign w:val="center"/>
          </w:tcPr>
          <w:p w14:paraId="5E85655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2E29340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0E8EE15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548CDAF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47A1BF78">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5BB3399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4A712F7">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368FB62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B2C8336">
            <w:pPr>
              <w:jc w:val="center"/>
              <w:rPr>
                <w:rFonts w:hint="eastAsia" w:ascii="仿宋_GB2312" w:hAnsi="仿宋_GB2312" w:eastAsia="仿宋_GB2312" w:cs="仿宋_GB2312"/>
                <w:color w:val="auto"/>
                <w:sz w:val="18"/>
                <w:szCs w:val="18"/>
                <w:highlight w:val="none"/>
              </w:rPr>
            </w:pPr>
          </w:p>
        </w:tc>
      </w:tr>
      <w:tr w14:paraId="7B51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371" w:type="dxa"/>
            <w:vMerge w:val="restart"/>
            <w:noWrap w:val="0"/>
            <w:vAlign w:val="center"/>
          </w:tcPr>
          <w:p w14:paraId="7871556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709" w:type="dxa"/>
            <w:vMerge w:val="restart"/>
            <w:noWrap w:val="0"/>
            <w:vAlign w:val="center"/>
          </w:tcPr>
          <w:p w14:paraId="13A0483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教育督导</w:t>
            </w:r>
          </w:p>
        </w:tc>
        <w:tc>
          <w:tcPr>
            <w:tcW w:w="900" w:type="dxa"/>
            <w:noWrap w:val="0"/>
            <w:vAlign w:val="center"/>
          </w:tcPr>
          <w:p w14:paraId="6D9031A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机构队伍</w:t>
            </w:r>
          </w:p>
        </w:tc>
        <w:tc>
          <w:tcPr>
            <w:tcW w:w="2340" w:type="dxa"/>
            <w:noWrap w:val="0"/>
            <w:vAlign w:val="center"/>
          </w:tcPr>
          <w:p w14:paraId="66F935D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●督导部门组成</w:t>
            </w:r>
          </w:p>
          <w:p w14:paraId="443E88C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●督学名单</w:t>
            </w:r>
          </w:p>
        </w:tc>
        <w:tc>
          <w:tcPr>
            <w:tcW w:w="2404" w:type="dxa"/>
            <w:vMerge w:val="restart"/>
            <w:noWrap w:val="0"/>
            <w:vAlign w:val="center"/>
          </w:tcPr>
          <w:p w14:paraId="6C4E8D0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中华人民共和国义务</w:t>
            </w:r>
            <w:r>
              <w:rPr>
                <w:rFonts w:hint="eastAsia" w:ascii="仿宋_GB2312" w:hAnsi="仿宋_GB2312" w:eastAsia="仿宋_GB2312" w:cs="仿宋_GB2312"/>
                <w:color w:val="auto"/>
                <w:sz w:val="18"/>
                <w:szCs w:val="18"/>
                <w:highlight w:val="none"/>
              </w:rPr>
              <w:t>教育法</w:t>
            </w:r>
            <w:r>
              <w:rPr>
                <w:rFonts w:hint="eastAsia" w:ascii="仿宋_GB2312" w:hAnsi="仿宋_GB2312" w:eastAsia="仿宋_GB2312" w:cs="仿宋_GB2312"/>
                <w:color w:val="auto"/>
                <w:sz w:val="18"/>
                <w:szCs w:val="18"/>
                <w:highlight w:val="none"/>
                <w:lang w:eastAsia="zh-CN"/>
              </w:rPr>
              <w:t>》《中华人民共和国职业</w:t>
            </w:r>
            <w:r>
              <w:rPr>
                <w:rFonts w:hint="eastAsia" w:ascii="仿宋_GB2312" w:hAnsi="仿宋_GB2312" w:eastAsia="仿宋_GB2312" w:cs="仿宋_GB2312"/>
                <w:color w:val="auto"/>
                <w:sz w:val="18"/>
                <w:szCs w:val="18"/>
                <w:highlight w:val="none"/>
              </w:rPr>
              <w:t>教育法</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》《中华人民共和国残疾人教育</w:t>
            </w:r>
            <w:r>
              <w:rPr>
                <w:rFonts w:hint="eastAsia" w:ascii="仿宋_GB2312" w:hAnsi="仿宋_GB2312" w:eastAsia="仿宋_GB2312" w:cs="仿宋_GB2312"/>
                <w:color w:val="auto"/>
                <w:sz w:val="18"/>
                <w:szCs w:val="18"/>
                <w:highlight w:val="none"/>
              </w:rPr>
              <w:t>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教育督导条例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县域义务教育均衡发展督导评估暂行办法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县域义务教育优质均衡发展督导评估办法》</w:t>
            </w:r>
          </w:p>
        </w:tc>
        <w:tc>
          <w:tcPr>
            <w:tcW w:w="1575" w:type="dxa"/>
            <w:noWrap w:val="0"/>
            <w:vAlign w:val="center"/>
          </w:tcPr>
          <w:p w14:paraId="146BF60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FF4EDC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590EA4F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1E14CFF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262A1A25">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46007B8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94D7BA8">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49F3EF6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CC976BE">
            <w:pPr>
              <w:jc w:val="center"/>
              <w:rPr>
                <w:rFonts w:hint="eastAsia" w:ascii="仿宋_GB2312" w:hAnsi="仿宋_GB2312" w:eastAsia="仿宋_GB2312" w:cs="仿宋_GB2312"/>
                <w:color w:val="auto"/>
                <w:sz w:val="18"/>
                <w:szCs w:val="18"/>
                <w:highlight w:val="none"/>
              </w:rPr>
            </w:pPr>
          </w:p>
        </w:tc>
      </w:tr>
      <w:tr w14:paraId="0075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27C04C77">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39BA7992">
            <w:pPr>
              <w:rPr>
                <w:rFonts w:hint="eastAsia" w:ascii="仿宋_GB2312" w:hAnsi="仿宋_GB2312" w:eastAsia="仿宋_GB2312" w:cs="仿宋_GB2312"/>
                <w:color w:val="auto"/>
                <w:sz w:val="18"/>
                <w:szCs w:val="18"/>
                <w:highlight w:val="none"/>
              </w:rPr>
            </w:pPr>
          </w:p>
        </w:tc>
        <w:tc>
          <w:tcPr>
            <w:tcW w:w="900" w:type="dxa"/>
            <w:noWrap w:val="0"/>
            <w:vAlign w:val="center"/>
          </w:tcPr>
          <w:p w14:paraId="1BCCCB2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学校督导评估</w:t>
            </w:r>
          </w:p>
        </w:tc>
        <w:tc>
          <w:tcPr>
            <w:tcW w:w="2340" w:type="dxa"/>
            <w:noWrap w:val="0"/>
            <w:vAlign w:val="center"/>
          </w:tcPr>
          <w:p w14:paraId="004851A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●年度督导工作计划内容●责任区划分和责任督学名单</w:t>
            </w:r>
          </w:p>
          <w:p w14:paraId="7780C7D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●责任督学日常督导事项●学校督导评估的办法、指标体系、督导评估报告</w:t>
            </w:r>
          </w:p>
        </w:tc>
        <w:tc>
          <w:tcPr>
            <w:tcW w:w="2404" w:type="dxa"/>
            <w:vMerge w:val="continue"/>
            <w:noWrap w:val="0"/>
            <w:vAlign w:val="center"/>
          </w:tcPr>
          <w:p w14:paraId="1BDD29C5">
            <w:pPr>
              <w:rPr>
                <w:rFonts w:hint="eastAsia" w:ascii="仿宋_GB2312" w:hAnsi="仿宋_GB2312" w:eastAsia="仿宋_GB2312" w:cs="仿宋_GB2312"/>
                <w:color w:val="auto"/>
                <w:sz w:val="18"/>
                <w:szCs w:val="18"/>
                <w:highlight w:val="none"/>
              </w:rPr>
            </w:pPr>
          </w:p>
        </w:tc>
        <w:tc>
          <w:tcPr>
            <w:tcW w:w="1575" w:type="dxa"/>
            <w:noWrap w:val="0"/>
            <w:vAlign w:val="center"/>
          </w:tcPr>
          <w:p w14:paraId="5EA6517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0F48A4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7296C9D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49850E6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0E432B5E">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7980B5C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4E3D10C">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3C41D01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CD0DF18">
            <w:pPr>
              <w:jc w:val="center"/>
              <w:rPr>
                <w:rFonts w:hint="eastAsia" w:ascii="仿宋_GB2312" w:hAnsi="仿宋_GB2312" w:eastAsia="仿宋_GB2312" w:cs="仿宋_GB2312"/>
                <w:color w:val="auto"/>
                <w:sz w:val="18"/>
                <w:szCs w:val="18"/>
                <w:highlight w:val="none"/>
              </w:rPr>
            </w:pPr>
          </w:p>
        </w:tc>
      </w:tr>
      <w:tr w14:paraId="6465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vMerge w:val="continue"/>
            <w:noWrap w:val="0"/>
            <w:vAlign w:val="center"/>
          </w:tcPr>
          <w:p w14:paraId="321B1943">
            <w:pPr>
              <w:rPr>
                <w:rFonts w:hint="eastAsia" w:ascii="仿宋_GB2312" w:hAnsi="仿宋_GB2312" w:eastAsia="仿宋_GB2312" w:cs="仿宋_GB2312"/>
                <w:color w:val="auto"/>
                <w:sz w:val="18"/>
                <w:szCs w:val="18"/>
                <w:highlight w:val="none"/>
              </w:rPr>
            </w:pPr>
          </w:p>
        </w:tc>
        <w:tc>
          <w:tcPr>
            <w:tcW w:w="709" w:type="dxa"/>
            <w:vMerge w:val="continue"/>
            <w:noWrap w:val="0"/>
            <w:vAlign w:val="center"/>
          </w:tcPr>
          <w:p w14:paraId="7EF95181">
            <w:pPr>
              <w:rPr>
                <w:rFonts w:hint="eastAsia" w:ascii="仿宋_GB2312" w:hAnsi="仿宋_GB2312" w:eastAsia="仿宋_GB2312" w:cs="仿宋_GB2312"/>
                <w:color w:val="auto"/>
                <w:sz w:val="18"/>
                <w:szCs w:val="18"/>
                <w:highlight w:val="none"/>
              </w:rPr>
            </w:pPr>
          </w:p>
        </w:tc>
        <w:tc>
          <w:tcPr>
            <w:tcW w:w="900" w:type="dxa"/>
            <w:noWrap w:val="0"/>
            <w:vAlign w:val="center"/>
          </w:tcPr>
          <w:p w14:paraId="703D454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义务教育均衡发展督导评估</w:t>
            </w:r>
          </w:p>
        </w:tc>
        <w:tc>
          <w:tcPr>
            <w:tcW w:w="2340" w:type="dxa"/>
            <w:noWrap w:val="0"/>
            <w:vAlign w:val="center"/>
          </w:tcPr>
          <w:p w14:paraId="2B11841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●义务教育均衡发展有关政策文件、职责权限、管理流程、监督方式、年度工作计划等</w:t>
            </w:r>
          </w:p>
          <w:p w14:paraId="40E1EC6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●义务教育均衡发展状况自评方案及结果</w:t>
            </w:r>
          </w:p>
          <w:p w14:paraId="6C1A3DA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●省级教育督导机构对县进行督导评估的工作安排、评估结果</w:t>
            </w:r>
          </w:p>
          <w:p w14:paraId="412E36F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●国务院教育督导委员会对义务教育发展均衡县进行认定的结果、报告</w:t>
            </w:r>
          </w:p>
        </w:tc>
        <w:tc>
          <w:tcPr>
            <w:tcW w:w="2404" w:type="dxa"/>
            <w:vMerge w:val="continue"/>
            <w:noWrap w:val="0"/>
            <w:vAlign w:val="center"/>
          </w:tcPr>
          <w:p w14:paraId="5E225CF0">
            <w:pPr>
              <w:rPr>
                <w:rFonts w:hint="eastAsia" w:ascii="仿宋_GB2312" w:hAnsi="仿宋_GB2312" w:eastAsia="仿宋_GB2312" w:cs="仿宋_GB2312"/>
                <w:color w:val="auto"/>
                <w:sz w:val="18"/>
                <w:szCs w:val="18"/>
                <w:highlight w:val="none"/>
              </w:rPr>
            </w:pPr>
          </w:p>
        </w:tc>
        <w:tc>
          <w:tcPr>
            <w:tcW w:w="1575" w:type="dxa"/>
            <w:noWrap w:val="0"/>
            <w:vAlign w:val="center"/>
          </w:tcPr>
          <w:p w14:paraId="6F0D87B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1DAAA93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2339B86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4FE1ADB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DA4C19C">
            <w:pPr>
              <w:jc w:val="center"/>
              <w:rPr>
                <w:rFonts w:hint="eastAsia" w:ascii="仿宋_GB2312" w:hAnsi="仿宋_GB2312" w:eastAsia="仿宋_GB2312" w:cs="仿宋_GB2312"/>
                <w:color w:val="auto"/>
                <w:sz w:val="18"/>
                <w:szCs w:val="18"/>
                <w:highlight w:val="none"/>
              </w:rPr>
            </w:pPr>
          </w:p>
        </w:tc>
        <w:tc>
          <w:tcPr>
            <w:tcW w:w="540" w:type="dxa"/>
            <w:noWrap w:val="0"/>
            <w:vAlign w:val="center"/>
          </w:tcPr>
          <w:p w14:paraId="48DEFCE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CDAD0B7">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2C87AC3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285E6FB">
            <w:pPr>
              <w:jc w:val="center"/>
              <w:rPr>
                <w:rFonts w:hint="eastAsia" w:ascii="仿宋_GB2312" w:hAnsi="仿宋_GB2312" w:eastAsia="仿宋_GB2312" w:cs="仿宋_GB2312"/>
                <w:color w:val="auto"/>
                <w:sz w:val="18"/>
                <w:szCs w:val="18"/>
                <w:highlight w:val="none"/>
              </w:rPr>
            </w:pPr>
          </w:p>
        </w:tc>
      </w:tr>
      <w:tr w14:paraId="7813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dxa"/>
            <w:noWrap w:val="0"/>
            <w:vAlign w:val="center"/>
          </w:tcPr>
          <w:p w14:paraId="0C6A7A1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709" w:type="dxa"/>
            <w:noWrap w:val="0"/>
            <w:vAlign w:val="center"/>
          </w:tcPr>
          <w:p w14:paraId="367EB16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校园安全</w:t>
            </w:r>
          </w:p>
        </w:tc>
        <w:tc>
          <w:tcPr>
            <w:tcW w:w="900" w:type="dxa"/>
            <w:noWrap w:val="0"/>
            <w:vAlign w:val="center"/>
          </w:tcPr>
          <w:p w14:paraId="3DDC25E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校园安全管理</w:t>
            </w:r>
          </w:p>
        </w:tc>
        <w:tc>
          <w:tcPr>
            <w:tcW w:w="2340" w:type="dxa"/>
            <w:noWrap w:val="0"/>
            <w:vAlign w:val="center"/>
          </w:tcPr>
          <w:p w14:paraId="35FD4A5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●校园安全管理法律法规、配套管理制度</w:t>
            </w:r>
          </w:p>
          <w:p w14:paraId="3FF571D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●学生住宿、用餐、组织活动等安全管理情况</w:t>
            </w:r>
          </w:p>
          <w:p w14:paraId="3323F6A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●校园安全突发事件应急预案、预警信息、应对情况、调查处理情况</w:t>
            </w:r>
          </w:p>
          <w:p w14:paraId="6EE945D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●校车使用许可申请政策规定及申请流程</w:t>
            </w:r>
          </w:p>
        </w:tc>
        <w:tc>
          <w:tcPr>
            <w:tcW w:w="2404" w:type="dxa"/>
            <w:noWrap w:val="0"/>
            <w:vAlign w:val="center"/>
          </w:tcPr>
          <w:p w14:paraId="1FE9F01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国务院办公厅关于加强中小学幼儿园安全风险防控体系建设的意见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教育部关于推进中小学信息公开工作的意见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校车安全管理条例》</w:t>
            </w:r>
          </w:p>
        </w:tc>
        <w:tc>
          <w:tcPr>
            <w:tcW w:w="1575" w:type="dxa"/>
            <w:noWrap w:val="0"/>
            <w:vAlign w:val="center"/>
          </w:tcPr>
          <w:p w14:paraId="2896862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w:t>
            </w:r>
          </w:p>
        </w:tc>
        <w:tc>
          <w:tcPr>
            <w:tcW w:w="870" w:type="dxa"/>
            <w:noWrap w:val="0"/>
            <w:vAlign w:val="center"/>
          </w:tcPr>
          <w:p w14:paraId="098CD53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区教育</w:t>
            </w:r>
            <w:r>
              <w:rPr>
                <w:rFonts w:hint="eastAsia" w:ascii="仿宋_GB2312" w:hAnsi="仿宋_GB2312" w:eastAsia="仿宋_GB2312" w:cs="仿宋_GB2312"/>
                <w:color w:val="auto"/>
                <w:sz w:val="18"/>
                <w:szCs w:val="18"/>
                <w:highlight w:val="none"/>
                <w:lang w:eastAsia="zh-CN"/>
              </w:rPr>
              <w:t>局</w:t>
            </w:r>
          </w:p>
        </w:tc>
        <w:tc>
          <w:tcPr>
            <w:tcW w:w="2835" w:type="dxa"/>
            <w:noWrap w:val="0"/>
            <w:vAlign w:val="center"/>
          </w:tcPr>
          <w:p w14:paraId="4C9D6A9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40" w:type="dxa"/>
            <w:noWrap w:val="0"/>
            <w:vAlign w:val="center"/>
          </w:tcPr>
          <w:p w14:paraId="381B549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16" w:type="dxa"/>
            <w:gridSpan w:val="2"/>
            <w:noWrap w:val="0"/>
            <w:vAlign w:val="center"/>
          </w:tcPr>
          <w:p w14:paraId="6B5DEB4B">
            <w:pPr>
              <w:rPr>
                <w:rFonts w:hint="eastAsia" w:ascii="仿宋_GB2312" w:hAnsi="仿宋_GB2312" w:eastAsia="仿宋_GB2312" w:cs="仿宋_GB2312"/>
                <w:color w:val="auto"/>
                <w:sz w:val="18"/>
                <w:szCs w:val="18"/>
                <w:highlight w:val="none"/>
              </w:rPr>
            </w:pPr>
          </w:p>
        </w:tc>
        <w:tc>
          <w:tcPr>
            <w:tcW w:w="540" w:type="dxa"/>
            <w:noWrap w:val="0"/>
            <w:vAlign w:val="center"/>
          </w:tcPr>
          <w:p w14:paraId="0ABD6EE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EC907C8">
            <w:pPr>
              <w:jc w:val="center"/>
              <w:rPr>
                <w:rFonts w:hint="eastAsia" w:ascii="仿宋_GB2312" w:hAnsi="仿宋_GB2312" w:eastAsia="仿宋_GB2312" w:cs="仿宋_GB2312"/>
                <w:color w:val="auto"/>
                <w:sz w:val="18"/>
                <w:szCs w:val="18"/>
                <w:highlight w:val="none"/>
              </w:rPr>
            </w:pPr>
          </w:p>
        </w:tc>
        <w:tc>
          <w:tcPr>
            <w:tcW w:w="720" w:type="dxa"/>
            <w:noWrap w:val="0"/>
            <w:vAlign w:val="center"/>
          </w:tcPr>
          <w:p w14:paraId="20DFDC1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5208DE3">
            <w:pPr>
              <w:jc w:val="center"/>
              <w:rPr>
                <w:rFonts w:hint="eastAsia" w:ascii="仿宋_GB2312" w:hAnsi="仿宋_GB2312" w:eastAsia="仿宋_GB2312" w:cs="仿宋_GB2312"/>
                <w:color w:val="auto"/>
                <w:sz w:val="18"/>
                <w:szCs w:val="18"/>
                <w:highlight w:val="none"/>
              </w:rPr>
            </w:pPr>
          </w:p>
        </w:tc>
      </w:tr>
    </w:tbl>
    <w:p w14:paraId="614C413A">
      <w:pPr>
        <w:rPr>
          <w:rFonts w:hint="eastAsia" w:ascii="仿宋_GB2312" w:hAnsi="仿宋_GB2312" w:eastAsia="仿宋_GB2312" w:cs="仿宋_GB2312"/>
          <w:color w:val="auto"/>
          <w:sz w:val="21"/>
          <w:szCs w:val="21"/>
          <w:highlight w:val="none"/>
          <w:lang w:val="en-US" w:eastAsia="zh-CN"/>
        </w:rPr>
      </w:pPr>
    </w:p>
    <w:p w14:paraId="1330B886">
      <w:pPr>
        <w:rPr>
          <w:rFonts w:hint="default" w:eastAsia="宋体"/>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备</w:t>
      </w:r>
      <w:r>
        <w:rPr>
          <w:rFonts w:hint="eastAsia" w:ascii="仿宋_GB2312" w:hAnsi="仿宋_GB2312" w:eastAsia="仿宋_GB2312" w:cs="仿宋_GB2312"/>
          <w:color w:val="auto"/>
          <w:sz w:val="21"/>
          <w:szCs w:val="21"/>
          <w:highlight w:val="none"/>
          <w:lang w:eastAsia="zh-CN"/>
        </w:rPr>
        <w:t>注：</w:t>
      </w:r>
      <w:r>
        <w:rPr>
          <w:rFonts w:hint="eastAsia" w:ascii="仿宋_GB2312" w:hAnsi="仿宋_GB2312" w:eastAsia="仿宋_GB2312" w:cs="仿宋_GB2312"/>
          <w:color w:val="auto"/>
          <w:sz w:val="21"/>
          <w:szCs w:val="21"/>
          <w:highlight w:val="none"/>
          <w:lang w:val="en-US" w:eastAsia="zh-CN"/>
        </w:rPr>
        <w:t>国家目录中第7项</w:t>
      </w:r>
      <w:r>
        <w:rPr>
          <w:rFonts w:hint="eastAsia" w:ascii="仿宋_GB2312" w:hAnsi="仿宋_GB2312" w:eastAsia="仿宋_GB2312" w:cs="仿宋_GB2312"/>
          <w:color w:val="auto"/>
          <w:sz w:val="21"/>
          <w:szCs w:val="21"/>
          <w:highlight w:val="none"/>
          <w:lang w:eastAsia="zh-CN"/>
        </w:rPr>
        <w:t>教师资格认定、</w:t>
      </w:r>
      <w:r>
        <w:rPr>
          <w:rFonts w:hint="eastAsia" w:ascii="仿宋_GB2312" w:hAnsi="仿宋_GB2312" w:eastAsia="仿宋_GB2312" w:cs="仿宋_GB2312"/>
          <w:color w:val="auto"/>
          <w:sz w:val="21"/>
          <w:szCs w:val="21"/>
          <w:highlight w:val="none"/>
          <w:lang w:val="en-US" w:eastAsia="zh-CN"/>
        </w:rPr>
        <w:t>普通话培训及测试均属</w:t>
      </w:r>
      <w:r>
        <w:rPr>
          <w:rFonts w:hint="eastAsia" w:ascii="仿宋_GB2312" w:hAnsi="仿宋_GB2312" w:eastAsia="仿宋_GB2312" w:cs="仿宋_GB2312"/>
          <w:color w:val="auto"/>
          <w:sz w:val="21"/>
          <w:szCs w:val="21"/>
          <w:highlight w:val="none"/>
          <w:lang w:eastAsia="zh-CN"/>
        </w:rPr>
        <w:t>市教育局</w:t>
      </w:r>
      <w:r>
        <w:rPr>
          <w:rFonts w:hint="eastAsia" w:ascii="仿宋_GB2312" w:hAnsi="仿宋_GB2312" w:eastAsia="仿宋_GB2312" w:cs="仿宋_GB2312"/>
          <w:color w:val="auto"/>
          <w:sz w:val="21"/>
          <w:szCs w:val="21"/>
          <w:highlight w:val="none"/>
          <w:lang w:val="en-US" w:eastAsia="zh-CN"/>
        </w:rPr>
        <w:t>职权范围</w:t>
      </w:r>
      <w:r>
        <w:rPr>
          <w:rFonts w:hint="eastAsia" w:ascii="仿宋_GB2312" w:hAnsi="仿宋_GB2312" w:eastAsia="仿宋_GB2312" w:cs="仿宋_GB2312"/>
          <w:color w:val="auto"/>
          <w:sz w:val="21"/>
          <w:szCs w:val="21"/>
          <w:highlight w:val="none"/>
          <w:lang w:eastAsia="zh-CN"/>
        </w:rPr>
        <w:t>。</w:t>
      </w:r>
    </w:p>
    <w:p w14:paraId="034C63C3">
      <w:pPr>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br w:type="page"/>
      </w:r>
    </w:p>
    <w:p w14:paraId="0D2F2786">
      <w:pPr>
        <w:pStyle w:val="2"/>
        <w:spacing w:line="240" w:lineRule="auto"/>
        <w:jc w:val="center"/>
        <w:rPr>
          <w:rFonts w:ascii="宋体" w:hAnsi="宋体"/>
          <w:b w:val="0"/>
          <w:bCs w:val="0"/>
          <w:color w:val="auto"/>
          <w:highlight w:val="none"/>
        </w:rPr>
      </w:pPr>
      <w:r>
        <w:rPr>
          <w:rFonts w:hint="eastAsia" w:ascii="黑体" w:hAnsi="黑体" w:eastAsia="黑体" w:cs="黑体"/>
          <w:b w:val="0"/>
          <w:bCs w:val="0"/>
          <w:color w:val="auto"/>
          <w:sz w:val="36"/>
          <w:szCs w:val="36"/>
          <w:highlight w:val="none"/>
          <w:lang w:val="en-US" w:eastAsia="zh-CN"/>
        </w:rPr>
        <w:t>大洼区</w:t>
      </w:r>
      <w:r>
        <w:rPr>
          <w:rFonts w:hint="eastAsia" w:ascii="黑体" w:hAnsi="黑体" w:eastAsia="黑体" w:cs="黑体"/>
          <w:b w:val="0"/>
          <w:bCs w:val="0"/>
          <w:color w:val="auto"/>
          <w:sz w:val="36"/>
          <w:szCs w:val="36"/>
          <w:highlight w:val="none"/>
        </w:rPr>
        <w:t>户籍管理领域基层政务公开标准目录</w:t>
      </w:r>
      <w:bookmarkEnd w:id="0"/>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14:paraId="25A5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14:paraId="2F4650B7">
            <w:pPr>
              <w:widowControl/>
              <w:spacing w:line="240" w:lineRule="atLeast"/>
              <w:jc w:val="center"/>
              <w:rPr>
                <w:rFonts w:hint="eastAsia" w:ascii="仿宋_GB2312" w:hAnsi="仿宋_GB2312" w:eastAsia="仿宋_GB2312" w:cs="仿宋_GB2312"/>
                <w:color w:val="auto"/>
                <w:kern w:val="0"/>
                <w:sz w:val="18"/>
                <w:szCs w:val="18"/>
                <w:highlight w:val="none"/>
              </w:rPr>
            </w:pPr>
            <w:bookmarkStart w:id="1" w:name="_Toc24724708"/>
            <w:r>
              <w:rPr>
                <w:rFonts w:hint="eastAsia" w:ascii="仿宋_GB2312" w:hAnsi="仿宋_GB2312" w:eastAsia="仿宋_GB2312" w:cs="仿宋_GB2312"/>
                <w:color w:val="auto"/>
                <w:kern w:val="0"/>
                <w:sz w:val="18"/>
                <w:szCs w:val="18"/>
                <w:highlight w:val="none"/>
              </w:rPr>
              <w:t>序号</w:t>
            </w:r>
          </w:p>
        </w:tc>
        <w:tc>
          <w:tcPr>
            <w:tcW w:w="1800" w:type="dxa"/>
            <w:gridSpan w:val="2"/>
            <w:noWrap w:val="0"/>
            <w:vAlign w:val="center"/>
          </w:tcPr>
          <w:p w14:paraId="61C58E6D">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公开事项</w:t>
            </w:r>
          </w:p>
        </w:tc>
        <w:tc>
          <w:tcPr>
            <w:tcW w:w="2160" w:type="dxa"/>
            <w:vMerge w:val="restart"/>
            <w:noWrap w:val="0"/>
            <w:vAlign w:val="center"/>
          </w:tcPr>
          <w:p w14:paraId="331D3D5D">
            <w:pPr>
              <w:widowControl/>
              <w:spacing w:line="240" w:lineRule="atLeas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公开内容（要素）</w:t>
            </w:r>
          </w:p>
        </w:tc>
        <w:tc>
          <w:tcPr>
            <w:tcW w:w="2520" w:type="dxa"/>
            <w:vMerge w:val="restart"/>
            <w:noWrap w:val="0"/>
            <w:vAlign w:val="center"/>
          </w:tcPr>
          <w:p w14:paraId="31968E55">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公开依据</w:t>
            </w:r>
          </w:p>
        </w:tc>
        <w:tc>
          <w:tcPr>
            <w:tcW w:w="1620" w:type="dxa"/>
            <w:vMerge w:val="restart"/>
            <w:noWrap w:val="0"/>
            <w:vAlign w:val="center"/>
          </w:tcPr>
          <w:p w14:paraId="03D2ECDF">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公开时限</w:t>
            </w:r>
          </w:p>
        </w:tc>
        <w:tc>
          <w:tcPr>
            <w:tcW w:w="1080" w:type="dxa"/>
            <w:vMerge w:val="restart"/>
            <w:noWrap w:val="0"/>
            <w:vAlign w:val="center"/>
          </w:tcPr>
          <w:p w14:paraId="6FC0D176">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公开主体</w:t>
            </w:r>
          </w:p>
        </w:tc>
        <w:tc>
          <w:tcPr>
            <w:tcW w:w="1800" w:type="dxa"/>
            <w:vMerge w:val="restart"/>
            <w:noWrap w:val="0"/>
            <w:vAlign w:val="center"/>
          </w:tcPr>
          <w:p w14:paraId="1D918887">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公开渠道和载体</w:t>
            </w:r>
          </w:p>
        </w:tc>
        <w:tc>
          <w:tcPr>
            <w:tcW w:w="1249" w:type="dxa"/>
            <w:gridSpan w:val="2"/>
            <w:noWrap w:val="0"/>
            <w:vAlign w:val="center"/>
          </w:tcPr>
          <w:p w14:paraId="4B63ABCC">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公开对象</w:t>
            </w:r>
          </w:p>
        </w:tc>
        <w:tc>
          <w:tcPr>
            <w:tcW w:w="1271" w:type="dxa"/>
            <w:gridSpan w:val="2"/>
            <w:noWrap w:val="0"/>
            <w:vAlign w:val="center"/>
          </w:tcPr>
          <w:p w14:paraId="028DC24C">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公开方式</w:t>
            </w:r>
          </w:p>
        </w:tc>
        <w:tc>
          <w:tcPr>
            <w:tcW w:w="1440" w:type="dxa"/>
            <w:gridSpan w:val="2"/>
            <w:noWrap w:val="0"/>
            <w:vAlign w:val="center"/>
          </w:tcPr>
          <w:p w14:paraId="64251E2C">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公开层级</w:t>
            </w:r>
          </w:p>
        </w:tc>
      </w:tr>
      <w:tr w14:paraId="0877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14:paraId="42A220D7">
            <w:pPr>
              <w:widowControl/>
              <w:spacing w:line="240" w:lineRule="atLeast"/>
              <w:jc w:val="left"/>
              <w:rPr>
                <w:rFonts w:hint="eastAsia" w:ascii="仿宋_GB2312" w:hAnsi="仿宋_GB2312" w:eastAsia="仿宋_GB2312" w:cs="仿宋_GB2312"/>
                <w:color w:val="auto"/>
                <w:kern w:val="0"/>
                <w:sz w:val="18"/>
                <w:szCs w:val="18"/>
                <w:highlight w:val="none"/>
              </w:rPr>
            </w:pPr>
          </w:p>
        </w:tc>
        <w:tc>
          <w:tcPr>
            <w:tcW w:w="900" w:type="dxa"/>
            <w:noWrap w:val="0"/>
            <w:vAlign w:val="center"/>
          </w:tcPr>
          <w:p w14:paraId="3E09C2EE">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一级事项</w:t>
            </w:r>
          </w:p>
        </w:tc>
        <w:tc>
          <w:tcPr>
            <w:tcW w:w="900" w:type="dxa"/>
            <w:noWrap w:val="0"/>
            <w:vAlign w:val="center"/>
          </w:tcPr>
          <w:p w14:paraId="324B981F">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二级事项</w:t>
            </w:r>
          </w:p>
        </w:tc>
        <w:tc>
          <w:tcPr>
            <w:tcW w:w="2160" w:type="dxa"/>
            <w:vMerge w:val="continue"/>
            <w:noWrap w:val="0"/>
            <w:vAlign w:val="center"/>
          </w:tcPr>
          <w:p w14:paraId="7DF23E6D">
            <w:pPr>
              <w:widowControl/>
              <w:spacing w:line="240" w:lineRule="atLeast"/>
              <w:rPr>
                <w:rFonts w:hint="eastAsia" w:ascii="仿宋_GB2312" w:hAnsi="仿宋_GB2312" w:eastAsia="仿宋_GB2312" w:cs="仿宋_GB2312"/>
                <w:color w:val="auto"/>
                <w:kern w:val="0"/>
                <w:sz w:val="18"/>
                <w:szCs w:val="18"/>
                <w:highlight w:val="none"/>
              </w:rPr>
            </w:pPr>
          </w:p>
        </w:tc>
        <w:tc>
          <w:tcPr>
            <w:tcW w:w="2520" w:type="dxa"/>
            <w:vMerge w:val="continue"/>
            <w:noWrap w:val="0"/>
            <w:vAlign w:val="center"/>
          </w:tcPr>
          <w:p w14:paraId="54E21A50">
            <w:pPr>
              <w:widowControl/>
              <w:spacing w:line="240" w:lineRule="atLeast"/>
              <w:jc w:val="left"/>
              <w:rPr>
                <w:rFonts w:hint="eastAsia" w:ascii="仿宋_GB2312" w:hAnsi="仿宋_GB2312" w:eastAsia="仿宋_GB2312" w:cs="仿宋_GB2312"/>
                <w:color w:val="auto"/>
                <w:kern w:val="0"/>
                <w:sz w:val="18"/>
                <w:szCs w:val="18"/>
                <w:highlight w:val="none"/>
              </w:rPr>
            </w:pPr>
          </w:p>
        </w:tc>
        <w:tc>
          <w:tcPr>
            <w:tcW w:w="1620" w:type="dxa"/>
            <w:vMerge w:val="continue"/>
            <w:noWrap w:val="0"/>
            <w:vAlign w:val="center"/>
          </w:tcPr>
          <w:p w14:paraId="489E41A9">
            <w:pPr>
              <w:widowControl/>
              <w:spacing w:line="240" w:lineRule="atLeast"/>
              <w:jc w:val="left"/>
              <w:rPr>
                <w:rFonts w:hint="eastAsia" w:ascii="仿宋_GB2312" w:hAnsi="仿宋_GB2312" w:eastAsia="仿宋_GB2312" w:cs="仿宋_GB2312"/>
                <w:color w:val="auto"/>
                <w:kern w:val="0"/>
                <w:sz w:val="18"/>
                <w:szCs w:val="18"/>
                <w:highlight w:val="none"/>
              </w:rPr>
            </w:pPr>
          </w:p>
        </w:tc>
        <w:tc>
          <w:tcPr>
            <w:tcW w:w="1080" w:type="dxa"/>
            <w:vMerge w:val="continue"/>
            <w:noWrap w:val="0"/>
            <w:vAlign w:val="center"/>
          </w:tcPr>
          <w:p w14:paraId="67B1BBAD">
            <w:pPr>
              <w:widowControl/>
              <w:spacing w:line="240" w:lineRule="atLeast"/>
              <w:jc w:val="left"/>
              <w:rPr>
                <w:rFonts w:hint="eastAsia" w:ascii="仿宋_GB2312" w:hAnsi="仿宋_GB2312" w:eastAsia="仿宋_GB2312" w:cs="仿宋_GB2312"/>
                <w:color w:val="auto"/>
                <w:kern w:val="0"/>
                <w:sz w:val="18"/>
                <w:szCs w:val="18"/>
                <w:highlight w:val="none"/>
              </w:rPr>
            </w:pPr>
          </w:p>
        </w:tc>
        <w:tc>
          <w:tcPr>
            <w:tcW w:w="1800" w:type="dxa"/>
            <w:vMerge w:val="continue"/>
            <w:noWrap w:val="0"/>
            <w:vAlign w:val="center"/>
          </w:tcPr>
          <w:p w14:paraId="6004E830">
            <w:pPr>
              <w:widowControl/>
              <w:spacing w:line="240" w:lineRule="atLeast"/>
              <w:jc w:val="left"/>
              <w:rPr>
                <w:rFonts w:hint="eastAsia" w:ascii="仿宋_GB2312" w:hAnsi="仿宋_GB2312" w:eastAsia="仿宋_GB2312" w:cs="仿宋_GB2312"/>
                <w:color w:val="auto"/>
                <w:kern w:val="0"/>
                <w:sz w:val="18"/>
                <w:szCs w:val="18"/>
                <w:highlight w:val="none"/>
              </w:rPr>
            </w:pPr>
          </w:p>
        </w:tc>
        <w:tc>
          <w:tcPr>
            <w:tcW w:w="540" w:type="dxa"/>
            <w:noWrap w:val="0"/>
            <w:vAlign w:val="center"/>
          </w:tcPr>
          <w:p w14:paraId="29A8166E">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全社会</w:t>
            </w:r>
          </w:p>
        </w:tc>
        <w:tc>
          <w:tcPr>
            <w:tcW w:w="709" w:type="dxa"/>
            <w:noWrap w:val="0"/>
            <w:vAlign w:val="center"/>
          </w:tcPr>
          <w:p w14:paraId="23CA11E6">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特定群众</w:t>
            </w:r>
          </w:p>
        </w:tc>
        <w:tc>
          <w:tcPr>
            <w:tcW w:w="551" w:type="dxa"/>
            <w:noWrap w:val="0"/>
            <w:vAlign w:val="center"/>
          </w:tcPr>
          <w:p w14:paraId="59F423D9">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主动</w:t>
            </w:r>
          </w:p>
        </w:tc>
        <w:tc>
          <w:tcPr>
            <w:tcW w:w="720" w:type="dxa"/>
            <w:noWrap w:val="0"/>
            <w:vAlign w:val="center"/>
          </w:tcPr>
          <w:p w14:paraId="7789385E">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依申请公开</w:t>
            </w:r>
          </w:p>
        </w:tc>
        <w:tc>
          <w:tcPr>
            <w:tcW w:w="720" w:type="dxa"/>
            <w:noWrap w:val="0"/>
            <w:vAlign w:val="center"/>
          </w:tcPr>
          <w:p w14:paraId="02A0C42B">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县级</w:t>
            </w:r>
          </w:p>
        </w:tc>
        <w:tc>
          <w:tcPr>
            <w:tcW w:w="720" w:type="dxa"/>
            <w:noWrap w:val="0"/>
            <w:vAlign w:val="center"/>
          </w:tcPr>
          <w:p w14:paraId="206207CF">
            <w:pPr>
              <w:widowControl/>
              <w:spacing w:line="240" w:lineRule="atLeas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乡、村级</w:t>
            </w:r>
          </w:p>
        </w:tc>
      </w:tr>
      <w:tr w14:paraId="6A9B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38A915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900" w:type="dxa"/>
            <w:noWrap w:val="0"/>
            <w:vAlign w:val="center"/>
          </w:tcPr>
          <w:p w14:paraId="5AF4FC2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出生</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登记</w:t>
            </w:r>
          </w:p>
        </w:tc>
        <w:tc>
          <w:tcPr>
            <w:tcW w:w="900" w:type="dxa"/>
            <w:noWrap w:val="0"/>
            <w:vAlign w:val="center"/>
          </w:tcPr>
          <w:p w14:paraId="3B47E31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出生</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登记</w:t>
            </w:r>
          </w:p>
        </w:tc>
        <w:tc>
          <w:tcPr>
            <w:tcW w:w="2160" w:type="dxa"/>
            <w:noWrap w:val="0"/>
            <w:vAlign w:val="center"/>
          </w:tcPr>
          <w:p w14:paraId="135AE2F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1573204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《中华人民共和国户口登记条例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43858C34">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1E920C82">
            <w:pPr>
              <w:widowControl/>
              <w:spacing w:line="240" w:lineRule="atLeast"/>
              <w:jc w:val="center"/>
              <w:textAlignment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1232CC47">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71D8A93C">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p>
        </w:tc>
        <w:tc>
          <w:tcPr>
            <w:tcW w:w="540" w:type="dxa"/>
            <w:noWrap w:val="0"/>
            <w:vAlign w:val="center"/>
          </w:tcPr>
          <w:p w14:paraId="15A4DF86">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C0BE035">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2560F11B">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F9A7313">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1390F64F">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AC9E38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FCC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9F8810F">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900" w:type="dxa"/>
            <w:noWrap w:val="0"/>
            <w:vAlign w:val="center"/>
          </w:tcPr>
          <w:p w14:paraId="755BC98A">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收养、入籍等登记</w:t>
            </w:r>
          </w:p>
        </w:tc>
        <w:tc>
          <w:tcPr>
            <w:tcW w:w="900" w:type="dxa"/>
            <w:noWrap w:val="0"/>
            <w:vAlign w:val="center"/>
          </w:tcPr>
          <w:p w14:paraId="2E2CC429">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收养</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登记</w:t>
            </w:r>
          </w:p>
        </w:tc>
        <w:tc>
          <w:tcPr>
            <w:tcW w:w="2160" w:type="dxa"/>
            <w:noWrap w:val="0"/>
            <w:vAlign w:val="center"/>
          </w:tcPr>
          <w:p w14:paraId="72A5640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23F16B10">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《中华人民共和国户口登记条例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收养法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中国公民收养子女登记办法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中华人民共和国国籍法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6FBE293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0C797C6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62C8536D">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E8B1AB4">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6CB34AD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A0AFF53">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04C1766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87688E8">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51497AA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A7F106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580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C3C114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900" w:type="dxa"/>
            <w:vMerge w:val="restart"/>
            <w:noWrap w:val="0"/>
            <w:vAlign w:val="center"/>
          </w:tcPr>
          <w:p w14:paraId="12F0B74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注销登记</w:t>
            </w:r>
          </w:p>
        </w:tc>
        <w:tc>
          <w:tcPr>
            <w:tcW w:w="900" w:type="dxa"/>
            <w:noWrap w:val="0"/>
            <w:vAlign w:val="center"/>
          </w:tcPr>
          <w:p w14:paraId="7164E893">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死亡注销</w:t>
            </w:r>
          </w:p>
        </w:tc>
        <w:tc>
          <w:tcPr>
            <w:tcW w:w="2160" w:type="dxa"/>
            <w:noWrap w:val="0"/>
            <w:vAlign w:val="center"/>
          </w:tcPr>
          <w:p w14:paraId="72CB7CA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000EE7F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《中华人民共和国户口登记条例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5D8DC62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113C017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595754E4">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FD99B78">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59C93D0F">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7851FAF0">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221BB79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6CF0D59">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54588FCC">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192589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99B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FD50EF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900" w:type="dxa"/>
            <w:vMerge w:val="continue"/>
            <w:noWrap w:val="0"/>
            <w:vAlign w:val="center"/>
          </w:tcPr>
          <w:p w14:paraId="037B7093">
            <w:pPr>
              <w:widowControl/>
              <w:spacing w:line="240" w:lineRule="atLeast"/>
              <w:jc w:val="center"/>
              <w:textAlignment w:val="center"/>
              <w:rPr>
                <w:rFonts w:hint="eastAsia" w:ascii="仿宋_GB2312" w:hAnsi="仿宋_GB2312" w:eastAsia="仿宋_GB2312" w:cs="仿宋_GB2312"/>
                <w:color w:val="auto"/>
                <w:sz w:val="18"/>
                <w:szCs w:val="18"/>
                <w:highlight w:val="none"/>
              </w:rPr>
            </w:pPr>
          </w:p>
        </w:tc>
        <w:tc>
          <w:tcPr>
            <w:tcW w:w="900" w:type="dxa"/>
            <w:noWrap w:val="0"/>
            <w:vAlign w:val="center"/>
          </w:tcPr>
          <w:p w14:paraId="383B493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服现役注销</w:t>
            </w:r>
          </w:p>
        </w:tc>
        <w:tc>
          <w:tcPr>
            <w:tcW w:w="2160" w:type="dxa"/>
            <w:noWrap w:val="0"/>
            <w:vAlign w:val="center"/>
          </w:tcPr>
          <w:p w14:paraId="6405B90D">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43A8FEA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《中华人民共和国户口登记条例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28696637">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7634926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77A6E589">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729C982D">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1023393E">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2B9A190D">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2A459EDC">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9408D97">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7E69ADD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9E7F77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69B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B490ED9">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900" w:type="dxa"/>
            <w:noWrap w:val="0"/>
            <w:vAlign w:val="center"/>
          </w:tcPr>
          <w:p w14:paraId="1BAF6C53">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迁移登记</w:t>
            </w:r>
          </w:p>
        </w:tc>
        <w:tc>
          <w:tcPr>
            <w:tcW w:w="900" w:type="dxa"/>
            <w:noWrap w:val="0"/>
            <w:vAlign w:val="center"/>
          </w:tcPr>
          <w:p w14:paraId="38E50A98">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迁出、迁入登记</w:t>
            </w:r>
          </w:p>
        </w:tc>
        <w:tc>
          <w:tcPr>
            <w:tcW w:w="2160" w:type="dxa"/>
            <w:noWrap w:val="0"/>
            <w:vAlign w:val="center"/>
          </w:tcPr>
          <w:p w14:paraId="56F82087">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0F3221FD">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《中华人民共和国户口登记条例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77844F2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1563E879">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113679CF">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3E570AD">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3C23628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061F6BB5">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6FCBC55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27D68EC">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312ACBE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BCB30A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0FA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540" w:type="dxa"/>
            <w:noWrap w:val="0"/>
            <w:vAlign w:val="center"/>
          </w:tcPr>
          <w:p w14:paraId="1A380D4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900" w:type="dxa"/>
            <w:noWrap w:val="0"/>
            <w:vAlign w:val="center"/>
          </w:tcPr>
          <w:p w14:paraId="39EFC72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户口登记项目变更更正</w:t>
            </w:r>
          </w:p>
        </w:tc>
        <w:tc>
          <w:tcPr>
            <w:tcW w:w="900" w:type="dxa"/>
            <w:noWrap w:val="0"/>
            <w:vAlign w:val="center"/>
          </w:tcPr>
          <w:p w14:paraId="05BAD94C">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姓名变更、更正</w:t>
            </w:r>
          </w:p>
        </w:tc>
        <w:tc>
          <w:tcPr>
            <w:tcW w:w="2160" w:type="dxa"/>
            <w:noWrap w:val="0"/>
            <w:vAlign w:val="center"/>
          </w:tcPr>
          <w:p w14:paraId="14809CDD">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09F52D90">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《中华人民共和国户口登记条例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34EB2867">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18F8376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29C1E9E2">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FB57AA5">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3214362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082D91B0">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4F5CF9D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BACAEF1">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6543B32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97A372F">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3F0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AC92F1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900" w:type="dxa"/>
            <w:vMerge w:val="restart"/>
            <w:noWrap w:val="0"/>
            <w:vAlign w:val="center"/>
          </w:tcPr>
          <w:p w14:paraId="699F15B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户口登记项目变更更正</w:t>
            </w:r>
          </w:p>
        </w:tc>
        <w:tc>
          <w:tcPr>
            <w:tcW w:w="900" w:type="dxa"/>
            <w:noWrap w:val="0"/>
            <w:vAlign w:val="center"/>
          </w:tcPr>
          <w:p w14:paraId="689657C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性别变更、更正</w:t>
            </w:r>
          </w:p>
        </w:tc>
        <w:tc>
          <w:tcPr>
            <w:tcW w:w="2160" w:type="dxa"/>
            <w:noWrap w:val="0"/>
            <w:vAlign w:val="center"/>
          </w:tcPr>
          <w:p w14:paraId="10B0589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40D82BE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《公安部关于公民手术变性后变更户口登记性别项目有关问题的批复</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017338F3">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59C95C6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7B0E38EE">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AD2742D">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50F18304">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2217DF15">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45BCEB6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0542343">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3057E76A">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078208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C5E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F39CF66">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900" w:type="dxa"/>
            <w:vMerge w:val="continue"/>
            <w:noWrap w:val="0"/>
            <w:vAlign w:val="center"/>
          </w:tcPr>
          <w:p w14:paraId="6618DCE1">
            <w:pPr>
              <w:widowControl/>
              <w:spacing w:line="240" w:lineRule="atLeast"/>
              <w:jc w:val="center"/>
              <w:textAlignment w:val="center"/>
              <w:rPr>
                <w:rFonts w:hint="eastAsia" w:ascii="仿宋_GB2312" w:hAnsi="仿宋_GB2312" w:eastAsia="仿宋_GB2312" w:cs="仿宋_GB2312"/>
                <w:color w:val="auto"/>
                <w:sz w:val="18"/>
                <w:szCs w:val="18"/>
                <w:highlight w:val="none"/>
              </w:rPr>
            </w:pPr>
          </w:p>
        </w:tc>
        <w:tc>
          <w:tcPr>
            <w:tcW w:w="900" w:type="dxa"/>
            <w:noWrap w:val="0"/>
            <w:vAlign w:val="center"/>
          </w:tcPr>
          <w:p w14:paraId="2DF538A0">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民族</w:t>
            </w:r>
            <w:r>
              <w:rPr>
                <w:rFonts w:hint="eastAsia" w:ascii="仿宋_GB2312" w:hAnsi="仿宋_GB2312" w:eastAsia="仿宋_GB2312" w:cs="仿宋_GB2312"/>
                <w:color w:val="auto"/>
                <w:sz w:val="18"/>
                <w:szCs w:val="18"/>
                <w:highlight w:val="none"/>
                <w:lang w:eastAsia="zh-CN"/>
              </w:rPr>
              <w:t>成分</w:t>
            </w:r>
            <w:r>
              <w:rPr>
                <w:rFonts w:hint="eastAsia" w:ascii="仿宋_GB2312" w:hAnsi="仿宋_GB2312" w:eastAsia="仿宋_GB2312" w:cs="仿宋_GB2312"/>
                <w:color w:val="auto"/>
                <w:sz w:val="18"/>
                <w:szCs w:val="18"/>
                <w:highlight w:val="none"/>
              </w:rPr>
              <w:t>变更、更正</w:t>
            </w:r>
          </w:p>
        </w:tc>
        <w:tc>
          <w:tcPr>
            <w:tcW w:w="2160" w:type="dxa"/>
            <w:noWrap w:val="0"/>
            <w:vAlign w:val="center"/>
          </w:tcPr>
          <w:p w14:paraId="0A6B8C31">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4063C72D">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《中国公民民族成份登记管理办法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78B55B2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37854F4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0FC3F38F">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51DFA6C8">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7EE441E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1293D605">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0A23F49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A5E1956">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4CB6933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47DA0BF">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D71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40" w:type="dxa"/>
            <w:noWrap w:val="0"/>
            <w:vAlign w:val="center"/>
          </w:tcPr>
          <w:p w14:paraId="6690FEF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900" w:type="dxa"/>
            <w:vMerge w:val="restart"/>
            <w:noWrap w:val="0"/>
            <w:vAlign w:val="center"/>
          </w:tcPr>
          <w:p w14:paraId="32E6457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暂住登记及居住证管理</w:t>
            </w:r>
          </w:p>
        </w:tc>
        <w:tc>
          <w:tcPr>
            <w:tcW w:w="900" w:type="dxa"/>
            <w:noWrap w:val="0"/>
            <w:vAlign w:val="center"/>
          </w:tcPr>
          <w:p w14:paraId="705ABF56">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暂住登记</w:t>
            </w:r>
          </w:p>
        </w:tc>
        <w:tc>
          <w:tcPr>
            <w:tcW w:w="2160" w:type="dxa"/>
            <w:noWrap w:val="0"/>
            <w:vAlign w:val="center"/>
          </w:tcPr>
          <w:p w14:paraId="70AE1DEF">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7BF12247">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《中华人民共和国户口登记条例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47BE75C4">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2089C8A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02479EFC">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436BA78">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7522636C">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432D3DE">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51262009">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3AD59DF">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22A7750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E9351B9">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DF9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24D677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900" w:type="dxa"/>
            <w:vMerge w:val="continue"/>
            <w:noWrap w:val="0"/>
            <w:vAlign w:val="center"/>
          </w:tcPr>
          <w:p w14:paraId="43DA1EDA">
            <w:pPr>
              <w:widowControl/>
              <w:spacing w:line="240" w:lineRule="atLeast"/>
              <w:jc w:val="center"/>
              <w:textAlignment w:val="center"/>
              <w:rPr>
                <w:rFonts w:hint="eastAsia" w:ascii="仿宋_GB2312" w:hAnsi="仿宋_GB2312" w:eastAsia="仿宋_GB2312" w:cs="仿宋_GB2312"/>
                <w:color w:val="auto"/>
                <w:sz w:val="18"/>
                <w:szCs w:val="18"/>
                <w:highlight w:val="none"/>
              </w:rPr>
            </w:pPr>
          </w:p>
        </w:tc>
        <w:tc>
          <w:tcPr>
            <w:tcW w:w="900" w:type="dxa"/>
            <w:noWrap w:val="0"/>
            <w:vAlign w:val="center"/>
          </w:tcPr>
          <w:p w14:paraId="43F34101">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居住证申领</w:t>
            </w:r>
          </w:p>
        </w:tc>
        <w:tc>
          <w:tcPr>
            <w:tcW w:w="2160" w:type="dxa"/>
            <w:noWrap w:val="0"/>
            <w:vAlign w:val="center"/>
          </w:tcPr>
          <w:p w14:paraId="1F1415D0">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0B4AE14F">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《居住证暂行条例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1FC45626">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67824896">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0E63D2E3">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44236EE">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0F52328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839F1AA">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40BB80C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42AE435">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11C56EB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661EE14">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DB8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F930D7F">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11</w:t>
            </w:r>
          </w:p>
        </w:tc>
        <w:tc>
          <w:tcPr>
            <w:tcW w:w="900" w:type="dxa"/>
            <w:noWrap w:val="0"/>
            <w:vAlign w:val="center"/>
          </w:tcPr>
          <w:p w14:paraId="23A7444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暂住登记及居住证管理</w:t>
            </w:r>
          </w:p>
        </w:tc>
        <w:tc>
          <w:tcPr>
            <w:tcW w:w="900" w:type="dxa"/>
            <w:noWrap w:val="0"/>
            <w:vAlign w:val="center"/>
          </w:tcPr>
          <w:p w14:paraId="1F657066">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居住证换、补领</w:t>
            </w:r>
          </w:p>
        </w:tc>
        <w:tc>
          <w:tcPr>
            <w:tcW w:w="2160" w:type="dxa"/>
            <w:noWrap w:val="0"/>
            <w:vAlign w:val="center"/>
          </w:tcPr>
          <w:p w14:paraId="46D9E2A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3679E093">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《居住证暂行条例</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1620" w:type="dxa"/>
            <w:noWrap w:val="0"/>
            <w:vAlign w:val="center"/>
          </w:tcPr>
          <w:p w14:paraId="647EEEAF">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1F2A9B9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3C445221">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9D7B3BE">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2704F5F6">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6E29CE33">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3E84742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7EA7CEB">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142878F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19CE2F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ECF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C99046C">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12</w:t>
            </w:r>
          </w:p>
        </w:tc>
        <w:tc>
          <w:tcPr>
            <w:tcW w:w="900" w:type="dxa"/>
            <w:noWrap w:val="0"/>
            <w:vAlign w:val="center"/>
          </w:tcPr>
          <w:p w14:paraId="55D1EAC6">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暂住登记及居住证管理</w:t>
            </w:r>
          </w:p>
        </w:tc>
        <w:tc>
          <w:tcPr>
            <w:tcW w:w="900" w:type="dxa"/>
            <w:noWrap w:val="0"/>
            <w:vAlign w:val="center"/>
          </w:tcPr>
          <w:p w14:paraId="544D071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居住证签注</w:t>
            </w:r>
          </w:p>
        </w:tc>
        <w:tc>
          <w:tcPr>
            <w:tcW w:w="2160" w:type="dxa"/>
            <w:noWrap w:val="0"/>
            <w:vAlign w:val="center"/>
          </w:tcPr>
          <w:p w14:paraId="0516997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3CD3C01A">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《居住证暂行条例</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1620" w:type="dxa"/>
            <w:noWrap w:val="0"/>
            <w:vAlign w:val="center"/>
          </w:tcPr>
          <w:p w14:paraId="1F3EE9AC">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65B332CB">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206C1BEB">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3DFAD1D">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3C3AC4A9">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4168A52C">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054D2A2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ABE4DBF">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1624536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1030CF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159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C0876D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13</w:t>
            </w:r>
          </w:p>
        </w:tc>
        <w:tc>
          <w:tcPr>
            <w:tcW w:w="900" w:type="dxa"/>
            <w:vMerge w:val="restart"/>
            <w:noWrap w:val="0"/>
            <w:vAlign w:val="center"/>
          </w:tcPr>
          <w:p w14:paraId="55CE4BF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港澳台居民居住证管理</w:t>
            </w:r>
          </w:p>
        </w:tc>
        <w:tc>
          <w:tcPr>
            <w:tcW w:w="900" w:type="dxa"/>
            <w:noWrap w:val="0"/>
            <w:vAlign w:val="center"/>
          </w:tcPr>
          <w:p w14:paraId="5B71B143">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港澳台居民居住证申领</w:t>
            </w:r>
          </w:p>
        </w:tc>
        <w:tc>
          <w:tcPr>
            <w:tcW w:w="2160" w:type="dxa"/>
            <w:noWrap w:val="0"/>
            <w:vAlign w:val="center"/>
          </w:tcPr>
          <w:p w14:paraId="4B3385B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7242E46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《港澳台居民居住证申领发放办法</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1620" w:type="dxa"/>
            <w:noWrap w:val="0"/>
            <w:vAlign w:val="center"/>
          </w:tcPr>
          <w:p w14:paraId="470E84A1">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72AF6F7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6F3D368E">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5D778E0">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6FAA1AF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6E71D890">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58BD37A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E3CA13D">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5AB3142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4EE79F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C8F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53B715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14</w:t>
            </w:r>
          </w:p>
        </w:tc>
        <w:tc>
          <w:tcPr>
            <w:tcW w:w="900" w:type="dxa"/>
            <w:vMerge w:val="continue"/>
            <w:noWrap w:val="0"/>
            <w:vAlign w:val="center"/>
          </w:tcPr>
          <w:p w14:paraId="4202CD66">
            <w:pPr>
              <w:widowControl/>
              <w:spacing w:line="240" w:lineRule="atLeast"/>
              <w:jc w:val="center"/>
              <w:textAlignment w:val="center"/>
              <w:rPr>
                <w:rFonts w:hint="eastAsia" w:ascii="仿宋_GB2312" w:hAnsi="仿宋_GB2312" w:eastAsia="仿宋_GB2312" w:cs="仿宋_GB2312"/>
                <w:color w:val="auto"/>
                <w:sz w:val="18"/>
                <w:szCs w:val="18"/>
                <w:highlight w:val="none"/>
              </w:rPr>
            </w:pPr>
          </w:p>
        </w:tc>
        <w:tc>
          <w:tcPr>
            <w:tcW w:w="900" w:type="dxa"/>
            <w:noWrap w:val="0"/>
            <w:vAlign w:val="center"/>
          </w:tcPr>
          <w:p w14:paraId="50797B4F">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港澳台居民居住证换、补领</w:t>
            </w:r>
          </w:p>
        </w:tc>
        <w:tc>
          <w:tcPr>
            <w:tcW w:w="2160" w:type="dxa"/>
            <w:noWrap w:val="0"/>
            <w:vAlign w:val="center"/>
          </w:tcPr>
          <w:p w14:paraId="67C3864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69BE68CC">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《港澳台居民居住证申领发放办法</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1620" w:type="dxa"/>
            <w:noWrap w:val="0"/>
            <w:vAlign w:val="center"/>
          </w:tcPr>
          <w:p w14:paraId="049D507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7725717A">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7C6A5E96">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5E43075">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0E161AB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25A22538">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4071F9F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0481EFA">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5C1B9E44">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15AE82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0FF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93F3EB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15</w:t>
            </w:r>
          </w:p>
        </w:tc>
        <w:tc>
          <w:tcPr>
            <w:tcW w:w="900" w:type="dxa"/>
            <w:vMerge w:val="restart"/>
            <w:noWrap w:val="0"/>
            <w:vAlign w:val="center"/>
          </w:tcPr>
          <w:p w14:paraId="2CDF52A4">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居民身份证管理</w:t>
            </w:r>
          </w:p>
        </w:tc>
        <w:tc>
          <w:tcPr>
            <w:tcW w:w="900" w:type="dxa"/>
            <w:noWrap w:val="0"/>
            <w:vAlign w:val="center"/>
          </w:tcPr>
          <w:p w14:paraId="19EADF0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居民身份证申领</w:t>
            </w:r>
          </w:p>
        </w:tc>
        <w:tc>
          <w:tcPr>
            <w:tcW w:w="2160" w:type="dxa"/>
            <w:noWrap w:val="0"/>
            <w:vAlign w:val="center"/>
          </w:tcPr>
          <w:p w14:paraId="559AD17C">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6BCE778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《中华人民共和国居民身份证法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6C1F5B6C">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31F38F9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102FE52D">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CE0501D">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31ABF1C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7A0C1F78">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32C9E4D6">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BFDD29D">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3541EF6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1ECB36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6B9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540" w:type="dxa"/>
            <w:noWrap w:val="0"/>
            <w:vAlign w:val="center"/>
          </w:tcPr>
          <w:p w14:paraId="7543B904">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16</w:t>
            </w:r>
          </w:p>
        </w:tc>
        <w:tc>
          <w:tcPr>
            <w:tcW w:w="900" w:type="dxa"/>
            <w:vMerge w:val="continue"/>
            <w:noWrap w:val="0"/>
            <w:vAlign w:val="center"/>
          </w:tcPr>
          <w:p w14:paraId="10F4DE2D">
            <w:pPr>
              <w:widowControl/>
              <w:spacing w:line="240" w:lineRule="atLeast"/>
              <w:jc w:val="center"/>
              <w:textAlignment w:val="center"/>
              <w:rPr>
                <w:rFonts w:hint="eastAsia" w:ascii="仿宋_GB2312" w:hAnsi="仿宋_GB2312" w:eastAsia="仿宋_GB2312" w:cs="仿宋_GB2312"/>
                <w:color w:val="auto"/>
                <w:sz w:val="18"/>
                <w:szCs w:val="18"/>
                <w:highlight w:val="none"/>
              </w:rPr>
            </w:pPr>
          </w:p>
        </w:tc>
        <w:tc>
          <w:tcPr>
            <w:tcW w:w="900" w:type="dxa"/>
            <w:noWrap w:val="0"/>
            <w:vAlign w:val="center"/>
          </w:tcPr>
          <w:p w14:paraId="6E64F715">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居民身份证换、补领</w:t>
            </w:r>
          </w:p>
        </w:tc>
        <w:tc>
          <w:tcPr>
            <w:tcW w:w="2160" w:type="dxa"/>
            <w:noWrap w:val="0"/>
            <w:vAlign w:val="center"/>
          </w:tcPr>
          <w:p w14:paraId="0FF9B808">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354F1539">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《中华人民共和国居民身份证法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6B5287C1">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76C83545">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2C14FC10">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8EC288E">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7D0EF8D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04F4CC30">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1018E40D">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2911F38">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48AB430C">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59F7E88">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69F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53AA593">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17</w:t>
            </w:r>
          </w:p>
        </w:tc>
        <w:tc>
          <w:tcPr>
            <w:tcW w:w="900" w:type="dxa"/>
            <w:vMerge w:val="continue"/>
            <w:noWrap w:val="0"/>
            <w:vAlign w:val="center"/>
          </w:tcPr>
          <w:p w14:paraId="5DB2B982">
            <w:pPr>
              <w:widowControl/>
              <w:spacing w:line="240" w:lineRule="atLeast"/>
              <w:jc w:val="center"/>
              <w:textAlignment w:val="center"/>
              <w:rPr>
                <w:rFonts w:hint="eastAsia" w:ascii="仿宋_GB2312" w:hAnsi="仿宋_GB2312" w:eastAsia="仿宋_GB2312" w:cs="仿宋_GB2312"/>
                <w:color w:val="auto"/>
                <w:sz w:val="18"/>
                <w:szCs w:val="18"/>
                <w:highlight w:val="none"/>
              </w:rPr>
            </w:pPr>
          </w:p>
        </w:tc>
        <w:tc>
          <w:tcPr>
            <w:tcW w:w="900" w:type="dxa"/>
            <w:noWrap w:val="0"/>
            <w:vAlign w:val="center"/>
          </w:tcPr>
          <w:p w14:paraId="49B502E0">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临时居民身份证申领、换领、补领</w:t>
            </w:r>
          </w:p>
        </w:tc>
        <w:tc>
          <w:tcPr>
            <w:tcW w:w="2160" w:type="dxa"/>
            <w:noWrap w:val="0"/>
            <w:vAlign w:val="center"/>
          </w:tcPr>
          <w:p w14:paraId="1C1C6161">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2D812528">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《临时居民身份证管理办法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0E8DEFAC">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1E5D660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702E56B6">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4D5BF952">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p>
        </w:tc>
        <w:tc>
          <w:tcPr>
            <w:tcW w:w="540" w:type="dxa"/>
            <w:noWrap w:val="0"/>
            <w:vAlign w:val="center"/>
          </w:tcPr>
          <w:p w14:paraId="42D0A422">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7D89C20E">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51CDF296">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7D082A0">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440DDFF4">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12D722A">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108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7F20F6F">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18</w:t>
            </w:r>
          </w:p>
        </w:tc>
        <w:tc>
          <w:tcPr>
            <w:tcW w:w="900" w:type="dxa"/>
            <w:noWrap w:val="0"/>
            <w:vAlign w:val="center"/>
          </w:tcPr>
          <w:p w14:paraId="315B060B">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居民身份证管理</w:t>
            </w:r>
          </w:p>
        </w:tc>
        <w:tc>
          <w:tcPr>
            <w:tcW w:w="900" w:type="dxa"/>
            <w:noWrap w:val="0"/>
            <w:vAlign w:val="center"/>
          </w:tcPr>
          <w:p w14:paraId="755D51E4">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异地申请换、补领居民身份证</w:t>
            </w:r>
          </w:p>
        </w:tc>
        <w:tc>
          <w:tcPr>
            <w:tcW w:w="2160" w:type="dxa"/>
            <w:noWrap w:val="0"/>
            <w:vAlign w:val="center"/>
          </w:tcPr>
          <w:p w14:paraId="09E9D102">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受理部门、办理条件、办理流程、所需材料、办理时限、收费依据及标准</w:t>
            </w:r>
          </w:p>
        </w:tc>
        <w:tc>
          <w:tcPr>
            <w:tcW w:w="2520" w:type="dxa"/>
            <w:noWrap w:val="0"/>
            <w:vAlign w:val="center"/>
          </w:tcPr>
          <w:p w14:paraId="5E1DABD6">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《中华人民共和国居民身份证法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公安部关于印发&lt;关于建立居民身份证异地受理挂失申报和丢失招领制度的意见&gt;的通知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w:t>
            </w:r>
          </w:p>
        </w:tc>
        <w:tc>
          <w:tcPr>
            <w:tcW w:w="1620" w:type="dxa"/>
            <w:noWrap w:val="0"/>
            <w:vAlign w:val="center"/>
          </w:tcPr>
          <w:p w14:paraId="3DFAB33E">
            <w:pPr>
              <w:widowControl/>
              <w:spacing w:line="240" w:lineRule="atLeas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形成或者变更之日起20个工作日内予以公开</w:t>
            </w:r>
          </w:p>
        </w:tc>
        <w:tc>
          <w:tcPr>
            <w:tcW w:w="1080" w:type="dxa"/>
            <w:noWrap w:val="0"/>
            <w:vAlign w:val="center"/>
          </w:tcPr>
          <w:p w14:paraId="3539FFD9">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区公安局</w:t>
            </w:r>
          </w:p>
        </w:tc>
        <w:tc>
          <w:tcPr>
            <w:tcW w:w="1800" w:type="dxa"/>
            <w:noWrap w:val="0"/>
            <w:vAlign w:val="center"/>
          </w:tcPr>
          <w:p w14:paraId="4C00AD18">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ED4BBE1">
            <w:pPr>
              <w:widowControl/>
              <w:spacing w:line="240" w:lineRule="atLeast"/>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tc>
        <w:tc>
          <w:tcPr>
            <w:tcW w:w="540" w:type="dxa"/>
            <w:noWrap w:val="0"/>
            <w:vAlign w:val="center"/>
          </w:tcPr>
          <w:p w14:paraId="39B2BB60">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5F3CE0F0">
            <w:pPr>
              <w:widowControl/>
              <w:spacing w:line="240" w:lineRule="atLeast"/>
              <w:rPr>
                <w:rFonts w:hint="eastAsia" w:ascii="仿宋_GB2312" w:hAnsi="仿宋_GB2312" w:eastAsia="仿宋_GB2312" w:cs="仿宋_GB2312"/>
                <w:color w:val="auto"/>
                <w:sz w:val="18"/>
                <w:szCs w:val="18"/>
                <w:highlight w:val="none"/>
              </w:rPr>
            </w:pPr>
          </w:p>
        </w:tc>
        <w:tc>
          <w:tcPr>
            <w:tcW w:w="551" w:type="dxa"/>
            <w:noWrap w:val="0"/>
            <w:vAlign w:val="center"/>
          </w:tcPr>
          <w:p w14:paraId="5DBFE0A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D6A0695">
            <w:pPr>
              <w:widowControl/>
              <w:spacing w:line="240" w:lineRule="atLeast"/>
              <w:rPr>
                <w:rFonts w:hint="eastAsia" w:ascii="仿宋_GB2312" w:hAnsi="仿宋_GB2312" w:eastAsia="仿宋_GB2312" w:cs="仿宋_GB2312"/>
                <w:color w:val="auto"/>
                <w:sz w:val="18"/>
                <w:szCs w:val="18"/>
                <w:highlight w:val="none"/>
              </w:rPr>
            </w:pPr>
          </w:p>
        </w:tc>
        <w:tc>
          <w:tcPr>
            <w:tcW w:w="720" w:type="dxa"/>
            <w:noWrap w:val="0"/>
            <w:vAlign w:val="center"/>
          </w:tcPr>
          <w:p w14:paraId="3FAC1F21">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4297347">
            <w:pPr>
              <w:widowControl/>
              <w:spacing w:line="240" w:lineRule="atLeast"/>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566355FA">
      <w:pPr>
        <w:rPr>
          <w:rFonts w:hint="eastAsia"/>
          <w:color w:val="auto"/>
          <w:highlight w:val="none"/>
          <w:lang w:val="en-US" w:eastAsia="zh-CN"/>
        </w:rPr>
      </w:pPr>
      <w:r>
        <w:rPr>
          <w:rFonts w:hint="eastAsia"/>
          <w:color w:val="auto"/>
          <w:highlight w:val="none"/>
          <w:lang w:val="en-US" w:eastAsia="zh-CN"/>
        </w:rPr>
        <w:br w:type="page"/>
      </w:r>
    </w:p>
    <w:p w14:paraId="3FFB682F">
      <w:pPr>
        <w:pStyle w:val="2"/>
        <w:spacing w:line="240" w:lineRule="auto"/>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val="en-US" w:eastAsia="zh-CN"/>
        </w:rPr>
        <w:t>大洼区</w:t>
      </w:r>
      <w:r>
        <w:rPr>
          <w:rFonts w:hint="eastAsia" w:ascii="黑体" w:hAnsi="黑体" w:eastAsia="黑体" w:cs="黑体"/>
          <w:b w:val="0"/>
          <w:bCs w:val="0"/>
          <w:color w:val="auto"/>
          <w:sz w:val="36"/>
          <w:szCs w:val="36"/>
          <w:highlight w:val="none"/>
        </w:rPr>
        <w:t>社会救助领域基层政务公开标准目录</w:t>
      </w:r>
      <w:bookmarkEnd w:id="1"/>
      <w:bookmarkStart w:id="2" w:name="_Toc24724709"/>
    </w:p>
    <w:tbl>
      <w:tblPr>
        <w:tblStyle w:val="7"/>
        <w:tblW w:w="1483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0"/>
        <w:gridCol w:w="795"/>
        <w:gridCol w:w="2670"/>
        <w:gridCol w:w="2670"/>
        <w:gridCol w:w="1005"/>
        <w:gridCol w:w="1035"/>
        <w:gridCol w:w="1601"/>
        <w:gridCol w:w="649"/>
        <w:gridCol w:w="600"/>
        <w:gridCol w:w="551"/>
        <w:gridCol w:w="799"/>
        <w:gridCol w:w="641"/>
        <w:gridCol w:w="720"/>
      </w:tblGrid>
      <w:tr w14:paraId="2F8B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5" w:type="dxa"/>
            <w:vMerge w:val="restart"/>
            <w:noWrap w:val="0"/>
            <w:vAlign w:val="center"/>
          </w:tcPr>
          <w:p w14:paraId="09CEEDD1">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序号</w:t>
            </w:r>
          </w:p>
        </w:tc>
        <w:tc>
          <w:tcPr>
            <w:tcW w:w="1455" w:type="dxa"/>
            <w:gridSpan w:val="2"/>
            <w:noWrap w:val="0"/>
            <w:vAlign w:val="center"/>
          </w:tcPr>
          <w:p w14:paraId="1F8CFC95">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公开事项</w:t>
            </w:r>
          </w:p>
        </w:tc>
        <w:tc>
          <w:tcPr>
            <w:tcW w:w="2670" w:type="dxa"/>
            <w:vMerge w:val="restart"/>
            <w:noWrap w:val="0"/>
            <w:vAlign w:val="center"/>
          </w:tcPr>
          <w:p w14:paraId="0C84020C">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公开内容（要素）</w:t>
            </w:r>
          </w:p>
        </w:tc>
        <w:tc>
          <w:tcPr>
            <w:tcW w:w="2670" w:type="dxa"/>
            <w:vMerge w:val="restart"/>
            <w:noWrap w:val="0"/>
            <w:vAlign w:val="center"/>
          </w:tcPr>
          <w:p w14:paraId="0EC0A010">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公开依据</w:t>
            </w:r>
          </w:p>
        </w:tc>
        <w:tc>
          <w:tcPr>
            <w:tcW w:w="1005" w:type="dxa"/>
            <w:vMerge w:val="restart"/>
            <w:noWrap w:val="0"/>
            <w:vAlign w:val="center"/>
          </w:tcPr>
          <w:p w14:paraId="4BF5C677">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公开时限</w:t>
            </w:r>
          </w:p>
        </w:tc>
        <w:tc>
          <w:tcPr>
            <w:tcW w:w="1035" w:type="dxa"/>
            <w:vMerge w:val="restart"/>
            <w:noWrap w:val="0"/>
            <w:vAlign w:val="center"/>
          </w:tcPr>
          <w:p w14:paraId="00E4FF28">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公开主体</w:t>
            </w:r>
          </w:p>
        </w:tc>
        <w:tc>
          <w:tcPr>
            <w:tcW w:w="1601" w:type="dxa"/>
            <w:vMerge w:val="restart"/>
            <w:noWrap w:val="0"/>
            <w:vAlign w:val="center"/>
          </w:tcPr>
          <w:p w14:paraId="2A82A455">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公开渠道和载体</w:t>
            </w:r>
          </w:p>
        </w:tc>
        <w:tc>
          <w:tcPr>
            <w:tcW w:w="1249" w:type="dxa"/>
            <w:gridSpan w:val="2"/>
            <w:noWrap w:val="0"/>
            <w:vAlign w:val="center"/>
          </w:tcPr>
          <w:p w14:paraId="74146915">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公开对象</w:t>
            </w:r>
          </w:p>
        </w:tc>
        <w:tc>
          <w:tcPr>
            <w:tcW w:w="1350" w:type="dxa"/>
            <w:gridSpan w:val="2"/>
            <w:noWrap w:val="0"/>
            <w:vAlign w:val="center"/>
          </w:tcPr>
          <w:p w14:paraId="106F7758">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公开方式</w:t>
            </w:r>
          </w:p>
        </w:tc>
        <w:tc>
          <w:tcPr>
            <w:tcW w:w="1361" w:type="dxa"/>
            <w:gridSpan w:val="2"/>
            <w:noWrap w:val="0"/>
            <w:vAlign w:val="center"/>
          </w:tcPr>
          <w:p w14:paraId="124744F7">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公开层级</w:t>
            </w:r>
          </w:p>
        </w:tc>
      </w:tr>
      <w:tr w14:paraId="35E1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5" w:type="dxa"/>
            <w:vMerge w:val="continue"/>
            <w:noWrap w:val="0"/>
            <w:vAlign w:val="center"/>
          </w:tcPr>
          <w:p w14:paraId="77705869">
            <w:pPr>
              <w:widowControl/>
              <w:jc w:val="left"/>
              <w:rPr>
                <w:rFonts w:ascii="仿宋_GB2312" w:hAnsi="仿宋_GB2312" w:eastAsia="仿宋_GB2312" w:cs="仿宋_GB2312"/>
                <w:color w:val="auto"/>
                <w:kern w:val="0"/>
                <w:sz w:val="18"/>
                <w:szCs w:val="18"/>
                <w:highlight w:val="none"/>
              </w:rPr>
            </w:pPr>
          </w:p>
        </w:tc>
        <w:tc>
          <w:tcPr>
            <w:tcW w:w="660" w:type="dxa"/>
            <w:noWrap w:val="0"/>
            <w:vAlign w:val="center"/>
          </w:tcPr>
          <w:p w14:paraId="38E8E851">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一级事项</w:t>
            </w:r>
          </w:p>
        </w:tc>
        <w:tc>
          <w:tcPr>
            <w:tcW w:w="795" w:type="dxa"/>
            <w:noWrap w:val="0"/>
            <w:vAlign w:val="center"/>
          </w:tcPr>
          <w:p w14:paraId="00EA43E9">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二级事项</w:t>
            </w:r>
          </w:p>
        </w:tc>
        <w:tc>
          <w:tcPr>
            <w:tcW w:w="2670" w:type="dxa"/>
            <w:vMerge w:val="continue"/>
            <w:noWrap w:val="0"/>
            <w:vAlign w:val="center"/>
          </w:tcPr>
          <w:p w14:paraId="6EE058FA">
            <w:pPr>
              <w:widowControl/>
              <w:jc w:val="left"/>
              <w:rPr>
                <w:rFonts w:ascii="仿宋_GB2312" w:hAnsi="仿宋_GB2312" w:eastAsia="仿宋_GB2312" w:cs="仿宋_GB2312"/>
                <w:color w:val="auto"/>
                <w:kern w:val="0"/>
                <w:sz w:val="18"/>
                <w:szCs w:val="18"/>
                <w:highlight w:val="none"/>
              </w:rPr>
            </w:pPr>
          </w:p>
        </w:tc>
        <w:tc>
          <w:tcPr>
            <w:tcW w:w="2670" w:type="dxa"/>
            <w:vMerge w:val="continue"/>
            <w:noWrap w:val="0"/>
            <w:vAlign w:val="center"/>
          </w:tcPr>
          <w:p w14:paraId="68DDF6E5">
            <w:pPr>
              <w:widowControl/>
              <w:jc w:val="left"/>
              <w:rPr>
                <w:rFonts w:ascii="仿宋_GB2312" w:hAnsi="仿宋_GB2312" w:eastAsia="仿宋_GB2312" w:cs="仿宋_GB2312"/>
                <w:color w:val="auto"/>
                <w:kern w:val="0"/>
                <w:sz w:val="18"/>
                <w:szCs w:val="18"/>
                <w:highlight w:val="none"/>
              </w:rPr>
            </w:pPr>
          </w:p>
        </w:tc>
        <w:tc>
          <w:tcPr>
            <w:tcW w:w="1005" w:type="dxa"/>
            <w:vMerge w:val="continue"/>
            <w:noWrap w:val="0"/>
            <w:vAlign w:val="center"/>
          </w:tcPr>
          <w:p w14:paraId="047A78B6">
            <w:pPr>
              <w:widowControl/>
              <w:jc w:val="left"/>
              <w:rPr>
                <w:rFonts w:ascii="仿宋_GB2312" w:hAnsi="仿宋_GB2312" w:eastAsia="仿宋_GB2312" w:cs="仿宋_GB2312"/>
                <w:color w:val="auto"/>
                <w:kern w:val="0"/>
                <w:sz w:val="18"/>
                <w:szCs w:val="18"/>
                <w:highlight w:val="none"/>
              </w:rPr>
            </w:pPr>
          </w:p>
        </w:tc>
        <w:tc>
          <w:tcPr>
            <w:tcW w:w="1035" w:type="dxa"/>
            <w:vMerge w:val="continue"/>
            <w:noWrap w:val="0"/>
            <w:vAlign w:val="center"/>
          </w:tcPr>
          <w:p w14:paraId="23E04CBA">
            <w:pPr>
              <w:widowControl/>
              <w:jc w:val="left"/>
              <w:rPr>
                <w:rFonts w:ascii="仿宋_GB2312" w:hAnsi="仿宋_GB2312" w:eastAsia="仿宋_GB2312" w:cs="仿宋_GB2312"/>
                <w:color w:val="auto"/>
                <w:kern w:val="0"/>
                <w:sz w:val="18"/>
                <w:szCs w:val="18"/>
                <w:highlight w:val="none"/>
              </w:rPr>
            </w:pPr>
          </w:p>
        </w:tc>
        <w:tc>
          <w:tcPr>
            <w:tcW w:w="1601" w:type="dxa"/>
            <w:vMerge w:val="continue"/>
            <w:noWrap w:val="0"/>
            <w:vAlign w:val="center"/>
          </w:tcPr>
          <w:p w14:paraId="2FF5B86B">
            <w:pPr>
              <w:widowControl/>
              <w:jc w:val="left"/>
              <w:rPr>
                <w:rFonts w:ascii="仿宋_GB2312" w:hAnsi="仿宋_GB2312" w:eastAsia="仿宋_GB2312" w:cs="仿宋_GB2312"/>
                <w:color w:val="auto"/>
                <w:kern w:val="0"/>
                <w:sz w:val="18"/>
                <w:szCs w:val="18"/>
                <w:highlight w:val="none"/>
              </w:rPr>
            </w:pPr>
          </w:p>
        </w:tc>
        <w:tc>
          <w:tcPr>
            <w:tcW w:w="649" w:type="dxa"/>
            <w:noWrap w:val="0"/>
            <w:vAlign w:val="center"/>
          </w:tcPr>
          <w:p w14:paraId="0566D6DF">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全社会</w:t>
            </w:r>
          </w:p>
        </w:tc>
        <w:tc>
          <w:tcPr>
            <w:tcW w:w="600" w:type="dxa"/>
            <w:noWrap w:val="0"/>
            <w:vAlign w:val="center"/>
          </w:tcPr>
          <w:p w14:paraId="55ADD6E7">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特定群众</w:t>
            </w:r>
          </w:p>
        </w:tc>
        <w:tc>
          <w:tcPr>
            <w:tcW w:w="551" w:type="dxa"/>
            <w:noWrap w:val="0"/>
            <w:vAlign w:val="center"/>
          </w:tcPr>
          <w:p w14:paraId="1E24A289">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主动</w:t>
            </w:r>
          </w:p>
        </w:tc>
        <w:tc>
          <w:tcPr>
            <w:tcW w:w="799" w:type="dxa"/>
            <w:noWrap w:val="0"/>
            <w:vAlign w:val="center"/>
          </w:tcPr>
          <w:p w14:paraId="16FA84DF">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依申请公开</w:t>
            </w:r>
          </w:p>
        </w:tc>
        <w:tc>
          <w:tcPr>
            <w:tcW w:w="641" w:type="dxa"/>
            <w:noWrap w:val="0"/>
            <w:vAlign w:val="center"/>
          </w:tcPr>
          <w:p w14:paraId="6BE13B22">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县级</w:t>
            </w:r>
          </w:p>
        </w:tc>
        <w:tc>
          <w:tcPr>
            <w:tcW w:w="720" w:type="dxa"/>
            <w:noWrap w:val="0"/>
            <w:vAlign w:val="center"/>
          </w:tcPr>
          <w:p w14:paraId="0B3AEE86">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乡、村级</w:t>
            </w:r>
          </w:p>
        </w:tc>
      </w:tr>
      <w:tr w14:paraId="559A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435" w:type="dxa"/>
            <w:noWrap w:val="0"/>
            <w:vAlign w:val="center"/>
          </w:tcPr>
          <w:p w14:paraId="4F8425AF">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1</w:t>
            </w:r>
          </w:p>
        </w:tc>
        <w:tc>
          <w:tcPr>
            <w:tcW w:w="660" w:type="dxa"/>
            <w:vMerge w:val="restart"/>
            <w:noWrap w:val="0"/>
            <w:vAlign w:val="center"/>
          </w:tcPr>
          <w:p w14:paraId="23081070">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综合业务</w:t>
            </w:r>
          </w:p>
        </w:tc>
        <w:tc>
          <w:tcPr>
            <w:tcW w:w="795" w:type="dxa"/>
            <w:noWrap w:val="0"/>
            <w:vAlign w:val="center"/>
          </w:tcPr>
          <w:p w14:paraId="1258B42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法规</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文件</w:t>
            </w:r>
          </w:p>
        </w:tc>
        <w:tc>
          <w:tcPr>
            <w:tcW w:w="2670" w:type="dxa"/>
            <w:noWrap w:val="0"/>
            <w:vAlign w:val="center"/>
          </w:tcPr>
          <w:p w14:paraId="3E2EB77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《社会救助暂行办法》</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各地配套政策法规文件</w:t>
            </w:r>
          </w:p>
        </w:tc>
        <w:tc>
          <w:tcPr>
            <w:tcW w:w="2670" w:type="dxa"/>
            <w:noWrap w:val="0"/>
            <w:vAlign w:val="center"/>
          </w:tcPr>
          <w:p w14:paraId="2F9F6EF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005" w:type="dxa"/>
            <w:noWrap w:val="0"/>
            <w:vAlign w:val="center"/>
          </w:tcPr>
          <w:p w14:paraId="675D93B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0826AC6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区民政局、乡镇政府（街道办事处）</w:t>
            </w:r>
          </w:p>
        </w:tc>
        <w:tc>
          <w:tcPr>
            <w:tcW w:w="1601" w:type="dxa"/>
            <w:noWrap w:val="0"/>
            <w:vAlign w:val="center"/>
          </w:tcPr>
          <w:p w14:paraId="161BB01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4C8BCFF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6DA2A8B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tc>
        <w:tc>
          <w:tcPr>
            <w:tcW w:w="649" w:type="dxa"/>
            <w:noWrap w:val="0"/>
            <w:vAlign w:val="center"/>
          </w:tcPr>
          <w:p w14:paraId="5C4290FF">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5837A37A">
            <w:pPr>
              <w:jc w:val="center"/>
              <w:rPr>
                <w:rFonts w:ascii="仿宋_GB2312" w:hAnsi="仿宋_GB2312" w:eastAsia="仿宋_GB2312" w:cs="仿宋_GB2312"/>
                <w:color w:val="auto"/>
                <w:sz w:val="18"/>
                <w:szCs w:val="18"/>
                <w:highlight w:val="none"/>
              </w:rPr>
            </w:pPr>
          </w:p>
        </w:tc>
        <w:tc>
          <w:tcPr>
            <w:tcW w:w="551" w:type="dxa"/>
            <w:noWrap w:val="0"/>
            <w:vAlign w:val="center"/>
          </w:tcPr>
          <w:p w14:paraId="4A5E0796">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3ED6913F">
            <w:pPr>
              <w:jc w:val="center"/>
              <w:rPr>
                <w:rFonts w:ascii="仿宋_GB2312" w:hAnsi="仿宋_GB2312" w:eastAsia="仿宋_GB2312" w:cs="仿宋_GB2312"/>
                <w:color w:val="auto"/>
                <w:sz w:val="18"/>
                <w:szCs w:val="18"/>
                <w:highlight w:val="none"/>
              </w:rPr>
            </w:pPr>
          </w:p>
        </w:tc>
        <w:tc>
          <w:tcPr>
            <w:tcW w:w="641" w:type="dxa"/>
            <w:noWrap w:val="0"/>
            <w:vAlign w:val="center"/>
          </w:tcPr>
          <w:p w14:paraId="173ACFAE">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638298D9">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F4D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noWrap w:val="0"/>
            <w:vAlign w:val="center"/>
          </w:tcPr>
          <w:p w14:paraId="4A64E90F">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2</w:t>
            </w:r>
          </w:p>
        </w:tc>
        <w:tc>
          <w:tcPr>
            <w:tcW w:w="660" w:type="dxa"/>
            <w:vMerge w:val="continue"/>
            <w:noWrap w:val="0"/>
            <w:vAlign w:val="center"/>
          </w:tcPr>
          <w:p w14:paraId="6ECF3FF7">
            <w:pPr>
              <w:rPr>
                <w:rFonts w:ascii="仿宋_GB2312" w:hAnsi="仿宋_GB2312" w:eastAsia="仿宋_GB2312" w:cs="仿宋_GB2312"/>
                <w:color w:val="auto"/>
                <w:sz w:val="18"/>
                <w:szCs w:val="18"/>
                <w:highlight w:val="none"/>
              </w:rPr>
            </w:pPr>
          </w:p>
        </w:tc>
        <w:tc>
          <w:tcPr>
            <w:tcW w:w="795" w:type="dxa"/>
            <w:noWrap w:val="0"/>
            <w:vAlign w:val="center"/>
          </w:tcPr>
          <w:p w14:paraId="346C4914">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检查</w:t>
            </w:r>
          </w:p>
        </w:tc>
        <w:tc>
          <w:tcPr>
            <w:tcW w:w="2670" w:type="dxa"/>
            <w:noWrap w:val="0"/>
            <w:vAlign w:val="center"/>
          </w:tcPr>
          <w:p w14:paraId="46D98AD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社会救助信访通讯地址</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社会救助投诉举报电话</w:t>
            </w:r>
          </w:p>
        </w:tc>
        <w:tc>
          <w:tcPr>
            <w:tcW w:w="2670" w:type="dxa"/>
            <w:noWrap w:val="0"/>
            <w:vAlign w:val="center"/>
          </w:tcPr>
          <w:p w14:paraId="4AA92C9B">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005" w:type="dxa"/>
            <w:noWrap w:val="0"/>
            <w:vAlign w:val="center"/>
          </w:tcPr>
          <w:p w14:paraId="6D08929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0D43BFD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区民政局、乡镇政府（街道办事处）</w:t>
            </w:r>
          </w:p>
        </w:tc>
        <w:tc>
          <w:tcPr>
            <w:tcW w:w="1601" w:type="dxa"/>
            <w:noWrap w:val="0"/>
            <w:vAlign w:val="center"/>
          </w:tcPr>
          <w:p w14:paraId="2428798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A1A2EE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094BAC0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2CD2CE8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649" w:type="dxa"/>
            <w:noWrap w:val="0"/>
            <w:vAlign w:val="center"/>
          </w:tcPr>
          <w:p w14:paraId="2DF28DF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399C631C">
            <w:pPr>
              <w:jc w:val="center"/>
              <w:rPr>
                <w:rFonts w:ascii="仿宋_GB2312" w:hAnsi="仿宋_GB2312" w:eastAsia="仿宋_GB2312" w:cs="仿宋_GB2312"/>
                <w:color w:val="auto"/>
                <w:sz w:val="18"/>
                <w:szCs w:val="18"/>
                <w:highlight w:val="none"/>
              </w:rPr>
            </w:pPr>
          </w:p>
        </w:tc>
        <w:tc>
          <w:tcPr>
            <w:tcW w:w="551" w:type="dxa"/>
            <w:noWrap w:val="0"/>
            <w:vAlign w:val="center"/>
          </w:tcPr>
          <w:p w14:paraId="7975C339">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4E905CFB">
            <w:pPr>
              <w:jc w:val="center"/>
              <w:rPr>
                <w:rFonts w:ascii="仿宋_GB2312" w:hAnsi="仿宋_GB2312" w:eastAsia="仿宋_GB2312" w:cs="仿宋_GB2312"/>
                <w:color w:val="auto"/>
                <w:sz w:val="18"/>
                <w:szCs w:val="18"/>
                <w:highlight w:val="none"/>
              </w:rPr>
            </w:pPr>
          </w:p>
        </w:tc>
        <w:tc>
          <w:tcPr>
            <w:tcW w:w="641" w:type="dxa"/>
            <w:noWrap w:val="0"/>
            <w:vAlign w:val="center"/>
          </w:tcPr>
          <w:p w14:paraId="3F29CDBF">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AC85F30">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6D5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noWrap w:val="0"/>
            <w:vAlign w:val="center"/>
          </w:tcPr>
          <w:p w14:paraId="4684E91B">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3</w:t>
            </w:r>
          </w:p>
        </w:tc>
        <w:tc>
          <w:tcPr>
            <w:tcW w:w="660" w:type="dxa"/>
            <w:vMerge w:val="restart"/>
            <w:noWrap w:val="0"/>
            <w:vAlign w:val="center"/>
          </w:tcPr>
          <w:p w14:paraId="59C197EE">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最低生活保障</w:t>
            </w:r>
          </w:p>
        </w:tc>
        <w:tc>
          <w:tcPr>
            <w:tcW w:w="795" w:type="dxa"/>
            <w:noWrap w:val="0"/>
            <w:vAlign w:val="center"/>
          </w:tcPr>
          <w:p w14:paraId="400B3FF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法规</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文件</w:t>
            </w:r>
          </w:p>
        </w:tc>
        <w:tc>
          <w:tcPr>
            <w:tcW w:w="2670" w:type="dxa"/>
            <w:noWrap w:val="0"/>
            <w:vAlign w:val="center"/>
          </w:tcPr>
          <w:p w14:paraId="59144F50">
            <w:pPr>
              <w:jc w:val="lef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《国务院关于进一步加强和改进最低生活保障工作的意见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辽宁省社会救助实施办法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盘锦市大洼区最低生活保障对象、低收入家庭认定实施细则》、各地配套政策法规文件</w:t>
            </w:r>
          </w:p>
        </w:tc>
        <w:tc>
          <w:tcPr>
            <w:tcW w:w="2670" w:type="dxa"/>
            <w:noWrap w:val="0"/>
            <w:vAlign w:val="center"/>
          </w:tcPr>
          <w:p w14:paraId="0FD4A2BE">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005" w:type="dxa"/>
            <w:noWrap w:val="0"/>
            <w:vAlign w:val="center"/>
          </w:tcPr>
          <w:p w14:paraId="7D5628C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6389191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区民政局、乡镇政府（街道办事处）</w:t>
            </w:r>
          </w:p>
        </w:tc>
        <w:tc>
          <w:tcPr>
            <w:tcW w:w="1601" w:type="dxa"/>
            <w:noWrap w:val="0"/>
            <w:vAlign w:val="center"/>
          </w:tcPr>
          <w:p w14:paraId="03D7F2B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B6CF167">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0875723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tc>
        <w:tc>
          <w:tcPr>
            <w:tcW w:w="649" w:type="dxa"/>
            <w:noWrap w:val="0"/>
            <w:vAlign w:val="center"/>
          </w:tcPr>
          <w:p w14:paraId="1076CA16">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2804672A">
            <w:pPr>
              <w:jc w:val="center"/>
              <w:rPr>
                <w:rFonts w:ascii="仿宋_GB2312" w:hAnsi="仿宋_GB2312" w:eastAsia="仿宋_GB2312" w:cs="仿宋_GB2312"/>
                <w:color w:val="auto"/>
                <w:sz w:val="18"/>
                <w:szCs w:val="18"/>
                <w:highlight w:val="none"/>
              </w:rPr>
            </w:pPr>
          </w:p>
        </w:tc>
        <w:tc>
          <w:tcPr>
            <w:tcW w:w="551" w:type="dxa"/>
            <w:noWrap w:val="0"/>
            <w:vAlign w:val="center"/>
          </w:tcPr>
          <w:p w14:paraId="79985E79">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30F30D4F">
            <w:pPr>
              <w:jc w:val="center"/>
              <w:rPr>
                <w:rFonts w:ascii="仿宋_GB2312" w:hAnsi="仿宋_GB2312" w:eastAsia="仿宋_GB2312" w:cs="仿宋_GB2312"/>
                <w:color w:val="auto"/>
                <w:sz w:val="18"/>
                <w:szCs w:val="18"/>
                <w:highlight w:val="none"/>
              </w:rPr>
            </w:pPr>
          </w:p>
        </w:tc>
        <w:tc>
          <w:tcPr>
            <w:tcW w:w="641" w:type="dxa"/>
            <w:noWrap w:val="0"/>
            <w:vAlign w:val="center"/>
          </w:tcPr>
          <w:p w14:paraId="6513120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4DF473E">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F01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435" w:type="dxa"/>
            <w:noWrap w:val="0"/>
            <w:vAlign w:val="center"/>
          </w:tcPr>
          <w:p w14:paraId="04037036">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4</w:t>
            </w:r>
          </w:p>
        </w:tc>
        <w:tc>
          <w:tcPr>
            <w:tcW w:w="660" w:type="dxa"/>
            <w:vMerge w:val="continue"/>
            <w:noWrap w:val="0"/>
            <w:vAlign w:val="center"/>
          </w:tcPr>
          <w:p w14:paraId="5502497B">
            <w:pPr>
              <w:rPr>
                <w:rFonts w:ascii="仿宋_GB2312" w:hAnsi="仿宋_GB2312" w:eastAsia="仿宋_GB2312" w:cs="仿宋_GB2312"/>
                <w:color w:val="auto"/>
                <w:sz w:val="18"/>
                <w:szCs w:val="18"/>
                <w:highlight w:val="none"/>
              </w:rPr>
            </w:pPr>
          </w:p>
        </w:tc>
        <w:tc>
          <w:tcPr>
            <w:tcW w:w="795" w:type="dxa"/>
            <w:noWrap w:val="0"/>
            <w:vAlign w:val="center"/>
          </w:tcPr>
          <w:p w14:paraId="1E0C68A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2670" w:type="dxa"/>
            <w:noWrap w:val="0"/>
            <w:vAlign w:val="center"/>
          </w:tcPr>
          <w:p w14:paraId="515F3831">
            <w:pPr>
              <w:jc w:val="lef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办理事项、办理条件、最低生活保障标准、申请材料、办理流程、办理时间、地点、联系方式</w:t>
            </w:r>
          </w:p>
        </w:tc>
        <w:tc>
          <w:tcPr>
            <w:tcW w:w="2670" w:type="dxa"/>
            <w:noWrap w:val="0"/>
            <w:vAlign w:val="center"/>
          </w:tcPr>
          <w:p w14:paraId="03E321D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《国务院关于进一步加强和改进最低生活保障工作的意见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辽宁省社会救助实施办法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盘锦市大洼区最低生活保障对象、低收入家庭认定实施细则》</w:t>
            </w:r>
          </w:p>
        </w:tc>
        <w:tc>
          <w:tcPr>
            <w:tcW w:w="1005" w:type="dxa"/>
            <w:noWrap w:val="0"/>
            <w:vAlign w:val="center"/>
          </w:tcPr>
          <w:p w14:paraId="158649D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7454251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乡镇政府（街道办事处）</w:t>
            </w:r>
          </w:p>
        </w:tc>
        <w:tc>
          <w:tcPr>
            <w:tcW w:w="1601" w:type="dxa"/>
            <w:noWrap w:val="0"/>
            <w:vAlign w:val="center"/>
          </w:tcPr>
          <w:p w14:paraId="6910BEF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42F7B18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2F884C0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tc>
        <w:tc>
          <w:tcPr>
            <w:tcW w:w="649" w:type="dxa"/>
            <w:noWrap w:val="0"/>
            <w:vAlign w:val="center"/>
          </w:tcPr>
          <w:p w14:paraId="424A8F3B">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3602474D">
            <w:pPr>
              <w:jc w:val="center"/>
              <w:rPr>
                <w:rFonts w:ascii="仿宋_GB2312" w:hAnsi="仿宋_GB2312" w:eastAsia="仿宋_GB2312" w:cs="仿宋_GB2312"/>
                <w:color w:val="auto"/>
                <w:sz w:val="18"/>
                <w:szCs w:val="18"/>
                <w:highlight w:val="none"/>
              </w:rPr>
            </w:pPr>
          </w:p>
        </w:tc>
        <w:tc>
          <w:tcPr>
            <w:tcW w:w="551" w:type="dxa"/>
            <w:noWrap w:val="0"/>
            <w:vAlign w:val="center"/>
          </w:tcPr>
          <w:p w14:paraId="689EF35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59D06F45">
            <w:pPr>
              <w:jc w:val="center"/>
              <w:rPr>
                <w:rFonts w:ascii="仿宋_GB2312" w:hAnsi="仿宋_GB2312" w:eastAsia="仿宋_GB2312" w:cs="仿宋_GB2312"/>
                <w:color w:val="auto"/>
                <w:sz w:val="18"/>
                <w:szCs w:val="18"/>
                <w:highlight w:val="none"/>
              </w:rPr>
            </w:pPr>
          </w:p>
        </w:tc>
        <w:tc>
          <w:tcPr>
            <w:tcW w:w="641" w:type="dxa"/>
            <w:noWrap w:val="0"/>
            <w:vAlign w:val="center"/>
          </w:tcPr>
          <w:p w14:paraId="046AC8D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502739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A35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435" w:type="dxa"/>
            <w:noWrap w:val="0"/>
            <w:vAlign w:val="center"/>
          </w:tcPr>
          <w:p w14:paraId="74480DA1">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5</w:t>
            </w:r>
          </w:p>
        </w:tc>
        <w:tc>
          <w:tcPr>
            <w:tcW w:w="660" w:type="dxa"/>
            <w:vMerge w:val="restart"/>
            <w:noWrap w:val="0"/>
            <w:vAlign w:val="center"/>
          </w:tcPr>
          <w:p w14:paraId="09D7CD1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最低生活保障</w:t>
            </w:r>
          </w:p>
        </w:tc>
        <w:tc>
          <w:tcPr>
            <w:tcW w:w="795" w:type="dxa"/>
            <w:noWrap w:val="0"/>
            <w:vAlign w:val="center"/>
          </w:tcPr>
          <w:p w14:paraId="42896600">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审核</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信息</w:t>
            </w:r>
          </w:p>
        </w:tc>
        <w:tc>
          <w:tcPr>
            <w:tcW w:w="2670" w:type="dxa"/>
            <w:noWrap w:val="0"/>
            <w:vAlign w:val="center"/>
          </w:tcPr>
          <w:p w14:paraId="7866ED4D">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初审对象名单及相关信息</w:t>
            </w:r>
          </w:p>
        </w:tc>
        <w:tc>
          <w:tcPr>
            <w:tcW w:w="2670" w:type="dxa"/>
            <w:noWrap w:val="0"/>
            <w:vAlign w:val="center"/>
          </w:tcPr>
          <w:p w14:paraId="2030802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《国务院关于进一步加强和改进最低生活保障工作的意见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辽宁省社会救助实施办法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盘锦市大洼区最低生活保障对象、低收入家庭认定实施细则》</w:t>
            </w:r>
          </w:p>
        </w:tc>
        <w:tc>
          <w:tcPr>
            <w:tcW w:w="1005" w:type="dxa"/>
            <w:noWrap w:val="0"/>
            <w:vAlign w:val="center"/>
          </w:tcPr>
          <w:p w14:paraId="515DB86D">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个工作日内，公示</w:t>
            </w:r>
            <w:r>
              <w:rPr>
                <w:rFonts w:ascii="仿宋_GB2312" w:hAnsi="仿宋_GB2312" w:eastAsia="仿宋_GB2312" w:cs="仿宋_GB2312"/>
                <w:color w:val="auto"/>
                <w:sz w:val="18"/>
                <w:szCs w:val="18"/>
                <w:highlight w:val="none"/>
              </w:rPr>
              <w:t>7</w:t>
            </w:r>
            <w:r>
              <w:rPr>
                <w:rFonts w:hint="eastAsia" w:ascii="仿宋_GB2312" w:hAnsi="仿宋_GB2312" w:eastAsia="仿宋_GB2312" w:cs="仿宋_GB2312"/>
                <w:color w:val="auto"/>
                <w:sz w:val="18"/>
                <w:szCs w:val="18"/>
                <w:highlight w:val="none"/>
              </w:rPr>
              <w:t>个工作日</w:t>
            </w:r>
          </w:p>
        </w:tc>
        <w:tc>
          <w:tcPr>
            <w:tcW w:w="1035" w:type="dxa"/>
            <w:noWrap w:val="0"/>
            <w:vAlign w:val="center"/>
          </w:tcPr>
          <w:p w14:paraId="4D0A612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乡镇政府（街道办事处）</w:t>
            </w:r>
          </w:p>
        </w:tc>
        <w:tc>
          <w:tcPr>
            <w:tcW w:w="1601" w:type="dxa"/>
            <w:noWrap w:val="0"/>
            <w:vAlign w:val="center"/>
          </w:tcPr>
          <w:p w14:paraId="6A947B8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649" w:type="dxa"/>
            <w:noWrap w:val="0"/>
            <w:vAlign w:val="center"/>
          </w:tcPr>
          <w:p w14:paraId="6443D968">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373F94D1">
            <w:pPr>
              <w:rPr>
                <w:rFonts w:ascii="仿宋_GB2312" w:hAnsi="仿宋_GB2312" w:eastAsia="仿宋_GB2312" w:cs="仿宋_GB2312"/>
                <w:color w:val="auto"/>
                <w:sz w:val="18"/>
                <w:szCs w:val="18"/>
                <w:highlight w:val="none"/>
              </w:rPr>
            </w:pPr>
          </w:p>
        </w:tc>
        <w:tc>
          <w:tcPr>
            <w:tcW w:w="551" w:type="dxa"/>
            <w:noWrap w:val="0"/>
            <w:vAlign w:val="center"/>
          </w:tcPr>
          <w:p w14:paraId="1E6AFFE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4FC9F126">
            <w:pPr>
              <w:rPr>
                <w:rFonts w:ascii="仿宋_GB2312" w:hAnsi="仿宋_GB2312" w:eastAsia="仿宋_GB2312" w:cs="仿宋_GB2312"/>
                <w:color w:val="auto"/>
                <w:sz w:val="18"/>
                <w:szCs w:val="18"/>
                <w:highlight w:val="none"/>
              </w:rPr>
            </w:pPr>
          </w:p>
        </w:tc>
        <w:tc>
          <w:tcPr>
            <w:tcW w:w="641" w:type="dxa"/>
            <w:noWrap w:val="0"/>
            <w:vAlign w:val="center"/>
          </w:tcPr>
          <w:p w14:paraId="06FF407F">
            <w:pPr>
              <w:jc w:val="center"/>
              <w:rPr>
                <w:rFonts w:ascii="仿宋_GB2312" w:hAnsi="仿宋_GB2312" w:eastAsia="仿宋_GB2312" w:cs="仿宋_GB2312"/>
                <w:color w:val="auto"/>
                <w:sz w:val="18"/>
                <w:szCs w:val="18"/>
                <w:highlight w:val="none"/>
              </w:rPr>
            </w:pPr>
          </w:p>
        </w:tc>
        <w:tc>
          <w:tcPr>
            <w:tcW w:w="720" w:type="dxa"/>
            <w:noWrap w:val="0"/>
            <w:vAlign w:val="center"/>
          </w:tcPr>
          <w:p w14:paraId="2001287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AB1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435" w:type="dxa"/>
            <w:noWrap w:val="0"/>
            <w:vAlign w:val="center"/>
          </w:tcPr>
          <w:p w14:paraId="32643E98">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6</w:t>
            </w:r>
          </w:p>
        </w:tc>
        <w:tc>
          <w:tcPr>
            <w:tcW w:w="660" w:type="dxa"/>
            <w:vMerge w:val="continue"/>
            <w:noWrap w:val="0"/>
            <w:vAlign w:val="center"/>
          </w:tcPr>
          <w:p w14:paraId="44547105">
            <w:pPr>
              <w:rPr>
                <w:rFonts w:ascii="仿宋_GB2312" w:hAnsi="仿宋_GB2312" w:eastAsia="仿宋_GB2312" w:cs="仿宋_GB2312"/>
                <w:color w:val="auto"/>
                <w:sz w:val="18"/>
                <w:szCs w:val="18"/>
                <w:highlight w:val="none"/>
              </w:rPr>
            </w:pPr>
          </w:p>
        </w:tc>
        <w:tc>
          <w:tcPr>
            <w:tcW w:w="795" w:type="dxa"/>
            <w:noWrap w:val="0"/>
            <w:vAlign w:val="center"/>
          </w:tcPr>
          <w:p w14:paraId="205B70F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审批信息</w:t>
            </w:r>
          </w:p>
        </w:tc>
        <w:tc>
          <w:tcPr>
            <w:tcW w:w="2670" w:type="dxa"/>
            <w:noWrap w:val="0"/>
            <w:vAlign w:val="center"/>
          </w:tcPr>
          <w:p w14:paraId="2FBF832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低保对象名单及相关信息</w:t>
            </w:r>
          </w:p>
        </w:tc>
        <w:tc>
          <w:tcPr>
            <w:tcW w:w="2670" w:type="dxa"/>
            <w:noWrap w:val="0"/>
            <w:vAlign w:val="center"/>
          </w:tcPr>
          <w:p w14:paraId="0D92BE3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《国务院关于进一步加强和改进最低生活保障工作的意见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辽宁省社会救助实施办法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盘锦市大洼区最低生活保障对象、低收入家庭认定实施细则》</w:t>
            </w:r>
          </w:p>
        </w:tc>
        <w:tc>
          <w:tcPr>
            <w:tcW w:w="1005" w:type="dxa"/>
            <w:noWrap w:val="0"/>
            <w:vAlign w:val="center"/>
          </w:tcPr>
          <w:p w14:paraId="04233DA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3E05B49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乡镇政府（街道办事处）</w:t>
            </w:r>
          </w:p>
        </w:tc>
        <w:tc>
          <w:tcPr>
            <w:tcW w:w="1601" w:type="dxa"/>
            <w:noWrap w:val="0"/>
            <w:vAlign w:val="center"/>
          </w:tcPr>
          <w:p w14:paraId="408F63F7">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204CFD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649" w:type="dxa"/>
            <w:noWrap w:val="0"/>
            <w:vAlign w:val="center"/>
          </w:tcPr>
          <w:p w14:paraId="1A6E7A5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14295FD2">
            <w:pPr>
              <w:jc w:val="center"/>
              <w:rPr>
                <w:rFonts w:ascii="仿宋_GB2312" w:hAnsi="仿宋_GB2312" w:eastAsia="仿宋_GB2312" w:cs="仿宋_GB2312"/>
                <w:color w:val="auto"/>
                <w:sz w:val="18"/>
                <w:szCs w:val="18"/>
                <w:highlight w:val="none"/>
              </w:rPr>
            </w:pPr>
          </w:p>
        </w:tc>
        <w:tc>
          <w:tcPr>
            <w:tcW w:w="551" w:type="dxa"/>
            <w:noWrap w:val="0"/>
            <w:vAlign w:val="center"/>
          </w:tcPr>
          <w:p w14:paraId="79F67B0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4AC993E5">
            <w:pPr>
              <w:jc w:val="center"/>
              <w:rPr>
                <w:rFonts w:ascii="仿宋_GB2312" w:hAnsi="仿宋_GB2312" w:eastAsia="仿宋_GB2312" w:cs="仿宋_GB2312"/>
                <w:color w:val="auto"/>
                <w:sz w:val="18"/>
                <w:szCs w:val="18"/>
                <w:highlight w:val="none"/>
              </w:rPr>
            </w:pPr>
          </w:p>
        </w:tc>
        <w:tc>
          <w:tcPr>
            <w:tcW w:w="641" w:type="dxa"/>
            <w:noWrap w:val="0"/>
            <w:vAlign w:val="center"/>
          </w:tcPr>
          <w:p w14:paraId="32404FD7">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9D78DF8">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0F0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435" w:type="dxa"/>
            <w:noWrap w:val="0"/>
            <w:vAlign w:val="center"/>
          </w:tcPr>
          <w:p w14:paraId="04F175E9">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7</w:t>
            </w:r>
          </w:p>
        </w:tc>
        <w:tc>
          <w:tcPr>
            <w:tcW w:w="660" w:type="dxa"/>
            <w:vMerge w:val="restart"/>
            <w:noWrap w:val="0"/>
            <w:vAlign w:val="center"/>
          </w:tcPr>
          <w:p w14:paraId="1ACD17F8">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特困人员救助供养</w:t>
            </w:r>
          </w:p>
        </w:tc>
        <w:tc>
          <w:tcPr>
            <w:tcW w:w="795" w:type="dxa"/>
            <w:noWrap w:val="0"/>
            <w:vAlign w:val="center"/>
          </w:tcPr>
          <w:p w14:paraId="419F99C8">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法规</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文件</w:t>
            </w:r>
          </w:p>
        </w:tc>
        <w:tc>
          <w:tcPr>
            <w:tcW w:w="2670" w:type="dxa"/>
            <w:noWrap w:val="0"/>
            <w:vAlign w:val="center"/>
          </w:tcPr>
          <w:p w14:paraId="10F64431">
            <w:pPr>
              <w:jc w:val="lef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670" w:type="dxa"/>
            <w:noWrap w:val="0"/>
            <w:vAlign w:val="center"/>
          </w:tcPr>
          <w:p w14:paraId="693FD04A">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005" w:type="dxa"/>
            <w:noWrap w:val="0"/>
            <w:vAlign w:val="center"/>
          </w:tcPr>
          <w:p w14:paraId="54D4E89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74C5CCE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区民政局、乡镇政府（街道办事处）</w:t>
            </w:r>
          </w:p>
        </w:tc>
        <w:tc>
          <w:tcPr>
            <w:tcW w:w="1601" w:type="dxa"/>
            <w:noWrap w:val="0"/>
            <w:vAlign w:val="center"/>
          </w:tcPr>
          <w:p w14:paraId="7BD65B5D">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21D2A3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1312C68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tc>
        <w:tc>
          <w:tcPr>
            <w:tcW w:w="649" w:type="dxa"/>
            <w:noWrap w:val="0"/>
            <w:vAlign w:val="center"/>
          </w:tcPr>
          <w:p w14:paraId="7B27989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224BF02B">
            <w:pPr>
              <w:jc w:val="center"/>
              <w:rPr>
                <w:rFonts w:ascii="仿宋_GB2312" w:hAnsi="仿宋_GB2312" w:eastAsia="仿宋_GB2312" w:cs="仿宋_GB2312"/>
                <w:color w:val="auto"/>
                <w:sz w:val="18"/>
                <w:szCs w:val="18"/>
                <w:highlight w:val="none"/>
              </w:rPr>
            </w:pPr>
          </w:p>
        </w:tc>
        <w:tc>
          <w:tcPr>
            <w:tcW w:w="551" w:type="dxa"/>
            <w:noWrap w:val="0"/>
            <w:vAlign w:val="center"/>
          </w:tcPr>
          <w:p w14:paraId="1FBE4CC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6462E555">
            <w:pPr>
              <w:jc w:val="center"/>
              <w:rPr>
                <w:rFonts w:ascii="仿宋_GB2312" w:hAnsi="仿宋_GB2312" w:eastAsia="仿宋_GB2312" w:cs="仿宋_GB2312"/>
                <w:color w:val="auto"/>
                <w:sz w:val="18"/>
                <w:szCs w:val="18"/>
                <w:highlight w:val="none"/>
              </w:rPr>
            </w:pPr>
          </w:p>
        </w:tc>
        <w:tc>
          <w:tcPr>
            <w:tcW w:w="641" w:type="dxa"/>
            <w:noWrap w:val="0"/>
            <w:vAlign w:val="center"/>
          </w:tcPr>
          <w:p w14:paraId="21E4606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7F00C6E">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EFE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435" w:type="dxa"/>
            <w:noWrap w:val="0"/>
            <w:vAlign w:val="center"/>
          </w:tcPr>
          <w:p w14:paraId="5347B074">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8</w:t>
            </w:r>
          </w:p>
        </w:tc>
        <w:tc>
          <w:tcPr>
            <w:tcW w:w="660" w:type="dxa"/>
            <w:vMerge w:val="continue"/>
            <w:noWrap w:val="0"/>
            <w:vAlign w:val="center"/>
          </w:tcPr>
          <w:p w14:paraId="5E46E622">
            <w:pPr>
              <w:rPr>
                <w:rFonts w:ascii="仿宋_GB2312" w:hAnsi="仿宋_GB2312" w:eastAsia="仿宋_GB2312" w:cs="仿宋_GB2312"/>
                <w:color w:val="auto"/>
                <w:sz w:val="18"/>
                <w:szCs w:val="18"/>
                <w:highlight w:val="none"/>
              </w:rPr>
            </w:pPr>
          </w:p>
        </w:tc>
        <w:tc>
          <w:tcPr>
            <w:tcW w:w="795" w:type="dxa"/>
            <w:noWrap w:val="0"/>
            <w:vAlign w:val="center"/>
          </w:tcPr>
          <w:p w14:paraId="7CAF22A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2670" w:type="dxa"/>
            <w:noWrap w:val="0"/>
            <w:vAlign w:val="center"/>
          </w:tcPr>
          <w:p w14:paraId="68F58F89">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办理事项、办理条件、救助供养标准、申请材料、办理流程、办理时间、地点、联系方式</w:t>
            </w:r>
          </w:p>
        </w:tc>
        <w:tc>
          <w:tcPr>
            <w:tcW w:w="2670" w:type="dxa"/>
            <w:noWrap w:val="0"/>
            <w:vAlign w:val="center"/>
          </w:tcPr>
          <w:p w14:paraId="50B8141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《国务院关于进一步健全特困人员救助供养制度的意见》、盘锦市民政局盘锦市财政局《关于进一步推进特困人员救助供养工作的通知》</w:t>
            </w:r>
          </w:p>
        </w:tc>
        <w:tc>
          <w:tcPr>
            <w:tcW w:w="1005" w:type="dxa"/>
            <w:noWrap w:val="0"/>
            <w:vAlign w:val="center"/>
          </w:tcPr>
          <w:p w14:paraId="7F1F492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7DEA491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乡镇政府（街道办事处）</w:t>
            </w:r>
          </w:p>
        </w:tc>
        <w:tc>
          <w:tcPr>
            <w:tcW w:w="1601" w:type="dxa"/>
            <w:noWrap w:val="0"/>
            <w:vAlign w:val="center"/>
          </w:tcPr>
          <w:p w14:paraId="6C18FC5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34A2C7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743D15E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tc>
        <w:tc>
          <w:tcPr>
            <w:tcW w:w="649" w:type="dxa"/>
            <w:noWrap w:val="0"/>
            <w:vAlign w:val="center"/>
          </w:tcPr>
          <w:p w14:paraId="3EA325C8">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409378B0">
            <w:pPr>
              <w:jc w:val="center"/>
              <w:rPr>
                <w:rFonts w:ascii="仿宋_GB2312" w:hAnsi="仿宋_GB2312" w:eastAsia="仿宋_GB2312" w:cs="仿宋_GB2312"/>
                <w:color w:val="auto"/>
                <w:sz w:val="18"/>
                <w:szCs w:val="18"/>
                <w:highlight w:val="none"/>
              </w:rPr>
            </w:pPr>
          </w:p>
        </w:tc>
        <w:tc>
          <w:tcPr>
            <w:tcW w:w="551" w:type="dxa"/>
            <w:noWrap w:val="0"/>
            <w:vAlign w:val="center"/>
          </w:tcPr>
          <w:p w14:paraId="139A4717">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60A7AD1B">
            <w:pPr>
              <w:jc w:val="center"/>
              <w:rPr>
                <w:rFonts w:ascii="仿宋_GB2312" w:hAnsi="仿宋_GB2312" w:eastAsia="仿宋_GB2312" w:cs="仿宋_GB2312"/>
                <w:color w:val="auto"/>
                <w:sz w:val="18"/>
                <w:szCs w:val="18"/>
                <w:highlight w:val="none"/>
              </w:rPr>
            </w:pPr>
          </w:p>
        </w:tc>
        <w:tc>
          <w:tcPr>
            <w:tcW w:w="641" w:type="dxa"/>
            <w:noWrap w:val="0"/>
            <w:vAlign w:val="center"/>
          </w:tcPr>
          <w:p w14:paraId="630CC6A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8D664DF">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FF2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noWrap w:val="0"/>
            <w:vAlign w:val="center"/>
          </w:tcPr>
          <w:p w14:paraId="56FD9BEE">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9</w:t>
            </w:r>
          </w:p>
        </w:tc>
        <w:tc>
          <w:tcPr>
            <w:tcW w:w="660" w:type="dxa"/>
            <w:vMerge w:val="restart"/>
            <w:noWrap w:val="0"/>
            <w:vAlign w:val="center"/>
          </w:tcPr>
          <w:p w14:paraId="4AEC3496">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特困人员救助供养</w:t>
            </w:r>
          </w:p>
        </w:tc>
        <w:tc>
          <w:tcPr>
            <w:tcW w:w="795" w:type="dxa"/>
            <w:noWrap w:val="0"/>
            <w:vAlign w:val="center"/>
          </w:tcPr>
          <w:p w14:paraId="2154EEB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审核</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信息</w:t>
            </w:r>
          </w:p>
        </w:tc>
        <w:tc>
          <w:tcPr>
            <w:tcW w:w="2670" w:type="dxa"/>
            <w:noWrap w:val="0"/>
            <w:vAlign w:val="center"/>
          </w:tcPr>
          <w:p w14:paraId="07A57CC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初审对象名单及相关信息、终止供养名单</w:t>
            </w:r>
          </w:p>
        </w:tc>
        <w:tc>
          <w:tcPr>
            <w:tcW w:w="2670" w:type="dxa"/>
            <w:noWrap w:val="0"/>
            <w:vAlign w:val="center"/>
          </w:tcPr>
          <w:p w14:paraId="5F5B826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《国务院关于进一步健全特困人员救助供养制度的意见》、盘锦市民政局盘锦市财政局《关于进一步推进特困人员救助供养工作的通知》</w:t>
            </w:r>
          </w:p>
        </w:tc>
        <w:tc>
          <w:tcPr>
            <w:tcW w:w="1005" w:type="dxa"/>
            <w:noWrap w:val="0"/>
            <w:vAlign w:val="center"/>
          </w:tcPr>
          <w:p w14:paraId="49AD025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个工作日内，公示</w:t>
            </w:r>
            <w:r>
              <w:rPr>
                <w:rFonts w:ascii="仿宋_GB2312" w:hAnsi="仿宋_GB2312" w:eastAsia="仿宋_GB2312" w:cs="仿宋_GB2312"/>
                <w:color w:val="auto"/>
                <w:sz w:val="18"/>
                <w:szCs w:val="18"/>
                <w:highlight w:val="none"/>
              </w:rPr>
              <w:t>7</w:t>
            </w:r>
            <w:r>
              <w:rPr>
                <w:rFonts w:hint="eastAsia" w:ascii="仿宋_GB2312" w:hAnsi="仿宋_GB2312" w:eastAsia="仿宋_GB2312" w:cs="仿宋_GB2312"/>
                <w:color w:val="auto"/>
                <w:sz w:val="18"/>
                <w:szCs w:val="18"/>
                <w:highlight w:val="none"/>
              </w:rPr>
              <w:t>个工作日</w:t>
            </w:r>
          </w:p>
        </w:tc>
        <w:tc>
          <w:tcPr>
            <w:tcW w:w="1035" w:type="dxa"/>
            <w:noWrap w:val="0"/>
            <w:vAlign w:val="center"/>
          </w:tcPr>
          <w:p w14:paraId="4AC88B97">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乡镇政府（街道办事处）</w:t>
            </w:r>
          </w:p>
        </w:tc>
        <w:tc>
          <w:tcPr>
            <w:tcW w:w="1601" w:type="dxa"/>
            <w:noWrap w:val="0"/>
            <w:vAlign w:val="center"/>
          </w:tcPr>
          <w:p w14:paraId="158266E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649" w:type="dxa"/>
            <w:noWrap w:val="0"/>
            <w:vAlign w:val="center"/>
          </w:tcPr>
          <w:p w14:paraId="5414D1F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73C1A8FB">
            <w:pPr>
              <w:rPr>
                <w:rFonts w:ascii="仿宋_GB2312" w:hAnsi="仿宋_GB2312" w:eastAsia="仿宋_GB2312" w:cs="仿宋_GB2312"/>
                <w:color w:val="auto"/>
                <w:sz w:val="18"/>
                <w:szCs w:val="18"/>
                <w:highlight w:val="none"/>
              </w:rPr>
            </w:pPr>
          </w:p>
        </w:tc>
        <w:tc>
          <w:tcPr>
            <w:tcW w:w="551" w:type="dxa"/>
            <w:noWrap w:val="0"/>
            <w:vAlign w:val="center"/>
          </w:tcPr>
          <w:p w14:paraId="48B198B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4B316CA7">
            <w:pPr>
              <w:rPr>
                <w:rFonts w:ascii="仿宋_GB2312" w:hAnsi="仿宋_GB2312" w:eastAsia="仿宋_GB2312" w:cs="仿宋_GB2312"/>
                <w:color w:val="auto"/>
                <w:sz w:val="18"/>
                <w:szCs w:val="18"/>
                <w:highlight w:val="none"/>
              </w:rPr>
            </w:pPr>
          </w:p>
        </w:tc>
        <w:tc>
          <w:tcPr>
            <w:tcW w:w="641" w:type="dxa"/>
            <w:noWrap w:val="0"/>
            <w:vAlign w:val="center"/>
          </w:tcPr>
          <w:p w14:paraId="171C4C83">
            <w:pPr>
              <w:jc w:val="center"/>
              <w:rPr>
                <w:rFonts w:ascii="仿宋_GB2312" w:hAnsi="仿宋_GB2312" w:eastAsia="仿宋_GB2312" w:cs="仿宋_GB2312"/>
                <w:color w:val="auto"/>
                <w:sz w:val="18"/>
                <w:szCs w:val="18"/>
                <w:highlight w:val="none"/>
              </w:rPr>
            </w:pPr>
          </w:p>
        </w:tc>
        <w:tc>
          <w:tcPr>
            <w:tcW w:w="720" w:type="dxa"/>
            <w:noWrap w:val="0"/>
            <w:vAlign w:val="center"/>
          </w:tcPr>
          <w:p w14:paraId="442535C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176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noWrap w:val="0"/>
            <w:vAlign w:val="center"/>
          </w:tcPr>
          <w:p w14:paraId="3DBC7AFD">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10</w:t>
            </w:r>
          </w:p>
        </w:tc>
        <w:tc>
          <w:tcPr>
            <w:tcW w:w="660" w:type="dxa"/>
            <w:vMerge w:val="continue"/>
            <w:noWrap w:val="0"/>
            <w:vAlign w:val="center"/>
          </w:tcPr>
          <w:p w14:paraId="04A7E9A3">
            <w:pPr>
              <w:rPr>
                <w:rFonts w:ascii="仿宋_GB2312" w:hAnsi="仿宋_GB2312" w:eastAsia="仿宋_GB2312" w:cs="仿宋_GB2312"/>
                <w:color w:val="auto"/>
                <w:sz w:val="18"/>
                <w:szCs w:val="18"/>
                <w:highlight w:val="none"/>
              </w:rPr>
            </w:pPr>
          </w:p>
        </w:tc>
        <w:tc>
          <w:tcPr>
            <w:tcW w:w="795" w:type="dxa"/>
            <w:noWrap w:val="0"/>
            <w:vAlign w:val="center"/>
          </w:tcPr>
          <w:p w14:paraId="19E722D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审批信息</w:t>
            </w:r>
          </w:p>
        </w:tc>
        <w:tc>
          <w:tcPr>
            <w:tcW w:w="2670" w:type="dxa"/>
            <w:noWrap w:val="0"/>
            <w:vAlign w:val="center"/>
          </w:tcPr>
          <w:p w14:paraId="45749DE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特困人员名单及相关信息</w:t>
            </w:r>
          </w:p>
        </w:tc>
        <w:tc>
          <w:tcPr>
            <w:tcW w:w="2670" w:type="dxa"/>
            <w:noWrap w:val="0"/>
            <w:vAlign w:val="center"/>
          </w:tcPr>
          <w:p w14:paraId="2FC530E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《国务院关于进一步健全特困人员救助供养制度的意见》、盘锦市民政局盘锦市财政局《关于进一步推进特困人员救助供养工作的通知》</w:t>
            </w:r>
          </w:p>
        </w:tc>
        <w:tc>
          <w:tcPr>
            <w:tcW w:w="1005" w:type="dxa"/>
            <w:noWrap w:val="0"/>
            <w:vAlign w:val="center"/>
          </w:tcPr>
          <w:p w14:paraId="187E74D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110CEEC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乡镇政府（街道办事处）</w:t>
            </w:r>
          </w:p>
        </w:tc>
        <w:tc>
          <w:tcPr>
            <w:tcW w:w="1601" w:type="dxa"/>
            <w:noWrap w:val="0"/>
            <w:vAlign w:val="center"/>
          </w:tcPr>
          <w:p w14:paraId="5C97E2F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4B1460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649" w:type="dxa"/>
            <w:noWrap w:val="0"/>
            <w:vAlign w:val="center"/>
          </w:tcPr>
          <w:p w14:paraId="1265A788">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0226B1C5">
            <w:pPr>
              <w:jc w:val="center"/>
              <w:rPr>
                <w:rFonts w:ascii="仿宋_GB2312" w:hAnsi="仿宋_GB2312" w:eastAsia="仿宋_GB2312" w:cs="仿宋_GB2312"/>
                <w:color w:val="auto"/>
                <w:sz w:val="18"/>
                <w:szCs w:val="18"/>
                <w:highlight w:val="none"/>
              </w:rPr>
            </w:pPr>
          </w:p>
        </w:tc>
        <w:tc>
          <w:tcPr>
            <w:tcW w:w="551" w:type="dxa"/>
            <w:noWrap w:val="0"/>
            <w:vAlign w:val="center"/>
          </w:tcPr>
          <w:p w14:paraId="251387D7">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7052CAF6">
            <w:pPr>
              <w:jc w:val="center"/>
              <w:rPr>
                <w:rFonts w:ascii="仿宋_GB2312" w:hAnsi="仿宋_GB2312" w:eastAsia="仿宋_GB2312" w:cs="仿宋_GB2312"/>
                <w:color w:val="auto"/>
                <w:sz w:val="18"/>
                <w:szCs w:val="18"/>
                <w:highlight w:val="none"/>
              </w:rPr>
            </w:pPr>
          </w:p>
        </w:tc>
        <w:tc>
          <w:tcPr>
            <w:tcW w:w="641" w:type="dxa"/>
            <w:noWrap w:val="0"/>
            <w:vAlign w:val="center"/>
          </w:tcPr>
          <w:p w14:paraId="1A9F376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DC03B44">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118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noWrap w:val="0"/>
            <w:vAlign w:val="center"/>
          </w:tcPr>
          <w:p w14:paraId="740DC854">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11</w:t>
            </w:r>
          </w:p>
        </w:tc>
        <w:tc>
          <w:tcPr>
            <w:tcW w:w="660" w:type="dxa"/>
            <w:noWrap w:val="0"/>
            <w:vAlign w:val="center"/>
          </w:tcPr>
          <w:p w14:paraId="20ABC289">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临时救助</w:t>
            </w:r>
          </w:p>
        </w:tc>
        <w:tc>
          <w:tcPr>
            <w:tcW w:w="795" w:type="dxa"/>
            <w:noWrap w:val="0"/>
            <w:vAlign w:val="center"/>
          </w:tcPr>
          <w:p w14:paraId="211EFA0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法规</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文件</w:t>
            </w:r>
          </w:p>
        </w:tc>
        <w:tc>
          <w:tcPr>
            <w:tcW w:w="2670" w:type="dxa"/>
            <w:noWrap w:val="0"/>
            <w:vAlign w:val="center"/>
          </w:tcPr>
          <w:p w14:paraId="3B02A879">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《国务院关于全面建立临时救助制度的通知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民政部财政部关于进一步加强和改进临时救助工作的意见》、各地配套政策法规文件</w:t>
            </w:r>
          </w:p>
        </w:tc>
        <w:tc>
          <w:tcPr>
            <w:tcW w:w="2670" w:type="dxa"/>
            <w:noWrap w:val="0"/>
            <w:vAlign w:val="center"/>
          </w:tcPr>
          <w:p w14:paraId="6E520E46">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005" w:type="dxa"/>
            <w:noWrap w:val="0"/>
            <w:vAlign w:val="center"/>
          </w:tcPr>
          <w:p w14:paraId="2C87528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2A9B34E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区民政局、乡镇政府（街道办事处）</w:t>
            </w:r>
          </w:p>
        </w:tc>
        <w:tc>
          <w:tcPr>
            <w:tcW w:w="1601" w:type="dxa"/>
            <w:noWrap w:val="0"/>
            <w:vAlign w:val="center"/>
          </w:tcPr>
          <w:p w14:paraId="3FE3C8F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68BA8B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3C6A446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tc>
        <w:tc>
          <w:tcPr>
            <w:tcW w:w="649" w:type="dxa"/>
            <w:noWrap w:val="0"/>
            <w:vAlign w:val="center"/>
          </w:tcPr>
          <w:p w14:paraId="674024D0">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5EC359BA">
            <w:pPr>
              <w:jc w:val="center"/>
              <w:rPr>
                <w:rFonts w:ascii="仿宋_GB2312" w:hAnsi="仿宋_GB2312" w:eastAsia="仿宋_GB2312" w:cs="仿宋_GB2312"/>
                <w:color w:val="auto"/>
                <w:sz w:val="18"/>
                <w:szCs w:val="18"/>
                <w:highlight w:val="none"/>
              </w:rPr>
            </w:pPr>
          </w:p>
        </w:tc>
        <w:tc>
          <w:tcPr>
            <w:tcW w:w="551" w:type="dxa"/>
            <w:noWrap w:val="0"/>
            <w:vAlign w:val="center"/>
          </w:tcPr>
          <w:p w14:paraId="2E61064A">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0AE0592C">
            <w:pPr>
              <w:jc w:val="center"/>
              <w:rPr>
                <w:rFonts w:ascii="仿宋_GB2312" w:hAnsi="仿宋_GB2312" w:eastAsia="仿宋_GB2312" w:cs="仿宋_GB2312"/>
                <w:color w:val="auto"/>
                <w:sz w:val="18"/>
                <w:szCs w:val="18"/>
                <w:highlight w:val="none"/>
              </w:rPr>
            </w:pPr>
          </w:p>
        </w:tc>
        <w:tc>
          <w:tcPr>
            <w:tcW w:w="641" w:type="dxa"/>
            <w:noWrap w:val="0"/>
            <w:vAlign w:val="center"/>
          </w:tcPr>
          <w:p w14:paraId="6A5871F6">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2FC9BD1">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2C3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noWrap w:val="0"/>
            <w:vAlign w:val="center"/>
          </w:tcPr>
          <w:p w14:paraId="129D2F7F">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12</w:t>
            </w:r>
          </w:p>
        </w:tc>
        <w:tc>
          <w:tcPr>
            <w:tcW w:w="660" w:type="dxa"/>
            <w:vMerge w:val="restart"/>
            <w:noWrap w:val="0"/>
            <w:vAlign w:val="center"/>
          </w:tcPr>
          <w:p w14:paraId="2E32384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临时救助</w:t>
            </w:r>
          </w:p>
        </w:tc>
        <w:tc>
          <w:tcPr>
            <w:tcW w:w="795" w:type="dxa"/>
            <w:noWrap w:val="0"/>
            <w:vAlign w:val="center"/>
          </w:tcPr>
          <w:p w14:paraId="47C2BE4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2670" w:type="dxa"/>
            <w:noWrap w:val="0"/>
            <w:vAlign w:val="center"/>
          </w:tcPr>
          <w:p w14:paraId="34588DF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办理事项、办理条件、救助标准、申请材料、办理流程、办理时间、地点、联系方式</w:t>
            </w:r>
          </w:p>
        </w:tc>
        <w:tc>
          <w:tcPr>
            <w:tcW w:w="2670" w:type="dxa"/>
            <w:noWrap w:val="0"/>
            <w:vAlign w:val="center"/>
          </w:tcPr>
          <w:p w14:paraId="2687DA7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《国务院关于全面建立临时救助制度的通知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盘锦市关于进一步加强和改进临时救助工作的</w:t>
            </w:r>
            <w:r>
              <w:rPr>
                <w:rFonts w:hint="eastAsia" w:ascii="仿宋_GB2312" w:hAnsi="仿宋_GB2312" w:eastAsia="仿宋_GB2312" w:cs="仿宋_GB2312"/>
                <w:color w:val="auto"/>
                <w:sz w:val="18"/>
                <w:szCs w:val="18"/>
                <w:highlight w:val="none"/>
                <w:lang w:eastAsia="zh-CN"/>
              </w:rPr>
              <w:t>指导</w:t>
            </w:r>
            <w:r>
              <w:rPr>
                <w:rFonts w:hint="eastAsia" w:ascii="仿宋_GB2312" w:hAnsi="仿宋_GB2312" w:eastAsia="仿宋_GB2312" w:cs="仿宋_GB2312"/>
                <w:color w:val="auto"/>
                <w:sz w:val="18"/>
                <w:szCs w:val="18"/>
                <w:highlight w:val="none"/>
              </w:rPr>
              <w:t>意见》《盘锦市大洼区临时救助工作实施办法》</w:t>
            </w:r>
          </w:p>
        </w:tc>
        <w:tc>
          <w:tcPr>
            <w:tcW w:w="1005" w:type="dxa"/>
            <w:noWrap w:val="0"/>
            <w:vAlign w:val="center"/>
          </w:tcPr>
          <w:p w14:paraId="5B940C1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611FF2B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区民政局、乡镇政府（街道办事处）</w:t>
            </w:r>
          </w:p>
        </w:tc>
        <w:tc>
          <w:tcPr>
            <w:tcW w:w="1601" w:type="dxa"/>
            <w:noWrap w:val="0"/>
            <w:vAlign w:val="center"/>
          </w:tcPr>
          <w:p w14:paraId="3C8FE0D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5189CAD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697FDE1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649" w:type="dxa"/>
            <w:noWrap w:val="0"/>
            <w:vAlign w:val="center"/>
          </w:tcPr>
          <w:p w14:paraId="3CE33914">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2745EC77">
            <w:pPr>
              <w:jc w:val="center"/>
              <w:rPr>
                <w:rFonts w:ascii="仿宋_GB2312" w:hAnsi="仿宋_GB2312" w:eastAsia="仿宋_GB2312" w:cs="仿宋_GB2312"/>
                <w:color w:val="auto"/>
                <w:sz w:val="18"/>
                <w:szCs w:val="18"/>
                <w:highlight w:val="none"/>
              </w:rPr>
            </w:pPr>
          </w:p>
        </w:tc>
        <w:tc>
          <w:tcPr>
            <w:tcW w:w="551" w:type="dxa"/>
            <w:noWrap w:val="0"/>
            <w:vAlign w:val="center"/>
          </w:tcPr>
          <w:p w14:paraId="6A91A43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32861726">
            <w:pPr>
              <w:jc w:val="center"/>
              <w:rPr>
                <w:rFonts w:ascii="仿宋_GB2312" w:hAnsi="仿宋_GB2312" w:eastAsia="仿宋_GB2312" w:cs="仿宋_GB2312"/>
                <w:color w:val="auto"/>
                <w:sz w:val="18"/>
                <w:szCs w:val="18"/>
                <w:highlight w:val="none"/>
              </w:rPr>
            </w:pPr>
          </w:p>
        </w:tc>
        <w:tc>
          <w:tcPr>
            <w:tcW w:w="641" w:type="dxa"/>
            <w:noWrap w:val="0"/>
            <w:vAlign w:val="center"/>
          </w:tcPr>
          <w:p w14:paraId="2478305E">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7EC924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9AC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noWrap w:val="0"/>
            <w:vAlign w:val="center"/>
          </w:tcPr>
          <w:p w14:paraId="3A5DD190">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13</w:t>
            </w:r>
          </w:p>
        </w:tc>
        <w:tc>
          <w:tcPr>
            <w:tcW w:w="660" w:type="dxa"/>
            <w:vMerge w:val="continue"/>
            <w:noWrap w:val="0"/>
            <w:vAlign w:val="center"/>
          </w:tcPr>
          <w:p w14:paraId="37BED45C">
            <w:pPr>
              <w:rPr>
                <w:rFonts w:ascii="仿宋_GB2312" w:hAnsi="仿宋_GB2312" w:eastAsia="仿宋_GB2312" w:cs="仿宋_GB2312"/>
                <w:color w:val="auto"/>
                <w:sz w:val="18"/>
                <w:szCs w:val="18"/>
                <w:highlight w:val="none"/>
              </w:rPr>
            </w:pPr>
          </w:p>
        </w:tc>
        <w:tc>
          <w:tcPr>
            <w:tcW w:w="795" w:type="dxa"/>
            <w:noWrap w:val="0"/>
            <w:vAlign w:val="center"/>
          </w:tcPr>
          <w:p w14:paraId="1C8E70A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审核</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审批</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信息</w:t>
            </w:r>
          </w:p>
        </w:tc>
        <w:tc>
          <w:tcPr>
            <w:tcW w:w="2670" w:type="dxa"/>
            <w:noWrap w:val="0"/>
            <w:vAlign w:val="center"/>
          </w:tcPr>
          <w:p w14:paraId="2BB00A6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支出型临时救助对象名单、救助金额、救助事由</w:t>
            </w:r>
          </w:p>
        </w:tc>
        <w:tc>
          <w:tcPr>
            <w:tcW w:w="2670" w:type="dxa"/>
            <w:noWrap w:val="0"/>
            <w:vAlign w:val="center"/>
          </w:tcPr>
          <w:p w14:paraId="64E29727">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《国务院关于全面建立临时救助制度的通知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盘锦市关于进一步加强和改进临时救助工作的</w:t>
            </w:r>
            <w:r>
              <w:rPr>
                <w:rFonts w:hint="eastAsia" w:ascii="仿宋_GB2312" w:hAnsi="仿宋_GB2312" w:eastAsia="仿宋_GB2312" w:cs="仿宋_GB2312"/>
                <w:color w:val="auto"/>
                <w:sz w:val="18"/>
                <w:szCs w:val="18"/>
                <w:highlight w:val="none"/>
                <w:lang w:eastAsia="zh-CN"/>
              </w:rPr>
              <w:t>指导</w:t>
            </w:r>
            <w:r>
              <w:rPr>
                <w:rFonts w:hint="eastAsia" w:ascii="仿宋_GB2312" w:hAnsi="仿宋_GB2312" w:eastAsia="仿宋_GB2312" w:cs="仿宋_GB2312"/>
                <w:color w:val="auto"/>
                <w:sz w:val="18"/>
                <w:szCs w:val="18"/>
                <w:highlight w:val="none"/>
              </w:rPr>
              <w:t>意见》《盘锦市大洼区临时救助工作实施办法》</w:t>
            </w:r>
          </w:p>
        </w:tc>
        <w:tc>
          <w:tcPr>
            <w:tcW w:w="1005" w:type="dxa"/>
            <w:noWrap w:val="0"/>
            <w:vAlign w:val="center"/>
          </w:tcPr>
          <w:p w14:paraId="2F3E23B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制定或获取信息之日起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1035" w:type="dxa"/>
            <w:noWrap w:val="0"/>
            <w:vAlign w:val="center"/>
          </w:tcPr>
          <w:p w14:paraId="1E4BB80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乡镇政府（街道办事处）</w:t>
            </w:r>
          </w:p>
        </w:tc>
        <w:tc>
          <w:tcPr>
            <w:tcW w:w="1601" w:type="dxa"/>
            <w:noWrap w:val="0"/>
            <w:vAlign w:val="center"/>
          </w:tcPr>
          <w:p w14:paraId="18F862F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66F022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649" w:type="dxa"/>
            <w:noWrap w:val="0"/>
            <w:vAlign w:val="center"/>
          </w:tcPr>
          <w:p w14:paraId="00CCF359">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00" w:type="dxa"/>
            <w:noWrap w:val="0"/>
            <w:vAlign w:val="center"/>
          </w:tcPr>
          <w:p w14:paraId="053F4580">
            <w:pPr>
              <w:rPr>
                <w:rFonts w:ascii="仿宋_GB2312" w:hAnsi="仿宋_GB2312" w:eastAsia="仿宋_GB2312" w:cs="仿宋_GB2312"/>
                <w:color w:val="auto"/>
                <w:sz w:val="18"/>
                <w:szCs w:val="18"/>
                <w:highlight w:val="none"/>
              </w:rPr>
            </w:pPr>
          </w:p>
        </w:tc>
        <w:tc>
          <w:tcPr>
            <w:tcW w:w="551" w:type="dxa"/>
            <w:noWrap w:val="0"/>
            <w:vAlign w:val="center"/>
          </w:tcPr>
          <w:p w14:paraId="13BDCBA1">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99" w:type="dxa"/>
            <w:noWrap w:val="0"/>
            <w:vAlign w:val="center"/>
          </w:tcPr>
          <w:p w14:paraId="51881E67">
            <w:pPr>
              <w:rPr>
                <w:rFonts w:ascii="仿宋_GB2312" w:hAnsi="仿宋_GB2312" w:eastAsia="仿宋_GB2312" w:cs="仿宋_GB2312"/>
                <w:color w:val="auto"/>
                <w:sz w:val="18"/>
                <w:szCs w:val="18"/>
                <w:highlight w:val="none"/>
              </w:rPr>
            </w:pPr>
          </w:p>
        </w:tc>
        <w:tc>
          <w:tcPr>
            <w:tcW w:w="641" w:type="dxa"/>
            <w:noWrap w:val="0"/>
            <w:vAlign w:val="center"/>
          </w:tcPr>
          <w:p w14:paraId="0624679B">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D56BC9B">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57868D54">
      <w:pP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br w:type="page"/>
      </w:r>
    </w:p>
    <w:p w14:paraId="5CC4F893">
      <w:pPr>
        <w:pStyle w:val="2"/>
        <w:spacing w:line="240" w:lineRule="auto"/>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val="en-US" w:eastAsia="zh-CN"/>
        </w:rPr>
        <w:t>大洼区</w:t>
      </w:r>
      <w:r>
        <w:rPr>
          <w:rFonts w:hint="eastAsia" w:ascii="黑体" w:hAnsi="黑体" w:eastAsia="黑体" w:cs="黑体"/>
          <w:b w:val="0"/>
          <w:bCs w:val="0"/>
          <w:color w:val="auto"/>
          <w:sz w:val="36"/>
          <w:szCs w:val="36"/>
          <w:highlight w:val="none"/>
        </w:rPr>
        <w:t>养老服务领域基层政务公开标准目录</w:t>
      </w:r>
      <w:bookmarkEnd w:id="2"/>
      <w:bookmarkStart w:id="3" w:name="_Toc24724710"/>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3053"/>
        <w:gridCol w:w="1807"/>
        <w:gridCol w:w="1343"/>
        <w:gridCol w:w="997"/>
        <w:gridCol w:w="1620"/>
        <w:gridCol w:w="540"/>
        <w:gridCol w:w="709"/>
        <w:gridCol w:w="551"/>
        <w:gridCol w:w="720"/>
        <w:gridCol w:w="720"/>
        <w:gridCol w:w="720"/>
      </w:tblGrid>
      <w:tr w14:paraId="7CC3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14:paraId="14471D3D">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序号</w:t>
            </w:r>
          </w:p>
        </w:tc>
        <w:tc>
          <w:tcPr>
            <w:tcW w:w="2160" w:type="dxa"/>
            <w:gridSpan w:val="2"/>
            <w:noWrap w:val="0"/>
            <w:vAlign w:val="center"/>
          </w:tcPr>
          <w:p w14:paraId="623FEEBA">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公开事项</w:t>
            </w:r>
          </w:p>
        </w:tc>
        <w:tc>
          <w:tcPr>
            <w:tcW w:w="3053" w:type="dxa"/>
            <w:vMerge w:val="restart"/>
            <w:noWrap w:val="0"/>
            <w:vAlign w:val="center"/>
          </w:tcPr>
          <w:p w14:paraId="38FCE57E">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公开内容（要素）</w:t>
            </w:r>
          </w:p>
        </w:tc>
        <w:tc>
          <w:tcPr>
            <w:tcW w:w="1807" w:type="dxa"/>
            <w:vMerge w:val="restart"/>
            <w:noWrap w:val="0"/>
            <w:vAlign w:val="center"/>
          </w:tcPr>
          <w:p w14:paraId="255E699E">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公开依据</w:t>
            </w:r>
          </w:p>
        </w:tc>
        <w:tc>
          <w:tcPr>
            <w:tcW w:w="1343" w:type="dxa"/>
            <w:vMerge w:val="restart"/>
            <w:noWrap w:val="0"/>
            <w:vAlign w:val="center"/>
          </w:tcPr>
          <w:p w14:paraId="66826AC5">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公开时限</w:t>
            </w:r>
          </w:p>
        </w:tc>
        <w:tc>
          <w:tcPr>
            <w:tcW w:w="997" w:type="dxa"/>
            <w:vMerge w:val="restart"/>
            <w:noWrap w:val="0"/>
            <w:vAlign w:val="center"/>
          </w:tcPr>
          <w:p w14:paraId="0F50C9FC">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公开主体</w:t>
            </w:r>
          </w:p>
        </w:tc>
        <w:tc>
          <w:tcPr>
            <w:tcW w:w="1620" w:type="dxa"/>
            <w:vMerge w:val="restart"/>
            <w:noWrap w:val="0"/>
            <w:vAlign w:val="center"/>
          </w:tcPr>
          <w:p w14:paraId="2F8C1D4B">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公开渠道和载体</w:t>
            </w:r>
          </w:p>
        </w:tc>
        <w:tc>
          <w:tcPr>
            <w:tcW w:w="1249" w:type="dxa"/>
            <w:gridSpan w:val="2"/>
            <w:noWrap w:val="0"/>
            <w:vAlign w:val="center"/>
          </w:tcPr>
          <w:p w14:paraId="1F6B4A14">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公开对象</w:t>
            </w:r>
          </w:p>
        </w:tc>
        <w:tc>
          <w:tcPr>
            <w:tcW w:w="1271" w:type="dxa"/>
            <w:gridSpan w:val="2"/>
            <w:noWrap w:val="0"/>
            <w:vAlign w:val="center"/>
          </w:tcPr>
          <w:p w14:paraId="2005EF8B">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公开方式</w:t>
            </w:r>
          </w:p>
        </w:tc>
        <w:tc>
          <w:tcPr>
            <w:tcW w:w="1440" w:type="dxa"/>
            <w:gridSpan w:val="2"/>
            <w:noWrap w:val="0"/>
            <w:vAlign w:val="center"/>
          </w:tcPr>
          <w:p w14:paraId="0D28B891">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公开层级</w:t>
            </w:r>
          </w:p>
        </w:tc>
      </w:tr>
      <w:tr w14:paraId="17F0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14:paraId="2EE103D6">
            <w:pPr>
              <w:widowControl/>
              <w:jc w:val="left"/>
              <w:rPr>
                <w:rFonts w:ascii="仿宋_GB2312" w:hAnsi="仿宋_GB2312" w:eastAsia="仿宋_GB2312" w:cs="仿宋_GB2312"/>
                <w:color w:val="auto"/>
                <w:kern w:val="0"/>
                <w:sz w:val="18"/>
                <w:szCs w:val="18"/>
                <w:highlight w:val="none"/>
              </w:rPr>
            </w:pPr>
          </w:p>
        </w:tc>
        <w:tc>
          <w:tcPr>
            <w:tcW w:w="720" w:type="dxa"/>
            <w:noWrap w:val="0"/>
            <w:vAlign w:val="center"/>
          </w:tcPr>
          <w:p w14:paraId="35E65487">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一级事项</w:t>
            </w:r>
          </w:p>
        </w:tc>
        <w:tc>
          <w:tcPr>
            <w:tcW w:w="1440" w:type="dxa"/>
            <w:noWrap w:val="0"/>
            <w:vAlign w:val="center"/>
          </w:tcPr>
          <w:p w14:paraId="11C18E47">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二级事项</w:t>
            </w:r>
          </w:p>
        </w:tc>
        <w:tc>
          <w:tcPr>
            <w:tcW w:w="3053" w:type="dxa"/>
            <w:vMerge w:val="continue"/>
            <w:noWrap w:val="0"/>
            <w:vAlign w:val="center"/>
          </w:tcPr>
          <w:p w14:paraId="7B6DDD4E">
            <w:pPr>
              <w:widowControl/>
              <w:jc w:val="left"/>
              <w:rPr>
                <w:rFonts w:ascii="仿宋_GB2312" w:hAnsi="仿宋_GB2312" w:eastAsia="仿宋_GB2312" w:cs="仿宋_GB2312"/>
                <w:color w:val="auto"/>
                <w:kern w:val="0"/>
                <w:sz w:val="18"/>
                <w:szCs w:val="18"/>
                <w:highlight w:val="none"/>
              </w:rPr>
            </w:pPr>
          </w:p>
        </w:tc>
        <w:tc>
          <w:tcPr>
            <w:tcW w:w="1807" w:type="dxa"/>
            <w:vMerge w:val="continue"/>
            <w:noWrap w:val="0"/>
            <w:vAlign w:val="center"/>
          </w:tcPr>
          <w:p w14:paraId="6FC4F9C5">
            <w:pPr>
              <w:widowControl/>
              <w:jc w:val="left"/>
              <w:rPr>
                <w:rFonts w:ascii="仿宋_GB2312" w:hAnsi="仿宋_GB2312" w:eastAsia="仿宋_GB2312" w:cs="仿宋_GB2312"/>
                <w:color w:val="auto"/>
                <w:kern w:val="0"/>
                <w:sz w:val="18"/>
                <w:szCs w:val="18"/>
                <w:highlight w:val="none"/>
              </w:rPr>
            </w:pPr>
          </w:p>
        </w:tc>
        <w:tc>
          <w:tcPr>
            <w:tcW w:w="1343" w:type="dxa"/>
            <w:vMerge w:val="continue"/>
            <w:noWrap w:val="0"/>
            <w:vAlign w:val="center"/>
          </w:tcPr>
          <w:p w14:paraId="08CC7102">
            <w:pPr>
              <w:widowControl/>
              <w:jc w:val="left"/>
              <w:rPr>
                <w:rFonts w:ascii="仿宋_GB2312" w:hAnsi="仿宋_GB2312" w:eastAsia="仿宋_GB2312" w:cs="仿宋_GB2312"/>
                <w:color w:val="auto"/>
                <w:kern w:val="0"/>
                <w:sz w:val="18"/>
                <w:szCs w:val="18"/>
                <w:highlight w:val="none"/>
              </w:rPr>
            </w:pPr>
          </w:p>
        </w:tc>
        <w:tc>
          <w:tcPr>
            <w:tcW w:w="997" w:type="dxa"/>
            <w:vMerge w:val="continue"/>
            <w:noWrap w:val="0"/>
            <w:vAlign w:val="center"/>
          </w:tcPr>
          <w:p w14:paraId="5BF91948">
            <w:pPr>
              <w:widowControl/>
              <w:jc w:val="left"/>
              <w:rPr>
                <w:rFonts w:ascii="仿宋_GB2312" w:hAnsi="仿宋_GB2312" w:eastAsia="仿宋_GB2312" w:cs="仿宋_GB2312"/>
                <w:color w:val="auto"/>
                <w:kern w:val="0"/>
                <w:sz w:val="18"/>
                <w:szCs w:val="18"/>
                <w:highlight w:val="none"/>
              </w:rPr>
            </w:pPr>
          </w:p>
        </w:tc>
        <w:tc>
          <w:tcPr>
            <w:tcW w:w="1620" w:type="dxa"/>
            <w:vMerge w:val="continue"/>
            <w:noWrap w:val="0"/>
            <w:vAlign w:val="center"/>
          </w:tcPr>
          <w:p w14:paraId="200B4B85">
            <w:pPr>
              <w:widowControl/>
              <w:jc w:val="left"/>
              <w:rPr>
                <w:rFonts w:ascii="仿宋_GB2312" w:hAnsi="仿宋_GB2312" w:eastAsia="仿宋_GB2312" w:cs="仿宋_GB2312"/>
                <w:color w:val="auto"/>
                <w:kern w:val="0"/>
                <w:sz w:val="18"/>
                <w:szCs w:val="18"/>
                <w:highlight w:val="none"/>
              </w:rPr>
            </w:pPr>
          </w:p>
        </w:tc>
        <w:tc>
          <w:tcPr>
            <w:tcW w:w="540" w:type="dxa"/>
            <w:noWrap w:val="0"/>
            <w:vAlign w:val="center"/>
          </w:tcPr>
          <w:p w14:paraId="7D29EBD3">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全社会</w:t>
            </w:r>
          </w:p>
        </w:tc>
        <w:tc>
          <w:tcPr>
            <w:tcW w:w="709" w:type="dxa"/>
            <w:noWrap w:val="0"/>
            <w:vAlign w:val="center"/>
          </w:tcPr>
          <w:p w14:paraId="6DB1D7E8">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特定群众</w:t>
            </w:r>
          </w:p>
        </w:tc>
        <w:tc>
          <w:tcPr>
            <w:tcW w:w="551" w:type="dxa"/>
            <w:noWrap w:val="0"/>
            <w:vAlign w:val="center"/>
          </w:tcPr>
          <w:p w14:paraId="587206FA">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主动</w:t>
            </w:r>
          </w:p>
        </w:tc>
        <w:tc>
          <w:tcPr>
            <w:tcW w:w="720" w:type="dxa"/>
            <w:noWrap w:val="0"/>
            <w:vAlign w:val="center"/>
          </w:tcPr>
          <w:p w14:paraId="1B1C8AA2">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依申请公开</w:t>
            </w:r>
          </w:p>
        </w:tc>
        <w:tc>
          <w:tcPr>
            <w:tcW w:w="720" w:type="dxa"/>
            <w:noWrap w:val="0"/>
            <w:vAlign w:val="center"/>
          </w:tcPr>
          <w:p w14:paraId="6D3E86C5">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县级</w:t>
            </w:r>
          </w:p>
        </w:tc>
        <w:tc>
          <w:tcPr>
            <w:tcW w:w="720" w:type="dxa"/>
            <w:noWrap w:val="0"/>
            <w:vAlign w:val="center"/>
          </w:tcPr>
          <w:p w14:paraId="4B7016D3">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乡、村级</w:t>
            </w:r>
          </w:p>
        </w:tc>
      </w:tr>
      <w:tr w14:paraId="086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875EAE6">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1</w:t>
            </w:r>
          </w:p>
        </w:tc>
        <w:tc>
          <w:tcPr>
            <w:tcW w:w="720" w:type="dxa"/>
            <w:vMerge w:val="restart"/>
            <w:noWrap w:val="0"/>
            <w:vAlign w:val="center"/>
          </w:tcPr>
          <w:p w14:paraId="5F92FAF4">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养老服务通用政策</w:t>
            </w:r>
          </w:p>
        </w:tc>
        <w:tc>
          <w:tcPr>
            <w:tcW w:w="1440" w:type="dxa"/>
            <w:noWrap w:val="0"/>
            <w:vAlign w:val="center"/>
          </w:tcPr>
          <w:p w14:paraId="5FF3859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国家和地方层面养老服务相关</w:t>
            </w:r>
            <w:r>
              <w:rPr>
                <w:rFonts w:hint="eastAsia" w:ascii="仿宋_GB2312" w:hAnsi="仿宋_GB2312" w:eastAsia="仿宋_GB2312" w:cs="仿宋_GB2312"/>
                <w:color w:val="auto"/>
                <w:sz w:val="18"/>
                <w:szCs w:val="18"/>
                <w:highlight w:val="none"/>
                <w:lang w:eastAsia="zh-CN"/>
              </w:rPr>
              <w:t>法律法规</w:t>
            </w:r>
            <w:r>
              <w:rPr>
                <w:rFonts w:hint="eastAsia" w:ascii="仿宋_GB2312" w:hAnsi="仿宋_GB2312" w:eastAsia="仿宋_GB2312" w:cs="仿宋_GB2312"/>
                <w:color w:val="auto"/>
                <w:sz w:val="18"/>
                <w:szCs w:val="18"/>
                <w:highlight w:val="none"/>
              </w:rPr>
              <w:t>、政策文件</w:t>
            </w:r>
          </w:p>
        </w:tc>
        <w:tc>
          <w:tcPr>
            <w:tcW w:w="3053" w:type="dxa"/>
            <w:noWrap w:val="0"/>
            <w:vAlign w:val="center"/>
          </w:tcPr>
          <w:p w14:paraId="00632AB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文件名称、文号、发文部门</w:t>
            </w:r>
          </w:p>
        </w:tc>
        <w:tc>
          <w:tcPr>
            <w:tcW w:w="1807" w:type="dxa"/>
            <w:noWrap w:val="0"/>
            <w:vAlign w:val="center"/>
          </w:tcPr>
          <w:p w14:paraId="61071B5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1891DD2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制定或获取文件之日起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997" w:type="dxa"/>
            <w:noWrap w:val="0"/>
            <w:vAlign w:val="center"/>
          </w:tcPr>
          <w:p w14:paraId="74F07A5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2C908A6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E3F6AB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792A2BC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6DE76D54">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26B8E10">
            <w:pPr>
              <w:jc w:val="center"/>
              <w:rPr>
                <w:rFonts w:ascii="仿宋_GB2312" w:hAnsi="仿宋_GB2312" w:eastAsia="仿宋_GB2312" w:cs="仿宋_GB2312"/>
                <w:color w:val="auto"/>
                <w:sz w:val="18"/>
                <w:szCs w:val="18"/>
                <w:highlight w:val="none"/>
              </w:rPr>
            </w:pPr>
          </w:p>
        </w:tc>
        <w:tc>
          <w:tcPr>
            <w:tcW w:w="551" w:type="dxa"/>
            <w:noWrap w:val="0"/>
            <w:vAlign w:val="center"/>
          </w:tcPr>
          <w:p w14:paraId="1DFE2E10">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E9B0E1A">
            <w:pPr>
              <w:jc w:val="center"/>
              <w:rPr>
                <w:rFonts w:ascii="仿宋_GB2312" w:hAnsi="仿宋_GB2312" w:eastAsia="仿宋_GB2312" w:cs="仿宋_GB2312"/>
                <w:color w:val="auto"/>
                <w:sz w:val="18"/>
                <w:szCs w:val="18"/>
                <w:highlight w:val="none"/>
              </w:rPr>
            </w:pPr>
          </w:p>
        </w:tc>
        <w:tc>
          <w:tcPr>
            <w:tcW w:w="720" w:type="dxa"/>
            <w:noWrap w:val="0"/>
            <w:vAlign w:val="center"/>
          </w:tcPr>
          <w:p w14:paraId="2320BAE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5EF6A54">
            <w:pPr>
              <w:jc w:val="center"/>
              <w:rPr>
                <w:rFonts w:ascii="仿宋_GB2312" w:hAnsi="仿宋_GB2312" w:eastAsia="仿宋_GB2312" w:cs="仿宋_GB2312"/>
                <w:color w:val="auto"/>
                <w:sz w:val="18"/>
                <w:szCs w:val="18"/>
                <w:highlight w:val="none"/>
              </w:rPr>
            </w:pPr>
          </w:p>
        </w:tc>
      </w:tr>
      <w:tr w14:paraId="7EEB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B65920B">
            <w:pPr>
              <w:jc w:val="center"/>
              <w:rPr>
                <w:rFonts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2</w:t>
            </w:r>
          </w:p>
        </w:tc>
        <w:tc>
          <w:tcPr>
            <w:tcW w:w="720" w:type="dxa"/>
            <w:vMerge w:val="continue"/>
            <w:noWrap w:val="0"/>
            <w:vAlign w:val="center"/>
          </w:tcPr>
          <w:p w14:paraId="229C13E8">
            <w:pPr>
              <w:rPr>
                <w:rFonts w:ascii="仿宋_GB2312" w:hAnsi="仿宋_GB2312" w:eastAsia="仿宋_GB2312" w:cs="仿宋_GB2312"/>
                <w:color w:val="auto"/>
                <w:sz w:val="18"/>
                <w:szCs w:val="18"/>
                <w:highlight w:val="none"/>
              </w:rPr>
            </w:pPr>
          </w:p>
        </w:tc>
        <w:tc>
          <w:tcPr>
            <w:tcW w:w="1440" w:type="dxa"/>
            <w:noWrap w:val="0"/>
            <w:vAlign w:val="center"/>
          </w:tcPr>
          <w:p w14:paraId="703FA71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养老服务扶持政策措施清单</w:t>
            </w:r>
          </w:p>
        </w:tc>
        <w:tc>
          <w:tcPr>
            <w:tcW w:w="3053" w:type="dxa"/>
            <w:noWrap w:val="0"/>
            <w:vAlign w:val="center"/>
          </w:tcPr>
          <w:p w14:paraId="37CBE5A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扶持政策措施名称、扶持对象、实施部门、扶持政策措施内容和标准</w:t>
            </w:r>
          </w:p>
        </w:tc>
        <w:tc>
          <w:tcPr>
            <w:tcW w:w="1807" w:type="dxa"/>
            <w:noWrap w:val="0"/>
            <w:vAlign w:val="center"/>
          </w:tcPr>
          <w:p w14:paraId="0F1E2A3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065BA1AD">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制定或获取扶持政策措施之日起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997" w:type="dxa"/>
            <w:noWrap w:val="0"/>
            <w:vAlign w:val="center"/>
          </w:tcPr>
          <w:p w14:paraId="4CF3504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280272D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45372A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285C3DC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5218882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632CE37">
            <w:pPr>
              <w:jc w:val="center"/>
              <w:rPr>
                <w:rFonts w:ascii="仿宋_GB2312" w:hAnsi="仿宋_GB2312" w:eastAsia="仿宋_GB2312" w:cs="仿宋_GB2312"/>
                <w:color w:val="auto"/>
                <w:sz w:val="18"/>
                <w:szCs w:val="18"/>
                <w:highlight w:val="none"/>
              </w:rPr>
            </w:pPr>
          </w:p>
        </w:tc>
        <w:tc>
          <w:tcPr>
            <w:tcW w:w="551" w:type="dxa"/>
            <w:noWrap w:val="0"/>
            <w:vAlign w:val="center"/>
          </w:tcPr>
          <w:p w14:paraId="01AAD00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55A77B4">
            <w:pPr>
              <w:jc w:val="center"/>
              <w:rPr>
                <w:rFonts w:ascii="仿宋_GB2312" w:hAnsi="仿宋_GB2312" w:eastAsia="仿宋_GB2312" w:cs="仿宋_GB2312"/>
                <w:color w:val="auto"/>
                <w:sz w:val="18"/>
                <w:szCs w:val="18"/>
                <w:highlight w:val="none"/>
              </w:rPr>
            </w:pPr>
          </w:p>
        </w:tc>
        <w:tc>
          <w:tcPr>
            <w:tcW w:w="720" w:type="dxa"/>
            <w:noWrap w:val="0"/>
            <w:vAlign w:val="center"/>
          </w:tcPr>
          <w:p w14:paraId="21C9DB19">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E9052C8">
            <w:pPr>
              <w:jc w:val="center"/>
              <w:rPr>
                <w:rFonts w:ascii="仿宋_GB2312" w:hAnsi="仿宋_GB2312" w:eastAsia="仿宋_GB2312" w:cs="仿宋_GB2312"/>
                <w:color w:val="auto"/>
                <w:sz w:val="18"/>
                <w:szCs w:val="18"/>
                <w:highlight w:val="none"/>
              </w:rPr>
            </w:pPr>
          </w:p>
        </w:tc>
      </w:tr>
      <w:tr w14:paraId="1A1D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DC14A5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720" w:type="dxa"/>
            <w:vMerge w:val="restart"/>
            <w:noWrap w:val="0"/>
            <w:vAlign w:val="center"/>
          </w:tcPr>
          <w:p w14:paraId="1CD7E74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养老服务业务办理</w:t>
            </w:r>
          </w:p>
        </w:tc>
        <w:tc>
          <w:tcPr>
            <w:tcW w:w="1440" w:type="dxa"/>
            <w:noWrap w:val="0"/>
            <w:vAlign w:val="center"/>
          </w:tcPr>
          <w:p w14:paraId="0FA406A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养老机构备案</w:t>
            </w:r>
          </w:p>
        </w:tc>
        <w:tc>
          <w:tcPr>
            <w:tcW w:w="3053" w:type="dxa"/>
            <w:noWrap w:val="0"/>
            <w:vAlign w:val="center"/>
          </w:tcPr>
          <w:p w14:paraId="606513E9">
            <w:pPr>
              <w:spacing w:after="240"/>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备案申请材料清单及样式、备案流程、办理部门、办理时限，办理时间、地点，咨询电话</w:t>
            </w:r>
          </w:p>
        </w:tc>
        <w:tc>
          <w:tcPr>
            <w:tcW w:w="1807" w:type="dxa"/>
            <w:noWrap w:val="0"/>
            <w:vAlign w:val="center"/>
          </w:tcPr>
          <w:p w14:paraId="5FFCB6D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5FE7EB3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制定或获取备案政策之日起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997" w:type="dxa"/>
            <w:noWrap w:val="0"/>
            <w:vAlign w:val="center"/>
          </w:tcPr>
          <w:p w14:paraId="1C45A1F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554ABAE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51AB24E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4299790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65CAAC2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73D9FD41">
            <w:pPr>
              <w:jc w:val="center"/>
              <w:rPr>
                <w:rFonts w:ascii="仿宋_GB2312" w:hAnsi="仿宋_GB2312" w:eastAsia="仿宋_GB2312" w:cs="仿宋_GB2312"/>
                <w:color w:val="auto"/>
                <w:sz w:val="18"/>
                <w:szCs w:val="18"/>
                <w:highlight w:val="none"/>
              </w:rPr>
            </w:pPr>
          </w:p>
        </w:tc>
        <w:tc>
          <w:tcPr>
            <w:tcW w:w="551" w:type="dxa"/>
            <w:noWrap w:val="0"/>
            <w:vAlign w:val="center"/>
          </w:tcPr>
          <w:p w14:paraId="3550D064">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B1DB45A">
            <w:pPr>
              <w:jc w:val="center"/>
              <w:rPr>
                <w:rFonts w:ascii="仿宋_GB2312" w:hAnsi="仿宋_GB2312" w:eastAsia="仿宋_GB2312" w:cs="仿宋_GB2312"/>
                <w:color w:val="auto"/>
                <w:sz w:val="18"/>
                <w:szCs w:val="18"/>
                <w:highlight w:val="none"/>
              </w:rPr>
            </w:pPr>
          </w:p>
        </w:tc>
        <w:tc>
          <w:tcPr>
            <w:tcW w:w="720" w:type="dxa"/>
            <w:noWrap w:val="0"/>
            <w:vAlign w:val="center"/>
          </w:tcPr>
          <w:p w14:paraId="67B77A5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C772453">
            <w:pPr>
              <w:jc w:val="center"/>
              <w:rPr>
                <w:rFonts w:ascii="仿宋_GB2312" w:hAnsi="仿宋_GB2312" w:eastAsia="仿宋_GB2312" w:cs="仿宋_GB2312"/>
                <w:color w:val="auto"/>
                <w:sz w:val="18"/>
                <w:szCs w:val="18"/>
                <w:highlight w:val="none"/>
              </w:rPr>
            </w:pPr>
          </w:p>
        </w:tc>
      </w:tr>
      <w:tr w14:paraId="7FF1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8873BB9">
            <w:pPr>
              <w:jc w:val="center"/>
              <w:rPr>
                <w:rFonts w:hint="eastAsia" w:ascii="仿宋_GB2312" w:hAnsi="仿宋_GB2312" w:eastAsia="仿宋_GB2312" w:cs="仿宋_GB2312"/>
                <w:color w:val="auto"/>
                <w:sz w:val="18"/>
                <w:szCs w:val="18"/>
                <w:highlight w:val="none"/>
              </w:rPr>
            </w:pPr>
            <w:r>
              <w:rPr>
                <w:rFonts w:ascii="仿宋_GB2312" w:hAnsi="仿宋_GB2312" w:eastAsia="仿宋_GB2312" w:cs="仿宋_GB2312"/>
                <w:color w:val="auto"/>
                <w:sz w:val="18"/>
                <w:szCs w:val="18"/>
                <w:highlight w:val="none"/>
              </w:rPr>
              <w:t>4</w:t>
            </w:r>
          </w:p>
        </w:tc>
        <w:tc>
          <w:tcPr>
            <w:tcW w:w="720" w:type="dxa"/>
            <w:vMerge w:val="continue"/>
            <w:noWrap w:val="0"/>
            <w:vAlign w:val="center"/>
          </w:tcPr>
          <w:p w14:paraId="5759B104">
            <w:pPr>
              <w:rPr>
                <w:rFonts w:ascii="仿宋_GB2312" w:hAnsi="仿宋_GB2312" w:eastAsia="仿宋_GB2312" w:cs="仿宋_GB2312"/>
                <w:color w:val="auto"/>
                <w:sz w:val="18"/>
                <w:szCs w:val="18"/>
                <w:highlight w:val="none"/>
              </w:rPr>
            </w:pPr>
          </w:p>
        </w:tc>
        <w:tc>
          <w:tcPr>
            <w:tcW w:w="1440" w:type="dxa"/>
            <w:noWrap w:val="0"/>
            <w:vAlign w:val="center"/>
          </w:tcPr>
          <w:p w14:paraId="6A31764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养老服务扶持补贴</w:t>
            </w:r>
          </w:p>
        </w:tc>
        <w:tc>
          <w:tcPr>
            <w:tcW w:w="3053" w:type="dxa"/>
            <w:noWrap w:val="0"/>
            <w:vAlign w:val="center"/>
          </w:tcPr>
          <w:p w14:paraId="1115C0D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养老服务扶持补贴名称（建设补贴、运营补贴等）、补贴依据、补贴对象、补贴申请条件、补贴内容和标准补贴方式，补贴申请材料清单及样式，办理流程、办理部门、办理时限、办理时间、地点、咨询电话</w:t>
            </w:r>
          </w:p>
        </w:tc>
        <w:tc>
          <w:tcPr>
            <w:tcW w:w="1807" w:type="dxa"/>
            <w:noWrap w:val="0"/>
            <w:vAlign w:val="center"/>
          </w:tcPr>
          <w:p w14:paraId="6578257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4906679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制定或获取扶持补贴政策之日起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997" w:type="dxa"/>
            <w:noWrap w:val="0"/>
            <w:vAlign w:val="center"/>
          </w:tcPr>
          <w:p w14:paraId="13713EB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2F34359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46922EB">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568947F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2B133B5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7FD33145">
            <w:pPr>
              <w:rPr>
                <w:rFonts w:ascii="仿宋_GB2312" w:hAnsi="仿宋_GB2312" w:eastAsia="仿宋_GB2312" w:cs="仿宋_GB2312"/>
                <w:color w:val="auto"/>
                <w:sz w:val="18"/>
                <w:szCs w:val="18"/>
                <w:highlight w:val="none"/>
              </w:rPr>
            </w:pPr>
          </w:p>
        </w:tc>
        <w:tc>
          <w:tcPr>
            <w:tcW w:w="551" w:type="dxa"/>
            <w:noWrap w:val="0"/>
            <w:vAlign w:val="center"/>
          </w:tcPr>
          <w:p w14:paraId="250CD74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BFB92D3">
            <w:pPr>
              <w:rPr>
                <w:rFonts w:ascii="仿宋_GB2312" w:hAnsi="仿宋_GB2312" w:eastAsia="仿宋_GB2312" w:cs="仿宋_GB2312"/>
                <w:color w:val="auto"/>
                <w:sz w:val="18"/>
                <w:szCs w:val="18"/>
                <w:highlight w:val="none"/>
              </w:rPr>
            </w:pPr>
          </w:p>
        </w:tc>
        <w:tc>
          <w:tcPr>
            <w:tcW w:w="720" w:type="dxa"/>
            <w:noWrap w:val="0"/>
            <w:vAlign w:val="center"/>
          </w:tcPr>
          <w:p w14:paraId="42EA012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F52053F">
            <w:pPr>
              <w:rPr>
                <w:rFonts w:ascii="仿宋_GB2312" w:hAnsi="仿宋_GB2312" w:eastAsia="仿宋_GB2312" w:cs="仿宋_GB2312"/>
                <w:color w:val="auto"/>
                <w:sz w:val="18"/>
                <w:szCs w:val="18"/>
                <w:highlight w:val="none"/>
              </w:rPr>
            </w:pPr>
          </w:p>
        </w:tc>
      </w:tr>
      <w:tr w14:paraId="7000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C09EF9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720" w:type="dxa"/>
            <w:noWrap w:val="0"/>
            <w:vAlign w:val="center"/>
          </w:tcPr>
          <w:p w14:paraId="38E76CDF">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养老服务业务办理</w:t>
            </w:r>
          </w:p>
        </w:tc>
        <w:tc>
          <w:tcPr>
            <w:tcW w:w="1440" w:type="dxa"/>
            <w:noWrap w:val="0"/>
            <w:vAlign w:val="center"/>
          </w:tcPr>
          <w:p w14:paraId="2CEEE171">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老年人补贴</w:t>
            </w:r>
          </w:p>
        </w:tc>
        <w:tc>
          <w:tcPr>
            <w:tcW w:w="3053" w:type="dxa"/>
            <w:noWrap w:val="0"/>
            <w:vAlign w:val="center"/>
          </w:tcPr>
          <w:p w14:paraId="20CF235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07" w:type="dxa"/>
            <w:noWrap w:val="0"/>
            <w:vAlign w:val="center"/>
          </w:tcPr>
          <w:p w14:paraId="3998681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7B91D5C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制定或获取补贴政策之日起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997" w:type="dxa"/>
            <w:noWrap w:val="0"/>
            <w:vAlign w:val="center"/>
          </w:tcPr>
          <w:p w14:paraId="5F3E0FF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区民政局、乡镇政府（街道办事处）</w:t>
            </w:r>
          </w:p>
        </w:tc>
        <w:tc>
          <w:tcPr>
            <w:tcW w:w="1620" w:type="dxa"/>
            <w:noWrap w:val="0"/>
            <w:vAlign w:val="center"/>
          </w:tcPr>
          <w:p w14:paraId="74B13EF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1281D1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753EC2C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p w14:paraId="2E078CA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6D5C40E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企事业单位</w:t>
            </w:r>
            <w:r>
              <w:rPr>
                <w:rFonts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rPr>
              <w:t>村公示栏（电子屏）</w:t>
            </w:r>
          </w:p>
        </w:tc>
        <w:tc>
          <w:tcPr>
            <w:tcW w:w="540" w:type="dxa"/>
            <w:noWrap w:val="0"/>
            <w:vAlign w:val="center"/>
          </w:tcPr>
          <w:p w14:paraId="685F7CF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119692AC">
            <w:pPr>
              <w:rPr>
                <w:rFonts w:ascii="仿宋_GB2312" w:hAnsi="仿宋_GB2312" w:eastAsia="仿宋_GB2312" w:cs="仿宋_GB2312"/>
                <w:color w:val="auto"/>
                <w:sz w:val="18"/>
                <w:szCs w:val="18"/>
                <w:highlight w:val="none"/>
              </w:rPr>
            </w:pPr>
          </w:p>
        </w:tc>
        <w:tc>
          <w:tcPr>
            <w:tcW w:w="551" w:type="dxa"/>
            <w:noWrap w:val="0"/>
            <w:vAlign w:val="center"/>
          </w:tcPr>
          <w:p w14:paraId="26C55A1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112F8100">
            <w:pPr>
              <w:rPr>
                <w:rFonts w:ascii="仿宋_GB2312" w:hAnsi="仿宋_GB2312" w:eastAsia="仿宋_GB2312" w:cs="仿宋_GB2312"/>
                <w:color w:val="auto"/>
                <w:sz w:val="18"/>
                <w:szCs w:val="18"/>
                <w:highlight w:val="none"/>
              </w:rPr>
            </w:pPr>
          </w:p>
        </w:tc>
        <w:tc>
          <w:tcPr>
            <w:tcW w:w="720" w:type="dxa"/>
            <w:noWrap w:val="0"/>
            <w:vAlign w:val="center"/>
          </w:tcPr>
          <w:p w14:paraId="2C6CFE6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4F5F4D1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263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FD2918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720" w:type="dxa"/>
            <w:vMerge w:val="restart"/>
            <w:noWrap w:val="0"/>
            <w:vAlign w:val="center"/>
          </w:tcPr>
          <w:p w14:paraId="26447996">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养老服务行业管理信息</w:t>
            </w:r>
          </w:p>
        </w:tc>
        <w:tc>
          <w:tcPr>
            <w:tcW w:w="1440" w:type="dxa"/>
            <w:noWrap w:val="0"/>
            <w:vAlign w:val="center"/>
          </w:tcPr>
          <w:p w14:paraId="129B3EE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养老机构备案信息</w:t>
            </w:r>
          </w:p>
        </w:tc>
        <w:tc>
          <w:tcPr>
            <w:tcW w:w="3053" w:type="dxa"/>
            <w:noWrap w:val="0"/>
            <w:vAlign w:val="center"/>
          </w:tcPr>
          <w:p w14:paraId="4DFBD10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本行政区域已备案养老机构案数量；本行政区域已备案养老机构名称、机构地址、床位数量等基本信息</w:t>
            </w:r>
          </w:p>
        </w:tc>
        <w:tc>
          <w:tcPr>
            <w:tcW w:w="1807" w:type="dxa"/>
            <w:noWrap w:val="0"/>
            <w:vAlign w:val="center"/>
          </w:tcPr>
          <w:p w14:paraId="4E90D64D">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老年人权益保障法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养老机构管理办法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1F035B7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每</w:t>
            </w:r>
            <w:r>
              <w:rPr>
                <w:rFonts w:ascii="仿宋_GB2312" w:hAnsi="仿宋_GB2312" w:eastAsia="仿宋_GB2312" w:cs="仿宋_GB2312"/>
                <w:color w:val="auto"/>
                <w:sz w:val="18"/>
                <w:szCs w:val="18"/>
                <w:highlight w:val="none"/>
              </w:rPr>
              <w:t>20</w:t>
            </w:r>
            <w:r>
              <w:rPr>
                <w:rFonts w:hint="eastAsia" w:ascii="仿宋_GB2312" w:hAnsi="仿宋_GB2312" w:eastAsia="仿宋_GB2312" w:cs="仿宋_GB2312"/>
                <w:color w:val="auto"/>
                <w:sz w:val="18"/>
                <w:szCs w:val="18"/>
                <w:highlight w:val="none"/>
              </w:rPr>
              <w:t>个工作日更新</w:t>
            </w:r>
          </w:p>
        </w:tc>
        <w:tc>
          <w:tcPr>
            <w:tcW w:w="997" w:type="dxa"/>
            <w:noWrap w:val="0"/>
            <w:vAlign w:val="center"/>
          </w:tcPr>
          <w:p w14:paraId="0781894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2AD5618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79127597">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509AD42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5E29FDE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CC5E249">
            <w:pPr>
              <w:jc w:val="center"/>
              <w:rPr>
                <w:rFonts w:ascii="仿宋_GB2312" w:hAnsi="仿宋_GB2312" w:eastAsia="仿宋_GB2312" w:cs="仿宋_GB2312"/>
                <w:color w:val="auto"/>
                <w:sz w:val="18"/>
                <w:szCs w:val="18"/>
                <w:highlight w:val="none"/>
              </w:rPr>
            </w:pPr>
          </w:p>
        </w:tc>
        <w:tc>
          <w:tcPr>
            <w:tcW w:w="551" w:type="dxa"/>
            <w:noWrap w:val="0"/>
            <w:vAlign w:val="center"/>
          </w:tcPr>
          <w:p w14:paraId="000B923B">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F3A6970">
            <w:pPr>
              <w:jc w:val="center"/>
              <w:rPr>
                <w:rFonts w:ascii="仿宋_GB2312" w:hAnsi="仿宋_GB2312" w:eastAsia="仿宋_GB2312" w:cs="仿宋_GB2312"/>
                <w:color w:val="auto"/>
                <w:sz w:val="18"/>
                <w:szCs w:val="18"/>
                <w:highlight w:val="none"/>
              </w:rPr>
            </w:pPr>
          </w:p>
        </w:tc>
        <w:tc>
          <w:tcPr>
            <w:tcW w:w="720" w:type="dxa"/>
            <w:noWrap w:val="0"/>
            <w:vAlign w:val="center"/>
          </w:tcPr>
          <w:p w14:paraId="4FE1980A">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383F5396">
            <w:pPr>
              <w:jc w:val="center"/>
              <w:rPr>
                <w:rFonts w:ascii="仿宋_GB2312" w:hAnsi="仿宋_GB2312" w:eastAsia="仿宋_GB2312" w:cs="仿宋_GB2312"/>
                <w:color w:val="auto"/>
                <w:sz w:val="18"/>
                <w:szCs w:val="18"/>
                <w:highlight w:val="none"/>
              </w:rPr>
            </w:pPr>
          </w:p>
        </w:tc>
      </w:tr>
      <w:tr w14:paraId="5314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ED50BA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20" w:type="dxa"/>
            <w:vMerge w:val="continue"/>
            <w:noWrap w:val="0"/>
            <w:vAlign w:val="center"/>
          </w:tcPr>
          <w:p w14:paraId="335ABAF4">
            <w:pPr>
              <w:rPr>
                <w:rFonts w:ascii="仿宋_GB2312" w:hAnsi="仿宋_GB2312" w:eastAsia="仿宋_GB2312" w:cs="仿宋_GB2312"/>
                <w:color w:val="auto"/>
                <w:sz w:val="18"/>
                <w:szCs w:val="18"/>
                <w:highlight w:val="none"/>
              </w:rPr>
            </w:pPr>
          </w:p>
        </w:tc>
        <w:tc>
          <w:tcPr>
            <w:tcW w:w="1440" w:type="dxa"/>
            <w:noWrap w:val="0"/>
            <w:vAlign w:val="center"/>
          </w:tcPr>
          <w:p w14:paraId="1341E31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养老服务扶持补贴信息</w:t>
            </w:r>
          </w:p>
        </w:tc>
        <w:tc>
          <w:tcPr>
            <w:tcW w:w="3053" w:type="dxa"/>
            <w:noWrap w:val="0"/>
            <w:vAlign w:val="center"/>
          </w:tcPr>
          <w:p w14:paraId="63B9D6E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807" w:type="dxa"/>
            <w:noWrap w:val="0"/>
            <w:vAlign w:val="center"/>
          </w:tcPr>
          <w:p w14:paraId="4B7EA8B9">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养老服务扶持补贴政策、《信息公开条例》及相关规定</w:t>
            </w:r>
          </w:p>
        </w:tc>
        <w:tc>
          <w:tcPr>
            <w:tcW w:w="1343" w:type="dxa"/>
            <w:noWrap w:val="0"/>
            <w:vAlign w:val="center"/>
          </w:tcPr>
          <w:p w14:paraId="39F24C49">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每</w:t>
            </w:r>
            <w:r>
              <w:rPr>
                <w:rFonts w:ascii="仿宋_GB2312" w:hAnsi="仿宋_GB2312" w:eastAsia="仿宋_GB2312" w:cs="仿宋_GB2312"/>
                <w:color w:val="auto"/>
                <w:sz w:val="18"/>
                <w:szCs w:val="18"/>
                <w:highlight w:val="none"/>
              </w:rPr>
              <w:t>20</w:t>
            </w:r>
            <w:r>
              <w:rPr>
                <w:rFonts w:hint="eastAsia" w:ascii="仿宋_GB2312" w:hAnsi="仿宋_GB2312" w:eastAsia="仿宋_GB2312" w:cs="仿宋_GB2312"/>
                <w:color w:val="auto"/>
                <w:sz w:val="18"/>
                <w:szCs w:val="18"/>
                <w:highlight w:val="none"/>
              </w:rPr>
              <w:t>个工作日更新</w:t>
            </w:r>
          </w:p>
        </w:tc>
        <w:tc>
          <w:tcPr>
            <w:tcW w:w="997" w:type="dxa"/>
            <w:noWrap w:val="0"/>
            <w:vAlign w:val="center"/>
          </w:tcPr>
          <w:p w14:paraId="069D621D">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357DBB9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EACCC6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1CC936A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3575AF4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31E53349">
            <w:pPr>
              <w:rPr>
                <w:rFonts w:ascii="仿宋_GB2312" w:hAnsi="仿宋_GB2312" w:eastAsia="仿宋_GB2312" w:cs="仿宋_GB2312"/>
                <w:color w:val="auto"/>
                <w:sz w:val="18"/>
                <w:szCs w:val="18"/>
                <w:highlight w:val="none"/>
              </w:rPr>
            </w:pPr>
          </w:p>
        </w:tc>
        <w:tc>
          <w:tcPr>
            <w:tcW w:w="551" w:type="dxa"/>
            <w:noWrap w:val="0"/>
            <w:vAlign w:val="center"/>
          </w:tcPr>
          <w:p w14:paraId="2A26EB27">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221494B">
            <w:pPr>
              <w:rPr>
                <w:rFonts w:ascii="仿宋_GB2312" w:hAnsi="仿宋_GB2312" w:eastAsia="仿宋_GB2312" w:cs="仿宋_GB2312"/>
                <w:color w:val="auto"/>
                <w:sz w:val="18"/>
                <w:szCs w:val="18"/>
                <w:highlight w:val="none"/>
              </w:rPr>
            </w:pPr>
          </w:p>
        </w:tc>
        <w:tc>
          <w:tcPr>
            <w:tcW w:w="720" w:type="dxa"/>
            <w:noWrap w:val="0"/>
            <w:vAlign w:val="center"/>
          </w:tcPr>
          <w:p w14:paraId="1E90FD06">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6C2AEAC">
            <w:pPr>
              <w:rPr>
                <w:rFonts w:ascii="仿宋_GB2312" w:hAnsi="仿宋_GB2312" w:eastAsia="仿宋_GB2312" w:cs="仿宋_GB2312"/>
                <w:color w:val="auto"/>
                <w:sz w:val="18"/>
                <w:szCs w:val="18"/>
                <w:highlight w:val="none"/>
              </w:rPr>
            </w:pPr>
          </w:p>
        </w:tc>
      </w:tr>
      <w:tr w14:paraId="5F42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CA8E70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720" w:type="dxa"/>
            <w:vMerge w:val="restart"/>
            <w:noWrap w:val="0"/>
            <w:vAlign w:val="center"/>
          </w:tcPr>
          <w:p w14:paraId="587406F2">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养老服务行业管理信息</w:t>
            </w:r>
          </w:p>
        </w:tc>
        <w:tc>
          <w:tcPr>
            <w:tcW w:w="1440" w:type="dxa"/>
            <w:noWrap w:val="0"/>
            <w:vAlign w:val="center"/>
          </w:tcPr>
          <w:p w14:paraId="4006671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老年人补贴申领和发放信息</w:t>
            </w:r>
          </w:p>
        </w:tc>
        <w:tc>
          <w:tcPr>
            <w:tcW w:w="3053" w:type="dxa"/>
            <w:noWrap w:val="0"/>
            <w:vAlign w:val="center"/>
          </w:tcPr>
          <w:p w14:paraId="424C1F3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本行政区域各项老年人补贴申领数量、本行政区域各项老年人补贴申领审核通过数量、本行政区域各项老年人补贴申领审核通过名单、本行政区域各项老年人补贴发放总金额</w:t>
            </w:r>
          </w:p>
        </w:tc>
        <w:tc>
          <w:tcPr>
            <w:tcW w:w="1807" w:type="dxa"/>
            <w:noWrap w:val="0"/>
            <w:vAlign w:val="center"/>
          </w:tcPr>
          <w:p w14:paraId="14B912AC">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《财政部民政部全国老龄办关于建立健全经济困难的高龄失能等老年人补贴制度的通知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55BBC9CF">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每30个工作日更新</w:t>
            </w:r>
          </w:p>
        </w:tc>
        <w:tc>
          <w:tcPr>
            <w:tcW w:w="997" w:type="dxa"/>
            <w:noWrap w:val="0"/>
            <w:vAlign w:val="center"/>
          </w:tcPr>
          <w:p w14:paraId="50AC741B">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308FC5C9">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DC251F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7424BC4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130C2B30">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40C51990">
            <w:pPr>
              <w:jc w:val="center"/>
              <w:rPr>
                <w:rFonts w:ascii="仿宋_GB2312" w:hAnsi="仿宋_GB2312" w:eastAsia="仿宋_GB2312" w:cs="仿宋_GB2312"/>
                <w:color w:val="auto"/>
                <w:sz w:val="18"/>
                <w:szCs w:val="18"/>
                <w:highlight w:val="none"/>
              </w:rPr>
            </w:pPr>
          </w:p>
        </w:tc>
        <w:tc>
          <w:tcPr>
            <w:tcW w:w="551" w:type="dxa"/>
            <w:noWrap w:val="0"/>
            <w:vAlign w:val="center"/>
          </w:tcPr>
          <w:p w14:paraId="3205B0D5">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DA7DDEA">
            <w:pPr>
              <w:jc w:val="center"/>
              <w:rPr>
                <w:rFonts w:ascii="仿宋_GB2312" w:hAnsi="仿宋_GB2312" w:eastAsia="仿宋_GB2312" w:cs="仿宋_GB2312"/>
                <w:color w:val="auto"/>
                <w:sz w:val="18"/>
                <w:szCs w:val="18"/>
                <w:highlight w:val="none"/>
              </w:rPr>
            </w:pPr>
          </w:p>
        </w:tc>
        <w:tc>
          <w:tcPr>
            <w:tcW w:w="720" w:type="dxa"/>
            <w:noWrap w:val="0"/>
            <w:vAlign w:val="center"/>
          </w:tcPr>
          <w:p w14:paraId="00D578C1">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AA0C08F">
            <w:pPr>
              <w:jc w:val="center"/>
              <w:rPr>
                <w:rFonts w:ascii="仿宋_GB2312" w:hAnsi="仿宋_GB2312" w:eastAsia="仿宋_GB2312" w:cs="仿宋_GB2312"/>
                <w:color w:val="auto"/>
                <w:sz w:val="18"/>
                <w:szCs w:val="18"/>
                <w:highlight w:val="none"/>
              </w:rPr>
            </w:pPr>
          </w:p>
        </w:tc>
      </w:tr>
      <w:tr w14:paraId="3979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jc w:val="center"/>
        </w:trPr>
        <w:tc>
          <w:tcPr>
            <w:tcW w:w="540" w:type="dxa"/>
            <w:noWrap w:val="0"/>
            <w:vAlign w:val="center"/>
          </w:tcPr>
          <w:p w14:paraId="60B239D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720" w:type="dxa"/>
            <w:vMerge w:val="continue"/>
            <w:noWrap w:val="0"/>
            <w:vAlign w:val="center"/>
          </w:tcPr>
          <w:p w14:paraId="367FEED0">
            <w:pPr>
              <w:rPr>
                <w:rFonts w:ascii="仿宋_GB2312" w:hAnsi="仿宋_GB2312" w:eastAsia="仿宋_GB2312" w:cs="仿宋_GB2312"/>
                <w:color w:val="auto"/>
                <w:sz w:val="18"/>
                <w:szCs w:val="18"/>
                <w:highlight w:val="none"/>
              </w:rPr>
            </w:pPr>
          </w:p>
        </w:tc>
        <w:tc>
          <w:tcPr>
            <w:tcW w:w="1440" w:type="dxa"/>
            <w:noWrap w:val="0"/>
            <w:vAlign w:val="center"/>
          </w:tcPr>
          <w:p w14:paraId="6C8F006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养老机构评估信息</w:t>
            </w:r>
          </w:p>
        </w:tc>
        <w:tc>
          <w:tcPr>
            <w:tcW w:w="3053" w:type="dxa"/>
            <w:noWrap w:val="0"/>
            <w:vAlign w:val="center"/>
          </w:tcPr>
          <w:p w14:paraId="6B9D5EF2">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本行政区域养老机构评估事项（综合评估、标准评定等）申请数量，</w:t>
            </w:r>
            <w:r>
              <w:rPr>
                <w:rFonts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本行政区域养老机构评估总体结果（综合评估、标准评估等），本行政区域养老机构评估机构清单（综合评估、标准评估等）</w:t>
            </w:r>
          </w:p>
        </w:tc>
        <w:tc>
          <w:tcPr>
            <w:tcW w:w="1807" w:type="dxa"/>
            <w:noWrap w:val="0"/>
            <w:vAlign w:val="center"/>
          </w:tcPr>
          <w:p w14:paraId="36F4DB1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《养老机构管理办法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养老机构等级划分与评定</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信息公开条例》及相关规定</w:t>
            </w:r>
          </w:p>
        </w:tc>
        <w:tc>
          <w:tcPr>
            <w:tcW w:w="1343" w:type="dxa"/>
            <w:noWrap w:val="0"/>
            <w:vAlign w:val="center"/>
          </w:tcPr>
          <w:p w14:paraId="327A1AF1">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制定或获取评估结果之日起</w:t>
            </w:r>
            <w:r>
              <w:rPr>
                <w:rFonts w:ascii="仿宋_GB2312" w:hAnsi="仿宋_GB2312" w:eastAsia="仿宋_GB2312" w:cs="仿宋_GB2312"/>
                <w:color w:val="auto"/>
                <w:sz w:val="18"/>
                <w:szCs w:val="18"/>
                <w:highlight w:val="none"/>
              </w:rPr>
              <w:t>10</w:t>
            </w:r>
            <w:r>
              <w:rPr>
                <w:rFonts w:hint="eastAsia" w:ascii="仿宋_GB2312" w:hAnsi="仿宋_GB2312" w:eastAsia="仿宋_GB2312" w:cs="仿宋_GB2312"/>
                <w:color w:val="auto"/>
                <w:sz w:val="18"/>
                <w:szCs w:val="18"/>
                <w:highlight w:val="none"/>
              </w:rPr>
              <w:t>个工作日内</w:t>
            </w:r>
          </w:p>
        </w:tc>
        <w:tc>
          <w:tcPr>
            <w:tcW w:w="997" w:type="dxa"/>
            <w:noWrap w:val="0"/>
            <w:vAlign w:val="center"/>
          </w:tcPr>
          <w:p w14:paraId="48AD68FE">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77CABD55">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824ACD8">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258A4CE4">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5C5D0EA9">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1076E54C">
            <w:pPr>
              <w:jc w:val="center"/>
              <w:rPr>
                <w:rFonts w:ascii="仿宋_GB2312" w:hAnsi="仿宋_GB2312" w:eastAsia="仿宋_GB2312" w:cs="仿宋_GB2312"/>
                <w:color w:val="auto"/>
                <w:sz w:val="18"/>
                <w:szCs w:val="18"/>
                <w:highlight w:val="none"/>
              </w:rPr>
            </w:pPr>
          </w:p>
        </w:tc>
        <w:tc>
          <w:tcPr>
            <w:tcW w:w="551" w:type="dxa"/>
            <w:noWrap w:val="0"/>
            <w:vAlign w:val="center"/>
          </w:tcPr>
          <w:p w14:paraId="7874976A">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00DDA8C0">
            <w:pPr>
              <w:jc w:val="center"/>
              <w:rPr>
                <w:rFonts w:ascii="仿宋_GB2312" w:hAnsi="仿宋_GB2312" w:eastAsia="仿宋_GB2312" w:cs="仿宋_GB2312"/>
                <w:color w:val="auto"/>
                <w:sz w:val="18"/>
                <w:szCs w:val="18"/>
                <w:highlight w:val="none"/>
              </w:rPr>
            </w:pPr>
          </w:p>
        </w:tc>
        <w:tc>
          <w:tcPr>
            <w:tcW w:w="720" w:type="dxa"/>
            <w:noWrap w:val="0"/>
            <w:vAlign w:val="center"/>
          </w:tcPr>
          <w:p w14:paraId="47F0DE26">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5CC36741">
            <w:pPr>
              <w:jc w:val="center"/>
              <w:rPr>
                <w:rFonts w:ascii="仿宋_GB2312" w:hAnsi="仿宋_GB2312" w:eastAsia="仿宋_GB2312" w:cs="仿宋_GB2312"/>
                <w:color w:val="auto"/>
                <w:sz w:val="18"/>
                <w:szCs w:val="18"/>
                <w:highlight w:val="none"/>
              </w:rPr>
            </w:pPr>
          </w:p>
        </w:tc>
      </w:tr>
      <w:tr w14:paraId="51DE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E46DFF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720" w:type="dxa"/>
            <w:noWrap w:val="0"/>
            <w:vAlign w:val="center"/>
          </w:tcPr>
          <w:p w14:paraId="3B31398D">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养老服务行业管理信息</w:t>
            </w:r>
          </w:p>
        </w:tc>
        <w:tc>
          <w:tcPr>
            <w:tcW w:w="1440" w:type="dxa"/>
            <w:noWrap w:val="0"/>
            <w:vAlign w:val="center"/>
          </w:tcPr>
          <w:p w14:paraId="44C132F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民政部门负责的养老机构行政处罚信息</w:t>
            </w:r>
          </w:p>
        </w:tc>
        <w:tc>
          <w:tcPr>
            <w:tcW w:w="3053" w:type="dxa"/>
            <w:noWrap w:val="0"/>
            <w:vAlign w:val="center"/>
          </w:tcPr>
          <w:p w14:paraId="3AE1C80E">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行政处罚事项及标准、行政处罚结果，行政复议、行政诉讼、监督方式及电话</w:t>
            </w:r>
          </w:p>
        </w:tc>
        <w:tc>
          <w:tcPr>
            <w:tcW w:w="1807" w:type="dxa"/>
            <w:noWrap w:val="0"/>
            <w:vAlign w:val="center"/>
          </w:tcPr>
          <w:p w14:paraId="5BBE3F8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w:t>
            </w:r>
            <w:r>
              <w:rPr>
                <w:rFonts w:hint="eastAsia" w:ascii="仿宋_GB2312" w:hAnsi="仿宋_GB2312" w:eastAsia="仿宋_GB2312" w:cs="仿宋_GB2312"/>
                <w:color w:val="auto"/>
                <w:sz w:val="18"/>
                <w:szCs w:val="18"/>
                <w:highlight w:val="none"/>
              </w:rPr>
              <w:t>老年人权益保障法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养老机构管理办法》、信息公开规定</w:t>
            </w:r>
          </w:p>
        </w:tc>
        <w:tc>
          <w:tcPr>
            <w:tcW w:w="1343" w:type="dxa"/>
            <w:noWrap w:val="0"/>
            <w:vAlign w:val="center"/>
          </w:tcPr>
          <w:p w14:paraId="0B34EA13">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行政处罚决定做出之日起</w:t>
            </w:r>
            <w:r>
              <w:rPr>
                <w:rFonts w:ascii="仿宋_GB2312" w:hAnsi="仿宋_GB2312" w:eastAsia="仿宋_GB2312" w:cs="仿宋_GB2312"/>
                <w:color w:val="auto"/>
                <w:sz w:val="18"/>
                <w:szCs w:val="18"/>
                <w:highlight w:val="none"/>
              </w:rPr>
              <w:t>5</w:t>
            </w:r>
            <w:r>
              <w:rPr>
                <w:rFonts w:hint="eastAsia" w:ascii="仿宋_GB2312" w:hAnsi="仿宋_GB2312" w:eastAsia="仿宋_GB2312" w:cs="仿宋_GB2312"/>
                <w:color w:val="auto"/>
                <w:sz w:val="18"/>
                <w:szCs w:val="18"/>
                <w:highlight w:val="none"/>
              </w:rPr>
              <w:t>个工作日内</w:t>
            </w:r>
          </w:p>
        </w:tc>
        <w:tc>
          <w:tcPr>
            <w:tcW w:w="997" w:type="dxa"/>
            <w:noWrap w:val="0"/>
            <w:vAlign w:val="center"/>
          </w:tcPr>
          <w:p w14:paraId="0723F1A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区民政局</w:t>
            </w:r>
          </w:p>
        </w:tc>
        <w:tc>
          <w:tcPr>
            <w:tcW w:w="1620" w:type="dxa"/>
            <w:noWrap w:val="0"/>
            <w:vAlign w:val="center"/>
          </w:tcPr>
          <w:p w14:paraId="1DF0521D">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2CF2570">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0E90903A">
            <w:pP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□政府服务中心</w:t>
            </w:r>
          </w:p>
        </w:tc>
        <w:tc>
          <w:tcPr>
            <w:tcW w:w="540" w:type="dxa"/>
            <w:noWrap w:val="0"/>
            <w:vAlign w:val="center"/>
          </w:tcPr>
          <w:p w14:paraId="3B0BE513">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noWrap w:val="0"/>
            <w:vAlign w:val="center"/>
          </w:tcPr>
          <w:p w14:paraId="0BACF311">
            <w:pPr>
              <w:jc w:val="center"/>
              <w:rPr>
                <w:rFonts w:ascii="仿宋_GB2312" w:hAnsi="仿宋_GB2312" w:eastAsia="仿宋_GB2312" w:cs="仿宋_GB2312"/>
                <w:color w:val="auto"/>
                <w:sz w:val="18"/>
                <w:szCs w:val="18"/>
                <w:highlight w:val="none"/>
              </w:rPr>
            </w:pPr>
          </w:p>
        </w:tc>
        <w:tc>
          <w:tcPr>
            <w:tcW w:w="551" w:type="dxa"/>
            <w:noWrap w:val="0"/>
            <w:vAlign w:val="center"/>
          </w:tcPr>
          <w:p w14:paraId="12FAF1A7">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2A636F5F">
            <w:pPr>
              <w:jc w:val="center"/>
              <w:rPr>
                <w:rFonts w:ascii="仿宋_GB2312" w:hAnsi="仿宋_GB2312" w:eastAsia="仿宋_GB2312" w:cs="仿宋_GB2312"/>
                <w:color w:val="auto"/>
                <w:sz w:val="18"/>
                <w:szCs w:val="18"/>
                <w:highlight w:val="none"/>
              </w:rPr>
            </w:pPr>
          </w:p>
        </w:tc>
        <w:tc>
          <w:tcPr>
            <w:tcW w:w="720" w:type="dxa"/>
            <w:noWrap w:val="0"/>
            <w:vAlign w:val="center"/>
          </w:tcPr>
          <w:p w14:paraId="55F240FC">
            <w:pPr>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noWrap w:val="0"/>
            <w:vAlign w:val="center"/>
          </w:tcPr>
          <w:p w14:paraId="70BBD2E3">
            <w:pPr>
              <w:jc w:val="center"/>
              <w:rPr>
                <w:rFonts w:ascii="仿宋_GB2312" w:hAnsi="仿宋_GB2312" w:eastAsia="仿宋_GB2312" w:cs="仿宋_GB2312"/>
                <w:color w:val="auto"/>
                <w:sz w:val="18"/>
                <w:szCs w:val="18"/>
                <w:highlight w:val="none"/>
              </w:rPr>
            </w:pPr>
          </w:p>
        </w:tc>
      </w:tr>
    </w:tbl>
    <w:p w14:paraId="1419292A">
      <w:pP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br w:type="page"/>
      </w:r>
    </w:p>
    <w:p w14:paraId="15EF46BE">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t>大洼区公共法律服务领域基层政务公开标准目录</w:t>
      </w:r>
      <w:bookmarkEnd w:id="3"/>
    </w:p>
    <w:tbl>
      <w:tblPr>
        <w:tblStyle w:val="7"/>
        <w:tblW w:w="15015" w:type="dxa"/>
        <w:tblInd w:w="0" w:type="dxa"/>
        <w:tblLayout w:type="fixed"/>
        <w:tblCellMar>
          <w:top w:w="15" w:type="dxa"/>
          <w:left w:w="15" w:type="dxa"/>
          <w:bottom w:w="15" w:type="dxa"/>
          <w:right w:w="15" w:type="dxa"/>
        </w:tblCellMar>
      </w:tblPr>
      <w:tblGrid>
        <w:gridCol w:w="441"/>
        <w:gridCol w:w="566"/>
        <w:gridCol w:w="1374"/>
        <w:gridCol w:w="2154"/>
        <w:gridCol w:w="2211"/>
        <w:gridCol w:w="964"/>
        <w:gridCol w:w="1020"/>
        <w:gridCol w:w="2370"/>
        <w:gridCol w:w="568"/>
        <w:gridCol w:w="669"/>
        <w:gridCol w:w="669"/>
        <w:gridCol w:w="669"/>
        <w:gridCol w:w="669"/>
        <w:gridCol w:w="671"/>
      </w:tblGrid>
      <w:tr w14:paraId="769403DD">
        <w:tblPrEx>
          <w:tblCellMar>
            <w:top w:w="15" w:type="dxa"/>
            <w:left w:w="15" w:type="dxa"/>
            <w:bottom w:w="15" w:type="dxa"/>
            <w:right w:w="15" w:type="dxa"/>
          </w:tblCellMar>
        </w:tblPrEx>
        <w:trPr>
          <w:trHeight w:val="212" w:hRule="atLeast"/>
          <w:tblHead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7D132965">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序号</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854234D">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公开事项</w:t>
            </w:r>
          </w:p>
        </w:tc>
        <w:tc>
          <w:tcPr>
            <w:tcW w:w="2154" w:type="dxa"/>
            <w:vMerge w:val="restart"/>
            <w:tcBorders>
              <w:top w:val="single" w:color="000000" w:sz="4" w:space="0"/>
              <w:left w:val="single" w:color="000000" w:sz="4" w:space="0"/>
              <w:bottom w:val="single" w:color="000000" w:sz="4" w:space="0"/>
              <w:right w:val="single" w:color="000000" w:sz="4" w:space="0"/>
            </w:tcBorders>
            <w:vAlign w:val="center"/>
          </w:tcPr>
          <w:p w14:paraId="65844FA9">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公开内容（要素）</w:t>
            </w:r>
          </w:p>
        </w:tc>
        <w:tc>
          <w:tcPr>
            <w:tcW w:w="2211" w:type="dxa"/>
            <w:vMerge w:val="restart"/>
            <w:tcBorders>
              <w:top w:val="single" w:color="000000" w:sz="4" w:space="0"/>
              <w:left w:val="single" w:color="000000" w:sz="4" w:space="0"/>
              <w:bottom w:val="single" w:color="000000" w:sz="4" w:space="0"/>
              <w:right w:val="single" w:color="000000" w:sz="4" w:space="0"/>
            </w:tcBorders>
            <w:vAlign w:val="center"/>
          </w:tcPr>
          <w:p w14:paraId="5C524962">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公开依据</w:t>
            </w:r>
          </w:p>
        </w:tc>
        <w:tc>
          <w:tcPr>
            <w:tcW w:w="964" w:type="dxa"/>
            <w:vMerge w:val="restart"/>
            <w:tcBorders>
              <w:top w:val="single" w:color="000000" w:sz="4" w:space="0"/>
              <w:left w:val="single" w:color="000000" w:sz="4" w:space="0"/>
              <w:bottom w:val="single" w:color="000000" w:sz="4" w:space="0"/>
              <w:right w:val="single" w:color="000000" w:sz="4" w:space="0"/>
            </w:tcBorders>
            <w:vAlign w:val="center"/>
          </w:tcPr>
          <w:p w14:paraId="41996A9D">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公开时限</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52EAD8D4">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公开主体</w:t>
            </w:r>
          </w:p>
        </w:tc>
        <w:tc>
          <w:tcPr>
            <w:tcW w:w="2370" w:type="dxa"/>
            <w:vMerge w:val="restart"/>
            <w:tcBorders>
              <w:top w:val="single" w:color="000000" w:sz="4" w:space="0"/>
              <w:left w:val="single" w:color="000000" w:sz="4" w:space="0"/>
              <w:bottom w:val="single" w:color="000000" w:sz="4" w:space="0"/>
              <w:right w:val="single" w:color="000000" w:sz="4" w:space="0"/>
            </w:tcBorders>
            <w:vAlign w:val="center"/>
          </w:tcPr>
          <w:p w14:paraId="751728E2">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公开渠道和载体</w:t>
            </w:r>
          </w:p>
        </w:tc>
        <w:tc>
          <w:tcPr>
            <w:tcW w:w="1237" w:type="dxa"/>
            <w:gridSpan w:val="2"/>
            <w:tcBorders>
              <w:top w:val="single" w:color="000000" w:sz="4" w:space="0"/>
              <w:left w:val="single" w:color="000000" w:sz="4" w:space="0"/>
              <w:bottom w:val="single" w:color="000000" w:sz="4" w:space="0"/>
              <w:right w:val="single" w:color="000000" w:sz="4" w:space="0"/>
            </w:tcBorders>
            <w:vAlign w:val="center"/>
          </w:tcPr>
          <w:p w14:paraId="60322744">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公开对象</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697FC783">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公开方式</w:t>
            </w: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14:paraId="6E804BC5">
            <w:pPr>
              <w:widowControl/>
              <w:jc w:val="center"/>
              <w:textAlignment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公开层级</w:t>
            </w:r>
          </w:p>
        </w:tc>
      </w:tr>
      <w:tr w14:paraId="4675E197">
        <w:tblPrEx>
          <w:tblCellMar>
            <w:top w:w="15" w:type="dxa"/>
            <w:left w:w="15" w:type="dxa"/>
            <w:bottom w:w="15" w:type="dxa"/>
            <w:right w:w="15" w:type="dxa"/>
          </w:tblCellMar>
        </w:tblPrEx>
        <w:trPr>
          <w:trHeight w:val="485" w:hRule="atLeast"/>
          <w:tblHead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5FA8199D">
            <w:pPr>
              <w:jc w:val="center"/>
              <w:rPr>
                <w:rFonts w:hint="eastAsia" w:ascii="仿宋_GB2312" w:hAnsi="仿宋_GB2312" w:eastAsia="仿宋_GB2312" w:cs="仿宋_GB2312"/>
                <w:color w:val="auto"/>
                <w:sz w:val="18"/>
                <w:szCs w:val="18"/>
                <w:highlight w:val="none"/>
              </w:rPr>
            </w:pPr>
          </w:p>
        </w:tc>
        <w:tc>
          <w:tcPr>
            <w:tcW w:w="566" w:type="dxa"/>
            <w:tcBorders>
              <w:top w:val="single" w:color="000000" w:sz="4" w:space="0"/>
              <w:left w:val="single" w:color="000000" w:sz="4" w:space="0"/>
              <w:bottom w:val="single" w:color="auto" w:sz="4" w:space="0"/>
              <w:right w:val="single" w:color="000000" w:sz="4" w:space="0"/>
            </w:tcBorders>
            <w:vAlign w:val="center"/>
          </w:tcPr>
          <w:p w14:paraId="79E8A72F">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一级事项</w:t>
            </w:r>
          </w:p>
        </w:tc>
        <w:tc>
          <w:tcPr>
            <w:tcW w:w="1374" w:type="dxa"/>
            <w:tcBorders>
              <w:top w:val="single" w:color="000000" w:sz="4" w:space="0"/>
              <w:left w:val="single" w:color="000000" w:sz="4" w:space="0"/>
              <w:bottom w:val="single" w:color="000000" w:sz="4" w:space="0"/>
              <w:right w:val="single" w:color="000000" w:sz="4" w:space="0"/>
            </w:tcBorders>
            <w:vAlign w:val="center"/>
          </w:tcPr>
          <w:p w14:paraId="73F79514">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二级事项</w:t>
            </w:r>
          </w:p>
        </w:tc>
        <w:tc>
          <w:tcPr>
            <w:tcW w:w="2154" w:type="dxa"/>
            <w:vMerge w:val="continue"/>
            <w:tcBorders>
              <w:top w:val="single" w:color="000000" w:sz="4" w:space="0"/>
              <w:left w:val="single" w:color="000000" w:sz="4" w:space="0"/>
              <w:bottom w:val="single" w:color="000000" w:sz="4" w:space="0"/>
              <w:right w:val="single" w:color="000000" w:sz="4" w:space="0"/>
            </w:tcBorders>
            <w:vAlign w:val="center"/>
          </w:tcPr>
          <w:p w14:paraId="5F1966F7">
            <w:pPr>
              <w:jc w:val="center"/>
              <w:rPr>
                <w:rFonts w:hint="eastAsia" w:ascii="仿宋_GB2312" w:hAnsi="仿宋_GB2312" w:eastAsia="仿宋_GB2312" w:cs="仿宋_GB2312"/>
                <w:color w:val="auto"/>
                <w:sz w:val="18"/>
                <w:szCs w:val="18"/>
                <w:highlight w:val="none"/>
              </w:rPr>
            </w:pPr>
          </w:p>
        </w:tc>
        <w:tc>
          <w:tcPr>
            <w:tcW w:w="2211" w:type="dxa"/>
            <w:vMerge w:val="continue"/>
            <w:tcBorders>
              <w:top w:val="single" w:color="000000" w:sz="4" w:space="0"/>
              <w:left w:val="single" w:color="000000" w:sz="4" w:space="0"/>
              <w:bottom w:val="single" w:color="000000" w:sz="4" w:space="0"/>
              <w:right w:val="single" w:color="000000" w:sz="4" w:space="0"/>
            </w:tcBorders>
            <w:vAlign w:val="center"/>
          </w:tcPr>
          <w:p w14:paraId="7195E776">
            <w:pPr>
              <w:jc w:val="center"/>
              <w:rPr>
                <w:rFonts w:hint="eastAsia" w:ascii="仿宋_GB2312" w:hAnsi="仿宋_GB2312" w:eastAsia="仿宋_GB2312" w:cs="仿宋_GB2312"/>
                <w:color w:val="auto"/>
                <w:sz w:val="18"/>
                <w:szCs w:val="18"/>
                <w:highlight w:val="none"/>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14:paraId="5BB95872">
            <w:pPr>
              <w:jc w:val="center"/>
              <w:rPr>
                <w:rFonts w:hint="eastAsia" w:ascii="仿宋_GB2312" w:hAnsi="仿宋_GB2312" w:eastAsia="仿宋_GB2312" w:cs="仿宋_GB2312"/>
                <w:color w:val="auto"/>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6A14A4E1">
            <w:pPr>
              <w:jc w:val="center"/>
              <w:rPr>
                <w:rFonts w:hint="eastAsia" w:ascii="仿宋_GB2312" w:hAnsi="仿宋_GB2312" w:eastAsia="仿宋_GB2312" w:cs="仿宋_GB2312"/>
                <w:color w:val="auto"/>
                <w:sz w:val="18"/>
                <w:szCs w:val="18"/>
                <w:highlight w:val="none"/>
              </w:rPr>
            </w:pPr>
          </w:p>
        </w:tc>
        <w:tc>
          <w:tcPr>
            <w:tcW w:w="2370" w:type="dxa"/>
            <w:vMerge w:val="continue"/>
            <w:tcBorders>
              <w:top w:val="single" w:color="000000" w:sz="4" w:space="0"/>
              <w:left w:val="single" w:color="000000" w:sz="4" w:space="0"/>
              <w:bottom w:val="single" w:color="000000" w:sz="4" w:space="0"/>
              <w:right w:val="single" w:color="000000" w:sz="4" w:space="0"/>
            </w:tcBorders>
            <w:vAlign w:val="center"/>
          </w:tcPr>
          <w:p w14:paraId="2B82A19F">
            <w:pPr>
              <w:jc w:val="center"/>
              <w:rPr>
                <w:rFonts w:hint="eastAsia" w:ascii="仿宋_GB2312" w:hAnsi="仿宋_GB2312" w:eastAsia="仿宋_GB2312" w:cs="仿宋_GB2312"/>
                <w:color w:val="auto"/>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7C978DF1">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全社会</w:t>
            </w:r>
          </w:p>
        </w:tc>
        <w:tc>
          <w:tcPr>
            <w:tcW w:w="669" w:type="dxa"/>
            <w:tcBorders>
              <w:top w:val="single" w:color="000000" w:sz="4" w:space="0"/>
              <w:left w:val="single" w:color="000000" w:sz="4" w:space="0"/>
              <w:bottom w:val="single" w:color="000000" w:sz="4" w:space="0"/>
              <w:right w:val="single" w:color="000000" w:sz="4" w:space="0"/>
            </w:tcBorders>
            <w:vAlign w:val="center"/>
          </w:tcPr>
          <w:p w14:paraId="7CCF1301">
            <w:pPr>
              <w:widowControl/>
              <w:jc w:val="center"/>
              <w:textAlignment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特定</w:t>
            </w:r>
          </w:p>
          <w:p w14:paraId="0F1B18F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群体</w:t>
            </w:r>
          </w:p>
        </w:tc>
        <w:tc>
          <w:tcPr>
            <w:tcW w:w="669" w:type="dxa"/>
            <w:tcBorders>
              <w:top w:val="single" w:color="000000" w:sz="4" w:space="0"/>
              <w:left w:val="single" w:color="000000" w:sz="4" w:space="0"/>
              <w:bottom w:val="single" w:color="000000" w:sz="4" w:space="0"/>
              <w:right w:val="single" w:color="000000" w:sz="4" w:space="0"/>
            </w:tcBorders>
            <w:vAlign w:val="center"/>
          </w:tcPr>
          <w:p w14:paraId="6FD62DDB">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主动</w:t>
            </w:r>
          </w:p>
        </w:tc>
        <w:tc>
          <w:tcPr>
            <w:tcW w:w="669" w:type="dxa"/>
            <w:tcBorders>
              <w:top w:val="single" w:color="000000" w:sz="4" w:space="0"/>
              <w:left w:val="single" w:color="000000" w:sz="4" w:space="0"/>
              <w:bottom w:val="single" w:color="000000" w:sz="4" w:space="0"/>
              <w:right w:val="single" w:color="000000" w:sz="4" w:space="0"/>
            </w:tcBorders>
            <w:vAlign w:val="center"/>
          </w:tcPr>
          <w:p w14:paraId="73629863">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依申请</w:t>
            </w:r>
          </w:p>
        </w:tc>
        <w:tc>
          <w:tcPr>
            <w:tcW w:w="669" w:type="dxa"/>
            <w:tcBorders>
              <w:top w:val="single" w:color="000000" w:sz="4" w:space="0"/>
              <w:left w:val="single" w:color="000000" w:sz="4" w:space="0"/>
              <w:bottom w:val="single" w:color="000000" w:sz="4" w:space="0"/>
              <w:right w:val="single" w:color="000000" w:sz="4" w:space="0"/>
            </w:tcBorders>
            <w:vAlign w:val="center"/>
          </w:tcPr>
          <w:p w14:paraId="6AF3B76E">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县级</w:t>
            </w:r>
          </w:p>
        </w:tc>
        <w:tc>
          <w:tcPr>
            <w:tcW w:w="671" w:type="dxa"/>
            <w:tcBorders>
              <w:top w:val="single" w:color="000000" w:sz="4" w:space="0"/>
              <w:left w:val="single" w:color="000000" w:sz="4" w:space="0"/>
              <w:bottom w:val="single" w:color="000000" w:sz="4" w:space="0"/>
              <w:right w:val="single" w:color="000000" w:sz="4" w:space="0"/>
            </w:tcBorders>
            <w:vAlign w:val="center"/>
          </w:tcPr>
          <w:p w14:paraId="3719CDD7">
            <w:pPr>
              <w:widowControl/>
              <w:jc w:val="center"/>
              <w:textAlignment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乡级</w:t>
            </w:r>
          </w:p>
        </w:tc>
      </w:tr>
      <w:tr w14:paraId="02DB069E">
        <w:tblPrEx>
          <w:tblCellMar>
            <w:top w:w="15" w:type="dxa"/>
            <w:left w:w="15" w:type="dxa"/>
            <w:bottom w:w="15" w:type="dxa"/>
            <w:right w:w="15" w:type="dxa"/>
          </w:tblCellMar>
        </w:tblPrEx>
        <w:trPr>
          <w:trHeight w:val="57" w:hRule="atLeast"/>
        </w:trPr>
        <w:tc>
          <w:tcPr>
            <w:tcW w:w="441" w:type="dxa"/>
            <w:tcBorders>
              <w:top w:val="single" w:color="auto" w:sz="4" w:space="0"/>
              <w:left w:val="single" w:color="auto" w:sz="4" w:space="0"/>
              <w:bottom w:val="single" w:color="auto" w:sz="4" w:space="0"/>
              <w:right w:val="single" w:color="auto" w:sz="4" w:space="0"/>
            </w:tcBorders>
            <w:vAlign w:val="center"/>
          </w:tcPr>
          <w:p w14:paraId="56E2B3D1">
            <w:pPr>
              <w:widowControl/>
              <w:jc w:val="center"/>
              <w:textAlignment w:val="center"/>
              <w:rPr>
                <w:rFonts w:hint="eastAsia" w:ascii="仿宋_GB2312" w:hAnsi="仿宋_GB2312" w:eastAsia="仿宋_GB2312" w:cs="仿宋_GB2312"/>
                <w:color w:val="auto"/>
                <w:kern w:val="0"/>
                <w:sz w:val="18"/>
                <w:szCs w:val="18"/>
                <w:highlight w:val="none"/>
                <w:lang w:eastAsia="zh-CN" w:bidi="ar"/>
              </w:rPr>
            </w:pPr>
            <w:r>
              <w:rPr>
                <w:rFonts w:hint="eastAsia" w:ascii="仿宋_GB2312" w:hAnsi="仿宋_GB2312" w:eastAsia="仿宋_GB2312" w:cs="仿宋_GB2312"/>
                <w:color w:val="auto"/>
                <w:kern w:val="0"/>
                <w:sz w:val="18"/>
                <w:szCs w:val="18"/>
                <w:highlight w:val="none"/>
                <w:lang w:val="en-US" w:eastAsia="zh-CN" w:bidi="ar"/>
              </w:rPr>
              <w:t>1</w:t>
            </w:r>
          </w:p>
        </w:tc>
        <w:tc>
          <w:tcPr>
            <w:tcW w:w="566" w:type="dxa"/>
            <w:tcBorders>
              <w:top w:val="single" w:color="auto" w:sz="4" w:space="0"/>
              <w:left w:val="single" w:color="auto" w:sz="4" w:space="0"/>
              <w:bottom w:val="single" w:color="auto" w:sz="4" w:space="0"/>
              <w:right w:val="single" w:color="auto" w:sz="4" w:space="0"/>
            </w:tcBorders>
            <w:vAlign w:val="center"/>
          </w:tcPr>
          <w:p w14:paraId="44B9B6A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律师</w:t>
            </w:r>
          </w:p>
        </w:tc>
        <w:tc>
          <w:tcPr>
            <w:tcW w:w="1374" w:type="dxa"/>
            <w:tcBorders>
              <w:top w:val="single" w:color="auto" w:sz="4" w:space="0"/>
              <w:left w:val="single" w:color="auto" w:sz="4" w:space="0"/>
              <w:bottom w:val="single" w:color="auto" w:sz="4" w:space="0"/>
              <w:right w:val="single" w:color="auto" w:sz="4" w:space="0"/>
            </w:tcBorders>
            <w:vAlign w:val="center"/>
          </w:tcPr>
          <w:p w14:paraId="307714D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对没有取得律师执业证书以律师名义从事法律业务行为的处罚</w:t>
            </w:r>
          </w:p>
        </w:tc>
        <w:tc>
          <w:tcPr>
            <w:tcW w:w="2154" w:type="dxa"/>
            <w:tcBorders>
              <w:top w:val="single" w:color="auto" w:sz="4" w:space="0"/>
              <w:left w:val="single" w:color="auto" w:sz="4" w:space="0"/>
              <w:bottom w:val="single" w:color="auto" w:sz="4" w:space="0"/>
              <w:right w:val="single" w:color="auto" w:sz="4" w:space="0"/>
            </w:tcBorders>
            <w:vAlign w:val="center"/>
          </w:tcPr>
          <w:p w14:paraId="1D926663">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行政处罚决定或行政处罚决定书</w:t>
            </w:r>
          </w:p>
        </w:tc>
        <w:tc>
          <w:tcPr>
            <w:tcW w:w="2211" w:type="dxa"/>
            <w:tcBorders>
              <w:top w:val="single" w:color="auto" w:sz="4" w:space="0"/>
              <w:left w:val="single" w:color="auto" w:sz="4" w:space="0"/>
              <w:bottom w:val="single" w:color="auto" w:sz="4" w:space="0"/>
              <w:right w:val="single" w:color="auto" w:sz="4" w:space="0"/>
            </w:tcBorders>
            <w:vAlign w:val="center"/>
          </w:tcPr>
          <w:p w14:paraId="04FDE86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《中华人民共和国律师法》</w:t>
            </w:r>
          </w:p>
        </w:tc>
        <w:tc>
          <w:tcPr>
            <w:tcW w:w="964" w:type="dxa"/>
            <w:tcBorders>
              <w:top w:val="single" w:color="auto" w:sz="4" w:space="0"/>
              <w:left w:val="single" w:color="auto" w:sz="4" w:space="0"/>
              <w:bottom w:val="single" w:color="auto" w:sz="4" w:space="0"/>
              <w:right w:val="single" w:color="auto" w:sz="4" w:space="0"/>
            </w:tcBorders>
            <w:vAlign w:val="center"/>
          </w:tcPr>
          <w:p w14:paraId="0B61E28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自制作或获取该信息之日起</w:t>
            </w:r>
            <w:r>
              <w:rPr>
                <w:rFonts w:hint="eastAsia" w:ascii="仿宋_GB2312" w:hAnsi="仿宋_GB2312" w:eastAsia="仿宋_GB2312" w:cs="仿宋_GB2312"/>
                <w:color w:val="auto"/>
                <w:kern w:val="0"/>
                <w:sz w:val="18"/>
                <w:szCs w:val="18"/>
                <w:highlight w:val="none"/>
                <w:lang w:val="en-US" w:eastAsia="zh-CN" w:bidi="ar"/>
              </w:rPr>
              <w:t>7</w:t>
            </w:r>
            <w:r>
              <w:rPr>
                <w:rFonts w:hint="eastAsia" w:ascii="仿宋_GB2312" w:hAnsi="仿宋_GB2312" w:eastAsia="仿宋_GB2312" w:cs="仿宋_GB2312"/>
                <w:color w:val="auto"/>
                <w:kern w:val="0"/>
                <w:sz w:val="18"/>
                <w:szCs w:val="18"/>
                <w:highlight w:val="none"/>
                <w:lang w:bidi="ar"/>
              </w:rPr>
              <w:t>个工作日内公开</w:t>
            </w:r>
          </w:p>
        </w:tc>
        <w:tc>
          <w:tcPr>
            <w:tcW w:w="1020" w:type="dxa"/>
            <w:tcBorders>
              <w:top w:val="single" w:color="auto" w:sz="4" w:space="0"/>
              <w:left w:val="single" w:color="auto" w:sz="4" w:space="0"/>
              <w:bottom w:val="single" w:color="auto" w:sz="4" w:space="0"/>
              <w:right w:val="single" w:color="auto" w:sz="4" w:space="0"/>
            </w:tcBorders>
            <w:vAlign w:val="center"/>
          </w:tcPr>
          <w:p w14:paraId="6051B52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司法行政部门</w:t>
            </w:r>
          </w:p>
        </w:tc>
        <w:tc>
          <w:tcPr>
            <w:tcW w:w="2370" w:type="dxa"/>
            <w:tcBorders>
              <w:top w:val="single" w:color="auto" w:sz="4" w:space="0"/>
              <w:left w:val="single" w:color="auto" w:sz="4" w:space="0"/>
              <w:bottom w:val="single" w:color="auto" w:sz="4" w:space="0"/>
              <w:right w:val="single" w:color="auto" w:sz="4" w:space="0"/>
            </w:tcBorders>
            <w:vAlign w:val="center"/>
          </w:tcPr>
          <w:p w14:paraId="77F8B3A2">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■政府网站■两微一端</w:t>
            </w:r>
          </w:p>
          <w:p w14:paraId="71411673">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■纸质媒体</w:t>
            </w:r>
          </w:p>
          <w:p w14:paraId="5A83242D">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■其他</w:t>
            </w:r>
            <w:r>
              <w:rPr>
                <w:rFonts w:hint="eastAsia" w:ascii="仿宋_GB2312" w:hAnsi="仿宋_GB2312" w:eastAsia="仿宋_GB2312" w:cs="仿宋_GB2312"/>
                <w:color w:val="auto"/>
                <w:sz w:val="18"/>
                <w:szCs w:val="18"/>
                <w:highlight w:val="none"/>
                <w:u w:val="single"/>
                <w:lang w:bidi="ar"/>
              </w:rPr>
              <w:t>法律服务网</w:t>
            </w:r>
          </w:p>
          <w:p w14:paraId="17BE64DC">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注：有关公开信息可推送或归集至本省级法律服务网。</w:t>
            </w:r>
          </w:p>
        </w:tc>
        <w:tc>
          <w:tcPr>
            <w:tcW w:w="568" w:type="dxa"/>
            <w:tcBorders>
              <w:top w:val="single" w:color="auto" w:sz="4" w:space="0"/>
              <w:left w:val="single" w:color="auto" w:sz="4" w:space="0"/>
              <w:bottom w:val="single" w:color="auto" w:sz="4" w:space="0"/>
              <w:right w:val="single" w:color="auto" w:sz="4" w:space="0"/>
            </w:tcBorders>
            <w:vAlign w:val="center"/>
          </w:tcPr>
          <w:p w14:paraId="2FED412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auto" w:sz="4" w:space="0"/>
              <w:left w:val="single" w:color="auto" w:sz="4" w:space="0"/>
              <w:bottom w:val="single" w:color="auto" w:sz="4" w:space="0"/>
              <w:right w:val="single" w:color="auto" w:sz="4" w:space="0"/>
            </w:tcBorders>
            <w:vAlign w:val="center"/>
          </w:tcPr>
          <w:p w14:paraId="1EA0C8F7">
            <w:pPr>
              <w:jc w:val="center"/>
              <w:rPr>
                <w:rFonts w:hint="eastAsia" w:ascii="仿宋_GB2312" w:hAnsi="仿宋_GB2312" w:eastAsia="仿宋_GB2312" w:cs="仿宋_GB2312"/>
                <w:color w:val="auto"/>
                <w:sz w:val="18"/>
                <w:szCs w:val="18"/>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2BBF07E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auto" w:sz="4" w:space="0"/>
              <w:left w:val="single" w:color="auto" w:sz="4" w:space="0"/>
              <w:bottom w:val="single" w:color="auto" w:sz="4" w:space="0"/>
              <w:right w:val="single" w:color="auto" w:sz="4" w:space="0"/>
            </w:tcBorders>
            <w:vAlign w:val="center"/>
          </w:tcPr>
          <w:p w14:paraId="18296769">
            <w:pPr>
              <w:jc w:val="center"/>
              <w:rPr>
                <w:rFonts w:hint="eastAsia" w:ascii="仿宋_GB2312" w:hAnsi="仿宋_GB2312" w:eastAsia="仿宋_GB2312" w:cs="仿宋_GB2312"/>
                <w:color w:val="auto"/>
                <w:sz w:val="18"/>
                <w:szCs w:val="18"/>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29CA495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auto" w:sz="4" w:space="0"/>
              <w:left w:val="single" w:color="auto" w:sz="4" w:space="0"/>
              <w:bottom w:val="single" w:color="auto" w:sz="4" w:space="0"/>
              <w:right w:val="single" w:color="auto" w:sz="4" w:space="0"/>
            </w:tcBorders>
            <w:vAlign w:val="center"/>
          </w:tcPr>
          <w:p w14:paraId="7FF21B47">
            <w:pPr>
              <w:jc w:val="center"/>
              <w:rPr>
                <w:rFonts w:hint="eastAsia" w:ascii="仿宋_GB2312" w:hAnsi="仿宋_GB2312" w:eastAsia="仿宋_GB2312" w:cs="仿宋_GB2312"/>
                <w:color w:val="auto"/>
                <w:sz w:val="18"/>
                <w:szCs w:val="18"/>
                <w:highlight w:val="none"/>
              </w:rPr>
            </w:pPr>
          </w:p>
        </w:tc>
      </w:tr>
      <w:tr w14:paraId="2059D81D">
        <w:tblPrEx>
          <w:tblCellMar>
            <w:top w:w="15" w:type="dxa"/>
            <w:left w:w="15" w:type="dxa"/>
            <w:bottom w:w="15" w:type="dxa"/>
            <w:right w:w="15" w:type="dxa"/>
          </w:tblCellMar>
        </w:tblPrEx>
        <w:trPr>
          <w:trHeight w:val="737"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760059EB">
            <w:pPr>
              <w:widowControl/>
              <w:jc w:val="center"/>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2</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14:paraId="0D23ABF3">
            <w:pPr>
              <w:jc w:val="center"/>
              <w:rPr>
                <w:rFonts w:hint="eastAsia" w:ascii="仿宋_GB2312" w:hAnsi="仿宋_GB2312" w:eastAsia="仿宋_GB2312" w:cs="仿宋_GB2312"/>
                <w:color w:val="auto"/>
                <w:sz w:val="18"/>
                <w:szCs w:val="18"/>
                <w:highlight w:val="none"/>
              </w:rPr>
            </w:pPr>
          </w:p>
          <w:p w14:paraId="4F59316C">
            <w:pPr>
              <w:jc w:val="center"/>
              <w:rPr>
                <w:rFonts w:hint="eastAsia" w:ascii="仿宋_GB2312" w:hAnsi="仿宋_GB2312" w:eastAsia="仿宋_GB2312" w:cs="仿宋_GB2312"/>
                <w:color w:val="auto"/>
                <w:sz w:val="18"/>
                <w:szCs w:val="18"/>
                <w:highlight w:val="none"/>
              </w:rPr>
            </w:pPr>
          </w:p>
          <w:p w14:paraId="4A5F9DD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基层法律</w:t>
            </w:r>
          </w:p>
          <w:p w14:paraId="01CB879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服务</w:t>
            </w:r>
          </w:p>
          <w:p w14:paraId="744BF031">
            <w:pPr>
              <w:jc w:val="center"/>
              <w:rPr>
                <w:rFonts w:hint="eastAsia" w:ascii="仿宋_GB2312" w:hAnsi="仿宋_GB2312" w:eastAsia="仿宋_GB2312" w:cs="仿宋_GB2312"/>
                <w:color w:val="auto"/>
                <w:sz w:val="18"/>
                <w:szCs w:val="18"/>
                <w:highlight w:val="none"/>
              </w:rPr>
            </w:pPr>
          </w:p>
          <w:p w14:paraId="113D8B99">
            <w:pPr>
              <w:jc w:val="center"/>
              <w:rPr>
                <w:rFonts w:hint="eastAsia" w:ascii="仿宋_GB2312" w:hAnsi="仿宋_GB2312" w:eastAsia="仿宋_GB2312" w:cs="仿宋_GB2312"/>
                <w:color w:val="auto"/>
                <w:sz w:val="18"/>
                <w:szCs w:val="18"/>
                <w:highlight w:val="none"/>
              </w:rPr>
            </w:pPr>
          </w:p>
          <w:p w14:paraId="2B2256B3">
            <w:pPr>
              <w:jc w:val="center"/>
              <w:rPr>
                <w:rFonts w:hint="eastAsia" w:ascii="仿宋_GB2312" w:hAnsi="仿宋_GB2312" w:eastAsia="仿宋_GB2312" w:cs="仿宋_GB2312"/>
                <w:color w:val="auto"/>
                <w:sz w:val="18"/>
                <w:szCs w:val="18"/>
                <w:highlight w:val="none"/>
              </w:rPr>
            </w:pPr>
          </w:p>
          <w:p w14:paraId="64E26BDC">
            <w:pPr>
              <w:jc w:val="center"/>
              <w:rPr>
                <w:rFonts w:hint="eastAsia" w:ascii="仿宋_GB2312" w:hAnsi="仿宋_GB2312" w:eastAsia="仿宋_GB2312" w:cs="仿宋_GB2312"/>
                <w:color w:val="auto"/>
                <w:sz w:val="18"/>
                <w:szCs w:val="18"/>
                <w:highlight w:val="none"/>
              </w:rPr>
            </w:pPr>
          </w:p>
          <w:p w14:paraId="2092011A">
            <w:pPr>
              <w:jc w:val="center"/>
              <w:rPr>
                <w:rFonts w:hint="eastAsia" w:ascii="仿宋_GB2312" w:hAnsi="仿宋_GB2312" w:eastAsia="仿宋_GB2312" w:cs="仿宋_GB2312"/>
                <w:color w:val="auto"/>
                <w:sz w:val="18"/>
                <w:szCs w:val="18"/>
                <w:highlight w:val="none"/>
              </w:rPr>
            </w:pPr>
          </w:p>
          <w:p w14:paraId="2B496A2D">
            <w:pPr>
              <w:jc w:val="both"/>
              <w:rPr>
                <w:rFonts w:hint="eastAsia" w:ascii="仿宋_GB2312" w:hAnsi="仿宋_GB2312" w:eastAsia="仿宋_GB2312" w:cs="仿宋_GB2312"/>
                <w:color w:val="auto"/>
                <w:sz w:val="18"/>
                <w:szCs w:val="18"/>
                <w:highlight w:val="none"/>
                <w:lang w:eastAsia="zh-CN"/>
              </w:rPr>
            </w:pPr>
          </w:p>
          <w:p w14:paraId="59CBF361">
            <w:pPr>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基层法律服务</w:t>
            </w:r>
          </w:p>
        </w:tc>
        <w:tc>
          <w:tcPr>
            <w:tcW w:w="1374" w:type="dxa"/>
            <w:tcBorders>
              <w:top w:val="single" w:color="000000" w:sz="4" w:space="0"/>
              <w:left w:val="single" w:color="auto" w:sz="4" w:space="0"/>
              <w:bottom w:val="single" w:color="000000" w:sz="4" w:space="0"/>
              <w:right w:val="single" w:color="000000" w:sz="4" w:space="0"/>
            </w:tcBorders>
            <w:vAlign w:val="center"/>
          </w:tcPr>
          <w:p w14:paraId="7B64A15C">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基层法律服务工作者执业核准许可</w:t>
            </w:r>
          </w:p>
        </w:tc>
        <w:tc>
          <w:tcPr>
            <w:tcW w:w="2154" w:type="dxa"/>
            <w:tcBorders>
              <w:top w:val="single" w:color="000000" w:sz="4" w:space="0"/>
              <w:left w:val="single" w:color="000000" w:sz="4" w:space="0"/>
              <w:bottom w:val="single" w:color="000000" w:sz="4" w:space="0"/>
              <w:right w:val="single" w:color="000000" w:sz="4" w:space="0"/>
            </w:tcBorders>
            <w:vAlign w:val="center"/>
          </w:tcPr>
          <w:p w14:paraId="6AD67036">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不予受理通知书</w:t>
            </w:r>
          </w:p>
        </w:tc>
        <w:tc>
          <w:tcPr>
            <w:tcW w:w="2211" w:type="dxa"/>
            <w:tcBorders>
              <w:top w:val="single" w:color="000000" w:sz="4" w:space="0"/>
              <w:left w:val="single" w:color="000000" w:sz="4" w:space="0"/>
              <w:bottom w:val="single" w:color="000000" w:sz="4" w:space="0"/>
              <w:right w:val="single" w:color="000000" w:sz="4" w:space="0"/>
            </w:tcBorders>
            <w:vAlign w:val="center"/>
          </w:tcPr>
          <w:p w14:paraId="2DA25EC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《基层法律服务工作者管理办法》</w:t>
            </w:r>
          </w:p>
        </w:tc>
        <w:tc>
          <w:tcPr>
            <w:tcW w:w="964" w:type="dxa"/>
            <w:tcBorders>
              <w:top w:val="single" w:color="000000" w:sz="4" w:space="0"/>
              <w:left w:val="single" w:color="000000" w:sz="4" w:space="0"/>
              <w:bottom w:val="single" w:color="000000" w:sz="4" w:space="0"/>
              <w:right w:val="single" w:color="000000" w:sz="4" w:space="0"/>
            </w:tcBorders>
            <w:vAlign w:val="center"/>
          </w:tcPr>
          <w:p w14:paraId="2ED49658">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自制作或获取该信息之日起</w:t>
            </w:r>
            <w:r>
              <w:rPr>
                <w:rFonts w:hint="eastAsia" w:ascii="仿宋_GB2312" w:hAnsi="仿宋_GB2312" w:eastAsia="仿宋_GB2312" w:cs="仿宋_GB2312"/>
                <w:color w:val="auto"/>
                <w:kern w:val="0"/>
                <w:sz w:val="18"/>
                <w:szCs w:val="18"/>
                <w:highlight w:val="none"/>
                <w:lang w:val="en-US" w:eastAsia="zh-CN" w:bidi="ar"/>
              </w:rPr>
              <w:t>7</w:t>
            </w:r>
            <w:r>
              <w:rPr>
                <w:rFonts w:hint="eastAsia" w:ascii="仿宋_GB2312" w:hAnsi="仿宋_GB2312" w:eastAsia="仿宋_GB2312" w:cs="仿宋_GB2312"/>
                <w:color w:val="auto"/>
                <w:kern w:val="0"/>
                <w:sz w:val="18"/>
                <w:szCs w:val="18"/>
                <w:highlight w:val="none"/>
                <w:lang w:bidi="ar"/>
              </w:rPr>
              <w:t>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6D64632B">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司法行政部门</w:t>
            </w:r>
          </w:p>
        </w:tc>
        <w:tc>
          <w:tcPr>
            <w:tcW w:w="2370" w:type="dxa"/>
            <w:tcBorders>
              <w:top w:val="single" w:color="000000" w:sz="4" w:space="0"/>
              <w:left w:val="single" w:color="000000" w:sz="4" w:space="0"/>
              <w:bottom w:val="single" w:color="000000" w:sz="4" w:space="0"/>
              <w:right w:val="single" w:color="000000" w:sz="4" w:space="0"/>
            </w:tcBorders>
            <w:vAlign w:val="center"/>
          </w:tcPr>
          <w:p w14:paraId="786ACCEF">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■精准推送</w:t>
            </w:r>
          </w:p>
        </w:tc>
        <w:tc>
          <w:tcPr>
            <w:tcW w:w="568" w:type="dxa"/>
            <w:tcBorders>
              <w:top w:val="single" w:color="000000" w:sz="4" w:space="0"/>
              <w:left w:val="single" w:color="000000" w:sz="4" w:space="0"/>
              <w:bottom w:val="single" w:color="000000" w:sz="4" w:space="0"/>
              <w:right w:val="single" w:color="000000" w:sz="4" w:space="0"/>
            </w:tcBorders>
            <w:vAlign w:val="center"/>
          </w:tcPr>
          <w:p w14:paraId="4AFEEC9C">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470DB86E">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申请人</w:t>
            </w:r>
          </w:p>
        </w:tc>
        <w:tc>
          <w:tcPr>
            <w:tcW w:w="669" w:type="dxa"/>
            <w:tcBorders>
              <w:top w:val="single" w:color="000000" w:sz="4" w:space="0"/>
              <w:left w:val="single" w:color="000000" w:sz="4" w:space="0"/>
              <w:bottom w:val="single" w:color="000000" w:sz="4" w:space="0"/>
              <w:right w:val="single" w:color="000000" w:sz="4" w:space="0"/>
            </w:tcBorders>
            <w:vAlign w:val="center"/>
          </w:tcPr>
          <w:p w14:paraId="20B9336F">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33EBCF4">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26F0556A">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6B097B93">
            <w:pPr>
              <w:jc w:val="center"/>
              <w:rPr>
                <w:rFonts w:hint="eastAsia" w:ascii="仿宋_GB2312" w:hAnsi="仿宋_GB2312" w:eastAsia="仿宋_GB2312" w:cs="仿宋_GB2312"/>
                <w:color w:val="auto"/>
                <w:kern w:val="0"/>
                <w:sz w:val="18"/>
                <w:szCs w:val="18"/>
                <w:highlight w:val="none"/>
                <w:lang w:bidi="ar"/>
              </w:rPr>
            </w:pPr>
          </w:p>
        </w:tc>
      </w:tr>
      <w:tr w14:paraId="4CE39A09">
        <w:tblPrEx>
          <w:tblCellMar>
            <w:top w:w="15" w:type="dxa"/>
            <w:left w:w="15" w:type="dxa"/>
            <w:bottom w:w="15" w:type="dxa"/>
            <w:right w:w="15" w:type="dxa"/>
          </w:tblCellMar>
        </w:tblPrEx>
        <w:trPr>
          <w:trHeight w:val="1077"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24049068">
            <w:pPr>
              <w:widowControl/>
              <w:jc w:val="center"/>
              <w:textAlignment w:val="center"/>
              <w:rPr>
                <w:rFonts w:hint="default"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3</w:t>
            </w:r>
          </w:p>
        </w:tc>
        <w:tc>
          <w:tcPr>
            <w:tcW w:w="566" w:type="dxa"/>
            <w:vMerge w:val="continue"/>
            <w:tcBorders>
              <w:top w:val="single" w:color="auto" w:sz="4" w:space="0"/>
              <w:left w:val="single" w:color="auto" w:sz="4" w:space="0"/>
              <w:bottom w:val="single" w:color="auto" w:sz="4" w:space="0"/>
              <w:right w:val="single" w:color="auto" w:sz="4" w:space="0"/>
            </w:tcBorders>
            <w:vAlign w:val="center"/>
          </w:tcPr>
          <w:p w14:paraId="6FF99F03">
            <w:pPr>
              <w:jc w:val="center"/>
              <w:rPr>
                <w:rFonts w:hint="eastAsia" w:ascii="仿宋_GB2312" w:hAnsi="仿宋_GB2312" w:eastAsia="仿宋_GB2312" w:cs="仿宋_GB2312"/>
                <w:color w:val="auto"/>
                <w:sz w:val="18"/>
                <w:szCs w:val="18"/>
                <w:highlight w:val="none"/>
              </w:rPr>
            </w:pPr>
          </w:p>
        </w:tc>
        <w:tc>
          <w:tcPr>
            <w:tcW w:w="1374" w:type="dxa"/>
            <w:tcBorders>
              <w:top w:val="single" w:color="000000" w:sz="4" w:space="0"/>
              <w:left w:val="single" w:color="auto" w:sz="4" w:space="0"/>
              <w:bottom w:val="single" w:color="000000" w:sz="4" w:space="0"/>
              <w:right w:val="single" w:color="000000" w:sz="4" w:space="0"/>
            </w:tcBorders>
            <w:vAlign w:val="center"/>
          </w:tcPr>
          <w:p w14:paraId="12A8F1F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对基层法律服务所、基层法律服务工作者违法违规行为的处罚</w:t>
            </w:r>
          </w:p>
        </w:tc>
        <w:tc>
          <w:tcPr>
            <w:tcW w:w="2154" w:type="dxa"/>
            <w:tcBorders>
              <w:top w:val="single" w:color="000000" w:sz="4" w:space="0"/>
              <w:left w:val="single" w:color="000000" w:sz="4" w:space="0"/>
              <w:bottom w:val="single" w:color="000000" w:sz="4" w:space="0"/>
              <w:right w:val="single" w:color="000000" w:sz="4" w:space="0"/>
            </w:tcBorders>
            <w:vAlign w:val="center"/>
          </w:tcPr>
          <w:p w14:paraId="4899270C">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行政处罚决定或行政处罚决定书</w:t>
            </w:r>
          </w:p>
        </w:tc>
        <w:tc>
          <w:tcPr>
            <w:tcW w:w="2211" w:type="dxa"/>
            <w:tcBorders>
              <w:top w:val="single" w:color="000000" w:sz="4" w:space="0"/>
              <w:left w:val="single" w:color="000000" w:sz="4" w:space="0"/>
              <w:bottom w:val="single" w:color="000000" w:sz="4" w:space="0"/>
              <w:right w:val="single" w:color="000000" w:sz="4" w:space="0"/>
            </w:tcBorders>
            <w:vAlign w:val="center"/>
          </w:tcPr>
          <w:p w14:paraId="410E2AC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《基层法律服务所管理办法》《基层法律服务工作者管理办法》</w:t>
            </w:r>
          </w:p>
        </w:tc>
        <w:tc>
          <w:tcPr>
            <w:tcW w:w="964" w:type="dxa"/>
            <w:tcBorders>
              <w:top w:val="single" w:color="000000" w:sz="4" w:space="0"/>
              <w:left w:val="single" w:color="000000" w:sz="4" w:space="0"/>
              <w:bottom w:val="single" w:color="000000" w:sz="4" w:space="0"/>
              <w:right w:val="single" w:color="000000" w:sz="4" w:space="0"/>
            </w:tcBorders>
            <w:vAlign w:val="center"/>
          </w:tcPr>
          <w:p w14:paraId="1D4F9791">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自制作或获取该信息之日起</w:t>
            </w:r>
            <w:r>
              <w:rPr>
                <w:rFonts w:hint="eastAsia" w:ascii="仿宋_GB2312" w:hAnsi="仿宋_GB2312" w:eastAsia="仿宋_GB2312" w:cs="仿宋_GB2312"/>
                <w:color w:val="auto"/>
                <w:kern w:val="0"/>
                <w:sz w:val="18"/>
                <w:szCs w:val="18"/>
                <w:highlight w:val="none"/>
                <w:lang w:val="en-US" w:eastAsia="zh-CN" w:bidi="ar"/>
              </w:rPr>
              <w:t>7</w:t>
            </w:r>
            <w:r>
              <w:rPr>
                <w:rFonts w:hint="eastAsia" w:ascii="仿宋_GB2312" w:hAnsi="仿宋_GB2312" w:eastAsia="仿宋_GB2312" w:cs="仿宋_GB2312"/>
                <w:color w:val="auto"/>
                <w:kern w:val="0"/>
                <w:sz w:val="18"/>
                <w:szCs w:val="18"/>
                <w:highlight w:val="none"/>
                <w:lang w:bidi="ar"/>
              </w:rPr>
              <w:t>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28FD2F2A">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司法行政部门</w:t>
            </w:r>
          </w:p>
        </w:tc>
        <w:tc>
          <w:tcPr>
            <w:tcW w:w="2370" w:type="dxa"/>
            <w:tcBorders>
              <w:top w:val="single" w:color="000000" w:sz="4" w:space="0"/>
              <w:left w:val="single" w:color="000000" w:sz="4" w:space="0"/>
              <w:bottom w:val="single" w:color="000000" w:sz="4" w:space="0"/>
              <w:right w:val="single" w:color="000000" w:sz="4" w:space="0"/>
            </w:tcBorders>
            <w:vAlign w:val="center"/>
          </w:tcPr>
          <w:p w14:paraId="13F4CD47">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■政府网站■两微一端</w:t>
            </w:r>
          </w:p>
          <w:p w14:paraId="3422EF03">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■纸质媒体</w:t>
            </w:r>
          </w:p>
          <w:p w14:paraId="618A3027">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■其他</w:t>
            </w:r>
            <w:r>
              <w:rPr>
                <w:rFonts w:hint="eastAsia" w:ascii="仿宋_GB2312" w:hAnsi="仿宋_GB2312" w:eastAsia="仿宋_GB2312" w:cs="仿宋_GB2312"/>
                <w:color w:val="auto"/>
                <w:sz w:val="18"/>
                <w:szCs w:val="18"/>
                <w:highlight w:val="none"/>
                <w:u w:val="single"/>
                <w:lang w:bidi="ar"/>
              </w:rPr>
              <w:t>法律服务网</w:t>
            </w:r>
          </w:p>
          <w:p w14:paraId="763FAD88">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注：有关公开信息可推送或归集至本省级法律服务网。</w:t>
            </w:r>
          </w:p>
        </w:tc>
        <w:tc>
          <w:tcPr>
            <w:tcW w:w="568" w:type="dxa"/>
            <w:tcBorders>
              <w:top w:val="single" w:color="000000" w:sz="4" w:space="0"/>
              <w:left w:val="single" w:color="000000" w:sz="4" w:space="0"/>
              <w:bottom w:val="single" w:color="000000" w:sz="4" w:space="0"/>
              <w:right w:val="single" w:color="000000" w:sz="4" w:space="0"/>
            </w:tcBorders>
            <w:vAlign w:val="center"/>
          </w:tcPr>
          <w:p w14:paraId="223DDAED">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2E73A54A">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703EF962">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59346D4C">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70455E27">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18D6B6B1">
            <w:pPr>
              <w:jc w:val="center"/>
              <w:rPr>
                <w:rFonts w:hint="eastAsia" w:ascii="仿宋_GB2312" w:hAnsi="仿宋_GB2312" w:eastAsia="仿宋_GB2312" w:cs="仿宋_GB2312"/>
                <w:color w:val="auto"/>
                <w:kern w:val="0"/>
                <w:sz w:val="18"/>
                <w:szCs w:val="18"/>
                <w:highlight w:val="none"/>
                <w:lang w:bidi="ar"/>
              </w:rPr>
            </w:pPr>
          </w:p>
        </w:tc>
      </w:tr>
      <w:tr w14:paraId="7DB2477A">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439E0579">
            <w:pPr>
              <w:widowControl/>
              <w:jc w:val="center"/>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4</w:t>
            </w:r>
          </w:p>
        </w:tc>
        <w:tc>
          <w:tcPr>
            <w:tcW w:w="566" w:type="dxa"/>
            <w:vMerge w:val="continue"/>
            <w:tcBorders>
              <w:top w:val="single" w:color="auto" w:sz="4" w:space="0"/>
              <w:left w:val="single" w:color="auto" w:sz="4" w:space="0"/>
              <w:bottom w:val="single" w:color="auto" w:sz="4" w:space="0"/>
              <w:right w:val="single" w:color="auto" w:sz="4" w:space="0"/>
            </w:tcBorders>
            <w:vAlign w:val="center"/>
          </w:tcPr>
          <w:p w14:paraId="716AE785">
            <w:pPr>
              <w:jc w:val="center"/>
              <w:rPr>
                <w:rFonts w:hint="eastAsia" w:ascii="仿宋_GB2312" w:hAnsi="仿宋_GB2312" w:eastAsia="仿宋_GB2312" w:cs="仿宋_GB2312"/>
                <w:color w:val="auto"/>
                <w:sz w:val="18"/>
                <w:szCs w:val="18"/>
                <w:highlight w:val="none"/>
              </w:rPr>
            </w:pPr>
          </w:p>
        </w:tc>
        <w:tc>
          <w:tcPr>
            <w:tcW w:w="1374" w:type="dxa"/>
            <w:tcBorders>
              <w:top w:val="single" w:color="000000" w:sz="4" w:space="0"/>
              <w:left w:val="single" w:color="auto" w:sz="4" w:space="0"/>
              <w:bottom w:val="single" w:color="000000" w:sz="4" w:space="0"/>
              <w:right w:val="single" w:color="000000" w:sz="4" w:space="0"/>
            </w:tcBorders>
            <w:vAlign w:val="center"/>
          </w:tcPr>
          <w:p w14:paraId="516BAB75">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对基层法律服务所、基层法律服务工作者进行表彰奖励</w:t>
            </w:r>
          </w:p>
        </w:tc>
        <w:tc>
          <w:tcPr>
            <w:tcW w:w="2154" w:type="dxa"/>
            <w:tcBorders>
              <w:top w:val="single" w:color="000000" w:sz="4" w:space="0"/>
              <w:left w:val="single" w:color="000000" w:sz="4" w:space="0"/>
              <w:bottom w:val="single" w:color="000000" w:sz="4" w:space="0"/>
              <w:right w:val="single" w:color="000000" w:sz="4" w:space="0"/>
            </w:tcBorders>
            <w:vAlign w:val="center"/>
          </w:tcPr>
          <w:p w14:paraId="1FD81BA4">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1.评选表彰通知；</w:t>
            </w:r>
          </w:p>
          <w:p w14:paraId="132A0727">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2.先进集体和个人申报表</w:t>
            </w:r>
            <w:r>
              <w:rPr>
                <w:rFonts w:hint="eastAsia" w:ascii="仿宋_GB2312" w:hAnsi="仿宋_GB2312" w:eastAsia="仿宋_GB2312" w:cs="仿宋_GB2312"/>
                <w:color w:val="auto"/>
                <w:sz w:val="18"/>
                <w:szCs w:val="18"/>
                <w:highlight w:val="none"/>
                <w:lang w:eastAsia="zh-CN"/>
              </w:rPr>
              <w:t>；</w:t>
            </w:r>
          </w:p>
          <w:p w14:paraId="099EC8A2">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3.拟表彰的先进集体先进个人名单；</w:t>
            </w:r>
          </w:p>
          <w:p w14:paraId="49AFE55E">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4.表彰决定</w:t>
            </w:r>
          </w:p>
        </w:tc>
        <w:tc>
          <w:tcPr>
            <w:tcW w:w="2211" w:type="dxa"/>
            <w:tcBorders>
              <w:top w:val="single" w:color="000000" w:sz="4" w:space="0"/>
              <w:left w:val="single" w:color="000000" w:sz="4" w:space="0"/>
              <w:bottom w:val="single" w:color="000000" w:sz="4" w:space="0"/>
              <w:right w:val="single" w:color="000000" w:sz="4" w:space="0"/>
            </w:tcBorders>
            <w:vAlign w:val="center"/>
          </w:tcPr>
          <w:p w14:paraId="13398B0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《基层法律服务所管理办法》《基层法律服务工作者管理办法》</w:t>
            </w:r>
          </w:p>
        </w:tc>
        <w:tc>
          <w:tcPr>
            <w:tcW w:w="964" w:type="dxa"/>
            <w:tcBorders>
              <w:top w:val="single" w:color="000000" w:sz="4" w:space="0"/>
              <w:left w:val="single" w:color="000000" w:sz="4" w:space="0"/>
              <w:bottom w:val="single" w:color="000000" w:sz="4" w:space="0"/>
              <w:right w:val="single" w:color="000000" w:sz="4" w:space="0"/>
            </w:tcBorders>
            <w:vAlign w:val="center"/>
          </w:tcPr>
          <w:p w14:paraId="713EEC20">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自制作或获取该信息之日起20个工作日内公开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71D5CFDC">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司法行政部门</w:t>
            </w:r>
          </w:p>
        </w:tc>
        <w:tc>
          <w:tcPr>
            <w:tcW w:w="2370" w:type="dxa"/>
            <w:tcBorders>
              <w:top w:val="single" w:color="000000" w:sz="4" w:space="0"/>
              <w:left w:val="single" w:color="000000" w:sz="4" w:space="0"/>
              <w:bottom w:val="single" w:color="000000" w:sz="4" w:space="0"/>
              <w:right w:val="single" w:color="000000" w:sz="4" w:space="0"/>
            </w:tcBorders>
            <w:vAlign w:val="center"/>
          </w:tcPr>
          <w:p w14:paraId="14F96334">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■政府网站■两微一端</w:t>
            </w:r>
          </w:p>
          <w:p w14:paraId="701FF3A8">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■广播电视■纸质媒体■社区/企事业单位/村公示栏（电子屏）■其他</w:t>
            </w:r>
            <w:r>
              <w:rPr>
                <w:rFonts w:hint="eastAsia" w:ascii="仿宋_GB2312" w:hAnsi="仿宋_GB2312" w:eastAsia="仿宋_GB2312" w:cs="仿宋_GB2312"/>
                <w:color w:val="auto"/>
                <w:sz w:val="18"/>
                <w:szCs w:val="18"/>
                <w:highlight w:val="none"/>
                <w:u w:val="single"/>
                <w:lang w:bidi="ar"/>
              </w:rPr>
              <w:t>法律服务网</w:t>
            </w:r>
          </w:p>
          <w:p w14:paraId="6791E809">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注：有关公开信息可推送或归集至本省级法律服务网。</w:t>
            </w:r>
          </w:p>
        </w:tc>
        <w:tc>
          <w:tcPr>
            <w:tcW w:w="568" w:type="dxa"/>
            <w:tcBorders>
              <w:top w:val="single" w:color="000000" w:sz="4" w:space="0"/>
              <w:left w:val="single" w:color="000000" w:sz="4" w:space="0"/>
              <w:bottom w:val="single" w:color="000000" w:sz="4" w:space="0"/>
              <w:right w:val="single" w:color="000000" w:sz="4" w:space="0"/>
            </w:tcBorders>
            <w:vAlign w:val="center"/>
          </w:tcPr>
          <w:p w14:paraId="66987C7E">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A39221F">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110E323F">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2C315FF0">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5262D835">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2428AFE5">
            <w:pPr>
              <w:jc w:val="center"/>
              <w:rPr>
                <w:rFonts w:hint="eastAsia" w:ascii="仿宋_GB2312" w:hAnsi="仿宋_GB2312" w:eastAsia="仿宋_GB2312" w:cs="仿宋_GB2312"/>
                <w:color w:val="auto"/>
                <w:kern w:val="0"/>
                <w:sz w:val="18"/>
                <w:szCs w:val="18"/>
                <w:highlight w:val="none"/>
                <w:lang w:bidi="ar"/>
              </w:rPr>
            </w:pPr>
          </w:p>
        </w:tc>
      </w:tr>
      <w:tr w14:paraId="590D5241">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0D8501ED">
            <w:pPr>
              <w:widowControl/>
              <w:jc w:val="center"/>
              <w:textAlignment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1</w:t>
            </w:r>
            <w:r>
              <w:rPr>
                <w:rFonts w:hint="eastAsia" w:ascii="仿宋_GB2312" w:hAnsi="仿宋_GB2312" w:eastAsia="仿宋_GB2312" w:cs="仿宋_GB2312"/>
                <w:color w:val="auto"/>
                <w:kern w:val="0"/>
                <w:sz w:val="18"/>
                <w:szCs w:val="18"/>
                <w:highlight w:val="none"/>
                <w:lang w:val="en-US" w:eastAsia="zh-CN" w:bidi="ar"/>
              </w:rPr>
              <w:t>4</w:t>
            </w:r>
          </w:p>
        </w:tc>
        <w:tc>
          <w:tcPr>
            <w:tcW w:w="566" w:type="dxa"/>
            <w:tcBorders>
              <w:top w:val="single" w:color="auto" w:sz="4" w:space="0"/>
              <w:left w:val="single" w:color="auto" w:sz="4" w:space="0"/>
              <w:bottom w:val="single" w:color="auto" w:sz="4" w:space="0"/>
              <w:right w:val="single" w:color="auto" w:sz="4" w:space="0"/>
            </w:tcBorders>
            <w:vAlign w:val="center"/>
          </w:tcPr>
          <w:p w14:paraId="433BCD4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人民调解</w:t>
            </w:r>
          </w:p>
        </w:tc>
        <w:tc>
          <w:tcPr>
            <w:tcW w:w="1374" w:type="dxa"/>
            <w:tcBorders>
              <w:top w:val="single" w:color="000000" w:sz="4" w:space="0"/>
              <w:left w:val="single" w:color="auto" w:sz="4" w:space="0"/>
              <w:bottom w:val="single" w:color="000000" w:sz="4" w:space="0"/>
              <w:right w:val="single" w:color="000000" w:sz="4" w:space="0"/>
            </w:tcBorders>
            <w:vAlign w:val="center"/>
          </w:tcPr>
          <w:p w14:paraId="57A463EF">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对有突出贡献的人民调解委员会和人民调解员按照国家规定给予表彰奖励</w:t>
            </w:r>
          </w:p>
        </w:tc>
        <w:tc>
          <w:tcPr>
            <w:tcW w:w="2154" w:type="dxa"/>
            <w:tcBorders>
              <w:top w:val="single" w:color="000000" w:sz="4" w:space="0"/>
              <w:left w:val="single" w:color="000000" w:sz="4" w:space="0"/>
              <w:bottom w:val="single" w:color="000000" w:sz="4" w:space="0"/>
              <w:right w:val="single" w:color="000000" w:sz="4" w:space="0"/>
            </w:tcBorders>
            <w:vAlign w:val="center"/>
          </w:tcPr>
          <w:p w14:paraId="1EF9ED00">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1.评选表彰通知；</w:t>
            </w:r>
          </w:p>
          <w:p w14:paraId="693A826F">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2.先进集体和个人申报表</w:t>
            </w:r>
            <w:r>
              <w:rPr>
                <w:rFonts w:hint="eastAsia" w:ascii="仿宋_GB2312" w:hAnsi="仿宋_GB2312" w:eastAsia="仿宋_GB2312" w:cs="仿宋_GB2312"/>
                <w:color w:val="auto"/>
                <w:sz w:val="18"/>
                <w:szCs w:val="18"/>
                <w:highlight w:val="none"/>
                <w:lang w:eastAsia="zh-CN"/>
              </w:rPr>
              <w:t>；</w:t>
            </w:r>
          </w:p>
          <w:p w14:paraId="3887311E">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3.拟表彰的先进集体先进个人名单；</w:t>
            </w:r>
          </w:p>
          <w:p w14:paraId="208E5E99">
            <w:pPr>
              <w:tabs>
                <w:tab w:val="center" w:pos="4153"/>
                <w:tab w:val="right" w:pos="8306"/>
              </w:tabs>
              <w:snapToGrid w:val="0"/>
              <w:spacing w:line="24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4.表彰决定</w:t>
            </w:r>
          </w:p>
        </w:tc>
        <w:tc>
          <w:tcPr>
            <w:tcW w:w="2211" w:type="dxa"/>
            <w:tcBorders>
              <w:top w:val="single" w:color="000000" w:sz="4" w:space="0"/>
              <w:left w:val="single" w:color="000000" w:sz="4" w:space="0"/>
              <w:bottom w:val="single" w:color="000000" w:sz="4" w:space="0"/>
              <w:right w:val="single" w:color="000000" w:sz="4" w:space="0"/>
            </w:tcBorders>
            <w:vAlign w:val="center"/>
          </w:tcPr>
          <w:p w14:paraId="143A88F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《中华人民共和国人民调解法》</w:t>
            </w:r>
          </w:p>
        </w:tc>
        <w:tc>
          <w:tcPr>
            <w:tcW w:w="964" w:type="dxa"/>
            <w:tcBorders>
              <w:top w:val="single" w:color="000000" w:sz="4" w:space="0"/>
              <w:left w:val="single" w:color="000000" w:sz="4" w:space="0"/>
              <w:bottom w:val="single" w:color="000000" w:sz="4" w:space="0"/>
              <w:right w:val="single" w:color="000000" w:sz="4" w:space="0"/>
            </w:tcBorders>
            <w:vAlign w:val="center"/>
          </w:tcPr>
          <w:p w14:paraId="29452D0B">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自制作或获取该信息之日起20个工作日内公开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5C015393">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司法行政部门</w:t>
            </w:r>
          </w:p>
        </w:tc>
        <w:tc>
          <w:tcPr>
            <w:tcW w:w="2370" w:type="dxa"/>
            <w:tcBorders>
              <w:top w:val="single" w:color="000000" w:sz="4" w:space="0"/>
              <w:left w:val="single" w:color="000000" w:sz="4" w:space="0"/>
              <w:bottom w:val="single" w:color="000000" w:sz="4" w:space="0"/>
              <w:right w:val="single" w:color="000000" w:sz="4" w:space="0"/>
            </w:tcBorders>
            <w:vAlign w:val="center"/>
          </w:tcPr>
          <w:p w14:paraId="274F40E2">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■政府网站■两微一端■广播电视■纸质媒体■社区/企事业单位/村公示栏（电子屏）■其他</w:t>
            </w:r>
            <w:r>
              <w:rPr>
                <w:rFonts w:hint="eastAsia" w:ascii="仿宋_GB2312" w:hAnsi="仿宋_GB2312" w:eastAsia="仿宋_GB2312" w:cs="仿宋_GB2312"/>
                <w:color w:val="auto"/>
                <w:sz w:val="18"/>
                <w:szCs w:val="18"/>
                <w:highlight w:val="none"/>
                <w:u w:val="single"/>
                <w:lang w:bidi="ar"/>
              </w:rPr>
              <w:t>法律服务网</w:t>
            </w:r>
          </w:p>
          <w:p w14:paraId="52C7D468">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注：有关公开信息可推送或归集至本省级法律服务网。</w:t>
            </w:r>
          </w:p>
        </w:tc>
        <w:tc>
          <w:tcPr>
            <w:tcW w:w="568" w:type="dxa"/>
            <w:tcBorders>
              <w:top w:val="single" w:color="000000" w:sz="4" w:space="0"/>
              <w:left w:val="single" w:color="000000" w:sz="4" w:space="0"/>
              <w:bottom w:val="single" w:color="000000" w:sz="4" w:space="0"/>
              <w:right w:val="single" w:color="000000" w:sz="4" w:space="0"/>
            </w:tcBorders>
            <w:vAlign w:val="center"/>
          </w:tcPr>
          <w:p w14:paraId="0358B37F">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6D3C423E">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6D2599CE">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63138BE">
            <w:pPr>
              <w:jc w:val="center"/>
              <w:rPr>
                <w:rFonts w:hint="eastAsia" w:ascii="仿宋_GB2312" w:hAnsi="仿宋_GB2312" w:eastAsia="仿宋_GB2312" w:cs="仿宋_GB2312"/>
                <w:color w:val="auto"/>
                <w:kern w:val="0"/>
                <w:sz w:val="18"/>
                <w:szCs w:val="18"/>
                <w:highlight w:val="none"/>
                <w:lang w:bidi="ar"/>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1D21EA45">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5F2876E0">
            <w:pPr>
              <w:jc w:val="center"/>
              <w:rPr>
                <w:rFonts w:hint="eastAsia" w:ascii="仿宋_GB2312" w:hAnsi="仿宋_GB2312" w:eastAsia="仿宋_GB2312" w:cs="仿宋_GB2312"/>
                <w:color w:val="auto"/>
                <w:kern w:val="0"/>
                <w:sz w:val="18"/>
                <w:szCs w:val="18"/>
                <w:highlight w:val="none"/>
                <w:lang w:bidi="ar"/>
              </w:rPr>
            </w:pPr>
          </w:p>
        </w:tc>
      </w:tr>
      <w:tr w14:paraId="766E8DA7">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550AB01E">
            <w:pPr>
              <w:widowControl/>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14:paraId="76FAF695">
            <w:pPr>
              <w:jc w:val="center"/>
              <w:rPr>
                <w:rFonts w:hint="eastAsia" w:ascii="仿宋_GB2312" w:hAnsi="仿宋_GB2312" w:eastAsia="仿宋_GB2312" w:cs="仿宋_GB2312"/>
                <w:color w:val="auto"/>
                <w:sz w:val="18"/>
                <w:szCs w:val="18"/>
                <w:highlight w:val="none"/>
              </w:rPr>
            </w:pPr>
          </w:p>
          <w:p w14:paraId="43A06D87">
            <w:pPr>
              <w:jc w:val="center"/>
              <w:rPr>
                <w:rFonts w:hint="eastAsia" w:ascii="仿宋_GB2312" w:hAnsi="仿宋_GB2312" w:eastAsia="仿宋_GB2312" w:cs="仿宋_GB2312"/>
                <w:color w:val="auto"/>
                <w:sz w:val="18"/>
                <w:szCs w:val="18"/>
                <w:highlight w:val="none"/>
              </w:rPr>
            </w:pPr>
          </w:p>
          <w:p w14:paraId="5B9ADBE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法律查询</w:t>
            </w:r>
          </w:p>
          <w:p w14:paraId="496DB7F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服务</w:t>
            </w:r>
          </w:p>
          <w:p w14:paraId="7A53EAF5">
            <w:pPr>
              <w:jc w:val="center"/>
              <w:rPr>
                <w:rFonts w:hint="eastAsia" w:ascii="仿宋_GB2312" w:hAnsi="仿宋_GB2312" w:eastAsia="仿宋_GB2312" w:cs="仿宋_GB2312"/>
                <w:color w:val="auto"/>
                <w:sz w:val="18"/>
                <w:szCs w:val="18"/>
                <w:highlight w:val="none"/>
              </w:rPr>
            </w:pPr>
          </w:p>
          <w:p w14:paraId="34F2B601">
            <w:pPr>
              <w:jc w:val="center"/>
              <w:rPr>
                <w:rFonts w:hint="eastAsia" w:ascii="仿宋_GB2312" w:hAnsi="仿宋_GB2312" w:eastAsia="仿宋_GB2312" w:cs="仿宋_GB2312"/>
                <w:color w:val="auto"/>
                <w:sz w:val="18"/>
                <w:szCs w:val="18"/>
                <w:highlight w:val="none"/>
              </w:rPr>
            </w:pPr>
          </w:p>
          <w:p w14:paraId="104BEF33">
            <w:pPr>
              <w:jc w:val="center"/>
              <w:rPr>
                <w:rFonts w:hint="eastAsia" w:ascii="仿宋_GB2312" w:hAnsi="仿宋_GB2312" w:eastAsia="仿宋_GB2312" w:cs="仿宋_GB2312"/>
                <w:color w:val="auto"/>
                <w:sz w:val="18"/>
                <w:szCs w:val="18"/>
                <w:highlight w:val="none"/>
              </w:rPr>
            </w:pPr>
          </w:p>
          <w:p w14:paraId="2D65AAE6">
            <w:pPr>
              <w:jc w:val="center"/>
              <w:rPr>
                <w:rFonts w:hint="eastAsia" w:ascii="仿宋_GB2312" w:hAnsi="仿宋_GB2312" w:eastAsia="仿宋_GB2312" w:cs="仿宋_GB2312"/>
                <w:color w:val="auto"/>
                <w:sz w:val="18"/>
                <w:szCs w:val="18"/>
                <w:highlight w:val="none"/>
              </w:rPr>
            </w:pPr>
          </w:p>
          <w:p w14:paraId="332EA280">
            <w:pPr>
              <w:jc w:val="center"/>
              <w:rPr>
                <w:rFonts w:hint="eastAsia" w:ascii="仿宋_GB2312" w:hAnsi="仿宋_GB2312" w:eastAsia="仿宋_GB2312" w:cs="仿宋_GB2312"/>
                <w:color w:val="auto"/>
                <w:sz w:val="18"/>
                <w:szCs w:val="18"/>
                <w:highlight w:val="none"/>
              </w:rPr>
            </w:pPr>
          </w:p>
          <w:p w14:paraId="526D73E3">
            <w:pPr>
              <w:jc w:val="both"/>
              <w:rPr>
                <w:rFonts w:hint="eastAsia" w:ascii="仿宋_GB2312" w:hAnsi="仿宋_GB2312" w:eastAsia="仿宋_GB2312" w:cs="仿宋_GB2312"/>
                <w:color w:val="auto"/>
                <w:sz w:val="18"/>
                <w:szCs w:val="18"/>
                <w:highlight w:val="none"/>
              </w:rPr>
            </w:pPr>
          </w:p>
          <w:p w14:paraId="276F3D3F">
            <w:pPr>
              <w:jc w:val="center"/>
              <w:rPr>
                <w:rFonts w:hint="eastAsia" w:ascii="仿宋_GB2312" w:hAnsi="仿宋_GB2312" w:eastAsia="仿宋_GB2312" w:cs="仿宋_GB2312"/>
                <w:color w:val="auto"/>
                <w:sz w:val="18"/>
                <w:szCs w:val="18"/>
                <w:highlight w:val="none"/>
              </w:rPr>
            </w:pPr>
          </w:p>
          <w:p w14:paraId="150E142A">
            <w:pPr>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法律咨询服务</w:t>
            </w:r>
          </w:p>
        </w:tc>
        <w:tc>
          <w:tcPr>
            <w:tcW w:w="1374" w:type="dxa"/>
            <w:tcBorders>
              <w:top w:val="single" w:color="000000" w:sz="4" w:space="0"/>
              <w:left w:val="single" w:color="auto" w:sz="4" w:space="0"/>
              <w:bottom w:val="single" w:color="000000" w:sz="4" w:space="0"/>
              <w:right w:val="single" w:color="000000" w:sz="4" w:space="0"/>
            </w:tcBorders>
            <w:vAlign w:val="center"/>
          </w:tcPr>
          <w:p w14:paraId="49C4DD1B">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法律法规和案例检索服务</w:t>
            </w:r>
          </w:p>
        </w:tc>
        <w:tc>
          <w:tcPr>
            <w:tcW w:w="2154" w:type="dxa"/>
            <w:tcBorders>
              <w:top w:val="single" w:color="000000" w:sz="4" w:space="0"/>
              <w:left w:val="single" w:color="000000" w:sz="4" w:space="0"/>
              <w:bottom w:val="single" w:color="000000" w:sz="4" w:space="0"/>
              <w:right w:val="single" w:color="000000" w:sz="4" w:space="0"/>
            </w:tcBorders>
            <w:vAlign w:val="center"/>
          </w:tcPr>
          <w:p w14:paraId="44AB37F4">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1.法律法规库网址或链接；</w:t>
            </w:r>
          </w:p>
          <w:p w14:paraId="5546FEED">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2.典型案例库网址或链接</w:t>
            </w:r>
          </w:p>
        </w:tc>
        <w:tc>
          <w:tcPr>
            <w:tcW w:w="2211" w:type="dxa"/>
            <w:tcBorders>
              <w:top w:val="single" w:color="000000" w:sz="4" w:space="0"/>
              <w:left w:val="single" w:color="000000" w:sz="4" w:space="0"/>
              <w:bottom w:val="single" w:color="000000" w:sz="4" w:space="0"/>
              <w:right w:val="single" w:color="000000" w:sz="4" w:space="0"/>
            </w:tcBorders>
            <w:vAlign w:val="center"/>
          </w:tcPr>
          <w:p w14:paraId="74542F67">
            <w:pPr>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kern w:val="0"/>
                <w:sz w:val="18"/>
                <w:szCs w:val="18"/>
                <w:highlight w:val="none"/>
                <w:lang w:bidi="ar"/>
              </w:rPr>
              <w:t>《中共中央、国务院转发&lt;中央宣传部、司法部关于在公民中开展法治宣传教育的第七个五年规划（2016－2020年）&gt;》</w:t>
            </w:r>
            <w:r>
              <w:rPr>
                <w:rFonts w:hint="eastAsia" w:ascii="仿宋_GB2312" w:hAnsi="仿宋_GB2312" w:eastAsia="仿宋_GB2312" w:cs="仿宋_GB2312"/>
                <w:color w:val="auto"/>
                <w:kern w:val="0"/>
                <w:sz w:val="18"/>
                <w:szCs w:val="18"/>
                <w:highlight w:val="none"/>
                <w:lang w:eastAsia="zh-CN" w:bidi="ar"/>
              </w:rPr>
              <w:t>《中共辽宁省委宣传部辽宁省司法厅关于开展法治宣传教育的第七个五年规划（</w:t>
            </w:r>
            <w:r>
              <w:rPr>
                <w:rFonts w:hint="eastAsia" w:ascii="仿宋_GB2312" w:hAnsi="仿宋_GB2312" w:eastAsia="仿宋_GB2312" w:cs="仿宋_GB2312"/>
                <w:color w:val="auto"/>
                <w:kern w:val="0"/>
                <w:sz w:val="18"/>
                <w:szCs w:val="18"/>
                <w:highlight w:val="none"/>
                <w:lang w:val="en-US" w:eastAsia="zh-CN" w:bidi="ar"/>
              </w:rPr>
              <w:t>2016-2020</w:t>
            </w:r>
            <w:r>
              <w:rPr>
                <w:rFonts w:hint="eastAsia" w:ascii="仿宋_GB2312" w:hAnsi="仿宋_GB2312" w:eastAsia="仿宋_GB2312" w:cs="仿宋_GB2312"/>
                <w:color w:val="auto"/>
                <w:kern w:val="0"/>
                <w:sz w:val="18"/>
                <w:szCs w:val="18"/>
                <w:highlight w:val="none"/>
                <w:lang w:eastAsia="zh-CN" w:bidi="ar"/>
              </w:rPr>
              <w:t>）》</w:t>
            </w:r>
          </w:p>
        </w:tc>
        <w:tc>
          <w:tcPr>
            <w:tcW w:w="964" w:type="dxa"/>
            <w:tcBorders>
              <w:top w:val="single" w:color="000000" w:sz="4" w:space="0"/>
              <w:left w:val="single" w:color="000000" w:sz="4" w:space="0"/>
              <w:bottom w:val="single" w:color="000000" w:sz="4" w:space="0"/>
              <w:right w:val="single" w:color="000000" w:sz="4" w:space="0"/>
            </w:tcBorders>
            <w:vAlign w:val="center"/>
          </w:tcPr>
          <w:p w14:paraId="77829B6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自制作或获取该信息之日起20个工作日内公开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7977C22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司法行政部门</w:t>
            </w:r>
          </w:p>
        </w:tc>
        <w:tc>
          <w:tcPr>
            <w:tcW w:w="2370" w:type="dxa"/>
            <w:tcBorders>
              <w:top w:val="single" w:color="000000" w:sz="4" w:space="0"/>
              <w:left w:val="single" w:color="000000" w:sz="4" w:space="0"/>
              <w:bottom w:val="single" w:color="000000" w:sz="4" w:space="0"/>
              <w:right w:val="single" w:color="000000" w:sz="4" w:space="0"/>
            </w:tcBorders>
            <w:vAlign w:val="center"/>
          </w:tcPr>
          <w:p w14:paraId="72086C27">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■政府网站■两微一端</w:t>
            </w:r>
          </w:p>
        </w:tc>
        <w:tc>
          <w:tcPr>
            <w:tcW w:w="568" w:type="dxa"/>
            <w:tcBorders>
              <w:top w:val="single" w:color="000000" w:sz="4" w:space="0"/>
              <w:left w:val="single" w:color="000000" w:sz="4" w:space="0"/>
              <w:bottom w:val="single" w:color="000000" w:sz="4" w:space="0"/>
              <w:right w:val="single" w:color="000000" w:sz="4" w:space="0"/>
            </w:tcBorders>
            <w:vAlign w:val="center"/>
          </w:tcPr>
          <w:p w14:paraId="27D1485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D981A37">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40B2D29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271116F6">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77338A3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0DADE936">
            <w:pPr>
              <w:jc w:val="center"/>
              <w:rPr>
                <w:rFonts w:hint="eastAsia" w:ascii="仿宋_GB2312" w:hAnsi="仿宋_GB2312" w:eastAsia="仿宋_GB2312" w:cs="仿宋_GB2312"/>
                <w:color w:val="auto"/>
                <w:sz w:val="18"/>
                <w:szCs w:val="18"/>
                <w:highlight w:val="none"/>
              </w:rPr>
            </w:pPr>
          </w:p>
        </w:tc>
      </w:tr>
      <w:tr w14:paraId="216C83E8">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6D44C1B5">
            <w:pPr>
              <w:widowControl/>
              <w:jc w:val="center"/>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6</w:t>
            </w:r>
          </w:p>
        </w:tc>
        <w:tc>
          <w:tcPr>
            <w:tcW w:w="566" w:type="dxa"/>
            <w:vMerge w:val="continue"/>
            <w:tcBorders>
              <w:top w:val="single" w:color="auto" w:sz="4" w:space="0"/>
              <w:left w:val="single" w:color="auto" w:sz="4" w:space="0"/>
              <w:bottom w:val="single" w:color="auto" w:sz="4" w:space="0"/>
              <w:right w:val="single" w:color="auto" w:sz="4" w:space="0"/>
            </w:tcBorders>
            <w:vAlign w:val="center"/>
          </w:tcPr>
          <w:p w14:paraId="45AA64D2">
            <w:pPr>
              <w:jc w:val="center"/>
              <w:rPr>
                <w:rFonts w:hint="eastAsia" w:ascii="仿宋_GB2312" w:hAnsi="仿宋_GB2312" w:eastAsia="仿宋_GB2312" w:cs="仿宋_GB2312"/>
                <w:color w:val="auto"/>
                <w:sz w:val="18"/>
                <w:szCs w:val="18"/>
                <w:highlight w:val="none"/>
              </w:rPr>
            </w:pPr>
          </w:p>
        </w:tc>
        <w:tc>
          <w:tcPr>
            <w:tcW w:w="1374" w:type="dxa"/>
            <w:tcBorders>
              <w:top w:val="single" w:color="000000" w:sz="4" w:space="0"/>
              <w:left w:val="single" w:color="auto" w:sz="4" w:space="0"/>
              <w:bottom w:val="single" w:color="000000" w:sz="4" w:space="0"/>
              <w:right w:val="single" w:color="000000" w:sz="4" w:space="0"/>
            </w:tcBorders>
            <w:vAlign w:val="center"/>
          </w:tcPr>
          <w:p w14:paraId="15096564">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法律服务机构、人员信息查询服务</w:t>
            </w:r>
          </w:p>
        </w:tc>
        <w:tc>
          <w:tcPr>
            <w:tcW w:w="2154" w:type="dxa"/>
            <w:tcBorders>
              <w:top w:val="single" w:color="000000" w:sz="4" w:space="0"/>
              <w:left w:val="single" w:color="000000" w:sz="4" w:space="0"/>
              <w:bottom w:val="single" w:color="000000" w:sz="4" w:space="0"/>
              <w:right w:val="single" w:color="000000" w:sz="4" w:space="0"/>
            </w:tcBorders>
            <w:vAlign w:val="center"/>
          </w:tcPr>
          <w:p w14:paraId="45ECD3DF">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基层法律服务、司法鉴定、仲裁、人民调解等法律服务机构和人员有关基本信息、从业信息和信用信息等</w:t>
            </w:r>
          </w:p>
        </w:tc>
        <w:tc>
          <w:tcPr>
            <w:tcW w:w="2211" w:type="dxa"/>
            <w:tcBorders>
              <w:top w:val="single" w:color="000000" w:sz="4" w:space="0"/>
              <w:left w:val="single" w:color="000000" w:sz="4" w:space="0"/>
              <w:bottom w:val="single" w:color="000000" w:sz="4" w:space="0"/>
              <w:right w:val="single" w:color="000000" w:sz="4" w:space="0"/>
            </w:tcBorders>
            <w:vAlign w:val="center"/>
          </w:tcPr>
          <w:p w14:paraId="726AB5C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964" w:type="dxa"/>
            <w:tcBorders>
              <w:top w:val="single" w:color="000000" w:sz="4" w:space="0"/>
              <w:left w:val="single" w:color="000000" w:sz="4" w:space="0"/>
              <w:bottom w:val="single" w:color="000000" w:sz="4" w:space="0"/>
              <w:right w:val="single" w:color="000000" w:sz="4" w:space="0"/>
            </w:tcBorders>
            <w:vAlign w:val="center"/>
          </w:tcPr>
          <w:p w14:paraId="3F4E2A54">
            <w:pPr>
              <w:ind w:right="-878" w:rightChars="-418"/>
              <w:jc w:val="left"/>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自制作或获取该信息之日起20个工作日内公开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3EE7424D">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司法行政部门</w:t>
            </w:r>
          </w:p>
        </w:tc>
        <w:tc>
          <w:tcPr>
            <w:tcW w:w="2370" w:type="dxa"/>
            <w:tcBorders>
              <w:top w:val="single" w:color="000000" w:sz="4" w:space="0"/>
              <w:left w:val="single" w:color="000000" w:sz="4" w:space="0"/>
              <w:bottom w:val="single" w:color="000000" w:sz="4" w:space="0"/>
              <w:right w:val="single" w:color="000000" w:sz="4" w:space="0"/>
            </w:tcBorders>
            <w:vAlign w:val="center"/>
          </w:tcPr>
          <w:p w14:paraId="072287DB">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■政府网站■两微一端■公开查阅点■政务服务中心</w:t>
            </w:r>
          </w:p>
          <w:p w14:paraId="2C41347B">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■便民服务站■其他</w:t>
            </w:r>
            <w:r>
              <w:rPr>
                <w:rFonts w:hint="eastAsia" w:ascii="仿宋_GB2312" w:hAnsi="仿宋_GB2312" w:eastAsia="仿宋_GB2312" w:cs="仿宋_GB2312"/>
                <w:color w:val="auto"/>
                <w:sz w:val="18"/>
                <w:szCs w:val="18"/>
                <w:highlight w:val="none"/>
                <w:u w:val="single"/>
                <w:lang w:bidi="ar"/>
              </w:rPr>
              <w:t>法律服务网</w:t>
            </w:r>
          </w:p>
          <w:p w14:paraId="59F80D7F">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注：有关公开信息可推送或归集至本省级法律服务网。</w:t>
            </w:r>
          </w:p>
        </w:tc>
        <w:tc>
          <w:tcPr>
            <w:tcW w:w="568" w:type="dxa"/>
            <w:tcBorders>
              <w:top w:val="single" w:color="000000" w:sz="4" w:space="0"/>
              <w:left w:val="single" w:color="000000" w:sz="4" w:space="0"/>
              <w:bottom w:val="single" w:color="000000" w:sz="4" w:space="0"/>
              <w:right w:val="single" w:color="000000" w:sz="4" w:space="0"/>
            </w:tcBorders>
            <w:vAlign w:val="center"/>
          </w:tcPr>
          <w:p w14:paraId="7A3CA8A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504930F5">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14446DC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3BE5850D">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2FA95FC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43FD806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r>
      <w:tr w14:paraId="46F9B099">
        <w:tblPrEx>
          <w:tblCellMar>
            <w:top w:w="15" w:type="dxa"/>
            <w:left w:w="15" w:type="dxa"/>
            <w:bottom w:w="15" w:type="dxa"/>
            <w:right w:w="15" w:type="dxa"/>
          </w:tblCellMar>
        </w:tblPrEx>
        <w:trPr>
          <w:trHeight w:val="1587"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64AF44F1">
            <w:pPr>
              <w:widowControl/>
              <w:jc w:val="center"/>
              <w:textAlignment w:val="center"/>
              <w:rPr>
                <w:rFonts w:hint="eastAsia" w:ascii="仿宋_GB2312" w:hAnsi="仿宋_GB2312" w:eastAsia="仿宋_GB2312" w:cs="仿宋_GB2312"/>
                <w:color w:val="auto"/>
                <w:kern w:val="0"/>
                <w:sz w:val="18"/>
                <w:szCs w:val="18"/>
                <w:highlight w:val="none"/>
                <w:lang w:eastAsia="zh-CN" w:bidi="ar"/>
              </w:rPr>
            </w:pPr>
            <w:r>
              <w:rPr>
                <w:rFonts w:hint="eastAsia" w:ascii="仿宋_GB2312" w:hAnsi="仿宋_GB2312" w:eastAsia="仿宋_GB2312" w:cs="仿宋_GB2312"/>
                <w:color w:val="auto"/>
                <w:kern w:val="0"/>
                <w:sz w:val="18"/>
                <w:szCs w:val="18"/>
                <w:highlight w:val="none"/>
                <w:lang w:val="en-US" w:eastAsia="zh-CN" w:bidi="ar"/>
              </w:rPr>
              <w:t>7</w:t>
            </w:r>
          </w:p>
        </w:tc>
        <w:tc>
          <w:tcPr>
            <w:tcW w:w="566" w:type="dxa"/>
            <w:tcBorders>
              <w:top w:val="single" w:color="auto" w:sz="4" w:space="0"/>
              <w:left w:val="single" w:color="auto" w:sz="4" w:space="0"/>
              <w:bottom w:val="single" w:color="auto" w:sz="4" w:space="0"/>
              <w:right w:val="single" w:color="auto" w:sz="4" w:space="0"/>
            </w:tcBorders>
            <w:vAlign w:val="center"/>
          </w:tcPr>
          <w:p w14:paraId="051519A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法律咨询</w:t>
            </w:r>
          </w:p>
          <w:p w14:paraId="06A180D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服务</w:t>
            </w:r>
          </w:p>
        </w:tc>
        <w:tc>
          <w:tcPr>
            <w:tcW w:w="1374" w:type="dxa"/>
            <w:tcBorders>
              <w:top w:val="single" w:color="000000" w:sz="4" w:space="0"/>
              <w:left w:val="single" w:color="auto" w:sz="4" w:space="0"/>
              <w:bottom w:val="single" w:color="000000" w:sz="4" w:space="0"/>
              <w:right w:val="single" w:color="000000" w:sz="4" w:space="0"/>
            </w:tcBorders>
            <w:vAlign w:val="center"/>
          </w:tcPr>
          <w:p w14:paraId="110400B6">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公共法律服务实体平台、热线平台、网络平台咨询服务</w:t>
            </w:r>
          </w:p>
        </w:tc>
        <w:tc>
          <w:tcPr>
            <w:tcW w:w="2154" w:type="dxa"/>
            <w:tcBorders>
              <w:top w:val="single" w:color="000000" w:sz="4" w:space="0"/>
              <w:left w:val="single" w:color="000000" w:sz="4" w:space="0"/>
              <w:bottom w:val="single" w:color="000000" w:sz="4" w:space="0"/>
              <w:right w:val="single" w:color="000000" w:sz="4" w:space="0"/>
            </w:tcBorders>
            <w:vAlign w:val="center"/>
          </w:tcPr>
          <w:p w14:paraId="4581D7C7">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公共法律服务实体、热线、网络平台法律咨询服务指南</w:t>
            </w:r>
          </w:p>
        </w:tc>
        <w:tc>
          <w:tcPr>
            <w:tcW w:w="2211" w:type="dxa"/>
            <w:tcBorders>
              <w:top w:val="single" w:color="000000" w:sz="4" w:space="0"/>
              <w:left w:val="single" w:color="000000" w:sz="4" w:space="0"/>
              <w:bottom w:val="single" w:color="000000" w:sz="4" w:space="0"/>
              <w:right w:val="single" w:color="000000" w:sz="4" w:space="0"/>
            </w:tcBorders>
            <w:vAlign w:val="center"/>
          </w:tcPr>
          <w:p w14:paraId="58AD2A9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964" w:type="dxa"/>
            <w:tcBorders>
              <w:top w:val="single" w:color="000000" w:sz="4" w:space="0"/>
              <w:left w:val="single" w:color="000000" w:sz="4" w:space="0"/>
              <w:bottom w:val="single" w:color="000000" w:sz="4" w:space="0"/>
              <w:right w:val="single" w:color="000000" w:sz="4" w:space="0"/>
            </w:tcBorders>
            <w:vAlign w:val="center"/>
          </w:tcPr>
          <w:p w14:paraId="7A790042">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自制作或获取该信息之日起20个工作日内公开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34AD3165">
            <w:pPr>
              <w:jc w:val="left"/>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司法行政部门、</w:t>
            </w:r>
          </w:p>
          <w:p w14:paraId="0440C92B">
            <w:pPr>
              <w:jc w:val="left"/>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公共法律服务中心、公共法律服务工作站</w:t>
            </w:r>
          </w:p>
        </w:tc>
        <w:tc>
          <w:tcPr>
            <w:tcW w:w="2370" w:type="dxa"/>
            <w:tcBorders>
              <w:top w:val="single" w:color="000000" w:sz="4" w:space="0"/>
              <w:left w:val="single" w:color="000000" w:sz="4" w:space="0"/>
              <w:bottom w:val="single" w:color="000000" w:sz="4" w:space="0"/>
              <w:right w:val="single" w:color="000000" w:sz="4" w:space="0"/>
            </w:tcBorders>
            <w:vAlign w:val="center"/>
          </w:tcPr>
          <w:p w14:paraId="31D220F1">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■政府网站■公开查阅点■政务服务中心■便民服务站■其他</w:t>
            </w:r>
            <w:r>
              <w:rPr>
                <w:rFonts w:hint="eastAsia" w:ascii="仿宋_GB2312" w:hAnsi="仿宋_GB2312" w:eastAsia="仿宋_GB2312" w:cs="仿宋_GB2312"/>
                <w:color w:val="auto"/>
                <w:sz w:val="18"/>
                <w:szCs w:val="18"/>
                <w:highlight w:val="none"/>
                <w:u w:val="single"/>
                <w:lang w:bidi="ar"/>
              </w:rPr>
              <w:t>法律服务网</w:t>
            </w:r>
          </w:p>
          <w:p w14:paraId="06B8CB61">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注：有关公开信息可推送或归集至本省级法律服务网。</w:t>
            </w:r>
          </w:p>
        </w:tc>
        <w:tc>
          <w:tcPr>
            <w:tcW w:w="568" w:type="dxa"/>
            <w:tcBorders>
              <w:top w:val="single" w:color="000000" w:sz="4" w:space="0"/>
              <w:left w:val="single" w:color="000000" w:sz="4" w:space="0"/>
              <w:bottom w:val="single" w:color="000000" w:sz="4" w:space="0"/>
              <w:right w:val="single" w:color="000000" w:sz="4" w:space="0"/>
            </w:tcBorders>
            <w:vAlign w:val="center"/>
          </w:tcPr>
          <w:p w14:paraId="2F5A7AE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ECC94E8">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6752BA7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3957C245">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296AE4C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5855154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r>
      <w:tr w14:paraId="46DF912C">
        <w:tblPrEx>
          <w:tblCellMar>
            <w:top w:w="15" w:type="dxa"/>
            <w:left w:w="15" w:type="dxa"/>
            <w:bottom w:w="15" w:type="dxa"/>
            <w:right w:w="15" w:type="dxa"/>
          </w:tblCellMar>
        </w:tblPrEx>
        <w:trPr>
          <w:trHeight w:val="4171"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34A0BBD0">
            <w:pPr>
              <w:widowControl/>
              <w:jc w:val="center"/>
              <w:textAlignment w:val="center"/>
              <w:rPr>
                <w:rFonts w:hint="eastAsia" w:ascii="仿宋_GB2312" w:hAnsi="仿宋_GB2312" w:eastAsia="仿宋_GB2312" w:cs="仿宋_GB2312"/>
                <w:color w:val="auto"/>
                <w:kern w:val="0"/>
                <w:sz w:val="18"/>
                <w:szCs w:val="18"/>
                <w:highlight w:val="none"/>
                <w:lang w:eastAsia="zh-CN" w:bidi="ar"/>
              </w:rPr>
            </w:pPr>
            <w:r>
              <w:rPr>
                <w:rFonts w:hint="eastAsia" w:ascii="仿宋_GB2312" w:hAnsi="仿宋_GB2312" w:eastAsia="仿宋_GB2312" w:cs="仿宋_GB2312"/>
                <w:color w:val="auto"/>
                <w:kern w:val="0"/>
                <w:sz w:val="18"/>
                <w:szCs w:val="18"/>
                <w:highlight w:val="none"/>
                <w:lang w:val="en-US" w:eastAsia="zh-CN" w:bidi="ar"/>
              </w:rPr>
              <w:t>8</w:t>
            </w:r>
          </w:p>
        </w:tc>
        <w:tc>
          <w:tcPr>
            <w:tcW w:w="566" w:type="dxa"/>
            <w:tcBorders>
              <w:top w:val="single" w:color="auto" w:sz="4" w:space="0"/>
              <w:left w:val="single" w:color="auto" w:sz="4" w:space="0"/>
              <w:bottom w:val="single" w:color="auto" w:sz="4" w:space="0"/>
              <w:right w:val="single" w:color="auto" w:sz="4" w:space="0"/>
            </w:tcBorders>
            <w:vAlign w:val="center"/>
          </w:tcPr>
          <w:p w14:paraId="32957FA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公共法律服务平台</w:t>
            </w:r>
          </w:p>
        </w:tc>
        <w:tc>
          <w:tcPr>
            <w:tcW w:w="1374" w:type="dxa"/>
            <w:tcBorders>
              <w:top w:val="single" w:color="000000" w:sz="4" w:space="0"/>
              <w:left w:val="single" w:color="auto" w:sz="4" w:space="0"/>
              <w:bottom w:val="single" w:color="000000" w:sz="4" w:space="0"/>
              <w:right w:val="single" w:color="000000" w:sz="4" w:space="0"/>
            </w:tcBorders>
            <w:vAlign w:val="center"/>
          </w:tcPr>
          <w:p w14:paraId="515FA2C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公共法律服务实体、热线、网络平台信息</w:t>
            </w:r>
          </w:p>
        </w:tc>
        <w:tc>
          <w:tcPr>
            <w:tcW w:w="2154" w:type="dxa"/>
            <w:tcBorders>
              <w:top w:val="single" w:color="000000" w:sz="4" w:space="0"/>
              <w:left w:val="single" w:color="000000" w:sz="4" w:space="0"/>
              <w:bottom w:val="single" w:color="000000" w:sz="4" w:space="0"/>
              <w:right w:val="single" w:color="000000" w:sz="4" w:space="0"/>
            </w:tcBorders>
            <w:vAlign w:val="center"/>
          </w:tcPr>
          <w:p w14:paraId="12C15F11">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1.公共法律服务平台建设相关规划；</w:t>
            </w:r>
          </w:p>
          <w:p w14:paraId="7418148F">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2.公共法律服务中心、工作站具体地址；</w:t>
            </w:r>
          </w:p>
          <w:p w14:paraId="5D0A8923">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3.12348公共法律服务热线号码；</w:t>
            </w:r>
            <w:r>
              <w:rPr>
                <w:rFonts w:hint="eastAsia" w:ascii="仿宋_GB2312" w:hAnsi="仿宋_GB2312" w:eastAsia="仿宋_GB2312" w:cs="仿宋_GB2312"/>
                <w:color w:val="auto"/>
                <w:sz w:val="18"/>
                <w:szCs w:val="18"/>
                <w:highlight w:val="none"/>
                <w:lang w:val="en-US" w:eastAsia="zh-CN"/>
              </w:rPr>
              <w:t>3452148大洼区公共法律服务中心咨询电话；</w:t>
            </w:r>
          </w:p>
          <w:p w14:paraId="40FBDABA">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4.中国法律服务网和各省级法律服务网网址；</w:t>
            </w:r>
          </w:p>
          <w:p w14:paraId="721BA826">
            <w:pPr>
              <w:tabs>
                <w:tab w:val="center" w:pos="4153"/>
                <w:tab w:val="right" w:pos="8306"/>
              </w:tabs>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5.三大平台提供的公共法律服务事项清单及服务指南</w:t>
            </w:r>
          </w:p>
        </w:tc>
        <w:tc>
          <w:tcPr>
            <w:tcW w:w="2211" w:type="dxa"/>
            <w:tcBorders>
              <w:top w:val="single" w:color="000000" w:sz="4" w:space="0"/>
              <w:left w:val="single" w:color="000000" w:sz="4" w:space="0"/>
              <w:bottom w:val="single" w:color="000000" w:sz="4" w:space="0"/>
              <w:right w:val="single" w:color="000000" w:sz="4" w:space="0"/>
            </w:tcBorders>
            <w:vAlign w:val="center"/>
          </w:tcPr>
          <w:p w14:paraId="159D148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964" w:type="dxa"/>
            <w:tcBorders>
              <w:top w:val="single" w:color="000000" w:sz="4" w:space="0"/>
              <w:left w:val="single" w:color="000000" w:sz="4" w:space="0"/>
              <w:bottom w:val="single" w:color="000000" w:sz="4" w:space="0"/>
              <w:right w:val="single" w:color="000000" w:sz="4" w:space="0"/>
            </w:tcBorders>
            <w:vAlign w:val="center"/>
          </w:tcPr>
          <w:p w14:paraId="5AA80898">
            <w:pPr>
              <w:jc w:val="center"/>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自制作或获取该信息之日起20个工作日内公开</w:t>
            </w:r>
          </w:p>
        </w:tc>
        <w:tc>
          <w:tcPr>
            <w:tcW w:w="1020" w:type="dxa"/>
            <w:tcBorders>
              <w:top w:val="single" w:color="000000" w:sz="4" w:space="0"/>
              <w:left w:val="single" w:color="000000" w:sz="4" w:space="0"/>
              <w:bottom w:val="single" w:color="000000" w:sz="4" w:space="0"/>
              <w:right w:val="single" w:color="000000" w:sz="4" w:space="0"/>
            </w:tcBorders>
            <w:vAlign w:val="center"/>
          </w:tcPr>
          <w:p w14:paraId="25B377A1">
            <w:pPr>
              <w:jc w:val="left"/>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司法行政部门、</w:t>
            </w:r>
          </w:p>
          <w:p w14:paraId="17C68D05">
            <w:pPr>
              <w:jc w:val="left"/>
              <w:rPr>
                <w:rFonts w:hint="eastAsia" w:ascii="仿宋_GB2312" w:hAnsi="仿宋_GB2312" w:eastAsia="仿宋_GB2312" w:cs="仿宋_GB2312"/>
                <w:color w:val="auto"/>
                <w:kern w:val="0"/>
                <w:sz w:val="18"/>
                <w:szCs w:val="18"/>
                <w:highlight w:val="none"/>
                <w:lang w:bidi="ar"/>
              </w:rPr>
            </w:pPr>
            <w:r>
              <w:rPr>
                <w:rFonts w:hint="eastAsia" w:ascii="仿宋_GB2312" w:hAnsi="仿宋_GB2312" w:eastAsia="仿宋_GB2312" w:cs="仿宋_GB2312"/>
                <w:color w:val="auto"/>
                <w:kern w:val="0"/>
                <w:sz w:val="18"/>
                <w:szCs w:val="18"/>
                <w:highlight w:val="none"/>
                <w:lang w:bidi="ar"/>
              </w:rPr>
              <w:t>公共法律服务中心、公共法律服务工作站</w:t>
            </w:r>
          </w:p>
        </w:tc>
        <w:tc>
          <w:tcPr>
            <w:tcW w:w="2370" w:type="dxa"/>
            <w:tcBorders>
              <w:top w:val="single" w:color="000000" w:sz="4" w:space="0"/>
              <w:left w:val="single" w:color="000000" w:sz="4" w:space="0"/>
              <w:bottom w:val="single" w:color="000000" w:sz="4" w:space="0"/>
              <w:right w:val="single" w:color="000000" w:sz="4" w:space="0"/>
            </w:tcBorders>
            <w:vAlign w:val="center"/>
          </w:tcPr>
          <w:p w14:paraId="495B9B22">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■政府网站■政府公报■两微一端■发布会/听证会■广播电视■公开查阅点■便民服务站</w:t>
            </w:r>
          </w:p>
          <w:p w14:paraId="1E6874A0">
            <w:pPr>
              <w:widowControl/>
              <w:jc w:val="left"/>
              <w:textAlignment w:val="center"/>
              <w:rPr>
                <w:rFonts w:hint="eastAsia" w:ascii="仿宋_GB2312" w:hAnsi="仿宋_GB2312" w:eastAsia="仿宋_GB2312" w:cs="仿宋_GB2312"/>
                <w:color w:val="auto"/>
                <w:sz w:val="18"/>
                <w:szCs w:val="18"/>
                <w:highlight w:val="none"/>
                <w:u w:val="single"/>
                <w:lang w:bidi="ar"/>
              </w:rPr>
            </w:pPr>
            <w:r>
              <w:rPr>
                <w:rFonts w:hint="eastAsia" w:ascii="仿宋_GB2312" w:hAnsi="仿宋_GB2312" w:eastAsia="仿宋_GB2312" w:cs="仿宋_GB2312"/>
                <w:color w:val="auto"/>
                <w:sz w:val="18"/>
                <w:szCs w:val="18"/>
                <w:highlight w:val="none"/>
                <w:lang w:bidi="ar"/>
              </w:rPr>
              <w:t>■社区/企事业单位/村公示栏（电子屏）■其他</w:t>
            </w:r>
            <w:r>
              <w:rPr>
                <w:rFonts w:hint="eastAsia" w:ascii="仿宋_GB2312" w:hAnsi="仿宋_GB2312" w:eastAsia="仿宋_GB2312" w:cs="仿宋_GB2312"/>
                <w:color w:val="auto"/>
                <w:sz w:val="18"/>
                <w:szCs w:val="18"/>
                <w:highlight w:val="none"/>
                <w:u w:val="single"/>
                <w:lang w:bidi="ar"/>
              </w:rPr>
              <w:t>法律服务网</w:t>
            </w:r>
          </w:p>
          <w:p w14:paraId="5660D2F3">
            <w:pPr>
              <w:widowControl/>
              <w:jc w:val="left"/>
              <w:textAlignment w:val="center"/>
              <w:rPr>
                <w:rFonts w:hint="eastAsia" w:ascii="仿宋_GB2312" w:hAnsi="仿宋_GB2312" w:eastAsia="仿宋_GB2312" w:cs="仿宋_GB2312"/>
                <w:color w:val="auto"/>
                <w:sz w:val="18"/>
                <w:szCs w:val="18"/>
                <w:highlight w:val="none"/>
                <w:lang w:bidi="ar"/>
              </w:rPr>
            </w:pPr>
            <w:r>
              <w:rPr>
                <w:rFonts w:hint="eastAsia" w:ascii="仿宋_GB2312" w:hAnsi="仿宋_GB2312" w:eastAsia="仿宋_GB2312" w:cs="仿宋_GB2312"/>
                <w:color w:val="auto"/>
                <w:sz w:val="18"/>
                <w:szCs w:val="18"/>
                <w:highlight w:val="none"/>
                <w:lang w:bidi="ar"/>
              </w:rPr>
              <w:t>注：有关公开信息可推送或归集至本省级法律服务网。</w:t>
            </w:r>
          </w:p>
        </w:tc>
        <w:tc>
          <w:tcPr>
            <w:tcW w:w="568" w:type="dxa"/>
            <w:tcBorders>
              <w:top w:val="single" w:color="000000" w:sz="4" w:space="0"/>
              <w:left w:val="single" w:color="000000" w:sz="4" w:space="0"/>
              <w:bottom w:val="single" w:color="000000" w:sz="4" w:space="0"/>
              <w:right w:val="single" w:color="000000" w:sz="4" w:space="0"/>
            </w:tcBorders>
            <w:vAlign w:val="center"/>
          </w:tcPr>
          <w:p w14:paraId="2318453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E3E9F95">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1E67374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3A603E7C">
            <w:pPr>
              <w:jc w:val="center"/>
              <w:rPr>
                <w:rFonts w:hint="eastAsia" w:ascii="仿宋_GB2312" w:hAnsi="仿宋_GB2312" w:eastAsia="仿宋_GB2312" w:cs="仿宋_GB2312"/>
                <w:color w:val="auto"/>
                <w:sz w:val="18"/>
                <w:szCs w:val="18"/>
                <w:highlight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5E09FEC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c>
          <w:tcPr>
            <w:tcW w:w="671" w:type="dxa"/>
            <w:tcBorders>
              <w:top w:val="single" w:color="000000" w:sz="4" w:space="0"/>
              <w:left w:val="single" w:color="000000" w:sz="4" w:space="0"/>
              <w:bottom w:val="single" w:color="000000" w:sz="4" w:space="0"/>
              <w:right w:val="single" w:color="000000" w:sz="4" w:space="0"/>
            </w:tcBorders>
            <w:vAlign w:val="center"/>
          </w:tcPr>
          <w:p w14:paraId="6084429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w:t>
            </w:r>
          </w:p>
        </w:tc>
      </w:tr>
    </w:tbl>
    <w:p w14:paraId="0E091A7F">
      <w:pPr>
        <w:rPr>
          <w:rFonts w:hint="default" w:ascii="黑体" w:hAnsi="方正小标宋_GBK" w:eastAsia="黑体"/>
          <w:color w:val="auto"/>
          <w:sz w:val="30"/>
          <w:szCs w:val="30"/>
          <w:highlight w:val="none"/>
          <w:lang w:val="en-US" w:eastAsia="zh-CN"/>
        </w:rPr>
      </w:pPr>
      <w:r>
        <w:rPr>
          <w:rFonts w:hint="default" w:ascii="黑体" w:hAnsi="方正小标宋_GBK" w:eastAsia="黑体"/>
          <w:color w:val="auto"/>
          <w:sz w:val="30"/>
          <w:szCs w:val="30"/>
          <w:highlight w:val="none"/>
          <w:lang w:val="en-US" w:eastAsia="zh-CN"/>
        </w:rPr>
        <w:br w:type="page"/>
      </w:r>
    </w:p>
    <w:p w14:paraId="0C7204B7">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color w:val="auto"/>
          <w:kern w:val="44"/>
          <w:sz w:val="36"/>
          <w:szCs w:val="52"/>
          <w:highlight w:val="none"/>
        </w:rPr>
      </w:pPr>
      <w:bookmarkStart w:id="4" w:name="_Toc24724711"/>
      <w:r>
        <w:rPr>
          <w:rFonts w:hint="eastAsia" w:ascii="黑体" w:hAnsi="黑体" w:eastAsia="黑体" w:cs="黑体"/>
          <w:color w:val="auto"/>
          <w:kern w:val="44"/>
          <w:sz w:val="36"/>
          <w:szCs w:val="52"/>
          <w:highlight w:val="none"/>
          <w:lang w:val="en-US" w:eastAsia="zh-CN"/>
        </w:rPr>
        <w:t>大洼区</w:t>
      </w:r>
      <w:r>
        <w:rPr>
          <w:rFonts w:hint="eastAsia" w:ascii="黑体" w:hAnsi="黑体" w:eastAsia="黑体" w:cs="黑体"/>
          <w:color w:val="auto"/>
          <w:kern w:val="44"/>
          <w:sz w:val="36"/>
          <w:szCs w:val="52"/>
          <w:highlight w:val="none"/>
        </w:rPr>
        <w:t>财政预决算领域基层政务公开标准目录</w:t>
      </w:r>
      <w:bookmarkEnd w:id="4"/>
    </w:p>
    <w:tbl>
      <w:tblPr>
        <w:tblStyle w:val="7"/>
        <w:tblW w:w="15480"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4156"/>
        <w:gridCol w:w="2141"/>
        <w:gridCol w:w="1050"/>
        <w:gridCol w:w="682"/>
        <w:gridCol w:w="1331"/>
        <w:gridCol w:w="720"/>
        <w:gridCol w:w="709"/>
        <w:gridCol w:w="453"/>
        <w:gridCol w:w="818"/>
        <w:gridCol w:w="720"/>
        <w:gridCol w:w="720"/>
      </w:tblGrid>
      <w:tr w14:paraId="3C86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vAlign w:val="center"/>
          </w:tcPr>
          <w:p w14:paraId="78585328">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序号</w:t>
            </w:r>
          </w:p>
        </w:tc>
        <w:tc>
          <w:tcPr>
            <w:tcW w:w="1440" w:type="dxa"/>
            <w:gridSpan w:val="2"/>
            <w:vAlign w:val="center"/>
          </w:tcPr>
          <w:p w14:paraId="60128569">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公开事项</w:t>
            </w:r>
          </w:p>
        </w:tc>
        <w:tc>
          <w:tcPr>
            <w:tcW w:w="4156" w:type="dxa"/>
            <w:vMerge w:val="restart"/>
            <w:vAlign w:val="center"/>
          </w:tcPr>
          <w:p w14:paraId="0BA5BB90">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公开内容（要素）</w:t>
            </w:r>
          </w:p>
        </w:tc>
        <w:tc>
          <w:tcPr>
            <w:tcW w:w="2141" w:type="dxa"/>
            <w:vMerge w:val="restart"/>
            <w:vAlign w:val="center"/>
          </w:tcPr>
          <w:p w14:paraId="22016066">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公开依据</w:t>
            </w:r>
          </w:p>
        </w:tc>
        <w:tc>
          <w:tcPr>
            <w:tcW w:w="1050" w:type="dxa"/>
            <w:vMerge w:val="restart"/>
            <w:vAlign w:val="center"/>
          </w:tcPr>
          <w:p w14:paraId="3AF1024F">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公开时限</w:t>
            </w:r>
          </w:p>
        </w:tc>
        <w:tc>
          <w:tcPr>
            <w:tcW w:w="682" w:type="dxa"/>
            <w:vMerge w:val="restart"/>
            <w:vAlign w:val="center"/>
          </w:tcPr>
          <w:p w14:paraId="75D83268">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公开主体</w:t>
            </w:r>
          </w:p>
        </w:tc>
        <w:tc>
          <w:tcPr>
            <w:tcW w:w="1331" w:type="dxa"/>
            <w:vMerge w:val="restart"/>
            <w:vAlign w:val="center"/>
          </w:tcPr>
          <w:p w14:paraId="075643B4">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公开渠道和载体</w:t>
            </w:r>
          </w:p>
        </w:tc>
        <w:tc>
          <w:tcPr>
            <w:tcW w:w="1429" w:type="dxa"/>
            <w:gridSpan w:val="2"/>
            <w:vAlign w:val="center"/>
          </w:tcPr>
          <w:p w14:paraId="19DE7E17">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公开对象</w:t>
            </w:r>
          </w:p>
        </w:tc>
        <w:tc>
          <w:tcPr>
            <w:tcW w:w="1271" w:type="dxa"/>
            <w:gridSpan w:val="2"/>
            <w:vAlign w:val="center"/>
          </w:tcPr>
          <w:p w14:paraId="3A704D63">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公开方式</w:t>
            </w:r>
          </w:p>
        </w:tc>
        <w:tc>
          <w:tcPr>
            <w:tcW w:w="1440" w:type="dxa"/>
            <w:gridSpan w:val="2"/>
            <w:vAlign w:val="center"/>
          </w:tcPr>
          <w:p w14:paraId="367F04EE">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公开层级</w:t>
            </w:r>
          </w:p>
        </w:tc>
      </w:tr>
      <w:tr w14:paraId="00C8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14:paraId="5C4A43EF">
            <w:pPr>
              <w:widowControl/>
              <w:jc w:val="left"/>
              <w:rPr>
                <w:rFonts w:hint="eastAsia" w:ascii="仿宋_GB2312" w:hAnsi="仿宋_GB2312" w:eastAsia="仿宋_GB2312" w:cs="仿宋_GB2312"/>
                <w:color w:val="auto"/>
                <w:kern w:val="0"/>
                <w:sz w:val="18"/>
                <w:szCs w:val="18"/>
                <w:highlight w:val="none"/>
              </w:rPr>
            </w:pPr>
          </w:p>
        </w:tc>
        <w:tc>
          <w:tcPr>
            <w:tcW w:w="720" w:type="dxa"/>
            <w:vAlign w:val="center"/>
          </w:tcPr>
          <w:p w14:paraId="62C32994">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一级事项</w:t>
            </w:r>
          </w:p>
        </w:tc>
        <w:tc>
          <w:tcPr>
            <w:tcW w:w="720" w:type="dxa"/>
            <w:vAlign w:val="center"/>
          </w:tcPr>
          <w:p w14:paraId="79639699">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二级事项</w:t>
            </w:r>
          </w:p>
        </w:tc>
        <w:tc>
          <w:tcPr>
            <w:tcW w:w="4156" w:type="dxa"/>
            <w:vMerge w:val="continue"/>
            <w:vAlign w:val="center"/>
          </w:tcPr>
          <w:p w14:paraId="2255A07B">
            <w:pPr>
              <w:widowControl/>
              <w:jc w:val="left"/>
              <w:rPr>
                <w:rFonts w:hint="eastAsia" w:ascii="仿宋_GB2312" w:hAnsi="仿宋_GB2312" w:eastAsia="仿宋_GB2312" w:cs="仿宋_GB2312"/>
                <w:color w:val="auto"/>
                <w:kern w:val="0"/>
                <w:sz w:val="18"/>
                <w:szCs w:val="18"/>
                <w:highlight w:val="none"/>
              </w:rPr>
            </w:pPr>
          </w:p>
        </w:tc>
        <w:tc>
          <w:tcPr>
            <w:tcW w:w="2141" w:type="dxa"/>
            <w:vMerge w:val="continue"/>
            <w:vAlign w:val="center"/>
          </w:tcPr>
          <w:p w14:paraId="34718E8C">
            <w:pPr>
              <w:widowControl/>
              <w:jc w:val="left"/>
              <w:rPr>
                <w:rFonts w:hint="eastAsia" w:ascii="仿宋_GB2312" w:hAnsi="仿宋_GB2312" w:eastAsia="仿宋_GB2312" w:cs="仿宋_GB2312"/>
                <w:color w:val="auto"/>
                <w:kern w:val="0"/>
                <w:sz w:val="18"/>
                <w:szCs w:val="18"/>
                <w:highlight w:val="none"/>
              </w:rPr>
            </w:pPr>
          </w:p>
        </w:tc>
        <w:tc>
          <w:tcPr>
            <w:tcW w:w="1050" w:type="dxa"/>
            <w:vMerge w:val="continue"/>
            <w:vAlign w:val="center"/>
          </w:tcPr>
          <w:p w14:paraId="55DDC108">
            <w:pPr>
              <w:widowControl/>
              <w:jc w:val="left"/>
              <w:rPr>
                <w:rFonts w:hint="eastAsia" w:ascii="仿宋_GB2312" w:hAnsi="仿宋_GB2312" w:eastAsia="仿宋_GB2312" w:cs="仿宋_GB2312"/>
                <w:color w:val="auto"/>
                <w:kern w:val="0"/>
                <w:sz w:val="18"/>
                <w:szCs w:val="18"/>
                <w:highlight w:val="none"/>
              </w:rPr>
            </w:pPr>
          </w:p>
        </w:tc>
        <w:tc>
          <w:tcPr>
            <w:tcW w:w="682" w:type="dxa"/>
            <w:vMerge w:val="continue"/>
            <w:vAlign w:val="center"/>
          </w:tcPr>
          <w:p w14:paraId="0214D949">
            <w:pPr>
              <w:widowControl/>
              <w:jc w:val="left"/>
              <w:rPr>
                <w:rFonts w:hint="eastAsia" w:ascii="仿宋_GB2312" w:hAnsi="仿宋_GB2312" w:eastAsia="仿宋_GB2312" w:cs="仿宋_GB2312"/>
                <w:color w:val="auto"/>
                <w:kern w:val="0"/>
                <w:sz w:val="18"/>
                <w:szCs w:val="18"/>
                <w:highlight w:val="none"/>
              </w:rPr>
            </w:pPr>
          </w:p>
        </w:tc>
        <w:tc>
          <w:tcPr>
            <w:tcW w:w="1331" w:type="dxa"/>
            <w:vMerge w:val="continue"/>
            <w:vAlign w:val="center"/>
          </w:tcPr>
          <w:p w14:paraId="73597743">
            <w:pPr>
              <w:widowControl/>
              <w:jc w:val="left"/>
              <w:rPr>
                <w:rFonts w:hint="eastAsia" w:ascii="仿宋_GB2312" w:hAnsi="仿宋_GB2312" w:eastAsia="仿宋_GB2312" w:cs="仿宋_GB2312"/>
                <w:color w:val="auto"/>
                <w:kern w:val="0"/>
                <w:sz w:val="18"/>
                <w:szCs w:val="18"/>
                <w:highlight w:val="none"/>
              </w:rPr>
            </w:pPr>
          </w:p>
        </w:tc>
        <w:tc>
          <w:tcPr>
            <w:tcW w:w="720" w:type="dxa"/>
            <w:vAlign w:val="center"/>
          </w:tcPr>
          <w:p w14:paraId="372C9630">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全社会</w:t>
            </w:r>
          </w:p>
        </w:tc>
        <w:tc>
          <w:tcPr>
            <w:tcW w:w="709" w:type="dxa"/>
            <w:vAlign w:val="center"/>
          </w:tcPr>
          <w:p w14:paraId="2180FA8E">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特定群众</w:t>
            </w:r>
          </w:p>
        </w:tc>
        <w:tc>
          <w:tcPr>
            <w:tcW w:w="453" w:type="dxa"/>
            <w:vAlign w:val="center"/>
          </w:tcPr>
          <w:p w14:paraId="39BFF0FE">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主动</w:t>
            </w:r>
          </w:p>
        </w:tc>
        <w:tc>
          <w:tcPr>
            <w:tcW w:w="818" w:type="dxa"/>
            <w:vAlign w:val="center"/>
          </w:tcPr>
          <w:p w14:paraId="17C30A46">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依申请公开</w:t>
            </w:r>
          </w:p>
        </w:tc>
        <w:tc>
          <w:tcPr>
            <w:tcW w:w="720" w:type="dxa"/>
            <w:vAlign w:val="center"/>
          </w:tcPr>
          <w:p w14:paraId="3E489FFB">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县级</w:t>
            </w:r>
          </w:p>
        </w:tc>
        <w:tc>
          <w:tcPr>
            <w:tcW w:w="720" w:type="dxa"/>
            <w:vAlign w:val="center"/>
          </w:tcPr>
          <w:p w14:paraId="4F9F4B1F">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乡、村级</w:t>
            </w:r>
          </w:p>
        </w:tc>
      </w:tr>
      <w:tr w14:paraId="19CF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restart"/>
            <w:vAlign w:val="center"/>
          </w:tcPr>
          <w:p w14:paraId="6B823271">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720" w:type="dxa"/>
            <w:vMerge w:val="restart"/>
            <w:vAlign w:val="center"/>
          </w:tcPr>
          <w:p w14:paraId="786BE3C6">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07D35311">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政府预算</w:t>
            </w:r>
          </w:p>
        </w:tc>
        <w:tc>
          <w:tcPr>
            <w:tcW w:w="4156" w:type="dxa"/>
            <w:vAlign w:val="center"/>
          </w:tcPr>
          <w:p w14:paraId="5B4BD32C">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141" w:type="dxa"/>
            <w:vMerge w:val="restart"/>
            <w:vAlign w:val="center"/>
          </w:tcPr>
          <w:p w14:paraId="029EE0CF">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财政部关于印发&lt;地方预决算公开操作规程&gt;的通知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Merge w:val="restart"/>
            <w:vAlign w:val="center"/>
          </w:tcPr>
          <w:p w14:paraId="1E86C587">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Merge w:val="restart"/>
            <w:vAlign w:val="center"/>
          </w:tcPr>
          <w:p w14:paraId="4D9B7446">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5F5D7DF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57195A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0EA16D6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174EBCF6">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0E268559">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77E2BAC0">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6FAC6AFE">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7E03614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16603DF1">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04AADD26">
            <w:pPr>
              <w:widowControl/>
              <w:jc w:val="center"/>
              <w:textAlignment w:val="center"/>
              <w:rPr>
                <w:rFonts w:hint="eastAsia" w:ascii="仿宋_GB2312" w:hAnsi="仿宋_GB2312" w:eastAsia="仿宋_GB2312" w:cs="仿宋_GB2312"/>
                <w:color w:val="auto"/>
                <w:sz w:val="18"/>
                <w:szCs w:val="18"/>
                <w:highlight w:val="none"/>
              </w:rPr>
            </w:pPr>
          </w:p>
        </w:tc>
      </w:tr>
      <w:tr w14:paraId="785B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vAlign w:val="center"/>
          </w:tcPr>
          <w:p w14:paraId="287D679D">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AD7493D">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D59F6A5">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3E151D3A">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政府性基金预算：①政府性基金收入表。②政府性基金支出表。③本级政府性基金支出表。④政府性基金转移支付表。⑤政府专项债务限额和余额情况表。</w:t>
            </w:r>
          </w:p>
        </w:tc>
        <w:tc>
          <w:tcPr>
            <w:tcW w:w="2141" w:type="dxa"/>
            <w:vMerge w:val="continue"/>
            <w:vAlign w:val="center"/>
          </w:tcPr>
          <w:p w14:paraId="7F08C8A9">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02B26C2A">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40FFB12B">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0BEBBC1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C28FA0E">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701D5A39">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1BF7C898">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5E415EDB">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FA5898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53A8B46">
            <w:pPr>
              <w:widowControl/>
              <w:jc w:val="center"/>
              <w:textAlignment w:val="center"/>
              <w:rPr>
                <w:rFonts w:hint="eastAsia" w:ascii="仿宋_GB2312" w:hAnsi="仿宋_GB2312" w:eastAsia="仿宋_GB2312" w:cs="仿宋_GB2312"/>
                <w:color w:val="auto"/>
                <w:sz w:val="18"/>
                <w:szCs w:val="18"/>
                <w:highlight w:val="none"/>
              </w:rPr>
            </w:pPr>
          </w:p>
        </w:tc>
      </w:tr>
      <w:tr w14:paraId="15B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540" w:type="dxa"/>
            <w:vAlign w:val="center"/>
          </w:tcPr>
          <w:p w14:paraId="57125CF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720" w:type="dxa"/>
            <w:vAlign w:val="center"/>
          </w:tcPr>
          <w:p w14:paraId="6E29876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Align w:val="center"/>
          </w:tcPr>
          <w:p w14:paraId="5175B773">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政府预算</w:t>
            </w:r>
          </w:p>
        </w:tc>
        <w:tc>
          <w:tcPr>
            <w:tcW w:w="4156" w:type="dxa"/>
            <w:vAlign w:val="center"/>
          </w:tcPr>
          <w:p w14:paraId="5ADBAD87">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国有资本经营预算：①国有资本经营预算收入表。②国有资本经营预算支出表。③本级国有资本经营预算支出表。④对下安排转移支付的应当公开国有资本经营预算转移支付表。</w:t>
            </w:r>
          </w:p>
        </w:tc>
        <w:tc>
          <w:tcPr>
            <w:tcW w:w="2141" w:type="dxa"/>
            <w:vAlign w:val="center"/>
          </w:tcPr>
          <w:p w14:paraId="7028593D">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Align w:val="center"/>
          </w:tcPr>
          <w:p w14:paraId="22CAF581">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Align w:val="center"/>
          </w:tcPr>
          <w:p w14:paraId="41E0A456">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Align w:val="center"/>
          </w:tcPr>
          <w:p w14:paraId="294D7A9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D04069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02A2B8D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6729F835">
            <w:pPr>
              <w:widowControl/>
              <w:textAlignment w:val="center"/>
              <w:rPr>
                <w:rFonts w:hint="eastAsia" w:ascii="仿宋_GB2312" w:hAnsi="仿宋_GB2312" w:eastAsia="仿宋_GB2312" w:cs="仿宋_GB2312"/>
                <w:color w:val="auto"/>
                <w:sz w:val="18"/>
                <w:szCs w:val="18"/>
                <w:highlight w:val="none"/>
              </w:rPr>
            </w:pPr>
          </w:p>
        </w:tc>
        <w:tc>
          <w:tcPr>
            <w:tcW w:w="720" w:type="dxa"/>
            <w:vAlign w:val="center"/>
          </w:tcPr>
          <w:p w14:paraId="2F61BAB8">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Align w:val="center"/>
          </w:tcPr>
          <w:p w14:paraId="21DE60BC">
            <w:pPr>
              <w:widowControl/>
              <w:textAlignment w:val="center"/>
              <w:rPr>
                <w:rFonts w:hint="eastAsia" w:ascii="仿宋_GB2312" w:hAnsi="仿宋_GB2312" w:eastAsia="仿宋_GB2312" w:cs="仿宋_GB2312"/>
                <w:color w:val="auto"/>
                <w:sz w:val="18"/>
                <w:szCs w:val="18"/>
                <w:highlight w:val="none"/>
              </w:rPr>
            </w:pPr>
          </w:p>
        </w:tc>
        <w:tc>
          <w:tcPr>
            <w:tcW w:w="453" w:type="dxa"/>
            <w:vAlign w:val="center"/>
          </w:tcPr>
          <w:p w14:paraId="7136A55E">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Align w:val="center"/>
          </w:tcPr>
          <w:p w14:paraId="138243AE">
            <w:pPr>
              <w:widowControl/>
              <w:textAlignment w:val="center"/>
              <w:rPr>
                <w:rFonts w:hint="eastAsia" w:ascii="仿宋_GB2312" w:hAnsi="仿宋_GB2312" w:eastAsia="仿宋_GB2312" w:cs="仿宋_GB2312"/>
                <w:color w:val="auto"/>
                <w:sz w:val="18"/>
                <w:szCs w:val="18"/>
                <w:highlight w:val="none"/>
              </w:rPr>
            </w:pPr>
          </w:p>
        </w:tc>
        <w:tc>
          <w:tcPr>
            <w:tcW w:w="720" w:type="dxa"/>
            <w:vAlign w:val="center"/>
          </w:tcPr>
          <w:p w14:paraId="224E69D4">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333B84CA">
            <w:pPr>
              <w:widowControl/>
              <w:textAlignment w:val="center"/>
              <w:rPr>
                <w:rFonts w:hint="eastAsia" w:ascii="仿宋_GB2312" w:hAnsi="仿宋_GB2312" w:eastAsia="仿宋_GB2312" w:cs="仿宋_GB2312"/>
                <w:color w:val="auto"/>
                <w:sz w:val="18"/>
                <w:szCs w:val="18"/>
                <w:highlight w:val="none"/>
              </w:rPr>
            </w:pPr>
          </w:p>
        </w:tc>
      </w:tr>
      <w:tr w14:paraId="423A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40" w:type="dxa"/>
            <w:vMerge w:val="restart"/>
            <w:vAlign w:val="center"/>
          </w:tcPr>
          <w:p w14:paraId="79EC7C6B">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720" w:type="dxa"/>
            <w:vMerge w:val="restart"/>
            <w:vAlign w:val="center"/>
          </w:tcPr>
          <w:p w14:paraId="4CF11A0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5EE83133">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政府预算</w:t>
            </w:r>
          </w:p>
        </w:tc>
        <w:tc>
          <w:tcPr>
            <w:tcW w:w="4156" w:type="dxa"/>
            <w:vAlign w:val="center"/>
          </w:tcPr>
          <w:p w14:paraId="69C95FCE">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社会保险基金预算：①社会保险基金收入表。②社会保险基金支出表。</w:t>
            </w:r>
          </w:p>
        </w:tc>
        <w:tc>
          <w:tcPr>
            <w:tcW w:w="2141" w:type="dxa"/>
            <w:vMerge w:val="restart"/>
            <w:vAlign w:val="center"/>
          </w:tcPr>
          <w:p w14:paraId="538C1BC1">
            <w:pPr>
              <w:widowControl/>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Merge w:val="restart"/>
            <w:vAlign w:val="center"/>
          </w:tcPr>
          <w:p w14:paraId="2DC7E22E">
            <w:pPr>
              <w:widowControl/>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Merge w:val="restart"/>
            <w:vAlign w:val="center"/>
          </w:tcPr>
          <w:p w14:paraId="06714B1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1DBD2DD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73927B3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2A91791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5FADFC83">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71F52819">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764BA165">
            <w:pPr>
              <w:widowControl/>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474AF782">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7962FDB9">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22BB233A">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10D119BF">
            <w:pPr>
              <w:widowControl/>
              <w:textAlignment w:val="center"/>
              <w:rPr>
                <w:rFonts w:hint="eastAsia" w:ascii="仿宋_GB2312" w:hAnsi="仿宋_GB2312" w:eastAsia="仿宋_GB2312" w:cs="仿宋_GB2312"/>
                <w:color w:val="auto"/>
                <w:sz w:val="18"/>
                <w:szCs w:val="18"/>
                <w:highlight w:val="none"/>
              </w:rPr>
            </w:pPr>
          </w:p>
        </w:tc>
      </w:tr>
      <w:tr w14:paraId="1057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540" w:type="dxa"/>
            <w:vMerge w:val="continue"/>
            <w:vAlign w:val="center"/>
          </w:tcPr>
          <w:p w14:paraId="6014894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97E8D37">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1ECBAF3">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206767A9">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141" w:type="dxa"/>
            <w:vMerge w:val="continue"/>
            <w:vAlign w:val="center"/>
          </w:tcPr>
          <w:p w14:paraId="672E2D70">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74C8846E">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0EDC8DA4">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tcPr>
          <w:p w14:paraId="047D7D72">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483AE0E">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24095536">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472B54F9">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71D5D91D">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4E955D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0FA5DF6">
            <w:pPr>
              <w:widowControl/>
              <w:jc w:val="center"/>
              <w:textAlignment w:val="center"/>
              <w:rPr>
                <w:rFonts w:hint="eastAsia" w:ascii="仿宋_GB2312" w:hAnsi="仿宋_GB2312" w:eastAsia="仿宋_GB2312" w:cs="仿宋_GB2312"/>
                <w:color w:val="auto"/>
                <w:sz w:val="18"/>
                <w:szCs w:val="18"/>
                <w:highlight w:val="none"/>
              </w:rPr>
            </w:pPr>
          </w:p>
        </w:tc>
      </w:tr>
      <w:tr w14:paraId="7119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01B208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720" w:type="dxa"/>
            <w:vMerge w:val="restart"/>
            <w:vAlign w:val="center"/>
          </w:tcPr>
          <w:p w14:paraId="6B89E6C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7A35616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政府预算</w:t>
            </w:r>
          </w:p>
        </w:tc>
        <w:tc>
          <w:tcPr>
            <w:tcW w:w="4156" w:type="dxa"/>
            <w:vAlign w:val="center"/>
          </w:tcPr>
          <w:p w14:paraId="40C8815E">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对财政转移支付安排、举借政府债务等重要事项进行解释、说明，并公开重大政策和重点项目等绩效目标。</w:t>
            </w:r>
          </w:p>
        </w:tc>
        <w:tc>
          <w:tcPr>
            <w:tcW w:w="2141" w:type="dxa"/>
            <w:vMerge w:val="restart"/>
            <w:vAlign w:val="center"/>
          </w:tcPr>
          <w:p w14:paraId="4BC27C21">
            <w:pPr>
              <w:widowControl/>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Merge w:val="restart"/>
            <w:vAlign w:val="center"/>
          </w:tcPr>
          <w:p w14:paraId="2206D9D1">
            <w:pPr>
              <w:widowControl/>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Merge w:val="restart"/>
            <w:vAlign w:val="center"/>
          </w:tcPr>
          <w:p w14:paraId="0F5A3D8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7CDB388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581B80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089F090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3779B3C6">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3F514FB1">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4606384A">
            <w:pPr>
              <w:widowControl/>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2021CF18">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4463D57A">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447A32C9">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78DA5BC7">
            <w:pPr>
              <w:widowControl/>
              <w:textAlignment w:val="center"/>
              <w:rPr>
                <w:rFonts w:hint="eastAsia" w:ascii="仿宋_GB2312" w:hAnsi="仿宋_GB2312" w:eastAsia="仿宋_GB2312" w:cs="仿宋_GB2312"/>
                <w:color w:val="auto"/>
                <w:sz w:val="18"/>
                <w:szCs w:val="18"/>
                <w:highlight w:val="none"/>
              </w:rPr>
            </w:pPr>
          </w:p>
        </w:tc>
      </w:tr>
      <w:tr w14:paraId="25DD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E7C480F">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439955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08A7448">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260C3864">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本级汇总的一般公共预算“三公”经费，包括预算总额，以及“因公出国（境）费”“公务用车购置及运行费”（区分“公务用车购置费”“公务用车运行费”两项）、“公务接待费”分项数额，并对增减变化情况进行说明。</w:t>
            </w:r>
          </w:p>
        </w:tc>
        <w:tc>
          <w:tcPr>
            <w:tcW w:w="2141" w:type="dxa"/>
            <w:vMerge w:val="continue"/>
            <w:vAlign w:val="center"/>
          </w:tcPr>
          <w:p w14:paraId="6BEBBFAE">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6886544E">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5FD7AF08">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tcPr>
          <w:p w14:paraId="6E6C7F7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7360006">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2800D64C">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0608CEA1">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1C74C135">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1F1402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C2F32EF">
            <w:pPr>
              <w:widowControl/>
              <w:jc w:val="center"/>
              <w:textAlignment w:val="center"/>
              <w:rPr>
                <w:rFonts w:hint="eastAsia" w:ascii="仿宋_GB2312" w:hAnsi="仿宋_GB2312" w:eastAsia="仿宋_GB2312" w:cs="仿宋_GB2312"/>
                <w:color w:val="auto"/>
                <w:sz w:val="18"/>
                <w:szCs w:val="18"/>
                <w:highlight w:val="none"/>
              </w:rPr>
            </w:pPr>
          </w:p>
        </w:tc>
      </w:tr>
      <w:tr w14:paraId="267F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2014F6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720" w:type="dxa"/>
            <w:vMerge w:val="restart"/>
            <w:vAlign w:val="center"/>
          </w:tcPr>
          <w:p w14:paraId="45566A3A">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355B2662">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政府预算</w:t>
            </w:r>
          </w:p>
        </w:tc>
        <w:tc>
          <w:tcPr>
            <w:tcW w:w="4156" w:type="dxa"/>
            <w:vAlign w:val="center"/>
          </w:tcPr>
          <w:p w14:paraId="274D85FD">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2141" w:type="dxa"/>
            <w:vMerge w:val="restart"/>
            <w:vAlign w:val="center"/>
          </w:tcPr>
          <w:p w14:paraId="1936AB81">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Merge w:val="restart"/>
            <w:vAlign w:val="center"/>
          </w:tcPr>
          <w:p w14:paraId="70694218">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Merge w:val="restart"/>
            <w:vAlign w:val="center"/>
          </w:tcPr>
          <w:p w14:paraId="22B6731A">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563C409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35C7DA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54467A9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5666BB43">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1EA42585">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7E25995E">
            <w:pPr>
              <w:widowControl/>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2457F81A">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4A9CB52E">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46BBC97D">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1412E1B9">
            <w:pPr>
              <w:widowControl/>
              <w:textAlignment w:val="center"/>
              <w:rPr>
                <w:rFonts w:hint="eastAsia" w:ascii="仿宋_GB2312" w:hAnsi="仿宋_GB2312" w:eastAsia="仿宋_GB2312" w:cs="仿宋_GB2312"/>
                <w:color w:val="auto"/>
                <w:sz w:val="18"/>
                <w:szCs w:val="18"/>
                <w:highlight w:val="none"/>
              </w:rPr>
            </w:pPr>
          </w:p>
        </w:tc>
      </w:tr>
      <w:tr w14:paraId="5F98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B78C85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C3DB85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605F6C1">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3FA739CF">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没有数据的表格应当列出空表并说明。</w:t>
            </w:r>
          </w:p>
        </w:tc>
        <w:tc>
          <w:tcPr>
            <w:tcW w:w="2141" w:type="dxa"/>
            <w:vMerge w:val="continue"/>
            <w:vAlign w:val="center"/>
          </w:tcPr>
          <w:p w14:paraId="6AA63ECE">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44E710A8">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66644086">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388468D2">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33B14B8">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474A113B">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58356C01">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3663DABE">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E34B4E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95412F2">
            <w:pPr>
              <w:widowControl/>
              <w:jc w:val="center"/>
              <w:textAlignment w:val="center"/>
              <w:rPr>
                <w:rFonts w:hint="eastAsia" w:ascii="仿宋_GB2312" w:hAnsi="仿宋_GB2312" w:eastAsia="仿宋_GB2312" w:cs="仿宋_GB2312"/>
                <w:color w:val="auto"/>
                <w:sz w:val="18"/>
                <w:szCs w:val="18"/>
                <w:highlight w:val="none"/>
              </w:rPr>
            </w:pPr>
          </w:p>
        </w:tc>
      </w:tr>
      <w:tr w14:paraId="7D0C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0DD2CEF">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720" w:type="dxa"/>
            <w:vMerge w:val="restart"/>
            <w:vAlign w:val="center"/>
          </w:tcPr>
          <w:p w14:paraId="38B9F4BE">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4C82ED13">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决算</w:t>
            </w:r>
          </w:p>
        </w:tc>
        <w:tc>
          <w:tcPr>
            <w:tcW w:w="4156" w:type="dxa"/>
            <w:vAlign w:val="center"/>
          </w:tcPr>
          <w:p w14:paraId="7A5837A0">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141" w:type="dxa"/>
            <w:vMerge w:val="restart"/>
            <w:vAlign w:val="center"/>
          </w:tcPr>
          <w:p w14:paraId="24B231B8">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Merge w:val="restart"/>
            <w:vAlign w:val="center"/>
          </w:tcPr>
          <w:p w14:paraId="3108382A">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Merge w:val="restart"/>
            <w:vAlign w:val="center"/>
          </w:tcPr>
          <w:p w14:paraId="2E48E64B">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24F3162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BDD3E3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53BC589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0B610D60">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5A3D2159">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7FBE8155">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2466CEE7">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1631C812">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19E4C41D">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3CCFADBD">
            <w:pPr>
              <w:widowControl/>
              <w:jc w:val="center"/>
              <w:textAlignment w:val="center"/>
              <w:rPr>
                <w:rFonts w:hint="eastAsia" w:ascii="仿宋_GB2312" w:hAnsi="仿宋_GB2312" w:eastAsia="仿宋_GB2312" w:cs="仿宋_GB2312"/>
                <w:color w:val="auto"/>
                <w:sz w:val="18"/>
                <w:szCs w:val="18"/>
                <w:highlight w:val="none"/>
              </w:rPr>
            </w:pPr>
          </w:p>
        </w:tc>
      </w:tr>
      <w:tr w14:paraId="6689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540" w:type="dxa"/>
            <w:vMerge w:val="continue"/>
            <w:vAlign w:val="center"/>
          </w:tcPr>
          <w:p w14:paraId="1E2552C2">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05AEE73">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A51F22F">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6B2C86DE">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政府性基金预算：①政府性基金收入表。②政府性基金支出表。③本级政府性基金支出表。④政府性基金转移支付表。⑤政府专项债务限额和余额情况表。</w:t>
            </w:r>
          </w:p>
        </w:tc>
        <w:tc>
          <w:tcPr>
            <w:tcW w:w="2141" w:type="dxa"/>
            <w:vMerge w:val="continue"/>
            <w:vAlign w:val="center"/>
          </w:tcPr>
          <w:p w14:paraId="78CAC95E">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57B86811">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573E6B30">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6417616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BA9A759">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116D72D1">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60170ACB">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1C4BBA3B">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124AD00">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1606A5E">
            <w:pPr>
              <w:widowControl/>
              <w:jc w:val="center"/>
              <w:textAlignment w:val="center"/>
              <w:rPr>
                <w:rFonts w:hint="eastAsia" w:ascii="仿宋_GB2312" w:hAnsi="仿宋_GB2312" w:eastAsia="仿宋_GB2312" w:cs="仿宋_GB2312"/>
                <w:color w:val="auto"/>
                <w:sz w:val="18"/>
                <w:szCs w:val="18"/>
                <w:highlight w:val="none"/>
              </w:rPr>
            </w:pPr>
          </w:p>
        </w:tc>
      </w:tr>
      <w:tr w14:paraId="613E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95E7297">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720" w:type="dxa"/>
            <w:vMerge w:val="restart"/>
            <w:vAlign w:val="center"/>
          </w:tcPr>
          <w:p w14:paraId="1E8D1087">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1AC5F977">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决算</w:t>
            </w:r>
          </w:p>
        </w:tc>
        <w:tc>
          <w:tcPr>
            <w:tcW w:w="4156" w:type="dxa"/>
            <w:vAlign w:val="center"/>
          </w:tcPr>
          <w:p w14:paraId="463BA178">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国有资本经营预算：①国有资本经营预算收入表。②国有资本经营预算支出表。③本级国有资本经营预算支出表。④对下安排转移支付的应当公开国有资本经营预算转移支付表。</w:t>
            </w:r>
          </w:p>
        </w:tc>
        <w:tc>
          <w:tcPr>
            <w:tcW w:w="2141" w:type="dxa"/>
            <w:vMerge w:val="restart"/>
            <w:vAlign w:val="center"/>
          </w:tcPr>
          <w:p w14:paraId="068EB5C6">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Merge w:val="restart"/>
            <w:vAlign w:val="center"/>
          </w:tcPr>
          <w:p w14:paraId="4006E30A">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Merge w:val="restart"/>
            <w:vAlign w:val="center"/>
          </w:tcPr>
          <w:p w14:paraId="5C801E03">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3139C60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C827F7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0540627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5C0E1E75">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2BB7044B">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05C58451">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6467A476">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2EE42950">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7EC3E36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377AFF0D">
            <w:pPr>
              <w:widowControl/>
              <w:jc w:val="center"/>
              <w:textAlignment w:val="center"/>
              <w:rPr>
                <w:rFonts w:hint="eastAsia" w:ascii="仿宋_GB2312" w:hAnsi="仿宋_GB2312" w:eastAsia="仿宋_GB2312" w:cs="仿宋_GB2312"/>
                <w:color w:val="auto"/>
                <w:sz w:val="18"/>
                <w:szCs w:val="18"/>
                <w:highlight w:val="none"/>
              </w:rPr>
            </w:pPr>
          </w:p>
        </w:tc>
      </w:tr>
      <w:tr w14:paraId="2F0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743C500">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7F3E5A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71A86A3">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18AF3FF6">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社会保险基金预算：①社会保险基金收入表。②社会保险基金支出表。</w:t>
            </w:r>
          </w:p>
        </w:tc>
        <w:tc>
          <w:tcPr>
            <w:tcW w:w="2141" w:type="dxa"/>
            <w:vMerge w:val="continue"/>
            <w:vAlign w:val="center"/>
          </w:tcPr>
          <w:p w14:paraId="6D4CF9D3">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6EB16B97">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775696E7">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6A37213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4AE4570">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6D0BBE0C">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37063E6E">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2879B14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CB03157">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C4AFCD9">
            <w:pPr>
              <w:widowControl/>
              <w:jc w:val="center"/>
              <w:textAlignment w:val="center"/>
              <w:rPr>
                <w:rFonts w:hint="eastAsia" w:ascii="仿宋_GB2312" w:hAnsi="仿宋_GB2312" w:eastAsia="仿宋_GB2312" w:cs="仿宋_GB2312"/>
                <w:color w:val="auto"/>
                <w:sz w:val="18"/>
                <w:szCs w:val="18"/>
                <w:highlight w:val="none"/>
              </w:rPr>
            </w:pPr>
          </w:p>
        </w:tc>
      </w:tr>
      <w:tr w14:paraId="2F61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vAlign w:val="center"/>
          </w:tcPr>
          <w:p w14:paraId="487860C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253B68B">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7594C0C">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7F176504">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141" w:type="dxa"/>
            <w:vMerge w:val="continue"/>
            <w:vAlign w:val="center"/>
          </w:tcPr>
          <w:p w14:paraId="336E94A9">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5661879B">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26857959">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344892F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020957E">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37CE9E1E">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5426C24C">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12420B32">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A22E3D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A8A4339">
            <w:pPr>
              <w:widowControl/>
              <w:jc w:val="center"/>
              <w:textAlignment w:val="center"/>
              <w:rPr>
                <w:rFonts w:hint="eastAsia" w:ascii="仿宋_GB2312" w:hAnsi="仿宋_GB2312" w:eastAsia="仿宋_GB2312" w:cs="仿宋_GB2312"/>
                <w:color w:val="auto"/>
                <w:sz w:val="18"/>
                <w:szCs w:val="18"/>
                <w:highlight w:val="none"/>
              </w:rPr>
            </w:pPr>
          </w:p>
        </w:tc>
      </w:tr>
      <w:tr w14:paraId="1955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540" w:type="dxa"/>
            <w:vMerge w:val="restart"/>
            <w:vAlign w:val="center"/>
          </w:tcPr>
          <w:p w14:paraId="31C1828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720" w:type="dxa"/>
            <w:vMerge w:val="restart"/>
            <w:vAlign w:val="center"/>
          </w:tcPr>
          <w:p w14:paraId="21B3A7F5">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3C4274FC">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决算</w:t>
            </w:r>
          </w:p>
        </w:tc>
        <w:tc>
          <w:tcPr>
            <w:tcW w:w="4156" w:type="dxa"/>
            <w:vAlign w:val="center"/>
          </w:tcPr>
          <w:p w14:paraId="38064699">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对财政转移支付安排、举借政府债务、预算绩效工作开展情况等重要事项进行解释、说明，并公开重大政策和重点项目绩效执行结果。</w:t>
            </w:r>
          </w:p>
        </w:tc>
        <w:tc>
          <w:tcPr>
            <w:tcW w:w="2141" w:type="dxa"/>
            <w:vMerge w:val="restart"/>
            <w:vAlign w:val="center"/>
          </w:tcPr>
          <w:p w14:paraId="17C16370">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财政部关于印发&lt;地方政府债务信息公开办法（试行）&gt;的通知》等法律法规和文件规定</w:t>
            </w:r>
          </w:p>
        </w:tc>
        <w:tc>
          <w:tcPr>
            <w:tcW w:w="1050" w:type="dxa"/>
            <w:vMerge w:val="restart"/>
            <w:vAlign w:val="center"/>
          </w:tcPr>
          <w:p w14:paraId="0BB1DAF0">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本级人民代表大会或其常务委员会批准后20日内</w:t>
            </w:r>
          </w:p>
        </w:tc>
        <w:tc>
          <w:tcPr>
            <w:tcW w:w="682" w:type="dxa"/>
            <w:vMerge w:val="restart"/>
            <w:vAlign w:val="center"/>
          </w:tcPr>
          <w:p w14:paraId="3FD3AEF6">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2F19031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57E7E61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4471A47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49C136DD">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31324ACA">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05E2C60E">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445173B9">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7EBDB5A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17A8A79F">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07EEFF61">
            <w:pPr>
              <w:widowControl/>
              <w:jc w:val="center"/>
              <w:textAlignment w:val="center"/>
              <w:rPr>
                <w:rFonts w:hint="eastAsia" w:ascii="仿宋_GB2312" w:hAnsi="仿宋_GB2312" w:eastAsia="仿宋_GB2312" w:cs="仿宋_GB2312"/>
                <w:color w:val="auto"/>
                <w:sz w:val="18"/>
                <w:szCs w:val="18"/>
                <w:highlight w:val="none"/>
              </w:rPr>
            </w:pPr>
          </w:p>
        </w:tc>
      </w:tr>
      <w:tr w14:paraId="0E76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540" w:type="dxa"/>
            <w:vMerge w:val="continue"/>
            <w:vAlign w:val="center"/>
          </w:tcPr>
          <w:p w14:paraId="74626A3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B3E246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3FD46C4">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774A5FE2">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2141" w:type="dxa"/>
            <w:vMerge w:val="continue"/>
            <w:vAlign w:val="center"/>
          </w:tcPr>
          <w:p w14:paraId="2A96027E">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2B1BC5B0">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0893DA47">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79BAE9B3">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969B2FB">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1FC2EF3D">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5D801AE9">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3A40F485">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E631DAF">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E67D6B6">
            <w:pPr>
              <w:widowControl/>
              <w:jc w:val="center"/>
              <w:textAlignment w:val="center"/>
              <w:rPr>
                <w:rFonts w:hint="eastAsia" w:ascii="仿宋_GB2312" w:hAnsi="仿宋_GB2312" w:eastAsia="仿宋_GB2312" w:cs="仿宋_GB2312"/>
                <w:color w:val="auto"/>
                <w:sz w:val="18"/>
                <w:szCs w:val="18"/>
                <w:highlight w:val="none"/>
              </w:rPr>
            </w:pPr>
          </w:p>
        </w:tc>
      </w:tr>
      <w:tr w14:paraId="1D12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BF9A92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424465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BCD95CA">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3166D6FA">
            <w:pPr>
              <w:widowControl/>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地方政府债务限额、余额、使用安排及还本付息等信息，包括：上年末本地区、本级及所属地区地方政府债务限额、余额决算数，地方政府债券发行、还本付息决算数，以及债券资金使用安排等。</w:t>
            </w:r>
          </w:p>
        </w:tc>
        <w:tc>
          <w:tcPr>
            <w:tcW w:w="2141" w:type="dxa"/>
            <w:vMerge w:val="continue"/>
            <w:vAlign w:val="center"/>
          </w:tcPr>
          <w:p w14:paraId="5667D134">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484775ED">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1828D3A9">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659B8BE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FA0DF47">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5C15E2D1">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247A885F">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7A29E35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D27B38B">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98F1BC1">
            <w:pPr>
              <w:widowControl/>
              <w:jc w:val="center"/>
              <w:textAlignment w:val="center"/>
              <w:rPr>
                <w:rFonts w:hint="eastAsia" w:ascii="仿宋_GB2312" w:hAnsi="仿宋_GB2312" w:eastAsia="仿宋_GB2312" w:cs="仿宋_GB2312"/>
                <w:color w:val="auto"/>
                <w:sz w:val="18"/>
                <w:szCs w:val="18"/>
                <w:highlight w:val="none"/>
              </w:rPr>
            </w:pPr>
          </w:p>
        </w:tc>
      </w:tr>
      <w:tr w14:paraId="1303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2C2F00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E82EF1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D1BDDCA">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198D54EF">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没有数据的表格应当列出空表并说明。</w:t>
            </w:r>
          </w:p>
        </w:tc>
        <w:tc>
          <w:tcPr>
            <w:tcW w:w="2141" w:type="dxa"/>
            <w:vMerge w:val="continue"/>
            <w:vAlign w:val="center"/>
          </w:tcPr>
          <w:p w14:paraId="097AEEE0">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78EF1367">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43199BB0">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15784532">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DC36075">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3757CC19">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4769896D">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52C622AF">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28532C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05D9261">
            <w:pPr>
              <w:widowControl/>
              <w:jc w:val="center"/>
              <w:textAlignment w:val="center"/>
              <w:rPr>
                <w:rFonts w:hint="eastAsia" w:ascii="仿宋_GB2312" w:hAnsi="仿宋_GB2312" w:eastAsia="仿宋_GB2312" w:cs="仿宋_GB2312"/>
                <w:color w:val="auto"/>
                <w:sz w:val="18"/>
                <w:szCs w:val="18"/>
                <w:highlight w:val="none"/>
              </w:rPr>
            </w:pPr>
          </w:p>
        </w:tc>
      </w:tr>
      <w:tr w14:paraId="076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40" w:type="dxa"/>
            <w:vMerge w:val="restart"/>
            <w:vAlign w:val="center"/>
          </w:tcPr>
          <w:p w14:paraId="5D9F1FDD">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720" w:type="dxa"/>
            <w:vMerge w:val="restart"/>
            <w:vAlign w:val="center"/>
          </w:tcPr>
          <w:p w14:paraId="48477664">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610CDCDD">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部门</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预算</w:t>
            </w:r>
          </w:p>
        </w:tc>
        <w:tc>
          <w:tcPr>
            <w:tcW w:w="4156" w:type="dxa"/>
            <w:vAlign w:val="center"/>
          </w:tcPr>
          <w:p w14:paraId="2FBC7762">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收支总体情况表：①部门收支总体情况表。②部门收入总体情况表。③部门支出总体情况表。</w:t>
            </w:r>
          </w:p>
        </w:tc>
        <w:tc>
          <w:tcPr>
            <w:tcW w:w="2141" w:type="dxa"/>
            <w:vMerge w:val="restart"/>
            <w:vAlign w:val="center"/>
          </w:tcPr>
          <w:p w14:paraId="12F23200">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》等法律法规和文件规定</w:t>
            </w:r>
          </w:p>
        </w:tc>
        <w:tc>
          <w:tcPr>
            <w:tcW w:w="1050" w:type="dxa"/>
            <w:vMerge w:val="restart"/>
            <w:vAlign w:val="center"/>
          </w:tcPr>
          <w:p w14:paraId="2D48D2D4">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本级政府财政部门批复后20日内</w:t>
            </w:r>
          </w:p>
        </w:tc>
        <w:tc>
          <w:tcPr>
            <w:tcW w:w="682" w:type="dxa"/>
            <w:vMerge w:val="restart"/>
            <w:vAlign w:val="center"/>
          </w:tcPr>
          <w:p w14:paraId="02574652">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4BFE6E0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37BDE32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7BA4665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07C4D787">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44AC1155">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2A00D1B7">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4449F5F6">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484D9B1D">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650F2F0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03A6D455">
            <w:pPr>
              <w:widowControl/>
              <w:jc w:val="center"/>
              <w:textAlignment w:val="center"/>
              <w:rPr>
                <w:rFonts w:hint="eastAsia" w:ascii="仿宋_GB2312" w:hAnsi="仿宋_GB2312" w:eastAsia="仿宋_GB2312" w:cs="仿宋_GB2312"/>
                <w:color w:val="auto"/>
                <w:sz w:val="18"/>
                <w:szCs w:val="18"/>
                <w:highlight w:val="none"/>
              </w:rPr>
            </w:pPr>
          </w:p>
        </w:tc>
      </w:tr>
      <w:tr w14:paraId="1038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540" w:type="dxa"/>
            <w:vMerge w:val="continue"/>
            <w:vAlign w:val="center"/>
          </w:tcPr>
          <w:p w14:paraId="67B1CA27">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259EC95">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B251A05">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7BCD88BA">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财政拨款收支情况表：①财政拨款收支总体情况表。②一般公共预算支出情况表。③一般公共预算基本支出情况表。④一般公共预算“三公”经费支出情况表。⑤政府性基金预算支出情况表。</w:t>
            </w:r>
          </w:p>
        </w:tc>
        <w:tc>
          <w:tcPr>
            <w:tcW w:w="2141" w:type="dxa"/>
            <w:vMerge w:val="continue"/>
            <w:vAlign w:val="center"/>
          </w:tcPr>
          <w:p w14:paraId="142F7114">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6ED4FE92">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34CB192B">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5273CA4E">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A6C51F4">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77489BEE">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0F5DC861">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2736632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0B99047">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D872F1D">
            <w:pPr>
              <w:widowControl/>
              <w:jc w:val="center"/>
              <w:textAlignment w:val="center"/>
              <w:rPr>
                <w:rFonts w:hint="eastAsia" w:ascii="仿宋_GB2312" w:hAnsi="仿宋_GB2312" w:eastAsia="仿宋_GB2312" w:cs="仿宋_GB2312"/>
                <w:color w:val="auto"/>
                <w:sz w:val="18"/>
                <w:szCs w:val="18"/>
                <w:highlight w:val="none"/>
              </w:rPr>
            </w:pPr>
          </w:p>
        </w:tc>
      </w:tr>
      <w:tr w14:paraId="3445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4EFD0B7">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FF1B9B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1A86DF0">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1A81B937">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一般公共预算支出情况表公开到功能分类项级科目。一般公共预算基本支出表公开到经济分类款级科目。</w:t>
            </w:r>
          </w:p>
        </w:tc>
        <w:tc>
          <w:tcPr>
            <w:tcW w:w="2141" w:type="dxa"/>
            <w:vMerge w:val="continue"/>
            <w:vAlign w:val="center"/>
          </w:tcPr>
          <w:p w14:paraId="7C6C8B61">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4C770BF6">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596160EB">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171A6689">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A7910C6">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07DA5A2E">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3CC56AF0">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36EA2D4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B72741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BA29FBD">
            <w:pPr>
              <w:widowControl/>
              <w:jc w:val="center"/>
              <w:textAlignment w:val="center"/>
              <w:rPr>
                <w:rFonts w:hint="eastAsia" w:ascii="仿宋_GB2312" w:hAnsi="仿宋_GB2312" w:eastAsia="仿宋_GB2312" w:cs="仿宋_GB2312"/>
                <w:color w:val="auto"/>
                <w:sz w:val="18"/>
                <w:szCs w:val="18"/>
                <w:highlight w:val="none"/>
              </w:rPr>
            </w:pPr>
          </w:p>
        </w:tc>
      </w:tr>
      <w:tr w14:paraId="2F25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CCBD410">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524A28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C6E65F8">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27684A95">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141" w:type="dxa"/>
            <w:vMerge w:val="continue"/>
            <w:vAlign w:val="center"/>
          </w:tcPr>
          <w:p w14:paraId="5A016B88">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4170188A">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393D1DE5">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2DCD776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FF355DD">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6AD9A747">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4DB0C066">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4AFFD908">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B46D3A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60EFFD5">
            <w:pPr>
              <w:widowControl/>
              <w:jc w:val="center"/>
              <w:textAlignment w:val="center"/>
              <w:rPr>
                <w:rFonts w:hint="eastAsia" w:ascii="仿宋_GB2312" w:hAnsi="仿宋_GB2312" w:eastAsia="仿宋_GB2312" w:cs="仿宋_GB2312"/>
                <w:color w:val="auto"/>
                <w:sz w:val="18"/>
                <w:szCs w:val="18"/>
                <w:highlight w:val="none"/>
              </w:rPr>
            </w:pPr>
          </w:p>
        </w:tc>
      </w:tr>
      <w:tr w14:paraId="6AA2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0" w:type="dxa"/>
            <w:vMerge w:val="continue"/>
            <w:vAlign w:val="center"/>
          </w:tcPr>
          <w:p w14:paraId="2496FD5D">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58BE98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08748E2">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19B70525">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141" w:type="dxa"/>
            <w:vMerge w:val="continue"/>
            <w:vAlign w:val="center"/>
          </w:tcPr>
          <w:p w14:paraId="54D32AA1">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24C228A0">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5A3D6F84">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459D1D6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FA5A85A">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305E0D15">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62EAF6BB">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159A8E8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D322449">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237207B">
            <w:pPr>
              <w:widowControl/>
              <w:jc w:val="center"/>
              <w:textAlignment w:val="center"/>
              <w:rPr>
                <w:rFonts w:hint="eastAsia" w:ascii="仿宋_GB2312" w:hAnsi="仿宋_GB2312" w:eastAsia="仿宋_GB2312" w:cs="仿宋_GB2312"/>
                <w:color w:val="auto"/>
                <w:sz w:val="18"/>
                <w:szCs w:val="18"/>
                <w:highlight w:val="none"/>
              </w:rPr>
            </w:pPr>
          </w:p>
        </w:tc>
      </w:tr>
      <w:tr w14:paraId="6F42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4DB2DF5">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58DBF4E">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6B15A3B9">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111736F4">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没有数据的表格应当列出空表并说明。</w:t>
            </w:r>
          </w:p>
        </w:tc>
        <w:tc>
          <w:tcPr>
            <w:tcW w:w="2141" w:type="dxa"/>
            <w:vMerge w:val="continue"/>
            <w:vAlign w:val="center"/>
          </w:tcPr>
          <w:p w14:paraId="7C30121B">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203487E0">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2856A154">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157EEC1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3FC3B9E">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5F5D195D">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4835FB72">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5E33DB6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456BEA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8FF8B2F">
            <w:pPr>
              <w:widowControl/>
              <w:jc w:val="center"/>
              <w:textAlignment w:val="center"/>
              <w:rPr>
                <w:rFonts w:hint="eastAsia" w:ascii="仿宋_GB2312" w:hAnsi="仿宋_GB2312" w:eastAsia="仿宋_GB2312" w:cs="仿宋_GB2312"/>
                <w:color w:val="auto"/>
                <w:sz w:val="18"/>
                <w:szCs w:val="18"/>
                <w:highlight w:val="none"/>
              </w:rPr>
            </w:pPr>
          </w:p>
        </w:tc>
      </w:tr>
      <w:tr w14:paraId="565D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C750A19">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20" w:type="dxa"/>
            <w:vMerge w:val="restart"/>
            <w:vAlign w:val="center"/>
          </w:tcPr>
          <w:p w14:paraId="17E9280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6848B6C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部门</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决算</w:t>
            </w:r>
          </w:p>
        </w:tc>
        <w:tc>
          <w:tcPr>
            <w:tcW w:w="4156" w:type="dxa"/>
            <w:vAlign w:val="center"/>
          </w:tcPr>
          <w:p w14:paraId="14722456">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收支总体情况表：①部门收支总体情况表。②部门收入总体情况表。③部门支出总体情况表。</w:t>
            </w:r>
          </w:p>
        </w:tc>
        <w:tc>
          <w:tcPr>
            <w:tcW w:w="2141" w:type="dxa"/>
            <w:vMerge w:val="restart"/>
            <w:vAlign w:val="center"/>
          </w:tcPr>
          <w:p w14:paraId="00BAAABC">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》等法律法规和文件规定</w:t>
            </w:r>
          </w:p>
        </w:tc>
        <w:tc>
          <w:tcPr>
            <w:tcW w:w="1050" w:type="dxa"/>
            <w:vMerge w:val="restart"/>
            <w:vAlign w:val="center"/>
          </w:tcPr>
          <w:p w14:paraId="2754BE7F">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本级政府财政部门批复后20日内</w:t>
            </w:r>
          </w:p>
        </w:tc>
        <w:tc>
          <w:tcPr>
            <w:tcW w:w="682" w:type="dxa"/>
            <w:vMerge w:val="restart"/>
            <w:vAlign w:val="center"/>
          </w:tcPr>
          <w:p w14:paraId="45989AE7">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64F1E08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143527B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064EA26A">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05E67A32">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3C2899CB">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04345CCD">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02C669D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4DA1E4B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1F9D9059">
            <w:pPr>
              <w:widowControl/>
              <w:jc w:val="center"/>
              <w:textAlignment w:val="center"/>
              <w:rPr>
                <w:rFonts w:hint="eastAsia" w:ascii="仿宋_GB2312" w:hAnsi="仿宋_GB2312" w:eastAsia="仿宋_GB2312" w:cs="仿宋_GB2312"/>
                <w:color w:val="auto"/>
                <w:sz w:val="18"/>
                <w:szCs w:val="18"/>
                <w:highlight w:val="none"/>
              </w:rPr>
            </w:pPr>
          </w:p>
        </w:tc>
      </w:tr>
      <w:tr w14:paraId="53F0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21EB4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168E03B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FD5A78E">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6205CEA9">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财政拨款收支情况表：①财政拨款收支总体情况表。②一般公共预算支出情况表。③一般公共预算基本支出情况表。④一般公共预算“三公”经费支出情况表。⑤政府性基金预算支出情况表。</w:t>
            </w:r>
          </w:p>
        </w:tc>
        <w:tc>
          <w:tcPr>
            <w:tcW w:w="2141" w:type="dxa"/>
            <w:vMerge w:val="continue"/>
            <w:vAlign w:val="center"/>
          </w:tcPr>
          <w:p w14:paraId="013D6F69">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7C2AC372">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136FAB19">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3B8D56E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742F3E3">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789F958B">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347174C3">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1E79FFF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F60A92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97506FC">
            <w:pPr>
              <w:widowControl/>
              <w:jc w:val="center"/>
              <w:textAlignment w:val="center"/>
              <w:rPr>
                <w:rFonts w:hint="eastAsia" w:ascii="仿宋_GB2312" w:hAnsi="仿宋_GB2312" w:eastAsia="仿宋_GB2312" w:cs="仿宋_GB2312"/>
                <w:color w:val="auto"/>
                <w:sz w:val="18"/>
                <w:szCs w:val="18"/>
                <w:highlight w:val="none"/>
              </w:rPr>
            </w:pPr>
          </w:p>
        </w:tc>
      </w:tr>
      <w:tr w14:paraId="3A6F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CDAE42E">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E990B2E">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D49684D">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29DEC86A">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一般公共预算支出情况表公开到功能分类项级科目。一般公共预算基本支出表公开到经济分类款级科目。</w:t>
            </w:r>
          </w:p>
        </w:tc>
        <w:tc>
          <w:tcPr>
            <w:tcW w:w="2141" w:type="dxa"/>
            <w:vMerge w:val="continue"/>
            <w:vAlign w:val="center"/>
          </w:tcPr>
          <w:p w14:paraId="239CCDB0">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4FCB6B35">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230CDAE1">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577D5D6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CAE76DB">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77748AA4">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7311E612">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145E026E">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49F307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2FE76A8">
            <w:pPr>
              <w:widowControl/>
              <w:jc w:val="center"/>
              <w:textAlignment w:val="center"/>
              <w:rPr>
                <w:rFonts w:hint="eastAsia" w:ascii="仿宋_GB2312" w:hAnsi="仿宋_GB2312" w:eastAsia="仿宋_GB2312" w:cs="仿宋_GB2312"/>
                <w:color w:val="auto"/>
                <w:sz w:val="18"/>
                <w:szCs w:val="18"/>
                <w:highlight w:val="none"/>
              </w:rPr>
            </w:pPr>
          </w:p>
        </w:tc>
      </w:tr>
      <w:tr w14:paraId="47C5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549A076">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4680A5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5C505481">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7EEA45EB">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141" w:type="dxa"/>
            <w:vMerge w:val="continue"/>
            <w:vAlign w:val="center"/>
          </w:tcPr>
          <w:p w14:paraId="40CEACB3">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79E72156">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2CC795F5">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07AAC1E9">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7ECB033">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65C7746E">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5270AB5F">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04E9C28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0D1BB2E">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738BAD15">
            <w:pPr>
              <w:widowControl/>
              <w:jc w:val="center"/>
              <w:textAlignment w:val="center"/>
              <w:rPr>
                <w:rFonts w:hint="eastAsia" w:ascii="仿宋_GB2312" w:hAnsi="仿宋_GB2312" w:eastAsia="仿宋_GB2312" w:cs="仿宋_GB2312"/>
                <w:color w:val="auto"/>
                <w:sz w:val="18"/>
                <w:szCs w:val="18"/>
                <w:highlight w:val="none"/>
              </w:rPr>
            </w:pPr>
          </w:p>
        </w:tc>
      </w:tr>
      <w:tr w14:paraId="0EBE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540" w:type="dxa"/>
            <w:vMerge w:val="restart"/>
            <w:vAlign w:val="center"/>
          </w:tcPr>
          <w:p w14:paraId="3F34D148">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720" w:type="dxa"/>
            <w:vMerge w:val="restart"/>
            <w:vAlign w:val="center"/>
          </w:tcPr>
          <w:p w14:paraId="1421429F">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财政预决算</w:t>
            </w:r>
          </w:p>
        </w:tc>
        <w:tc>
          <w:tcPr>
            <w:tcW w:w="720" w:type="dxa"/>
            <w:vMerge w:val="restart"/>
            <w:vAlign w:val="center"/>
          </w:tcPr>
          <w:p w14:paraId="6168BEEB">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部门</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决算</w:t>
            </w:r>
          </w:p>
        </w:tc>
        <w:tc>
          <w:tcPr>
            <w:tcW w:w="4156" w:type="dxa"/>
            <w:vAlign w:val="center"/>
          </w:tcPr>
          <w:p w14:paraId="29F2E11C">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141" w:type="dxa"/>
            <w:vMerge w:val="restart"/>
            <w:vAlign w:val="center"/>
          </w:tcPr>
          <w:p w14:paraId="791D8A38">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中华人民共和国预算法》《中华人民共和国政府信息公开条例》《</w:t>
            </w:r>
            <w:r>
              <w:rPr>
                <w:rFonts w:hint="eastAsia" w:ascii="仿宋_GB2312" w:hAnsi="仿宋_GB2312" w:eastAsia="仿宋_GB2312" w:cs="仿宋_GB2312"/>
                <w:color w:val="auto"/>
                <w:sz w:val="18"/>
                <w:szCs w:val="18"/>
                <w:highlight w:val="none"/>
              </w:rPr>
              <w:t>财政部关于印发&lt;</w:t>
            </w:r>
            <w:r>
              <w:rPr>
                <w:rFonts w:hint="eastAsia" w:ascii="仿宋_GB2312" w:hAnsi="仿宋_GB2312" w:eastAsia="仿宋_GB2312" w:cs="仿宋_GB2312"/>
                <w:color w:val="auto"/>
                <w:sz w:val="18"/>
                <w:szCs w:val="18"/>
                <w:highlight w:val="none"/>
                <w:lang w:eastAsia="zh-CN"/>
              </w:rPr>
              <w:t>地方预决算公开操作规程&gt;的通知</w:t>
            </w:r>
            <w:r>
              <w:rPr>
                <w:rFonts w:hint="eastAsia" w:ascii="仿宋_GB2312" w:hAnsi="仿宋_GB2312" w:eastAsia="仿宋_GB2312" w:cs="仿宋_GB2312"/>
                <w:color w:val="auto"/>
                <w:sz w:val="18"/>
                <w:szCs w:val="18"/>
                <w:highlight w:val="none"/>
              </w:rPr>
              <w:t>》等法律法规和文件规定</w:t>
            </w:r>
          </w:p>
        </w:tc>
        <w:tc>
          <w:tcPr>
            <w:tcW w:w="1050" w:type="dxa"/>
            <w:vMerge w:val="restart"/>
            <w:vAlign w:val="center"/>
          </w:tcPr>
          <w:p w14:paraId="26165F78">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本级政府财政部门批复后20日内</w:t>
            </w:r>
          </w:p>
        </w:tc>
        <w:tc>
          <w:tcPr>
            <w:tcW w:w="682" w:type="dxa"/>
            <w:vMerge w:val="restart"/>
            <w:vAlign w:val="center"/>
          </w:tcPr>
          <w:p w14:paraId="2E172077">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区财政局</w:t>
            </w:r>
          </w:p>
        </w:tc>
        <w:tc>
          <w:tcPr>
            <w:tcW w:w="1331" w:type="dxa"/>
            <w:vMerge w:val="restart"/>
            <w:vAlign w:val="center"/>
          </w:tcPr>
          <w:p w14:paraId="3362E74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0432C4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政府公报</w:t>
            </w:r>
          </w:p>
          <w:p w14:paraId="4AA7B2B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财政部门网站公开平台</w:t>
            </w:r>
          </w:p>
          <w:p w14:paraId="354D9F5F">
            <w:pPr>
              <w:widowControl/>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2193791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Merge w:val="restart"/>
            <w:vAlign w:val="center"/>
          </w:tcPr>
          <w:p w14:paraId="0F896403">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restart"/>
            <w:vAlign w:val="center"/>
          </w:tcPr>
          <w:p w14:paraId="7BF667D0">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18" w:type="dxa"/>
            <w:vMerge w:val="restart"/>
            <w:vAlign w:val="center"/>
          </w:tcPr>
          <w:p w14:paraId="6B694ACC">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restart"/>
            <w:vAlign w:val="center"/>
          </w:tcPr>
          <w:p w14:paraId="779919D3">
            <w:pPr>
              <w:widowControl/>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Merge w:val="restart"/>
            <w:vAlign w:val="center"/>
          </w:tcPr>
          <w:p w14:paraId="3434EE2B">
            <w:pPr>
              <w:widowControl/>
              <w:jc w:val="center"/>
              <w:textAlignment w:val="center"/>
              <w:rPr>
                <w:rFonts w:hint="eastAsia" w:ascii="仿宋_GB2312" w:hAnsi="仿宋_GB2312" w:eastAsia="仿宋_GB2312" w:cs="仿宋_GB2312"/>
                <w:color w:val="auto"/>
                <w:sz w:val="18"/>
                <w:szCs w:val="18"/>
                <w:highlight w:val="none"/>
              </w:rPr>
            </w:pPr>
          </w:p>
        </w:tc>
      </w:tr>
      <w:tr w14:paraId="7D44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40" w:type="dxa"/>
            <w:vMerge w:val="continue"/>
            <w:vAlign w:val="center"/>
          </w:tcPr>
          <w:p w14:paraId="75F5432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2BF1FE04">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0E08162F">
            <w:pPr>
              <w:widowControl/>
              <w:jc w:val="center"/>
              <w:textAlignment w:val="center"/>
              <w:rPr>
                <w:rFonts w:hint="eastAsia" w:ascii="仿宋_GB2312" w:hAnsi="仿宋_GB2312" w:eastAsia="仿宋_GB2312" w:cs="仿宋_GB2312"/>
                <w:color w:val="auto"/>
                <w:sz w:val="18"/>
                <w:szCs w:val="18"/>
                <w:highlight w:val="none"/>
              </w:rPr>
            </w:pPr>
          </w:p>
        </w:tc>
        <w:tc>
          <w:tcPr>
            <w:tcW w:w="4156" w:type="dxa"/>
            <w:vAlign w:val="center"/>
          </w:tcPr>
          <w:p w14:paraId="09D46C61">
            <w:pPr>
              <w:widowControl/>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没有数据的表格应当列出空表并说明。</w:t>
            </w:r>
          </w:p>
        </w:tc>
        <w:tc>
          <w:tcPr>
            <w:tcW w:w="2141" w:type="dxa"/>
            <w:vMerge w:val="continue"/>
            <w:vAlign w:val="center"/>
          </w:tcPr>
          <w:p w14:paraId="30B08199">
            <w:pPr>
              <w:widowControl/>
              <w:jc w:val="center"/>
              <w:textAlignment w:val="center"/>
              <w:rPr>
                <w:rFonts w:hint="eastAsia" w:ascii="仿宋_GB2312" w:hAnsi="仿宋_GB2312" w:eastAsia="仿宋_GB2312" w:cs="仿宋_GB2312"/>
                <w:color w:val="auto"/>
                <w:sz w:val="18"/>
                <w:szCs w:val="18"/>
                <w:highlight w:val="none"/>
              </w:rPr>
            </w:pPr>
          </w:p>
        </w:tc>
        <w:tc>
          <w:tcPr>
            <w:tcW w:w="1050" w:type="dxa"/>
            <w:vMerge w:val="continue"/>
            <w:vAlign w:val="center"/>
          </w:tcPr>
          <w:p w14:paraId="12FEE81D">
            <w:pPr>
              <w:widowControl/>
              <w:jc w:val="center"/>
              <w:textAlignment w:val="center"/>
              <w:rPr>
                <w:rFonts w:hint="eastAsia" w:ascii="仿宋_GB2312" w:hAnsi="仿宋_GB2312" w:eastAsia="仿宋_GB2312" w:cs="仿宋_GB2312"/>
                <w:color w:val="auto"/>
                <w:sz w:val="18"/>
                <w:szCs w:val="18"/>
                <w:highlight w:val="none"/>
              </w:rPr>
            </w:pPr>
          </w:p>
        </w:tc>
        <w:tc>
          <w:tcPr>
            <w:tcW w:w="682" w:type="dxa"/>
            <w:vMerge w:val="continue"/>
            <w:vAlign w:val="center"/>
          </w:tcPr>
          <w:p w14:paraId="1090DF83">
            <w:pPr>
              <w:widowControl/>
              <w:jc w:val="center"/>
              <w:textAlignment w:val="center"/>
              <w:rPr>
                <w:rFonts w:hint="eastAsia" w:ascii="仿宋_GB2312" w:hAnsi="仿宋_GB2312" w:eastAsia="仿宋_GB2312" w:cs="仿宋_GB2312"/>
                <w:color w:val="auto"/>
                <w:sz w:val="18"/>
                <w:szCs w:val="18"/>
                <w:highlight w:val="none"/>
              </w:rPr>
            </w:pPr>
          </w:p>
        </w:tc>
        <w:tc>
          <w:tcPr>
            <w:tcW w:w="1331" w:type="dxa"/>
            <w:vMerge w:val="continue"/>
            <w:vAlign w:val="center"/>
          </w:tcPr>
          <w:p w14:paraId="7F35EC6A">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352A069">
            <w:pPr>
              <w:widowControl/>
              <w:jc w:val="center"/>
              <w:textAlignment w:val="center"/>
              <w:rPr>
                <w:rFonts w:hint="eastAsia" w:ascii="仿宋_GB2312" w:hAnsi="仿宋_GB2312" w:eastAsia="仿宋_GB2312" w:cs="仿宋_GB2312"/>
                <w:color w:val="auto"/>
                <w:sz w:val="18"/>
                <w:szCs w:val="18"/>
                <w:highlight w:val="none"/>
              </w:rPr>
            </w:pPr>
          </w:p>
        </w:tc>
        <w:tc>
          <w:tcPr>
            <w:tcW w:w="709" w:type="dxa"/>
            <w:vMerge w:val="continue"/>
            <w:vAlign w:val="center"/>
          </w:tcPr>
          <w:p w14:paraId="562FF9E9">
            <w:pPr>
              <w:widowControl/>
              <w:jc w:val="center"/>
              <w:textAlignment w:val="center"/>
              <w:rPr>
                <w:rFonts w:hint="eastAsia" w:ascii="仿宋_GB2312" w:hAnsi="仿宋_GB2312" w:eastAsia="仿宋_GB2312" w:cs="仿宋_GB2312"/>
                <w:color w:val="auto"/>
                <w:sz w:val="18"/>
                <w:szCs w:val="18"/>
                <w:highlight w:val="none"/>
              </w:rPr>
            </w:pPr>
          </w:p>
        </w:tc>
        <w:tc>
          <w:tcPr>
            <w:tcW w:w="453" w:type="dxa"/>
            <w:vMerge w:val="continue"/>
            <w:vAlign w:val="center"/>
          </w:tcPr>
          <w:p w14:paraId="01BE2C26">
            <w:pPr>
              <w:widowControl/>
              <w:jc w:val="center"/>
              <w:textAlignment w:val="center"/>
              <w:rPr>
                <w:rFonts w:hint="eastAsia" w:ascii="仿宋_GB2312" w:hAnsi="仿宋_GB2312" w:eastAsia="仿宋_GB2312" w:cs="仿宋_GB2312"/>
                <w:color w:val="auto"/>
                <w:sz w:val="18"/>
                <w:szCs w:val="18"/>
                <w:highlight w:val="none"/>
              </w:rPr>
            </w:pPr>
          </w:p>
        </w:tc>
        <w:tc>
          <w:tcPr>
            <w:tcW w:w="818" w:type="dxa"/>
            <w:vMerge w:val="continue"/>
            <w:vAlign w:val="center"/>
          </w:tcPr>
          <w:p w14:paraId="207A3FD1">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4FCFAE4D">
            <w:pPr>
              <w:widowControl/>
              <w:jc w:val="center"/>
              <w:textAlignment w:val="center"/>
              <w:rPr>
                <w:rFonts w:hint="eastAsia" w:ascii="仿宋_GB2312" w:hAnsi="仿宋_GB2312" w:eastAsia="仿宋_GB2312" w:cs="仿宋_GB2312"/>
                <w:color w:val="auto"/>
                <w:sz w:val="18"/>
                <w:szCs w:val="18"/>
                <w:highlight w:val="none"/>
              </w:rPr>
            </w:pPr>
          </w:p>
        </w:tc>
        <w:tc>
          <w:tcPr>
            <w:tcW w:w="720" w:type="dxa"/>
            <w:vMerge w:val="continue"/>
            <w:vAlign w:val="center"/>
          </w:tcPr>
          <w:p w14:paraId="35DFEE21">
            <w:pPr>
              <w:widowControl/>
              <w:jc w:val="center"/>
              <w:textAlignment w:val="center"/>
              <w:rPr>
                <w:rFonts w:hint="eastAsia" w:ascii="仿宋_GB2312" w:hAnsi="仿宋_GB2312" w:eastAsia="仿宋_GB2312" w:cs="仿宋_GB2312"/>
                <w:color w:val="auto"/>
                <w:sz w:val="18"/>
                <w:szCs w:val="18"/>
                <w:highlight w:val="none"/>
              </w:rPr>
            </w:pPr>
          </w:p>
        </w:tc>
      </w:tr>
    </w:tbl>
    <w:p w14:paraId="215BA6FB">
      <w:pPr>
        <w:rPr>
          <w:rFonts w:ascii="宋体" w:hAnsi="宋体"/>
          <w:color w:val="auto"/>
          <w:sz w:val="18"/>
          <w:szCs w:val="18"/>
          <w:highlight w:val="none"/>
        </w:rPr>
      </w:pPr>
    </w:p>
    <w:p w14:paraId="52EDEA53">
      <w:pPr>
        <w:rPr>
          <w:color w:val="auto"/>
          <w:highlight w:val="none"/>
        </w:rPr>
      </w:pPr>
    </w:p>
    <w:p w14:paraId="3EE63244">
      <w:pPr>
        <w:rPr>
          <w:color w:val="auto"/>
          <w:highlight w:val="none"/>
        </w:rPr>
      </w:pPr>
    </w:p>
    <w:p w14:paraId="7BFCD31B">
      <w:pPr>
        <w:rPr>
          <w:color w:val="auto"/>
          <w:highlight w:val="none"/>
        </w:rPr>
      </w:pPr>
      <w:r>
        <w:rPr>
          <w:color w:val="auto"/>
          <w:highlight w:val="none"/>
        </w:rPr>
        <w:br w:type="page"/>
      </w:r>
    </w:p>
    <w:p w14:paraId="7F2CACF5">
      <w:pPr>
        <w:pStyle w:val="2"/>
        <w:spacing w:line="240" w:lineRule="auto"/>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t>大洼区就业领域基层政务公开标准目录</w:t>
      </w:r>
    </w:p>
    <w:tbl>
      <w:tblPr>
        <w:tblStyle w:val="7"/>
        <w:tblW w:w="0" w:type="auto"/>
        <w:tblInd w:w="0" w:type="dxa"/>
        <w:shd w:val="clear" w:color="auto" w:fill="auto"/>
        <w:tblLayout w:type="fixed"/>
        <w:tblCellMar>
          <w:top w:w="0" w:type="dxa"/>
          <w:left w:w="0" w:type="dxa"/>
          <w:bottom w:w="0" w:type="dxa"/>
          <w:right w:w="0" w:type="dxa"/>
        </w:tblCellMar>
      </w:tblPr>
      <w:tblGrid>
        <w:gridCol w:w="585"/>
        <w:gridCol w:w="916"/>
        <w:gridCol w:w="968"/>
        <w:gridCol w:w="1477"/>
        <w:gridCol w:w="3989"/>
        <w:gridCol w:w="601"/>
        <w:gridCol w:w="601"/>
        <w:gridCol w:w="2545"/>
        <w:gridCol w:w="478"/>
        <w:gridCol w:w="491"/>
        <w:gridCol w:w="504"/>
        <w:gridCol w:w="423"/>
        <w:gridCol w:w="573"/>
        <w:gridCol w:w="572"/>
      </w:tblGrid>
      <w:tr w14:paraId="24590727">
        <w:tblPrEx>
          <w:shd w:val="clear" w:color="auto" w:fill="auto"/>
          <w:tblCellMar>
            <w:top w:w="0" w:type="dxa"/>
            <w:left w:w="0" w:type="dxa"/>
            <w:bottom w:w="0" w:type="dxa"/>
            <w:right w:w="0" w:type="dxa"/>
          </w:tblCellMar>
        </w:tblPrEx>
        <w:trPr>
          <w:cantSplit/>
          <w:trHeight w:val="499" w:hRule="atLeast"/>
          <w:tblHead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3D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序号</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4A48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4F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（要素）</w:t>
            </w:r>
          </w:p>
        </w:tc>
        <w:tc>
          <w:tcPr>
            <w:tcW w:w="3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B9F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公开依据</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9B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公开时限</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6C76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公开主体</w:t>
            </w: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D1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公开渠道和载体</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94B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公开对象</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305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公开方式</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BCE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公开层级</w:t>
            </w:r>
          </w:p>
        </w:tc>
      </w:tr>
      <w:tr w14:paraId="2B4004DB">
        <w:tblPrEx>
          <w:shd w:val="clear" w:color="auto" w:fill="auto"/>
          <w:tblCellMar>
            <w:top w:w="0" w:type="dxa"/>
            <w:left w:w="0" w:type="dxa"/>
            <w:bottom w:w="0" w:type="dxa"/>
            <w:right w:w="0" w:type="dxa"/>
          </w:tblCellMar>
        </w:tblPrEx>
        <w:trPr>
          <w:cantSplit/>
          <w:trHeight w:val="739" w:hRule="atLeast"/>
          <w:tblHead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B1C4">
            <w:pPr>
              <w:jc w:val="center"/>
              <w:rPr>
                <w:rFonts w:hint="eastAsia" w:ascii="仿宋_GB2312" w:hAnsi="仿宋_GB2312" w:eastAsia="仿宋_GB2312" w:cs="仿宋_GB2312"/>
                <w:i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96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一级事项</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5023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二级事项</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939B">
            <w:pPr>
              <w:jc w:val="center"/>
              <w:rPr>
                <w:rFonts w:hint="eastAsia" w:ascii="仿宋_GB2312" w:hAnsi="仿宋_GB2312" w:eastAsia="仿宋_GB2312" w:cs="仿宋_GB2312"/>
                <w:i w:val="0"/>
                <w:color w:val="auto"/>
                <w:sz w:val="18"/>
                <w:szCs w:val="18"/>
                <w:highlight w:val="none"/>
                <w:u w:val="none"/>
              </w:rPr>
            </w:pPr>
          </w:p>
        </w:tc>
        <w:tc>
          <w:tcPr>
            <w:tcW w:w="3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6D75">
            <w:pPr>
              <w:jc w:val="center"/>
              <w:rPr>
                <w:rFonts w:hint="eastAsia" w:ascii="仿宋_GB2312" w:hAnsi="仿宋_GB2312" w:eastAsia="仿宋_GB2312" w:cs="仿宋_GB2312"/>
                <w:i w:val="0"/>
                <w:color w:val="auto"/>
                <w:sz w:val="18"/>
                <w:szCs w:val="18"/>
                <w:highlight w:val="none"/>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361A">
            <w:pPr>
              <w:jc w:val="center"/>
              <w:rPr>
                <w:rFonts w:hint="eastAsia" w:ascii="仿宋_GB2312" w:hAnsi="仿宋_GB2312" w:eastAsia="仿宋_GB2312" w:cs="仿宋_GB2312"/>
                <w:i w:val="0"/>
                <w:color w:val="auto"/>
                <w:sz w:val="18"/>
                <w:szCs w:val="18"/>
                <w:highlight w:val="none"/>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8E4B">
            <w:pPr>
              <w:jc w:val="center"/>
              <w:rPr>
                <w:rFonts w:hint="eastAsia" w:ascii="仿宋_GB2312" w:hAnsi="仿宋_GB2312" w:eastAsia="仿宋_GB2312" w:cs="仿宋_GB2312"/>
                <w:i w:val="0"/>
                <w:color w:val="auto"/>
                <w:sz w:val="18"/>
                <w:szCs w:val="18"/>
                <w:highlight w:val="none"/>
                <w:u w:val="none"/>
              </w:rPr>
            </w:pPr>
          </w:p>
        </w:tc>
        <w:tc>
          <w:tcPr>
            <w:tcW w:w="2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C5AD">
            <w:pPr>
              <w:jc w:val="center"/>
              <w:rPr>
                <w:rFonts w:hint="eastAsia" w:ascii="仿宋_GB2312" w:hAnsi="仿宋_GB2312" w:eastAsia="仿宋_GB2312" w:cs="仿宋_GB2312"/>
                <w:i w:val="0"/>
                <w:color w:val="auto"/>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B4B1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全社会</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D7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特定群体</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A4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主动</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FC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依申请</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6B3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县级</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A56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乡级</w:t>
            </w:r>
          </w:p>
        </w:tc>
      </w:tr>
      <w:tr w14:paraId="6A5C8EAB">
        <w:tblPrEx>
          <w:shd w:val="clear" w:color="auto" w:fill="auto"/>
          <w:tblCellMar>
            <w:top w:w="0" w:type="dxa"/>
            <w:left w:w="0" w:type="dxa"/>
            <w:bottom w:w="0" w:type="dxa"/>
            <w:right w:w="0" w:type="dxa"/>
          </w:tblCellMar>
        </w:tblPrEx>
        <w:trPr>
          <w:trHeight w:val="196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45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25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1.就业信息服务</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571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1.1就业政策法规咨询</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FD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1.就业创业政策项目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2.对象范围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3.政策申请条件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4.政策申请材料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06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6AB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40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7F5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38C7043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4CFF51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2C39344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3259E90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79571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766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FA0F">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50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4E31">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2F57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2E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3545EE5">
        <w:tblPrEx>
          <w:shd w:val="clear" w:color="auto" w:fill="auto"/>
          <w:tblCellMar>
            <w:top w:w="0" w:type="dxa"/>
            <w:left w:w="0" w:type="dxa"/>
            <w:bottom w:w="0" w:type="dxa"/>
            <w:right w:w="0" w:type="dxa"/>
          </w:tblCellMar>
        </w:tblPrEx>
        <w:trPr>
          <w:trHeight w:val="19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0B1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A3A90">
            <w:pPr>
              <w:jc w:val="left"/>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29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1.2岗位信息发布</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30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1.招聘单位</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2.岗位要求</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3.福利待遇</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4.招聘流程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5.应聘方式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ED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A7A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AA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C70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77A4961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1892B48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sym w:font="Wingdings 2" w:char="00A3"/>
            </w:r>
            <w:r>
              <w:rPr>
                <w:rFonts w:hint="eastAsia" w:ascii="仿宋_GB2312" w:hAnsi="仿宋_GB2312" w:eastAsia="仿宋_GB2312" w:cs="仿宋_GB2312"/>
                <w:color w:val="auto"/>
                <w:sz w:val="18"/>
                <w:szCs w:val="18"/>
                <w:highlight w:val="none"/>
              </w:rPr>
              <w:t>广播电视□纸质媒体</w:t>
            </w:r>
          </w:p>
          <w:p w14:paraId="5BFAFCA0">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492C278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4C239E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F01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CF23">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2B8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2AF9">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DD5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D1F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8A3CFD0">
        <w:tblPrEx>
          <w:shd w:val="clear" w:color="auto" w:fill="auto"/>
          <w:tblCellMar>
            <w:top w:w="0" w:type="dxa"/>
            <w:left w:w="0" w:type="dxa"/>
            <w:bottom w:w="0" w:type="dxa"/>
            <w:right w:w="0" w:type="dxa"/>
          </w:tblCellMar>
        </w:tblPrEx>
        <w:trPr>
          <w:trHeight w:val="268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3B7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78E9">
            <w:pPr>
              <w:jc w:val="left"/>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8C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1.3求职信息登记</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9F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1.服务对象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2.提交材料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4.服务时间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5.服务地点（方式）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70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A0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0A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77E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61C916E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33832DE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727F01A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76397EA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A1DF1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1D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E11D">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B79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E59E">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D7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34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71C5DBC">
        <w:tblPrEx>
          <w:shd w:val="clear" w:color="auto" w:fill="auto"/>
          <w:tblCellMar>
            <w:top w:w="0" w:type="dxa"/>
            <w:left w:w="0" w:type="dxa"/>
            <w:bottom w:w="0" w:type="dxa"/>
            <w:right w:w="0" w:type="dxa"/>
          </w:tblCellMar>
        </w:tblPrEx>
        <w:trPr>
          <w:trHeight w:val="25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66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E0BE">
            <w:pPr>
              <w:jc w:val="left"/>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B3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1.4市场工资指导价位信息发布</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E0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1.市场工资指导价位</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2.相关说明材料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88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747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9E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653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2FE56A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7B09014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268E7B8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78CAE48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318C7B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8E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4A0E">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D52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1F673">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A62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FA5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7DFC970">
        <w:tblPrEx>
          <w:shd w:val="clear" w:color="auto" w:fill="auto"/>
          <w:tblCellMar>
            <w:top w:w="0" w:type="dxa"/>
            <w:left w:w="0" w:type="dxa"/>
            <w:bottom w:w="0" w:type="dxa"/>
            <w:right w:w="0" w:type="dxa"/>
          </w:tblCellMar>
        </w:tblPrEx>
        <w:trPr>
          <w:trHeight w:val="276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11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715D">
            <w:pPr>
              <w:jc w:val="left"/>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EDB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1.5职业培训信息发布</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E4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1.培训项目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2.对象范围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3.培训内容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4.培训课时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5.授课地点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7.报名材料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8.报名地点（方式）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95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C3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87E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7D6FD">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15B1637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6969C12">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6793C80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0B84F16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2FCE9F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1A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C652">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36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1917">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0B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54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C921F9A">
        <w:tblPrEx>
          <w:shd w:val="clear" w:color="auto" w:fill="auto"/>
          <w:tblCellMar>
            <w:top w:w="0" w:type="dxa"/>
            <w:left w:w="0" w:type="dxa"/>
            <w:bottom w:w="0" w:type="dxa"/>
            <w:right w:w="0" w:type="dxa"/>
          </w:tblCellMar>
        </w:tblPrEx>
        <w:trPr>
          <w:trHeight w:val="259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816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CC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2.职业介绍、职业指导和创业开业指导</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03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2.1职业介绍</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62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1.服务内容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2.服务对象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3.提交材料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4.服务时间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5.服务地点（方式）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3E8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749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E1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240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5BE57EF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109C42E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54340811">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62429D6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B7CE8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DD5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BC16">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1C0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6D10">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F9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169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743EA26">
        <w:tblPrEx>
          <w:shd w:val="clear" w:color="auto" w:fill="auto"/>
          <w:tblCellMar>
            <w:top w:w="0" w:type="dxa"/>
            <w:left w:w="0" w:type="dxa"/>
            <w:bottom w:w="0" w:type="dxa"/>
            <w:right w:w="0" w:type="dxa"/>
          </w:tblCellMar>
        </w:tblPrEx>
        <w:trPr>
          <w:trHeight w:val="246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DE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D930">
            <w:pPr>
              <w:jc w:val="left"/>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98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2.2职业指导</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79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1.服务内容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2.服务对象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3.提交材料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4.服务时间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5.服务地点（方式）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3A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55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14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190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43889B92">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31A4A3E9">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27D703A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5909F76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07D2F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FA9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4D39">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5F1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6931">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1F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6A6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009336A">
        <w:tblPrEx>
          <w:shd w:val="clear" w:color="auto" w:fill="auto"/>
          <w:tblCellMar>
            <w:top w:w="0" w:type="dxa"/>
            <w:left w:w="0" w:type="dxa"/>
            <w:bottom w:w="0" w:type="dxa"/>
            <w:right w:w="0" w:type="dxa"/>
          </w:tblCellMar>
        </w:tblPrEx>
        <w:trPr>
          <w:trHeight w:val="2599" w:hRule="atLeast"/>
        </w:trPr>
        <w:tc>
          <w:tcPr>
            <w:tcW w:w="5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94D5E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w:t>
            </w:r>
          </w:p>
        </w:tc>
        <w:tc>
          <w:tcPr>
            <w:tcW w:w="91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933334">
            <w:pPr>
              <w:jc w:val="left"/>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8B96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2.3创业开业指导</w:t>
            </w:r>
          </w:p>
        </w:tc>
        <w:tc>
          <w:tcPr>
            <w:tcW w:w="14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2E83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1.服务内容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2.服务对象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3.提交材料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4.服务时间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5.服务地点（方式）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6.咨询电话</w:t>
            </w:r>
          </w:p>
        </w:tc>
        <w:tc>
          <w:tcPr>
            <w:tcW w:w="39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F336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A22E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BA1A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6613E2">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B138ED6">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0806BDF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0036787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683C726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298698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053A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981EC8">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D5356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D7AD93">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A9A0D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C24C06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1875EA9">
        <w:tblPrEx>
          <w:shd w:val="clear" w:color="auto" w:fill="auto"/>
          <w:tblCellMar>
            <w:top w:w="0" w:type="dxa"/>
            <w:left w:w="0" w:type="dxa"/>
            <w:bottom w:w="0" w:type="dxa"/>
            <w:right w:w="0" w:type="dxa"/>
          </w:tblCellMar>
        </w:tblPrEx>
        <w:trPr>
          <w:trHeight w:val="2802" w:hRule="atLeast"/>
        </w:trPr>
        <w:tc>
          <w:tcPr>
            <w:tcW w:w="58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B41F8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w:t>
            </w:r>
          </w:p>
        </w:tc>
        <w:tc>
          <w:tcPr>
            <w:tcW w:w="9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2ED0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3.公共就业服务专项活动</w:t>
            </w:r>
          </w:p>
        </w:tc>
        <w:tc>
          <w:tcPr>
            <w:tcW w:w="9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F5E0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3.1公共就业服务专项活动</w:t>
            </w:r>
          </w:p>
        </w:tc>
        <w:tc>
          <w:tcPr>
            <w:tcW w:w="14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C336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1.活动通知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2.活动时间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3.参与方式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4.相关材料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5.活动地址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6.咨询电话</w:t>
            </w:r>
          </w:p>
        </w:tc>
        <w:tc>
          <w:tcPr>
            <w:tcW w:w="39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AEABE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1A6E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DA1A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B7171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0091E4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4F83F9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48FA9D3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18B54386">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DB45AB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9BA5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8BC1EE">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25B6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740285">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A732C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5C24A7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9512CC3">
        <w:tblPrEx>
          <w:shd w:val="clear" w:color="auto" w:fill="auto"/>
          <w:tblCellMar>
            <w:top w:w="0" w:type="dxa"/>
            <w:left w:w="0" w:type="dxa"/>
            <w:bottom w:w="0" w:type="dxa"/>
            <w:right w:w="0" w:type="dxa"/>
          </w:tblCellMar>
        </w:tblPrEx>
        <w:trPr>
          <w:trHeight w:val="2594"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68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p>
        </w:tc>
        <w:tc>
          <w:tcPr>
            <w:tcW w:w="91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9B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4.就业失业登记</w:t>
            </w:r>
          </w:p>
        </w:tc>
        <w:tc>
          <w:tcPr>
            <w:tcW w:w="9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D1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4.1失业登记</w:t>
            </w:r>
          </w:p>
        </w:tc>
        <w:tc>
          <w:tcPr>
            <w:tcW w:w="14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F5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1.对象范围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2.申请人权利和义务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9.咨询电话</w:t>
            </w:r>
          </w:p>
        </w:tc>
        <w:tc>
          <w:tcPr>
            <w:tcW w:w="39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94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91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31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FEA4">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7A998C8B">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2C5FFA0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269C65F6">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31E2278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AB2BC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F5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0E18">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F7B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37C0F">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86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B4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D33E139">
        <w:tblPrEx>
          <w:shd w:val="clear" w:color="auto" w:fill="auto"/>
          <w:tblCellMar>
            <w:top w:w="0" w:type="dxa"/>
            <w:left w:w="0" w:type="dxa"/>
            <w:bottom w:w="0" w:type="dxa"/>
            <w:right w:w="0" w:type="dxa"/>
          </w:tblCellMar>
        </w:tblPrEx>
        <w:trPr>
          <w:trHeight w:val="2760" w:hRule="atLeast"/>
        </w:trPr>
        <w:tc>
          <w:tcPr>
            <w:tcW w:w="5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477B1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p>
        </w:tc>
        <w:tc>
          <w:tcPr>
            <w:tcW w:w="91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191E7B">
            <w:pPr>
              <w:jc w:val="center"/>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E8F2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4.2就业登记</w:t>
            </w:r>
          </w:p>
        </w:tc>
        <w:tc>
          <w:tcPr>
            <w:tcW w:w="14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B4C7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1.对象范围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2.办理条件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3.办理材料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8.咨询电话</w:t>
            </w:r>
          </w:p>
        </w:tc>
        <w:tc>
          <w:tcPr>
            <w:tcW w:w="39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3487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B926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E00C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4300C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2763DF60">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2927B8D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0637E12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3A41EE31">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70B5BB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E5B3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F5A251">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AF3C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2B9155">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2137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A5BF19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E4131F2">
        <w:tblPrEx>
          <w:shd w:val="clear" w:color="auto" w:fill="auto"/>
          <w:tblCellMar>
            <w:top w:w="0" w:type="dxa"/>
            <w:left w:w="0" w:type="dxa"/>
            <w:bottom w:w="0" w:type="dxa"/>
            <w:right w:w="0" w:type="dxa"/>
          </w:tblCellMar>
        </w:tblPrEx>
        <w:trPr>
          <w:trHeight w:val="3000" w:hRule="atLeast"/>
        </w:trPr>
        <w:tc>
          <w:tcPr>
            <w:tcW w:w="58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5AC41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12</w:t>
            </w:r>
          </w:p>
        </w:tc>
        <w:tc>
          <w:tcPr>
            <w:tcW w:w="9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8108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4.就业失业登记</w:t>
            </w:r>
          </w:p>
        </w:tc>
        <w:tc>
          <w:tcPr>
            <w:tcW w:w="9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A66F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4.3《就业创业证》申领</w:t>
            </w:r>
          </w:p>
        </w:tc>
        <w:tc>
          <w:tcPr>
            <w:tcW w:w="14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9FA8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1.对象范围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2.证件使用注意事项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3.申领条件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4.申领材料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8.证件送达方式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9.咨询电话</w:t>
            </w:r>
          </w:p>
        </w:tc>
        <w:tc>
          <w:tcPr>
            <w:tcW w:w="39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C047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0310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6794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95B16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149919F2">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332FD44C">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5960FBF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079E133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D09E4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1C9BC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CFE42D">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46259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7DBB93">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CA8E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5307F9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18CB26C">
        <w:tblPrEx>
          <w:shd w:val="clear" w:color="auto" w:fill="auto"/>
          <w:tblCellMar>
            <w:top w:w="0" w:type="dxa"/>
            <w:left w:w="0" w:type="dxa"/>
            <w:bottom w:w="0" w:type="dxa"/>
            <w:right w:w="0" w:type="dxa"/>
          </w:tblCellMar>
        </w:tblPrEx>
        <w:trPr>
          <w:trHeight w:val="2695" w:hRule="atLeast"/>
        </w:trPr>
        <w:tc>
          <w:tcPr>
            <w:tcW w:w="5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B338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13</w:t>
            </w:r>
          </w:p>
        </w:tc>
        <w:tc>
          <w:tcPr>
            <w:tcW w:w="916"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19BE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5.创业服务</w:t>
            </w:r>
          </w:p>
        </w:tc>
        <w:tc>
          <w:tcPr>
            <w:tcW w:w="9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326E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5.1创业补贴申领</w:t>
            </w:r>
          </w:p>
        </w:tc>
        <w:tc>
          <w:tcPr>
            <w:tcW w:w="14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4C7A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EF95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12FA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0BF5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D3741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73E745E2">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5057360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4A6A6BFB">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11EBACF8">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7F24B8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4C6D2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486103">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5676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B543BD">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8E36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4D19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2F0EE76">
        <w:tblPrEx>
          <w:shd w:val="clear" w:color="auto" w:fill="auto"/>
          <w:tblCellMar>
            <w:top w:w="0" w:type="dxa"/>
            <w:left w:w="0" w:type="dxa"/>
            <w:bottom w:w="0" w:type="dxa"/>
            <w:right w:w="0" w:type="dxa"/>
          </w:tblCellMar>
        </w:tblPrEx>
        <w:trPr>
          <w:trHeight w:val="2681" w:hRule="atLeast"/>
        </w:trPr>
        <w:tc>
          <w:tcPr>
            <w:tcW w:w="58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7A876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14</w:t>
            </w: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82A128">
            <w:pPr>
              <w:jc w:val="left"/>
              <w:rPr>
                <w:rFonts w:hint="eastAsia" w:ascii="仿宋_GB2312" w:hAnsi="仿宋_GB2312" w:eastAsia="仿宋_GB2312" w:cs="仿宋_GB2312"/>
                <w:i w:val="0"/>
                <w:color w:val="auto"/>
                <w:sz w:val="18"/>
                <w:szCs w:val="18"/>
                <w:highlight w:val="none"/>
                <w:u w:val="none"/>
              </w:rPr>
            </w:pPr>
          </w:p>
        </w:tc>
        <w:tc>
          <w:tcPr>
            <w:tcW w:w="9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D2FD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5.2创业担保贷款申请</w:t>
            </w:r>
          </w:p>
        </w:tc>
        <w:tc>
          <w:tcPr>
            <w:tcW w:w="14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9EFD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3.贷款额度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16E6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5DE1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9254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5CD88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53276A2C">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72C6F974">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0C12549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0E461BE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31E9DD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FAB0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0842C7">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1EAF6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6CA0D7">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E79D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57BBDD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09DD2A7">
        <w:tblPrEx>
          <w:shd w:val="clear" w:color="auto" w:fill="auto"/>
          <w:tblCellMar>
            <w:top w:w="0" w:type="dxa"/>
            <w:left w:w="0" w:type="dxa"/>
            <w:bottom w:w="0" w:type="dxa"/>
            <w:right w:w="0" w:type="dxa"/>
          </w:tblCellMar>
        </w:tblPrEx>
        <w:trPr>
          <w:trHeight w:val="2724"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D6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15</w:t>
            </w:r>
          </w:p>
        </w:tc>
        <w:tc>
          <w:tcPr>
            <w:tcW w:w="91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3CB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6.对就业困难人员（含建档立卡贫困劳动力）实施就业援助</w:t>
            </w:r>
          </w:p>
        </w:tc>
        <w:tc>
          <w:tcPr>
            <w:tcW w:w="9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CC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6.1就业困难人员认定</w:t>
            </w:r>
          </w:p>
        </w:tc>
        <w:tc>
          <w:tcPr>
            <w:tcW w:w="14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DB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2.对象范围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9.咨询电话</w:t>
            </w:r>
          </w:p>
        </w:tc>
        <w:tc>
          <w:tcPr>
            <w:tcW w:w="39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5A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A2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92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71CB">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61770002">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401839F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0921F689">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2D98BCA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8E116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0C0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9C72">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9F8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DE83">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2DC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E52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482BDAA">
        <w:tblPrEx>
          <w:shd w:val="clear" w:color="auto" w:fill="auto"/>
          <w:tblCellMar>
            <w:top w:w="0" w:type="dxa"/>
            <w:left w:w="0" w:type="dxa"/>
            <w:bottom w:w="0" w:type="dxa"/>
            <w:right w:w="0" w:type="dxa"/>
          </w:tblCellMar>
        </w:tblPrEx>
        <w:trPr>
          <w:trHeight w:val="253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188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16</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B6F0">
            <w:pPr>
              <w:jc w:val="center"/>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30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6.2就业困难人员社会保险补贴申领</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AC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EA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7C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DE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DAD1">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5327A5D8">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2C3AD97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3A4CBF80">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6A0B526C">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0C07D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F5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137B">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F6B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D179">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870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44B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C1A01E9">
        <w:tblPrEx>
          <w:shd w:val="clear" w:color="auto" w:fill="auto"/>
          <w:tblCellMar>
            <w:top w:w="0" w:type="dxa"/>
            <w:left w:w="0" w:type="dxa"/>
            <w:bottom w:w="0" w:type="dxa"/>
            <w:right w:w="0" w:type="dxa"/>
          </w:tblCellMar>
        </w:tblPrEx>
        <w:trPr>
          <w:trHeight w:val="2750" w:hRule="atLeast"/>
        </w:trPr>
        <w:tc>
          <w:tcPr>
            <w:tcW w:w="585"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19661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17</w:t>
            </w:r>
          </w:p>
        </w:tc>
        <w:tc>
          <w:tcPr>
            <w:tcW w:w="916" w:type="dxa"/>
            <w:vMerge w:val="restart"/>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392AA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6.对就业困难人员（含建档立卡贫困劳动力）实施就业援助</w:t>
            </w:r>
          </w:p>
        </w:tc>
        <w:tc>
          <w:tcPr>
            <w:tcW w:w="96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D0CA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6.3公益性岗位补贴申领</w:t>
            </w:r>
          </w:p>
        </w:tc>
        <w:tc>
          <w:tcPr>
            <w:tcW w:w="147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D546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0FD7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368B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F98D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056A08">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13397CDC">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5ECD7398">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3BE9EF0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2FDB2AAD">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FDE48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5D85A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4FE5D2">
            <w:pPr>
              <w:jc w:val="center"/>
              <w:rPr>
                <w:rFonts w:hint="eastAsia" w:ascii="仿宋_GB2312" w:hAnsi="仿宋_GB2312" w:eastAsia="仿宋_GB2312" w:cs="仿宋_GB2312"/>
                <w:i w:val="0"/>
                <w:color w:val="auto"/>
                <w:sz w:val="18"/>
                <w:szCs w:val="18"/>
                <w:highlight w:val="none"/>
                <w:u w:val="none"/>
              </w:rPr>
            </w:pPr>
          </w:p>
        </w:tc>
        <w:tc>
          <w:tcPr>
            <w:tcW w:w="50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F762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C52295">
            <w:pPr>
              <w:jc w:val="center"/>
              <w:rPr>
                <w:rFonts w:hint="eastAsia" w:ascii="仿宋_GB2312" w:hAnsi="仿宋_GB2312" w:eastAsia="仿宋_GB2312" w:cs="仿宋_GB2312"/>
                <w:i w:val="0"/>
                <w:color w:val="auto"/>
                <w:sz w:val="18"/>
                <w:szCs w:val="18"/>
                <w:highlight w:val="none"/>
                <w:u w:val="none"/>
              </w:rPr>
            </w:pPr>
          </w:p>
        </w:tc>
        <w:tc>
          <w:tcPr>
            <w:tcW w:w="57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7EB89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3B872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A1D6A7E">
        <w:tblPrEx>
          <w:shd w:val="clear" w:color="auto" w:fill="auto"/>
          <w:tblCellMar>
            <w:top w:w="0" w:type="dxa"/>
            <w:left w:w="0" w:type="dxa"/>
            <w:bottom w:w="0" w:type="dxa"/>
            <w:right w:w="0" w:type="dxa"/>
          </w:tblCellMar>
        </w:tblPrEx>
        <w:trPr>
          <w:trHeight w:val="1704" w:hRule="atLeast"/>
        </w:trPr>
        <w:tc>
          <w:tcPr>
            <w:tcW w:w="58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AFB853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18</w:t>
            </w: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A6354C">
            <w:pPr>
              <w:jc w:val="center"/>
              <w:rPr>
                <w:rFonts w:hint="eastAsia" w:ascii="仿宋_GB2312" w:hAnsi="仿宋_GB2312" w:eastAsia="仿宋_GB2312" w:cs="仿宋_GB2312"/>
                <w:i w:val="0"/>
                <w:color w:val="auto"/>
                <w:sz w:val="18"/>
                <w:szCs w:val="18"/>
                <w:highlight w:val="none"/>
                <w:u w:val="none"/>
              </w:rPr>
            </w:pPr>
          </w:p>
        </w:tc>
        <w:tc>
          <w:tcPr>
            <w:tcW w:w="9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03B4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6.4求职创业补贴申领</w:t>
            </w:r>
          </w:p>
        </w:tc>
        <w:tc>
          <w:tcPr>
            <w:tcW w:w="14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377B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8961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A060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7755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7B6C4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9125E7B">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5A382DC">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189DC224">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52B87D9E">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D193F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39C18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B1410E">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7B0B6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76CAA2">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A9475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39207E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6B23D68">
        <w:tblPrEx>
          <w:shd w:val="clear" w:color="auto" w:fill="auto"/>
          <w:tblCellMar>
            <w:top w:w="0" w:type="dxa"/>
            <w:left w:w="0" w:type="dxa"/>
            <w:bottom w:w="0" w:type="dxa"/>
            <w:right w:w="0" w:type="dxa"/>
          </w:tblCellMar>
        </w:tblPrEx>
        <w:trPr>
          <w:trHeight w:val="2463"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D9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19</w:t>
            </w:r>
          </w:p>
        </w:tc>
        <w:tc>
          <w:tcPr>
            <w:tcW w:w="91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E4D9">
            <w:pPr>
              <w:jc w:val="center"/>
              <w:rPr>
                <w:rFonts w:hint="eastAsia" w:ascii="仿宋_GB2312" w:hAnsi="仿宋_GB2312" w:eastAsia="仿宋_GB2312" w:cs="仿宋_GB2312"/>
                <w:i w:val="0"/>
                <w:color w:val="auto"/>
                <w:sz w:val="18"/>
                <w:szCs w:val="18"/>
                <w:highlight w:val="none"/>
                <w:u w:val="none"/>
              </w:rPr>
            </w:pPr>
          </w:p>
        </w:tc>
        <w:tc>
          <w:tcPr>
            <w:tcW w:w="9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B1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6.5吸纳贫困劳动力就业奖补申领</w:t>
            </w:r>
          </w:p>
        </w:tc>
        <w:tc>
          <w:tcPr>
            <w:tcW w:w="14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A9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3.奖补标准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1A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DB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C7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8A2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44D725CD">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4426853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468DD3E0">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2CF0D449">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57336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B9B6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EBE1">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107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0309">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3D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01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4B683C8">
        <w:tblPrEx>
          <w:shd w:val="clear" w:color="auto" w:fill="auto"/>
          <w:tblCellMar>
            <w:top w:w="0" w:type="dxa"/>
            <w:left w:w="0" w:type="dxa"/>
            <w:bottom w:w="0" w:type="dxa"/>
            <w:right w:w="0" w:type="dxa"/>
          </w:tblCellMar>
        </w:tblPrEx>
        <w:trPr>
          <w:trHeight w:val="243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F9B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21</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AAE3">
            <w:pPr>
              <w:jc w:val="center"/>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12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7.2就业见习补贴申领</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F6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C6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8C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7C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B76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719D3246">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3DF02DE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3724BB1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2E2800C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3B6DAB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E2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97F1">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96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AC07">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DB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5D4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E72E4FD">
        <w:tblPrEx>
          <w:shd w:val="clear" w:color="auto" w:fill="auto"/>
          <w:tblCellMar>
            <w:top w:w="0" w:type="dxa"/>
            <w:left w:w="0" w:type="dxa"/>
            <w:bottom w:w="0" w:type="dxa"/>
            <w:right w:w="0" w:type="dxa"/>
          </w:tblCellMar>
        </w:tblPrEx>
        <w:trPr>
          <w:trHeight w:val="26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286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22</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D1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7.高校毕业生就业服务</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DA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7.3求职创业补贴申领</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45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432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D3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F5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7946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2986716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77D742D9">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7C7A8AB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493736B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61C8A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F1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8953">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32C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9EF1">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04B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36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09B066C">
        <w:tblPrEx>
          <w:shd w:val="clear" w:color="auto" w:fill="auto"/>
          <w:tblCellMar>
            <w:top w:w="0" w:type="dxa"/>
            <w:left w:w="0" w:type="dxa"/>
            <w:bottom w:w="0" w:type="dxa"/>
            <w:right w:w="0" w:type="dxa"/>
          </w:tblCellMar>
        </w:tblPrEx>
        <w:trPr>
          <w:trHeight w:val="25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68F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23</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D0B4">
            <w:pPr>
              <w:jc w:val="center"/>
              <w:rPr>
                <w:rFonts w:hint="eastAsia" w:ascii="仿宋_GB2312" w:hAnsi="仿宋_GB2312" w:eastAsia="仿宋_GB2312" w:cs="仿宋_GB2312"/>
                <w:i w:val="0"/>
                <w:color w:val="auto"/>
                <w:sz w:val="18"/>
                <w:szCs w:val="18"/>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B51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7.4高校毕业生社保补贴申领</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39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2.政策对象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3.补贴标准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4.申请条件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5.申请材料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6.办理流程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7.办理时限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8.办理地点（方式）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9.办理结果</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8F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A4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34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8CC7">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6EE16AB">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C19CA04">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316310D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3EDF3C1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C8184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BE9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76D2A">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62CC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1BA30">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66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63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86BAEDE">
        <w:tblPrEx>
          <w:shd w:val="clear" w:color="auto" w:fill="auto"/>
          <w:tblCellMar>
            <w:top w:w="0" w:type="dxa"/>
            <w:left w:w="0" w:type="dxa"/>
            <w:bottom w:w="0" w:type="dxa"/>
            <w:right w:w="0" w:type="dxa"/>
          </w:tblCellMar>
        </w:tblPrEx>
        <w:trPr>
          <w:trHeight w:val="304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058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24</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A7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8.基本公共就业创业政府购买服务</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BBC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8.1政府向社会购买基本公共就业创业服务成果</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A9F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1.文件依据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2.购买项目</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3.购买内容及评价标准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4.购买主体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5.承接主体条件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6.购买方式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7.提交材料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8.购买流程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9.受理地点（方式）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10.受理结果告知方式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11.咨询电话</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351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3.《人力资源市场暂行条例》（中华人民共和国国务院令第700号）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EA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42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93F6">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27D09C0F">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70F8BF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01D4D701">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公开查阅点□政务服务中心□便民服务站□入户/现场</w:t>
            </w:r>
          </w:p>
          <w:p w14:paraId="14495929">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FBC95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color w:val="auto"/>
                <w:sz w:val="18"/>
                <w:szCs w:val="18"/>
                <w:highlight w:val="none"/>
              </w:rPr>
              <w:t>□精准推送□其他</w:t>
            </w:r>
            <w:r>
              <w:rPr>
                <w:rFonts w:hint="eastAsia" w:ascii="仿宋_GB2312" w:hAnsi="仿宋_GB2312" w:eastAsia="仿宋_GB2312" w:cs="仿宋_GB2312"/>
                <w:color w:val="auto"/>
                <w:sz w:val="18"/>
                <w:szCs w:val="18"/>
                <w:highlight w:val="none"/>
                <w:u w:val="single"/>
                <w:lang w:val="en-US" w:eastAsia="zh-CN"/>
              </w:rPr>
              <w:t>基层公共服务平台</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870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9469">
            <w:pPr>
              <w:jc w:val="center"/>
              <w:rPr>
                <w:rFonts w:hint="eastAsia" w:ascii="仿宋_GB2312" w:hAnsi="仿宋_GB2312" w:eastAsia="仿宋_GB2312" w:cs="仿宋_GB2312"/>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574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134B6">
            <w:pPr>
              <w:jc w:val="center"/>
              <w:rPr>
                <w:rFonts w:hint="eastAsia" w:ascii="仿宋_GB2312" w:hAnsi="仿宋_GB2312" w:eastAsia="仿宋_GB2312" w:cs="仿宋_GB2312"/>
                <w:i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C9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208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bl>
    <w:p w14:paraId="0EF1B46B">
      <w:pPr>
        <w:rPr>
          <w:rFonts w:hint="eastAsia" w:ascii="黑体" w:hAnsi="黑体" w:eastAsia="黑体" w:cs="黑体"/>
          <w:color w:val="auto"/>
          <w:sz w:val="36"/>
          <w:szCs w:val="36"/>
          <w:highlight w:val="none"/>
          <w:lang w:val="en-US" w:eastAsia="zh-CN"/>
        </w:rPr>
      </w:pPr>
    </w:p>
    <w:p w14:paraId="0FD9B2D3">
      <w:pPr>
        <w:rPr>
          <w:rFonts w:hint="eastAsia" w:ascii="黑体" w:hAnsi="黑体" w:eastAsia="黑体" w:cs="黑体"/>
          <w:color w:val="auto"/>
          <w:sz w:val="36"/>
          <w:szCs w:val="36"/>
          <w:highlight w:val="none"/>
          <w:lang w:val="en-US" w:eastAsia="zh-CN"/>
        </w:rPr>
      </w:pPr>
    </w:p>
    <w:p w14:paraId="4B42A651">
      <w:pPr>
        <w:rPr>
          <w:rFonts w:hint="eastAsia" w:ascii="黑体" w:hAnsi="黑体" w:eastAsia="黑体" w:cs="黑体"/>
          <w:color w:val="auto"/>
          <w:sz w:val="36"/>
          <w:szCs w:val="36"/>
          <w:highlight w:val="none"/>
          <w:lang w:val="en-US" w:eastAsia="zh-CN"/>
        </w:rPr>
      </w:pPr>
    </w:p>
    <w:p w14:paraId="59C3F853">
      <w:pPr>
        <w:rPr>
          <w:rFonts w:hint="eastAsia" w:ascii="黑体" w:hAnsi="黑体" w:eastAsia="黑体" w:cs="黑体"/>
          <w:color w:val="auto"/>
          <w:sz w:val="36"/>
          <w:szCs w:val="36"/>
          <w:highlight w:val="none"/>
          <w:lang w:val="en-US" w:eastAsia="zh-CN"/>
        </w:rPr>
      </w:pPr>
    </w:p>
    <w:p w14:paraId="016174DE">
      <w:pP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br w:type="page"/>
      </w:r>
    </w:p>
    <w:p w14:paraId="070A7E91">
      <w:pPr>
        <w:pStyle w:val="2"/>
        <w:spacing w:line="240" w:lineRule="auto"/>
        <w:jc w:val="center"/>
        <w:rPr>
          <w:rFonts w:hint="default" w:ascii="黑体" w:hAnsi="黑体" w:eastAsia="黑体" w:cs="黑体"/>
          <w:b w:val="0"/>
          <w:bCs w:val="0"/>
          <w:color w:val="auto"/>
          <w:sz w:val="36"/>
          <w:szCs w:val="36"/>
          <w:highlight w:val="none"/>
          <w:lang w:val="en-US" w:eastAsia="zh-CN"/>
        </w:rPr>
      </w:pPr>
      <w:bookmarkStart w:id="5" w:name="_Toc24724716"/>
      <w:r>
        <w:rPr>
          <w:rFonts w:hint="eastAsia" w:ascii="黑体" w:hAnsi="黑体" w:eastAsia="黑体" w:cs="黑体"/>
          <w:b w:val="0"/>
          <w:bCs w:val="0"/>
          <w:color w:val="auto"/>
          <w:sz w:val="36"/>
          <w:szCs w:val="36"/>
          <w:highlight w:val="none"/>
          <w:lang w:val="en-US" w:eastAsia="zh-CN"/>
        </w:rPr>
        <w:t>大洼区社会保险领域基层政务公开标准目录</w:t>
      </w:r>
    </w:p>
    <w:tbl>
      <w:tblPr>
        <w:tblStyle w:val="7"/>
        <w:tblW w:w="15190" w:type="dxa"/>
        <w:jc w:val="center"/>
        <w:shd w:val="clear" w:color="auto" w:fill="auto"/>
        <w:tblLayout w:type="autofit"/>
        <w:tblCellMar>
          <w:top w:w="0" w:type="dxa"/>
          <w:left w:w="0" w:type="dxa"/>
          <w:bottom w:w="0" w:type="dxa"/>
          <w:right w:w="0" w:type="dxa"/>
        </w:tblCellMar>
      </w:tblPr>
      <w:tblGrid>
        <w:gridCol w:w="343"/>
        <w:gridCol w:w="774"/>
        <w:gridCol w:w="1009"/>
        <w:gridCol w:w="1571"/>
        <w:gridCol w:w="4538"/>
        <w:gridCol w:w="729"/>
        <w:gridCol w:w="729"/>
        <w:gridCol w:w="2736"/>
        <w:gridCol w:w="465"/>
        <w:gridCol w:w="465"/>
        <w:gridCol w:w="457"/>
        <w:gridCol w:w="458"/>
        <w:gridCol w:w="458"/>
        <w:gridCol w:w="458"/>
      </w:tblGrid>
      <w:tr w14:paraId="0C3A6A3D">
        <w:tblPrEx>
          <w:shd w:val="clear" w:color="auto" w:fill="auto"/>
          <w:tblCellMar>
            <w:top w:w="0" w:type="dxa"/>
            <w:left w:w="0" w:type="dxa"/>
            <w:bottom w:w="0" w:type="dxa"/>
            <w:right w:w="0" w:type="dxa"/>
          </w:tblCellMar>
        </w:tblPrEx>
        <w:trPr>
          <w:trHeight w:val="421" w:hRule="atLeast"/>
          <w:tblHeader/>
          <w:jc w:val="center"/>
        </w:trPr>
        <w:tc>
          <w:tcPr>
            <w:tcW w:w="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5A98">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0565">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公开事项</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8E39">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公开内容（要素）</w:t>
            </w:r>
          </w:p>
        </w:tc>
        <w:tc>
          <w:tcPr>
            <w:tcW w:w="4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5A4C">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公开依据</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B36F3">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公开时限</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C6BD">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公开主体</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36A9">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公开渠道和载体</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6E88">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公开对象</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2352">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公开方式</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701C">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公开层级</w:t>
            </w:r>
          </w:p>
        </w:tc>
      </w:tr>
      <w:tr w14:paraId="272B81A4">
        <w:tblPrEx>
          <w:shd w:val="clear" w:color="auto" w:fill="auto"/>
          <w:tblCellMar>
            <w:top w:w="0" w:type="dxa"/>
            <w:left w:w="0" w:type="dxa"/>
            <w:bottom w:w="0" w:type="dxa"/>
            <w:right w:w="0" w:type="dxa"/>
          </w:tblCellMar>
        </w:tblPrEx>
        <w:trPr>
          <w:trHeight w:val="386" w:hRule="atLeast"/>
          <w:tblHeader/>
          <w:jc w:val="center"/>
        </w:trPr>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AD8ED">
            <w:pPr>
              <w:jc w:val="center"/>
              <w:rPr>
                <w:rFonts w:hint="eastAsia" w:ascii="仿宋_GB2312" w:hAnsi="仿宋_GB2312" w:eastAsia="仿宋_GB2312" w:cs="仿宋_GB2312"/>
                <w:b/>
                <w:bCs/>
                <w:i w:val="0"/>
                <w:color w:val="auto"/>
                <w:sz w:val="18"/>
                <w:szCs w:val="18"/>
                <w:highlight w:val="none"/>
                <w:u w:val="none"/>
              </w:rPr>
            </w:pPr>
          </w:p>
        </w:tc>
        <w:tc>
          <w:tcPr>
            <w:tcW w:w="7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24B962">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一级事项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F2EF2">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二级事项</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BA16">
            <w:pPr>
              <w:jc w:val="center"/>
              <w:rPr>
                <w:rFonts w:hint="eastAsia" w:ascii="仿宋_GB2312" w:hAnsi="仿宋_GB2312" w:eastAsia="仿宋_GB2312" w:cs="仿宋_GB2312"/>
                <w:b/>
                <w:bCs/>
                <w:i w:val="0"/>
                <w:color w:val="auto"/>
                <w:sz w:val="18"/>
                <w:szCs w:val="18"/>
                <w:highlight w:val="none"/>
                <w:u w:val="none"/>
              </w:rPr>
            </w:pPr>
          </w:p>
        </w:tc>
        <w:tc>
          <w:tcPr>
            <w:tcW w:w="4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1C71">
            <w:pPr>
              <w:jc w:val="center"/>
              <w:rPr>
                <w:rFonts w:hint="eastAsia" w:ascii="仿宋_GB2312" w:hAnsi="仿宋_GB2312" w:eastAsia="仿宋_GB2312" w:cs="仿宋_GB2312"/>
                <w:b/>
                <w:bCs/>
                <w:i w:val="0"/>
                <w:color w:val="auto"/>
                <w:sz w:val="18"/>
                <w:szCs w:val="18"/>
                <w:highlight w:val="none"/>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05BE">
            <w:pPr>
              <w:jc w:val="center"/>
              <w:rPr>
                <w:rFonts w:hint="eastAsia" w:ascii="仿宋_GB2312" w:hAnsi="仿宋_GB2312" w:eastAsia="仿宋_GB2312" w:cs="仿宋_GB2312"/>
                <w:b/>
                <w:bCs/>
                <w:i w:val="0"/>
                <w:color w:val="auto"/>
                <w:sz w:val="18"/>
                <w:szCs w:val="18"/>
                <w:highlight w:val="none"/>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DF8A">
            <w:pPr>
              <w:jc w:val="center"/>
              <w:rPr>
                <w:rFonts w:hint="eastAsia" w:ascii="仿宋_GB2312" w:hAnsi="仿宋_GB2312" w:eastAsia="仿宋_GB2312" w:cs="仿宋_GB2312"/>
                <w:b/>
                <w:bCs/>
                <w:i w:val="0"/>
                <w:color w:val="auto"/>
                <w:sz w:val="18"/>
                <w:szCs w:val="18"/>
                <w:highlight w:val="none"/>
                <w:u w:val="none"/>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425E">
            <w:pPr>
              <w:jc w:val="center"/>
              <w:rPr>
                <w:rFonts w:hint="eastAsia" w:ascii="仿宋_GB2312" w:hAnsi="仿宋_GB2312" w:eastAsia="仿宋_GB2312" w:cs="仿宋_GB2312"/>
                <w:b/>
                <w:bCs/>
                <w:i w:val="0"/>
                <w:color w:val="auto"/>
                <w:sz w:val="18"/>
                <w:szCs w:val="18"/>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0BC3">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93AC9">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特定群体</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A53D">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主动</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81B0">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依申请</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259E">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县级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758A">
            <w:pPr>
              <w:keepNext w:val="0"/>
              <w:keepLines w:val="0"/>
              <w:widowControl/>
              <w:suppressLineNumbers w:val="0"/>
              <w:jc w:val="center"/>
              <w:textAlignment w:val="center"/>
              <w:rPr>
                <w:rFonts w:hint="eastAsia" w:ascii="仿宋_GB2312" w:hAnsi="仿宋_GB2312" w:eastAsia="仿宋_GB2312" w:cs="仿宋_GB2312"/>
                <w:b/>
                <w:bCs/>
                <w:i w:val="0"/>
                <w:color w:val="auto"/>
                <w:sz w:val="18"/>
                <w:szCs w:val="18"/>
                <w:highlight w:val="none"/>
                <w:u w:val="none"/>
              </w:rPr>
            </w:pPr>
            <w:r>
              <w:rPr>
                <w:rFonts w:hint="eastAsia" w:ascii="仿宋_GB2312" w:hAnsi="仿宋_GB2312" w:eastAsia="仿宋_GB2312" w:cs="仿宋_GB2312"/>
                <w:b/>
                <w:bCs/>
                <w:i w:val="0"/>
                <w:color w:val="auto"/>
                <w:kern w:val="0"/>
                <w:sz w:val="18"/>
                <w:szCs w:val="18"/>
                <w:highlight w:val="none"/>
                <w:u w:val="none"/>
                <w:lang w:val="en-US" w:eastAsia="zh-CN" w:bidi="ar"/>
              </w:rPr>
              <w:t>乡级</w:t>
            </w:r>
          </w:p>
        </w:tc>
      </w:tr>
      <w:tr w14:paraId="7A335EC0">
        <w:tblPrEx>
          <w:shd w:val="clear" w:color="auto" w:fill="auto"/>
          <w:tblCellMar>
            <w:top w:w="0" w:type="dxa"/>
            <w:left w:w="0" w:type="dxa"/>
            <w:bottom w:w="0" w:type="dxa"/>
            <w:right w:w="0" w:type="dxa"/>
          </w:tblCellMar>
        </w:tblPrEx>
        <w:trPr>
          <w:trHeight w:val="1935" w:hRule="atLeast"/>
          <w:jc w:val="center"/>
        </w:trPr>
        <w:tc>
          <w:tcPr>
            <w:tcW w:w="343"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4AA4DA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w:t>
            </w:r>
          </w:p>
        </w:tc>
        <w:tc>
          <w:tcPr>
            <w:tcW w:w="774"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3868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1.社会保险登记</w:t>
            </w:r>
          </w:p>
        </w:tc>
        <w:tc>
          <w:tcPr>
            <w:tcW w:w="100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5229CD5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1.1机关事业单位社会保险登记</w:t>
            </w:r>
          </w:p>
        </w:tc>
        <w:tc>
          <w:tcPr>
            <w:tcW w:w="15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BA5A80">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176A293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43B00C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E54A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3.《国务院关于机关事业单位工作人员养老保险制度改革的决定》（国发﹝2015﹞2号）</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7345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F5FF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AD84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B39C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64B04B">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83431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28FA83">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D2C1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15C4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6277F33">
        <w:tblPrEx>
          <w:shd w:val="clear" w:color="auto" w:fill="auto"/>
          <w:tblCellMar>
            <w:top w:w="0" w:type="dxa"/>
            <w:left w:w="0" w:type="dxa"/>
            <w:bottom w:w="0" w:type="dxa"/>
            <w:right w:w="0" w:type="dxa"/>
          </w:tblCellMar>
        </w:tblPrEx>
        <w:trPr>
          <w:trHeight w:val="2184" w:hRule="atLeast"/>
          <w:jc w:val="center"/>
        </w:trPr>
        <w:tc>
          <w:tcPr>
            <w:tcW w:w="343"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1BEF6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w:t>
            </w:r>
          </w:p>
        </w:tc>
        <w:tc>
          <w:tcPr>
            <w:tcW w:w="7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85C3C4">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5EC53D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1.2工程建设项目办理工伤保险参保登记</w:t>
            </w:r>
          </w:p>
        </w:tc>
        <w:tc>
          <w:tcPr>
            <w:tcW w:w="157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B6BADDF">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4C6B3A2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453BED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29F9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B9BD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9E7E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区行政审批局</w:t>
            </w:r>
          </w:p>
        </w:tc>
        <w:tc>
          <w:tcPr>
            <w:tcW w:w="273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2EFB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FCB2F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21971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178F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5D50B9">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FFD2EB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0AE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9228104">
        <w:tblPrEx>
          <w:shd w:val="clear" w:color="auto" w:fill="auto"/>
          <w:tblCellMar>
            <w:top w:w="0" w:type="dxa"/>
            <w:left w:w="0" w:type="dxa"/>
            <w:bottom w:w="0" w:type="dxa"/>
            <w:right w:w="0" w:type="dxa"/>
          </w:tblCellMar>
        </w:tblPrEx>
        <w:trPr>
          <w:trHeight w:val="1806" w:hRule="atLeast"/>
          <w:jc w:val="center"/>
        </w:trPr>
        <w:tc>
          <w:tcPr>
            <w:tcW w:w="3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3F0E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w:t>
            </w:r>
          </w:p>
        </w:tc>
        <w:tc>
          <w:tcPr>
            <w:tcW w:w="7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5AC4A">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2A7A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1.3参保单位注销</w:t>
            </w:r>
          </w:p>
        </w:tc>
        <w:tc>
          <w:tcPr>
            <w:tcW w:w="157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56D6044">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3295A1EF">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0682A2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7853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B710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A14A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F5B9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D2752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A93D3F">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34815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4D8AF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AB45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6FE4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4955059">
        <w:tblPrEx>
          <w:shd w:val="clear" w:color="auto" w:fill="auto"/>
          <w:tblCellMar>
            <w:top w:w="0" w:type="dxa"/>
            <w:left w:w="0" w:type="dxa"/>
            <w:bottom w:w="0" w:type="dxa"/>
            <w:right w:w="0" w:type="dxa"/>
          </w:tblCellMar>
        </w:tblPrEx>
        <w:trPr>
          <w:trHeight w:val="1066" w:hRule="atLeast"/>
          <w:jc w:val="center"/>
        </w:trPr>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C5A6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w:t>
            </w:r>
          </w:p>
        </w:tc>
        <w:tc>
          <w:tcPr>
            <w:tcW w:w="77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8F84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1.社会保险登记</w:t>
            </w:r>
          </w:p>
        </w:tc>
        <w:tc>
          <w:tcPr>
            <w:tcW w:w="10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59F31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1.4职工参保登记</w:t>
            </w:r>
          </w:p>
        </w:tc>
        <w:tc>
          <w:tcPr>
            <w:tcW w:w="15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9966ED">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1911C92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6DC64F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FB4E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2B72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0C0D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E718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DCC6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FA7500">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65BE4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4E1777">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809C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96B53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CAC8C53">
        <w:tblPrEx>
          <w:shd w:val="clear" w:color="auto" w:fill="auto"/>
          <w:tblCellMar>
            <w:top w:w="0" w:type="dxa"/>
            <w:left w:w="0" w:type="dxa"/>
            <w:bottom w:w="0" w:type="dxa"/>
            <w:right w:w="0" w:type="dxa"/>
          </w:tblCellMar>
        </w:tblPrEx>
        <w:trPr>
          <w:trHeight w:val="1090" w:hRule="atLeast"/>
          <w:jc w:val="center"/>
        </w:trPr>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6D189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w:t>
            </w:r>
          </w:p>
        </w:tc>
        <w:tc>
          <w:tcPr>
            <w:tcW w:w="77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4844DE">
            <w:pP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58BA08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1.5城乡居民养老保险参保登记</w:t>
            </w:r>
          </w:p>
        </w:tc>
        <w:tc>
          <w:tcPr>
            <w:tcW w:w="15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CDC78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6499608E">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6568FF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D71F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5371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C459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1D4A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B7C9B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3BEBFD">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8C2A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DDCEB1">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0769E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101B0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53E59A2">
        <w:tblPrEx>
          <w:shd w:val="clear" w:color="auto" w:fill="auto"/>
          <w:tblCellMar>
            <w:top w:w="0" w:type="dxa"/>
            <w:left w:w="0" w:type="dxa"/>
            <w:bottom w:w="0" w:type="dxa"/>
            <w:right w:w="0" w:type="dxa"/>
          </w:tblCellMar>
        </w:tblPrEx>
        <w:trPr>
          <w:trHeight w:val="1047" w:hRule="atLeast"/>
          <w:jc w:val="center"/>
        </w:trPr>
        <w:tc>
          <w:tcPr>
            <w:tcW w:w="34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5EBB6A9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w:t>
            </w:r>
          </w:p>
        </w:tc>
        <w:tc>
          <w:tcPr>
            <w:tcW w:w="7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F7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2.社会保险参保信息维护</w:t>
            </w:r>
          </w:p>
        </w:tc>
        <w:tc>
          <w:tcPr>
            <w:tcW w:w="10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4B7F91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2.1单位（项目）基本信息变更</w:t>
            </w:r>
          </w:p>
        </w:tc>
        <w:tc>
          <w:tcPr>
            <w:tcW w:w="15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8905">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175E1231">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48A1F9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5C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4F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A31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6B4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89A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CDB7">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EF00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B8914">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8AE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147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07AD613">
        <w:tblPrEx>
          <w:shd w:val="clear" w:color="auto" w:fill="auto"/>
          <w:tblCellMar>
            <w:top w:w="0" w:type="dxa"/>
            <w:left w:w="0" w:type="dxa"/>
            <w:bottom w:w="0" w:type="dxa"/>
            <w:right w:w="0" w:type="dxa"/>
          </w:tblCellMar>
        </w:tblPrEx>
        <w:trPr>
          <w:trHeight w:val="2841" w:hRule="atLeast"/>
          <w:jc w:val="center"/>
        </w:trPr>
        <w:tc>
          <w:tcPr>
            <w:tcW w:w="343"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5E7E25A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w:t>
            </w:r>
          </w:p>
        </w:tc>
        <w:tc>
          <w:tcPr>
            <w:tcW w:w="774" w:type="dxa"/>
            <w:vMerge w:val="restart"/>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7DC2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2.社会保险参保信息维护</w:t>
            </w:r>
          </w:p>
        </w:tc>
        <w:tc>
          <w:tcPr>
            <w:tcW w:w="100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19C432D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2.2个人基本信息变更</w:t>
            </w:r>
          </w:p>
        </w:tc>
        <w:tc>
          <w:tcPr>
            <w:tcW w:w="15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8F5CF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50F6F590">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4C70F7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A3AB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3FAE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1410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8F32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B2F2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D0A20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6CD7D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4D7BE0">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CB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73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8882B86">
        <w:tblPrEx>
          <w:shd w:val="clear" w:color="auto" w:fill="auto"/>
          <w:tblCellMar>
            <w:top w:w="0" w:type="dxa"/>
            <w:left w:w="0" w:type="dxa"/>
            <w:bottom w:w="0" w:type="dxa"/>
            <w:right w:w="0" w:type="dxa"/>
          </w:tblCellMar>
        </w:tblPrEx>
        <w:trPr>
          <w:trHeight w:val="2960" w:hRule="atLeast"/>
          <w:jc w:val="center"/>
        </w:trPr>
        <w:tc>
          <w:tcPr>
            <w:tcW w:w="34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0694DC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w:t>
            </w:r>
          </w:p>
        </w:tc>
        <w:tc>
          <w:tcPr>
            <w:tcW w:w="774"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C52A">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2E37B1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2.3养老保险待遇发放账户维护申请</w:t>
            </w:r>
          </w:p>
        </w:tc>
        <w:tc>
          <w:tcPr>
            <w:tcW w:w="15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8BF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054E1BA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2204EF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A3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43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3C6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321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BA2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BCC1">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446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40473">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F98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464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ABBB6F9">
        <w:tblPrEx>
          <w:shd w:val="clear" w:color="auto" w:fill="auto"/>
          <w:tblCellMar>
            <w:top w:w="0" w:type="dxa"/>
            <w:left w:w="0" w:type="dxa"/>
            <w:bottom w:w="0" w:type="dxa"/>
            <w:right w:w="0" w:type="dxa"/>
          </w:tblCellMar>
        </w:tblPrEx>
        <w:trPr>
          <w:trHeight w:val="2759" w:hRule="atLeast"/>
          <w:jc w:val="center"/>
        </w:trPr>
        <w:tc>
          <w:tcPr>
            <w:tcW w:w="343"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76AFA24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w:t>
            </w:r>
          </w:p>
        </w:tc>
        <w:tc>
          <w:tcPr>
            <w:tcW w:w="774"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18B7A8">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5F53F3C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2.4工伤保险待遇发放账户维护申请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F466">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4280BBE4">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350657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86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C8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CE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F9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E2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E9158">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465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8894">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5506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654A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D65B79F">
        <w:tblPrEx>
          <w:shd w:val="clear" w:color="auto" w:fill="auto"/>
          <w:tblCellMar>
            <w:top w:w="0" w:type="dxa"/>
            <w:left w:w="0" w:type="dxa"/>
            <w:bottom w:w="0" w:type="dxa"/>
            <w:right w:w="0" w:type="dxa"/>
          </w:tblCellMar>
        </w:tblPrEx>
        <w:trPr>
          <w:trHeight w:val="541" w:hRule="atLeast"/>
          <w:jc w:val="center"/>
        </w:trPr>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A967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p>
        </w:tc>
        <w:tc>
          <w:tcPr>
            <w:tcW w:w="77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4506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2.社会保险参保信息维护</w:t>
            </w:r>
          </w:p>
        </w:tc>
        <w:tc>
          <w:tcPr>
            <w:tcW w:w="10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86CEF0">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2.5失业保险待遇发放账户维护申请</w:t>
            </w:r>
          </w:p>
        </w:tc>
        <w:tc>
          <w:tcPr>
            <w:tcW w:w="15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D13F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694F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EEF3D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A57B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5DD1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E24B7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6A7178">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1E978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04DA91">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0116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DBC5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EC349E9">
        <w:tblPrEx>
          <w:shd w:val="clear" w:color="auto" w:fill="auto"/>
          <w:tblCellMar>
            <w:top w:w="0" w:type="dxa"/>
            <w:left w:w="0" w:type="dxa"/>
            <w:bottom w:w="0" w:type="dxa"/>
            <w:right w:w="0" w:type="dxa"/>
          </w:tblCellMar>
        </w:tblPrEx>
        <w:trPr>
          <w:trHeight w:val="989" w:hRule="atLeast"/>
          <w:jc w:val="center"/>
        </w:trPr>
        <w:tc>
          <w:tcPr>
            <w:tcW w:w="34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4AE432B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p>
        </w:tc>
        <w:tc>
          <w:tcPr>
            <w:tcW w:w="77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D96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3.社会保险缴费申报</w:t>
            </w:r>
          </w:p>
        </w:tc>
        <w:tc>
          <w:tcPr>
            <w:tcW w:w="10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B926E80">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3.1缴费人员增减申报</w:t>
            </w:r>
          </w:p>
        </w:tc>
        <w:tc>
          <w:tcPr>
            <w:tcW w:w="15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F930">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5A91285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5EFCB9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049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77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85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7D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9F03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690A">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A26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7674">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DB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970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DEEFEF8">
        <w:tblPrEx>
          <w:shd w:val="clear" w:color="auto" w:fill="auto"/>
          <w:tblCellMar>
            <w:top w:w="0" w:type="dxa"/>
            <w:left w:w="0" w:type="dxa"/>
            <w:bottom w:w="0" w:type="dxa"/>
            <w:right w:w="0" w:type="dxa"/>
          </w:tblCellMar>
        </w:tblPrEx>
        <w:trPr>
          <w:trHeight w:val="2563" w:hRule="atLeast"/>
          <w:jc w:val="center"/>
        </w:trPr>
        <w:tc>
          <w:tcPr>
            <w:tcW w:w="3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24CE6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12</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E8D2">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F17F4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3.2社会保险缴费申报与变更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115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0C25B1F8">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0F410E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01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6D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5C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F6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71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EEAD">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8E7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02EB">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C87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BC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F350DC1">
        <w:tblPrEx>
          <w:shd w:val="clear" w:color="auto" w:fill="auto"/>
          <w:tblCellMar>
            <w:top w:w="0" w:type="dxa"/>
            <w:left w:w="0" w:type="dxa"/>
            <w:bottom w:w="0" w:type="dxa"/>
            <w:right w:w="0" w:type="dxa"/>
          </w:tblCellMar>
        </w:tblPrEx>
        <w:trPr>
          <w:trHeight w:val="2393" w:hRule="atLeast"/>
          <w:jc w:val="center"/>
        </w:trPr>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667E7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13</w:t>
            </w:r>
          </w:p>
        </w:tc>
        <w:tc>
          <w:tcPr>
            <w:tcW w:w="774" w:type="dxa"/>
            <w:vMerge w:val="restart"/>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14C1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3.社会保险缴费申报</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9702EC">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3.3社会保险费延缴申请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873E">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7E86B4B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3A8F46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C3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27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47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86A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21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DD590">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4F9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B42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570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517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5E0AB89">
        <w:tblPrEx>
          <w:shd w:val="clear" w:color="auto" w:fill="auto"/>
          <w:tblCellMar>
            <w:top w:w="0" w:type="dxa"/>
            <w:left w:w="0" w:type="dxa"/>
            <w:bottom w:w="0" w:type="dxa"/>
            <w:right w:w="0" w:type="dxa"/>
          </w:tblCellMar>
        </w:tblPrEx>
        <w:trPr>
          <w:trHeight w:val="2390" w:hRule="atLeast"/>
          <w:jc w:val="center"/>
        </w:trPr>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22D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14</w:t>
            </w:r>
          </w:p>
        </w:tc>
        <w:tc>
          <w:tcPr>
            <w:tcW w:w="774"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686FA">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289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3.4社会保险费欠费补缴申报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2170">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24D9FAE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23F868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58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1F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A9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5A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71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98BB">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131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BEE9">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638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78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D9323B2">
        <w:tblPrEx>
          <w:shd w:val="clear" w:color="auto" w:fill="auto"/>
          <w:tblCellMar>
            <w:top w:w="0" w:type="dxa"/>
            <w:left w:w="0" w:type="dxa"/>
            <w:bottom w:w="0" w:type="dxa"/>
            <w:right w:w="0" w:type="dxa"/>
          </w:tblCellMar>
        </w:tblPrEx>
        <w:trPr>
          <w:trHeight w:val="2376"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CE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D8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4.社会保险参保缴费记录查询</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40A1">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4.1单位参保证明查询打印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E8C4">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491833BB">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5E3D87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3F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63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0E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3B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16FD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1FE2">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436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C5A4">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2E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9F1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B37AF40">
        <w:tblPrEx>
          <w:shd w:val="clear" w:color="auto" w:fill="auto"/>
          <w:tblCellMar>
            <w:top w:w="0" w:type="dxa"/>
            <w:left w:w="0" w:type="dxa"/>
            <w:bottom w:w="0" w:type="dxa"/>
            <w:right w:w="0" w:type="dxa"/>
          </w:tblCellMar>
        </w:tblPrEx>
        <w:trPr>
          <w:trHeight w:val="1879" w:hRule="atLeast"/>
          <w:jc w:val="center"/>
        </w:trPr>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013E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16</w:t>
            </w:r>
          </w:p>
        </w:tc>
        <w:tc>
          <w:tcPr>
            <w:tcW w:w="7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3C8A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4.社会保险参保缴费记录查询</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B6614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4.2个人权益记录查询打印</w:t>
            </w:r>
          </w:p>
        </w:tc>
        <w:tc>
          <w:tcPr>
            <w:tcW w:w="15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1791EE">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74063590">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17F509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13DB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3.《社会保险费征缴暂行条例》（中华人民共和国国务院令第710号）</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1F1D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17BB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9B3E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18E33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AE145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8FF8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6A8F80">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58D23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45E34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C18541F">
        <w:tblPrEx>
          <w:shd w:val="clear" w:color="auto" w:fill="auto"/>
          <w:tblCellMar>
            <w:top w:w="0" w:type="dxa"/>
            <w:left w:w="0" w:type="dxa"/>
            <w:bottom w:w="0" w:type="dxa"/>
            <w:right w:w="0" w:type="dxa"/>
          </w:tblCellMar>
        </w:tblPrEx>
        <w:trPr>
          <w:trHeight w:val="1806" w:hRule="atLeast"/>
          <w:jc w:val="center"/>
        </w:trPr>
        <w:tc>
          <w:tcPr>
            <w:tcW w:w="34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7B5E27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17</w:t>
            </w:r>
          </w:p>
        </w:tc>
        <w:tc>
          <w:tcPr>
            <w:tcW w:w="77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A6D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5.养老保险服务</w:t>
            </w:r>
          </w:p>
        </w:tc>
        <w:tc>
          <w:tcPr>
            <w:tcW w:w="10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67706C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5.1职工正常退休(职)申请</w:t>
            </w:r>
          </w:p>
        </w:tc>
        <w:tc>
          <w:tcPr>
            <w:tcW w:w="15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1041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40CE2B43">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64E7E0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C7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CC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06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86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6EB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2515">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E32F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94CB">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75A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979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F8F94C8">
        <w:tblPrEx>
          <w:shd w:val="clear" w:color="auto" w:fill="auto"/>
          <w:tblCellMar>
            <w:top w:w="0" w:type="dxa"/>
            <w:left w:w="0" w:type="dxa"/>
            <w:bottom w:w="0" w:type="dxa"/>
            <w:right w:w="0" w:type="dxa"/>
          </w:tblCellMar>
        </w:tblPrEx>
        <w:trPr>
          <w:trHeight w:val="1544" w:hRule="atLeast"/>
          <w:jc w:val="center"/>
        </w:trPr>
        <w:tc>
          <w:tcPr>
            <w:tcW w:w="3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CF08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18</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3C36">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979A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5.2城乡居民养老保险待遇申领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1F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F9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DEE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45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0B6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42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4544">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BC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8AA5">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E19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407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C47E875">
        <w:tblPrEx>
          <w:shd w:val="clear" w:color="auto" w:fill="auto"/>
          <w:tblCellMar>
            <w:top w:w="0" w:type="dxa"/>
            <w:left w:w="0" w:type="dxa"/>
            <w:bottom w:w="0" w:type="dxa"/>
            <w:right w:w="0" w:type="dxa"/>
          </w:tblCellMar>
        </w:tblPrEx>
        <w:trPr>
          <w:trHeight w:val="1986" w:hRule="atLeast"/>
          <w:jc w:val="center"/>
        </w:trPr>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5AD5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19</w:t>
            </w:r>
          </w:p>
        </w:tc>
        <w:tc>
          <w:tcPr>
            <w:tcW w:w="774" w:type="dxa"/>
            <w:vMerge w:val="restart"/>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F59CE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5.养老保险服务</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391A1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5.3暂停养老保险待遇申请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5B0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5D7B5FB1">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32B12F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61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41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63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B6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F84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0268">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5B7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3DFF7">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DD4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C6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7C61B80">
        <w:tblPrEx>
          <w:shd w:val="clear" w:color="auto" w:fill="auto"/>
          <w:tblCellMar>
            <w:top w:w="0" w:type="dxa"/>
            <w:left w:w="0" w:type="dxa"/>
            <w:bottom w:w="0" w:type="dxa"/>
            <w:right w:w="0" w:type="dxa"/>
          </w:tblCellMar>
        </w:tblPrEx>
        <w:trPr>
          <w:trHeight w:val="1314" w:hRule="atLeast"/>
          <w:jc w:val="center"/>
        </w:trPr>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8A2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20</w:t>
            </w:r>
          </w:p>
        </w:tc>
        <w:tc>
          <w:tcPr>
            <w:tcW w:w="774"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E353">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443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5.4恢复养老保险待遇申请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915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211C356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6A15D2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83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46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DE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F3E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A4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7B73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772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EBD5">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227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9A4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4CC6B95">
        <w:tblPrEx>
          <w:shd w:val="clear" w:color="auto" w:fill="auto"/>
          <w:tblCellMar>
            <w:top w:w="0" w:type="dxa"/>
            <w:left w:w="0" w:type="dxa"/>
            <w:bottom w:w="0" w:type="dxa"/>
            <w:right w:w="0" w:type="dxa"/>
          </w:tblCellMar>
        </w:tblPrEx>
        <w:trPr>
          <w:trHeight w:val="383"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EA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21</w:t>
            </w:r>
          </w:p>
        </w:tc>
        <w:tc>
          <w:tcPr>
            <w:tcW w:w="7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F896">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3231">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5.5个人账户一次性待遇申领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612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380F187D">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408C16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6C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F2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D9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F0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2D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CF41">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9D49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BDFD">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0E1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804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40F8A97">
        <w:tblPrEx>
          <w:shd w:val="clear" w:color="auto" w:fill="auto"/>
          <w:tblCellMar>
            <w:top w:w="0" w:type="dxa"/>
            <w:left w:w="0" w:type="dxa"/>
            <w:bottom w:w="0" w:type="dxa"/>
            <w:right w:w="0" w:type="dxa"/>
          </w:tblCellMar>
        </w:tblPrEx>
        <w:trPr>
          <w:trHeight w:val="1899"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1A3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22</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506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5.养老保险服务</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FD2CA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5.6丧葬补助金、抚恤金申领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97F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3AF6DFED">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568498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EB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94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AD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647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A8D0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8544">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2C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84CF">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3F2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312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369EBBD">
        <w:tblPrEx>
          <w:shd w:val="clear" w:color="auto" w:fill="auto"/>
          <w:tblCellMar>
            <w:top w:w="0" w:type="dxa"/>
            <w:left w:w="0" w:type="dxa"/>
            <w:bottom w:w="0" w:type="dxa"/>
            <w:right w:w="0" w:type="dxa"/>
          </w:tblCellMar>
        </w:tblPrEx>
        <w:trPr>
          <w:trHeight w:val="1206"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94D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23</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2224">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27513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5.7居民养老保险注销登记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C26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11658FB6">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133AE19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C1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2C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D3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EC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24BE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E745">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D23C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CDC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F6F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94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C0AFEE5">
        <w:tblPrEx>
          <w:shd w:val="clear" w:color="auto" w:fill="auto"/>
          <w:tblCellMar>
            <w:top w:w="0" w:type="dxa"/>
            <w:left w:w="0" w:type="dxa"/>
            <w:bottom w:w="0" w:type="dxa"/>
            <w:right w:w="0" w:type="dxa"/>
          </w:tblCellMar>
        </w:tblPrEx>
        <w:trPr>
          <w:trHeight w:val="1200"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421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24</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EF8D">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53932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5.8遗属待遇申领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3F92">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7BA3076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183F18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1B9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62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E8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B2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B7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20BE">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199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E43B">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7D31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89B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0E53622">
        <w:tblPrEx>
          <w:shd w:val="clear" w:color="auto" w:fill="auto"/>
          <w:tblCellMar>
            <w:top w:w="0" w:type="dxa"/>
            <w:left w:w="0" w:type="dxa"/>
            <w:bottom w:w="0" w:type="dxa"/>
            <w:right w:w="0" w:type="dxa"/>
          </w:tblCellMar>
        </w:tblPrEx>
        <w:trPr>
          <w:trHeight w:val="2777"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832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25</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F5B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5.养老保险服务</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F9C5A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5.9病残津贴申领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C255">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749F60EF">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55DB10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2B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44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B3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F1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605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7977">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0BA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2880">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E7A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61A8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ED3C1D8">
        <w:tblPrEx>
          <w:shd w:val="clear" w:color="auto" w:fill="auto"/>
          <w:tblCellMar>
            <w:top w:w="0" w:type="dxa"/>
            <w:left w:w="0" w:type="dxa"/>
            <w:bottom w:w="0" w:type="dxa"/>
            <w:right w:w="0" w:type="dxa"/>
          </w:tblCellMar>
        </w:tblPrEx>
        <w:trPr>
          <w:trHeight w:val="2804"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20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26</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C711">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AAC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5.10城镇职工基本养老保险关系转移接续申请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679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206904AE">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686B1D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C4E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1.《中华人民共和国政府信息公开条例》（中华人民共和国国务院令第711号）</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3.《国务院办公厅关于转发人力资源社会保障部财政部城镇企业职工基本养老保险关系转移接续暂行办法的通知》（国办发﹝2009﹞66号）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1E4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AF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BC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8E2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AACC">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343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111E">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EF4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6E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3ACC01F">
        <w:tblPrEx>
          <w:shd w:val="clear" w:color="auto" w:fill="auto"/>
          <w:tblCellMar>
            <w:top w:w="0" w:type="dxa"/>
            <w:left w:w="0" w:type="dxa"/>
            <w:bottom w:w="0" w:type="dxa"/>
            <w:right w:w="0" w:type="dxa"/>
          </w:tblCellMar>
        </w:tblPrEx>
        <w:trPr>
          <w:trHeight w:val="1371"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4A0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27</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828B">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873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5.11机关事业单位养老保险关系转移接续申请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F52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4390C972">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33F5A2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5E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3.《人力资源社会保障部财政部关于机关事业单位基本养老保险关系和职业年金转移接续有关问题的通知》（人社部规﹝2017﹞1号）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8E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51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9B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A8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4114C">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666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B686">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64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2F6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7CDE341">
        <w:tblPrEx>
          <w:shd w:val="clear" w:color="auto" w:fill="auto"/>
          <w:tblCellMar>
            <w:top w:w="0" w:type="dxa"/>
            <w:left w:w="0" w:type="dxa"/>
            <w:bottom w:w="0" w:type="dxa"/>
            <w:right w:w="0" w:type="dxa"/>
          </w:tblCellMar>
        </w:tblPrEx>
        <w:trPr>
          <w:trHeight w:val="1225"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FF0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28</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EF0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5.养老保险服务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294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5.12城乡居民基本养老保险关系转移接续申请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8277">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69DF269D">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19D796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2EE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3.《中华人民共和国劳动保险条例》（1951年2月26日，《中华人民共和国劳动保险条例》发布，自1951年2月26日起施行法律法规；1953年1月2日，《中华人民共和国劳动保险条例》经中央人民政府国务院修正）</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F0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419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CBC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234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CF6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01C1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CCAEA">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1C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1E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6BFBCD2">
        <w:tblPrEx>
          <w:shd w:val="clear" w:color="auto" w:fill="auto"/>
          <w:tblCellMar>
            <w:top w:w="0" w:type="dxa"/>
            <w:left w:w="0" w:type="dxa"/>
            <w:bottom w:w="0" w:type="dxa"/>
            <w:right w:w="0" w:type="dxa"/>
          </w:tblCellMar>
        </w:tblPrEx>
        <w:trPr>
          <w:trHeight w:val="1216"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3C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29</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A6AE">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34D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5.13机关事业单位基本养老保险与城镇企业职工基本养老保险互转申请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01B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04565884">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2091F6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1B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3.《人力资源社会保障部财政部关于机关事业单位基本养老保险关系和职业年金转移接续有关问题的通知》（人社部规﹝2017﹞1号）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37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D0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95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1B9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C0C8">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499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89CA">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AD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95A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730B7A1">
        <w:tblPrEx>
          <w:shd w:val="clear" w:color="auto" w:fill="auto"/>
          <w:tblCellMar>
            <w:top w:w="0" w:type="dxa"/>
            <w:left w:w="0" w:type="dxa"/>
            <w:bottom w:w="0" w:type="dxa"/>
            <w:right w:w="0" w:type="dxa"/>
          </w:tblCellMar>
        </w:tblPrEx>
        <w:trPr>
          <w:trHeight w:val="652"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5D5A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30</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3B29">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5889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5.14城镇职工基本养老保险与城乡居民基本养老保险制度衔接申请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D388">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4CDCDD47">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3B3114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C0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1.《中华人民共和国政府信息公开条例》（中华人民共和国国务院令第711号）</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3.《人力资源社会保障部财政部关于印发＜城乡养老保险制度衔接暂行办法＞的通知》（人社部发﹝2014﹞17号）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D8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F1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E15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07B9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31C8">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4D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5120">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A89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92C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DBC375A">
        <w:tblPrEx>
          <w:shd w:val="clear" w:color="auto" w:fill="auto"/>
          <w:tblCellMar>
            <w:top w:w="0" w:type="dxa"/>
            <w:left w:w="0" w:type="dxa"/>
            <w:bottom w:w="0" w:type="dxa"/>
            <w:right w:w="0" w:type="dxa"/>
          </w:tblCellMar>
        </w:tblPrEx>
        <w:trPr>
          <w:trHeight w:val="2474"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CD9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31</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D08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5.养老保险服务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A31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5.15军地养老保险关系转移接续申请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D733">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5B4DD37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08AF99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147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1.《中华人民共和国政府信息公开条例》（中华人民共和国国务院令第711号）</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3.《人力资源社会保障部财政部总参谋部总政治部总后勤部关于军人退役基本养老保险关系转移接续有关问题的通知》（后财﹝2015﹞1726号）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FA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13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20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082E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4D3B">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57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7C4F">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5FF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5C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68FE3BB">
        <w:tblPrEx>
          <w:shd w:val="clear" w:color="auto" w:fill="auto"/>
          <w:tblCellMar>
            <w:top w:w="0" w:type="dxa"/>
            <w:left w:w="0" w:type="dxa"/>
            <w:bottom w:w="0" w:type="dxa"/>
            <w:right w:w="0" w:type="dxa"/>
          </w:tblCellMar>
        </w:tblPrEx>
        <w:trPr>
          <w:trHeight w:val="939"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BAB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32</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D09B">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F15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5.16多重养老保险关系个人账户退费</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D13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330931CE">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00C1F6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B5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12"/>
                <w:rFonts w:hint="eastAsia" w:ascii="仿宋_GB2312" w:hAnsi="仿宋_GB2312" w:eastAsia="仿宋_GB2312" w:cs="仿宋_GB2312"/>
                <w:color w:val="auto"/>
                <w:sz w:val="18"/>
                <w:szCs w:val="18"/>
                <w:highlight w:val="none"/>
                <w:lang w:val="en-US" w:eastAsia="zh-CN" w:bidi="ar"/>
              </w:rPr>
              <w:t>1.《中华人民共和国政府信息公开条例》（中华人民共和国国务院令第711号）</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Style w:val="12"/>
                <w:rFonts w:hint="eastAsia" w:ascii="仿宋_GB2312" w:hAnsi="仿宋_GB2312" w:eastAsia="仿宋_GB2312" w:cs="仿宋_GB2312"/>
                <w:color w:val="auto"/>
                <w:sz w:val="18"/>
                <w:szCs w:val="18"/>
                <w:highlight w:val="none"/>
                <w:lang w:val="en-US" w:eastAsia="zh-CN" w:bidi="ar"/>
              </w:rPr>
              <w:br w:type="textWrapping"/>
            </w:r>
            <w:r>
              <w:rPr>
                <w:rStyle w:val="12"/>
                <w:rFonts w:hint="eastAsia" w:ascii="仿宋_GB2312" w:hAnsi="仿宋_GB2312" w:eastAsia="仿宋_GB2312" w:cs="仿宋_GB2312"/>
                <w:color w:val="auto"/>
                <w:sz w:val="18"/>
                <w:szCs w:val="18"/>
                <w:highlight w:val="none"/>
                <w:lang w:val="en-US" w:eastAsia="zh-CN" w:bidi="ar"/>
              </w:rPr>
              <w:t>3.《人力资源和社会保障部＜关于贯彻落实国务院办公厅转发城镇企业职工基本养老保险关系转移接续暂行办法的通知》（人社部发﹝2009﹞187号）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9A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BD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41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F19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1F71">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CBD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9A21">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2A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6B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DDD87F1">
        <w:tblPrEx>
          <w:shd w:val="clear" w:color="auto" w:fill="auto"/>
          <w:tblCellMar>
            <w:top w:w="0" w:type="dxa"/>
            <w:left w:w="0" w:type="dxa"/>
            <w:bottom w:w="0" w:type="dxa"/>
            <w:right w:w="0" w:type="dxa"/>
          </w:tblCellMar>
        </w:tblPrEx>
        <w:trPr>
          <w:trHeight w:val="2725"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4C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33</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F47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6.工伤保险服务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F5C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6.1工伤事故备案</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475A">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6BD827E6">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206DD9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AD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8D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1C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43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D048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8C36">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626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C90B">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CF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C60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AF749CB">
        <w:tblPrEx>
          <w:shd w:val="clear" w:color="auto" w:fill="auto"/>
          <w:tblCellMar>
            <w:top w:w="0" w:type="dxa"/>
            <w:left w:w="0" w:type="dxa"/>
            <w:bottom w:w="0" w:type="dxa"/>
            <w:right w:w="0" w:type="dxa"/>
          </w:tblCellMar>
        </w:tblPrEx>
        <w:trPr>
          <w:trHeight w:val="1720" w:hRule="atLeast"/>
          <w:jc w:val="center"/>
        </w:trPr>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D601F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34</w:t>
            </w:r>
          </w:p>
        </w:tc>
        <w:tc>
          <w:tcPr>
            <w:tcW w:w="774"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7969B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6.工伤保险服务</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44947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6.2用人单位办理工伤登记</w:t>
            </w:r>
          </w:p>
        </w:tc>
        <w:tc>
          <w:tcPr>
            <w:tcW w:w="15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2AF2BD">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207669D6">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4B9204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C77F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C74C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1568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E70E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A8477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3F7D55">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D739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8F8432">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BBE74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D9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722A9A9">
        <w:tblPrEx>
          <w:shd w:val="clear" w:color="auto" w:fill="auto"/>
          <w:tblCellMar>
            <w:top w:w="0" w:type="dxa"/>
            <w:left w:w="0" w:type="dxa"/>
            <w:bottom w:w="0" w:type="dxa"/>
            <w:right w:w="0" w:type="dxa"/>
          </w:tblCellMar>
        </w:tblPrEx>
        <w:trPr>
          <w:trHeight w:val="2020" w:hRule="atLeast"/>
          <w:jc w:val="center"/>
        </w:trPr>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46C5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35</w:t>
            </w:r>
          </w:p>
        </w:tc>
        <w:tc>
          <w:tcPr>
            <w:tcW w:w="7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86D077">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D0E19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6.3变更工伤登记</w:t>
            </w:r>
          </w:p>
        </w:tc>
        <w:tc>
          <w:tcPr>
            <w:tcW w:w="15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318D">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54445AB9">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330AFC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7E9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90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EE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E6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80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C2C0">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F1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EB5D9">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BE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C28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CEEC725">
        <w:tblPrEx>
          <w:shd w:val="clear" w:color="auto" w:fill="auto"/>
          <w:tblCellMar>
            <w:top w:w="0" w:type="dxa"/>
            <w:left w:w="0" w:type="dxa"/>
            <w:bottom w:w="0" w:type="dxa"/>
            <w:right w:w="0" w:type="dxa"/>
          </w:tblCellMar>
        </w:tblPrEx>
        <w:trPr>
          <w:trHeight w:val="2867" w:hRule="atLeast"/>
          <w:jc w:val="center"/>
        </w:trPr>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0F43">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36</w:t>
            </w:r>
          </w:p>
        </w:tc>
        <w:tc>
          <w:tcPr>
            <w:tcW w:w="7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FD9A">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F91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6.4异地居住就医申请确认</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2A720">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5B69DE42">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506D4F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E2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5EA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79B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524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429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5126">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E5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7F76">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8C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D7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63283B0">
        <w:tblPrEx>
          <w:shd w:val="clear" w:color="auto" w:fill="auto"/>
          <w:tblCellMar>
            <w:top w:w="0" w:type="dxa"/>
            <w:left w:w="0" w:type="dxa"/>
            <w:bottom w:w="0" w:type="dxa"/>
            <w:right w:w="0" w:type="dxa"/>
          </w:tblCellMar>
        </w:tblPrEx>
        <w:trPr>
          <w:trHeight w:val="1739"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6D4B">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37</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C9E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6.工伤保险服务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775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6.5异地工伤就医报告</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506B">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w:t>
            </w:r>
          </w:p>
          <w:p w14:paraId="72882408">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8.办事时间9.办理机构及地点</w:t>
            </w:r>
          </w:p>
          <w:p w14:paraId="1B5F5E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E57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69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F7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BF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CCF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43112">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F7AF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1D1F7">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2BF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24EF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BCE17AB">
        <w:tblPrEx>
          <w:shd w:val="clear" w:color="auto" w:fill="auto"/>
          <w:tblCellMar>
            <w:top w:w="0" w:type="dxa"/>
            <w:left w:w="0" w:type="dxa"/>
            <w:bottom w:w="0" w:type="dxa"/>
            <w:right w:w="0" w:type="dxa"/>
          </w:tblCellMar>
        </w:tblPrEx>
        <w:trPr>
          <w:trHeight w:val="2886"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4A06">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38</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37DC">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29D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6.6旧伤复发申请确认</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68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2B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79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36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16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10C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D3B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56D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F5DF">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B6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496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171A0BB">
        <w:tblPrEx>
          <w:shd w:val="clear" w:color="auto" w:fill="auto"/>
          <w:tblCellMar>
            <w:top w:w="0" w:type="dxa"/>
            <w:left w:w="0" w:type="dxa"/>
            <w:bottom w:w="0" w:type="dxa"/>
            <w:right w:w="0" w:type="dxa"/>
          </w:tblCellMar>
        </w:tblPrEx>
        <w:trPr>
          <w:trHeight w:val="3055"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5D14">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39</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C796">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C9D8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6.7转诊转院申请确认</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98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B8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7CB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97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A3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7070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0CF5">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D91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F01D9">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037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60A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3A74444">
        <w:tblPrEx>
          <w:shd w:val="clear" w:color="auto" w:fill="auto"/>
          <w:tblCellMar>
            <w:top w:w="0" w:type="dxa"/>
            <w:left w:w="0" w:type="dxa"/>
            <w:bottom w:w="0" w:type="dxa"/>
            <w:right w:w="0" w:type="dxa"/>
          </w:tblCellMar>
        </w:tblPrEx>
        <w:trPr>
          <w:trHeight w:val="821"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0A0D">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40</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1BA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6.工伤保险服务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045C">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6.8工伤康复申请确认</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02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8B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535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88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B0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04E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5B64">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41A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14D2">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52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BE9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771C7E7">
        <w:tblPrEx>
          <w:shd w:val="clear" w:color="auto" w:fill="auto"/>
          <w:tblCellMar>
            <w:top w:w="0" w:type="dxa"/>
            <w:left w:w="0" w:type="dxa"/>
            <w:bottom w:w="0" w:type="dxa"/>
            <w:right w:w="0" w:type="dxa"/>
          </w:tblCellMar>
        </w:tblPrEx>
        <w:trPr>
          <w:trHeight w:val="2740"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EAF7">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41</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C73B">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805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6.9工伤康复治疗期延长申请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74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D7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8C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4C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8F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51D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A4BB">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91EA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1FD1">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101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5D9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CB24B80">
        <w:tblPrEx>
          <w:shd w:val="clear" w:color="auto" w:fill="auto"/>
          <w:tblCellMar>
            <w:top w:w="0" w:type="dxa"/>
            <w:left w:w="0" w:type="dxa"/>
            <w:bottom w:w="0" w:type="dxa"/>
            <w:right w:w="0" w:type="dxa"/>
          </w:tblCellMar>
        </w:tblPrEx>
        <w:trPr>
          <w:trHeight w:val="2088"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3306">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42</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41A3">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F26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6.10辅助器具配置或更换申请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40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A8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D3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F3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9A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B3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EE5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A7F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61E8">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E39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ED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C45480C">
        <w:tblPrEx>
          <w:shd w:val="clear" w:color="auto" w:fill="auto"/>
          <w:tblCellMar>
            <w:top w:w="0" w:type="dxa"/>
            <w:left w:w="0" w:type="dxa"/>
            <w:bottom w:w="0" w:type="dxa"/>
            <w:right w:w="0" w:type="dxa"/>
          </w:tblCellMar>
        </w:tblPrEx>
        <w:trPr>
          <w:trHeight w:val="2539" w:hRule="atLeast"/>
          <w:jc w:val="center"/>
        </w:trPr>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EC9D94">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43</w:t>
            </w:r>
          </w:p>
        </w:tc>
        <w:tc>
          <w:tcPr>
            <w:tcW w:w="7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23A8C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6.工伤保险服务</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856652">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6.11辅助器具异地配置申请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28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D6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ADD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5C7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FF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0820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FB00">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234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91D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8E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659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6B35CEF">
        <w:tblPrEx>
          <w:shd w:val="clear" w:color="auto" w:fill="auto"/>
          <w:tblCellMar>
            <w:top w:w="0" w:type="dxa"/>
            <w:left w:w="0" w:type="dxa"/>
            <w:bottom w:w="0" w:type="dxa"/>
            <w:right w:w="0" w:type="dxa"/>
          </w:tblCellMar>
        </w:tblPrEx>
        <w:trPr>
          <w:trHeight w:val="2708" w:hRule="atLeast"/>
          <w:jc w:val="center"/>
        </w:trPr>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F785">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44</w:t>
            </w:r>
          </w:p>
        </w:tc>
        <w:tc>
          <w:tcPr>
            <w:tcW w:w="77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A297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6.工伤保险服务</w:t>
            </w: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78B0">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6.12住院伙食补助费申领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6F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0F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4F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D7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0A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B1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32E6">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F39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F6AD">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96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EB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E1A91DF">
        <w:tblPrEx>
          <w:shd w:val="clear" w:color="auto" w:fill="auto"/>
          <w:tblCellMar>
            <w:top w:w="0" w:type="dxa"/>
            <w:left w:w="0" w:type="dxa"/>
            <w:bottom w:w="0" w:type="dxa"/>
            <w:right w:w="0" w:type="dxa"/>
          </w:tblCellMar>
        </w:tblPrEx>
        <w:trPr>
          <w:trHeight w:val="2106"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0B54">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45</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7120">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E32E7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6.13统筹地区以外交通、食宿费申领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29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1C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D6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37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CE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23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D052">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7509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AE87">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0FE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0C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01BA8E9">
        <w:tblPrEx>
          <w:shd w:val="clear" w:color="auto" w:fill="auto"/>
          <w:tblCellMar>
            <w:top w:w="0" w:type="dxa"/>
            <w:left w:w="0" w:type="dxa"/>
            <w:bottom w:w="0" w:type="dxa"/>
            <w:right w:w="0" w:type="dxa"/>
          </w:tblCellMar>
        </w:tblPrEx>
        <w:trPr>
          <w:trHeight w:val="2661" w:hRule="atLeast"/>
          <w:jc w:val="center"/>
        </w:trPr>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29EC01">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46</w:t>
            </w:r>
          </w:p>
        </w:tc>
        <w:tc>
          <w:tcPr>
            <w:tcW w:w="77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7269DA">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08319141">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6.14一次性工伤医疗补助金申请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CA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CA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C56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CF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C4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37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1668">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D4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C867">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9F7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E49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F2BD84D">
        <w:tblPrEx>
          <w:shd w:val="clear" w:color="auto" w:fill="auto"/>
          <w:tblCellMar>
            <w:top w:w="0" w:type="dxa"/>
            <w:left w:w="0" w:type="dxa"/>
            <w:bottom w:w="0" w:type="dxa"/>
            <w:right w:w="0" w:type="dxa"/>
          </w:tblCellMar>
        </w:tblPrEx>
        <w:trPr>
          <w:trHeight w:val="2367" w:hRule="atLeast"/>
          <w:jc w:val="center"/>
        </w:trPr>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9B2E55">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47</w:t>
            </w:r>
          </w:p>
        </w:tc>
        <w:tc>
          <w:tcPr>
            <w:tcW w:w="7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12021B">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4273A75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6.15伤残待遇申领（一次性伤残补助金、伤残津贴和生活护理费）</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A8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AB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CE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C2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C2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617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C0058">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6A8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6ABB">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60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E86D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E2498A6">
        <w:tblPrEx>
          <w:shd w:val="clear" w:color="auto" w:fill="auto"/>
          <w:tblCellMar>
            <w:top w:w="0" w:type="dxa"/>
            <w:left w:w="0" w:type="dxa"/>
            <w:bottom w:w="0" w:type="dxa"/>
            <w:right w:w="0" w:type="dxa"/>
          </w:tblCellMar>
        </w:tblPrEx>
        <w:trPr>
          <w:trHeight w:val="1740" w:hRule="atLeast"/>
          <w:jc w:val="center"/>
        </w:trPr>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5171">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48</w:t>
            </w:r>
          </w:p>
        </w:tc>
        <w:tc>
          <w:tcPr>
            <w:tcW w:w="774"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C4D66">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73D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6.16一次性工亡补助金（含生活困难，预支50%确认）、丧葬补助金申领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39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14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73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56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8B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90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DD55A">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A45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6517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D3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2605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4DFFD4C">
        <w:tblPrEx>
          <w:shd w:val="clear" w:color="auto" w:fill="auto"/>
          <w:tblCellMar>
            <w:top w:w="0" w:type="dxa"/>
            <w:left w:w="0" w:type="dxa"/>
            <w:bottom w:w="0" w:type="dxa"/>
            <w:right w:w="0" w:type="dxa"/>
          </w:tblCellMar>
        </w:tblPrEx>
        <w:trPr>
          <w:trHeight w:val="1797"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B336">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49</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248A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6.工伤保险服务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9A0C">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6.17供养亲属抚恤金申领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7C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7B4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6F8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50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40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45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ED60A">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07A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6192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15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D8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36E4403">
        <w:tblPrEx>
          <w:shd w:val="clear" w:color="auto" w:fill="auto"/>
          <w:tblCellMar>
            <w:top w:w="0" w:type="dxa"/>
            <w:left w:w="0" w:type="dxa"/>
            <w:bottom w:w="0" w:type="dxa"/>
            <w:right w:w="0" w:type="dxa"/>
          </w:tblCellMar>
        </w:tblPrEx>
        <w:trPr>
          <w:trHeight w:val="2708"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02C9">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50</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4EED">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89F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6.18工伤保险待遇变更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15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E2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3.《工伤保险条例》（中华人民共和国国务院令第586号）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51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D7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盘锦市社会保障中心大洼分中心</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EF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321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FB76">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37F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CDA0">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9E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603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C89003B">
        <w:tblPrEx>
          <w:shd w:val="clear" w:color="auto" w:fill="auto"/>
          <w:tblCellMar>
            <w:top w:w="0" w:type="dxa"/>
            <w:left w:w="0" w:type="dxa"/>
            <w:bottom w:w="0" w:type="dxa"/>
            <w:right w:w="0" w:type="dxa"/>
          </w:tblCellMar>
        </w:tblPrEx>
        <w:trPr>
          <w:trHeight w:val="2913"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03AA">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056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7.失业保险服务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021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7.1失业保险金申领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29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E3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5C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C8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7F7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BE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CF23">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DD7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C69E9">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088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1D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A9B1194">
        <w:tblPrEx>
          <w:shd w:val="clear" w:color="auto" w:fill="auto"/>
          <w:tblCellMar>
            <w:top w:w="0" w:type="dxa"/>
            <w:left w:w="0" w:type="dxa"/>
            <w:bottom w:w="0" w:type="dxa"/>
            <w:right w:w="0" w:type="dxa"/>
          </w:tblCellMar>
        </w:tblPrEx>
        <w:trPr>
          <w:trHeight w:val="943"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4A5D">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52</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143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7.失业保险服务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B7C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7.2丧葬补助金和抚恤金申领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3D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2E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BF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54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3B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13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ECD7">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16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865B">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8C5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59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9FA2E33">
        <w:tblPrEx>
          <w:shd w:val="clear" w:color="auto" w:fill="auto"/>
          <w:tblCellMar>
            <w:top w:w="0" w:type="dxa"/>
            <w:left w:w="0" w:type="dxa"/>
            <w:bottom w:w="0" w:type="dxa"/>
            <w:right w:w="0" w:type="dxa"/>
          </w:tblCellMar>
        </w:tblPrEx>
        <w:trPr>
          <w:trHeight w:val="90"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46D0">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53</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714C">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3D0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7.3职业培训补贴申领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23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28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88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A5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29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43C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8E72">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4A8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7AAF">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F7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B19E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F9F6CD8">
        <w:tblPrEx>
          <w:shd w:val="clear" w:color="auto" w:fill="auto"/>
          <w:tblCellMar>
            <w:top w:w="0" w:type="dxa"/>
            <w:left w:w="0" w:type="dxa"/>
            <w:bottom w:w="0" w:type="dxa"/>
            <w:right w:w="0" w:type="dxa"/>
          </w:tblCellMar>
        </w:tblPrEx>
        <w:trPr>
          <w:trHeight w:val="1708"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FA85">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54</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8740">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EDD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7.4职业介绍补贴申领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C4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6C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CE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E4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BA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FB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8CB7">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58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F738">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CA8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174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4AF4966">
        <w:tblPrEx>
          <w:shd w:val="clear" w:color="auto" w:fill="auto"/>
          <w:tblCellMar>
            <w:top w:w="0" w:type="dxa"/>
            <w:left w:w="0" w:type="dxa"/>
            <w:bottom w:w="0" w:type="dxa"/>
            <w:right w:w="0" w:type="dxa"/>
          </w:tblCellMar>
        </w:tblPrEx>
        <w:trPr>
          <w:trHeight w:val="2106"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503B">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55</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ED5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7.失业保险服务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3A2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7.5农民合同制工人一次性生活补助申领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02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BF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FFA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E4F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E2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CD9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8AAF">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BE3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A6A4">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BE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F111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AA4DFCC">
        <w:tblPrEx>
          <w:shd w:val="clear" w:color="auto" w:fill="auto"/>
          <w:tblCellMar>
            <w:top w:w="0" w:type="dxa"/>
            <w:left w:w="0" w:type="dxa"/>
            <w:bottom w:w="0" w:type="dxa"/>
            <w:right w:w="0" w:type="dxa"/>
          </w:tblCellMar>
        </w:tblPrEx>
        <w:trPr>
          <w:trHeight w:val="2815"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54DC">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56</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A0BB">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A2A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7.6代缴基本医疗保险费</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305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60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FE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90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E5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878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AB10F">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31C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78DD">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86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7A3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4581A86">
        <w:tblPrEx>
          <w:shd w:val="clear" w:color="auto" w:fill="auto"/>
          <w:tblCellMar>
            <w:top w:w="0" w:type="dxa"/>
            <w:left w:w="0" w:type="dxa"/>
            <w:bottom w:w="0" w:type="dxa"/>
            <w:right w:w="0" w:type="dxa"/>
          </w:tblCellMar>
        </w:tblPrEx>
        <w:trPr>
          <w:trHeight w:val="1670"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9CE5">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57</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5C02D">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5C6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7.7价格临时补贴申领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E66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5EA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22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81E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AF7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ADA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B157">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E2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FEDD">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56D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837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23A4B36">
        <w:tblPrEx>
          <w:shd w:val="clear" w:color="auto" w:fill="auto"/>
          <w:tblCellMar>
            <w:top w:w="0" w:type="dxa"/>
            <w:left w:w="0" w:type="dxa"/>
            <w:bottom w:w="0" w:type="dxa"/>
            <w:right w:w="0" w:type="dxa"/>
          </w:tblCellMar>
        </w:tblPrEx>
        <w:trPr>
          <w:trHeight w:val="1702"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7BF43">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58</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16A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7.失业保险服务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567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7.8失业保险关系转移接续</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32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BC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D5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06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2D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CE0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EEED">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F8F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E1EF">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F1D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30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26FA9B6">
        <w:tblPrEx>
          <w:shd w:val="clear" w:color="auto" w:fill="auto"/>
          <w:tblCellMar>
            <w:top w:w="0" w:type="dxa"/>
            <w:left w:w="0" w:type="dxa"/>
            <w:bottom w:w="0" w:type="dxa"/>
            <w:right w:w="0" w:type="dxa"/>
          </w:tblCellMar>
        </w:tblPrEx>
        <w:trPr>
          <w:trHeight w:val="910"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212C">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59</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E434">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CC14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7.9稳岗补贴申领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A9A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B7C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B7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DC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7D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84C2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6554">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F62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BC75">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72B5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97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9561B6C">
        <w:tblPrEx>
          <w:shd w:val="clear" w:color="auto" w:fill="auto"/>
          <w:tblCellMar>
            <w:top w:w="0" w:type="dxa"/>
            <w:left w:w="0" w:type="dxa"/>
            <w:bottom w:w="0" w:type="dxa"/>
            <w:right w:w="0" w:type="dxa"/>
          </w:tblCellMar>
        </w:tblPrEx>
        <w:trPr>
          <w:trHeight w:val="1319"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01A72">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60</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97CC6">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0763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7.10技能提升补贴申领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BC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DA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F7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696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9E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05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AB11">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7B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DB7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82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6DC5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3BF1D93">
        <w:tblPrEx>
          <w:shd w:val="clear" w:color="auto" w:fill="auto"/>
          <w:tblCellMar>
            <w:top w:w="0" w:type="dxa"/>
            <w:left w:w="0" w:type="dxa"/>
            <w:bottom w:w="0" w:type="dxa"/>
            <w:right w:w="0" w:type="dxa"/>
          </w:tblCellMar>
        </w:tblPrEx>
        <w:trPr>
          <w:trHeight w:val="2950"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49A8">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82F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7.失业保险服务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F79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7.11东部7省（市）扩大支出试点项目</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7A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DF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3.《失业保险条例》（中华人民共和国国务院令第258号）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38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0B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C3D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3C0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68AF">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93BA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2002">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F2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7C5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F3CAB3D">
        <w:tblPrEx>
          <w:shd w:val="clear" w:color="auto" w:fill="auto"/>
          <w:tblCellMar>
            <w:top w:w="0" w:type="dxa"/>
            <w:left w:w="0" w:type="dxa"/>
            <w:bottom w:w="0" w:type="dxa"/>
            <w:right w:w="0" w:type="dxa"/>
          </w:tblCellMar>
        </w:tblPrEx>
        <w:trPr>
          <w:trHeight w:val="3019"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F4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62</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D4522">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8.企业年金方案备案</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19B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8.1企业年金方案备案</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33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2F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3.《企业年金办法》（中华人民共和国人力资源和社会保障部、财政部令第36号）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2F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00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16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C360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1BB6">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BB1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DCCE">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CD1A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14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E31BF1A">
        <w:tblPrEx>
          <w:shd w:val="clear" w:color="auto" w:fill="auto"/>
          <w:tblCellMar>
            <w:top w:w="0" w:type="dxa"/>
            <w:left w:w="0" w:type="dxa"/>
            <w:bottom w:w="0" w:type="dxa"/>
            <w:right w:w="0" w:type="dxa"/>
          </w:tblCellMar>
        </w:tblPrEx>
        <w:trPr>
          <w:trHeight w:val="2900"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493B">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63</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D7CF">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9CA7">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8.2企业年金方案重要条款变更备案</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9F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03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3.《企业年金办法》（中华人民共和国人力资源和社会保障部、财政部令第36号）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DF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07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7B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543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9642">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9A4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1C79">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5D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AC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32AACA1">
        <w:tblPrEx>
          <w:shd w:val="clear" w:color="auto" w:fill="auto"/>
          <w:tblCellMar>
            <w:top w:w="0" w:type="dxa"/>
            <w:left w:w="0" w:type="dxa"/>
            <w:bottom w:w="0" w:type="dxa"/>
            <w:right w:w="0" w:type="dxa"/>
          </w:tblCellMar>
        </w:tblPrEx>
        <w:trPr>
          <w:trHeight w:val="90" w:hRule="atLeast"/>
          <w:jc w:val="center"/>
        </w:trPr>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59BE61">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64</w:t>
            </w:r>
          </w:p>
        </w:tc>
        <w:tc>
          <w:tcPr>
            <w:tcW w:w="7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7556E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8.企业年金方案备案</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751D8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8.3企业年金方案终止备案</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7E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449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3.《企业年金办法》（中华人民共和国人力资源和社会保障部、财政部令第36号）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88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17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AE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96B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C1717">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5C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E37AD">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933B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BAD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088B039">
        <w:tblPrEx>
          <w:shd w:val="clear" w:color="auto" w:fill="auto"/>
          <w:tblCellMar>
            <w:top w:w="0" w:type="dxa"/>
            <w:left w:w="0" w:type="dxa"/>
            <w:bottom w:w="0" w:type="dxa"/>
            <w:right w:w="0" w:type="dxa"/>
          </w:tblCellMar>
        </w:tblPrEx>
        <w:trPr>
          <w:trHeight w:val="1475" w:hRule="atLeast"/>
          <w:jc w:val="center"/>
        </w:trPr>
        <w:tc>
          <w:tcPr>
            <w:tcW w:w="34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060BB033">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65</w:t>
            </w:r>
          </w:p>
        </w:tc>
        <w:tc>
          <w:tcPr>
            <w:tcW w:w="77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C74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9.社会保障卡服务</w:t>
            </w:r>
          </w:p>
        </w:tc>
        <w:tc>
          <w:tcPr>
            <w:tcW w:w="10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452A5A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9.1社会保障卡申领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A1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0E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37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11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2C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4BB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52C0">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47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3A13">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D02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B0B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1DD7082">
        <w:tblPrEx>
          <w:shd w:val="clear" w:color="auto" w:fill="auto"/>
          <w:tblCellMar>
            <w:top w:w="0" w:type="dxa"/>
            <w:left w:w="0" w:type="dxa"/>
            <w:bottom w:w="0" w:type="dxa"/>
            <w:right w:w="0" w:type="dxa"/>
          </w:tblCellMar>
        </w:tblPrEx>
        <w:trPr>
          <w:trHeight w:val="2948" w:hRule="atLeast"/>
          <w:jc w:val="center"/>
        </w:trPr>
        <w:tc>
          <w:tcPr>
            <w:tcW w:w="343"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3D85EEBE">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66</w:t>
            </w:r>
          </w:p>
        </w:tc>
        <w:tc>
          <w:tcPr>
            <w:tcW w:w="77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E10D8D">
            <w:pPr>
              <w:jc w:val="both"/>
              <w:rPr>
                <w:rFonts w:hint="eastAsia" w:ascii="仿宋_GB2312" w:hAnsi="仿宋_GB2312" w:eastAsia="仿宋_GB2312" w:cs="仿宋_GB2312"/>
                <w:i w:val="0"/>
                <w:color w:val="auto"/>
                <w:sz w:val="18"/>
                <w:szCs w:val="18"/>
                <w:highlight w:val="none"/>
                <w:u w:val="none"/>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E6BEC">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9.2社会保障卡启用（含社会保障卡银行账户激活）</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94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B1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03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489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47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D1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4F2C">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B69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646FC">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390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6F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152309D">
        <w:tblPrEx>
          <w:shd w:val="clear" w:color="auto" w:fill="auto"/>
          <w:tblCellMar>
            <w:top w:w="0" w:type="dxa"/>
            <w:left w:w="0" w:type="dxa"/>
            <w:bottom w:w="0" w:type="dxa"/>
            <w:right w:w="0" w:type="dxa"/>
          </w:tblCellMar>
        </w:tblPrEx>
        <w:trPr>
          <w:trHeight w:val="2903" w:hRule="atLeast"/>
          <w:jc w:val="center"/>
        </w:trPr>
        <w:tc>
          <w:tcPr>
            <w:tcW w:w="34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14:paraId="0BC28BC1">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67</w:t>
            </w:r>
          </w:p>
        </w:tc>
        <w:tc>
          <w:tcPr>
            <w:tcW w:w="7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14CE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9.社会保障卡服务</w:t>
            </w:r>
          </w:p>
        </w:tc>
        <w:tc>
          <w:tcPr>
            <w:tcW w:w="100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044CC16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9.3社会保障卡应用状态查询</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89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954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23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72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13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D74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A72F">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CDA3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49EE">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06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467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791C26C">
        <w:tblPrEx>
          <w:shd w:val="clear" w:color="auto" w:fill="auto"/>
          <w:tblCellMar>
            <w:top w:w="0" w:type="dxa"/>
            <w:left w:w="0" w:type="dxa"/>
            <w:bottom w:w="0" w:type="dxa"/>
            <w:right w:w="0" w:type="dxa"/>
          </w:tblCellMar>
        </w:tblPrEx>
        <w:trPr>
          <w:trHeight w:val="2748" w:hRule="atLeast"/>
          <w:jc w:val="center"/>
        </w:trPr>
        <w:tc>
          <w:tcPr>
            <w:tcW w:w="34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14:paraId="4BB7214F">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68</w:t>
            </w:r>
          </w:p>
        </w:tc>
        <w:tc>
          <w:tcPr>
            <w:tcW w:w="7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C6F0D9">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3673B5AE">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9.4社会保障卡信息变更（非关键信息）</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85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978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58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96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61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F809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38F9">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36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6911">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EF7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63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716DB4D">
        <w:tblPrEx>
          <w:shd w:val="clear" w:color="auto" w:fill="auto"/>
          <w:tblCellMar>
            <w:top w:w="0" w:type="dxa"/>
            <w:left w:w="0" w:type="dxa"/>
            <w:bottom w:w="0" w:type="dxa"/>
            <w:right w:w="0" w:type="dxa"/>
          </w:tblCellMar>
        </w:tblPrEx>
        <w:trPr>
          <w:trHeight w:val="3150" w:hRule="atLeast"/>
          <w:jc w:val="center"/>
        </w:trPr>
        <w:tc>
          <w:tcPr>
            <w:tcW w:w="34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14:paraId="6CED8BA2">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69</w:t>
            </w:r>
          </w:p>
        </w:tc>
        <w:tc>
          <w:tcPr>
            <w:tcW w:w="7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32F2E3">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B16302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9.5社会保障卡密码修改与重置</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9E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89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62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47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AB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FD88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6BED">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2A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E850">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DA7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C2E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8BCE767">
        <w:tblPrEx>
          <w:shd w:val="clear" w:color="auto" w:fill="auto"/>
          <w:tblCellMar>
            <w:top w:w="0" w:type="dxa"/>
            <w:left w:w="0" w:type="dxa"/>
            <w:bottom w:w="0" w:type="dxa"/>
            <w:right w:w="0" w:type="dxa"/>
          </w:tblCellMar>
        </w:tblPrEx>
        <w:trPr>
          <w:trHeight w:val="90" w:hRule="atLeast"/>
          <w:jc w:val="center"/>
        </w:trPr>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4AB5B4">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70</w:t>
            </w:r>
          </w:p>
        </w:tc>
        <w:tc>
          <w:tcPr>
            <w:tcW w:w="7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ABF5F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9.社会保障卡服务</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8695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9.6社会保障卡挂失与解挂</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00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45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999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25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E5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AF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29B4">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D76F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91C6">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02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60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435B0FF5">
        <w:tblPrEx>
          <w:shd w:val="clear" w:color="auto" w:fill="auto"/>
          <w:tblCellMar>
            <w:top w:w="0" w:type="dxa"/>
            <w:left w:w="0" w:type="dxa"/>
            <w:bottom w:w="0" w:type="dxa"/>
            <w:right w:w="0" w:type="dxa"/>
          </w:tblCellMar>
        </w:tblPrEx>
        <w:trPr>
          <w:trHeight w:val="90" w:hRule="atLeast"/>
          <w:jc w:val="center"/>
        </w:trPr>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8C0129">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71</w:t>
            </w:r>
          </w:p>
        </w:tc>
        <w:tc>
          <w:tcPr>
            <w:tcW w:w="7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AFED61">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2E711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9.7社会保障卡补换、换领、换发</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8C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68D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166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38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03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E7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B60E">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1C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20B5">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5D0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3E7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007C848">
        <w:tblPrEx>
          <w:shd w:val="clear" w:color="auto" w:fill="auto"/>
          <w:tblCellMar>
            <w:top w:w="0" w:type="dxa"/>
            <w:left w:w="0" w:type="dxa"/>
            <w:bottom w:w="0" w:type="dxa"/>
            <w:right w:w="0" w:type="dxa"/>
          </w:tblCellMar>
        </w:tblPrEx>
        <w:trPr>
          <w:trHeight w:val="90" w:hRule="atLeast"/>
          <w:jc w:val="center"/>
        </w:trPr>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42BE">
            <w:pPr>
              <w:keepNext w:val="0"/>
              <w:keepLines w:val="0"/>
              <w:widowControl/>
              <w:suppressLineNumbers w:val="0"/>
              <w:jc w:val="center"/>
              <w:textAlignment w:val="center"/>
              <w:rPr>
                <w:rFonts w:hint="default"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72</w:t>
            </w:r>
          </w:p>
        </w:tc>
        <w:tc>
          <w:tcPr>
            <w:tcW w:w="774"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ACCD7">
            <w:pPr>
              <w:jc w:val="center"/>
              <w:rPr>
                <w:rFonts w:hint="eastAsia" w:ascii="仿宋_GB2312" w:hAnsi="仿宋_GB2312" w:eastAsia="仿宋_GB2312" w:cs="仿宋_GB2312"/>
                <w:i w:val="0"/>
                <w:color w:val="auto"/>
                <w:sz w:val="18"/>
                <w:szCs w:val="18"/>
                <w:highlight w:val="none"/>
                <w:u w:val="none"/>
              </w:rPr>
            </w:pP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B58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9.8社会保障卡注销</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DE5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1.事项名称2.事项简述3.办理材料4.办理方式5.办理时限6.结果送达7.收费依据及标准8.办事时间9.办理机构及地点10.咨询查询途径11.监督投诉渠道</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55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3.《人力资源和社会保障部关于印发“中华人民共和国社会保障卡”管理办法的通知》（人社部发[2011]47号）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11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公开事项信息形成或变更之日起20个工作日内公开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DE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区人力资源和社会保障局</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E8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□精准推送□其他基层公共服务平台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60D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CB21">
            <w:pPr>
              <w:jc w:val="center"/>
              <w:rPr>
                <w:rFonts w:hint="eastAsia" w:ascii="仿宋_GB2312" w:hAnsi="仿宋_GB2312" w:eastAsia="仿宋_GB2312" w:cs="仿宋_GB2312"/>
                <w:i w:val="0"/>
                <w:color w:val="auto"/>
                <w:sz w:val="18"/>
                <w:szCs w:val="18"/>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3F9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EB57">
            <w:pPr>
              <w:jc w:val="center"/>
              <w:rPr>
                <w:rFonts w:hint="eastAsia" w:ascii="仿宋_GB2312" w:hAnsi="仿宋_GB2312" w:eastAsia="仿宋_GB2312" w:cs="仿宋_GB2312"/>
                <w:i w:val="0"/>
                <w:color w:val="auto"/>
                <w:sz w:val="18"/>
                <w:szCs w:val="18"/>
                <w:highlight w:val="none"/>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8B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213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bl>
    <w:p w14:paraId="111A140B">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备注：国家目录中第6大项工伤保险服务中6.4、6.5、6.6、6.15、6.16、6.20归属于盘锦市负责。</w:t>
      </w:r>
    </w:p>
    <w:p w14:paraId="10B2CFA1">
      <w:pPr>
        <w:rPr>
          <w:rFonts w:hint="eastAsia"/>
          <w:color w:val="auto"/>
          <w:highlight w:val="none"/>
        </w:rPr>
      </w:pPr>
      <w:r>
        <w:rPr>
          <w:rFonts w:hint="eastAsia"/>
          <w:color w:val="auto"/>
          <w:highlight w:val="none"/>
        </w:rPr>
        <w:br w:type="page"/>
      </w:r>
    </w:p>
    <w:p w14:paraId="57A84277">
      <w:pPr>
        <w:pStyle w:val="2"/>
        <w:spacing w:line="240" w:lineRule="auto"/>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t>大洼区城乡规划领域基层政务公开标准目录</w:t>
      </w:r>
    </w:p>
    <w:tbl>
      <w:tblPr>
        <w:tblStyle w:val="7"/>
        <w:tblW w:w="14555" w:type="dxa"/>
        <w:jc w:val="center"/>
        <w:shd w:val="clear" w:color="auto" w:fill="auto"/>
        <w:tblLayout w:type="fixed"/>
        <w:tblCellMar>
          <w:top w:w="0" w:type="dxa"/>
          <w:left w:w="0" w:type="dxa"/>
          <w:bottom w:w="0" w:type="dxa"/>
          <w:right w:w="0" w:type="dxa"/>
        </w:tblCellMar>
      </w:tblPr>
      <w:tblGrid>
        <w:gridCol w:w="519"/>
        <w:gridCol w:w="594"/>
        <w:gridCol w:w="845"/>
        <w:gridCol w:w="1639"/>
        <w:gridCol w:w="1760"/>
        <w:gridCol w:w="1066"/>
        <w:gridCol w:w="893"/>
        <w:gridCol w:w="2872"/>
        <w:gridCol w:w="690"/>
        <w:gridCol w:w="797"/>
        <w:gridCol w:w="720"/>
        <w:gridCol w:w="720"/>
        <w:gridCol w:w="809"/>
        <w:gridCol w:w="631"/>
      </w:tblGrid>
      <w:tr w14:paraId="5A188D06">
        <w:tblPrEx>
          <w:shd w:val="clear" w:color="auto" w:fill="auto"/>
          <w:tblCellMar>
            <w:top w:w="0" w:type="dxa"/>
            <w:left w:w="0" w:type="dxa"/>
            <w:bottom w:w="0" w:type="dxa"/>
            <w:right w:w="0" w:type="dxa"/>
          </w:tblCellMar>
        </w:tblPrEx>
        <w:trPr>
          <w:trHeight w:val="330" w:hRule="atLeast"/>
          <w:tblHeader/>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7C86">
            <w:pPr>
              <w:keepNext w:val="0"/>
              <w:keepLines w:val="0"/>
              <w:widowControl/>
              <w:suppressLineNumbers w:val="0"/>
              <w:jc w:val="left"/>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序号</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ABCD">
            <w:pPr>
              <w:keepNext w:val="0"/>
              <w:keepLines w:val="0"/>
              <w:widowControl/>
              <w:suppressLineNumbers w:val="0"/>
              <w:ind w:firstLineChars="200"/>
              <w:jc w:val="left"/>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公开事项</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F765A">
            <w:pPr>
              <w:keepNext w:val="0"/>
              <w:keepLines w:val="0"/>
              <w:widowControl/>
              <w:suppressLineNumbers w:val="0"/>
              <w:ind w:firstLineChars="20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公开内容</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（要素）</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9A87">
            <w:pPr>
              <w:keepNext w:val="0"/>
              <w:keepLines w:val="0"/>
              <w:widowControl/>
              <w:suppressLineNumbers w:val="0"/>
              <w:ind w:firstLineChars="100"/>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公开依据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02800">
            <w:pPr>
              <w:keepNext w:val="0"/>
              <w:keepLines w:val="0"/>
              <w:widowControl/>
              <w:suppressLineNumbers w:val="0"/>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公开时限</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ED28">
            <w:pPr>
              <w:keepNext w:val="0"/>
              <w:keepLines w:val="0"/>
              <w:widowControl/>
              <w:suppressLineNumbers w:val="0"/>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公开主体</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FF61">
            <w:pPr>
              <w:keepNext w:val="0"/>
              <w:keepLines w:val="0"/>
              <w:widowControl/>
              <w:suppressLineNumbers w:val="0"/>
              <w:ind w:firstLineChars="300"/>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公开渠道和载体</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D605">
            <w:pPr>
              <w:keepNext w:val="0"/>
              <w:keepLines w:val="0"/>
              <w:widowControl/>
              <w:suppressLineNumbers w:val="0"/>
              <w:ind w:firstLineChars="200"/>
              <w:jc w:val="left"/>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公开对象</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00885">
            <w:pPr>
              <w:keepNext w:val="0"/>
              <w:keepLines w:val="0"/>
              <w:widowControl/>
              <w:suppressLineNumbers w:val="0"/>
              <w:ind w:firstLineChars="200"/>
              <w:jc w:val="left"/>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公开方式</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2685">
            <w:pPr>
              <w:keepNext w:val="0"/>
              <w:keepLines w:val="0"/>
              <w:widowControl/>
              <w:suppressLineNumbers w:val="0"/>
              <w:ind w:firstLineChars="200"/>
              <w:jc w:val="left"/>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公开层级</w:t>
            </w:r>
          </w:p>
        </w:tc>
      </w:tr>
      <w:tr w14:paraId="7C140A24">
        <w:tblPrEx>
          <w:tblCellMar>
            <w:top w:w="0" w:type="dxa"/>
            <w:left w:w="0" w:type="dxa"/>
            <w:bottom w:w="0" w:type="dxa"/>
            <w:right w:w="0" w:type="dxa"/>
          </w:tblCellMar>
        </w:tblPrEx>
        <w:trPr>
          <w:trHeight w:val="494" w:hRule="atLeast"/>
          <w:tblHeader/>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4D61">
            <w:pPr>
              <w:jc w:val="left"/>
              <w:rPr>
                <w:rFonts w:hint="eastAsia" w:ascii="仿宋_GB2312" w:hAnsi="仿宋_GB2312" w:eastAsia="仿宋_GB2312" w:cs="仿宋_GB2312"/>
                <w:b/>
                <w:i w:val="0"/>
                <w:color w:val="auto"/>
                <w:sz w:val="18"/>
                <w:szCs w:val="18"/>
                <w:highlight w:val="none"/>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4FE3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一级</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事项</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AE5B">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二级</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事项</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E4B4">
            <w:pPr>
              <w:jc w:val="left"/>
              <w:rPr>
                <w:rFonts w:hint="eastAsia" w:ascii="仿宋_GB2312" w:hAnsi="仿宋_GB2312" w:eastAsia="仿宋_GB2312" w:cs="仿宋_GB2312"/>
                <w:i w:val="0"/>
                <w:color w:val="auto"/>
                <w:sz w:val="18"/>
                <w:szCs w:val="18"/>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2F99">
            <w:pPr>
              <w:jc w:val="left"/>
              <w:rPr>
                <w:rFonts w:hint="eastAsia" w:ascii="仿宋_GB2312" w:hAnsi="仿宋_GB2312" w:eastAsia="仿宋_GB2312" w:cs="仿宋_GB2312"/>
                <w:b/>
                <w:i w:val="0"/>
                <w:color w:val="auto"/>
                <w:sz w:val="18"/>
                <w:szCs w:val="18"/>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131D9">
            <w:pPr>
              <w:jc w:val="left"/>
              <w:rPr>
                <w:rFonts w:hint="eastAsia" w:ascii="仿宋_GB2312" w:hAnsi="仿宋_GB2312" w:eastAsia="仿宋_GB2312" w:cs="仿宋_GB2312"/>
                <w:b/>
                <w:i w:val="0"/>
                <w:color w:val="auto"/>
                <w:sz w:val="18"/>
                <w:szCs w:val="18"/>
                <w:highlight w:val="none"/>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CCCD">
            <w:pPr>
              <w:jc w:val="left"/>
              <w:rPr>
                <w:rFonts w:hint="eastAsia" w:ascii="仿宋_GB2312" w:hAnsi="仿宋_GB2312" w:eastAsia="仿宋_GB2312" w:cs="仿宋_GB2312"/>
                <w:b/>
                <w:i w:val="0"/>
                <w:color w:val="auto"/>
                <w:sz w:val="18"/>
                <w:szCs w:val="18"/>
                <w:highlight w:val="none"/>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A973">
            <w:pPr>
              <w:jc w:val="left"/>
              <w:rPr>
                <w:rFonts w:hint="eastAsia" w:ascii="仿宋_GB2312" w:hAnsi="仿宋_GB2312" w:eastAsia="仿宋_GB2312" w:cs="仿宋_GB2312"/>
                <w:b/>
                <w:i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5709">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全社</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会</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F92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特定群体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926C">
            <w:pPr>
              <w:keepNext w:val="0"/>
              <w:keepLines w:val="0"/>
              <w:widowControl/>
              <w:suppressLineNumbers w:val="0"/>
              <w:jc w:val="center"/>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3355">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依申</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请</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090A">
            <w:pPr>
              <w:keepNext w:val="0"/>
              <w:keepLines w:val="0"/>
              <w:widowControl/>
              <w:suppressLineNumbers w:val="0"/>
              <w:jc w:val="center"/>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县级</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9A33">
            <w:pPr>
              <w:keepNext w:val="0"/>
              <w:keepLines w:val="0"/>
              <w:widowControl/>
              <w:suppressLineNumbers w:val="0"/>
              <w:jc w:val="left"/>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乡级</w:t>
            </w:r>
          </w:p>
        </w:tc>
      </w:tr>
      <w:tr w14:paraId="066B0A21">
        <w:tblPrEx>
          <w:tblCellMar>
            <w:top w:w="0" w:type="dxa"/>
            <w:left w:w="0" w:type="dxa"/>
            <w:bottom w:w="0" w:type="dxa"/>
            <w:right w:w="0" w:type="dxa"/>
          </w:tblCellMar>
        </w:tblPrEx>
        <w:trPr>
          <w:trHeight w:val="201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9E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w:t>
            </w:r>
          </w:p>
        </w:tc>
        <w:tc>
          <w:tcPr>
            <w:tcW w:w="5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3003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公共服务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82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法规文件</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75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城乡规划领域相关法律、法规、规章、规范性文件</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A8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《中华人民共和国城乡规划法》《中华人民共和国政府信息公开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条例》</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5AA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信息形成或者变更之日起20个工作日内</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72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5C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054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191E">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E68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2C42">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2C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3C664">
            <w:pPr>
              <w:jc w:val="left"/>
              <w:rPr>
                <w:rFonts w:hint="eastAsia" w:ascii="仿宋_GB2312" w:hAnsi="仿宋_GB2312" w:eastAsia="仿宋_GB2312" w:cs="仿宋_GB2312"/>
                <w:i w:val="0"/>
                <w:color w:val="auto"/>
                <w:sz w:val="18"/>
                <w:szCs w:val="18"/>
                <w:highlight w:val="none"/>
                <w:u w:val="none"/>
              </w:rPr>
            </w:pPr>
          </w:p>
        </w:tc>
      </w:tr>
      <w:tr w14:paraId="2F87E740">
        <w:tblPrEx>
          <w:tblCellMar>
            <w:top w:w="0" w:type="dxa"/>
            <w:left w:w="0" w:type="dxa"/>
            <w:bottom w:w="0" w:type="dxa"/>
            <w:right w:w="0" w:type="dxa"/>
          </w:tblCellMar>
        </w:tblPrEx>
        <w:trPr>
          <w:trHeight w:val="1971" w:hRule="atLeast"/>
          <w:jc w:val="center"/>
        </w:trPr>
        <w:tc>
          <w:tcPr>
            <w:tcW w:w="51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A31057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w:t>
            </w:r>
          </w:p>
        </w:tc>
        <w:tc>
          <w:tcPr>
            <w:tcW w:w="59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70E4B0">
            <w:pPr>
              <w:jc w:val="left"/>
              <w:rPr>
                <w:rFonts w:hint="eastAsia" w:ascii="仿宋_GB2312" w:hAnsi="仿宋_GB2312" w:eastAsia="仿宋_GB2312" w:cs="仿宋_GB2312"/>
                <w:i w:val="0"/>
                <w:color w:val="auto"/>
                <w:sz w:val="18"/>
                <w:szCs w:val="18"/>
                <w:highlight w:val="none"/>
                <w:u w:val="none"/>
              </w:rPr>
            </w:pPr>
          </w:p>
        </w:tc>
        <w:tc>
          <w:tcPr>
            <w:tcW w:w="8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E1FA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政民互动</w:t>
            </w:r>
          </w:p>
        </w:tc>
        <w:tc>
          <w:tcPr>
            <w:tcW w:w="16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B77A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城乡规划事项的意见征集、咨询、信访等</w:t>
            </w:r>
          </w:p>
        </w:tc>
        <w:tc>
          <w:tcPr>
            <w:tcW w:w="17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63E9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w:t>
            </w:r>
          </w:p>
        </w:tc>
        <w:tc>
          <w:tcPr>
            <w:tcW w:w="10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D60F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实时公开</w:t>
            </w:r>
          </w:p>
        </w:tc>
        <w:tc>
          <w:tcPr>
            <w:tcW w:w="8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EC9F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ED98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CDCFA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2A9F96">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8EF82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289CBF">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E61F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B8E72A">
            <w:pPr>
              <w:jc w:val="left"/>
              <w:rPr>
                <w:rFonts w:hint="eastAsia" w:ascii="仿宋_GB2312" w:hAnsi="仿宋_GB2312" w:eastAsia="仿宋_GB2312" w:cs="仿宋_GB2312"/>
                <w:i w:val="0"/>
                <w:color w:val="auto"/>
                <w:sz w:val="18"/>
                <w:szCs w:val="18"/>
                <w:highlight w:val="none"/>
                <w:u w:val="none"/>
              </w:rPr>
            </w:pPr>
          </w:p>
        </w:tc>
      </w:tr>
      <w:tr w14:paraId="48069739">
        <w:tblPrEx>
          <w:tblCellMar>
            <w:top w:w="0" w:type="dxa"/>
            <w:left w:w="0" w:type="dxa"/>
            <w:bottom w:w="0" w:type="dxa"/>
            <w:right w:w="0" w:type="dxa"/>
          </w:tblCellMar>
        </w:tblPrEx>
        <w:trPr>
          <w:trHeight w:val="2276" w:hRule="atLeast"/>
          <w:jc w:val="center"/>
        </w:trPr>
        <w:tc>
          <w:tcPr>
            <w:tcW w:w="51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1E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w:t>
            </w:r>
          </w:p>
        </w:tc>
        <w:tc>
          <w:tcPr>
            <w:tcW w:w="5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7A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公共服务</w:t>
            </w:r>
          </w:p>
        </w:tc>
        <w:tc>
          <w:tcPr>
            <w:tcW w:w="8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1E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办事服务</w:t>
            </w:r>
          </w:p>
        </w:tc>
        <w:tc>
          <w:tcPr>
            <w:tcW w:w="16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49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行政许可的事项、依据、条件、数量、程序、期限以及申请行政许可需要提交的全部材料目录</w:t>
            </w:r>
          </w:p>
        </w:tc>
        <w:tc>
          <w:tcPr>
            <w:tcW w:w="17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A6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w:t>
            </w:r>
          </w:p>
        </w:tc>
        <w:tc>
          <w:tcPr>
            <w:tcW w:w="10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1C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实时公开</w:t>
            </w:r>
          </w:p>
        </w:tc>
        <w:tc>
          <w:tcPr>
            <w:tcW w:w="8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16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16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85D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4AD5">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2DC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0106F">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A7A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3A9E">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p>
        </w:tc>
      </w:tr>
      <w:tr w14:paraId="1FB86408">
        <w:tblPrEx>
          <w:tblCellMar>
            <w:top w:w="0" w:type="dxa"/>
            <w:left w:w="0" w:type="dxa"/>
            <w:bottom w:w="0" w:type="dxa"/>
            <w:right w:w="0"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80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C1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规划编制</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0A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城市、镇总体规划及同级的土地利用规划</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A89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规划批准文件、脱密后的文本及图纸等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71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《中华人民共和国土地管理法》《中华人民共和国城乡规划法》《中华人民共和国政府信息公开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条例》</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F4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信息形成或者变更之日起20个工作日内</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80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97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0A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C2A59">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B9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A7DC5">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F8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AAA8">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p>
        </w:tc>
      </w:tr>
      <w:tr w14:paraId="3FD40A42">
        <w:tblPrEx>
          <w:tblCellMar>
            <w:top w:w="0" w:type="dxa"/>
            <w:left w:w="0" w:type="dxa"/>
            <w:bottom w:w="0" w:type="dxa"/>
            <w:right w:w="0" w:type="dxa"/>
          </w:tblCellMar>
        </w:tblPrEx>
        <w:trPr>
          <w:trHeight w:val="167"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44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1DC9">
            <w:pPr>
              <w:jc w:val="left"/>
              <w:rPr>
                <w:rFonts w:hint="eastAsia" w:ascii="仿宋_GB2312" w:hAnsi="仿宋_GB2312" w:eastAsia="仿宋_GB2312" w:cs="仿宋_GB2312"/>
                <w:i w:val="0"/>
                <w:color w:val="auto"/>
                <w:sz w:val="18"/>
                <w:szCs w:val="18"/>
                <w:highlight w:val="none"/>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4498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乡规划及同级的土地利用规划</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42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脱密后的文本及图纸等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E94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《中华人民共和国土地管理法》《中华人民共和国城乡规划法》《中华人民共和国政府信息公开条例》</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8AB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信息形成或者变更之日起20个工作日内</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91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64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A2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8A29">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C2E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A9C3">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FFF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6A50">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p>
        </w:tc>
      </w:tr>
      <w:tr w14:paraId="162CE3DE">
        <w:tblPrEx>
          <w:tblCellMar>
            <w:top w:w="0" w:type="dxa"/>
            <w:left w:w="0" w:type="dxa"/>
            <w:bottom w:w="0" w:type="dxa"/>
            <w:right w:w="0"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0E8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3C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规划编制</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5EA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城市、镇详细规划</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69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脱密后的文本及图表等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B8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《中华人民共和国城乡规划法》《中华人民共和国政府信息公开条例》</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FC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信息形成或者变更之日起20个工作日内</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C3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02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393EC">
            <w:pPr>
              <w:keepNext w:val="0"/>
              <w:keepLines w:val="0"/>
              <w:widowControl/>
              <w:suppressLineNumbers w:val="0"/>
              <w:ind w:firstLineChars="200"/>
              <w:jc w:val="righ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635D">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7E1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14F3">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E2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EC84">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p>
        </w:tc>
      </w:tr>
      <w:tr w14:paraId="7F07495A">
        <w:tblPrEx>
          <w:tblCellMar>
            <w:top w:w="0" w:type="dxa"/>
            <w:left w:w="0" w:type="dxa"/>
            <w:bottom w:w="0" w:type="dxa"/>
            <w:right w:w="0" w:type="dxa"/>
          </w:tblCellMar>
        </w:tblPrEx>
        <w:trPr>
          <w:trHeight w:val="1536"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47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8C6CE">
            <w:pPr>
              <w:jc w:val="left"/>
              <w:rPr>
                <w:rFonts w:hint="eastAsia" w:ascii="仿宋_GB2312" w:hAnsi="仿宋_GB2312" w:eastAsia="仿宋_GB2312" w:cs="仿宋_GB2312"/>
                <w:i w:val="0"/>
                <w:color w:val="auto"/>
                <w:sz w:val="18"/>
                <w:szCs w:val="18"/>
                <w:highlight w:val="none"/>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C16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部分村庄编制完成的村庄规划、村土地利用规划</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94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脱密后的文本及附图等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75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《中华人民共和国土地管理法》《中华人民共和国城乡规划法》《中华人民共和国政府信息公开条例》《国土资源部关于有序开展村土地利用规划编制工作的指导意见》</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8145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信息形成或者变更之日起20个工作日内</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3CF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6F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94A7">
            <w:pPr>
              <w:keepNext w:val="0"/>
              <w:keepLines w:val="0"/>
              <w:widowControl/>
              <w:suppressLineNumbers w:val="0"/>
              <w:ind w:firstLineChars="200"/>
              <w:jc w:val="righ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BCD4">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A2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964C3">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E7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02CC">
            <w:pPr>
              <w:jc w:val="both"/>
              <w:rPr>
                <w:rFonts w:hint="eastAsia" w:ascii="仿宋_GB2312" w:hAnsi="仿宋_GB2312" w:eastAsia="仿宋_GB2312" w:cs="仿宋_GB2312"/>
                <w:i w:val="0"/>
                <w:color w:val="auto"/>
                <w:sz w:val="18"/>
                <w:szCs w:val="18"/>
                <w:highlight w:val="none"/>
                <w:u w:val="none"/>
              </w:rPr>
            </w:pPr>
          </w:p>
        </w:tc>
      </w:tr>
      <w:tr w14:paraId="4FBC44EB">
        <w:tblPrEx>
          <w:tblCellMar>
            <w:top w:w="0" w:type="dxa"/>
            <w:left w:w="0" w:type="dxa"/>
            <w:bottom w:w="0" w:type="dxa"/>
            <w:right w:w="0" w:type="dxa"/>
          </w:tblCellMar>
        </w:tblPrEx>
        <w:trPr>
          <w:trHeight w:val="2181" w:hRule="atLeast"/>
          <w:jc w:val="center"/>
        </w:trPr>
        <w:tc>
          <w:tcPr>
            <w:tcW w:w="51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18982E4">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w:t>
            </w:r>
          </w:p>
        </w:tc>
        <w:tc>
          <w:tcPr>
            <w:tcW w:w="5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D2EFD7">
            <w:pPr>
              <w:jc w:val="left"/>
              <w:rPr>
                <w:rFonts w:hint="eastAsia" w:ascii="仿宋_GB2312" w:hAnsi="仿宋_GB2312" w:eastAsia="仿宋_GB2312" w:cs="仿宋_GB2312"/>
                <w:i w:val="0"/>
                <w:color w:val="auto"/>
                <w:sz w:val="18"/>
                <w:szCs w:val="18"/>
                <w:highlight w:val="none"/>
                <w:u w:val="none"/>
                <w:lang w:val="en-US" w:eastAsia="zh-CN"/>
              </w:rPr>
            </w:pPr>
            <w:r>
              <w:rPr>
                <w:rFonts w:hint="eastAsia" w:ascii="仿宋_GB2312" w:hAnsi="仿宋_GB2312" w:eastAsia="仿宋_GB2312" w:cs="仿宋_GB2312"/>
                <w:i w:val="0"/>
                <w:color w:val="auto"/>
                <w:sz w:val="18"/>
                <w:szCs w:val="18"/>
                <w:highlight w:val="none"/>
                <w:u w:val="none"/>
                <w:lang w:val="en-US" w:eastAsia="zh-CN"/>
              </w:rPr>
              <w:t>规划许可</w:t>
            </w:r>
          </w:p>
          <w:p w14:paraId="21DE95E8">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lang w:val="en-US" w:eastAsia="zh-CN"/>
              </w:rPr>
            </w:pPr>
          </w:p>
        </w:tc>
        <w:tc>
          <w:tcPr>
            <w:tcW w:w="8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EF5E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项目选址意见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书</w:t>
            </w:r>
          </w:p>
        </w:tc>
        <w:tc>
          <w:tcPr>
            <w:tcW w:w="16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0768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新办、变更、延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续、补证、注销的办理情况（涉密项目除外）</w:t>
            </w:r>
          </w:p>
        </w:tc>
        <w:tc>
          <w:tcPr>
            <w:tcW w:w="17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F875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城乡规划法》《中华人民共和国政府</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信息公开条例》</w:t>
            </w:r>
          </w:p>
        </w:tc>
        <w:tc>
          <w:tcPr>
            <w:tcW w:w="10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96021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或者变更之日起20个工作日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内</w:t>
            </w:r>
          </w:p>
        </w:tc>
        <w:tc>
          <w:tcPr>
            <w:tcW w:w="8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D0FA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E8B3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EF6B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13278E">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ABA4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9C3EE4">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58A12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DEF352">
            <w:pPr>
              <w:jc w:val="left"/>
              <w:rPr>
                <w:rFonts w:hint="eastAsia" w:ascii="仿宋_GB2312" w:hAnsi="仿宋_GB2312" w:eastAsia="仿宋_GB2312" w:cs="仿宋_GB2312"/>
                <w:i w:val="0"/>
                <w:color w:val="auto"/>
                <w:sz w:val="18"/>
                <w:szCs w:val="18"/>
                <w:highlight w:val="none"/>
                <w:u w:val="none"/>
              </w:rPr>
            </w:pPr>
          </w:p>
        </w:tc>
      </w:tr>
      <w:tr w14:paraId="1B46F4E6">
        <w:tblPrEx>
          <w:tblCellMar>
            <w:top w:w="0" w:type="dxa"/>
            <w:left w:w="0" w:type="dxa"/>
            <w:bottom w:w="0" w:type="dxa"/>
            <w:right w:w="0" w:type="dxa"/>
          </w:tblCellMar>
        </w:tblPrEx>
        <w:trPr>
          <w:trHeight w:val="1800" w:hRule="atLeast"/>
          <w:jc w:val="center"/>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93F517">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w:t>
            </w:r>
          </w:p>
        </w:tc>
        <w:tc>
          <w:tcPr>
            <w:tcW w:w="59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BC86F5">
            <w:pPr>
              <w:jc w:val="left"/>
              <w:rPr>
                <w:rFonts w:hint="eastAsia" w:ascii="仿宋_GB2312" w:hAnsi="仿宋_GB2312" w:eastAsia="仿宋_GB2312" w:cs="仿宋_GB2312"/>
                <w:i w:val="0"/>
                <w:color w:val="auto"/>
                <w:sz w:val="18"/>
                <w:szCs w:val="18"/>
                <w:highlight w:val="none"/>
                <w:u w:val="none"/>
              </w:rPr>
            </w:pPr>
          </w:p>
        </w:tc>
        <w:tc>
          <w:tcPr>
            <w:tcW w:w="8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B10E0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建设用地规划许可证</w:t>
            </w:r>
          </w:p>
        </w:tc>
        <w:tc>
          <w:tcPr>
            <w:tcW w:w="163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DB03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新办、变更、延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续、补证、注销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的办理情况（涉密项目除外）</w:t>
            </w:r>
          </w:p>
        </w:tc>
        <w:tc>
          <w:tcPr>
            <w:tcW w:w="17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5542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《中华人民共和国城乡规划法》《中华人民共和国政府信息公开条例》</w:t>
            </w:r>
          </w:p>
        </w:tc>
        <w:tc>
          <w:tcPr>
            <w:tcW w:w="106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E208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或者变更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之日起20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个工作日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内</w:t>
            </w:r>
          </w:p>
        </w:tc>
        <w:tc>
          <w:tcPr>
            <w:tcW w:w="89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0E51A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5CF1DF">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p>
          <w:p w14:paraId="043838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A360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95A1CE">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B052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DD876C">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2607D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C917E3">
            <w:pPr>
              <w:jc w:val="left"/>
              <w:rPr>
                <w:rFonts w:hint="eastAsia" w:ascii="仿宋_GB2312" w:hAnsi="仿宋_GB2312" w:eastAsia="仿宋_GB2312" w:cs="仿宋_GB2312"/>
                <w:i w:val="0"/>
                <w:color w:val="auto"/>
                <w:sz w:val="18"/>
                <w:szCs w:val="18"/>
                <w:highlight w:val="none"/>
                <w:u w:val="none"/>
              </w:rPr>
            </w:pPr>
          </w:p>
        </w:tc>
      </w:tr>
      <w:tr w14:paraId="098B11B9">
        <w:tblPrEx>
          <w:tblCellMar>
            <w:top w:w="0" w:type="dxa"/>
            <w:left w:w="0" w:type="dxa"/>
            <w:bottom w:w="0" w:type="dxa"/>
            <w:right w:w="0" w:type="dxa"/>
          </w:tblCellMar>
        </w:tblPrEx>
        <w:trPr>
          <w:trHeight w:val="170" w:hRule="atLeast"/>
          <w:jc w:val="center"/>
        </w:trPr>
        <w:tc>
          <w:tcPr>
            <w:tcW w:w="51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4A40A71">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p>
        </w:tc>
        <w:tc>
          <w:tcPr>
            <w:tcW w:w="5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754154">
            <w:pPr>
              <w:rPr>
                <w:rFonts w:hint="eastAsia" w:ascii="仿宋_GB2312" w:hAnsi="仿宋_GB2312" w:eastAsia="仿宋_GB2312" w:cs="仿宋_GB2312"/>
                <w:i w:val="0"/>
                <w:color w:val="auto"/>
                <w:sz w:val="18"/>
                <w:szCs w:val="18"/>
                <w:highlight w:val="none"/>
                <w:u w:val="none"/>
              </w:rPr>
            </w:pPr>
          </w:p>
        </w:tc>
        <w:tc>
          <w:tcPr>
            <w:tcW w:w="8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DA24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建设工程规划</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许可证</w:t>
            </w:r>
          </w:p>
        </w:tc>
        <w:tc>
          <w:tcPr>
            <w:tcW w:w="163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E434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新办、变更、延续、补证、注销的办理情况（涉密项目除外）</w:t>
            </w:r>
          </w:p>
        </w:tc>
        <w:tc>
          <w:tcPr>
            <w:tcW w:w="17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9A4E13">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《中华人民共和国城乡规划法》《中华人民共和国政府信息公开条例》</w:t>
            </w:r>
          </w:p>
        </w:tc>
        <w:tc>
          <w:tcPr>
            <w:tcW w:w="10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8F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之日起20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个工作日内</w:t>
            </w:r>
          </w:p>
        </w:tc>
        <w:tc>
          <w:tcPr>
            <w:tcW w:w="8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042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EFD2">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p>
          <w:p w14:paraId="7CB27B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223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826D">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21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B79C">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F6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1CDE8">
            <w:pPr>
              <w:jc w:val="left"/>
              <w:rPr>
                <w:rFonts w:hint="eastAsia" w:ascii="仿宋_GB2312" w:hAnsi="仿宋_GB2312" w:eastAsia="仿宋_GB2312" w:cs="仿宋_GB2312"/>
                <w:i w:val="0"/>
                <w:color w:val="auto"/>
                <w:sz w:val="18"/>
                <w:szCs w:val="18"/>
                <w:highlight w:val="none"/>
                <w:u w:val="none"/>
              </w:rPr>
            </w:pPr>
          </w:p>
        </w:tc>
      </w:tr>
      <w:tr w14:paraId="1570B4A9">
        <w:tblPrEx>
          <w:tblCellMar>
            <w:top w:w="0" w:type="dxa"/>
            <w:left w:w="0" w:type="dxa"/>
            <w:bottom w:w="0" w:type="dxa"/>
            <w:right w:w="0" w:type="dxa"/>
          </w:tblCellMar>
        </w:tblPrEx>
        <w:trPr>
          <w:trHeight w:val="680" w:hRule="atLeast"/>
          <w:jc w:val="center"/>
        </w:trPr>
        <w:tc>
          <w:tcPr>
            <w:tcW w:w="51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676743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p>
        </w:tc>
        <w:tc>
          <w:tcPr>
            <w:tcW w:w="59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69C7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规划许可</w:t>
            </w:r>
          </w:p>
        </w:tc>
        <w:tc>
          <w:tcPr>
            <w:tcW w:w="8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569E1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乡村建设规划许可证</w:t>
            </w:r>
          </w:p>
        </w:tc>
        <w:tc>
          <w:tcPr>
            <w:tcW w:w="163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0841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新办、变更、延续、补证、注销的办理情况</w:t>
            </w:r>
          </w:p>
        </w:tc>
        <w:tc>
          <w:tcPr>
            <w:tcW w:w="17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9273E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《中华人民共和国城乡规划法》《中华人民共和国政府信息公开条例》</w:t>
            </w:r>
          </w:p>
        </w:tc>
        <w:tc>
          <w:tcPr>
            <w:tcW w:w="10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941FA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信息形成或者变更之日起20个工作日内</w:t>
            </w:r>
          </w:p>
        </w:tc>
        <w:tc>
          <w:tcPr>
            <w:tcW w:w="8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A22F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F7480C">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p>
          <w:p w14:paraId="492F85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3FEA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850DEA">
            <w:pPr>
              <w:jc w:val="left"/>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D5A91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67FEB9">
            <w:pPr>
              <w:jc w:val="left"/>
              <w:rPr>
                <w:rFonts w:hint="eastAsia" w:ascii="仿宋_GB2312" w:hAnsi="仿宋_GB2312" w:eastAsia="仿宋_GB2312" w:cs="仿宋_GB2312"/>
                <w:i w:val="0"/>
                <w:color w:val="auto"/>
                <w:sz w:val="18"/>
                <w:szCs w:val="18"/>
                <w:highlight w:val="none"/>
                <w:u w:val="none"/>
              </w:rPr>
            </w:pPr>
          </w:p>
        </w:tc>
        <w:tc>
          <w:tcPr>
            <w:tcW w:w="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3EAE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B9FBE">
            <w:pPr>
              <w:jc w:val="left"/>
              <w:rPr>
                <w:rFonts w:hint="eastAsia" w:ascii="仿宋_GB2312" w:hAnsi="仿宋_GB2312" w:eastAsia="仿宋_GB2312" w:cs="仿宋_GB2312"/>
                <w:i w:val="0"/>
                <w:color w:val="auto"/>
                <w:sz w:val="18"/>
                <w:szCs w:val="18"/>
                <w:highlight w:val="none"/>
                <w:u w:val="none"/>
              </w:rPr>
            </w:pPr>
          </w:p>
        </w:tc>
      </w:tr>
      <w:tr w14:paraId="27A8278A">
        <w:tblPrEx>
          <w:tblCellMar>
            <w:top w:w="0" w:type="dxa"/>
            <w:left w:w="0" w:type="dxa"/>
            <w:bottom w:w="0" w:type="dxa"/>
            <w:right w:w="0" w:type="dxa"/>
          </w:tblCellMar>
        </w:tblPrEx>
        <w:trPr>
          <w:trHeight w:val="312" w:hRule="atLeast"/>
          <w:jc w:val="center"/>
        </w:trPr>
        <w:tc>
          <w:tcPr>
            <w:tcW w:w="519"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14:paraId="238EDCD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12</w:t>
            </w:r>
          </w:p>
        </w:tc>
        <w:tc>
          <w:tcPr>
            <w:tcW w:w="59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5C20E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处罚</w:t>
            </w:r>
          </w:p>
        </w:tc>
        <w:tc>
          <w:tcPr>
            <w:tcW w:w="845"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08D7B0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行政处罚基本信息</w:t>
            </w:r>
          </w:p>
        </w:tc>
        <w:tc>
          <w:tcPr>
            <w:tcW w:w="1639"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785A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执法主体、执法人员姓名及证件编号、职责、权限、查处依据、工作程序、救济渠道和随机抽查事项清单等信息</w:t>
            </w:r>
          </w:p>
        </w:tc>
        <w:tc>
          <w:tcPr>
            <w:tcW w:w="176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A5D226">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《中华人民共和国城乡规划法》《中华人民共和国政府信息公开条例》《关于全面推行行政执法公示制度执法全</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过程记录制度重大</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执法决定法制审核制度的指导意见</w:t>
            </w:r>
          </w:p>
        </w:tc>
        <w:tc>
          <w:tcPr>
            <w:tcW w:w="1066"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C5CFE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信息形成或者变更之日起20个工作日内</w:t>
            </w:r>
          </w:p>
        </w:tc>
        <w:tc>
          <w:tcPr>
            <w:tcW w:w="89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B9AE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5693F6">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（电子屏）</w:t>
            </w:r>
          </w:p>
          <w:p w14:paraId="24D2627A">
            <w:pPr>
              <w:keepNext w:val="0"/>
              <w:keepLines w:val="0"/>
              <w:widowControl/>
              <w:suppressLineNumbers w:val="0"/>
              <w:tabs>
                <w:tab w:val="center" w:pos="1421"/>
              </w:tabs>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69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02A8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3587B0">
            <w:pPr>
              <w:jc w:val="left"/>
              <w:rPr>
                <w:rFonts w:hint="eastAsia" w:ascii="仿宋_GB2312" w:hAnsi="仿宋_GB2312" w:eastAsia="仿宋_GB2312" w:cs="仿宋_GB2312"/>
                <w:i w:val="0"/>
                <w:color w:val="auto"/>
                <w:sz w:val="18"/>
                <w:szCs w:val="18"/>
                <w:highlight w:val="none"/>
                <w:u w:val="none"/>
              </w:rPr>
            </w:pP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6DC5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65A79F">
            <w:pPr>
              <w:jc w:val="left"/>
              <w:rPr>
                <w:rFonts w:hint="eastAsia" w:ascii="仿宋_GB2312" w:hAnsi="仿宋_GB2312" w:eastAsia="仿宋_GB2312" w:cs="仿宋_GB2312"/>
                <w:i w:val="0"/>
                <w:color w:val="auto"/>
                <w:sz w:val="18"/>
                <w:szCs w:val="18"/>
                <w:highlight w:val="none"/>
                <w:u w:val="none"/>
              </w:rPr>
            </w:pPr>
          </w:p>
        </w:tc>
        <w:tc>
          <w:tcPr>
            <w:tcW w:w="809"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4E38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7D6BC9">
            <w:pPr>
              <w:jc w:val="left"/>
              <w:rPr>
                <w:rFonts w:hint="eastAsia" w:ascii="仿宋_GB2312" w:hAnsi="仿宋_GB2312" w:eastAsia="仿宋_GB2312" w:cs="仿宋_GB2312"/>
                <w:i w:val="0"/>
                <w:color w:val="auto"/>
                <w:sz w:val="18"/>
                <w:szCs w:val="18"/>
                <w:highlight w:val="none"/>
                <w:u w:val="none"/>
              </w:rPr>
            </w:pPr>
          </w:p>
        </w:tc>
      </w:tr>
      <w:tr w14:paraId="12BCA5AC">
        <w:tblPrEx>
          <w:tblCellMar>
            <w:top w:w="0" w:type="dxa"/>
            <w:left w:w="0" w:type="dxa"/>
            <w:bottom w:w="0" w:type="dxa"/>
            <w:right w:w="0" w:type="dxa"/>
          </w:tblCellMar>
        </w:tblPrEx>
        <w:trPr>
          <w:trHeight w:val="312" w:hRule="atLeast"/>
          <w:jc w:val="center"/>
        </w:trPr>
        <w:tc>
          <w:tcPr>
            <w:tcW w:w="519"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14:paraId="4E6FBEE0">
            <w:pPr>
              <w:jc w:val="center"/>
              <w:rPr>
                <w:rFonts w:hint="eastAsia" w:ascii="仿宋_GB2312" w:hAnsi="仿宋_GB2312" w:eastAsia="仿宋_GB2312" w:cs="仿宋_GB2312"/>
                <w:i w:val="0"/>
                <w:color w:val="auto"/>
                <w:sz w:val="18"/>
                <w:szCs w:val="18"/>
                <w:highlight w:val="none"/>
                <w:u w:val="none"/>
              </w:rPr>
            </w:pPr>
          </w:p>
        </w:tc>
        <w:tc>
          <w:tcPr>
            <w:tcW w:w="5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0B042F">
            <w:pPr>
              <w:jc w:val="center"/>
              <w:rPr>
                <w:rFonts w:hint="eastAsia" w:ascii="仿宋_GB2312" w:hAnsi="仿宋_GB2312" w:eastAsia="仿宋_GB2312" w:cs="仿宋_GB2312"/>
                <w:i w:val="0"/>
                <w:color w:val="auto"/>
                <w:sz w:val="18"/>
                <w:szCs w:val="18"/>
                <w:highlight w:val="none"/>
                <w:u w:val="none"/>
              </w:rPr>
            </w:pPr>
          </w:p>
        </w:tc>
        <w:tc>
          <w:tcPr>
            <w:tcW w:w="84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323B6ABF">
            <w:pPr>
              <w:jc w:val="center"/>
              <w:rPr>
                <w:rFonts w:hint="eastAsia" w:ascii="仿宋_GB2312" w:hAnsi="仿宋_GB2312" w:eastAsia="仿宋_GB2312" w:cs="仿宋_GB2312"/>
                <w:i w:val="0"/>
                <w:color w:val="auto"/>
                <w:sz w:val="18"/>
                <w:szCs w:val="18"/>
                <w:highlight w:val="none"/>
                <w:u w:val="none"/>
              </w:rPr>
            </w:pPr>
          </w:p>
        </w:tc>
        <w:tc>
          <w:tcPr>
            <w:tcW w:w="163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EFC33C">
            <w:pPr>
              <w:jc w:val="left"/>
              <w:rPr>
                <w:rFonts w:hint="eastAsia" w:ascii="仿宋_GB2312" w:hAnsi="仿宋_GB2312" w:eastAsia="仿宋_GB2312" w:cs="仿宋_GB2312"/>
                <w:i w:val="0"/>
                <w:color w:val="auto"/>
                <w:sz w:val="18"/>
                <w:szCs w:val="18"/>
                <w:highlight w:val="none"/>
                <w:u w:val="none"/>
              </w:rPr>
            </w:pPr>
          </w:p>
        </w:tc>
        <w:tc>
          <w:tcPr>
            <w:tcW w:w="176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97B66F">
            <w:pPr>
              <w:jc w:val="center"/>
              <w:rPr>
                <w:rFonts w:hint="eastAsia" w:ascii="仿宋_GB2312" w:hAnsi="仿宋_GB2312" w:eastAsia="仿宋_GB2312" w:cs="仿宋_GB2312"/>
                <w:i w:val="0"/>
                <w:color w:val="auto"/>
                <w:sz w:val="18"/>
                <w:szCs w:val="18"/>
                <w:highlight w:val="none"/>
                <w:u w:val="none"/>
              </w:rPr>
            </w:pPr>
          </w:p>
        </w:tc>
        <w:tc>
          <w:tcPr>
            <w:tcW w:w="106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A325DC">
            <w:pPr>
              <w:jc w:val="center"/>
              <w:rPr>
                <w:rFonts w:hint="eastAsia" w:ascii="仿宋_GB2312" w:hAnsi="仿宋_GB2312" w:eastAsia="仿宋_GB2312" w:cs="仿宋_GB2312"/>
                <w:i w:val="0"/>
                <w:color w:val="auto"/>
                <w:sz w:val="18"/>
                <w:szCs w:val="18"/>
                <w:highlight w:val="none"/>
                <w:u w:val="none"/>
              </w:rPr>
            </w:pPr>
          </w:p>
        </w:tc>
        <w:tc>
          <w:tcPr>
            <w:tcW w:w="89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1F58B1">
            <w:pPr>
              <w:jc w:val="left"/>
              <w:rPr>
                <w:rFonts w:hint="eastAsia" w:ascii="仿宋_GB2312" w:hAnsi="仿宋_GB2312" w:eastAsia="仿宋_GB2312" w:cs="仿宋_GB2312"/>
                <w:i w:val="0"/>
                <w:color w:val="auto"/>
                <w:sz w:val="18"/>
                <w:szCs w:val="18"/>
                <w:highlight w:val="none"/>
                <w:u w:val="none"/>
              </w:rPr>
            </w:pPr>
          </w:p>
        </w:tc>
        <w:tc>
          <w:tcPr>
            <w:tcW w:w="287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E73014">
            <w:pPr>
              <w:rPr>
                <w:rFonts w:hint="eastAsia" w:ascii="仿宋_GB2312" w:hAnsi="仿宋_GB2312" w:eastAsia="仿宋_GB2312" w:cs="仿宋_GB2312"/>
                <w:i w:val="0"/>
                <w:color w:val="auto"/>
                <w:sz w:val="18"/>
                <w:szCs w:val="18"/>
                <w:highlight w:val="none"/>
                <w:u w:val="none"/>
              </w:rPr>
            </w:pPr>
          </w:p>
        </w:tc>
        <w:tc>
          <w:tcPr>
            <w:tcW w:w="69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932F0C">
            <w:pPr>
              <w:jc w:val="center"/>
              <w:rPr>
                <w:rFonts w:hint="eastAsia" w:ascii="仿宋_GB2312" w:hAnsi="仿宋_GB2312" w:eastAsia="仿宋_GB2312" w:cs="仿宋_GB2312"/>
                <w:i w:val="0"/>
                <w:color w:val="auto"/>
                <w:sz w:val="18"/>
                <w:szCs w:val="18"/>
                <w:highlight w:val="none"/>
                <w:u w:val="none"/>
              </w:rPr>
            </w:pPr>
          </w:p>
        </w:tc>
        <w:tc>
          <w:tcPr>
            <w:tcW w:w="79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F248E5">
            <w:pPr>
              <w:jc w:val="lef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A8B6775">
            <w:pPr>
              <w:jc w:val="cente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B9356EA">
            <w:pPr>
              <w:jc w:val="left"/>
              <w:rPr>
                <w:rFonts w:hint="eastAsia" w:ascii="仿宋_GB2312" w:hAnsi="仿宋_GB2312" w:eastAsia="仿宋_GB2312" w:cs="仿宋_GB2312"/>
                <w:i w:val="0"/>
                <w:color w:val="auto"/>
                <w:sz w:val="18"/>
                <w:szCs w:val="18"/>
                <w:highlight w:val="none"/>
                <w:u w:val="none"/>
              </w:rPr>
            </w:pPr>
          </w:p>
        </w:tc>
        <w:tc>
          <w:tcPr>
            <w:tcW w:w="80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FB35E1">
            <w:pPr>
              <w:jc w:val="center"/>
              <w:rPr>
                <w:rFonts w:hint="eastAsia" w:ascii="仿宋_GB2312" w:hAnsi="仿宋_GB2312" w:eastAsia="仿宋_GB2312" w:cs="仿宋_GB2312"/>
                <w:i w:val="0"/>
                <w:color w:val="auto"/>
                <w:sz w:val="18"/>
                <w:szCs w:val="18"/>
                <w:highlight w:val="none"/>
                <w:u w:val="none"/>
              </w:rPr>
            </w:pPr>
          </w:p>
        </w:tc>
        <w:tc>
          <w:tcPr>
            <w:tcW w:w="63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5DCFE3">
            <w:pPr>
              <w:jc w:val="left"/>
              <w:rPr>
                <w:rFonts w:hint="eastAsia" w:ascii="仿宋_GB2312" w:hAnsi="仿宋_GB2312" w:eastAsia="仿宋_GB2312" w:cs="仿宋_GB2312"/>
                <w:i w:val="0"/>
                <w:color w:val="auto"/>
                <w:sz w:val="18"/>
                <w:szCs w:val="18"/>
                <w:highlight w:val="none"/>
                <w:u w:val="none"/>
              </w:rPr>
            </w:pPr>
          </w:p>
        </w:tc>
      </w:tr>
      <w:tr w14:paraId="198C93DC">
        <w:tblPrEx>
          <w:tblCellMar>
            <w:top w:w="0" w:type="dxa"/>
            <w:left w:w="0" w:type="dxa"/>
            <w:bottom w:w="0" w:type="dxa"/>
            <w:right w:w="0" w:type="dxa"/>
          </w:tblCellMar>
        </w:tblPrEx>
        <w:trPr>
          <w:trHeight w:val="2103" w:hRule="atLeast"/>
          <w:jc w:val="center"/>
        </w:trPr>
        <w:tc>
          <w:tcPr>
            <w:tcW w:w="519"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14:paraId="74BD0FA1">
            <w:pPr>
              <w:jc w:val="center"/>
              <w:rPr>
                <w:rFonts w:hint="eastAsia" w:ascii="仿宋_GB2312" w:hAnsi="仿宋_GB2312" w:eastAsia="仿宋_GB2312" w:cs="仿宋_GB2312"/>
                <w:i w:val="0"/>
                <w:color w:val="auto"/>
                <w:sz w:val="18"/>
                <w:szCs w:val="18"/>
                <w:highlight w:val="none"/>
                <w:u w:val="none"/>
              </w:rPr>
            </w:pPr>
          </w:p>
        </w:tc>
        <w:tc>
          <w:tcPr>
            <w:tcW w:w="5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FDF7BA">
            <w:pPr>
              <w:jc w:val="center"/>
              <w:rPr>
                <w:rFonts w:hint="eastAsia" w:ascii="仿宋_GB2312" w:hAnsi="仿宋_GB2312" w:eastAsia="仿宋_GB2312" w:cs="仿宋_GB2312"/>
                <w:i w:val="0"/>
                <w:color w:val="auto"/>
                <w:sz w:val="18"/>
                <w:szCs w:val="18"/>
                <w:highlight w:val="none"/>
                <w:u w:val="none"/>
              </w:rPr>
            </w:pPr>
          </w:p>
        </w:tc>
        <w:tc>
          <w:tcPr>
            <w:tcW w:w="84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C043C58">
            <w:pPr>
              <w:jc w:val="center"/>
              <w:rPr>
                <w:rFonts w:hint="eastAsia" w:ascii="仿宋_GB2312" w:hAnsi="仿宋_GB2312" w:eastAsia="仿宋_GB2312" w:cs="仿宋_GB2312"/>
                <w:i w:val="0"/>
                <w:color w:val="auto"/>
                <w:sz w:val="18"/>
                <w:szCs w:val="18"/>
                <w:highlight w:val="none"/>
                <w:u w:val="none"/>
              </w:rPr>
            </w:pPr>
          </w:p>
        </w:tc>
        <w:tc>
          <w:tcPr>
            <w:tcW w:w="163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D4101D">
            <w:pPr>
              <w:jc w:val="left"/>
              <w:rPr>
                <w:rFonts w:hint="eastAsia" w:ascii="仿宋_GB2312" w:hAnsi="仿宋_GB2312" w:eastAsia="仿宋_GB2312" w:cs="仿宋_GB2312"/>
                <w:i w:val="0"/>
                <w:color w:val="auto"/>
                <w:sz w:val="18"/>
                <w:szCs w:val="18"/>
                <w:highlight w:val="none"/>
                <w:u w:val="none"/>
              </w:rPr>
            </w:pPr>
          </w:p>
        </w:tc>
        <w:tc>
          <w:tcPr>
            <w:tcW w:w="176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B10259">
            <w:pPr>
              <w:jc w:val="center"/>
              <w:rPr>
                <w:rFonts w:hint="eastAsia" w:ascii="仿宋_GB2312" w:hAnsi="仿宋_GB2312" w:eastAsia="仿宋_GB2312" w:cs="仿宋_GB2312"/>
                <w:i w:val="0"/>
                <w:color w:val="auto"/>
                <w:sz w:val="18"/>
                <w:szCs w:val="18"/>
                <w:highlight w:val="none"/>
                <w:u w:val="none"/>
              </w:rPr>
            </w:pPr>
          </w:p>
        </w:tc>
        <w:tc>
          <w:tcPr>
            <w:tcW w:w="106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03D5E4">
            <w:pPr>
              <w:jc w:val="center"/>
              <w:rPr>
                <w:rFonts w:hint="eastAsia" w:ascii="仿宋_GB2312" w:hAnsi="仿宋_GB2312" w:eastAsia="仿宋_GB2312" w:cs="仿宋_GB2312"/>
                <w:i w:val="0"/>
                <w:color w:val="auto"/>
                <w:sz w:val="18"/>
                <w:szCs w:val="18"/>
                <w:highlight w:val="none"/>
                <w:u w:val="none"/>
              </w:rPr>
            </w:pPr>
          </w:p>
        </w:tc>
        <w:tc>
          <w:tcPr>
            <w:tcW w:w="89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D3E859">
            <w:pPr>
              <w:jc w:val="left"/>
              <w:rPr>
                <w:rFonts w:hint="eastAsia" w:ascii="仿宋_GB2312" w:hAnsi="仿宋_GB2312" w:eastAsia="仿宋_GB2312" w:cs="仿宋_GB2312"/>
                <w:i w:val="0"/>
                <w:color w:val="auto"/>
                <w:sz w:val="18"/>
                <w:szCs w:val="18"/>
                <w:highlight w:val="none"/>
                <w:u w:val="none"/>
              </w:rPr>
            </w:pPr>
          </w:p>
        </w:tc>
        <w:tc>
          <w:tcPr>
            <w:tcW w:w="287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4CBFB5">
            <w:pPr>
              <w:rPr>
                <w:rFonts w:hint="eastAsia" w:ascii="仿宋_GB2312" w:hAnsi="仿宋_GB2312" w:eastAsia="仿宋_GB2312" w:cs="仿宋_GB2312"/>
                <w:i w:val="0"/>
                <w:color w:val="auto"/>
                <w:sz w:val="18"/>
                <w:szCs w:val="18"/>
                <w:highlight w:val="none"/>
                <w:u w:val="none"/>
              </w:rPr>
            </w:pPr>
          </w:p>
        </w:tc>
        <w:tc>
          <w:tcPr>
            <w:tcW w:w="69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454690">
            <w:pPr>
              <w:jc w:val="center"/>
              <w:rPr>
                <w:rFonts w:hint="eastAsia" w:ascii="仿宋_GB2312" w:hAnsi="仿宋_GB2312" w:eastAsia="仿宋_GB2312" w:cs="仿宋_GB2312"/>
                <w:i w:val="0"/>
                <w:color w:val="auto"/>
                <w:sz w:val="18"/>
                <w:szCs w:val="18"/>
                <w:highlight w:val="none"/>
                <w:u w:val="none"/>
              </w:rPr>
            </w:pPr>
          </w:p>
        </w:tc>
        <w:tc>
          <w:tcPr>
            <w:tcW w:w="79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ED8118">
            <w:pPr>
              <w:jc w:val="lef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5E8DA7">
            <w:pPr>
              <w:jc w:val="cente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7C7ABA">
            <w:pPr>
              <w:jc w:val="left"/>
              <w:rPr>
                <w:rFonts w:hint="eastAsia" w:ascii="仿宋_GB2312" w:hAnsi="仿宋_GB2312" w:eastAsia="仿宋_GB2312" w:cs="仿宋_GB2312"/>
                <w:i w:val="0"/>
                <w:color w:val="auto"/>
                <w:sz w:val="18"/>
                <w:szCs w:val="18"/>
                <w:highlight w:val="none"/>
                <w:u w:val="none"/>
              </w:rPr>
            </w:pPr>
          </w:p>
        </w:tc>
        <w:tc>
          <w:tcPr>
            <w:tcW w:w="80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64B7D0">
            <w:pPr>
              <w:jc w:val="center"/>
              <w:rPr>
                <w:rFonts w:hint="eastAsia" w:ascii="仿宋_GB2312" w:hAnsi="仿宋_GB2312" w:eastAsia="仿宋_GB2312" w:cs="仿宋_GB2312"/>
                <w:i w:val="0"/>
                <w:color w:val="auto"/>
                <w:sz w:val="18"/>
                <w:szCs w:val="18"/>
                <w:highlight w:val="none"/>
                <w:u w:val="none"/>
              </w:rPr>
            </w:pPr>
          </w:p>
        </w:tc>
        <w:tc>
          <w:tcPr>
            <w:tcW w:w="63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EE2797">
            <w:pPr>
              <w:jc w:val="left"/>
              <w:rPr>
                <w:rFonts w:hint="eastAsia" w:ascii="仿宋_GB2312" w:hAnsi="仿宋_GB2312" w:eastAsia="仿宋_GB2312" w:cs="仿宋_GB2312"/>
                <w:i w:val="0"/>
                <w:color w:val="auto"/>
                <w:sz w:val="18"/>
                <w:szCs w:val="18"/>
                <w:highlight w:val="none"/>
                <w:u w:val="none"/>
              </w:rPr>
            </w:pPr>
          </w:p>
        </w:tc>
      </w:tr>
      <w:tr w14:paraId="391356BE">
        <w:tblPrEx>
          <w:tblCellMar>
            <w:top w:w="0" w:type="dxa"/>
            <w:left w:w="0" w:type="dxa"/>
            <w:bottom w:w="0" w:type="dxa"/>
            <w:right w:w="0" w:type="dxa"/>
          </w:tblCellMar>
        </w:tblPrEx>
        <w:trPr>
          <w:trHeight w:val="312" w:hRule="atLeast"/>
          <w:jc w:val="center"/>
        </w:trPr>
        <w:tc>
          <w:tcPr>
            <w:tcW w:w="519"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14:paraId="5F738F79">
            <w:pPr>
              <w:jc w:val="center"/>
              <w:rPr>
                <w:rFonts w:hint="eastAsia" w:ascii="仿宋_GB2312" w:hAnsi="仿宋_GB2312" w:eastAsia="仿宋_GB2312" w:cs="仿宋_GB2312"/>
                <w:i w:val="0"/>
                <w:color w:val="auto"/>
                <w:sz w:val="18"/>
                <w:szCs w:val="18"/>
                <w:highlight w:val="none"/>
                <w:u w:val="none"/>
              </w:rPr>
            </w:pPr>
          </w:p>
        </w:tc>
        <w:tc>
          <w:tcPr>
            <w:tcW w:w="5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C464C01">
            <w:pPr>
              <w:jc w:val="center"/>
              <w:rPr>
                <w:rFonts w:hint="eastAsia" w:ascii="仿宋_GB2312" w:hAnsi="仿宋_GB2312" w:eastAsia="仿宋_GB2312" w:cs="仿宋_GB2312"/>
                <w:i w:val="0"/>
                <w:color w:val="auto"/>
                <w:sz w:val="18"/>
                <w:szCs w:val="18"/>
                <w:highlight w:val="none"/>
                <w:u w:val="none"/>
              </w:rPr>
            </w:pPr>
          </w:p>
        </w:tc>
        <w:tc>
          <w:tcPr>
            <w:tcW w:w="84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94E640D">
            <w:pPr>
              <w:jc w:val="center"/>
              <w:rPr>
                <w:rFonts w:hint="eastAsia" w:ascii="仿宋_GB2312" w:hAnsi="仿宋_GB2312" w:eastAsia="仿宋_GB2312" w:cs="仿宋_GB2312"/>
                <w:i w:val="0"/>
                <w:color w:val="auto"/>
                <w:sz w:val="18"/>
                <w:szCs w:val="18"/>
                <w:highlight w:val="none"/>
                <w:u w:val="none"/>
              </w:rPr>
            </w:pPr>
          </w:p>
        </w:tc>
        <w:tc>
          <w:tcPr>
            <w:tcW w:w="163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BBEE09">
            <w:pPr>
              <w:jc w:val="left"/>
              <w:rPr>
                <w:rFonts w:hint="eastAsia" w:ascii="仿宋_GB2312" w:hAnsi="仿宋_GB2312" w:eastAsia="仿宋_GB2312" w:cs="仿宋_GB2312"/>
                <w:i w:val="0"/>
                <w:color w:val="auto"/>
                <w:sz w:val="18"/>
                <w:szCs w:val="18"/>
                <w:highlight w:val="none"/>
                <w:u w:val="none"/>
              </w:rPr>
            </w:pPr>
          </w:p>
        </w:tc>
        <w:tc>
          <w:tcPr>
            <w:tcW w:w="176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D33D3E">
            <w:pPr>
              <w:jc w:val="center"/>
              <w:rPr>
                <w:rFonts w:hint="eastAsia" w:ascii="仿宋_GB2312" w:hAnsi="仿宋_GB2312" w:eastAsia="仿宋_GB2312" w:cs="仿宋_GB2312"/>
                <w:i w:val="0"/>
                <w:color w:val="auto"/>
                <w:sz w:val="18"/>
                <w:szCs w:val="18"/>
                <w:highlight w:val="none"/>
                <w:u w:val="none"/>
              </w:rPr>
            </w:pPr>
          </w:p>
        </w:tc>
        <w:tc>
          <w:tcPr>
            <w:tcW w:w="106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F84F14">
            <w:pPr>
              <w:jc w:val="center"/>
              <w:rPr>
                <w:rFonts w:hint="eastAsia" w:ascii="仿宋_GB2312" w:hAnsi="仿宋_GB2312" w:eastAsia="仿宋_GB2312" w:cs="仿宋_GB2312"/>
                <w:i w:val="0"/>
                <w:color w:val="auto"/>
                <w:sz w:val="18"/>
                <w:szCs w:val="18"/>
                <w:highlight w:val="none"/>
                <w:u w:val="none"/>
              </w:rPr>
            </w:pPr>
          </w:p>
        </w:tc>
        <w:tc>
          <w:tcPr>
            <w:tcW w:w="89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706197">
            <w:pPr>
              <w:jc w:val="left"/>
              <w:rPr>
                <w:rFonts w:hint="eastAsia" w:ascii="仿宋_GB2312" w:hAnsi="仿宋_GB2312" w:eastAsia="仿宋_GB2312" w:cs="仿宋_GB2312"/>
                <w:i w:val="0"/>
                <w:color w:val="auto"/>
                <w:sz w:val="18"/>
                <w:szCs w:val="18"/>
                <w:highlight w:val="none"/>
                <w:u w:val="none"/>
              </w:rPr>
            </w:pPr>
          </w:p>
        </w:tc>
        <w:tc>
          <w:tcPr>
            <w:tcW w:w="287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BA82D5">
            <w:pPr>
              <w:rPr>
                <w:rFonts w:hint="eastAsia" w:ascii="仿宋_GB2312" w:hAnsi="仿宋_GB2312" w:eastAsia="仿宋_GB2312" w:cs="仿宋_GB2312"/>
                <w:i w:val="0"/>
                <w:color w:val="auto"/>
                <w:sz w:val="18"/>
                <w:szCs w:val="18"/>
                <w:highlight w:val="none"/>
                <w:u w:val="none"/>
              </w:rPr>
            </w:pPr>
          </w:p>
        </w:tc>
        <w:tc>
          <w:tcPr>
            <w:tcW w:w="69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AC7D35">
            <w:pPr>
              <w:jc w:val="center"/>
              <w:rPr>
                <w:rFonts w:hint="eastAsia" w:ascii="仿宋_GB2312" w:hAnsi="仿宋_GB2312" w:eastAsia="仿宋_GB2312" w:cs="仿宋_GB2312"/>
                <w:i w:val="0"/>
                <w:color w:val="auto"/>
                <w:sz w:val="18"/>
                <w:szCs w:val="18"/>
                <w:highlight w:val="none"/>
                <w:u w:val="none"/>
              </w:rPr>
            </w:pPr>
          </w:p>
        </w:tc>
        <w:tc>
          <w:tcPr>
            <w:tcW w:w="79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5214AF">
            <w:pPr>
              <w:jc w:val="lef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7CA918">
            <w:pPr>
              <w:jc w:val="cente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8EAFA6">
            <w:pPr>
              <w:jc w:val="left"/>
              <w:rPr>
                <w:rFonts w:hint="eastAsia" w:ascii="仿宋_GB2312" w:hAnsi="仿宋_GB2312" w:eastAsia="仿宋_GB2312" w:cs="仿宋_GB2312"/>
                <w:i w:val="0"/>
                <w:color w:val="auto"/>
                <w:sz w:val="18"/>
                <w:szCs w:val="18"/>
                <w:highlight w:val="none"/>
                <w:u w:val="none"/>
              </w:rPr>
            </w:pPr>
          </w:p>
        </w:tc>
        <w:tc>
          <w:tcPr>
            <w:tcW w:w="80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652A7D">
            <w:pPr>
              <w:jc w:val="center"/>
              <w:rPr>
                <w:rFonts w:hint="eastAsia" w:ascii="仿宋_GB2312" w:hAnsi="仿宋_GB2312" w:eastAsia="仿宋_GB2312" w:cs="仿宋_GB2312"/>
                <w:i w:val="0"/>
                <w:color w:val="auto"/>
                <w:sz w:val="18"/>
                <w:szCs w:val="18"/>
                <w:highlight w:val="none"/>
                <w:u w:val="none"/>
              </w:rPr>
            </w:pPr>
          </w:p>
        </w:tc>
        <w:tc>
          <w:tcPr>
            <w:tcW w:w="63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AA38B5">
            <w:pPr>
              <w:jc w:val="left"/>
              <w:rPr>
                <w:rFonts w:hint="eastAsia" w:ascii="仿宋_GB2312" w:hAnsi="仿宋_GB2312" w:eastAsia="仿宋_GB2312" w:cs="仿宋_GB2312"/>
                <w:i w:val="0"/>
                <w:color w:val="auto"/>
                <w:sz w:val="18"/>
                <w:szCs w:val="18"/>
                <w:highlight w:val="none"/>
                <w:u w:val="none"/>
              </w:rPr>
            </w:pPr>
          </w:p>
        </w:tc>
      </w:tr>
      <w:tr w14:paraId="53C4EFE5">
        <w:tblPrEx>
          <w:tblCellMar>
            <w:top w:w="0" w:type="dxa"/>
            <w:left w:w="0" w:type="dxa"/>
            <w:bottom w:w="0" w:type="dxa"/>
            <w:right w:w="0" w:type="dxa"/>
          </w:tblCellMar>
        </w:tblPrEx>
        <w:trPr>
          <w:trHeight w:val="454" w:hRule="atLeast"/>
          <w:jc w:val="center"/>
        </w:trPr>
        <w:tc>
          <w:tcPr>
            <w:tcW w:w="5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E0E1">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13</w:t>
            </w:r>
          </w:p>
        </w:tc>
        <w:tc>
          <w:tcPr>
            <w:tcW w:w="5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001F">
            <w:pPr>
              <w:keepNext w:val="0"/>
              <w:keepLines w:val="0"/>
              <w:widowControl/>
              <w:suppressLineNumbers w:val="0"/>
              <w:jc w:val="both"/>
              <w:textAlignment w:val="top"/>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行政</w:t>
            </w:r>
          </w:p>
          <w:p w14:paraId="77D3C7C1">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处罚</w:t>
            </w:r>
          </w:p>
        </w:tc>
        <w:tc>
          <w:tcPr>
            <w:tcW w:w="84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59EE">
            <w:pPr>
              <w:jc w:val="center"/>
              <w:rPr>
                <w:rFonts w:hint="eastAsia" w:ascii="仿宋_GB2312" w:hAnsi="仿宋_GB2312" w:eastAsia="仿宋_GB2312" w:cs="仿宋_GB2312"/>
                <w:i w:val="0"/>
                <w:color w:val="auto"/>
                <w:sz w:val="18"/>
                <w:szCs w:val="18"/>
                <w:highlight w:val="none"/>
                <w:u w:val="none"/>
                <w:lang w:val="en-US" w:eastAsia="zh-CN"/>
              </w:rPr>
            </w:pPr>
            <w:r>
              <w:rPr>
                <w:rFonts w:hint="eastAsia" w:ascii="仿宋_GB2312" w:hAnsi="仿宋_GB2312" w:eastAsia="仿宋_GB2312" w:cs="仿宋_GB2312"/>
                <w:i w:val="0"/>
                <w:color w:val="auto"/>
                <w:sz w:val="18"/>
                <w:szCs w:val="18"/>
                <w:highlight w:val="none"/>
                <w:u w:val="none"/>
                <w:lang w:val="en-US" w:eastAsia="zh-CN"/>
              </w:rPr>
              <w:t>事后公开</w:t>
            </w:r>
          </w:p>
        </w:tc>
        <w:tc>
          <w:tcPr>
            <w:tcW w:w="16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073B">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作出的行政处罚决定信息（法律、行政法规另有规定的除外）</w:t>
            </w:r>
          </w:p>
        </w:tc>
        <w:tc>
          <w:tcPr>
            <w:tcW w:w="17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F8E2">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《中华人民共和国城乡规划法》《中华人民共和国政府信息公开条例》《关于全面推行行政执法公示制度执法全过程记录制度重大执法决定法制审核制度的指导意见</w:t>
            </w:r>
          </w:p>
        </w:tc>
        <w:tc>
          <w:tcPr>
            <w:tcW w:w="106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9C3D">
            <w:pPr>
              <w:jc w:val="center"/>
              <w:rPr>
                <w:rFonts w:hint="eastAsia" w:ascii="仿宋_GB2312" w:hAnsi="仿宋_GB2312" w:eastAsia="仿宋_GB2312" w:cs="仿宋_GB2312"/>
                <w:i w:val="0"/>
                <w:color w:val="auto"/>
                <w:sz w:val="18"/>
                <w:szCs w:val="18"/>
                <w:highlight w:val="none"/>
                <w:u w:val="none"/>
                <w:lang w:val="en-US" w:eastAsia="zh-CN"/>
              </w:rPr>
            </w:pPr>
            <w:r>
              <w:rPr>
                <w:rFonts w:hint="eastAsia" w:ascii="仿宋_GB2312" w:hAnsi="仿宋_GB2312" w:eastAsia="仿宋_GB2312" w:cs="仿宋_GB2312"/>
                <w:i w:val="0"/>
                <w:color w:val="auto"/>
                <w:sz w:val="18"/>
                <w:szCs w:val="18"/>
                <w:highlight w:val="none"/>
                <w:u w:val="none"/>
                <w:lang w:val="en-US" w:eastAsia="zh-CN"/>
              </w:rPr>
              <w:t>7个工作日</w:t>
            </w:r>
          </w:p>
        </w:tc>
        <w:tc>
          <w:tcPr>
            <w:tcW w:w="893" w:type="dxa"/>
            <w:tcBorders>
              <w:top w:val="single" w:color="auto" w:sz="4" w:space="0"/>
              <w:left w:val="nil"/>
              <w:bottom w:val="single" w:color="000000" w:sz="4" w:space="0"/>
              <w:right w:val="nil"/>
            </w:tcBorders>
            <w:shd w:val="clear" w:color="auto" w:fill="auto"/>
            <w:tcMar>
              <w:top w:w="15" w:type="dxa"/>
              <w:left w:w="15" w:type="dxa"/>
              <w:right w:w="15" w:type="dxa"/>
            </w:tcMar>
            <w:vAlign w:val="center"/>
          </w:tcPr>
          <w:p w14:paraId="6161D867">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8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35F2">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p>
          <w:p w14:paraId="6DEED3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□广播电视□纸质载体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□公开查阅点□政府服务中心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□社区/企事业单位/村公示栏（电子屏）□精准推送□其他</w:t>
            </w:r>
          </w:p>
        </w:tc>
        <w:tc>
          <w:tcPr>
            <w:tcW w:w="6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DCCE">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9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3AC9">
            <w:pPr>
              <w:jc w:val="center"/>
              <w:rPr>
                <w:rFonts w:hint="eastAsia" w:ascii="仿宋_GB2312" w:hAnsi="仿宋_GB2312" w:eastAsia="仿宋_GB2312" w:cs="仿宋_GB2312"/>
                <w:i w:val="0"/>
                <w:color w:val="auto"/>
                <w:sz w:val="18"/>
                <w:szCs w:val="18"/>
                <w:highlight w:val="none"/>
                <w:u w:val="none"/>
              </w:rPr>
            </w:pP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48C53">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8B77">
            <w:pPr>
              <w:jc w:val="center"/>
              <w:rPr>
                <w:rFonts w:hint="eastAsia" w:ascii="仿宋_GB2312" w:hAnsi="仿宋_GB2312" w:eastAsia="仿宋_GB2312" w:cs="仿宋_GB2312"/>
                <w:i w:val="0"/>
                <w:color w:val="auto"/>
                <w:sz w:val="18"/>
                <w:szCs w:val="18"/>
                <w:highlight w:val="none"/>
                <w:u w:val="none"/>
              </w:rPr>
            </w:pPr>
          </w:p>
        </w:tc>
        <w:tc>
          <w:tcPr>
            <w:tcW w:w="8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3284">
            <w:pPr>
              <w:keepNext w:val="0"/>
              <w:keepLines w:val="0"/>
              <w:widowControl/>
              <w:suppressLineNumbers w:val="0"/>
              <w:jc w:val="center"/>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63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27CA">
            <w:pPr>
              <w:jc w:val="center"/>
              <w:rPr>
                <w:rFonts w:hint="eastAsia" w:ascii="仿宋_GB2312" w:hAnsi="仿宋_GB2312" w:eastAsia="仿宋_GB2312" w:cs="仿宋_GB2312"/>
                <w:i w:val="0"/>
                <w:color w:val="auto"/>
                <w:sz w:val="18"/>
                <w:szCs w:val="18"/>
                <w:highlight w:val="none"/>
                <w:u w:val="none"/>
              </w:rPr>
            </w:pPr>
          </w:p>
        </w:tc>
      </w:tr>
    </w:tbl>
    <w:p w14:paraId="16C771E3">
      <w:pPr>
        <w:rPr>
          <w:rFonts w:hint="eastAsia"/>
          <w:color w:val="auto"/>
          <w:highlight w:val="none"/>
        </w:rPr>
      </w:pPr>
    </w:p>
    <w:p w14:paraId="6F31B342">
      <w:pPr>
        <w:rPr>
          <w:rFonts w:hint="eastAsia"/>
          <w:color w:val="auto"/>
          <w:highlight w:val="none"/>
        </w:rPr>
      </w:pPr>
      <w:r>
        <w:rPr>
          <w:rFonts w:hint="eastAsia"/>
          <w:color w:val="auto"/>
          <w:highlight w:val="none"/>
        </w:rPr>
        <w:br w:type="page"/>
      </w:r>
    </w:p>
    <w:p w14:paraId="3B0E26BF">
      <w:pPr>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大洼区农村集体土地征收基层政务公开标准目录</w:t>
      </w:r>
    </w:p>
    <w:tbl>
      <w:tblPr>
        <w:tblStyle w:val="7"/>
        <w:tblW w:w="1533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520"/>
        <w:gridCol w:w="720"/>
        <w:gridCol w:w="720"/>
        <w:gridCol w:w="3687"/>
        <w:gridCol w:w="1158"/>
        <w:gridCol w:w="1620"/>
        <w:gridCol w:w="1065"/>
        <w:gridCol w:w="2720"/>
        <w:gridCol w:w="480"/>
        <w:gridCol w:w="720"/>
        <w:gridCol w:w="480"/>
        <w:gridCol w:w="480"/>
        <w:gridCol w:w="480"/>
        <w:gridCol w:w="480"/>
      </w:tblGrid>
      <w:tr w14:paraId="6D225D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40" w:hRule="atLeast"/>
          <w:tblHeader/>
          <w:jc w:val="center"/>
        </w:trPr>
        <w:tc>
          <w:tcPr>
            <w:tcW w:w="520" w:type="dxa"/>
            <w:vMerge w:val="restart"/>
            <w:tcBorders>
              <w:bottom w:val="single" w:color="000000" w:sz="4" w:space="0"/>
              <w:right w:val="single" w:color="000000" w:sz="4" w:space="0"/>
            </w:tcBorders>
            <w:shd w:val="clear" w:color="auto" w:fill="auto"/>
            <w:tcMar>
              <w:top w:w="15" w:type="dxa"/>
              <w:left w:w="15" w:type="dxa"/>
              <w:right w:w="15" w:type="dxa"/>
            </w:tcMar>
            <w:vAlign w:val="center"/>
          </w:tcPr>
          <w:p w14:paraId="770DD767">
            <w:pPr>
              <w:keepNext w:val="0"/>
              <w:keepLines w:val="0"/>
              <w:widowControl/>
              <w:suppressLineNumbers w:val="0"/>
              <w:jc w:val="both"/>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序号</w:t>
            </w:r>
          </w:p>
        </w:tc>
        <w:tc>
          <w:tcPr>
            <w:tcW w:w="1440" w:type="dxa"/>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3AB334">
            <w:pPr>
              <w:keepNext w:val="0"/>
              <w:keepLines w:val="0"/>
              <w:widowControl/>
              <w:suppressLineNumbers w:val="0"/>
              <w:jc w:val="center"/>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公开事项</w:t>
            </w:r>
          </w:p>
        </w:tc>
        <w:tc>
          <w:tcPr>
            <w:tcW w:w="368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CD0F">
            <w:pPr>
              <w:keepNext w:val="0"/>
              <w:keepLines w:val="0"/>
              <w:widowControl/>
              <w:suppressLineNumbers w:val="0"/>
              <w:jc w:val="both"/>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公开内容</w:t>
            </w:r>
          </w:p>
        </w:tc>
        <w:tc>
          <w:tcPr>
            <w:tcW w:w="1158"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BF4F">
            <w:pPr>
              <w:keepNext w:val="0"/>
              <w:keepLines w:val="0"/>
              <w:widowControl/>
              <w:suppressLineNumbers w:val="0"/>
              <w:jc w:val="both"/>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公开依据</w:t>
            </w:r>
          </w:p>
        </w:tc>
        <w:tc>
          <w:tcPr>
            <w:tcW w:w="162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A4CC">
            <w:pPr>
              <w:keepNext w:val="0"/>
              <w:keepLines w:val="0"/>
              <w:widowControl/>
              <w:suppressLineNumbers w:val="0"/>
              <w:jc w:val="both"/>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公开时限</w:t>
            </w:r>
          </w:p>
        </w:tc>
        <w:tc>
          <w:tcPr>
            <w:tcW w:w="1065"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5A8D">
            <w:pPr>
              <w:keepNext w:val="0"/>
              <w:keepLines w:val="0"/>
              <w:widowControl/>
              <w:suppressLineNumbers w:val="0"/>
              <w:jc w:val="both"/>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公开主体</w:t>
            </w:r>
          </w:p>
        </w:tc>
        <w:tc>
          <w:tcPr>
            <w:tcW w:w="272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0DC7">
            <w:pPr>
              <w:keepNext w:val="0"/>
              <w:keepLines w:val="0"/>
              <w:widowControl/>
              <w:suppressLineNumbers w:val="0"/>
              <w:jc w:val="both"/>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公开渠道</w:t>
            </w:r>
          </w:p>
        </w:tc>
        <w:tc>
          <w:tcPr>
            <w:tcW w:w="1200" w:type="dxa"/>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B9BA71">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公开对象</w:t>
            </w:r>
          </w:p>
        </w:tc>
        <w:tc>
          <w:tcPr>
            <w:tcW w:w="960" w:type="dxa"/>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9337A0">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方式</w:t>
            </w:r>
          </w:p>
        </w:tc>
        <w:tc>
          <w:tcPr>
            <w:tcW w:w="960" w:type="dxa"/>
            <w:gridSpan w:val="2"/>
            <w:tcBorders>
              <w:left w:val="single" w:color="000000" w:sz="4" w:space="0"/>
              <w:bottom w:val="single" w:color="000000" w:sz="4" w:space="0"/>
            </w:tcBorders>
            <w:shd w:val="clear" w:color="auto" w:fill="auto"/>
            <w:tcMar>
              <w:top w:w="15" w:type="dxa"/>
              <w:left w:w="15" w:type="dxa"/>
              <w:right w:w="15" w:type="dxa"/>
            </w:tcMar>
            <w:vAlign w:val="top"/>
          </w:tcPr>
          <w:p w14:paraId="215323B2">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层级</w:t>
            </w:r>
          </w:p>
        </w:tc>
      </w:tr>
      <w:tr w14:paraId="6B27B0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40" w:hRule="atLeast"/>
          <w:tblHeader/>
          <w:jc w:val="center"/>
        </w:trPr>
        <w:tc>
          <w:tcPr>
            <w:tcW w:w="520"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0C4E">
            <w:pPr>
              <w:jc w:val="both"/>
              <w:rPr>
                <w:rFonts w:hint="eastAsia" w:ascii="仿宋_GB2312" w:hAnsi="仿宋_GB2312" w:eastAsia="仿宋_GB2312" w:cs="仿宋_GB2312"/>
                <w:b/>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390AFF">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一级事项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527014">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二级事项</w:t>
            </w: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1966">
            <w:pPr>
              <w:jc w:val="both"/>
              <w:rPr>
                <w:rFonts w:hint="eastAsia" w:ascii="仿宋_GB2312" w:hAnsi="仿宋_GB2312" w:eastAsia="仿宋_GB2312" w:cs="仿宋_GB2312"/>
                <w:b/>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5E0AB">
            <w:pPr>
              <w:jc w:val="both"/>
              <w:rPr>
                <w:rFonts w:hint="eastAsia" w:ascii="仿宋_GB2312" w:hAnsi="仿宋_GB2312" w:eastAsia="仿宋_GB2312" w:cs="仿宋_GB2312"/>
                <w:b/>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7A92">
            <w:pPr>
              <w:jc w:val="both"/>
              <w:rPr>
                <w:rFonts w:hint="eastAsia" w:ascii="仿宋_GB2312" w:hAnsi="仿宋_GB2312" w:eastAsia="仿宋_GB2312" w:cs="仿宋_GB2312"/>
                <w:b/>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25ED">
            <w:pPr>
              <w:jc w:val="both"/>
              <w:rPr>
                <w:rFonts w:hint="eastAsia" w:ascii="仿宋_GB2312" w:hAnsi="仿宋_GB2312" w:eastAsia="仿宋_GB2312" w:cs="仿宋_GB2312"/>
                <w:b/>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E610">
            <w:pPr>
              <w:jc w:val="both"/>
              <w:rPr>
                <w:rFonts w:hint="eastAsia" w:ascii="仿宋_GB2312" w:hAnsi="仿宋_GB2312" w:eastAsia="仿宋_GB2312" w:cs="仿宋_GB2312"/>
                <w:b/>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9E14F4">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全社会</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D1ECC4">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特定群体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6550">
            <w:pPr>
              <w:keepNext w:val="0"/>
              <w:keepLines w:val="0"/>
              <w:widowControl/>
              <w:suppressLineNumbers w:val="0"/>
              <w:jc w:val="both"/>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主动</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7AEEE7">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依申请</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21E37D">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县级</w:t>
            </w:r>
          </w:p>
        </w:tc>
        <w:tc>
          <w:tcPr>
            <w:tcW w:w="4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top"/>
          </w:tcPr>
          <w:p w14:paraId="6DFF3CA8">
            <w:pPr>
              <w:keepNext w:val="0"/>
              <w:keepLines w:val="0"/>
              <w:widowControl/>
              <w:suppressLineNumbers w:val="0"/>
              <w:jc w:val="both"/>
              <w:textAlignment w:val="top"/>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乡级</w:t>
            </w:r>
          </w:p>
        </w:tc>
      </w:tr>
      <w:tr w14:paraId="05E1F5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540" w:hRule="atLeast"/>
          <w:jc w:val="center"/>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D95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9D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征地管理政策</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20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3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F0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征地补偿安置法律以及适用于本地区的政策、技术标准等规定要求。</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1.法律法规和规章；</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2.征地前期准备、征地审查报批、征地组织实施规范性文件；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3.土地补偿费和安置补助费标准（征地区片综合地价或征地统一年产值标准）；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4.地上附着物和青苗补偿费标准；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〔*农村村民住宅拆迁补偿标准〕；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〔*征地工作流程图〕。</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07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《中华人民共和国政府信息公开条例》</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5D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自该信息形成或者变更之日起20个工作日内予以公开，法律法规另有规定的除外。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D8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DE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■政府网站□征地信息公开平台□政务服务中心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□政府公报□两微一端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□社区/企事业单位/村公示栏（电子屏）□精准推送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□其他</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9D8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5CD5">
            <w:pPr>
              <w:rPr>
                <w:rFonts w:hint="eastAsia" w:ascii="仿宋_GB2312" w:hAnsi="仿宋_GB2312" w:eastAsia="仿宋_GB2312" w:cs="仿宋_GB2312"/>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53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6825">
            <w:pPr>
              <w:rPr>
                <w:rFonts w:hint="eastAsia" w:ascii="仿宋_GB2312" w:hAnsi="仿宋_GB2312" w:eastAsia="仿宋_GB2312" w:cs="仿宋_GB2312"/>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AA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2D4EEB7E">
            <w:pPr>
              <w:rPr>
                <w:rFonts w:hint="eastAsia" w:ascii="仿宋_GB2312" w:hAnsi="仿宋_GB2312" w:eastAsia="仿宋_GB2312" w:cs="仿宋_GB2312"/>
                <w:i w:val="0"/>
                <w:color w:val="auto"/>
                <w:sz w:val="18"/>
                <w:szCs w:val="18"/>
                <w:highlight w:val="none"/>
                <w:u w:val="none"/>
              </w:rPr>
            </w:pPr>
          </w:p>
        </w:tc>
      </w:tr>
      <w:tr w14:paraId="78D080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170" w:hRule="atLeast"/>
          <w:jc w:val="center"/>
        </w:trPr>
        <w:tc>
          <w:tcPr>
            <w:tcW w:w="0" w:type="auto"/>
            <w:vMerge w:val="restart"/>
            <w:tcBorders>
              <w:top w:val="single" w:color="000000" w:sz="4" w:space="0"/>
              <w:bottom w:val="nil"/>
              <w:right w:val="single" w:color="000000" w:sz="4" w:space="0"/>
            </w:tcBorders>
            <w:shd w:val="clear" w:color="auto" w:fill="auto"/>
            <w:noWrap/>
            <w:tcMar>
              <w:top w:w="15" w:type="dxa"/>
              <w:left w:w="15" w:type="dxa"/>
              <w:right w:w="15" w:type="dxa"/>
            </w:tcMar>
            <w:vAlign w:val="center"/>
          </w:tcPr>
          <w:p w14:paraId="13CACD6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2</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5B59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征地前期准备</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C93F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拟征收土地告知</w:t>
            </w:r>
          </w:p>
        </w:tc>
        <w:tc>
          <w:tcPr>
            <w:tcW w:w="36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8D95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在拟征收土地前，应明确征收土地有关事项并予以公开。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1.拟征收土地用途；</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2.拟征收土地的位置和范围；</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3.征地补偿标准及安置途径；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4.开展土地现状调查的安排；</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5.拟征收土地的原用途管控（包括不得抢栽、抢种、抢建等有关规定）；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6.听证权利；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〔*对土地现状调查结果有异议的救济措施〕。</w:t>
            </w:r>
          </w:p>
        </w:tc>
        <w:tc>
          <w:tcPr>
            <w:tcW w:w="11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E59E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《国务院关于深化改革严格土地管理的决定》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（国发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〔2004〕28号）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48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在实地启动拟征收土地工作时，在村公示栏公开。</w:t>
            </w:r>
          </w:p>
        </w:tc>
        <w:tc>
          <w:tcPr>
            <w:tcW w:w="10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CDBD3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C2A5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■政府网站□征地信息公开平台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□政府公报□两微一端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9B2E3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3E7C4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√面向拟征收土地所在地的村集体成员</w:t>
            </w: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F942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46FCA4">
            <w:pPr>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115C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nil"/>
            </w:tcBorders>
            <w:shd w:val="clear" w:color="auto" w:fill="auto"/>
            <w:tcMar>
              <w:top w:w="15" w:type="dxa"/>
              <w:left w:w="15" w:type="dxa"/>
              <w:right w:w="15" w:type="dxa"/>
            </w:tcMar>
            <w:vAlign w:val="center"/>
          </w:tcPr>
          <w:p w14:paraId="19D4DE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1F1744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707" w:hRule="atLeast"/>
          <w:jc w:val="center"/>
        </w:trPr>
        <w:tc>
          <w:tcPr>
            <w:tcW w:w="0" w:type="auto"/>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67C3296">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03C141">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23A656">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20C2A3">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796397">
            <w:pPr>
              <w:rPr>
                <w:rFonts w:hint="eastAsia" w:ascii="仿宋_GB2312" w:hAnsi="仿宋_GB2312" w:eastAsia="仿宋_GB2312" w:cs="仿宋_GB2312"/>
                <w:i w:val="0"/>
                <w:color w:val="auto"/>
                <w:sz w:val="18"/>
                <w:szCs w:val="18"/>
                <w:highlight w:val="none"/>
                <w:u w:val="none"/>
              </w:rPr>
            </w:pPr>
          </w:p>
        </w:tc>
        <w:tc>
          <w:tcPr>
            <w:tcW w:w="16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04EB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收到征地批准文件之日起10个工作日内，在政府网站、征地信息公开平台公开。</w:t>
            </w:r>
          </w:p>
        </w:tc>
        <w:tc>
          <w:tcPr>
            <w:tcW w:w="106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D6F2E7">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07100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5E6142">
            <w:pPr>
              <w:jc w:val="cente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896EC2">
            <w:pPr>
              <w:jc w:val="cente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D82FBB">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95DB6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12A37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14:paraId="2D2867C0">
            <w:pPr>
              <w:rPr>
                <w:rFonts w:hint="eastAsia" w:ascii="仿宋_GB2312" w:hAnsi="仿宋_GB2312" w:eastAsia="仿宋_GB2312" w:cs="仿宋_GB2312"/>
                <w:i w:val="0"/>
                <w:color w:val="auto"/>
                <w:sz w:val="18"/>
                <w:szCs w:val="18"/>
                <w:highlight w:val="none"/>
                <w:u w:val="none"/>
              </w:rPr>
            </w:pPr>
          </w:p>
        </w:tc>
      </w:tr>
      <w:tr w14:paraId="04487B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20" w:hRule="atLeast"/>
          <w:jc w:val="center"/>
        </w:trPr>
        <w:tc>
          <w:tcPr>
            <w:tcW w:w="520" w:type="dxa"/>
            <w:vMerge w:val="restart"/>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586D1D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3</w:t>
            </w:r>
          </w:p>
        </w:tc>
        <w:tc>
          <w:tcPr>
            <w:tcW w:w="7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F4D5A10">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前期</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准备</w:t>
            </w:r>
          </w:p>
        </w:tc>
        <w:tc>
          <w:tcPr>
            <w:tcW w:w="72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6A054C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拟征收土地现状调查</w:t>
            </w:r>
          </w:p>
        </w:tc>
        <w:tc>
          <w:tcPr>
            <w:tcW w:w="368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50A4EF2">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拟征收土地现状调查结果按规定确认后，调查结果予以公开。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1.征收土地勘测调查表；</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2.地上附着物和青苗调查登记表；</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〔*土地勘测定界图件（涉及国家秘密的项目除外；图件应按有关法律法规规定予以技术处理）〕。</w:t>
            </w:r>
          </w:p>
        </w:tc>
        <w:tc>
          <w:tcPr>
            <w:tcW w:w="115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51AE7A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1.《中华人民共和国土地管理法》；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2.《国务院关于深化改革严格土地管理的决定》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（国发〔2004〕28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号）</w:t>
            </w:r>
          </w:p>
        </w:tc>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39F5B2">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拟征收土地现状调查结束后5个工作日内，在村公示栏公开。</w:t>
            </w:r>
          </w:p>
        </w:tc>
        <w:tc>
          <w:tcPr>
            <w:tcW w:w="106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0EBE6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0A906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■政府网站□征地信息公开平台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□政府公报□两微一端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CC9D9F">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5EC784">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√面</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向拟</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征收土地所在地的村集体成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员</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42AD62">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BE1900">
            <w:pPr>
              <w:jc w:val="both"/>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9D20F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12D78662">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2FDDE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58E46B2">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CE24132">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9CA0F15">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27773B3">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47E7B3">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690306">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C52DA1">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64F320">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4F2BE9">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CD09D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8C1622">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A1F63B">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5515C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779EDF19">
            <w:pPr>
              <w:jc w:val="both"/>
              <w:rPr>
                <w:rFonts w:hint="eastAsia" w:ascii="仿宋_GB2312" w:hAnsi="仿宋_GB2312" w:eastAsia="仿宋_GB2312" w:cs="仿宋_GB2312"/>
                <w:i w:val="0"/>
                <w:color w:val="auto"/>
                <w:sz w:val="18"/>
                <w:szCs w:val="18"/>
                <w:highlight w:val="none"/>
                <w:u w:val="none"/>
              </w:rPr>
            </w:pPr>
          </w:p>
        </w:tc>
      </w:tr>
      <w:tr w14:paraId="3A93B8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375"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8612BFA">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0305C839">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7EAC11B">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EBD2658">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F85061">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FBF489">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D582E2">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5BE4F2">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DAB627">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841AD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F8A91D">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272C1B">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5DD7C4">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408C0394">
            <w:pPr>
              <w:jc w:val="both"/>
              <w:rPr>
                <w:rFonts w:hint="eastAsia" w:ascii="仿宋_GB2312" w:hAnsi="仿宋_GB2312" w:eastAsia="仿宋_GB2312" w:cs="仿宋_GB2312"/>
                <w:i w:val="0"/>
                <w:color w:val="auto"/>
                <w:sz w:val="18"/>
                <w:szCs w:val="18"/>
                <w:highlight w:val="none"/>
                <w:u w:val="none"/>
              </w:rPr>
            </w:pPr>
          </w:p>
        </w:tc>
      </w:tr>
      <w:tr w14:paraId="449C13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2"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719E90E">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CFC0D88">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4696CE8">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F03BF9C">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551CF3">
            <w:pPr>
              <w:jc w:val="both"/>
              <w:rPr>
                <w:rFonts w:hint="eastAsia" w:ascii="仿宋_GB2312" w:hAnsi="仿宋_GB2312" w:eastAsia="仿宋_GB2312" w:cs="仿宋_GB2312"/>
                <w:i w:val="0"/>
                <w:color w:val="auto"/>
                <w:sz w:val="18"/>
                <w:szCs w:val="18"/>
                <w:highlight w:val="none"/>
                <w:u w:val="none"/>
              </w:rPr>
            </w:pPr>
          </w:p>
        </w:tc>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EF042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收到征地批准文</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件之日起10个工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作日内，在政府网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站、征地信息公开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平台公开。</w:t>
            </w: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4EA7C4">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7BAC4C">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C57271">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AC5A26">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1C03A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8A72D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B20FF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4C1864BE">
            <w:pPr>
              <w:jc w:val="both"/>
              <w:rPr>
                <w:rFonts w:hint="eastAsia" w:ascii="仿宋_GB2312" w:hAnsi="仿宋_GB2312" w:eastAsia="仿宋_GB2312" w:cs="仿宋_GB2312"/>
                <w:i w:val="0"/>
                <w:color w:val="auto"/>
                <w:sz w:val="18"/>
                <w:szCs w:val="18"/>
                <w:highlight w:val="none"/>
                <w:u w:val="none"/>
              </w:rPr>
            </w:pPr>
          </w:p>
        </w:tc>
      </w:tr>
      <w:tr w14:paraId="6A6CCC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6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AA29A2E">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455025B9">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869D4B7">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B867B71">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B1FD71">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3554F2">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3A6818">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4B5244">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1D69D4">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2353EF">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A0A98F">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DF107E">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B42108">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619B80AC">
            <w:pPr>
              <w:jc w:val="both"/>
              <w:rPr>
                <w:rFonts w:hint="eastAsia" w:ascii="仿宋_GB2312" w:hAnsi="仿宋_GB2312" w:eastAsia="仿宋_GB2312" w:cs="仿宋_GB2312"/>
                <w:i w:val="0"/>
                <w:color w:val="auto"/>
                <w:sz w:val="18"/>
                <w:szCs w:val="18"/>
                <w:highlight w:val="none"/>
                <w:u w:val="none"/>
              </w:rPr>
            </w:pPr>
          </w:p>
        </w:tc>
      </w:tr>
      <w:tr w14:paraId="38DD3F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6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65672CD">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067375EA">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198B991">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324FD4B">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17A838">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346A97">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22D480">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DE8528">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564F5F">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C3F156">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2855E5">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62D79C">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CEF20C">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4C6BB722">
            <w:pPr>
              <w:jc w:val="both"/>
              <w:rPr>
                <w:rFonts w:hint="eastAsia" w:ascii="仿宋_GB2312" w:hAnsi="仿宋_GB2312" w:eastAsia="仿宋_GB2312" w:cs="仿宋_GB2312"/>
                <w:i w:val="0"/>
                <w:color w:val="auto"/>
                <w:sz w:val="18"/>
                <w:szCs w:val="18"/>
                <w:highlight w:val="none"/>
                <w:u w:val="none"/>
              </w:rPr>
            </w:pPr>
          </w:p>
        </w:tc>
      </w:tr>
      <w:tr w14:paraId="1E76A6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6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D36164F">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04E09387">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3EB422D">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2C07FCD">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0BA8EC">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640C1C">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C76B85">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D20EB8">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21443B">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20413C">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57CEBA">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BED29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47DCAB">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28C9DAC7">
            <w:pPr>
              <w:jc w:val="both"/>
              <w:rPr>
                <w:rFonts w:hint="eastAsia" w:ascii="仿宋_GB2312" w:hAnsi="仿宋_GB2312" w:eastAsia="仿宋_GB2312" w:cs="仿宋_GB2312"/>
                <w:i w:val="0"/>
                <w:color w:val="auto"/>
                <w:sz w:val="18"/>
                <w:szCs w:val="18"/>
                <w:highlight w:val="none"/>
                <w:u w:val="none"/>
              </w:rPr>
            </w:pPr>
          </w:p>
        </w:tc>
      </w:tr>
      <w:tr w14:paraId="06C2C7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6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2C7CFAD">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6548CB07">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E24A9A9">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43125D6">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1C51CE">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895228">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726F57">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8B36CD">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8D1C1A">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096A7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729BF5">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22ADA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19BB70">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68DBCD1E">
            <w:pPr>
              <w:jc w:val="both"/>
              <w:rPr>
                <w:rFonts w:hint="eastAsia" w:ascii="仿宋_GB2312" w:hAnsi="仿宋_GB2312" w:eastAsia="仿宋_GB2312" w:cs="仿宋_GB2312"/>
                <w:i w:val="0"/>
                <w:color w:val="auto"/>
                <w:sz w:val="18"/>
                <w:szCs w:val="18"/>
                <w:highlight w:val="none"/>
                <w:u w:val="none"/>
              </w:rPr>
            </w:pPr>
          </w:p>
        </w:tc>
      </w:tr>
      <w:tr w14:paraId="7FF127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6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219F808">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B31F552">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86E241D">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0F625B1">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69398A">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03A3281">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675DD4">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0830EA">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94B7D92">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65211B">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9BB84B">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4FA0F2">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EFC7CE">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0855DB77">
            <w:pPr>
              <w:jc w:val="both"/>
              <w:rPr>
                <w:rFonts w:hint="eastAsia" w:ascii="仿宋_GB2312" w:hAnsi="仿宋_GB2312" w:eastAsia="仿宋_GB2312" w:cs="仿宋_GB2312"/>
                <w:i w:val="0"/>
                <w:color w:val="auto"/>
                <w:sz w:val="18"/>
                <w:szCs w:val="18"/>
                <w:highlight w:val="none"/>
                <w:u w:val="none"/>
              </w:rPr>
            </w:pPr>
          </w:p>
        </w:tc>
      </w:tr>
      <w:tr w14:paraId="4AC06B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2"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E5F19B7">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9CADD8F">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41EB878">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967B289">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80DC3E">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435025">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A4B4DA2">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7ED228">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A49997">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50CD8C">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7E4C14">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6A83A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2D0BEF">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215DF039">
            <w:pPr>
              <w:jc w:val="both"/>
              <w:rPr>
                <w:rFonts w:hint="eastAsia" w:ascii="仿宋_GB2312" w:hAnsi="仿宋_GB2312" w:eastAsia="仿宋_GB2312" w:cs="仿宋_GB2312"/>
                <w:i w:val="0"/>
                <w:color w:val="auto"/>
                <w:sz w:val="18"/>
                <w:szCs w:val="18"/>
                <w:highlight w:val="none"/>
                <w:u w:val="none"/>
              </w:rPr>
            </w:pPr>
          </w:p>
        </w:tc>
      </w:tr>
      <w:tr w14:paraId="642AA1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05" w:hRule="atLeast"/>
          <w:jc w:val="center"/>
        </w:trPr>
        <w:tc>
          <w:tcPr>
            <w:tcW w:w="520" w:type="dxa"/>
            <w:vMerge w:val="restart"/>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F58BC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4</w:t>
            </w: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F5F6693">
            <w:pPr>
              <w:jc w:val="both"/>
              <w:rPr>
                <w:rFonts w:hint="eastAsia" w:ascii="仿宋_GB2312" w:hAnsi="仿宋_GB2312" w:eastAsia="仿宋_GB2312" w:cs="仿宋_GB2312"/>
                <w:i w:val="0"/>
                <w:color w:val="auto"/>
                <w:sz w:val="18"/>
                <w:szCs w:val="18"/>
                <w:highlight w:val="none"/>
                <w:u w:val="none"/>
              </w:rPr>
            </w:pPr>
          </w:p>
        </w:tc>
        <w:tc>
          <w:tcPr>
            <w:tcW w:w="72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8A1C8D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地听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证</w:t>
            </w:r>
          </w:p>
        </w:tc>
        <w:tc>
          <w:tcPr>
            <w:tcW w:w="368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C8B3605">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征地前期工作中依申请开展听证工作的，听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证结果予以公开。按拟征收土地告知确定的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时间制作《听证通知书》；按《听证通知书》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规定的时间组织听证；实施听证的，公开听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证相关材料。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1.《听证通知书》；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2.听证处理意见；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〔*听证笔录有关资料〕。</w:t>
            </w:r>
          </w:p>
        </w:tc>
        <w:tc>
          <w:tcPr>
            <w:tcW w:w="115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BD8E80">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1.《国土资源听证规定》；2.《国土资源部办公厅关于进一步做好市县征地信息公开工作有关问题的通知》（国土资厅发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〔2014〕29</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号）</w:t>
            </w:r>
          </w:p>
        </w:tc>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9C54FA">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①《听证通知书》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应在组织听证7</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个工作日前予以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公开；②其他听证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公开内容在拟征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地听证工作结束</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后5个工作日内</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在村公示栏公开。</w:t>
            </w:r>
          </w:p>
        </w:tc>
        <w:tc>
          <w:tcPr>
            <w:tcW w:w="1065"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59C05A9">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3901E9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■社区/企事业单位/村公示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■政府网站□征地信息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□政府公报□两微一端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13EC3C">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4B6A0B">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√面向拟征收土地所在地的村集体成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员</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78B8F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1E3C01">
            <w:pPr>
              <w:jc w:val="both"/>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14E088">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C25EA0D">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0302D8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5"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2599C97">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2629543">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A218600">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F76FD0F">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0B89EC">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CF5924">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0CB914D">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2A3CBFD">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A761EC">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5E37AAE">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AB3C5E">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6D456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0E607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863CC9F">
            <w:pPr>
              <w:jc w:val="both"/>
              <w:rPr>
                <w:rFonts w:hint="eastAsia" w:ascii="仿宋_GB2312" w:hAnsi="仿宋_GB2312" w:eastAsia="仿宋_GB2312" w:cs="仿宋_GB2312"/>
                <w:i w:val="0"/>
                <w:color w:val="auto"/>
                <w:sz w:val="18"/>
                <w:szCs w:val="18"/>
                <w:highlight w:val="none"/>
                <w:u w:val="none"/>
              </w:rPr>
            </w:pPr>
          </w:p>
        </w:tc>
      </w:tr>
      <w:tr w14:paraId="01A196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5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5D19414">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3F42114">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F5DCE52">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E2BB271">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4324F2">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C148E3">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6C95EE8">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383494F">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0DFD91">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9E69C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9035E4">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BCC425">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A3261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52D8AF4">
            <w:pPr>
              <w:jc w:val="both"/>
              <w:rPr>
                <w:rFonts w:hint="eastAsia" w:ascii="仿宋_GB2312" w:hAnsi="仿宋_GB2312" w:eastAsia="仿宋_GB2312" w:cs="仿宋_GB2312"/>
                <w:i w:val="0"/>
                <w:color w:val="auto"/>
                <w:sz w:val="18"/>
                <w:szCs w:val="18"/>
                <w:highlight w:val="none"/>
                <w:u w:val="none"/>
              </w:rPr>
            </w:pPr>
          </w:p>
        </w:tc>
      </w:tr>
      <w:tr w14:paraId="310CC9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6B36A19">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3FB815CC">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DFC4219">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B28E309">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5DBF51">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92BCC0">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A11D931">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55971C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1755AD">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C790CD">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08509C">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29FACB">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C2C0A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783406A">
            <w:pPr>
              <w:jc w:val="both"/>
              <w:rPr>
                <w:rFonts w:hint="eastAsia" w:ascii="仿宋_GB2312" w:hAnsi="仿宋_GB2312" w:eastAsia="仿宋_GB2312" w:cs="仿宋_GB2312"/>
                <w:i w:val="0"/>
                <w:color w:val="auto"/>
                <w:sz w:val="18"/>
                <w:szCs w:val="18"/>
                <w:highlight w:val="none"/>
                <w:u w:val="none"/>
              </w:rPr>
            </w:pPr>
          </w:p>
        </w:tc>
      </w:tr>
      <w:tr w14:paraId="7DE5EB8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5658156">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EB73099">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981F2C3">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CB445CB">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7F38C3">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CFF6EC">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331EC16">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53D42A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14D49B">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1D9E6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D32106">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3D37ED">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B788B9">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DB7C981">
            <w:pPr>
              <w:jc w:val="both"/>
              <w:rPr>
                <w:rFonts w:hint="eastAsia" w:ascii="仿宋_GB2312" w:hAnsi="仿宋_GB2312" w:eastAsia="仿宋_GB2312" w:cs="仿宋_GB2312"/>
                <w:i w:val="0"/>
                <w:color w:val="auto"/>
                <w:sz w:val="18"/>
                <w:szCs w:val="18"/>
                <w:highlight w:val="none"/>
                <w:u w:val="none"/>
              </w:rPr>
            </w:pPr>
          </w:p>
        </w:tc>
      </w:tr>
      <w:tr w14:paraId="37B49B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53FCF9F">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04612221">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2F2C17B">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4729910">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84A9F3">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9CD73A">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5162F02">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69EEB76">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5491DA">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FC06B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EEF0329">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D9625C">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EEAD6A">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943DE4C">
            <w:pPr>
              <w:jc w:val="both"/>
              <w:rPr>
                <w:rFonts w:hint="eastAsia" w:ascii="仿宋_GB2312" w:hAnsi="仿宋_GB2312" w:eastAsia="仿宋_GB2312" w:cs="仿宋_GB2312"/>
                <w:i w:val="0"/>
                <w:color w:val="auto"/>
                <w:sz w:val="18"/>
                <w:szCs w:val="18"/>
                <w:highlight w:val="none"/>
                <w:u w:val="none"/>
              </w:rPr>
            </w:pPr>
          </w:p>
        </w:tc>
      </w:tr>
      <w:tr w14:paraId="3823CF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5"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1BD1C40">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673E302">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48E1300">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AB7B2AB">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4EC417">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B5A6FD">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A5BF34C">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1C864B1">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75A72B">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5F1730">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F7090F">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2041C7">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E9ACE5">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676A32A">
            <w:pPr>
              <w:jc w:val="both"/>
              <w:rPr>
                <w:rFonts w:hint="eastAsia" w:ascii="仿宋_GB2312" w:hAnsi="仿宋_GB2312" w:eastAsia="仿宋_GB2312" w:cs="仿宋_GB2312"/>
                <w:i w:val="0"/>
                <w:color w:val="auto"/>
                <w:sz w:val="18"/>
                <w:szCs w:val="18"/>
                <w:highlight w:val="none"/>
                <w:u w:val="none"/>
              </w:rPr>
            </w:pPr>
          </w:p>
        </w:tc>
      </w:tr>
      <w:tr w14:paraId="3D8507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75"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0D57CA0">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02034BD5">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ACBF111">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675013A">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C6F9EA">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9C667E">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9B02F99">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010A672">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EEBD6B">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0FB55A">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1DA38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4108D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AA46C5">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FC15555">
            <w:pPr>
              <w:jc w:val="both"/>
              <w:rPr>
                <w:rFonts w:hint="eastAsia" w:ascii="仿宋_GB2312" w:hAnsi="仿宋_GB2312" w:eastAsia="仿宋_GB2312" w:cs="仿宋_GB2312"/>
                <w:i w:val="0"/>
                <w:color w:val="auto"/>
                <w:sz w:val="18"/>
                <w:szCs w:val="18"/>
                <w:highlight w:val="none"/>
                <w:u w:val="none"/>
              </w:rPr>
            </w:pPr>
          </w:p>
        </w:tc>
      </w:tr>
      <w:tr w14:paraId="1CE176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4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7EEB34E">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7B5ABC54">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F1044D1">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EAEAF3C">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B566D2">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C21764">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6A0F9BB">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80B65E4">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40B8E1">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6C326E">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7EE1B4">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A38F1E">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0E05C2">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F956D19">
            <w:pPr>
              <w:jc w:val="both"/>
              <w:rPr>
                <w:rFonts w:hint="eastAsia" w:ascii="仿宋_GB2312" w:hAnsi="仿宋_GB2312" w:eastAsia="仿宋_GB2312" w:cs="仿宋_GB2312"/>
                <w:i w:val="0"/>
                <w:color w:val="auto"/>
                <w:sz w:val="18"/>
                <w:szCs w:val="18"/>
                <w:highlight w:val="none"/>
                <w:u w:val="none"/>
              </w:rPr>
            </w:pPr>
          </w:p>
        </w:tc>
      </w:tr>
      <w:tr w14:paraId="72D80C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2"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B7C6D89">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89320BE">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6B677BE">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A9778D2">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D65C84">
            <w:pPr>
              <w:jc w:val="both"/>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091E36">
            <w:pPr>
              <w:jc w:val="both"/>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36BF29B">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A1ACFDB">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D904EF">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C6654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7B4A50">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173720">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EEBBF2">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BFE9F16">
            <w:pPr>
              <w:jc w:val="both"/>
              <w:rPr>
                <w:rFonts w:hint="eastAsia" w:ascii="仿宋_GB2312" w:hAnsi="仿宋_GB2312" w:eastAsia="仿宋_GB2312" w:cs="仿宋_GB2312"/>
                <w:i w:val="0"/>
                <w:color w:val="auto"/>
                <w:sz w:val="18"/>
                <w:szCs w:val="18"/>
                <w:highlight w:val="none"/>
                <w:u w:val="none"/>
              </w:rPr>
            </w:pPr>
          </w:p>
        </w:tc>
      </w:tr>
      <w:tr w14:paraId="5FCCF57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200" w:hRule="atLeast"/>
          <w:jc w:val="center"/>
        </w:trPr>
        <w:tc>
          <w:tcPr>
            <w:tcW w:w="520" w:type="dxa"/>
            <w:vMerge w:val="continue"/>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61E5D95">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51196027">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2936ED2">
            <w:pPr>
              <w:jc w:val="both"/>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195186C">
            <w:pPr>
              <w:jc w:val="both"/>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16086E">
            <w:pPr>
              <w:jc w:val="both"/>
              <w:rPr>
                <w:rFonts w:hint="eastAsia" w:ascii="仿宋_GB2312" w:hAnsi="仿宋_GB2312" w:eastAsia="仿宋_GB2312" w:cs="仿宋_GB2312"/>
                <w:i w:val="0"/>
                <w:color w:val="auto"/>
                <w:sz w:val="18"/>
                <w:szCs w:val="18"/>
                <w:highlight w:val="none"/>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B8BE23">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收到征地批准文件之日起10个工作日内，在政府网站、征地信息公开平台公开。</w:t>
            </w:r>
          </w:p>
        </w:tc>
        <w:tc>
          <w:tcPr>
            <w:tcW w:w="106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B3C2537">
            <w:pPr>
              <w:jc w:val="both"/>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3A18A16">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552CD0">
            <w:pPr>
              <w:jc w:val="both"/>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93F56F">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855C8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CFCED6">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594343">
            <w:pPr>
              <w:jc w:val="both"/>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36EDD3C">
            <w:pPr>
              <w:jc w:val="both"/>
              <w:rPr>
                <w:rFonts w:hint="eastAsia" w:ascii="仿宋_GB2312" w:hAnsi="仿宋_GB2312" w:eastAsia="仿宋_GB2312" w:cs="仿宋_GB2312"/>
                <w:i w:val="0"/>
                <w:color w:val="auto"/>
                <w:sz w:val="18"/>
                <w:szCs w:val="18"/>
                <w:highlight w:val="none"/>
                <w:u w:val="none"/>
              </w:rPr>
            </w:pPr>
          </w:p>
        </w:tc>
      </w:tr>
      <w:tr w14:paraId="0AA0DD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630" w:hRule="atLeast"/>
          <w:jc w:val="center"/>
        </w:trPr>
        <w:tc>
          <w:tcPr>
            <w:tcW w:w="0" w:type="auto"/>
            <w:vMerge w:val="restart"/>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8170E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5</w:t>
            </w: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10F1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征地审查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报批</w:t>
            </w: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393A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征地报批材料</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征地批准文件</w:t>
            </w:r>
          </w:p>
        </w:tc>
        <w:tc>
          <w:tcPr>
            <w:tcW w:w="368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FF3E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县（市、区）人民政府按照建设用地审查报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批有关规定，组织用地报批过程中的相关报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批材料予以公开。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1.县（市、区）人民政府建设用地请示；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2.县（市、区）自然资源主管部门建设用地审查意见；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3.建设用地呈报说明书、农用地转用方案、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补充耕地方案、征收土地方案、供地方案；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〔*其他相关文字报批材料和图件由各省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（区、市）确定公开方式〕。</w:t>
            </w:r>
          </w:p>
        </w:tc>
        <w:tc>
          <w:tcPr>
            <w:tcW w:w="115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DC7F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2.建设用地审查报批有关规定</w:t>
            </w:r>
          </w:p>
        </w:tc>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2995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收到征地批准文件之日起10个工作日内公开。</w:t>
            </w:r>
          </w:p>
        </w:tc>
        <w:tc>
          <w:tcPr>
            <w:tcW w:w="106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AFB3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0AFA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■政府网站□征地信息公开平台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□政府公报□两微一端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□社区/企事业单位/村公示栏（电子屏）□精准推送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□其他</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3D9C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B98103">
            <w:pPr>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753D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18A6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AF14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6189082F">
            <w:pPr>
              <w:rPr>
                <w:rFonts w:hint="eastAsia" w:ascii="仿宋_GB2312" w:hAnsi="仿宋_GB2312" w:eastAsia="仿宋_GB2312" w:cs="仿宋_GB2312"/>
                <w:i w:val="0"/>
                <w:color w:val="auto"/>
                <w:sz w:val="18"/>
                <w:szCs w:val="18"/>
                <w:highlight w:val="none"/>
                <w:u w:val="none"/>
              </w:rPr>
            </w:pPr>
          </w:p>
        </w:tc>
      </w:tr>
      <w:tr w14:paraId="3414D4E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4DD4CBC">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D10649">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328BBF">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060BB1">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0F2A59">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269779">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7E1226">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50DD7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16FFE9">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42AD98">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9B9024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AB840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3F783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4E8926CB">
            <w:pPr>
              <w:rPr>
                <w:rFonts w:hint="eastAsia" w:ascii="仿宋_GB2312" w:hAnsi="仿宋_GB2312" w:eastAsia="仿宋_GB2312" w:cs="仿宋_GB2312"/>
                <w:i w:val="0"/>
                <w:color w:val="auto"/>
                <w:sz w:val="18"/>
                <w:szCs w:val="18"/>
                <w:highlight w:val="none"/>
                <w:u w:val="none"/>
              </w:rPr>
            </w:pPr>
          </w:p>
        </w:tc>
      </w:tr>
      <w:tr w14:paraId="5FD83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7A5BAEF">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650A7A">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665AAB">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296D02">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19D4DC">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04E4A6">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E3D1CF">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41610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F7824E">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F9B56A">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AB655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B643B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A440F0">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794CCABE">
            <w:pPr>
              <w:rPr>
                <w:rFonts w:hint="eastAsia" w:ascii="仿宋_GB2312" w:hAnsi="仿宋_GB2312" w:eastAsia="仿宋_GB2312" w:cs="仿宋_GB2312"/>
                <w:i w:val="0"/>
                <w:color w:val="auto"/>
                <w:sz w:val="18"/>
                <w:szCs w:val="18"/>
                <w:highlight w:val="none"/>
                <w:u w:val="none"/>
              </w:rPr>
            </w:pPr>
          </w:p>
        </w:tc>
      </w:tr>
      <w:tr w14:paraId="055582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040"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B8A30B0">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E89FB">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60C0EA">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EF9048">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277615">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70C44C">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A83676">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E65F7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D95F53">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66BE1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A3983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F031D1">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4CB21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0C66F161">
            <w:pPr>
              <w:rPr>
                <w:rFonts w:hint="eastAsia" w:ascii="仿宋_GB2312" w:hAnsi="仿宋_GB2312" w:eastAsia="仿宋_GB2312" w:cs="仿宋_GB2312"/>
                <w:i w:val="0"/>
                <w:color w:val="auto"/>
                <w:sz w:val="18"/>
                <w:szCs w:val="18"/>
                <w:highlight w:val="none"/>
                <w:u w:val="none"/>
              </w:rPr>
            </w:pPr>
          </w:p>
        </w:tc>
      </w:tr>
      <w:tr w14:paraId="0803DA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1662F1E">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A7DAA4">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C0F43D">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7515BE">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EC9FB7">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1C5D99">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8532CD">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EA7BC50">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E156E6A">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4FDC9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D69166">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18F3C8">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30AD70">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3367FD35">
            <w:pPr>
              <w:rPr>
                <w:rFonts w:hint="eastAsia" w:ascii="仿宋_GB2312" w:hAnsi="仿宋_GB2312" w:eastAsia="仿宋_GB2312" w:cs="仿宋_GB2312"/>
                <w:i w:val="0"/>
                <w:color w:val="auto"/>
                <w:sz w:val="18"/>
                <w:szCs w:val="18"/>
                <w:highlight w:val="none"/>
                <w:u w:val="none"/>
              </w:rPr>
            </w:pPr>
          </w:p>
        </w:tc>
      </w:tr>
      <w:tr w14:paraId="55F1B2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690"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32F9D98">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77EFC8">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DD829F">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3C6FAC">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ACB230">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3B6BBE">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5824F79">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6C0236">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E68827">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76715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08DDF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16E83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8265C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14:paraId="7CE53CE7">
            <w:pPr>
              <w:rPr>
                <w:rFonts w:hint="eastAsia" w:ascii="仿宋_GB2312" w:hAnsi="仿宋_GB2312" w:eastAsia="仿宋_GB2312" w:cs="仿宋_GB2312"/>
                <w:i w:val="0"/>
                <w:color w:val="auto"/>
                <w:sz w:val="18"/>
                <w:szCs w:val="18"/>
                <w:highlight w:val="none"/>
                <w:u w:val="none"/>
              </w:rPr>
            </w:pPr>
          </w:p>
        </w:tc>
      </w:tr>
      <w:tr w14:paraId="0FEB23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0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442F9A8">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FC91AF">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6944B4">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865F9B">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840B2E">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C8A4B1">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4B27A6">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7CFD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85F9">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AD84">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5898C">
            <w:pPr>
              <w:rPr>
                <w:rFonts w:hint="eastAsia" w:ascii="仿宋_GB2312" w:hAnsi="仿宋_GB2312" w:eastAsia="仿宋_GB2312" w:cs="仿宋_GB2312"/>
                <w:i w:val="0"/>
                <w:color w:val="auto"/>
                <w:sz w:val="18"/>
                <w:szCs w:val="18"/>
                <w:highlight w:val="none"/>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28C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544C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auto" w:sz="4" w:space="0"/>
              <w:left w:val="single" w:color="000000" w:sz="4" w:space="0"/>
              <w:bottom w:val="single" w:color="000000" w:sz="4" w:space="0"/>
            </w:tcBorders>
            <w:shd w:val="clear" w:color="auto" w:fill="auto"/>
            <w:tcMar>
              <w:top w:w="15" w:type="dxa"/>
              <w:left w:w="15" w:type="dxa"/>
              <w:right w:w="15" w:type="dxa"/>
            </w:tcMar>
            <w:vAlign w:val="center"/>
          </w:tcPr>
          <w:p w14:paraId="7C1F308D">
            <w:pPr>
              <w:rPr>
                <w:rFonts w:hint="eastAsia" w:ascii="仿宋_GB2312" w:hAnsi="仿宋_GB2312" w:eastAsia="仿宋_GB2312" w:cs="仿宋_GB2312"/>
                <w:i w:val="0"/>
                <w:color w:val="auto"/>
                <w:sz w:val="18"/>
                <w:szCs w:val="18"/>
                <w:highlight w:val="none"/>
                <w:u w:val="none"/>
              </w:rPr>
            </w:pPr>
          </w:p>
        </w:tc>
      </w:tr>
      <w:tr w14:paraId="664057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restart"/>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FD41A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6</w:t>
            </w: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D4837B">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136C11">
            <w:pPr>
              <w:rPr>
                <w:rFonts w:hint="eastAsia" w:ascii="仿宋_GB2312" w:hAnsi="仿宋_GB2312" w:eastAsia="仿宋_GB2312" w:cs="仿宋_GB2312"/>
                <w:i w:val="0"/>
                <w:color w:val="auto"/>
                <w:sz w:val="18"/>
                <w:szCs w:val="18"/>
                <w:highlight w:val="none"/>
                <w:u w:val="none"/>
              </w:rPr>
            </w:pPr>
          </w:p>
        </w:tc>
        <w:tc>
          <w:tcPr>
            <w:tcW w:w="368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0F41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有权一级人民政府批准用地的批复文件、地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方人民政府转发批复文件应予以公开。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1.国务院批准用地批复文件（指用地由国务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院批准）；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2.省级人民政府批准用地批复文件（指用地由省级人民政府批准）；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3.国务院批准城市用地后省级人民政府审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核同意实施方案文件；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4.地方人民政府转发用地批复文件；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5.其他用地批准文件。</w:t>
            </w:r>
          </w:p>
        </w:tc>
        <w:tc>
          <w:tcPr>
            <w:tcW w:w="115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B6E6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1.《中华人民共和国土地管理法》；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2.《中华人民共和国政府信息公开条例》</w:t>
            </w:r>
          </w:p>
        </w:tc>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251E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收到征地批准文件之日起10个工作日内公开。</w:t>
            </w:r>
          </w:p>
        </w:tc>
        <w:tc>
          <w:tcPr>
            <w:tcW w:w="106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F1EC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20B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■政府网站□征地信息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公开平台■社区/企事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□政府公报□两微一端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4C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6E10">
            <w:pPr>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516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DD2B">
            <w:pPr>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47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5F6DD1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9A285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DBD6C1B">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4889EA">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E2708">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66BCF2">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693B04">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8B8881">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F392DE">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91A6B">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84F30">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07B4">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57DA">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C61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FBF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431115DB">
            <w:pPr>
              <w:rPr>
                <w:rFonts w:hint="eastAsia" w:ascii="仿宋_GB2312" w:hAnsi="仿宋_GB2312" w:eastAsia="仿宋_GB2312" w:cs="仿宋_GB2312"/>
                <w:i w:val="0"/>
                <w:color w:val="auto"/>
                <w:sz w:val="18"/>
                <w:szCs w:val="18"/>
                <w:highlight w:val="none"/>
                <w:u w:val="none"/>
              </w:rPr>
            </w:pPr>
          </w:p>
        </w:tc>
      </w:tr>
      <w:tr w14:paraId="718F15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2D9A214">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1A946D">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8BFC1F">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30BCF1">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DC225C">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FBB2DE">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710507">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52F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C63C">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A5DB">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062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6CE7A">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A51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6D853354">
            <w:pPr>
              <w:rPr>
                <w:rFonts w:hint="eastAsia" w:ascii="仿宋_GB2312" w:hAnsi="仿宋_GB2312" w:eastAsia="仿宋_GB2312" w:cs="仿宋_GB2312"/>
                <w:i w:val="0"/>
                <w:color w:val="auto"/>
                <w:sz w:val="18"/>
                <w:szCs w:val="18"/>
                <w:highlight w:val="none"/>
                <w:u w:val="none"/>
              </w:rPr>
            </w:pPr>
          </w:p>
        </w:tc>
      </w:tr>
      <w:tr w14:paraId="25B67B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140"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A05FB5A">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8AC4B0">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B4A21C">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B1E2D9">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F18DC3">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A15404">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7F7A85">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D741">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27584">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35A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08370">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D35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9AD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11700C43">
            <w:pPr>
              <w:rPr>
                <w:rFonts w:hint="eastAsia" w:ascii="仿宋_GB2312" w:hAnsi="仿宋_GB2312" w:eastAsia="仿宋_GB2312" w:cs="仿宋_GB2312"/>
                <w:i w:val="0"/>
                <w:color w:val="auto"/>
                <w:sz w:val="18"/>
                <w:szCs w:val="18"/>
                <w:highlight w:val="none"/>
                <w:u w:val="none"/>
              </w:rPr>
            </w:pPr>
          </w:p>
        </w:tc>
      </w:tr>
      <w:tr w14:paraId="3C04C3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A80E084">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4672A1">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5674A1">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0E5F3D">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1B064D">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DBD4D4">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618BEE">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9FCC">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AF1A">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09FA">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BE21">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B601">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64C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108BF9BD">
            <w:pPr>
              <w:rPr>
                <w:rFonts w:hint="eastAsia" w:ascii="仿宋_GB2312" w:hAnsi="仿宋_GB2312" w:eastAsia="仿宋_GB2312" w:cs="仿宋_GB2312"/>
                <w:i w:val="0"/>
                <w:color w:val="auto"/>
                <w:sz w:val="18"/>
                <w:szCs w:val="18"/>
                <w:highlight w:val="none"/>
                <w:u w:val="none"/>
              </w:rPr>
            </w:pPr>
          </w:p>
        </w:tc>
      </w:tr>
      <w:tr w14:paraId="2C5E0E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6E1234B">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ADAF24">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5D8722">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F201CE">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897108">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CE3129">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E5E126">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5A56">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E9A2">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8372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F491">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D5526">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8586">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58C11AC6">
            <w:pPr>
              <w:rPr>
                <w:rFonts w:hint="eastAsia" w:ascii="仿宋_GB2312" w:hAnsi="仿宋_GB2312" w:eastAsia="仿宋_GB2312" w:cs="仿宋_GB2312"/>
                <w:i w:val="0"/>
                <w:color w:val="auto"/>
                <w:sz w:val="18"/>
                <w:szCs w:val="18"/>
                <w:highlight w:val="none"/>
                <w:u w:val="none"/>
              </w:rPr>
            </w:pPr>
          </w:p>
        </w:tc>
      </w:tr>
      <w:tr w14:paraId="256DA5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5" w:hRule="atLeast"/>
          <w:jc w:val="center"/>
        </w:trPr>
        <w:tc>
          <w:tcPr>
            <w:tcW w:w="0" w:type="auto"/>
            <w:vMerge w:val="continue"/>
            <w:tcBorders>
              <w:top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201813E">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194D72">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FEB5EC">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8F3CD5">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FCE300">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43A138">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243AFF">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C72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BBBD">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384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BB1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32D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BBE2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30D3EF1A">
            <w:pPr>
              <w:rPr>
                <w:rFonts w:hint="eastAsia" w:ascii="仿宋_GB2312" w:hAnsi="仿宋_GB2312" w:eastAsia="仿宋_GB2312" w:cs="仿宋_GB2312"/>
                <w:i w:val="0"/>
                <w:color w:val="auto"/>
                <w:sz w:val="18"/>
                <w:szCs w:val="18"/>
                <w:highlight w:val="none"/>
                <w:u w:val="none"/>
              </w:rPr>
            </w:pPr>
          </w:p>
        </w:tc>
      </w:tr>
      <w:tr w14:paraId="02E549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400" w:hRule="atLeast"/>
          <w:jc w:val="center"/>
        </w:trPr>
        <w:tc>
          <w:tcPr>
            <w:tcW w:w="0" w:type="auto"/>
            <w:tcBorders>
              <w:top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8C98C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7</w:t>
            </w: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97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征地组织实施</w:t>
            </w: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DC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征收土地公告</w:t>
            </w:r>
          </w:p>
        </w:tc>
        <w:tc>
          <w:tcPr>
            <w:tcW w:w="36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CB8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根据用地批复文件，县（市、区）人民政府拟定征收土地公告并予以公开。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1.征地批准机关、批准文号、批准时间和批准用途；</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2.被征收土地的所有权人、位置、地类、面积；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3.征地补偿标准、农业人口安置方式、社会保障途径等；</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4.办理征地补偿登记的期限、地点和要求；</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5.救济途径。</w:t>
            </w:r>
          </w:p>
        </w:tc>
        <w:tc>
          <w:tcPr>
            <w:tcW w:w="11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8E7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1.《中华人民共和国土地管理法》；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2.《征收土地公告办法》</w:t>
            </w:r>
          </w:p>
        </w:tc>
        <w:tc>
          <w:tcPr>
            <w:tcW w:w="16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2D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收到征地批准文件之日起10个工作日内公开。</w:t>
            </w:r>
          </w:p>
        </w:tc>
        <w:tc>
          <w:tcPr>
            <w:tcW w:w="10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B60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BF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■政府网站□征地信息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公开平台■社区/企事业单位/村公示栏（电子屏）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□政府公报□两微一端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6A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435F">
            <w:pPr>
              <w:rPr>
                <w:rFonts w:hint="eastAsia" w:ascii="仿宋_GB2312" w:hAnsi="仿宋_GB2312" w:eastAsia="仿宋_GB2312" w:cs="仿宋_GB2312"/>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83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756E">
            <w:pPr>
              <w:rPr>
                <w:rFonts w:hint="eastAsia" w:ascii="仿宋_GB2312" w:hAnsi="仿宋_GB2312" w:eastAsia="仿宋_GB2312" w:cs="仿宋_GB2312"/>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CE6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3D6B7D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54AC2A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420" w:hRule="atLeast"/>
          <w:jc w:val="center"/>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340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8DD1EA">
            <w:pPr>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C8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征地补偿登记</w:t>
            </w:r>
          </w:p>
        </w:tc>
        <w:tc>
          <w:tcPr>
            <w:tcW w:w="3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81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征地补偿登记汇总表。</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〔*征地补偿登记前置与征收土地现状调查合并进行的，在前置环节一并公开〕。</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84A6B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1.《中华人民共和国土地管理法》；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2.《中华人民共和国政府信息公开条例》</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C7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征地补偿登记结束后5个工作日内公开。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公示结束后，转为依申请公开。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D697E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19DEB9">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□征地信息公开平台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0C0414">
            <w:pPr>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5B0DC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√拟征收土地所在地的村集体成员</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A54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79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B5824D">
            <w:pPr>
              <w:rPr>
                <w:rFonts w:hint="eastAsia" w:ascii="仿宋_GB2312" w:hAnsi="仿宋_GB2312" w:eastAsia="仿宋_GB2312" w:cs="仿宋_GB2312"/>
                <w:i w:val="0"/>
                <w:color w:val="auto"/>
                <w:sz w:val="18"/>
                <w:szCs w:val="18"/>
                <w:highlight w:val="none"/>
                <w:u w:val="none"/>
              </w:rPr>
            </w:pPr>
          </w:p>
        </w:tc>
        <w:tc>
          <w:tcPr>
            <w:tcW w:w="4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2CACA1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2B0E86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90" w:hRule="atLeast"/>
          <w:jc w:val="center"/>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7B8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5A74FC">
            <w:pPr>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D7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征地补偿安置方案公告</w:t>
            </w:r>
          </w:p>
        </w:tc>
        <w:tc>
          <w:tcPr>
            <w:tcW w:w="3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2ECEC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征收土地公告期满后，县（市、区）自然资源主管部门和负责农村集体土地征收的有关部门拟定《征地补偿安置方案》并予以公开。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1.被征收土地的位置、地类、面积，地上附着物和青苗的种类、数量，需要安置的农业人口和数量；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2.土地补偿费和安置补助费的标准、数额、支付对象和支付方式；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3.地上附着物和青苗的补偿标准与支付方式；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4.社会保障费用的筹集方法、缴费比例和办法；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5.农业人员安置具体途径；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6.其他有关征地补偿、安置的具体措施；</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7.听证等救济途径；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〔*征地补偿安置方案前置的，在前置环节一并公开〕。</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B2D72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1.《国土资源部办公厅关于进一步做好市县征地信息公开工作有关问题的通知》（国土资厅发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〔2014〕29</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2.《征收土地公告办法》</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30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拟定《征地补偿安置方案》后5个工作日内公开。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公示结束后，转为依申请公开。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B1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4E44B">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□征地信息公开平台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B8371D">
            <w:pPr>
              <w:rPr>
                <w:rFonts w:hint="eastAsia" w:ascii="仿宋_GB2312" w:hAnsi="仿宋_GB2312" w:eastAsia="仿宋_GB2312" w:cs="仿宋_GB2312"/>
                <w:i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FC7C96">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土地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所在</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地的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村集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体成员</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D8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F8F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462C5D">
            <w:pPr>
              <w:rPr>
                <w:rFonts w:hint="eastAsia" w:ascii="仿宋_GB2312" w:hAnsi="仿宋_GB2312" w:eastAsia="仿宋_GB2312" w:cs="仿宋_GB2312"/>
                <w:i w:val="0"/>
                <w:color w:val="auto"/>
                <w:sz w:val="18"/>
                <w:szCs w:val="18"/>
                <w:highlight w:val="none"/>
                <w:u w:val="none"/>
              </w:rPr>
            </w:pPr>
          </w:p>
        </w:tc>
        <w:tc>
          <w:tcPr>
            <w:tcW w:w="4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339788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70E039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20" w:hRule="atLeast"/>
          <w:jc w:val="center"/>
        </w:trPr>
        <w:tc>
          <w:tcPr>
            <w:tcW w:w="0" w:type="auto"/>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4C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27DC">
            <w:pPr>
              <w:rPr>
                <w:rFonts w:hint="eastAsia" w:ascii="仿宋_GB2312" w:hAnsi="仿宋_GB2312" w:eastAsia="仿宋_GB2312" w:cs="仿宋_GB2312"/>
                <w:i w:val="0"/>
                <w:color w:val="auto"/>
                <w:sz w:val="18"/>
                <w:szCs w:val="18"/>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F6A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征地补偿安置方案听证</w:t>
            </w:r>
          </w:p>
        </w:tc>
        <w:tc>
          <w:tcPr>
            <w:tcW w:w="3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97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依申请开展听证工作的，听证结果公开。按征地补偿安置方案公告确定的时间制作《听证通知书》；按《听证通知书》规定的时间组织听证；实施听证的，公开听证相关材料。1.《听证通知书》；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2.听证处理意见；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〔*听证笔录有关资料〕。</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EA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1.《国土资源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听证规定》；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2.《国土资源部办公厅关于进一步做好市县征地信息公开工作有关问题的通知》（国</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土资厅发〔2014〕29号）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3E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①《听证通知书》应在组织听证7个工作日前予以公开；②其他听证公开内容在征地听证结束后5个工作日内公开。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公示结束后，转为依申请公开。</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B1D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县（市、区）自然资源主管部门和负责农村集体土地征收的有关部门</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F0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■社区/企事业单位/村公示栏（电子屏）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□征地信息公开平台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AC46">
            <w:pPr>
              <w:rPr>
                <w:rFonts w:hint="eastAsia" w:ascii="仿宋_GB2312" w:hAnsi="仿宋_GB2312" w:eastAsia="仿宋_GB2312" w:cs="仿宋_GB2312"/>
                <w:i w:val="0"/>
                <w:color w:val="auto"/>
                <w:sz w:val="18"/>
                <w:szCs w:val="18"/>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38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√拟征收土地所在地的村集</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体成</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员</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4F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CF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6EF8">
            <w:pPr>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049E70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62FD34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09E9">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52CF">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69FE">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14AA1">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3731">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42EA">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6530">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403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E5D6">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F39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F518">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1A8C">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913B">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3D648F18">
            <w:pPr>
              <w:rPr>
                <w:rFonts w:hint="eastAsia" w:ascii="仿宋_GB2312" w:hAnsi="仿宋_GB2312" w:eastAsia="仿宋_GB2312" w:cs="仿宋_GB2312"/>
                <w:i w:val="0"/>
                <w:color w:val="auto"/>
                <w:sz w:val="18"/>
                <w:szCs w:val="18"/>
                <w:highlight w:val="none"/>
                <w:u w:val="none"/>
              </w:rPr>
            </w:pPr>
          </w:p>
        </w:tc>
      </w:tr>
      <w:tr w14:paraId="00B367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757"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DD24">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A28F">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15BB">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F646">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68BD">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53F5">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08DA">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759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DEFB">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BF8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9194">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9462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E8A5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70F9E500">
            <w:pPr>
              <w:rPr>
                <w:rFonts w:hint="eastAsia" w:ascii="仿宋_GB2312" w:hAnsi="仿宋_GB2312" w:eastAsia="仿宋_GB2312" w:cs="仿宋_GB2312"/>
                <w:i w:val="0"/>
                <w:color w:val="auto"/>
                <w:sz w:val="18"/>
                <w:szCs w:val="18"/>
                <w:highlight w:val="none"/>
                <w:u w:val="none"/>
              </w:rPr>
            </w:pPr>
          </w:p>
        </w:tc>
      </w:tr>
      <w:tr w14:paraId="626C33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65"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1587">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60DAB">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9F07">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4F5D3">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4C4A">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DE03F">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FAD75">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0EA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D9C1">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DD44">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0FB1">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019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DF4B">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6DA134E4">
            <w:pPr>
              <w:rPr>
                <w:rFonts w:hint="eastAsia" w:ascii="仿宋_GB2312" w:hAnsi="仿宋_GB2312" w:eastAsia="仿宋_GB2312" w:cs="仿宋_GB2312"/>
                <w:i w:val="0"/>
                <w:color w:val="auto"/>
                <w:sz w:val="18"/>
                <w:szCs w:val="18"/>
                <w:highlight w:val="none"/>
                <w:u w:val="none"/>
              </w:rPr>
            </w:pPr>
          </w:p>
        </w:tc>
      </w:tr>
      <w:tr w14:paraId="25DA19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0"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2266">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8527">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EA62">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E03E">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C67B2">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0415E">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26B42">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5025">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20FB">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C737C">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2A6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D10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6A1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7B96DB9E">
            <w:pPr>
              <w:rPr>
                <w:rFonts w:hint="eastAsia" w:ascii="仿宋_GB2312" w:hAnsi="仿宋_GB2312" w:eastAsia="仿宋_GB2312" w:cs="仿宋_GB2312"/>
                <w:i w:val="0"/>
                <w:color w:val="auto"/>
                <w:sz w:val="18"/>
                <w:szCs w:val="18"/>
                <w:highlight w:val="none"/>
                <w:u w:val="none"/>
              </w:rPr>
            </w:pPr>
          </w:p>
        </w:tc>
      </w:tr>
      <w:tr w14:paraId="47949F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BB17">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C2C3">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7DB4">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BB5F">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50F2">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F90C">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AFE0">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CC930">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F2AA">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24E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9369">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2E8D">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F2C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270ABEAB">
            <w:pPr>
              <w:rPr>
                <w:rFonts w:hint="eastAsia" w:ascii="仿宋_GB2312" w:hAnsi="仿宋_GB2312" w:eastAsia="仿宋_GB2312" w:cs="仿宋_GB2312"/>
                <w:i w:val="0"/>
                <w:color w:val="auto"/>
                <w:sz w:val="18"/>
                <w:szCs w:val="18"/>
                <w:highlight w:val="none"/>
                <w:u w:val="none"/>
              </w:rPr>
            </w:pPr>
          </w:p>
        </w:tc>
      </w:tr>
      <w:tr w14:paraId="6F45D5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20" w:hRule="atLeast"/>
          <w:jc w:val="center"/>
        </w:trPr>
        <w:tc>
          <w:tcPr>
            <w:tcW w:w="0" w:type="auto"/>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0D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2DF3">
            <w:pPr>
              <w:rPr>
                <w:rFonts w:hint="eastAsia" w:ascii="仿宋_GB2312" w:hAnsi="仿宋_GB2312" w:eastAsia="仿宋_GB2312" w:cs="仿宋_GB2312"/>
                <w:i w:val="0"/>
                <w:color w:val="auto"/>
                <w:sz w:val="18"/>
                <w:szCs w:val="18"/>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EF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征地补偿费用支付</w:t>
            </w:r>
          </w:p>
        </w:tc>
        <w:tc>
          <w:tcPr>
            <w:tcW w:w="3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68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征地补偿费用支付凭证。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〔在被征地村公告栏张贴，予以公开，张贴之日起20个工作日后可依申请公开〕。</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D3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1.《中华人民共和国政府信息公开条例》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2.《征收土地公告办法》</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51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获得支付凭证后5个工作日内予以公开。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公示结束后，转为依申请公开。</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7E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盘锦市自然资源局大洼分局</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EA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■社区/企事业单位/村公示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栏（电子屏）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□政府网站□政府公报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□两微一端□发布会/听证会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□广播电视□纸质媒体</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□公开查阅点□政务服务中心</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□便民服务站□入户/现场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□征地信息公开平台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□精准推送□其他</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8E36">
            <w:pPr>
              <w:rPr>
                <w:rFonts w:hint="eastAsia" w:ascii="仿宋_GB2312" w:hAnsi="仿宋_GB2312" w:eastAsia="仿宋_GB2312" w:cs="仿宋_GB2312"/>
                <w:i w:val="0"/>
                <w:color w:val="auto"/>
                <w:sz w:val="18"/>
                <w:szCs w:val="18"/>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80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√拟征收土地所在地的村集体成员</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CF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98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551B">
            <w:pPr>
              <w:rPr>
                <w:rFonts w:hint="eastAsia" w:ascii="仿宋_GB2312" w:hAnsi="仿宋_GB2312" w:eastAsia="仿宋_GB2312" w:cs="仿宋_GB2312"/>
                <w:i w:val="0"/>
                <w:color w:val="auto"/>
                <w:sz w:val="18"/>
                <w:szCs w:val="18"/>
                <w:highlight w:val="none"/>
                <w:u w:val="none"/>
              </w:rPr>
            </w:pPr>
          </w:p>
        </w:tc>
        <w:tc>
          <w:tcPr>
            <w:tcW w:w="480" w:type="dxa"/>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5763DD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r>
      <w:tr w14:paraId="30ADB74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0"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DDFB">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F3B60">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CF9B4">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64FB">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4BFD">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C469">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5FCF">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802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9ACB">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899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793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9A4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A8E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6DFB25F8">
            <w:pPr>
              <w:rPr>
                <w:rFonts w:hint="eastAsia" w:ascii="仿宋_GB2312" w:hAnsi="仿宋_GB2312" w:eastAsia="仿宋_GB2312" w:cs="仿宋_GB2312"/>
                <w:i w:val="0"/>
                <w:color w:val="auto"/>
                <w:sz w:val="18"/>
                <w:szCs w:val="18"/>
                <w:highlight w:val="none"/>
                <w:u w:val="none"/>
              </w:rPr>
            </w:pPr>
          </w:p>
        </w:tc>
      </w:tr>
      <w:tr w14:paraId="4BF036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185"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83A9">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CAC8">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D7AA">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4C2E">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DCCB">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19F4">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22FE">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BF5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5617">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5F104">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740C">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E51A">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C47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121A53B0">
            <w:pPr>
              <w:rPr>
                <w:rFonts w:hint="eastAsia" w:ascii="仿宋_GB2312" w:hAnsi="仿宋_GB2312" w:eastAsia="仿宋_GB2312" w:cs="仿宋_GB2312"/>
                <w:i w:val="0"/>
                <w:color w:val="auto"/>
                <w:sz w:val="18"/>
                <w:szCs w:val="18"/>
                <w:highlight w:val="none"/>
                <w:u w:val="none"/>
              </w:rPr>
            </w:pPr>
          </w:p>
        </w:tc>
      </w:tr>
      <w:tr w14:paraId="4C1768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0"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5F70">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7C677">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3B4A">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27CF">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5291">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CB36">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0367">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40E4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174B">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D0DB6">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3A57">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70B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E971">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1C4EB88C">
            <w:pPr>
              <w:rPr>
                <w:rFonts w:hint="eastAsia" w:ascii="仿宋_GB2312" w:hAnsi="仿宋_GB2312" w:eastAsia="仿宋_GB2312" w:cs="仿宋_GB2312"/>
                <w:i w:val="0"/>
                <w:color w:val="auto"/>
                <w:sz w:val="18"/>
                <w:szCs w:val="18"/>
                <w:highlight w:val="none"/>
                <w:u w:val="none"/>
              </w:rPr>
            </w:pPr>
          </w:p>
        </w:tc>
      </w:tr>
      <w:tr w14:paraId="1F0624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C5FD">
            <w:pPr>
              <w:jc w:val="right"/>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4CF0">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F87B">
            <w:pPr>
              <w:rPr>
                <w:rFonts w:hint="eastAsia" w:ascii="仿宋_GB2312" w:hAnsi="仿宋_GB2312" w:eastAsia="仿宋_GB2312" w:cs="仿宋_GB2312"/>
                <w:i w:val="0"/>
                <w:color w:val="auto"/>
                <w:sz w:val="18"/>
                <w:szCs w:val="18"/>
                <w:highlight w:val="none"/>
                <w:u w:val="none"/>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21E">
            <w:pPr>
              <w:rPr>
                <w:rFonts w:hint="eastAsia" w:ascii="仿宋_GB2312" w:hAnsi="仿宋_GB2312" w:eastAsia="仿宋_GB2312" w:cs="仿宋_GB2312"/>
                <w:i w:val="0"/>
                <w:color w:val="auto"/>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E57B">
            <w:pPr>
              <w:rPr>
                <w:rFonts w:hint="eastAsia" w:ascii="仿宋_GB2312" w:hAnsi="仿宋_GB2312" w:eastAsia="仿宋_GB2312" w:cs="仿宋_GB2312"/>
                <w:i w:val="0"/>
                <w:color w:val="auto"/>
                <w:sz w:val="18"/>
                <w:szCs w:val="18"/>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BA17">
            <w:pPr>
              <w:rPr>
                <w:rFonts w:hint="eastAsia" w:ascii="仿宋_GB2312" w:hAnsi="仿宋_GB2312" w:eastAsia="仿宋_GB2312" w:cs="仿宋_GB2312"/>
                <w:i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87A5">
            <w:pPr>
              <w:rPr>
                <w:rFonts w:hint="eastAsia" w:ascii="仿宋_GB2312" w:hAnsi="仿宋_GB2312" w:eastAsia="仿宋_GB2312" w:cs="仿宋_GB2312"/>
                <w:i w:val="0"/>
                <w:color w:val="auto"/>
                <w:sz w:val="18"/>
                <w:szCs w:val="18"/>
                <w:highlight w:val="none"/>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627E">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ABD4">
            <w:pPr>
              <w:rPr>
                <w:rFonts w:hint="eastAsia" w:ascii="仿宋_GB2312" w:hAnsi="仿宋_GB2312" w:eastAsia="仿宋_GB2312" w:cs="仿宋_GB2312"/>
                <w:i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F9243">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48E2">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7C6C">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B0CF">
            <w:pPr>
              <w:rPr>
                <w:rFonts w:hint="eastAsia" w:ascii="仿宋_GB2312" w:hAnsi="仿宋_GB2312" w:eastAsia="仿宋_GB2312" w:cs="仿宋_GB2312"/>
                <w:i w:val="0"/>
                <w:color w:val="auto"/>
                <w:sz w:val="18"/>
                <w:szCs w:val="18"/>
                <w:highlight w:val="none"/>
                <w:u w:val="none"/>
              </w:rPr>
            </w:pPr>
          </w:p>
        </w:tc>
        <w:tc>
          <w:tcPr>
            <w:tcW w:w="480"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75CA711F">
            <w:pPr>
              <w:rPr>
                <w:rFonts w:hint="eastAsia" w:ascii="仿宋_GB2312" w:hAnsi="仿宋_GB2312" w:eastAsia="仿宋_GB2312" w:cs="仿宋_GB2312"/>
                <w:i w:val="0"/>
                <w:color w:val="auto"/>
                <w:sz w:val="18"/>
                <w:szCs w:val="18"/>
                <w:highlight w:val="none"/>
                <w:u w:val="none"/>
              </w:rPr>
            </w:pPr>
          </w:p>
        </w:tc>
      </w:tr>
      <w:tr w14:paraId="0B3690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825" w:hRule="atLeast"/>
          <w:jc w:val="center"/>
        </w:trPr>
        <w:tc>
          <w:tcPr>
            <w:tcW w:w="15330" w:type="dxa"/>
            <w:gridSpan w:val="14"/>
            <w:tcBorders>
              <w:top w:val="nil"/>
            </w:tcBorders>
            <w:shd w:val="clear" w:color="auto" w:fill="auto"/>
            <w:tcMar>
              <w:top w:w="15" w:type="dxa"/>
              <w:left w:w="15" w:type="dxa"/>
              <w:right w:w="15" w:type="dxa"/>
            </w:tcMar>
            <w:vAlign w:val="top"/>
          </w:tcPr>
          <w:p w14:paraId="3E556B2C">
            <w:pPr>
              <w:keepNext w:val="0"/>
              <w:keepLines w:val="0"/>
              <w:widowControl/>
              <w:suppressLineNumbers w:val="0"/>
              <w:jc w:val="both"/>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注：1.公开内容中标注为“*”标记的，为可选项，由各地根据实际情况确定。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2.公开渠道中标注为“■”标记的，为征地实施中的公开渠道；标注为“▲”标记的，为征地批准后的公开渠道；标注为“□”标记的，为可选项，由各地根据实际情况确定。</w:t>
            </w:r>
          </w:p>
        </w:tc>
      </w:tr>
      <w:bookmarkEnd w:id="5"/>
    </w:tbl>
    <w:p w14:paraId="2E34B279">
      <w:pPr>
        <w:rPr>
          <w:rFonts w:hint="eastAsia"/>
          <w:color w:val="auto"/>
          <w:highlight w:val="none"/>
          <w:lang w:val="en-US" w:eastAsia="zh-CN"/>
        </w:rPr>
      </w:pPr>
      <w:r>
        <w:rPr>
          <w:rFonts w:hint="eastAsia"/>
          <w:color w:val="auto"/>
          <w:highlight w:val="none"/>
          <w:lang w:val="en-US" w:eastAsia="zh-CN"/>
        </w:rPr>
        <w:br w:type="page"/>
      </w:r>
    </w:p>
    <w:p w14:paraId="4277E38F">
      <w:pPr>
        <w:pStyle w:val="2"/>
        <w:spacing w:line="240" w:lineRule="auto"/>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大洼区生态环境领域基层政务公开标准目录</w:t>
      </w:r>
    </w:p>
    <w:tbl>
      <w:tblPr>
        <w:tblStyle w:val="7"/>
        <w:tblW w:w="14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915"/>
        <w:gridCol w:w="567"/>
        <w:gridCol w:w="993"/>
        <w:gridCol w:w="425"/>
        <w:gridCol w:w="1134"/>
      </w:tblGrid>
      <w:tr w14:paraId="5972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14:paraId="5640CE17">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序号</w:t>
            </w:r>
          </w:p>
        </w:tc>
        <w:tc>
          <w:tcPr>
            <w:tcW w:w="1620" w:type="dxa"/>
            <w:gridSpan w:val="2"/>
            <w:noWrap w:val="0"/>
            <w:vAlign w:val="center"/>
          </w:tcPr>
          <w:p w14:paraId="3AD5244F">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公开事项</w:t>
            </w:r>
          </w:p>
        </w:tc>
        <w:tc>
          <w:tcPr>
            <w:tcW w:w="2520" w:type="dxa"/>
            <w:vMerge w:val="restart"/>
            <w:noWrap w:val="0"/>
            <w:vAlign w:val="center"/>
          </w:tcPr>
          <w:p w14:paraId="46C8DEB1">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公开内容（要素）</w:t>
            </w:r>
          </w:p>
        </w:tc>
        <w:tc>
          <w:tcPr>
            <w:tcW w:w="2700" w:type="dxa"/>
            <w:vMerge w:val="restart"/>
            <w:noWrap w:val="0"/>
            <w:vAlign w:val="center"/>
          </w:tcPr>
          <w:p w14:paraId="65A22636">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公开依据</w:t>
            </w:r>
          </w:p>
        </w:tc>
        <w:tc>
          <w:tcPr>
            <w:tcW w:w="1620" w:type="dxa"/>
            <w:vMerge w:val="restart"/>
            <w:noWrap w:val="0"/>
            <w:vAlign w:val="center"/>
          </w:tcPr>
          <w:p w14:paraId="6291A8E6">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公开时限</w:t>
            </w:r>
          </w:p>
        </w:tc>
        <w:tc>
          <w:tcPr>
            <w:tcW w:w="720" w:type="dxa"/>
            <w:vMerge w:val="restart"/>
            <w:noWrap w:val="0"/>
            <w:vAlign w:val="center"/>
          </w:tcPr>
          <w:p w14:paraId="19BCD9D9">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公开主体</w:t>
            </w:r>
          </w:p>
        </w:tc>
        <w:tc>
          <w:tcPr>
            <w:tcW w:w="1915" w:type="dxa"/>
            <w:vMerge w:val="restart"/>
            <w:noWrap w:val="0"/>
            <w:vAlign w:val="center"/>
          </w:tcPr>
          <w:p w14:paraId="0635C4DD">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公开渠道和载体</w:t>
            </w:r>
          </w:p>
        </w:tc>
        <w:tc>
          <w:tcPr>
            <w:tcW w:w="1560" w:type="dxa"/>
            <w:gridSpan w:val="2"/>
            <w:noWrap w:val="0"/>
            <w:vAlign w:val="center"/>
          </w:tcPr>
          <w:p w14:paraId="1CF5562F">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公开对象</w:t>
            </w:r>
          </w:p>
        </w:tc>
        <w:tc>
          <w:tcPr>
            <w:tcW w:w="1559" w:type="dxa"/>
            <w:gridSpan w:val="2"/>
            <w:noWrap w:val="0"/>
            <w:vAlign w:val="center"/>
          </w:tcPr>
          <w:p w14:paraId="01B8C475">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公开方式</w:t>
            </w:r>
          </w:p>
        </w:tc>
      </w:tr>
      <w:tr w14:paraId="4F8D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14:paraId="6C244931">
            <w:pPr>
              <w:widowControl/>
              <w:jc w:val="left"/>
              <w:rPr>
                <w:rFonts w:hint="eastAsia" w:ascii="仿宋_GB2312" w:hAnsi="仿宋_GB2312" w:eastAsia="仿宋_GB2312" w:cs="仿宋_GB2312"/>
                <w:b/>
                <w:bCs/>
                <w:color w:val="auto"/>
                <w:kern w:val="0"/>
                <w:sz w:val="18"/>
                <w:szCs w:val="18"/>
                <w:highlight w:val="none"/>
              </w:rPr>
            </w:pPr>
          </w:p>
        </w:tc>
        <w:tc>
          <w:tcPr>
            <w:tcW w:w="720" w:type="dxa"/>
            <w:noWrap w:val="0"/>
            <w:vAlign w:val="center"/>
          </w:tcPr>
          <w:p w14:paraId="414367F2">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一级事项</w:t>
            </w:r>
          </w:p>
        </w:tc>
        <w:tc>
          <w:tcPr>
            <w:tcW w:w="900" w:type="dxa"/>
            <w:noWrap w:val="0"/>
            <w:vAlign w:val="center"/>
          </w:tcPr>
          <w:p w14:paraId="53C9891B">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二级事项</w:t>
            </w:r>
          </w:p>
        </w:tc>
        <w:tc>
          <w:tcPr>
            <w:tcW w:w="2520" w:type="dxa"/>
            <w:vMerge w:val="continue"/>
            <w:noWrap w:val="0"/>
            <w:vAlign w:val="center"/>
          </w:tcPr>
          <w:p w14:paraId="52F47845">
            <w:pPr>
              <w:widowControl/>
              <w:jc w:val="left"/>
              <w:rPr>
                <w:rFonts w:hint="eastAsia" w:ascii="仿宋_GB2312" w:hAnsi="仿宋_GB2312" w:eastAsia="仿宋_GB2312" w:cs="仿宋_GB2312"/>
                <w:b/>
                <w:bCs/>
                <w:color w:val="auto"/>
                <w:kern w:val="0"/>
                <w:sz w:val="18"/>
                <w:szCs w:val="18"/>
                <w:highlight w:val="none"/>
              </w:rPr>
            </w:pPr>
          </w:p>
        </w:tc>
        <w:tc>
          <w:tcPr>
            <w:tcW w:w="2700" w:type="dxa"/>
            <w:vMerge w:val="continue"/>
            <w:noWrap w:val="0"/>
            <w:vAlign w:val="center"/>
          </w:tcPr>
          <w:p w14:paraId="1E97B0E4">
            <w:pPr>
              <w:widowControl/>
              <w:jc w:val="left"/>
              <w:rPr>
                <w:rFonts w:hint="eastAsia" w:ascii="仿宋_GB2312" w:hAnsi="仿宋_GB2312" w:eastAsia="仿宋_GB2312" w:cs="仿宋_GB2312"/>
                <w:b/>
                <w:bCs/>
                <w:color w:val="auto"/>
                <w:kern w:val="0"/>
                <w:sz w:val="18"/>
                <w:szCs w:val="18"/>
                <w:highlight w:val="none"/>
              </w:rPr>
            </w:pPr>
          </w:p>
        </w:tc>
        <w:tc>
          <w:tcPr>
            <w:tcW w:w="1620" w:type="dxa"/>
            <w:vMerge w:val="continue"/>
            <w:noWrap w:val="0"/>
            <w:vAlign w:val="center"/>
          </w:tcPr>
          <w:p w14:paraId="25BB2181">
            <w:pPr>
              <w:widowControl/>
              <w:jc w:val="left"/>
              <w:rPr>
                <w:rFonts w:hint="eastAsia" w:ascii="仿宋_GB2312" w:hAnsi="仿宋_GB2312" w:eastAsia="仿宋_GB2312" w:cs="仿宋_GB2312"/>
                <w:b/>
                <w:bCs/>
                <w:color w:val="auto"/>
                <w:kern w:val="0"/>
                <w:sz w:val="18"/>
                <w:szCs w:val="18"/>
                <w:highlight w:val="none"/>
              </w:rPr>
            </w:pPr>
          </w:p>
        </w:tc>
        <w:tc>
          <w:tcPr>
            <w:tcW w:w="720" w:type="dxa"/>
            <w:vMerge w:val="continue"/>
            <w:noWrap w:val="0"/>
            <w:vAlign w:val="center"/>
          </w:tcPr>
          <w:p w14:paraId="7878DF32">
            <w:pPr>
              <w:widowControl/>
              <w:jc w:val="left"/>
              <w:rPr>
                <w:rFonts w:hint="eastAsia" w:ascii="仿宋_GB2312" w:hAnsi="仿宋_GB2312" w:eastAsia="仿宋_GB2312" w:cs="仿宋_GB2312"/>
                <w:b/>
                <w:bCs/>
                <w:color w:val="auto"/>
                <w:kern w:val="0"/>
                <w:sz w:val="18"/>
                <w:szCs w:val="18"/>
                <w:highlight w:val="none"/>
              </w:rPr>
            </w:pPr>
          </w:p>
        </w:tc>
        <w:tc>
          <w:tcPr>
            <w:tcW w:w="1915" w:type="dxa"/>
            <w:vMerge w:val="continue"/>
            <w:noWrap w:val="0"/>
            <w:vAlign w:val="center"/>
          </w:tcPr>
          <w:p w14:paraId="4331E356">
            <w:pPr>
              <w:widowControl/>
              <w:jc w:val="left"/>
              <w:rPr>
                <w:rFonts w:hint="eastAsia" w:ascii="仿宋_GB2312" w:hAnsi="仿宋_GB2312" w:eastAsia="仿宋_GB2312" w:cs="仿宋_GB2312"/>
                <w:b/>
                <w:bCs/>
                <w:color w:val="auto"/>
                <w:kern w:val="0"/>
                <w:sz w:val="18"/>
                <w:szCs w:val="18"/>
                <w:highlight w:val="none"/>
              </w:rPr>
            </w:pPr>
          </w:p>
        </w:tc>
        <w:tc>
          <w:tcPr>
            <w:tcW w:w="567" w:type="dxa"/>
            <w:noWrap w:val="0"/>
            <w:vAlign w:val="center"/>
          </w:tcPr>
          <w:p w14:paraId="244BE130">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全社会</w:t>
            </w:r>
          </w:p>
        </w:tc>
        <w:tc>
          <w:tcPr>
            <w:tcW w:w="993" w:type="dxa"/>
            <w:noWrap w:val="0"/>
            <w:vAlign w:val="center"/>
          </w:tcPr>
          <w:p w14:paraId="2E2088AD">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特定群众</w:t>
            </w:r>
          </w:p>
        </w:tc>
        <w:tc>
          <w:tcPr>
            <w:tcW w:w="425" w:type="dxa"/>
            <w:noWrap w:val="0"/>
            <w:vAlign w:val="center"/>
          </w:tcPr>
          <w:p w14:paraId="27C1C735">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主动</w:t>
            </w:r>
          </w:p>
        </w:tc>
        <w:tc>
          <w:tcPr>
            <w:tcW w:w="1134" w:type="dxa"/>
            <w:noWrap w:val="0"/>
            <w:vAlign w:val="center"/>
          </w:tcPr>
          <w:p w14:paraId="60EE5E66">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依申请公开</w:t>
            </w:r>
          </w:p>
        </w:tc>
      </w:tr>
      <w:tr w14:paraId="7B31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540" w:type="dxa"/>
            <w:noWrap w:val="0"/>
            <w:vAlign w:val="center"/>
          </w:tcPr>
          <w:p w14:paraId="71693833">
            <w:pPr>
              <w:pStyle w:val="20"/>
              <w:adjustRightInd w:val="0"/>
              <w:snapToGrid w:val="0"/>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720" w:type="dxa"/>
            <w:noWrap w:val="0"/>
            <w:vAlign w:val="center"/>
          </w:tcPr>
          <w:p w14:paraId="4F2395A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900" w:type="dxa"/>
            <w:noWrap w:val="0"/>
            <w:vAlign w:val="center"/>
          </w:tcPr>
          <w:p w14:paraId="59B16EF2">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建设项目环境影响评价文件审批</w:t>
            </w:r>
          </w:p>
        </w:tc>
        <w:tc>
          <w:tcPr>
            <w:tcW w:w="2520" w:type="dxa"/>
            <w:noWrap w:val="0"/>
            <w:vAlign w:val="center"/>
          </w:tcPr>
          <w:p w14:paraId="299C87F0">
            <w:pPr>
              <w:pStyle w:val="20"/>
              <w:adjustRightInd w:val="0"/>
              <w:snapToGrid w:val="0"/>
              <w:ind w:firstLine="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受理环节：受理情况公示、报告书（表）全本；拟决定环节：拟审查环评文件基本情况公示；决定环节：环评批复</w:t>
            </w:r>
          </w:p>
        </w:tc>
        <w:tc>
          <w:tcPr>
            <w:tcW w:w="2700" w:type="dxa"/>
            <w:noWrap w:val="0"/>
            <w:vAlign w:val="center"/>
          </w:tcPr>
          <w:p w14:paraId="1815E333">
            <w:pPr>
              <w:autoSpaceDE w:val="0"/>
              <w:autoSpaceDN w:val="0"/>
              <w:adjustRightInd w:val="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《中华人民共和国环境影响评价法》《中华人民共和国海洋环境保护法》《中华人民共和国放射性污染防治法》《中华人民共和国政府信息公开条例》</w:t>
            </w:r>
          </w:p>
        </w:tc>
        <w:tc>
          <w:tcPr>
            <w:tcW w:w="1620" w:type="dxa"/>
            <w:noWrap w:val="0"/>
            <w:vAlign w:val="center"/>
          </w:tcPr>
          <w:p w14:paraId="79BDA065">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6D6EAB11">
            <w:pPr>
              <w:adjustRightInd w:val="0"/>
              <w:snapToGrid w:val="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2A3308E1">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113DC1B">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3258C69A">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5A85E33C">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☐发布会/听证会</w:t>
            </w:r>
          </w:p>
          <w:p w14:paraId="230284F6">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6E38D501">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☐纸质媒体</w:t>
            </w:r>
          </w:p>
          <w:p w14:paraId="63C98E5A">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6DE634C6">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60E2E6C9">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398E76FF">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40801AFA">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w:t>
            </w:r>
          </w:p>
          <w:p w14:paraId="109DE1AC">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p>
          <w:p w14:paraId="71C74A85">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21C5365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6B744BEC">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670E3C1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4A31C0EF">
            <w:pPr>
              <w:adjustRightInd w:val="0"/>
              <w:snapToGrid w:val="0"/>
              <w:jc w:val="center"/>
              <w:rPr>
                <w:rFonts w:hint="eastAsia" w:ascii="仿宋_GB2312" w:hAnsi="仿宋_GB2312" w:eastAsia="仿宋_GB2312" w:cs="仿宋_GB2312"/>
                <w:color w:val="auto"/>
                <w:sz w:val="18"/>
                <w:szCs w:val="18"/>
                <w:highlight w:val="none"/>
              </w:rPr>
            </w:pPr>
          </w:p>
        </w:tc>
      </w:tr>
      <w:tr w14:paraId="0939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040BBFC">
            <w:pPr>
              <w:pStyle w:val="20"/>
              <w:adjustRightInd w:val="0"/>
              <w:snapToGrid w:val="0"/>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720" w:type="dxa"/>
            <w:noWrap w:val="0"/>
            <w:vAlign w:val="center"/>
          </w:tcPr>
          <w:p w14:paraId="7A2E1887">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900" w:type="dxa"/>
            <w:noWrap w:val="0"/>
            <w:vAlign w:val="center"/>
          </w:tcPr>
          <w:p w14:paraId="4CA89FDE">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防治污染设施拆除或闲置审批</w:t>
            </w:r>
          </w:p>
        </w:tc>
        <w:tc>
          <w:tcPr>
            <w:tcW w:w="2520" w:type="dxa"/>
            <w:noWrap w:val="0"/>
            <w:vAlign w:val="center"/>
          </w:tcPr>
          <w:p w14:paraId="6A958F8A">
            <w:pPr>
              <w:pStyle w:val="20"/>
              <w:adjustRightInd w:val="0"/>
              <w:snapToGrid w:val="0"/>
              <w:ind w:firstLine="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企业或单位关闭、闲置、拆除工业固体废物污染环境防治设施、场所的核准结果；企业或单位拆除、闲置环境噪声污染防治设施的审批结果；企业或单位拆除闲置海洋工程环境保护设施的审批结果</w:t>
            </w:r>
          </w:p>
        </w:tc>
        <w:tc>
          <w:tcPr>
            <w:tcW w:w="2700" w:type="dxa"/>
            <w:noWrap w:val="0"/>
            <w:vAlign w:val="center"/>
          </w:tcPr>
          <w:p w14:paraId="7689633C">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《中华人民共和国固体废</w:t>
            </w:r>
          </w:p>
          <w:p w14:paraId="2D0695D8">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物污染环境防治法》《中华人民共和国环境噪声污染防治法》《中华人民共和国海洋环境保护法》《中华人民共和国政府信息公开条例》《关于全面推进政务公开工作的意见》（中办发</w:t>
            </w:r>
          </w:p>
          <w:p w14:paraId="700F63D1">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〔2016〕8号）、《开展基</w:t>
            </w:r>
          </w:p>
          <w:p w14:paraId="2DCDC7EC">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层政务公开标准化规范化</w:t>
            </w:r>
          </w:p>
          <w:p w14:paraId="781320E6">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试点工作方案》（国办发</w:t>
            </w:r>
          </w:p>
          <w:p w14:paraId="756395C5">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〔2017〕42号）</w:t>
            </w:r>
          </w:p>
        </w:tc>
        <w:tc>
          <w:tcPr>
            <w:tcW w:w="1620" w:type="dxa"/>
            <w:noWrap w:val="0"/>
            <w:vAlign w:val="center"/>
          </w:tcPr>
          <w:p w14:paraId="092A037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601BA0A4">
            <w:pPr>
              <w:adjustRightInd w:val="0"/>
              <w:snapToGrid w:val="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132E072E">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4BD249F8">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620E0EAC">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23DD3325">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☐发布会/听证会</w:t>
            </w:r>
          </w:p>
          <w:p w14:paraId="45856EF2">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0FDFD0E1">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☐纸质媒体</w:t>
            </w:r>
          </w:p>
          <w:p w14:paraId="0D1B5EDF">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70E4BEA5">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0619CBFB">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05A1930E">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28AA13AF">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w:t>
            </w:r>
          </w:p>
          <w:p w14:paraId="30199629">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p>
          <w:p w14:paraId="67698D68">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6FB2A878">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401D5547">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5147F23F">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1CF009E1">
            <w:pPr>
              <w:adjustRightInd w:val="0"/>
              <w:snapToGrid w:val="0"/>
              <w:jc w:val="center"/>
              <w:rPr>
                <w:rFonts w:hint="eastAsia" w:ascii="仿宋_GB2312" w:hAnsi="仿宋_GB2312" w:eastAsia="仿宋_GB2312" w:cs="仿宋_GB2312"/>
                <w:color w:val="auto"/>
                <w:sz w:val="18"/>
                <w:szCs w:val="18"/>
                <w:highlight w:val="none"/>
              </w:rPr>
            </w:pPr>
          </w:p>
        </w:tc>
      </w:tr>
      <w:tr w14:paraId="4508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C7ABBE0">
            <w:pPr>
              <w:pStyle w:val="20"/>
              <w:adjustRightInd w:val="0"/>
              <w:snapToGrid w:val="0"/>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720" w:type="dxa"/>
            <w:noWrap w:val="0"/>
            <w:vAlign w:val="center"/>
          </w:tcPr>
          <w:p w14:paraId="366154DF">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900" w:type="dxa"/>
            <w:noWrap w:val="0"/>
            <w:vAlign w:val="center"/>
          </w:tcPr>
          <w:p w14:paraId="742CB44F">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危险废</w:t>
            </w:r>
          </w:p>
          <w:p w14:paraId="1AC5E3B0">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物经营</w:t>
            </w:r>
          </w:p>
          <w:p w14:paraId="4499EDEB">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许可证</w:t>
            </w:r>
          </w:p>
        </w:tc>
        <w:tc>
          <w:tcPr>
            <w:tcW w:w="2520" w:type="dxa"/>
            <w:noWrap w:val="0"/>
            <w:vAlign w:val="center"/>
          </w:tcPr>
          <w:p w14:paraId="740FD131">
            <w:pPr>
              <w:pStyle w:val="20"/>
              <w:adjustRightInd w:val="0"/>
              <w:snapToGrid w:val="0"/>
              <w:ind w:firstLine="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受理环节：受理通知书；拟决定环节：向有关部门和专家征求意见、决定前公示等；决定环节：危险废物经营许可证信息公示；送达环节：送达单</w:t>
            </w:r>
          </w:p>
        </w:tc>
        <w:tc>
          <w:tcPr>
            <w:tcW w:w="2700" w:type="dxa"/>
            <w:noWrap w:val="0"/>
            <w:vAlign w:val="center"/>
          </w:tcPr>
          <w:p w14:paraId="27D86345">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《中华人民共和国固体废物污染环境防治法》《中华人民共和国政府信息公开条例》《危险废物经营许可证管理办法》《国务院关于取消和下放一批行政审批</w:t>
            </w:r>
          </w:p>
          <w:p w14:paraId="72381592">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项目的决定》（国发〔2013〕</w:t>
            </w:r>
          </w:p>
          <w:p w14:paraId="351C0A01">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44号）、《关于做好下放危</w:t>
            </w:r>
          </w:p>
          <w:p w14:paraId="5EDE5A3E">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险废物经营许可审批工作</w:t>
            </w:r>
          </w:p>
          <w:p w14:paraId="599CC312">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的通知》（环办函〔2014〕</w:t>
            </w:r>
          </w:p>
          <w:p w14:paraId="758C774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551号）</w:t>
            </w:r>
          </w:p>
        </w:tc>
        <w:tc>
          <w:tcPr>
            <w:tcW w:w="1620" w:type="dxa"/>
            <w:noWrap w:val="0"/>
            <w:vAlign w:val="center"/>
          </w:tcPr>
          <w:p w14:paraId="043B48F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34167DA0">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区行政审批局</w:t>
            </w:r>
          </w:p>
        </w:tc>
        <w:tc>
          <w:tcPr>
            <w:tcW w:w="1915" w:type="dxa"/>
            <w:noWrap w:val="0"/>
            <w:vAlign w:val="center"/>
          </w:tcPr>
          <w:p w14:paraId="6F465FCB">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71BD615">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74723E76">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3FEE5B84">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☐发布会/听证会</w:t>
            </w:r>
          </w:p>
          <w:p w14:paraId="3E518EE3">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564A1BE1">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☐纸质媒体</w:t>
            </w:r>
          </w:p>
          <w:p w14:paraId="2A801398">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509CB6D7">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23F6CE14">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3D2792D6">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6D67D2A1">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w:t>
            </w:r>
          </w:p>
          <w:p w14:paraId="0641189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p>
          <w:p w14:paraId="7309263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31BA2222">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78C35231">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10A63E5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369C1067">
            <w:pPr>
              <w:adjustRightInd w:val="0"/>
              <w:snapToGrid w:val="0"/>
              <w:jc w:val="center"/>
              <w:rPr>
                <w:rFonts w:hint="eastAsia" w:ascii="仿宋_GB2312" w:hAnsi="仿宋_GB2312" w:eastAsia="仿宋_GB2312" w:cs="仿宋_GB2312"/>
                <w:color w:val="auto"/>
                <w:sz w:val="18"/>
                <w:szCs w:val="18"/>
                <w:highlight w:val="none"/>
              </w:rPr>
            </w:pPr>
          </w:p>
        </w:tc>
      </w:tr>
      <w:tr w14:paraId="008B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33503CD">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4</w:t>
            </w:r>
          </w:p>
        </w:tc>
        <w:tc>
          <w:tcPr>
            <w:tcW w:w="720" w:type="dxa"/>
            <w:noWrap w:val="0"/>
            <w:vAlign w:val="center"/>
          </w:tcPr>
          <w:p w14:paraId="4F379B8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管理</w:t>
            </w:r>
          </w:p>
        </w:tc>
        <w:tc>
          <w:tcPr>
            <w:tcW w:w="900" w:type="dxa"/>
            <w:noWrap w:val="0"/>
            <w:vAlign w:val="center"/>
          </w:tcPr>
          <w:p w14:paraId="5F3114F5">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行政确认</w:t>
            </w:r>
          </w:p>
        </w:tc>
        <w:tc>
          <w:tcPr>
            <w:tcW w:w="2520" w:type="dxa"/>
            <w:noWrap w:val="0"/>
            <w:vAlign w:val="center"/>
          </w:tcPr>
          <w:p w14:paraId="2E464D34">
            <w:pPr>
              <w:pStyle w:val="20"/>
              <w:adjustRightInd w:val="0"/>
              <w:snapToGrid w:val="0"/>
              <w:ind w:firstLine="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运行环节：受理、确认、送达、事后监管；责任事项</w:t>
            </w:r>
          </w:p>
        </w:tc>
        <w:tc>
          <w:tcPr>
            <w:tcW w:w="2700" w:type="dxa"/>
            <w:noWrap w:val="0"/>
            <w:vAlign w:val="center"/>
          </w:tcPr>
          <w:p w14:paraId="39C24B8C">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中华人民共和国政府信</w:t>
            </w:r>
          </w:p>
          <w:p w14:paraId="2D574064">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息公开条例》《关于全面推</w:t>
            </w:r>
          </w:p>
          <w:p w14:paraId="6687376B">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进政务公开工作的意见》</w:t>
            </w:r>
          </w:p>
          <w:p w14:paraId="67BB483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（中办发〔2016〕8号）</w:t>
            </w:r>
          </w:p>
        </w:tc>
        <w:tc>
          <w:tcPr>
            <w:tcW w:w="1620" w:type="dxa"/>
            <w:noWrap w:val="0"/>
            <w:vAlign w:val="center"/>
          </w:tcPr>
          <w:p w14:paraId="3E8EF8C2">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72A8C62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生态环境分</w:t>
            </w:r>
            <w:r>
              <w:rPr>
                <w:rFonts w:hint="eastAsia" w:ascii="仿宋_GB2312" w:hAnsi="仿宋_GB2312" w:eastAsia="仿宋_GB2312" w:cs="仿宋_GB2312"/>
                <w:color w:val="auto"/>
                <w:sz w:val="18"/>
                <w:szCs w:val="18"/>
                <w:highlight w:val="none"/>
                <w:lang w:eastAsia="zh-CN"/>
              </w:rPr>
              <w:t>局大洼分</w:t>
            </w:r>
            <w:r>
              <w:rPr>
                <w:rFonts w:hint="eastAsia" w:ascii="仿宋_GB2312" w:hAnsi="仿宋_GB2312" w:eastAsia="仿宋_GB2312" w:cs="仿宋_GB2312"/>
                <w:color w:val="auto"/>
                <w:sz w:val="18"/>
                <w:szCs w:val="18"/>
                <w:highlight w:val="none"/>
              </w:rPr>
              <w:t>局</w:t>
            </w:r>
          </w:p>
        </w:tc>
        <w:tc>
          <w:tcPr>
            <w:tcW w:w="1915" w:type="dxa"/>
            <w:noWrap w:val="0"/>
            <w:vAlign w:val="center"/>
          </w:tcPr>
          <w:p w14:paraId="60540745">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EF5230D">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4D10F295">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5B2183B7">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☐发布会/听证会</w:t>
            </w:r>
          </w:p>
          <w:p w14:paraId="2378506C">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3B5486B2">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☐纸质媒体</w:t>
            </w:r>
          </w:p>
          <w:p w14:paraId="07D8DD0E">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48024D68">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02F038FC">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0B44801C">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46D0E790">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w:t>
            </w:r>
          </w:p>
          <w:p w14:paraId="29808323">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p>
          <w:p w14:paraId="25BBEC2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☐其他＿☐其他</w:t>
            </w:r>
          </w:p>
        </w:tc>
        <w:tc>
          <w:tcPr>
            <w:tcW w:w="567" w:type="dxa"/>
            <w:noWrap w:val="0"/>
            <w:vAlign w:val="center"/>
          </w:tcPr>
          <w:p w14:paraId="109E96E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309F9370">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1CEC70EF">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0FA36A58">
            <w:pPr>
              <w:adjustRightInd w:val="0"/>
              <w:snapToGrid w:val="0"/>
              <w:jc w:val="center"/>
              <w:rPr>
                <w:rFonts w:hint="eastAsia" w:ascii="仿宋_GB2312" w:hAnsi="仿宋_GB2312" w:eastAsia="仿宋_GB2312" w:cs="仿宋_GB2312"/>
                <w:color w:val="auto"/>
                <w:sz w:val="18"/>
                <w:szCs w:val="18"/>
                <w:highlight w:val="none"/>
              </w:rPr>
            </w:pPr>
          </w:p>
        </w:tc>
      </w:tr>
      <w:tr w14:paraId="53B8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6" w:hRule="atLeast"/>
          <w:jc w:val="center"/>
        </w:trPr>
        <w:tc>
          <w:tcPr>
            <w:tcW w:w="540" w:type="dxa"/>
            <w:noWrap w:val="0"/>
            <w:vAlign w:val="center"/>
          </w:tcPr>
          <w:p w14:paraId="00CD01FC">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5</w:t>
            </w:r>
          </w:p>
        </w:tc>
        <w:tc>
          <w:tcPr>
            <w:tcW w:w="720" w:type="dxa"/>
            <w:noWrap w:val="0"/>
            <w:vAlign w:val="center"/>
          </w:tcPr>
          <w:p w14:paraId="49EBE007">
            <w:pPr>
              <w:adjustRightInd w:val="0"/>
              <w:snapToGrid w:val="0"/>
              <w:rPr>
                <w:rFonts w:hint="eastAsia" w:ascii="仿宋_GB2312" w:hAnsi="仿宋_GB2312" w:eastAsia="仿宋_GB2312" w:cs="仿宋_GB2312"/>
                <w:color w:val="auto"/>
                <w:sz w:val="18"/>
                <w:szCs w:val="18"/>
                <w:highlight w:val="none"/>
              </w:rPr>
            </w:pPr>
          </w:p>
        </w:tc>
        <w:tc>
          <w:tcPr>
            <w:tcW w:w="900" w:type="dxa"/>
            <w:noWrap w:val="0"/>
            <w:vAlign w:val="center"/>
          </w:tcPr>
          <w:p w14:paraId="03D5E3B1">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行政检查</w:t>
            </w:r>
          </w:p>
        </w:tc>
        <w:tc>
          <w:tcPr>
            <w:tcW w:w="2520" w:type="dxa"/>
            <w:noWrap w:val="0"/>
            <w:vAlign w:val="center"/>
          </w:tcPr>
          <w:p w14:paraId="70DF4B3A">
            <w:pPr>
              <w:pStyle w:val="20"/>
              <w:adjustRightInd w:val="0"/>
              <w:snapToGrid w:val="0"/>
              <w:ind w:firstLine="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运行环节：制定方案、实施检查、事后监管；责任事项</w:t>
            </w:r>
          </w:p>
        </w:tc>
        <w:tc>
          <w:tcPr>
            <w:tcW w:w="2700" w:type="dxa"/>
            <w:noWrap w:val="0"/>
            <w:vAlign w:val="center"/>
          </w:tcPr>
          <w:p w14:paraId="0100A348">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《中华人民共和国政府信</w:t>
            </w:r>
          </w:p>
          <w:p w14:paraId="2ADE5461">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息公开条例》《关于全面推</w:t>
            </w:r>
          </w:p>
          <w:p w14:paraId="00691897">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进政务公开工作的意见》</w:t>
            </w:r>
          </w:p>
          <w:p w14:paraId="4557317A">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（中办发〔2016〕8号）</w:t>
            </w:r>
          </w:p>
        </w:tc>
        <w:tc>
          <w:tcPr>
            <w:tcW w:w="1620" w:type="dxa"/>
            <w:noWrap w:val="0"/>
            <w:vAlign w:val="center"/>
          </w:tcPr>
          <w:p w14:paraId="03ACBAF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53B46895">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054FBE0A">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7D25C069">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492625DC">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4C3A9001">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☐发布会/听证会</w:t>
            </w:r>
          </w:p>
          <w:p w14:paraId="07B39773">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11F1CBD3">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☐纸质媒体</w:t>
            </w:r>
          </w:p>
          <w:p w14:paraId="4CC84DB8">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14:paraId="526F111F">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3C2F3E32">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08D55D61">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0FA6D7B5">
            <w:pPr>
              <w:adjustRightInd w:val="0"/>
              <w:snapToGrid w:val="0"/>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w:t>
            </w:r>
          </w:p>
          <w:p w14:paraId="3A9A015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p>
          <w:p w14:paraId="3E4CB631">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77D9A19D">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7273D19E">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049C3BEB">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6F9BF292">
            <w:pPr>
              <w:adjustRightInd w:val="0"/>
              <w:snapToGrid w:val="0"/>
              <w:jc w:val="center"/>
              <w:rPr>
                <w:rFonts w:hint="eastAsia" w:ascii="仿宋_GB2312" w:hAnsi="仿宋_GB2312" w:eastAsia="仿宋_GB2312" w:cs="仿宋_GB2312"/>
                <w:color w:val="auto"/>
                <w:sz w:val="18"/>
                <w:szCs w:val="18"/>
                <w:highlight w:val="none"/>
              </w:rPr>
            </w:pPr>
          </w:p>
        </w:tc>
      </w:tr>
      <w:tr w14:paraId="2B7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50C1F4F">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6</w:t>
            </w:r>
          </w:p>
        </w:tc>
        <w:tc>
          <w:tcPr>
            <w:tcW w:w="720" w:type="dxa"/>
            <w:noWrap w:val="0"/>
            <w:vAlign w:val="center"/>
          </w:tcPr>
          <w:p w14:paraId="11DF27C5">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其他行政职责</w:t>
            </w:r>
          </w:p>
        </w:tc>
        <w:tc>
          <w:tcPr>
            <w:tcW w:w="900" w:type="dxa"/>
            <w:noWrap w:val="0"/>
            <w:vAlign w:val="center"/>
          </w:tcPr>
          <w:p w14:paraId="32C6CF80">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重大建设项目环境管理</w:t>
            </w:r>
          </w:p>
        </w:tc>
        <w:tc>
          <w:tcPr>
            <w:tcW w:w="2520" w:type="dxa"/>
            <w:noWrap w:val="0"/>
            <w:vAlign w:val="center"/>
          </w:tcPr>
          <w:p w14:paraId="06E5FFEB">
            <w:pPr>
              <w:pStyle w:val="20"/>
              <w:adjustRightInd w:val="0"/>
              <w:snapToGrid w:val="0"/>
              <w:ind w:firstLine="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重大建设项目生态环境行政许可情况；重大建设项目落实生态环境要求情况；重大建设项目生态环境监督管理情况</w:t>
            </w:r>
          </w:p>
        </w:tc>
        <w:tc>
          <w:tcPr>
            <w:tcW w:w="2700" w:type="dxa"/>
            <w:noWrap w:val="0"/>
            <w:vAlign w:val="center"/>
          </w:tcPr>
          <w:p w14:paraId="27EA3A51">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《中华人民共和国政府信</w:t>
            </w:r>
          </w:p>
          <w:p w14:paraId="7F3E26E6">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息公开条例》《关于全面推</w:t>
            </w:r>
          </w:p>
          <w:p w14:paraId="000B909B">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进政务公开工作的意见》</w:t>
            </w:r>
          </w:p>
          <w:p w14:paraId="3182995D">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（中办发〔2016〕8号）、</w:t>
            </w:r>
          </w:p>
          <w:p w14:paraId="6FA1EBDE">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《开展基层政务公开标准</w:t>
            </w:r>
          </w:p>
          <w:p w14:paraId="0523C60D">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化规范化试点工作方案》</w:t>
            </w:r>
          </w:p>
          <w:p w14:paraId="33D3F94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（国办发〔2017〕42号）</w:t>
            </w:r>
          </w:p>
        </w:tc>
        <w:tc>
          <w:tcPr>
            <w:tcW w:w="1620" w:type="dxa"/>
            <w:noWrap w:val="0"/>
            <w:vAlign w:val="center"/>
          </w:tcPr>
          <w:p w14:paraId="75E8A60D">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219E906D">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4B2F830A">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AE6E108">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5AA7C9FD">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01EA16D9">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38F69A79">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0E2CF454">
            <w:pPr>
              <w:adjustRightInd w:val="0"/>
              <w:snapToGrid w:val="0"/>
              <w:rPr>
                <w:rFonts w:hint="eastAsia" w:ascii="仿宋_GB2312" w:hAnsi="仿宋_GB2312" w:eastAsia="仿宋_GB2312" w:cs="仿宋_GB2312"/>
                <w:color w:val="auto"/>
                <w:sz w:val="18"/>
                <w:szCs w:val="18"/>
                <w:highlight w:val="none"/>
              </w:rPr>
            </w:pPr>
          </w:p>
        </w:tc>
        <w:tc>
          <w:tcPr>
            <w:tcW w:w="567" w:type="dxa"/>
            <w:noWrap w:val="0"/>
            <w:vAlign w:val="center"/>
          </w:tcPr>
          <w:p w14:paraId="53E86F27">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6BC09224">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1A73C0EC">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48381270">
            <w:pPr>
              <w:adjustRightInd w:val="0"/>
              <w:snapToGrid w:val="0"/>
              <w:jc w:val="center"/>
              <w:rPr>
                <w:rFonts w:hint="eastAsia" w:ascii="仿宋_GB2312" w:hAnsi="仿宋_GB2312" w:eastAsia="仿宋_GB2312" w:cs="仿宋_GB2312"/>
                <w:color w:val="auto"/>
                <w:sz w:val="18"/>
                <w:szCs w:val="18"/>
                <w:highlight w:val="none"/>
              </w:rPr>
            </w:pPr>
          </w:p>
        </w:tc>
      </w:tr>
      <w:tr w14:paraId="1C37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154BD06">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7</w:t>
            </w:r>
          </w:p>
        </w:tc>
        <w:tc>
          <w:tcPr>
            <w:tcW w:w="720" w:type="dxa"/>
            <w:noWrap w:val="0"/>
            <w:vAlign w:val="center"/>
          </w:tcPr>
          <w:p w14:paraId="5701BEC1">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其他行政职责</w:t>
            </w:r>
          </w:p>
          <w:p w14:paraId="737DEE4C">
            <w:pPr>
              <w:adjustRightInd w:val="0"/>
              <w:snapToGrid w:val="0"/>
              <w:jc w:val="center"/>
              <w:rPr>
                <w:rFonts w:hint="eastAsia" w:ascii="仿宋_GB2312" w:hAnsi="仿宋_GB2312" w:eastAsia="仿宋_GB2312" w:cs="仿宋_GB2312"/>
                <w:color w:val="auto"/>
                <w:sz w:val="18"/>
                <w:szCs w:val="18"/>
                <w:highlight w:val="none"/>
              </w:rPr>
            </w:pPr>
          </w:p>
          <w:p w14:paraId="0547ACF4">
            <w:pPr>
              <w:adjustRightInd w:val="0"/>
              <w:snapToGrid w:val="0"/>
              <w:jc w:val="center"/>
              <w:rPr>
                <w:rFonts w:hint="eastAsia" w:ascii="仿宋_GB2312" w:hAnsi="仿宋_GB2312" w:eastAsia="仿宋_GB2312" w:cs="仿宋_GB2312"/>
                <w:color w:val="auto"/>
                <w:sz w:val="18"/>
                <w:szCs w:val="18"/>
                <w:highlight w:val="none"/>
              </w:rPr>
            </w:pPr>
          </w:p>
          <w:p w14:paraId="02953E61">
            <w:pPr>
              <w:adjustRightInd w:val="0"/>
              <w:snapToGrid w:val="0"/>
              <w:jc w:val="center"/>
              <w:rPr>
                <w:rFonts w:hint="eastAsia" w:ascii="仿宋_GB2312" w:hAnsi="仿宋_GB2312" w:eastAsia="仿宋_GB2312" w:cs="仿宋_GB2312"/>
                <w:color w:val="auto"/>
                <w:sz w:val="18"/>
                <w:szCs w:val="18"/>
                <w:highlight w:val="none"/>
              </w:rPr>
            </w:pPr>
          </w:p>
          <w:p w14:paraId="659F02A6">
            <w:pPr>
              <w:adjustRightInd w:val="0"/>
              <w:snapToGrid w:val="0"/>
              <w:jc w:val="center"/>
              <w:rPr>
                <w:rFonts w:hint="eastAsia" w:ascii="仿宋_GB2312" w:hAnsi="仿宋_GB2312" w:eastAsia="仿宋_GB2312" w:cs="仿宋_GB2312"/>
                <w:color w:val="auto"/>
                <w:sz w:val="18"/>
                <w:szCs w:val="18"/>
                <w:highlight w:val="none"/>
              </w:rPr>
            </w:pPr>
          </w:p>
        </w:tc>
        <w:tc>
          <w:tcPr>
            <w:tcW w:w="900" w:type="dxa"/>
            <w:noWrap w:val="0"/>
            <w:vAlign w:val="center"/>
          </w:tcPr>
          <w:p w14:paraId="7E44B98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生态环境保护督察</w:t>
            </w:r>
          </w:p>
        </w:tc>
        <w:tc>
          <w:tcPr>
            <w:tcW w:w="2520" w:type="dxa"/>
            <w:noWrap w:val="0"/>
            <w:vAlign w:val="center"/>
          </w:tcPr>
          <w:p w14:paraId="1B083D3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按要求公开生态环境保护督察进驻时限，受理投诉、举报途径，督察反馈问题，受理投诉、举报查处情况，反馈问题整改情况。</w:t>
            </w:r>
          </w:p>
        </w:tc>
        <w:tc>
          <w:tcPr>
            <w:tcW w:w="2700" w:type="dxa"/>
            <w:noWrap w:val="0"/>
            <w:vAlign w:val="center"/>
          </w:tcPr>
          <w:p w14:paraId="75DBFDAB">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《中华人民共和国政府信</w:t>
            </w:r>
          </w:p>
          <w:p w14:paraId="47F030D2">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息公开条例》《关于全面推</w:t>
            </w:r>
          </w:p>
          <w:p w14:paraId="6C60B735">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进政务公开工作的意见》</w:t>
            </w:r>
          </w:p>
          <w:p w14:paraId="4620CD59">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（中办发〔2016〕8号）、</w:t>
            </w:r>
          </w:p>
          <w:p w14:paraId="15158854">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《开展基层政务公开标准</w:t>
            </w:r>
          </w:p>
          <w:p w14:paraId="2ED253BF">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化规范化试点工作方案》</w:t>
            </w:r>
          </w:p>
          <w:p w14:paraId="18D1783E">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（国办发〔2017〕42号）</w:t>
            </w:r>
          </w:p>
        </w:tc>
        <w:tc>
          <w:tcPr>
            <w:tcW w:w="1620" w:type="dxa"/>
            <w:noWrap w:val="0"/>
            <w:vAlign w:val="center"/>
          </w:tcPr>
          <w:p w14:paraId="7F4429FD">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4EBFCE80">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vMerge w:val="restart"/>
            <w:noWrap w:val="0"/>
            <w:vAlign w:val="center"/>
          </w:tcPr>
          <w:p w14:paraId="4C15F60C">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709F4E51">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013B255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110BB3C8">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0AEA65C8">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588C905D">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A80F7CC">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☐政府公报</w:t>
            </w:r>
          </w:p>
          <w:p w14:paraId="2EB47A7F">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1462B0FE">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5B3D9F6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684DE64C">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6BB73A76">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37F5E35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0F9868C3">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09FB3EF5">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25FC958F">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0826E905">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7FAEF081">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3B4BD0FA">
            <w:pPr>
              <w:adjustRightInd w:val="0"/>
              <w:snapToGrid w:val="0"/>
              <w:jc w:val="center"/>
              <w:rPr>
                <w:rFonts w:hint="eastAsia" w:ascii="仿宋_GB2312" w:hAnsi="仿宋_GB2312" w:eastAsia="仿宋_GB2312" w:cs="仿宋_GB2312"/>
                <w:color w:val="auto"/>
                <w:sz w:val="18"/>
                <w:szCs w:val="18"/>
                <w:highlight w:val="none"/>
              </w:rPr>
            </w:pPr>
          </w:p>
        </w:tc>
      </w:tr>
      <w:tr w14:paraId="6103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6C93CB4">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8</w:t>
            </w:r>
          </w:p>
        </w:tc>
        <w:tc>
          <w:tcPr>
            <w:tcW w:w="720" w:type="dxa"/>
            <w:noWrap w:val="0"/>
            <w:vAlign w:val="center"/>
          </w:tcPr>
          <w:p w14:paraId="5F4892C6">
            <w:pPr>
              <w:adjustRightInd w:val="0"/>
              <w:snapToGrid w:val="0"/>
              <w:rPr>
                <w:rFonts w:hint="eastAsia" w:ascii="仿宋_GB2312" w:hAnsi="仿宋_GB2312" w:eastAsia="仿宋_GB2312" w:cs="仿宋_GB2312"/>
                <w:color w:val="auto"/>
                <w:sz w:val="18"/>
                <w:szCs w:val="18"/>
                <w:highlight w:val="none"/>
              </w:rPr>
            </w:pPr>
          </w:p>
        </w:tc>
        <w:tc>
          <w:tcPr>
            <w:tcW w:w="900" w:type="dxa"/>
            <w:noWrap w:val="0"/>
            <w:vAlign w:val="center"/>
          </w:tcPr>
          <w:p w14:paraId="1BBC3134">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生态建设</w:t>
            </w:r>
          </w:p>
        </w:tc>
        <w:tc>
          <w:tcPr>
            <w:tcW w:w="2520" w:type="dxa"/>
            <w:noWrap w:val="0"/>
            <w:vAlign w:val="center"/>
          </w:tcPr>
          <w:p w14:paraId="3681C392">
            <w:pPr>
              <w:pStyle w:val="20"/>
              <w:adjustRightInd w:val="0"/>
              <w:snapToGrid w:val="0"/>
              <w:ind w:firstLine="0"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2700" w:type="dxa"/>
            <w:noWrap w:val="0"/>
            <w:vAlign w:val="center"/>
          </w:tcPr>
          <w:p w14:paraId="3EAFF3A7">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《中华人民共和国政府信</w:t>
            </w:r>
          </w:p>
          <w:p w14:paraId="23D08CE1">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息公开条例》《关于全面推</w:t>
            </w:r>
          </w:p>
          <w:p w14:paraId="17A6132A">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进政务公开工作的意见》</w:t>
            </w:r>
          </w:p>
          <w:p w14:paraId="3549AE23">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（中办发〔2016〕8号）、</w:t>
            </w:r>
          </w:p>
          <w:p w14:paraId="3116FCF9">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《开展基层政务公开标准</w:t>
            </w:r>
          </w:p>
          <w:p w14:paraId="7681126F">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化规范化试点工作方案》</w:t>
            </w:r>
          </w:p>
          <w:p w14:paraId="79633455">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（国办发〔2017〕42号）</w:t>
            </w:r>
          </w:p>
        </w:tc>
        <w:tc>
          <w:tcPr>
            <w:tcW w:w="1620" w:type="dxa"/>
            <w:noWrap w:val="0"/>
            <w:vAlign w:val="center"/>
          </w:tcPr>
          <w:p w14:paraId="113240EA">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30F859FC">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vMerge w:val="continue"/>
            <w:noWrap w:val="0"/>
            <w:vAlign w:val="center"/>
          </w:tcPr>
          <w:p w14:paraId="378FB3A5">
            <w:pPr>
              <w:adjustRightInd w:val="0"/>
              <w:snapToGrid w:val="0"/>
              <w:rPr>
                <w:rFonts w:hint="eastAsia" w:ascii="仿宋_GB2312" w:hAnsi="仿宋_GB2312" w:eastAsia="仿宋_GB2312" w:cs="仿宋_GB2312"/>
                <w:color w:val="auto"/>
                <w:sz w:val="18"/>
                <w:szCs w:val="18"/>
                <w:highlight w:val="none"/>
              </w:rPr>
            </w:pPr>
          </w:p>
        </w:tc>
        <w:tc>
          <w:tcPr>
            <w:tcW w:w="567" w:type="dxa"/>
            <w:noWrap w:val="0"/>
            <w:vAlign w:val="center"/>
          </w:tcPr>
          <w:p w14:paraId="736C9604">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10AD94A6">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7E761E85">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2B324D57">
            <w:pPr>
              <w:adjustRightInd w:val="0"/>
              <w:snapToGrid w:val="0"/>
              <w:jc w:val="center"/>
              <w:rPr>
                <w:rFonts w:hint="eastAsia" w:ascii="仿宋_GB2312" w:hAnsi="仿宋_GB2312" w:eastAsia="仿宋_GB2312" w:cs="仿宋_GB2312"/>
                <w:color w:val="auto"/>
                <w:sz w:val="18"/>
                <w:szCs w:val="18"/>
                <w:highlight w:val="none"/>
              </w:rPr>
            </w:pPr>
          </w:p>
        </w:tc>
      </w:tr>
      <w:tr w14:paraId="7CAC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25F810C">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9</w:t>
            </w:r>
          </w:p>
        </w:tc>
        <w:tc>
          <w:tcPr>
            <w:tcW w:w="720" w:type="dxa"/>
            <w:noWrap w:val="0"/>
            <w:vAlign w:val="center"/>
          </w:tcPr>
          <w:p w14:paraId="5619E395">
            <w:pPr>
              <w:adjustRightInd w:val="0"/>
              <w:snapToGrid w:val="0"/>
              <w:rPr>
                <w:rFonts w:hint="eastAsia" w:ascii="仿宋_GB2312" w:hAnsi="仿宋_GB2312" w:eastAsia="仿宋_GB2312" w:cs="仿宋_GB2312"/>
                <w:color w:val="auto"/>
                <w:sz w:val="18"/>
                <w:szCs w:val="18"/>
                <w:highlight w:val="none"/>
              </w:rPr>
            </w:pPr>
          </w:p>
        </w:tc>
        <w:tc>
          <w:tcPr>
            <w:tcW w:w="900" w:type="dxa"/>
            <w:noWrap w:val="0"/>
            <w:vAlign w:val="center"/>
          </w:tcPr>
          <w:p w14:paraId="741EF137">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企业事业单位突发环境事件应急预案备案</w:t>
            </w:r>
          </w:p>
        </w:tc>
        <w:tc>
          <w:tcPr>
            <w:tcW w:w="2520" w:type="dxa"/>
            <w:noWrap w:val="0"/>
            <w:vAlign w:val="center"/>
          </w:tcPr>
          <w:p w14:paraId="540B0385">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企业事业单位突发环境事件应急预案备案情况</w:t>
            </w:r>
          </w:p>
        </w:tc>
        <w:tc>
          <w:tcPr>
            <w:tcW w:w="2700" w:type="dxa"/>
            <w:noWrap w:val="0"/>
            <w:vAlign w:val="center"/>
          </w:tcPr>
          <w:p w14:paraId="40D90D32">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《中华人民共和国环境保</w:t>
            </w:r>
          </w:p>
          <w:p w14:paraId="59A6ABFD">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护法》《中华人民共和国突</w:t>
            </w:r>
          </w:p>
          <w:p w14:paraId="013420DC">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发事件应对法》《中华人民</w:t>
            </w:r>
          </w:p>
          <w:p w14:paraId="1BDD0BD6">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共和国政府信息公开条</w:t>
            </w:r>
          </w:p>
          <w:p w14:paraId="748A5DA2">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例》《企业事业单位突发环</w:t>
            </w:r>
          </w:p>
          <w:p w14:paraId="7CA0BF03">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境事件应急预案备案管理</w:t>
            </w:r>
          </w:p>
          <w:p w14:paraId="53F7AACE">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办法（试行）》（环发〔2015〕</w:t>
            </w:r>
          </w:p>
          <w:p w14:paraId="258D49B2">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4号）</w:t>
            </w:r>
          </w:p>
        </w:tc>
        <w:tc>
          <w:tcPr>
            <w:tcW w:w="1620" w:type="dxa"/>
            <w:noWrap w:val="0"/>
            <w:vAlign w:val="center"/>
          </w:tcPr>
          <w:p w14:paraId="2B4A41B3">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72D5E98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1604190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5973123E">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073A52FD">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7E217BC3">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tc>
        <w:tc>
          <w:tcPr>
            <w:tcW w:w="567" w:type="dxa"/>
            <w:noWrap w:val="0"/>
            <w:vAlign w:val="center"/>
          </w:tcPr>
          <w:p w14:paraId="54173F4D">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700C145F">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4F48FC1B">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536E1382">
            <w:pPr>
              <w:adjustRightInd w:val="0"/>
              <w:snapToGrid w:val="0"/>
              <w:jc w:val="center"/>
              <w:rPr>
                <w:rFonts w:hint="eastAsia" w:ascii="仿宋_GB2312" w:hAnsi="仿宋_GB2312" w:eastAsia="仿宋_GB2312" w:cs="仿宋_GB2312"/>
                <w:color w:val="auto"/>
                <w:sz w:val="18"/>
                <w:szCs w:val="18"/>
                <w:highlight w:val="none"/>
              </w:rPr>
            </w:pPr>
          </w:p>
        </w:tc>
      </w:tr>
      <w:tr w14:paraId="4B08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9" w:hRule="atLeast"/>
          <w:jc w:val="center"/>
        </w:trPr>
        <w:tc>
          <w:tcPr>
            <w:tcW w:w="540" w:type="dxa"/>
            <w:noWrap w:val="0"/>
            <w:vAlign w:val="center"/>
          </w:tcPr>
          <w:p w14:paraId="3055A323">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10</w:t>
            </w:r>
          </w:p>
        </w:tc>
        <w:tc>
          <w:tcPr>
            <w:tcW w:w="720" w:type="dxa"/>
            <w:noWrap w:val="0"/>
            <w:vAlign w:val="center"/>
          </w:tcPr>
          <w:p w14:paraId="53E656E5">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公共服务事项</w:t>
            </w:r>
          </w:p>
        </w:tc>
        <w:tc>
          <w:tcPr>
            <w:tcW w:w="900" w:type="dxa"/>
            <w:noWrap w:val="0"/>
            <w:vAlign w:val="center"/>
          </w:tcPr>
          <w:p w14:paraId="41AA9C52">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生态环境保护政策与业务</w:t>
            </w:r>
          </w:p>
          <w:p w14:paraId="160389E2">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咨询</w:t>
            </w:r>
          </w:p>
        </w:tc>
        <w:tc>
          <w:tcPr>
            <w:tcW w:w="2520" w:type="dxa"/>
            <w:noWrap w:val="0"/>
            <w:vAlign w:val="center"/>
          </w:tcPr>
          <w:p w14:paraId="5F4A3CEE">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生态环境保护政策与业务咨询答复函</w:t>
            </w:r>
          </w:p>
        </w:tc>
        <w:tc>
          <w:tcPr>
            <w:tcW w:w="2700" w:type="dxa"/>
            <w:noWrap w:val="0"/>
            <w:vAlign w:val="center"/>
          </w:tcPr>
          <w:p w14:paraId="3E814F43">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《中华人民共和国环境保</w:t>
            </w:r>
          </w:p>
          <w:p w14:paraId="4F045183">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护法》《中华人民共和国政</w:t>
            </w:r>
          </w:p>
          <w:p w14:paraId="1CF1611D">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府信息公开条例》</w:t>
            </w:r>
          </w:p>
        </w:tc>
        <w:tc>
          <w:tcPr>
            <w:tcW w:w="1620" w:type="dxa"/>
            <w:noWrap w:val="0"/>
            <w:vAlign w:val="center"/>
          </w:tcPr>
          <w:p w14:paraId="172DBC22">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07E9EC44">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38883725">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1562EC06">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4ED77D0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3C32572F">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20A87A0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59B13AC8">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5F0B50AC">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1BB63810">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4648B6FD">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611F8655">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0C65F40E">
            <w:pPr>
              <w:adjustRightInd w:val="0"/>
              <w:snapToGrid w:val="0"/>
              <w:jc w:val="center"/>
              <w:rPr>
                <w:rFonts w:hint="eastAsia" w:ascii="仿宋_GB2312" w:hAnsi="仿宋_GB2312" w:eastAsia="仿宋_GB2312" w:cs="仿宋_GB2312"/>
                <w:color w:val="auto"/>
                <w:sz w:val="18"/>
                <w:szCs w:val="18"/>
                <w:highlight w:val="none"/>
              </w:rPr>
            </w:pPr>
          </w:p>
        </w:tc>
      </w:tr>
      <w:tr w14:paraId="5728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F465BC3">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11</w:t>
            </w:r>
          </w:p>
        </w:tc>
        <w:tc>
          <w:tcPr>
            <w:tcW w:w="720" w:type="dxa"/>
            <w:noWrap w:val="0"/>
            <w:vAlign w:val="center"/>
          </w:tcPr>
          <w:p w14:paraId="4F8522BC">
            <w:pPr>
              <w:adjustRightInd w:val="0"/>
              <w:snapToGrid w:val="0"/>
              <w:rPr>
                <w:rFonts w:hint="eastAsia" w:ascii="仿宋_GB2312" w:hAnsi="仿宋_GB2312" w:eastAsia="仿宋_GB2312" w:cs="仿宋_GB2312"/>
                <w:color w:val="auto"/>
                <w:sz w:val="18"/>
                <w:szCs w:val="18"/>
                <w:highlight w:val="none"/>
              </w:rPr>
            </w:pPr>
          </w:p>
        </w:tc>
        <w:tc>
          <w:tcPr>
            <w:tcW w:w="900" w:type="dxa"/>
            <w:noWrap w:val="0"/>
            <w:vAlign w:val="center"/>
          </w:tcPr>
          <w:p w14:paraId="3FE0650A">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生态环境污染举报咨询</w:t>
            </w:r>
          </w:p>
        </w:tc>
        <w:tc>
          <w:tcPr>
            <w:tcW w:w="2520" w:type="dxa"/>
            <w:noWrap w:val="0"/>
            <w:vAlign w:val="center"/>
          </w:tcPr>
          <w:p w14:paraId="332A4A2E">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生态环境举报、咨询方式（电话、地址等）</w:t>
            </w:r>
          </w:p>
        </w:tc>
        <w:tc>
          <w:tcPr>
            <w:tcW w:w="2700" w:type="dxa"/>
            <w:noWrap w:val="0"/>
            <w:vAlign w:val="center"/>
          </w:tcPr>
          <w:p w14:paraId="7EC177B2">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《中华人民共和国环境保</w:t>
            </w:r>
          </w:p>
          <w:p w14:paraId="601C49B5">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护法》《中华人民共和国政</w:t>
            </w:r>
          </w:p>
          <w:p w14:paraId="6B20A257">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府信息公开条例》《环境信</w:t>
            </w:r>
          </w:p>
          <w:p w14:paraId="2A178216">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访办法》</w:t>
            </w:r>
          </w:p>
        </w:tc>
        <w:tc>
          <w:tcPr>
            <w:tcW w:w="1620" w:type="dxa"/>
            <w:noWrap w:val="0"/>
            <w:vAlign w:val="center"/>
          </w:tcPr>
          <w:p w14:paraId="0E179ED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32851349">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2DF1A263">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2C5D33E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493B936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789726B3">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68EB55D9">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72D7660C">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361321D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4EEF70EF">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62F75C70">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78024787">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33493EFD">
            <w:pPr>
              <w:adjustRightInd w:val="0"/>
              <w:snapToGrid w:val="0"/>
              <w:jc w:val="center"/>
              <w:rPr>
                <w:rFonts w:hint="eastAsia" w:ascii="仿宋_GB2312" w:hAnsi="仿宋_GB2312" w:eastAsia="仿宋_GB2312" w:cs="仿宋_GB2312"/>
                <w:color w:val="auto"/>
                <w:sz w:val="18"/>
                <w:szCs w:val="18"/>
                <w:highlight w:val="none"/>
              </w:rPr>
            </w:pPr>
          </w:p>
        </w:tc>
      </w:tr>
      <w:tr w14:paraId="49ED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3E24361">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12</w:t>
            </w:r>
          </w:p>
        </w:tc>
        <w:tc>
          <w:tcPr>
            <w:tcW w:w="720" w:type="dxa"/>
            <w:noWrap w:val="0"/>
            <w:vAlign w:val="center"/>
          </w:tcPr>
          <w:p w14:paraId="6F886E2C">
            <w:pPr>
              <w:adjustRightInd w:val="0"/>
              <w:snapToGrid w:val="0"/>
              <w:rPr>
                <w:rFonts w:hint="eastAsia" w:ascii="仿宋_GB2312" w:hAnsi="仿宋_GB2312" w:eastAsia="仿宋_GB2312" w:cs="仿宋_GB2312"/>
                <w:color w:val="auto"/>
                <w:sz w:val="18"/>
                <w:szCs w:val="18"/>
                <w:highlight w:val="none"/>
              </w:rPr>
            </w:pPr>
          </w:p>
        </w:tc>
        <w:tc>
          <w:tcPr>
            <w:tcW w:w="900" w:type="dxa"/>
            <w:noWrap w:val="0"/>
            <w:vAlign w:val="center"/>
          </w:tcPr>
          <w:p w14:paraId="6BDCD67B">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污染源信息发布</w:t>
            </w:r>
          </w:p>
        </w:tc>
        <w:tc>
          <w:tcPr>
            <w:tcW w:w="2520" w:type="dxa"/>
            <w:noWrap w:val="0"/>
            <w:vAlign w:val="center"/>
          </w:tcPr>
          <w:p w14:paraId="17281C5A">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重点排污单位基本情况、总量控制、污染防治等信息，重点排污单位环境信息公开情况监管信息</w:t>
            </w:r>
          </w:p>
        </w:tc>
        <w:tc>
          <w:tcPr>
            <w:tcW w:w="2700" w:type="dxa"/>
            <w:noWrap w:val="0"/>
            <w:vAlign w:val="center"/>
          </w:tcPr>
          <w:p w14:paraId="39363AD0">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《中华人民共和国环境保</w:t>
            </w:r>
          </w:p>
          <w:p w14:paraId="728F8A29">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护法》《中华人民共和国政</w:t>
            </w:r>
          </w:p>
          <w:p w14:paraId="3B774D48">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府信息公开条例》</w:t>
            </w:r>
          </w:p>
        </w:tc>
        <w:tc>
          <w:tcPr>
            <w:tcW w:w="1620" w:type="dxa"/>
            <w:noWrap w:val="0"/>
            <w:vAlign w:val="center"/>
          </w:tcPr>
          <w:p w14:paraId="095565B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w:t>
            </w:r>
          </w:p>
        </w:tc>
        <w:tc>
          <w:tcPr>
            <w:tcW w:w="720" w:type="dxa"/>
            <w:noWrap w:val="0"/>
            <w:vAlign w:val="center"/>
          </w:tcPr>
          <w:p w14:paraId="09CD73BD">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2CE73F7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49E82381">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426DBF0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568B59DE">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7DD10E3A">
            <w:pPr>
              <w:adjustRightInd w:val="0"/>
              <w:snapToGrid w:val="0"/>
              <w:rPr>
                <w:rFonts w:hint="eastAsia" w:ascii="仿宋_GB2312" w:hAnsi="仿宋_GB2312" w:eastAsia="仿宋_GB2312" w:cs="仿宋_GB2312"/>
                <w:color w:val="auto"/>
                <w:sz w:val="18"/>
                <w:szCs w:val="18"/>
                <w:highlight w:val="none"/>
              </w:rPr>
            </w:pPr>
          </w:p>
        </w:tc>
        <w:tc>
          <w:tcPr>
            <w:tcW w:w="567" w:type="dxa"/>
            <w:noWrap w:val="0"/>
            <w:vAlign w:val="center"/>
          </w:tcPr>
          <w:p w14:paraId="4F688F91">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3023C8DC">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4BAA17C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10D9BC34">
            <w:pPr>
              <w:adjustRightInd w:val="0"/>
              <w:snapToGrid w:val="0"/>
              <w:jc w:val="center"/>
              <w:rPr>
                <w:rFonts w:hint="eastAsia" w:ascii="仿宋_GB2312" w:hAnsi="仿宋_GB2312" w:eastAsia="仿宋_GB2312" w:cs="仿宋_GB2312"/>
                <w:color w:val="auto"/>
                <w:sz w:val="18"/>
                <w:szCs w:val="18"/>
                <w:highlight w:val="none"/>
              </w:rPr>
            </w:pPr>
          </w:p>
        </w:tc>
      </w:tr>
      <w:tr w14:paraId="6CE2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D723D0F">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13</w:t>
            </w:r>
          </w:p>
        </w:tc>
        <w:tc>
          <w:tcPr>
            <w:tcW w:w="720" w:type="dxa"/>
            <w:noWrap w:val="0"/>
            <w:vAlign w:val="center"/>
          </w:tcPr>
          <w:p w14:paraId="346E5468">
            <w:pPr>
              <w:adjustRightInd w:val="0"/>
              <w:snapToGrid w:val="0"/>
              <w:rPr>
                <w:rFonts w:hint="eastAsia" w:ascii="仿宋_GB2312" w:hAnsi="仿宋_GB2312" w:eastAsia="仿宋_GB2312" w:cs="仿宋_GB2312"/>
                <w:color w:val="auto"/>
                <w:sz w:val="18"/>
                <w:szCs w:val="18"/>
                <w:highlight w:val="none"/>
              </w:rPr>
            </w:pPr>
          </w:p>
        </w:tc>
        <w:tc>
          <w:tcPr>
            <w:tcW w:w="900" w:type="dxa"/>
            <w:noWrap w:val="0"/>
            <w:vAlign w:val="center"/>
          </w:tcPr>
          <w:p w14:paraId="33A475A4">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生态环境举报信访信息发布</w:t>
            </w:r>
          </w:p>
        </w:tc>
        <w:tc>
          <w:tcPr>
            <w:tcW w:w="2520" w:type="dxa"/>
            <w:noWrap w:val="0"/>
            <w:vAlign w:val="center"/>
          </w:tcPr>
          <w:p w14:paraId="567482A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公开重点生态环境举报、信访案件及处理情况</w:t>
            </w:r>
          </w:p>
        </w:tc>
        <w:tc>
          <w:tcPr>
            <w:tcW w:w="2700" w:type="dxa"/>
            <w:noWrap w:val="0"/>
            <w:vAlign w:val="center"/>
          </w:tcPr>
          <w:p w14:paraId="74FAC00B">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《中华人民共和国环境保</w:t>
            </w:r>
          </w:p>
          <w:p w14:paraId="05E28267">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护法》《中华人民共和国政</w:t>
            </w:r>
          </w:p>
          <w:p w14:paraId="190CBE88">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府信息公开条例》</w:t>
            </w:r>
          </w:p>
        </w:tc>
        <w:tc>
          <w:tcPr>
            <w:tcW w:w="1620" w:type="dxa"/>
            <w:noWrap w:val="0"/>
            <w:vAlign w:val="center"/>
          </w:tcPr>
          <w:p w14:paraId="200E10BE">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自该信息</w:t>
            </w:r>
          </w:p>
          <w:p w14:paraId="76E08AAD">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形成或者</w:t>
            </w:r>
          </w:p>
          <w:p w14:paraId="6951CC0E">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变更之日</w:t>
            </w:r>
          </w:p>
          <w:p w14:paraId="1F5B24F5">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起20个工</w:t>
            </w:r>
          </w:p>
          <w:p w14:paraId="65F0AC28">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作日内</w:t>
            </w:r>
          </w:p>
        </w:tc>
        <w:tc>
          <w:tcPr>
            <w:tcW w:w="720" w:type="dxa"/>
            <w:noWrap w:val="0"/>
            <w:vAlign w:val="center"/>
          </w:tcPr>
          <w:p w14:paraId="698550FF">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49DDC74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58334E76">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698FFE33">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6845D2F6">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570D10E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0E135F7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0883510A">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126A7CD6">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7EEF4E1D">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5ABA2851">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679BDC04">
            <w:pPr>
              <w:adjustRightInd w:val="0"/>
              <w:snapToGrid w:val="0"/>
              <w:jc w:val="center"/>
              <w:rPr>
                <w:rFonts w:hint="eastAsia" w:ascii="仿宋_GB2312" w:hAnsi="仿宋_GB2312" w:eastAsia="仿宋_GB2312" w:cs="仿宋_GB2312"/>
                <w:color w:val="auto"/>
                <w:sz w:val="18"/>
                <w:szCs w:val="18"/>
                <w:highlight w:val="none"/>
              </w:rPr>
            </w:pPr>
          </w:p>
        </w:tc>
      </w:tr>
      <w:tr w14:paraId="74C9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277232B">
            <w:pPr>
              <w:pStyle w:val="20"/>
              <w:adjustRightInd w:val="0"/>
              <w:snapToGrid w:val="0"/>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14</w:t>
            </w:r>
          </w:p>
        </w:tc>
        <w:tc>
          <w:tcPr>
            <w:tcW w:w="720" w:type="dxa"/>
            <w:noWrap w:val="0"/>
            <w:vAlign w:val="center"/>
          </w:tcPr>
          <w:p w14:paraId="4D8D1803">
            <w:pPr>
              <w:adjustRightInd w:val="0"/>
              <w:snapToGrid w:val="0"/>
              <w:rPr>
                <w:rFonts w:hint="eastAsia" w:ascii="仿宋_GB2312" w:hAnsi="仿宋_GB2312" w:eastAsia="仿宋_GB2312" w:cs="仿宋_GB2312"/>
                <w:color w:val="auto"/>
                <w:sz w:val="18"/>
                <w:szCs w:val="18"/>
                <w:highlight w:val="none"/>
              </w:rPr>
            </w:pPr>
          </w:p>
        </w:tc>
        <w:tc>
          <w:tcPr>
            <w:tcW w:w="900" w:type="dxa"/>
            <w:noWrap w:val="0"/>
            <w:vAlign w:val="center"/>
          </w:tcPr>
          <w:p w14:paraId="5483D77C">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生态环境统计报告</w:t>
            </w:r>
          </w:p>
        </w:tc>
        <w:tc>
          <w:tcPr>
            <w:tcW w:w="2520" w:type="dxa"/>
            <w:noWrap w:val="0"/>
            <w:vAlign w:val="center"/>
          </w:tcPr>
          <w:p w14:paraId="5ED50C60">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本行政机关的政府信息公开工作年度报告、环境统计年度报告</w:t>
            </w:r>
          </w:p>
        </w:tc>
        <w:tc>
          <w:tcPr>
            <w:tcW w:w="2700" w:type="dxa"/>
            <w:noWrap w:val="0"/>
            <w:vAlign w:val="center"/>
          </w:tcPr>
          <w:p w14:paraId="75C29DF0">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《中华人民共和国政府信</w:t>
            </w:r>
          </w:p>
          <w:p w14:paraId="587B2BED">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息公开条例》《关于全面推</w:t>
            </w:r>
          </w:p>
          <w:p w14:paraId="480CBEC3">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进政务公开工作的意见》</w:t>
            </w:r>
          </w:p>
          <w:p w14:paraId="4625CEE2">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（中办发〔2016〕8号）、</w:t>
            </w:r>
          </w:p>
          <w:p w14:paraId="16201329">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《开展基层政务公开标准</w:t>
            </w:r>
          </w:p>
          <w:p w14:paraId="058BF63E">
            <w:pPr>
              <w:autoSpaceDE w:val="0"/>
              <w:autoSpaceDN w:val="0"/>
              <w:adjustRightInd w:val="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化规范化试点工作方案》</w:t>
            </w:r>
          </w:p>
          <w:p w14:paraId="1AC7298C">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（国办发〔2017〕42号）</w:t>
            </w:r>
          </w:p>
        </w:tc>
        <w:tc>
          <w:tcPr>
            <w:tcW w:w="1620" w:type="dxa"/>
            <w:noWrap w:val="0"/>
            <w:vAlign w:val="center"/>
          </w:tcPr>
          <w:p w14:paraId="05A51B2B">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自该信息形成或者变更之日起20个工作日内;政府信息公开工作年度报告按照《</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》要求的时限公开</w:t>
            </w:r>
          </w:p>
        </w:tc>
        <w:tc>
          <w:tcPr>
            <w:tcW w:w="720" w:type="dxa"/>
            <w:noWrap w:val="0"/>
            <w:vAlign w:val="center"/>
          </w:tcPr>
          <w:p w14:paraId="02310875">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生态环境局大洼分局</w:t>
            </w:r>
          </w:p>
        </w:tc>
        <w:tc>
          <w:tcPr>
            <w:tcW w:w="1915" w:type="dxa"/>
            <w:noWrap w:val="0"/>
            <w:vAlign w:val="center"/>
          </w:tcPr>
          <w:p w14:paraId="40D0DFD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14:paraId="0669C297">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p>
          <w:p w14:paraId="225A9ED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☐政务服务中心</w:t>
            </w:r>
          </w:p>
          <w:p w14:paraId="362BBA32">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p>
          <w:p w14:paraId="64B41194">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☐入户/现场</w:t>
            </w:r>
          </w:p>
          <w:p w14:paraId="29EDD75F">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p>
          <w:p w14:paraId="276950DE">
            <w:pPr>
              <w:adjustRightInd w:val="0"/>
              <w:snapToGrid w:val="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67" w:type="dxa"/>
            <w:noWrap w:val="0"/>
            <w:vAlign w:val="center"/>
          </w:tcPr>
          <w:p w14:paraId="2EEA88BD">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3" w:type="dxa"/>
            <w:noWrap w:val="0"/>
            <w:vAlign w:val="center"/>
          </w:tcPr>
          <w:p w14:paraId="70D68339">
            <w:pPr>
              <w:adjustRightInd w:val="0"/>
              <w:snapToGrid w:val="0"/>
              <w:jc w:val="center"/>
              <w:rPr>
                <w:rFonts w:hint="eastAsia" w:ascii="仿宋_GB2312" w:hAnsi="仿宋_GB2312" w:eastAsia="仿宋_GB2312" w:cs="仿宋_GB2312"/>
                <w:color w:val="auto"/>
                <w:sz w:val="18"/>
                <w:szCs w:val="18"/>
                <w:highlight w:val="none"/>
              </w:rPr>
            </w:pPr>
          </w:p>
        </w:tc>
        <w:tc>
          <w:tcPr>
            <w:tcW w:w="425" w:type="dxa"/>
            <w:noWrap w:val="0"/>
            <w:vAlign w:val="center"/>
          </w:tcPr>
          <w:p w14:paraId="540CC1F0">
            <w:pPr>
              <w:adjustRightInd w:val="0"/>
              <w:snapToGrid w:val="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34" w:type="dxa"/>
            <w:noWrap w:val="0"/>
            <w:vAlign w:val="center"/>
          </w:tcPr>
          <w:p w14:paraId="5AFB5B1E">
            <w:pPr>
              <w:adjustRightInd w:val="0"/>
              <w:snapToGrid w:val="0"/>
              <w:jc w:val="center"/>
              <w:rPr>
                <w:rFonts w:hint="eastAsia" w:ascii="仿宋_GB2312" w:hAnsi="仿宋_GB2312" w:eastAsia="仿宋_GB2312" w:cs="仿宋_GB2312"/>
                <w:color w:val="auto"/>
                <w:sz w:val="18"/>
                <w:szCs w:val="18"/>
                <w:highlight w:val="none"/>
              </w:rPr>
            </w:pPr>
          </w:p>
        </w:tc>
      </w:tr>
    </w:tbl>
    <w:p w14:paraId="6821480C">
      <w:pPr>
        <w:rPr>
          <w:rFonts w:hint="eastAsia" w:cs="黑体"/>
          <w:color w:val="auto"/>
          <w:sz w:val="36"/>
          <w:szCs w:val="36"/>
          <w:highlight w:val="none"/>
          <w:lang w:val="en-US" w:eastAsia="zh-CN"/>
        </w:rPr>
      </w:pPr>
      <w:r>
        <w:rPr>
          <w:rFonts w:hint="eastAsia" w:cs="黑体"/>
          <w:color w:val="auto"/>
          <w:sz w:val="36"/>
          <w:szCs w:val="36"/>
          <w:highlight w:val="none"/>
          <w:lang w:val="en-US" w:eastAsia="zh-CN"/>
        </w:rPr>
        <w:br w:type="page"/>
      </w:r>
    </w:p>
    <w:p w14:paraId="08F9A9DA">
      <w:pPr>
        <w:pStyle w:val="2"/>
        <w:spacing w:line="240" w:lineRule="auto"/>
        <w:ind w:firstLine="1801" w:firstLineChars="500"/>
        <w:jc w:val="center"/>
        <w:rPr>
          <w:rFonts w:hint="eastAsia" w:ascii="黑体" w:hAnsi="黑体" w:eastAsia="黑体" w:cs="黑体"/>
          <w:b w:val="0"/>
          <w:bCs w:val="0"/>
          <w:color w:val="auto"/>
          <w:sz w:val="36"/>
          <w:szCs w:val="36"/>
          <w:highlight w:val="none"/>
          <w:lang w:val="en-US" w:eastAsia="zh-CN"/>
        </w:rPr>
      </w:pPr>
      <w:r>
        <w:rPr>
          <w:rFonts w:hint="eastAsia" w:cs="黑体"/>
          <w:color w:val="auto"/>
          <w:sz w:val="36"/>
          <w:szCs w:val="36"/>
          <w:highlight w:val="none"/>
          <w:lang w:val="en-US" w:eastAsia="zh-CN"/>
        </w:rPr>
        <w:t>大洼</w:t>
      </w:r>
      <w:r>
        <w:rPr>
          <w:rFonts w:hint="eastAsia" w:ascii="黑体" w:hAnsi="黑体" w:eastAsia="黑体" w:cs="黑体"/>
          <w:color w:val="auto"/>
          <w:sz w:val="36"/>
          <w:szCs w:val="36"/>
          <w:highlight w:val="none"/>
          <w:lang w:val="en-US" w:eastAsia="zh-CN"/>
        </w:rPr>
        <w:t>区</w:t>
      </w:r>
      <w:r>
        <w:rPr>
          <w:rFonts w:hint="eastAsia" w:ascii="黑体" w:hAnsi="黑体" w:eastAsia="黑体" w:cs="黑体"/>
          <w:color w:val="auto"/>
          <w:sz w:val="36"/>
          <w:szCs w:val="36"/>
          <w:highlight w:val="none"/>
        </w:rPr>
        <w:t>保障性住房领域基层政务公开标准目录</w:t>
      </w:r>
    </w:p>
    <w:tbl>
      <w:tblPr>
        <w:tblStyle w:val="7"/>
        <w:tblW w:w="147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
        <w:gridCol w:w="554"/>
        <w:gridCol w:w="554"/>
        <w:gridCol w:w="2041"/>
        <w:gridCol w:w="2948"/>
        <w:gridCol w:w="794"/>
        <w:gridCol w:w="794"/>
        <w:gridCol w:w="3005"/>
        <w:gridCol w:w="554"/>
        <w:gridCol w:w="554"/>
        <w:gridCol w:w="554"/>
        <w:gridCol w:w="554"/>
        <w:gridCol w:w="554"/>
        <w:gridCol w:w="873"/>
      </w:tblGrid>
      <w:tr w14:paraId="123BB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blHeader/>
        </w:trPr>
        <w:tc>
          <w:tcPr>
            <w:tcW w:w="397" w:type="dxa"/>
            <w:vMerge w:val="restart"/>
            <w:vAlign w:val="top"/>
          </w:tcPr>
          <w:p w14:paraId="06461F90">
            <w:pPr>
              <w:pStyle w:val="21"/>
              <w:rPr>
                <w:rFonts w:hint="eastAsia" w:ascii="仿宋_GB2312" w:hAnsi="仿宋_GB2312" w:eastAsia="仿宋_GB2312" w:cs="仿宋_GB2312"/>
                <w:color w:val="auto"/>
                <w:sz w:val="18"/>
                <w:szCs w:val="18"/>
                <w:highlight w:val="none"/>
              </w:rPr>
            </w:pPr>
          </w:p>
          <w:p w14:paraId="178BED9A">
            <w:pPr>
              <w:pStyle w:val="21"/>
              <w:spacing w:before="11"/>
              <w:rPr>
                <w:rFonts w:hint="eastAsia" w:ascii="仿宋_GB2312" w:hAnsi="仿宋_GB2312" w:eastAsia="仿宋_GB2312" w:cs="仿宋_GB2312"/>
                <w:color w:val="auto"/>
                <w:sz w:val="18"/>
                <w:szCs w:val="18"/>
                <w:highlight w:val="none"/>
              </w:rPr>
            </w:pPr>
          </w:p>
          <w:p w14:paraId="0F4F6B16">
            <w:pPr>
              <w:pStyle w:val="21"/>
              <w:ind w:left="1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1108" w:type="dxa"/>
            <w:gridSpan w:val="2"/>
            <w:vAlign w:val="top"/>
          </w:tcPr>
          <w:p w14:paraId="6CD15ED0">
            <w:pPr>
              <w:pStyle w:val="21"/>
              <w:spacing w:before="12"/>
              <w:rPr>
                <w:rFonts w:hint="eastAsia" w:ascii="仿宋_GB2312" w:hAnsi="仿宋_GB2312" w:eastAsia="仿宋_GB2312" w:cs="仿宋_GB2312"/>
                <w:color w:val="auto"/>
                <w:sz w:val="18"/>
                <w:szCs w:val="18"/>
                <w:highlight w:val="none"/>
              </w:rPr>
            </w:pPr>
          </w:p>
          <w:p w14:paraId="5E61855C">
            <w:pPr>
              <w:pStyle w:val="21"/>
              <w:ind w:left="199"/>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2041" w:type="dxa"/>
            <w:vMerge w:val="restart"/>
            <w:vAlign w:val="top"/>
          </w:tcPr>
          <w:p w14:paraId="0CA121BD">
            <w:pPr>
              <w:pStyle w:val="21"/>
              <w:spacing w:before="96" w:line="228" w:lineRule="exact"/>
              <w:ind w:left="228"/>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公开内容（要素）</w:t>
            </w:r>
          </w:p>
          <w:p w14:paraId="2599BAFC">
            <w:pPr>
              <w:pStyle w:val="21"/>
              <w:spacing w:before="3" w:line="232" w:lineRule="auto"/>
              <w:ind w:left="41" w:right="174"/>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w:t>
            </w:r>
            <w:r>
              <w:rPr>
                <w:rFonts w:hint="eastAsia" w:ascii="仿宋_GB2312" w:hAnsi="仿宋_GB2312" w:eastAsia="仿宋_GB2312" w:cs="仿宋_GB2312"/>
                <w:b/>
                <w:color w:val="auto"/>
                <w:spacing w:val="-2"/>
                <w:sz w:val="18"/>
                <w:szCs w:val="18"/>
                <w:highlight w:val="none"/>
              </w:rPr>
              <w:t>项，“〇”表示可选</w:t>
            </w:r>
            <w:r>
              <w:rPr>
                <w:rFonts w:hint="eastAsia" w:ascii="仿宋_GB2312" w:hAnsi="仿宋_GB2312" w:eastAsia="仿宋_GB2312" w:cs="仿宋_GB2312"/>
                <w:b/>
                <w:color w:val="auto"/>
                <w:sz w:val="18"/>
                <w:szCs w:val="18"/>
                <w:highlight w:val="none"/>
              </w:rPr>
              <w:t>项）</w:t>
            </w:r>
          </w:p>
        </w:tc>
        <w:tc>
          <w:tcPr>
            <w:tcW w:w="2948" w:type="dxa"/>
            <w:vMerge w:val="restart"/>
            <w:vAlign w:val="top"/>
          </w:tcPr>
          <w:p w14:paraId="4B577E0C">
            <w:pPr>
              <w:pStyle w:val="21"/>
              <w:rPr>
                <w:rFonts w:hint="eastAsia" w:ascii="仿宋_GB2312" w:hAnsi="仿宋_GB2312" w:eastAsia="仿宋_GB2312" w:cs="仿宋_GB2312"/>
                <w:color w:val="auto"/>
                <w:sz w:val="18"/>
                <w:szCs w:val="18"/>
                <w:highlight w:val="none"/>
              </w:rPr>
            </w:pPr>
          </w:p>
          <w:p w14:paraId="430B4855">
            <w:pPr>
              <w:pStyle w:val="21"/>
              <w:spacing w:before="11"/>
              <w:rPr>
                <w:rFonts w:hint="eastAsia" w:ascii="仿宋_GB2312" w:hAnsi="仿宋_GB2312" w:eastAsia="仿宋_GB2312" w:cs="仿宋_GB2312"/>
                <w:color w:val="auto"/>
                <w:sz w:val="18"/>
                <w:szCs w:val="18"/>
                <w:highlight w:val="none"/>
              </w:rPr>
            </w:pPr>
          </w:p>
          <w:p w14:paraId="35C35BBE">
            <w:pPr>
              <w:pStyle w:val="21"/>
              <w:ind w:left="983" w:right="948"/>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794" w:type="dxa"/>
            <w:vMerge w:val="restart"/>
            <w:vAlign w:val="top"/>
          </w:tcPr>
          <w:p w14:paraId="5FA24EE3">
            <w:pPr>
              <w:pStyle w:val="21"/>
              <w:spacing w:before="5"/>
              <w:rPr>
                <w:rFonts w:hint="eastAsia" w:ascii="仿宋_GB2312" w:hAnsi="仿宋_GB2312" w:eastAsia="仿宋_GB2312" w:cs="仿宋_GB2312"/>
                <w:color w:val="auto"/>
                <w:sz w:val="18"/>
                <w:szCs w:val="18"/>
                <w:highlight w:val="none"/>
              </w:rPr>
            </w:pPr>
          </w:p>
          <w:p w14:paraId="00FBFE81">
            <w:pPr>
              <w:pStyle w:val="21"/>
              <w:spacing w:before="1" w:line="235" w:lineRule="auto"/>
              <w:ind w:left="224" w:right="18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794" w:type="dxa"/>
            <w:vMerge w:val="restart"/>
            <w:vAlign w:val="top"/>
          </w:tcPr>
          <w:p w14:paraId="31207AC0">
            <w:pPr>
              <w:pStyle w:val="21"/>
              <w:spacing w:before="5"/>
              <w:rPr>
                <w:rFonts w:hint="eastAsia" w:ascii="仿宋_GB2312" w:hAnsi="仿宋_GB2312" w:eastAsia="仿宋_GB2312" w:cs="仿宋_GB2312"/>
                <w:color w:val="auto"/>
                <w:sz w:val="18"/>
                <w:szCs w:val="18"/>
                <w:highlight w:val="none"/>
              </w:rPr>
            </w:pPr>
          </w:p>
          <w:p w14:paraId="058FC9E5">
            <w:pPr>
              <w:pStyle w:val="21"/>
              <w:spacing w:before="1" w:line="235" w:lineRule="auto"/>
              <w:ind w:left="225" w:right="184"/>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005" w:type="dxa"/>
            <w:vMerge w:val="restart"/>
            <w:vAlign w:val="top"/>
          </w:tcPr>
          <w:p w14:paraId="490F8EA7">
            <w:pPr>
              <w:pStyle w:val="21"/>
              <w:spacing w:before="4"/>
              <w:rPr>
                <w:rFonts w:hint="eastAsia" w:ascii="仿宋_GB2312" w:hAnsi="仿宋_GB2312" w:eastAsia="仿宋_GB2312" w:cs="仿宋_GB2312"/>
                <w:color w:val="auto"/>
                <w:sz w:val="18"/>
                <w:szCs w:val="18"/>
                <w:highlight w:val="none"/>
              </w:rPr>
            </w:pPr>
          </w:p>
          <w:p w14:paraId="79F74297">
            <w:pPr>
              <w:pStyle w:val="21"/>
              <w:spacing w:line="228" w:lineRule="exact"/>
              <w:ind w:left="794"/>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06B2BBA0">
            <w:pPr>
              <w:pStyle w:val="21"/>
              <w:spacing w:before="1" w:line="235" w:lineRule="auto"/>
              <w:ind w:left="40" w:right="38"/>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（“■”表示必选项，“□”表示可选项）</w:t>
            </w:r>
          </w:p>
        </w:tc>
        <w:tc>
          <w:tcPr>
            <w:tcW w:w="1108" w:type="dxa"/>
            <w:gridSpan w:val="2"/>
            <w:vAlign w:val="top"/>
          </w:tcPr>
          <w:p w14:paraId="74888B4D">
            <w:pPr>
              <w:pStyle w:val="21"/>
              <w:spacing w:before="12"/>
              <w:rPr>
                <w:rFonts w:hint="eastAsia" w:ascii="仿宋_GB2312" w:hAnsi="仿宋_GB2312" w:eastAsia="仿宋_GB2312" w:cs="仿宋_GB2312"/>
                <w:color w:val="auto"/>
                <w:sz w:val="18"/>
                <w:szCs w:val="18"/>
                <w:highlight w:val="none"/>
              </w:rPr>
            </w:pPr>
          </w:p>
          <w:p w14:paraId="440225A7">
            <w:pPr>
              <w:pStyle w:val="21"/>
              <w:ind w:left="20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108" w:type="dxa"/>
            <w:gridSpan w:val="2"/>
            <w:vAlign w:val="top"/>
          </w:tcPr>
          <w:p w14:paraId="67BFB0B8">
            <w:pPr>
              <w:pStyle w:val="21"/>
              <w:spacing w:before="12"/>
              <w:rPr>
                <w:rFonts w:hint="eastAsia" w:ascii="仿宋_GB2312" w:hAnsi="仿宋_GB2312" w:eastAsia="仿宋_GB2312" w:cs="仿宋_GB2312"/>
                <w:color w:val="auto"/>
                <w:sz w:val="18"/>
                <w:szCs w:val="18"/>
                <w:highlight w:val="none"/>
              </w:rPr>
            </w:pPr>
          </w:p>
          <w:p w14:paraId="6EB4D641">
            <w:pPr>
              <w:pStyle w:val="21"/>
              <w:ind w:left="2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427" w:type="dxa"/>
            <w:gridSpan w:val="2"/>
            <w:vAlign w:val="top"/>
          </w:tcPr>
          <w:p w14:paraId="4A916821">
            <w:pPr>
              <w:pStyle w:val="21"/>
              <w:spacing w:before="12"/>
              <w:rPr>
                <w:rFonts w:hint="eastAsia" w:ascii="仿宋_GB2312" w:hAnsi="仿宋_GB2312" w:eastAsia="仿宋_GB2312" w:cs="仿宋_GB2312"/>
                <w:color w:val="auto"/>
                <w:sz w:val="18"/>
                <w:szCs w:val="18"/>
                <w:highlight w:val="none"/>
              </w:rPr>
            </w:pPr>
          </w:p>
          <w:p w14:paraId="0A17B86C">
            <w:pPr>
              <w:pStyle w:val="21"/>
              <w:ind w:left="26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2F6D1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blHeader/>
        </w:trPr>
        <w:tc>
          <w:tcPr>
            <w:tcW w:w="397" w:type="dxa"/>
            <w:vMerge w:val="continue"/>
            <w:tcBorders>
              <w:top w:val="nil"/>
            </w:tcBorders>
            <w:vAlign w:val="top"/>
          </w:tcPr>
          <w:p w14:paraId="01D934D0">
            <w:pPr>
              <w:rPr>
                <w:rFonts w:hint="eastAsia" w:ascii="仿宋_GB2312" w:hAnsi="仿宋_GB2312" w:eastAsia="仿宋_GB2312" w:cs="仿宋_GB2312"/>
                <w:color w:val="auto"/>
                <w:sz w:val="18"/>
                <w:szCs w:val="18"/>
                <w:highlight w:val="none"/>
              </w:rPr>
            </w:pPr>
          </w:p>
        </w:tc>
        <w:tc>
          <w:tcPr>
            <w:tcW w:w="554" w:type="dxa"/>
            <w:vAlign w:val="top"/>
          </w:tcPr>
          <w:p w14:paraId="5E92B360">
            <w:pPr>
              <w:pStyle w:val="21"/>
              <w:spacing w:before="28" w:line="226" w:lineRule="exact"/>
              <w:ind w:left="103" w:right="6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554" w:type="dxa"/>
            <w:vAlign w:val="top"/>
          </w:tcPr>
          <w:p w14:paraId="5388F611">
            <w:pPr>
              <w:pStyle w:val="21"/>
              <w:spacing w:before="28" w:line="226" w:lineRule="exact"/>
              <w:ind w:left="103" w:right="6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2041" w:type="dxa"/>
            <w:vMerge w:val="continue"/>
            <w:tcBorders>
              <w:top w:val="nil"/>
            </w:tcBorders>
            <w:vAlign w:val="top"/>
          </w:tcPr>
          <w:p w14:paraId="06529482">
            <w:pPr>
              <w:rPr>
                <w:rFonts w:hint="eastAsia" w:ascii="仿宋_GB2312" w:hAnsi="仿宋_GB2312" w:eastAsia="仿宋_GB2312" w:cs="仿宋_GB2312"/>
                <w:color w:val="auto"/>
                <w:sz w:val="18"/>
                <w:szCs w:val="18"/>
                <w:highlight w:val="none"/>
              </w:rPr>
            </w:pPr>
          </w:p>
        </w:tc>
        <w:tc>
          <w:tcPr>
            <w:tcW w:w="2948" w:type="dxa"/>
            <w:vMerge w:val="continue"/>
            <w:tcBorders>
              <w:top w:val="nil"/>
            </w:tcBorders>
            <w:vAlign w:val="top"/>
          </w:tcPr>
          <w:p w14:paraId="5FE3C636">
            <w:pPr>
              <w:rPr>
                <w:rFonts w:hint="eastAsia" w:ascii="仿宋_GB2312" w:hAnsi="仿宋_GB2312" w:eastAsia="仿宋_GB2312" w:cs="仿宋_GB2312"/>
                <w:color w:val="auto"/>
                <w:sz w:val="18"/>
                <w:szCs w:val="18"/>
                <w:highlight w:val="none"/>
              </w:rPr>
            </w:pPr>
          </w:p>
        </w:tc>
        <w:tc>
          <w:tcPr>
            <w:tcW w:w="794" w:type="dxa"/>
            <w:vMerge w:val="continue"/>
            <w:tcBorders>
              <w:top w:val="nil"/>
            </w:tcBorders>
            <w:vAlign w:val="top"/>
          </w:tcPr>
          <w:p w14:paraId="531DC825">
            <w:pPr>
              <w:rPr>
                <w:rFonts w:hint="eastAsia" w:ascii="仿宋_GB2312" w:hAnsi="仿宋_GB2312" w:eastAsia="仿宋_GB2312" w:cs="仿宋_GB2312"/>
                <w:color w:val="auto"/>
                <w:sz w:val="18"/>
                <w:szCs w:val="18"/>
                <w:highlight w:val="none"/>
              </w:rPr>
            </w:pPr>
          </w:p>
        </w:tc>
        <w:tc>
          <w:tcPr>
            <w:tcW w:w="794" w:type="dxa"/>
            <w:vMerge w:val="continue"/>
            <w:tcBorders>
              <w:top w:val="nil"/>
            </w:tcBorders>
            <w:vAlign w:val="top"/>
          </w:tcPr>
          <w:p w14:paraId="3B87399F">
            <w:pPr>
              <w:rPr>
                <w:rFonts w:hint="eastAsia" w:ascii="仿宋_GB2312" w:hAnsi="仿宋_GB2312" w:eastAsia="仿宋_GB2312" w:cs="仿宋_GB2312"/>
                <w:color w:val="auto"/>
                <w:sz w:val="18"/>
                <w:szCs w:val="18"/>
                <w:highlight w:val="none"/>
              </w:rPr>
            </w:pPr>
          </w:p>
        </w:tc>
        <w:tc>
          <w:tcPr>
            <w:tcW w:w="3005" w:type="dxa"/>
            <w:vMerge w:val="continue"/>
            <w:tcBorders>
              <w:top w:val="nil"/>
            </w:tcBorders>
            <w:vAlign w:val="top"/>
          </w:tcPr>
          <w:p w14:paraId="1F15972C">
            <w:pPr>
              <w:rPr>
                <w:rFonts w:hint="eastAsia" w:ascii="仿宋_GB2312" w:hAnsi="仿宋_GB2312" w:eastAsia="仿宋_GB2312" w:cs="仿宋_GB2312"/>
                <w:color w:val="auto"/>
                <w:sz w:val="18"/>
                <w:szCs w:val="18"/>
                <w:highlight w:val="none"/>
              </w:rPr>
            </w:pPr>
          </w:p>
        </w:tc>
        <w:tc>
          <w:tcPr>
            <w:tcW w:w="554" w:type="dxa"/>
            <w:vAlign w:val="top"/>
          </w:tcPr>
          <w:p w14:paraId="01BD8F1B">
            <w:pPr>
              <w:pStyle w:val="21"/>
              <w:spacing w:before="28" w:line="226" w:lineRule="exact"/>
              <w:ind w:left="197" w:right="64" w:hanging="9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全社会</w:t>
            </w:r>
          </w:p>
        </w:tc>
        <w:tc>
          <w:tcPr>
            <w:tcW w:w="554" w:type="dxa"/>
            <w:vAlign w:val="top"/>
          </w:tcPr>
          <w:p w14:paraId="4AF4093D">
            <w:pPr>
              <w:pStyle w:val="21"/>
              <w:spacing w:before="28" w:line="226" w:lineRule="exact"/>
              <w:ind w:left="106" w:right="6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特定群体</w:t>
            </w:r>
          </w:p>
        </w:tc>
        <w:tc>
          <w:tcPr>
            <w:tcW w:w="554" w:type="dxa"/>
            <w:vAlign w:val="top"/>
          </w:tcPr>
          <w:p w14:paraId="7C0A9B7C">
            <w:pPr>
              <w:pStyle w:val="21"/>
              <w:spacing w:before="142"/>
              <w:ind w:left="10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554" w:type="dxa"/>
            <w:vAlign w:val="top"/>
          </w:tcPr>
          <w:p w14:paraId="0115EF8F">
            <w:pPr>
              <w:pStyle w:val="21"/>
              <w:spacing w:before="28" w:line="226" w:lineRule="exact"/>
              <w:ind w:left="198" w:right="62" w:hanging="9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c>
          <w:tcPr>
            <w:tcW w:w="554" w:type="dxa"/>
            <w:vAlign w:val="top"/>
          </w:tcPr>
          <w:p w14:paraId="5043D394">
            <w:pPr>
              <w:pStyle w:val="21"/>
              <w:spacing w:before="142"/>
              <w:ind w:left="10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lang w:eastAsia="zh-CN"/>
              </w:rPr>
              <w:t>县</w:t>
            </w:r>
            <w:r>
              <w:rPr>
                <w:rFonts w:hint="eastAsia" w:ascii="仿宋_GB2312" w:hAnsi="仿宋_GB2312" w:eastAsia="仿宋_GB2312" w:cs="仿宋_GB2312"/>
                <w:b/>
                <w:color w:val="auto"/>
                <w:sz w:val="18"/>
                <w:szCs w:val="18"/>
                <w:highlight w:val="none"/>
              </w:rPr>
              <w:t>级</w:t>
            </w:r>
          </w:p>
        </w:tc>
        <w:tc>
          <w:tcPr>
            <w:tcW w:w="873" w:type="dxa"/>
            <w:vAlign w:val="top"/>
          </w:tcPr>
          <w:p w14:paraId="03729CA8">
            <w:pPr>
              <w:pStyle w:val="21"/>
              <w:spacing w:line="225" w:lineRule="exact"/>
              <w:ind w:left="45"/>
              <w:jc w:val="center"/>
              <w:rPr>
                <w:rFonts w:hint="eastAsia" w:ascii="仿宋_GB2312" w:hAnsi="仿宋_GB2312" w:eastAsia="仿宋_GB2312" w:cs="仿宋_GB2312"/>
                <w:b/>
                <w:color w:val="auto"/>
                <w:sz w:val="18"/>
                <w:szCs w:val="18"/>
                <w:highlight w:val="none"/>
                <w:lang w:eastAsia="zh-CN"/>
              </w:rPr>
            </w:pPr>
            <w:r>
              <w:rPr>
                <w:rFonts w:hint="eastAsia" w:ascii="仿宋_GB2312" w:hAnsi="仿宋_GB2312" w:eastAsia="仿宋_GB2312" w:cs="仿宋_GB2312"/>
                <w:b/>
                <w:color w:val="auto"/>
                <w:sz w:val="18"/>
                <w:szCs w:val="18"/>
                <w:highlight w:val="none"/>
                <w:lang w:eastAsia="zh-CN"/>
              </w:rPr>
              <w:t>乡</w:t>
            </w:r>
          </w:p>
          <w:p w14:paraId="5A76B681">
            <w:pPr>
              <w:pStyle w:val="21"/>
              <w:spacing w:line="227" w:lineRule="exact"/>
              <w:ind w:left="57" w:right="13"/>
              <w:jc w:val="center"/>
              <w:rPr>
                <w:rFonts w:hint="eastAsia" w:ascii="仿宋_GB2312" w:hAnsi="仿宋_GB2312" w:eastAsia="仿宋_GB2312" w:cs="仿宋_GB2312"/>
                <w:b/>
                <w:color w:val="auto"/>
                <w:sz w:val="18"/>
                <w:szCs w:val="18"/>
                <w:highlight w:val="none"/>
                <w:lang w:eastAsia="zh-CN"/>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b/>
                <w:color w:val="auto"/>
                <w:sz w:val="18"/>
                <w:szCs w:val="18"/>
                <w:highlight w:val="none"/>
                <w:lang w:eastAsia="zh-CN"/>
              </w:rPr>
              <w:t>镇</w:t>
            </w: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b/>
                <w:color w:val="auto"/>
                <w:sz w:val="18"/>
                <w:szCs w:val="18"/>
                <w:highlight w:val="none"/>
                <w:lang w:eastAsia="zh-CN"/>
              </w:rPr>
              <w:t>级</w:t>
            </w:r>
          </w:p>
        </w:tc>
      </w:tr>
      <w:tr w14:paraId="7C1F0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1" w:hRule="atLeast"/>
        </w:trPr>
        <w:tc>
          <w:tcPr>
            <w:tcW w:w="397" w:type="dxa"/>
            <w:vAlign w:val="top"/>
          </w:tcPr>
          <w:p w14:paraId="66300E81">
            <w:pPr>
              <w:pStyle w:val="21"/>
              <w:rPr>
                <w:rFonts w:hint="eastAsia" w:ascii="仿宋_GB2312" w:hAnsi="仿宋_GB2312" w:eastAsia="仿宋_GB2312" w:cs="仿宋_GB2312"/>
                <w:color w:val="auto"/>
                <w:sz w:val="18"/>
                <w:szCs w:val="18"/>
                <w:highlight w:val="none"/>
              </w:rPr>
            </w:pPr>
          </w:p>
          <w:p w14:paraId="09FFFE5B">
            <w:pPr>
              <w:pStyle w:val="21"/>
              <w:rPr>
                <w:rFonts w:hint="eastAsia" w:ascii="仿宋_GB2312" w:hAnsi="仿宋_GB2312" w:eastAsia="仿宋_GB2312" w:cs="仿宋_GB2312"/>
                <w:color w:val="auto"/>
                <w:sz w:val="18"/>
                <w:szCs w:val="18"/>
                <w:highlight w:val="none"/>
              </w:rPr>
            </w:pPr>
          </w:p>
          <w:p w14:paraId="0328B36A">
            <w:pPr>
              <w:pStyle w:val="21"/>
              <w:rPr>
                <w:rFonts w:hint="eastAsia" w:ascii="仿宋_GB2312" w:hAnsi="仿宋_GB2312" w:eastAsia="仿宋_GB2312" w:cs="仿宋_GB2312"/>
                <w:color w:val="auto"/>
                <w:sz w:val="18"/>
                <w:szCs w:val="18"/>
                <w:highlight w:val="none"/>
              </w:rPr>
            </w:pPr>
          </w:p>
          <w:p w14:paraId="788B1756">
            <w:pPr>
              <w:pStyle w:val="21"/>
              <w:rPr>
                <w:rFonts w:hint="eastAsia" w:ascii="仿宋_GB2312" w:hAnsi="仿宋_GB2312" w:eastAsia="仿宋_GB2312" w:cs="仿宋_GB2312"/>
                <w:color w:val="auto"/>
                <w:sz w:val="18"/>
                <w:szCs w:val="18"/>
                <w:highlight w:val="none"/>
              </w:rPr>
            </w:pPr>
          </w:p>
          <w:p w14:paraId="0776C28D">
            <w:pPr>
              <w:pStyle w:val="21"/>
              <w:rPr>
                <w:rFonts w:hint="eastAsia" w:ascii="仿宋_GB2312" w:hAnsi="仿宋_GB2312" w:eastAsia="仿宋_GB2312" w:cs="仿宋_GB2312"/>
                <w:color w:val="auto"/>
                <w:sz w:val="18"/>
                <w:szCs w:val="18"/>
                <w:highlight w:val="none"/>
              </w:rPr>
            </w:pPr>
          </w:p>
          <w:p w14:paraId="09BD4510">
            <w:pPr>
              <w:pStyle w:val="21"/>
              <w:spacing w:before="2"/>
              <w:rPr>
                <w:rFonts w:hint="eastAsia" w:ascii="仿宋_GB2312" w:hAnsi="仿宋_GB2312" w:eastAsia="仿宋_GB2312" w:cs="仿宋_GB2312"/>
                <w:color w:val="auto"/>
                <w:sz w:val="18"/>
                <w:szCs w:val="18"/>
                <w:highlight w:val="none"/>
              </w:rPr>
            </w:pPr>
          </w:p>
          <w:p w14:paraId="6F3A73D2">
            <w:pPr>
              <w:pStyle w:val="21"/>
              <w:ind w:right="202"/>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554" w:type="dxa"/>
            <w:vAlign w:val="top"/>
          </w:tcPr>
          <w:p w14:paraId="7BA763D9">
            <w:pPr>
              <w:pStyle w:val="21"/>
              <w:rPr>
                <w:rFonts w:hint="eastAsia" w:ascii="仿宋_GB2312" w:hAnsi="仿宋_GB2312" w:eastAsia="仿宋_GB2312" w:cs="仿宋_GB2312"/>
                <w:color w:val="auto"/>
                <w:sz w:val="18"/>
                <w:szCs w:val="18"/>
                <w:highlight w:val="none"/>
              </w:rPr>
            </w:pPr>
          </w:p>
          <w:p w14:paraId="38A9ECE4">
            <w:pPr>
              <w:pStyle w:val="21"/>
              <w:rPr>
                <w:rFonts w:hint="eastAsia" w:ascii="仿宋_GB2312" w:hAnsi="仿宋_GB2312" w:eastAsia="仿宋_GB2312" w:cs="仿宋_GB2312"/>
                <w:color w:val="auto"/>
                <w:sz w:val="18"/>
                <w:szCs w:val="18"/>
                <w:highlight w:val="none"/>
              </w:rPr>
            </w:pPr>
          </w:p>
          <w:p w14:paraId="5534DB65">
            <w:pPr>
              <w:pStyle w:val="21"/>
              <w:rPr>
                <w:rFonts w:hint="eastAsia" w:ascii="仿宋_GB2312" w:hAnsi="仿宋_GB2312" w:eastAsia="仿宋_GB2312" w:cs="仿宋_GB2312"/>
                <w:color w:val="auto"/>
                <w:sz w:val="18"/>
                <w:szCs w:val="18"/>
                <w:highlight w:val="none"/>
              </w:rPr>
            </w:pPr>
          </w:p>
          <w:p w14:paraId="482C46B7">
            <w:pPr>
              <w:pStyle w:val="21"/>
              <w:rPr>
                <w:rFonts w:hint="eastAsia" w:ascii="仿宋_GB2312" w:hAnsi="仿宋_GB2312" w:eastAsia="仿宋_GB2312" w:cs="仿宋_GB2312"/>
                <w:color w:val="auto"/>
                <w:sz w:val="18"/>
                <w:szCs w:val="18"/>
                <w:highlight w:val="none"/>
              </w:rPr>
            </w:pPr>
          </w:p>
          <w:p w14:paraId="730F7CF2">
            <w:pPr>
              <w:pStyle w:val="21"/>
              <w:rPr>
                <w:rFonts w:hint="eastAsia" w:ascii="仿宋_GB2312" w:hAnsi="仿宋_GB2312" w:eastAsia="仿宋_GB2312" w:cs="仿宋_GB2312"/>
                <w:color w:val="auto"/>
                <w:sz w:val="18"/>
                <w:szCs w:val="18"/>
                <w:highlight w:val="none"/>
              </w:rPr>
            </w:pPr>
          </w:p>
          <w:p w14:paraId="10B926B9">
            <w:pPr>
              <w:pStyle w:val="21"/>
              <w:spacing w:before="9"/>
              <w:rPr>
                <w:rFonts w:hint="eastAsia" w:ascii="仿宋_GB2312" w:hAnsi="仿宋_GB2312" w:eastAsia="仿宋_GB2312" w:cs="仿宋_GB2312"/>
                <w:color w:val="auto"/>
                <w:sz w:val="18"/>
                <w:szCs w:val="18"/>
                <w:highlight w:val="none"/>
              </w:rPr>
            </w:pPr>
          </w:p>
          <w:p w14:paraId="327DA324">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法规政策</w:t>
            </w:r>
          </w:p>
        </w:tc>
        <w:tc>
          <w:tcPr>
            <w:tcW w:w="554" w:type="dxa"/>
            <w:vAlign w:val="top"/>
          </w:tcPr>
          <w:p w14:paraId="6A64E6A1">
            <w:pPr>
              <w:pStyle w:val="21"/>
              <w:rPr>
                <w:rFonts w:hint="eastAsia" w:ascii="仿宋_GB2312" w:hAnsi="仿宋_GB2312" w:eastAsia="仿宋_GB2312" w:cs="仿宋_GB2312"/>
                <w:color w:val="auto"/>
                <w:sz w:val="18"/>
                <w:szCs w:val="18"/>
                <w:highlight w:val="none"/>
              </w:rPr>
            </w:pPr>
          </w:p>
          <w:p w14:paraId="02C7960A">
            <w:pPr>
              <w:pStyle w:val="21"/>
              <w:rPr>
                <w:rFonts w:hint="eastAsia" w:ascii="仿宋_GB2312" w:hAnsi="仿宋_GB2312" w:eastAsia="仿宋_GB2312" w:cs="仿宋_GB2312"/>
                <w:color w:val="auto"/>
                <w:sz w:val="18"/>
                <w:szCs w:val="18"/>
                <w:highlight w:val="none"/>
              </w:rPr>
            </w:pPr>
          </w:p>
          <w:p w14:paraId="02FABF21">
            <w:pPr>
              <w:pStyle w:val="21"/>
              <w:rPr>
                <w:rFonts w:hint="eastAsia" w:ascii="仿宋_GB2312" w:hAnsi="仿宋_GB2312" w:eastAsia="仿宋_GB2312" w:cs="仿宋_GB2312"/>
                <w:color w:val="auto"/>
                <w:sz w:val="18"/>
                <w:szCs w:val="18"/>
                <w:highlight w:val="none"/>
              </w:rPr>
            </w:pPr>
          </w:p>
          <w:p w14:paraId="0B24AE5D">
            <w:pPr>
              <w:pStyle w:val="21"/>
              <w:rPr>
                <w:rFonts w:hint="eastAsia" w:ascii="仿宋_GB2312" w:hAnsi="仿宋_GB2312" w:eastAsia="仿宋_GB2312" w:cs="仿宋_GB2312"/>
                <w:color w:val="auto"/>
                <w:sz w:val="18"/>
                <w:szCs w:val="18"/>
                <w:highlight w:val="none"/>
              </w:rPr>
            </w:pPr>
          </w:p>
          <w:p w14:paraId="7109CD3F">
            <w:pPr>
              <w:pStyle w:val="21"/>
              <w:rPr>
                <w:rFonts w:hint="eastAsia" w:ascii="仿宋_GB2312" w:hAnsi="仿宋_GB2312" w:eastAsia="仿宋_GB2312" w:cs="仿宋_GB2312"/>
                <w:color w:val="auto"/>
                <w:sz w:val="18"/>
                <w:szCs w:val="18"/>
                <w:highlight w:val="none"/>
              </w:rPr>
            </w:pPr>
          </w:p>
          <w:p w14:paraId="4220D559">
            <w:pPr>
              <w:pStyle w:val="21"/>
              <w:spacing w:before="9"/>
              <w:rPr>
                <w:rFonts w:hint="eastAsia" w:ascii="仿宋_GB2312" w:hAnsi="仿宋_GB2312" w:eastAsia="仿宋_GB2312" w:cs="仿宋_GB2312"/>
                <w:color w:val="auto"/>
                <w:sz w:val="18"/>
                <w:szCs w:val="18"/>
                <w:highlight w:val="none"/>
              </w:rPr>
            </w:pPr>
          </w:p>
          <w:p w14:paraId="31A06840">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法律法规</w:t>
            </w:r>
          </w:p>
        </w:tc>
        <w:tc>
          <w:tcPr>
            <w:tcW w:w="2041" w:type="dxa"/>
            <w:vAlign w:val="top"/>
          </w:tcPr>
          <w:p w14:paraId="1268A504">
            <w:pPr>
              <w:pStyle w:val="21"/>
              <w:rPr>
                <w:rFonts w:hint="eastAsia" w:ascii="仿宋_GB2312" w:hAnsi="仿宋_GB2312" w:eastAsia="仿宋_GB2312" w:cs="仿宋_GB2312"/>
                <w:color w:val="auto"/>
                <w:sz w:val="18"/>
                <w:szCs w:val="18"/>
                <w:highlight w:val="none"/>
              </w:rPr>
            </w:pPr>
          </w:p>
          <w:p w14:paraId="1050844F">
            <w:pPr>
              <w:pStyle w:val="21"/>
              <w:rPr>
                <w:rFonts w:hint="eastAsia" w:ascii="仿宋_GB2312" w:hAnsi="仿宋_GB2312" w:eastAsia="仿宋_GB2312" w:cs="仿宋_GB2312"/>
                <w:color w:val="auto"/>
                <w:sz w:val="18"/>
                <w:szCs w:val="18"/>
                <w:highlight w:val="none"/>
              </w:rPr>
            </w:pPr>
          </w:p>
          <w:p w14:paraId="3B6EC54A">
            <w:pPr>
              <w:pStyle w:val="21"/>
              <w:rPr>
                <w:rFonts w:hint="eastAsia" w:ascii="仿宋_GB2312" w:hAnsi="仿宋_GB2312" w:eastAsia="仿宋_GB2312" w:cs="仿宋_GB2312"/>
                <w:color w:val="auto"/>
                <w:sz w:val="18"/>
                <w:szCs w:val="18"/>
                <w:highlight w:val="none"/>
              </w:rPr>
            </w:pPr>
          </w:p>
          <w:p w14:paraId="0520A403">
            <w:pPr>
              <w:pStyle w:val="21"/>
              <w:spacing w:before="5"/>
              <w:rPr>
                <w:rFonts w:hint="eastAsia" w:ascii="仿宋_GB2312" w:hAnsi="仿宋_GB2312" w:eastAsia="仿宋_GB2312" w:cs="仿宋_GB2312"/>
                <w:color w:val="auto"/>
                <w:sz w:val="18"/>
                <w:szCs w:val="18"/>
                <w:highlight w:val="none"/>
              </w:rPr>
            </w:pPr>
          </w:p>
          <w:p w14:paraId="54EAAE02">
            <w:pPr>
              <w:pStyle w:val="21"/>
              <w:numPr>
                <w:ilvl w:val="0"/>
                <w:numId w:val="1"/>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文件名称</w:t>
            </w:r>
          </w:p>
          <w:p w14:paraId="7FA2DEAF">
            <w:pPr>
              <w:pStyle w:val="21"/>
              <w:numPr>
                <w:ilvl w:val="0"/>
                <w:numId w:val="1"/>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文号</w:t>
            </w:r>
          </w:p>
          <w:p w14:paraId="33C1970A">
            <w:pPr>
              <w:pStyle w:val="21"/>
              <w:numPr>
                <w:ilvl w:val="0"/>
                <w:numId w:val="1"/>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发布部门</w:t>
            </w:r>
          </w:p>
          <w:p w14:paraId="09B665C1">
            <w:pPr>
              <w:pStyle w:val="21"/>
              <w:numPr>
                <w:ilvl w:val="0"/>
                <w:numId w:val="1"/>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发布日期</w:t>
            </w:r>
          </w:p>
          <w:p w14:paraId="50BD4E29">
            <w:pPr>
              <w:pStyle w:val="21"/>
              <w:numPr>
                <w:ilvl w:val="0"/>
                <w:numId w:val="1"/>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实施日期</w:t>
            </w:r>
          </w:p>
          <w:p w14:paraId="295D6A91">
            <w:pPr>
              <w:pStyle w:val="21"/>
              <w:numPr>
                <w:ilvl w:val="0"/>
                <w:numId w:val="1"/>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正文</w:t>
            </w:r>
          </w:p>
        </w:tc>
        <w:tc>
          <w:tcPr>
            <w:tcW w:w="2948" w:type="dxa"/>
            <w:vMerge w:val="restart"/>
            <w:tcBorders>
              <w:bottom w:val="single" w:color="000000" w:sz="8" w:space="0"/>
            </w:tcBorders>
            <w:vAlign w:val="top"/>
          </w:tcPr>
          <w:p w14:paraId="6AE4D5E6">
            <w:pPr>
              <w:pStyle w:val="21"/>
              <w:spacing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《已购公有住房和经济适用住房上市出售管理暂行办法》</w:t>
            </w:r>
          </w:p>
          <w:p w14:paraId="6F7ABBA3">
            <w:pPr>
              <w:pStyle w:val="21"/>
              <w:spacing w:line="224"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《廉租住房保障办法》</w:t>
            </w:r>
          </w:p>
          <w:p w14:paraId="25175B5D">
            <w:pPr>
              <w:pStyle w:val="21"/>
              <w:spacing w:line="226"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2B9F05A2">
            <w:pPr>
              <w:pStyle w:val="21"/>
              <w:spacing w:line="224"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2C667351">
            <w:pPr>
              <w:pStyle w:val="21"/>
              <w:spacing w:line="235" w:lineRule="auto"/>
              <w:ind w:left="39" w:right="13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《住房城乡建设部财政部国家发改委关于公共租赁住房和廉租住房并轨运行的通知》</w:t>
            </w:r>
          </w:p>
          <w:p w14:paraId="22056DA2">
            <w:pPr>
              <w:pStyle w:val="21"/>
              <w:spacing w:before="1"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5921637B">
            <w:pPr>
              <w:pStyle w:val="21"/>
              <w:spacing w:before="4"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《国务院办公厅印发〈关于全面推进政务公开工作的意见〉实施细则的通知》</w:t>
            </w:r>
          </w:p>
          <w:p w14:paraId="3342120E">
            <w:pPr>
              <w:pStyle w:val="21"/>
              <w:spacing w:before="1" w:line="235" w:lineRule="auto"/>
              <w:ind w:left="39" w:righ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《住房和城乡建设部财政部关于做好城镇住房保障家庭租赁补贴工作的指导意见》</w:t>
            </w:r>
          </w:p>
          <w:p w14:paraId="284CB694">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58CE9DD1">
            <w:pPr>
              <w:pStyle w:val="21"/>
              <w:spacing w:line="232"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p w14:paraId="76772E5B">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《公共租赁住房资产管理暂行办法》</w:t>
            </w:r>
          </w:p>
          <w:p w14:paraId="39CFD26C">
            <w:pPr>
              <w:pStyle w:val="21"/>
              <w:spacing w:line="232" w:lineRule="auto"/>
              <w:ind w:left="39" w:righ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《住房和城乡建设部国家发展改革委财政部自然资源部关于进一步规范发展公租房的意见》</w:t>
            </w:r>
          </w:p>
        </w:tc>
        <w:tc>
          <w:tcPr>
            <w:tcW w:w="794" w:type="dxa"/>
            <w:vMerge w:val="restart"/>
            <w:tcBorders>
              <w:bottom w:val="single" w:color="000000" w:sz="8" w:space="0"/>
            </w:tcBorders>
            <w:vAlign w:val="top"/>
          </w:tcPr>
          <w:p w14:paraId="5BF890BA">
            <w:pPr>
              <w:pStyle w:val="21"/>
              <w:rPr>
                <w:rFonts w:hint="eastAsia" w:ascii="仿宋_GB2312" w:hAnsi="仿宋_GB2312" w:eastAsia="仿宋_GB2312" w:cs="仿宋_GB2312"/>
                <w:color w:val="auto"/>
                <w:sz w:val="18"/>
                <w:szCs w:val="18"/>
                <w:highlight w:val="none"/>
              </w:rPr>
            </w:pPr>
          </w:p>
          <w:p w14:paraId="45387378">
            <w:pPr>
              <w:pStyle w:val="21"/>
              <w:rPr>
                <w:rFonts w:hint="eastAsia" w:ascii="仿宋_GB2312" w:hAnsi="仿宋_GB2312" w:eastAsia="仿宋_GB2312" w:cs="仿宋_GB2312"/>
                <w:color w:val="auto"/>
                <w:sz w:val="18"/>
                <w:szCs w:val="18"/>
                <w:highlight w:val="none"/>
              </w:rPr>
            </w:pPr>
          </w:p>
          <w:p w14:paraId="3121F668">
            <w:pPr>
              <w:pStyle w:val="21"/>
              <w:rPr>
                <w:rFonts w:hint="eastAsia" w:ascii="仿宋_GB2312" w:hAnsi="仿宋_GB2312" w:eastAsia="仿宋_GB2312" w:cs="仿宋_GB2312"/>
                <w:color w:val="auto"/>
                <w:sz w:val="18"/>
                <w:szCs w:val="18"/>
                <w:highlight w:val="none"/>
              </w:rPr>
            </w:pPr>
          </w:p>
          <w:p w14:paraId="54545C43">
            <w:pPr>
              <w:pStyle w:val="21"/>
              <w:rPr>
                <w:rFonts w:hint="eastAsia" w:ascii="仿宋_GB2312" w:hAnsi="仿宋_GB2312" w:eastAsia="仿宋_GB2312" w:cs="仿宋_GB2312"/>
                <w:color w:val="auto"/>
                <w:sz w:val="18"/>
                <w:szCs w:val="18"/>
                <w:highlight w:val="none"/>
              </w:rPr>
            </w:pPr>
          </w:p>
          <w:p w14:paraId="5C6FFDDD">
            <w:pPr>
              <w:pStyle w:val="21"/>
              <w:rPr>
                <w:rFonts w:hint="eastAsia" w:ascii="仿宋_GB2312" w:hAnsi="仿宋_GB2312" w:eastAsia="仿宋_GB2312" w:cs="仿宋_GB2312"/>
                <w:color w:val="auto"/>
                <w:sz w:val="18"/>
                <w:szCs w:val="18"/>
                <w:highlight w:val="none"/>
              </w:rPr>
            </w:pPr>
          </w:p>
          <w:p w14:paraId="5588E9F8">
            <w:pPr>
              <w:pStyle w:val="21"/>
              <w:rPr>
                <w:rFonts w:hint="eastAsia" w:ascii="仿宋_GB2312" w:hAnsi="仿宋_GB2312" w:eastAsia="仿宋_GB2312" w:cs="仿宋_GB2312"/>
                <w:color w:val="auto"/>
                <w:sz w:val="18"/>
                <w:szCs w:val="18"/>
                <w:highlight w:val="none"/>
              </w:rPr>
            </w:pPr>
          </w:p>
          <w:p w14:paraId="2A173BEC">
            <w:pPr>
              <w:pStyle w:val="21"/>
              <w:rPr>
                <w:rFonts w:hint="eastAsia" w:ascii="仿宋_GB2312" w:hAnsi="仿宋_GB2312" w:eastAsia="仿宋_GB2312" w:cs="仿宋_GB2312"/>
                <w:color w:val="auto"/>
                <w:sz w:val="18"/>
                <w:szCs w:val="18"/>
                <w:highlight w:val="none"/>
              </w:rPr>
            </w:pPr>
          </w:p>
          <w:p w14:paraId="0BCA10E6">
            <w:pPr>
              <w:pStyle w:val="21"/>
              <w:rPr>
                <w:rFonts w:hint="eastAsia" w:ascii="仿宋_GB2312" w:hAnsi="仿宋_GB2312" w:eastAsia="仿宋_GB2312" w:cs="仿宋_GB2312"/>
                <w:color w:val="auto"/>
                <w:sz w:val="18"/>
                <w:szCs w:val="18"/>
                <w:highlight w:val="none"/>
              </w:rPr>
            </w:pPr>
          </w:p>
          <w:p w14:paraId="3DA39656">
            <w:pPr>
              <w:pStyle w:val="21"/>
              <w:rPr>
                <w:rFonts w:hint="eastAsia" w:ascii="仿宋_GB2312" w:hAnsi="仿宋_GB2312" w:eastAsia="仿宋_GB2312" w:cs="仿宋_GB2312"/>
                <w:color w:val="auto"/>
                <w:sz w:val="18"/>
                <w:szCs w:val="18"/>
                <w:highlight w:val="none"/>
              </w:rPr>
            </w:pPr>
          </w:p>
          <w:p w14:paraId="4D55CF08">
            <w:pPr>
              <w:pStyle w:val="21"/>
              <w:rPr>
                <w:rFonts w:hint="eastAsia" w:ascii="仿宋_GB2312" w:hAnsi="仿宋_GB2312" w:eastAsia="仿宋_GB2312" w:cs="仿宋_GB2312"/>
                <w:color w:val="auto"/>
                <w:sz w:val="18"/>
                <w:szCs w:val="18"/>
                <w:highlight w:val="none"/>
              </w:rPr>
            </w:pPr>
          </w:p>
          <w:p w14:paraId="5AD59EA0">
            <w:pPr>
              <w:pStyle w:val="21"/>
              <w:rPr>
                <w:rFonts w:hint="eastAsia" w:ascii="仿宋_GB2312" w:hAnsi="仿宋_GB2312" w:eastAsia="仿宋_GB2312" w:cs="仿宋_GB2312"/>
                <w:color w:val="auto"/>
                <w:sz w:val="18"/>
                <w:szCs w:val="18"/>
                <w:highlight w:val="none"/>
              </w:rPr>
            </w:pPr>
          </w:p>
          <w:p w14:paraId="7B42689A">
            <w:pPr>
              <w:pStyle w:val="21"/>
              <w:spacing w:before="12"/>
              <w:rPr>
                <w:rFonts w:hint="eastAsia" w:ascii="仿宋_GB2312" w:hAnsi="仿宋_GB2312" w:eastAsia="仿宋_GB2312" w:cs="仿宋_GB2312"/>
                <w:color w:val="auto"/>
                <w:sz w:val="18"/>
                <w:szCs w:val="18"/>
                <w:highlight w:val="none"/>
              </w:rPr>
            </w:pPr>
          </w:p>
          <w:p w14:paraId="5360A731">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信息获取</w:t>
            </w:r>
          </w:p>
          <w:p w14:paraId="338FEA61">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pacing w:val="-5"/>
                <w:sz w:val="18"/>
                <w:szCs w:val="18"/>
                <w:highlight w:val="none"/>
              </w:rPr>
              <w:t>形成变</w:t>
            </w:r>
            <w:r>
              <w:rPr>
                <w:rFonts w:hint="eastAsia" w:ascii="仿宋_GB2312" w:hAnsi="仿宋_GB2312" w:eastAsia="仿宋_GB2312" w:cs="仿宋_GB2312"/>
                <w:color w:val="auto"/>
                <w:sz w:val="18"/>
                <w:szCs w:val="18"/>
                <w:highlight w:val="none"/>
              </w:rPr>
              <w:t>更）20</w:t>
            </w:r>
            <w:r>
              <w:rPr>
                <w:rFonts w:hint="eastAsia" w:ascii="仿宋_GB2312" w:hAnsi="仿宋_GB2312" w:eastAsia="仿宋_GB2312" w:cs="仿宋_GB2312"/>
                <w:color w:val="auto"/>
                <w:spacing w:val="-17"/>
                <w:sz w:val="18"/>
                <w:szCs w:val="18"/>
                <w:highlight w:val="none"/>
              </w:rPr>
              <w:t>个</w:t>
            </w:r>
            <w:r>
              <w:rPr>
                <w:rFonts w:hint="eastAsia" w:ascii="仿宋_GB2312" w:hAnsi="仿宋_GB2312" w:eastAsia="仿宋_GB2312" w:cs="仿宋_GB2312"/>
                <w:color w:val="auto"/>
                <w:spacing w:val="-4"/>
                <w:sz w:val="18"/>
                <w:szCs w:val="18"/>
                <w:highlight w:val="none"/>
              </w:rPr>
              <w:t>工作日内</w:t>
            </w:r>
          </w:p>
        </w:tc>
        <w:tc>
          <w:tcPr>
            <w:tcW w:w="794" w:type="dxa"/>
            <w:vMerge w:val="restart"/>
            <w:tcBorders>
              <w:bottom w:val="single" w:color="000000" w:sz="8" w:space="0"/>
            </w:tcBorders>
            <w:vAlign w:val="top"/>
          </w:tcPr>
          <w:p w14:paraId="7C7BC6B8">
            <w:pPr>
              <w:pStyle w:val="21"/>
              <w:rPr>
                <w:rFonts w:hint="eastAsia" w:ascii="仿宋_GB2312" w:hAnsi="仿宋_GB2312" w:eastAsia="仿宋_GB2312" w:cs="仿宋_GB2312"/>
                <w:color w:val="auto"/>
                <w:sz w:val="18"/>
                <w:szCs w:val="18"/>
                <w:highlight w:val="none"/>
              </w:rPr>
            </w:pPr>
          </w:p>
          <w:p w14:paraId="3FEEFD22">
            <w:pPr>
              <w:pStyle w:val="21"/>
              <w:rPr>
                <w:rFonts w:hint="eastAsia" w:ascii="仿宋_GB2312" w:hAnsi="仿宋_GB2312" w:eastAsia="仿宋_GB2312" w:cs="仿宋_GB2312"/>
                <w:color w:val="auto"/>
                <w:sz w:val="18"/>
                <w:szCs w:val="18"/>
                <w:highlight w:val="none"/>
              </w:rPr>
            </w:pPr>
          </w:p>
          <w:p w14:paraId="67B3BD0A">
            <w:pPr>
              <w:pStyle w:val="21"/>
              <w:rPr>
                <w:rFonts w:hint="eastAsia" w:ascii="仿宋_GB2312" w:hAnsi="仿宋_GB2312" w:eastAsia="仿宋_GB2312" w:cs="仿宋_GB2312"/>
                <w:color w:val="auto"/>
                <w:sz w:val="18"/>
                <w:szCs w:val="18"/>
                <w:highlight w:val="none"/>
              </w:rPr>
            </w:pPr>
          </w:p>
          <w:p w14:paraId="3C1D9648">
            <w:pPr>
              <w:pStyle w:val="21"/>
              <w:rPr>
                <w:rFonts w:hint="eastAsia" w:ascii="仿宋_GB2312" w:hAnsi="仿宋_GB2312" w:eastAsia="仿宋_GB2312" w:cs="仿宋_GB2312"/>
                <w:color w:val="auto"/>
                <w:sz w:val="18"/>
                <w:szCs w:val="18"/>
                <w:highlight w:val="none"/>
              </w:rPr>
            </w:pPr>
          </w:p>
          <w:p w14:paraId="11EFFDFA">
            <w:pPr>
              <w:pStyle w:val="21"/>
              <w:rPr>
                <w:rFonts w:hint="eastAsia" w:ascii="仿宋_GB2312" w:hAnsi="仿宋_GB2312" w:eastAsia="仿宋_GB2312" w:cs="仿宋_GB2312"/>
                <w:color w:val="auto"/>
                <w:sz w:val="18"/>
                <w:szCs w:val="18"/>
                <w:highlight w:val="none"/>
              </w:rPr>
            </w:pPr>
          </w:p>
          <w:p w14:paraId="4E641947">
            <w:pPr>
              <w:pStyle w:val="21"/>
              <w:rPr>
                <w:rFonts w:hint="eastAsia" w:ascii="仿宋_GB2312" w:hAnsi="仿宋_GB2312" w:eastAsia="仿宋_GB2312" w:cs="仿宋_GB2312"/>
                <w:color w:val="auto"/>
                <w:sz w:val="18"/>
                <w:szCs w:val="18"/>
                <w:highlight w:val="none"/>
              </w:rPr>
            </w:pPr>
          </w:p>
          <w:p w14:paraId="6F6E13ED">
            <w:pPr>
              <w:pStyle w:val="21"/>
              <w:rPr>
                <w:rFonts w:hint="eastAsia" w:ascii="仿宋_GB2312" w:hAnsi="仿宋_GB2312" w:eastAsia="仿宋_GB2312" w:cs="仿宋_GB2312"/>
                <w:color w:val="auto"/>
                <w:sz w:val="18"/>
                <w:szCs w:val="18"/>
                <w:highlight w:val="none"/>
              </w:rPr>
            </w:pPr>
          </w:p>
          <w:p w14:paraId="2884DFA1">
            <w:pPr>
              <w:pStyle w:val="21"/>
              <w:rPr>
                <w:rFonts w:hint="eastAsia" w:ascii="仿宋_GB2312" w:hAnsi="仿宋_GB2312" w:eastAsia="仿宋_GB2312" w:cs="仿宋_GB2312"/>
                <w:color w:val="auto"/>
                <w:sz w:val="18"/>
                <w:szCs w:val="18"/>
                <w:highlight w:val="none"/>
              </w:rPr>
            </w:pPr>
          </w:p>
          <w:p w14:paraId="6C838CB2">
            <w:pPr>
              <w:pStyle w:val="21"/>
              <w:rPr>
                <w:rFonts w:hint="eastAsia" w:ascii="仿宋_GB2312" w:hAnsi="仿宋_GB2312" w:eastAsia="仿宋_GB2312" w:cs="仿宋_GB2312"/>
                <w:color w:val="auto"/>
                <w:sz w:val="18"/>
                <w:szCs w:val="18"/>
                <w:highlight w:val="none"/>
              </w:rPr>
            </w:pPr>
          </w:p>
          <w:p w14:paraId="16EC501C">
            <w:pPr>
              <w:pStyle w:val="21"/>
              <w:rPr>
                <w:rFonts w:hint="eastAsia" w:ascii="仿宋_GB2312" w:hAnsi="仿宋_GB2312" w:eastAsia="仿宋_GB2312" w:cs="仿宋_GB2312"/>
                <w:color w:val="auto"/>
                <w:sz w:val="18"/>
                <w:szCs w:val="18"/>
                <w:highlight w:val="none"/>
              </w:rPr>
            </w:pPr>
          </w:p>
          <w:p w14:paraId="26D13885">
            <w:pPr>
              <w:pStyle w:val="21"/>
              <w:rPr>
                <w:rFonts w:hint="eastAsia" w:ascii="仿宋_GB2312" w:hAnsi="仿宋_GB2312" w:eastAsia="仿宋_GB2312" w:cs="仿宋_GB2312"/>
                <w:color w:val="auto"/>
                <w:sz w:val="18"/>
                <w:szCs w:val="18"/>
                <w:highlight w:val="none"/>
              </w:rPr>
            </w:pPr>
          </w:p>
          <w:p w14:paraId="4BE83774">
            <w:pPr>
              <w:pStyle w:val="21"/>
              <w:spacing w:before="3"/>
              <w:rPr>
                <w:rFonts w:hint="eastAsia" w:ascii="仿宋_GB2312" w:hAnsi="仿宋_GB2312" w:eastAsia="仿宋_GB2312" w:cs="仿宋_GB2312"/>
                <w:color w:val="auto"/>
                <w:sz w:val="18"/>
                <w:szCs w:val="18"/>
                <w:highlight w:val="none"/>
              </w:rPr>
            </w:pPr>
          </w:p>
          <w:p w14:paraId="55548320">
            <w:pPr>
              <w:pStyle w:val="21"/>
              <w:spacing w:line="235" w:lineRule="auto"/>
              <w:ind w:left="42" w:right="9"/>
              <w:jc w:val="both"/>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Borders>
              <w:bottom w:val="single" w:color="000000" w:sz="8" w:space="0"/>
            </w:tcBorders>
            <w:vAlign w:val="top"/>
          </w:tcPr>
          <w:p w14:paraId="2A48D7D6">
            <w:pPr>
              <w:pStyle w:val="21"/>
              <w:rPr>
                <w:rFonts w:hint="eastAsia" w:ascii="仿宋_GB2312" w:hAnsi="仿宋_GB2312" w:eastAsia="仿宋_GB2312" w:cs="仿宋_GB2312"/>
                <w:color w:val="auto"/>
                <w:sz w:val="18"/>
                <w:szCs w:val="18"/>
                <w:highlight w:val="none"/>
              </w:rPr>
            </w:pPr>
          </w:p>
          <w:p w14:paraId="4EC573CD">
            <w:pPr>
              <w:pStyle w:val="21"/>
              <w:rPr>
                <w:rFonts w:hint="eastAsia" w:ascii="仿宋_GB2312" w:hAnsi="仿宋_GB2312" w:eastAsia="仿宋_GB2312" w:cs="仿宋_GB2312"/>
                <w:color w:val="auto"/>
                <w:sz w:val="18"/>
                <w:szCs w:val="18"/>
                <w:highlight w:val="none"/>
              </w:rPr>
            </w:pPr>
          </w:p>
          <w:p w14:paraId="60218EA8">
            <w:pPr>
              <w:pStyle w:val="21"/>
              <w:rPr>
                <w:rFonts w:hint="eastAsia" w:ascii="仿宋_GB2312" w:hAnsi="仿宋_GB2312" w:eastAsia="仿宋_GB2312" w:cs="仿宋_GB2312"/>
                <w:color w:val="auto"/>
                <w:sz w:val="18"/>
                <w:szCs w:val="18"/>
                <w:highlight w:val="none"/>
              </w:rPr>
            </w:pPr>
          </w:p>
          <w:p w14:paraId="752C05C4">
            <w:pPr>
              <w:pStyle w:val="21"/>
              <w:rPr>
                <w:rFonts w:hint="eastAsia" w:ascii="仿宋_GB2312" w:hAnsi="仿宋_GB2312" w:eastAsia="仿宋_GB2312" w:cs="仿宋_GB2312"/>
                <w:color w:val="auto"/>
                <w:sz w:val="18"/>
                <w:szCs w:val="18"/>
                <w:highlight w:val="none"/>
              </w:rPr>
            </w:pPr>
          </w:p>
          <w:p w14:paraId="7BD3233A">
            <w:pPr>
              <w:pStyle w:val="21"/>
              <w:rPr>
                <w:rFonts w:hint="eastAsia" w:ascii="仿宋_GB2312" w:hAnsi="仿宋_GB2312" w:eastAsia="仿宋_GB2312" w:cs="仿宋_GB2312"/>
                <w:color w:val="auto"/>
                <w:sz w:val="18"/>
                <w:szCs w:val="18"/>
                <w:highlight w:val="none"/>
              </w:rPr>
            </w:pPr>
          </w:p>
          <w:p w14:paraId="3DCD8320">
            <w:pPr>
              <w:pStyle w:val="21"/>
              <w:rPr>
                <w:rFonts w:hint="eastAsia" w:ascii="仿宋_GB2312" w:hAnsi="仿宋_GB2312" w:eastAsia="仿宋_GB2312" w:cs="仿宋_GB2312"/>
                <w:color w:val="auto"/>
                <w:sz w:val="18"/>
                <w:szCs w:val="18"/>
                <w:highlight w:val="none"/>
              </w:rPr>
            </w:pPr>
          </w:p>
          <w:p w14:paraId="74457A12">
            <w:pPr>
              <w:pStyle w:val="21"/>
              <w:rPr>
                <w:rFonts w:hint="eastAsia" w:ascii="仿宋_GB2312" w:hAnsi="仿宋_GB2312" w:eastAsia="仿宋_GB2312" w:cs="仿宋_GB2312"/>
                <w:color w:val="auto"/>
                <w:sz w:val="18"/>
                <w:szCs w:val="18"/>
                <w:highlight w:val="none"/>
              </w:rPr>
            </w:pPr>
          </w:p>
          <w:p w14:paraId="1B6F96C2">
            <w:pPr>
              <w:pStyle w:val="21"/>
              <w:rPr>
                <w:rFonts w:hint="eastAsia" w:ascii="仿宋_GB2312" w:hAnsi="仿宋_GB2312" w:eastAsia="仿宋_GB2312" w:cs="仿宋_GB2312"/>
                <w:color w:val="auto"/>
                <w:sz w:val="18"/>
                <w:szCs w:val="18"/>
                <w:highlight w:val="none"/>
              </w:rPr>
            </w:pPr>
          </w:p>
          <w:p w14:paraId="75C43E73">
            <w:pPr>
              <w:pStyle w:val="21"/>
              <w:rPr>
                <w:rFonts w:hint="eastAsia" w:ascii="仿宋_GB2312" w:hAnsi="仿宋_GB2312" w:eastAsia="仿宋_GB2312" w:cs="仿宋_GB2312"/>
                <w:color w:val="auto"/>
                <w:sz w:val="18"/>
                <w:szCs w:val="18"/>
                <w:highlight w:val="none"/>
              </w:rPr>
            </w:pPr>
          </w:p>
          <w:p w14:paraId="504266FD">
            <w:pPr>
              <w:pStyle w:val="21"/>
              <w:rPr>
                <w:rFonts w:hint="eastAsia" w:ascii="仿宋_GB2312" w:hAnsi="仿宋_GB2312" w:eastAsia="仿宋_GB2312" w:cs="仿宋_GB2312"/>
                <w:color w:val="auto"/>
                <w:sz w:val="18"/>
                <w:szCs w:val="18"/>
                <w:highlight w:val="none"/>
              </w:rPr>
            </w:pPr>
          </w:p>
          <w:p w14:paraId="4B20E975">
            <w:pPr>
              <w:pStyle w:val="21"/>
              <w:numPr>
                <w:ilvl w:val="0"/>
                <w:numId w:val="2"/>
              </w:numPr>
              <w:tabs>
                <w:tab w:val="left" w:pos="222"/>
                <w:tab w:val="left" w:pos="1579"/>
              </w:tabs>
              <w:spacing w:before="161"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2BEFCD63">
            <w:pPr>
              <w:pStyle w:val="21"/>
              <w:numPr>
                <w:ilvl w:val="0"/>
                <w:numId w:val="0"/>
              </w:numPr>
              <w:tabs>
                <w:tab w:val="left" w:pos="222"/>
                <w:tab w:val="left" w:pos="1579"/>
              </w:tabs>
              <w:spacing w:before="0" w:after="0" w:line="226"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25A8FF4E">
            <w:pPr>
              <w:pStyle w:val="21"/>
              <w:tabs>
                <w:tab w:val="left" w:pos="1579"/>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71800B34">
            <w:pPr>
              <w:pStyle w:val="21"/>
              <w:numPr>
                <w:ilvl w:val="0"/>
                <w:numId w:val="0"/>
              </w:numPr>
              <w:tabs>
                <w:tab w:val="left" w:pos="222"/>
                <w:tab w:val="left" w:pos="1576"/>
              </w:tabs>
              <w:spacing w:before="0" w:after="0" w:line="224"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797BBCC9">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4F1B0E89">
            <w:pPr>
              <w:pStyle w:val="21"/>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2096E6A9">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Borders>
              <w:bottom w:val="single" w:color="000000" w:sz="8" w:space="0"/>
            </w:tcBorders>
            <w:vAlign w:val="top"/>
          </w:tcPr>
          <w:p w14:paraId="00C62C2C">
            <w:pPr>
              <w:pStyle w:val="21"/>
              <w:rPr>
                <w:rFonts w:hint="eastAsia" w:ascii="仿宋_GB2312" w:hAnsi="仿宋_GB2312" w:eastAsia="仿宋_GB2312" w:cs="仿宋_GB2312"/>
                <w:color w:val="auto"/>
                <w:sz w:val="18"/>
                <w:szCs w:val="18"/>
                <w:highlight w:val="none"/>
              </w:rPr>
            </w:pPr>
          </w:p>
          <w:p w14:paraId="276A6280">
            <w:pPr>
              <w:pStyle w:val="21"/>
              <w:rPr>
                <w:rFonts w:hint="eastAsia" w:ascii="仿宋_GB2312" w:hAnsi="仿宋_GB2312" w:eastAsia="仿宋_GB2312" w:cs="仿宋_GB2312"/>
                <w:color w:val="auto"/>
                <w:sz w:val="18"/>
                <w:szCs w:val="18"/>
                <w:highlight w:val="none"/>
              </w:rPr>
            </w:pPr>
          </w:p>
          <w:p w14:paraId="3702F1C6">
            <w:pPr>
              <w:pStyle w:val="21"/>
              <w:rPr>
                <w:rFonts w:hint="eastAsia" w:ascii="仿宋_GB2312" w:hAnsi="仿宋_GB2312" w:eastAsia="仿宋_GB2312" w:cs="仿宋_GB2312"/>
                <w:color w:val="auto"/>
                <w:sz w:val="18"/>
                <w:szCs w:val="18"/>
                <w:highlight w:val="none"/>
              </w:rPr>
            </w:pPr>
          </w:p>
          <w:p w14:paraId="62E4D398">
            <w:pPr>
              <w:pStyle w:val="21"/>
              <w:rPr>
                <w:rFonts w:hint="eastAsia" w:ascii="仿宋_GB2312" w:hAnsi="仿宋_GB2312" w:eastAsia="仿宋_GB2312" w:cs="仿宋_GB2312"/>
                <w:color w:val="auto"/>
                <w:sz w:val="18"/>
                <w:szCs w:val="18"/>
                <w:highlight w:val="none"/>
              </w:rPr>
            </w:pPr>
          </w:p>
          <w:p w14:paraId="57E766DC">
            <w:pPr>
              <w:pStyle w:val="21"/>
              <w:rPr>
                <w:rFonts w:hint="eastAsia" w:ascii="仿宋_GB2312" w:hAnsi="仿宋_GB2312" w:eastAsia="仿宋_GB2312" w:cs="仿宋_GB2312"/>
                <w:color w:val="auto"/>
                <w:sz w:val="18"/>
                <w:szCs w:val="18"/>
                <w:highlight w:val="none"/>
              </w:rPr>
            </w:pPr>
          </w:p>
          <w:p w14:paraId="645F7B28">
            <w:pPr>
              <w:pStyle w:val="21"/>
              <w:rPr>
                <w:rFonts w:hint="eastAsia" w:ascii="仿宋_GB2312" w:hAnsi="仿宋_GB2312" w:eastAsia="仿宋_GB2312" w:cs="仿宋_GB2312"/>
                <w:color w:val="auto"/>
                <w:sz w:val="18"/>
                <w:szCs w:val="18"/>
                <w:highlight w:val="none"/>
              </w:rPr>
            </w:pPr>
          </w:p>
          <w:p w14:paraId="5B33ADC2">
            <w:pPr>
              <w:pStyle w:val="21"/>
              <w:rPr>
                <w:rFonts w:hint="eastAsia" w:ascii="仿宋_GB2312" w:hAnsi="仿宋_GB2312" w:eastAsia="仿宋_GB2312" w:cs="仿宋_GB2312"/>
                <w:color w:val="auto"/>
                <w:sz w:val="18"/>
                <w:szCs w:val="18"/>
                <w:highlight w:val="none"/>
              </w:rPr>
            </w:pPr>
          </w:p>
          <w:p w14:paraId="66651C33">
            <w:pPr>
              <w:pStyle w:val="21"/>
              <w:rPr>
                <w:rFonts w:hint="eastAsia" w:ascii="仿宋_GB2312" w:hAnsi="仿宋_GB2312" w:eastAsia="仿宋_GB2312" w:cs="仿宋_GB2312"/>
                <w:color w:val="auto"/>
                <w:sz w:val="18"/>
                <w:szCs w:val="18"/>
                <w:highlight w:val="none"/>
              </w:rPr>
            </w:pPr>
          </w:p>
          <w:p w14:paraId="69C65540">
            <w:pPr>
              <w:pStyle w:val="21"/>
              <w:rPr>
                <w:rFonts w:hint="eastAsia" w:ascii="仿宋_GB2312" w:hAnsi="仿宋_GB2312" w:eastAsia="仿宋_GB2312" w:cs="仿宋_GB2312"/>
                <w:color w:val="auto"/>
                <w:sz w:val="18"/>
                <w:szCs w:val="18"/>
                <w:highlight w:val="none"/>
              </w:rPr>
            </w:pPr>
          </w:p>
          <w:p w14:paraId="2515EC4D">
            <w:pPr>
              <w:pStyle w:val="21"/>
              <w:rPr>
                <w:rFonts w:hint="eastAsia" w:ascii="仿宋_GB2312" w:hAnsi="仿宋_GB2312" w:eastAsia="仿宋_GB2312" w:cs="仿宋_GB2312"/>
                <w:color w:val="auto"/>
                <w:sz w:val="18"/>
                <w:szCs w:val="18"/>
                <w:highlight w:val="none"/>
              </w:rPr>
            </w:pPr>
          </w:p>
          <w:p w14:paraId="7C24FE9C">
            <w:pPr>
              <w:pStyle w:val="21"/>
              <w:rPr>
                <w:rFonts w:hint="eastAsia" w:ascii="仿宋_GB2312" w:hAnsi="仿宋_GB2312" w:eastAsia="仿宋_GB2312" w:cs="仿宋_GB2312"/>
                <w:color w:val="auto"/>
                <w:sz w:val="18"/>
                <w:szCs w:val="18"/>
                <w:highlight w:val="none"/>
              </w:rPr>
            </w:pPr>
          </w:p>
          <w:p w14:paraId="1C584184">
            <w:pPr>
              <w:pStyle w:val="21"/>
              <w:rPr>
                <w:rFonts w:hint="eastAsia" w:ascii="仿宋_GB2312" w:hAnsi="仿宋_GB2312" w:eastAsia="仿宋_GB2312" w:cs="仿宋_GB2312"/>
                <w:color w:val="auto"/>
                <w:sz w:val="18"/>
                <w:szCs w:val="18"/>
                <w:highlight w:val="none"/>
              </w:rPr>
            </w:pPr>
          </w:p>
          <w:p w14:paraId="5FD356B7">
            <w:pPr>
              <w:pStyle w:val="21"/>
              <w:rPr>
                <w:rFonts w:hint="eastAsia" w:ascii="仿宋_GB2312" w:hAnsi="仿宋_GB2312" w:eastAsia="仿宋_GB2312" w:cs="仿宋_GB2312"/>
                <w:color w:val="auto"/>
                <w:sz w:val="18"/>
                <w:szCs w:val="18"/>
                <w:highlight w:val="none"/>
              </w:rPr>
            </w:pPr>
          </w:p>
          <w:p w14:paraId="77B72C58">
            <w:pPr>
              <w:pStyle w:val="21"/>
              <w:spacing w:before="143"/>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Borders>
              <w:bottom w:val="single" w:color="000000" w:sz="8" w:space="0"/>
            </w:tcBorders>
            <w:vAlign w:val="top"/>
          </w:tcPr>
          <w:p w14:paraId="53262495">
            <w:pPr>
              <w:pStyle w:val="21"/>
              <w:rPr>
                <w:rFonts w:hint="eastAsia" w:ascii="仿宋_GB2312" w:hAnsi="仿宋_GB2312" w:eastAsia="仿宋_GB2312" w:cs="仿宋_GB2312"/>
                <w:color w:val="auto"/>
                <w:sz w:val="18"/>
                <w:szCs w:val="18"/>
                <w:highlight w:val="none"/>
              </w:rPr>
            </w:pPr>
          </w:p>
        </w:tc>
        <w:tc>
          <w:tcPr>
            <w:tcW w:w="554" w:type="dxa"/>
            <w:vMerge w:val="restart"/>
            <w:tcBorders>
              <w:bottom w:val="single" w:color="000000" w:sz="8" w:space="0"/>
            </w:tcBorders>
            <w:vAlign w:val="top"/>
          </w:tcPr>
          <w:p w14:paraId="0441062C">
            <w:pPr>
              <w:pStyle w:val="21"/>
              <w:rPr>
                <w:rFonts w:hint="eastAsia" w:ascii="仿宋_GB2312" w:hAnsi="仿宋_GB2312" w:eastAsia="仿宋_GB2312" w:cs="仿宋_GB2312"/>
                <w:color w:val="auto"/>
                <w:sz w:val="18"/>
                <w:szCs w:val="18"/>
                <w:highlight w:val="none"/>
              </w:rPr>
            </w:pPr>
          </w:p>
          <w:p w14:paraId="47FEEBF2">
            <w:pPr>
              <w:pStyle w:val="21"/>
              <w:rPr>
                <w:rFonts w:hint="eastAsia" w:ascii="仿宋_GB2312" w:hAnsi="仿宋_GB2312" w:eastAsia="仿宋_GB2312" w:cs="仿宋_GB2312"/>
                <w:color w:val="auto"/>
                <w:sz w:val="18"/>
                <w:szCs w:val="18"/>
                <w:highlight w:val="none"/>
              </w:rPr>
            </w:pPr>
          </w:p>
          <w:p w14:paraId="7F270B53">
            <w:pPr>
              <w:pStyle w:val="21"/>
              <w:rPr>
                <w:rFonts w:hint="eastAsia" w:ascii="仿宋_GB2312" w:hAnsi="仿宋_GB2312" w:eastAsia="仿宋_GB2312" w:cs="仿宋_GB2312"/>
                <w:color w:val="auto"/>
                <w:sz w:val="18"/>
                <w:szCs w:val="18"/>
                <w:highlight w:val="none"/>
              </w:rPr>
            </w:pPr>
          </w:p>
          <w:p w14:paraId="586D429F">
            <w:pPr>
              <w:pStyle w:val="21"/>
              <w:rPr>
                <w:rFonts w:hint="eastAsia" w:ascii="仿宋_GB2312" w:hAnsi="仿宋_GB2312" w:eastAsia="仿宋_GB2312" w:cs="仿宋_GB2312"/>
                <w:color w:val="auto"/>
                <w:sz w:val="18"/>
                <w:szCs w:val="18"/>
                <w:highlight w:val="none"/>
              </w:rPr>
            </w:pPr>
          </w:p>
          <w:p w14:paraId="6BF9271E">
            <w:pPr>
              <w:pStyle w:val="21"/>
              <w:rPr>
                <w:rFonts w:hint="eastAsia" w:ascii="仿宋_GB2312" w:hAnsi="仿宋_GB2312" w:eastAsia="仿宋_GB2312" w:cs="仿宋_GB2312"/>
                <w:color w:val="auto"/>
                <w:sz w:val="18"/>
                <w:szCs w:val="18"/>
                <w:highlight w:val="none"/>
              </w:rPr>
            </w:pPr>
          </w:p>
          <w:p w14:paraId="0B3754FD">
            <w:pPr>
              <w:pStyle w:val="21"/>
              <w:rPr>
                <w:rFonts w:hint="eastAsia" w:ascii="仿宋_GB2312" w:hAnsi="仿宋_GB2312" w:eastAsia="仿宋_GB2312" w:cs="仿宋_GB2312"/>
                <w:color w:val="auto"/>
                <w:sz w:val="18"/>
                <w:szCs w:val="18"/>
                <w:highlight w:val="none"/>
              </w:rPr>
            </w:pPr>
          </w:p>
          <w:p w14:paraId="724A60B1">
            <w:pPr>
              <w:pStyle w:val="21"/>
              <w:rPr>
                <w:rFonts w:hint="eastAsia" w:ascii="仿宋_GB2312" w:hAnsi="仿宋_GB2312" w:eastAsia="仿宋_GB2312" w:cs="仿宋_GB2312"/>
                <w:color w:val="auto"/>
                <w:sz w:val="18"/>
                <w:szCs w:val="18"/>
                <w:highlight w:val="none"/>
              </w:rPr>
            </w:pPr>
          </w:p>
          <w:p w14:paraId="23CD5979">
            <w:pPr>
              <w:pStyle w:val="21"/>
              <w:rPr>
                <w:rFonts w:hint="eastAsia" w:ascii="仿宋_GB2312" w:hAnsi="仿宋_GB2312" w:eastAsia="仿宋_GB2312" w:cs="仿宋_GB2312"/>
                <w:color w:val="auto"/>
                <w:sz w:val="18"/>
                <w:szCs w:val="18"/>
                <w:highlight w:val="none"/>
              </w:rPr>
            </w:pPr>
          </w:p>
          <w:p w14:paraId="5B05283D">
            <w:pPr>
              <w:pStyle w:val="21"/>
              <w:rPr>
                <w:rFonts w:hint="eastAsia" w:ascii="仿宋_GB2312" w:hAnsi="仿宋_GB2312" w:eastAsia="仿宋_GB2312" w:cs="仿宋_GB2312"/>
                <w:color w:val="auto"/>
                <w:sz w:val="18"/>
                <w:szCs w:val="18"/>
                <w:highlight w:val="none"/>
              </w:rPr>
            </w:pPr>
          </w:p>
          <w:p w14:paraId="50B2435F">
            <w:pPr>
              <w:pStyle w:val="21"/>
              <w:rPr>
                <w:rFonts w:hint="eastAsia" w:ascii="仿宋_GB2312" w:hAnsi="仿宋_GB2312" w:eastAsia="仿宋_GB2312" w:cs="仿宋_GB2312"/>
                <w:color w:val="auto"/>
                <w:sz w:val="18"/>
                <w:szCs w:val="18"/>
                <w:highlight w:val="none"/>
              </w:rPr>
            </w:pPr>
          </w:p>
          <w:p w14:paraId="77D52447">
            <w:pPr>
              <w:pStyle w:val="21"/>
              <w:rPr>
                <w:rFonts w:hint="eastAsia" w:ascii="仿宋_GB2312" w:hAnsi="仿宋_GB2312" w:eastAsia="仿宋_GB2312" w:cs="仿宋_GB2312"/>
                <w:color w:val="auto"/>
                <w:sz w:val="18"/>
                <w:szCs w:val="18"/>
                <w:highlight w:val="none"/>
              </w:rPr>
            </w:pPr>
          </w:p>
          <w:p w14:paraId="0C351ACF">
            <w:pPr>
              <w:pStyle w:val="21"/>
              <w:rPr>
                <w:rFonts w:hint="eastAsia" w:ascii="仿宋_GB2312" w:hAnsi="仿宋_GB2312" w:eastAsia="仿宋_GB2312" w:cs="仿宋_GB2312"/>
                <w:color w:val="auto"/>
                <w:sz w:val="18"/>
                <w:szCs w:val="18"/>
                <w:highlight w:val="none"/>
              </w:rPr>
            </w:pPr>
          </w:p>
          <w:p w14:paraId="77533358">
            <w:pPr>
              <w:pStyle w:val="21"/>
              <w:rPr>
                <w:rFonts w:hint="eastAsia" w:ascii="仿宋_GB2312" w:hAnsi="仿宋_GB2312" w:eastAsia="仿宋_GB2312" w:cs="仿宋_GB2312"/>
                <w:color w:val="auto"/>
                <w:sz w:val="18"/>
                <w:szCs w:val="18"/>
                <w:highlight w:val="none"/>
              </w:rPr>
            </w:pPr>
          </w:p>
          <w:p w14:paraId="7C8373C6">
            <w:pPr>
              <w:pStyle w:val="21"/>
              <w:spacing w:before="143"/>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Borders>
              <w:bottom w:val="single" w:color="000000" w:sz="8" w:space="0"/>
            </w:tcBorders>
            <w:vAlign w:val="top"/>
          </w:tcPr>
          <w:p w14:paraId="47B89A31">
            <w:pPr>
              <w:pStyle w:val="21"/>
              <w:rPr>
                <w:rFonts w:hint="eastAsia" w:ascii="仿宋_GB2312" w:hAnsi="仿宋_GB2312" w:eastAsia="仿宋_GB2312" w:cs="仿宋_GB2312"/>
                <w:color w:val="auto"/>
                <w:sz w:val="18"/>
                <w:szCs w:val="18"/>
                <w:highlight w:val="none"/>
              </w:rPr>
            </w:pPr>
          </w:p>
        </w:tc>
        <w:tc>
          <w:tcPr>
            <w:tcW w:w="554" w:type="dxa"/>
            <w:vMerge w:val="restart"/>
            <w:tcBorders>
              <w:bottom w:val="single" w:color="000000" w:sz="8" w:space="0"/>
            </w:tcBorders>
            <w:vAlign w:val="top"/>
          </w:tcPr>
          <w:p w14:paraId="75499033">
            <w:pPr>
              <w:pStyle w:val="21"/>
              <w:rPr>
                <w:rFonts w:hint="eastAsia" w:ascii="仿宋_GB2312" w:hAnsi="仿宋_GB2312" w:eastAsia="仿宋_GB2312" w:cs="仿宋_GB2312"/>
                <w:color w:val="auto"/>
                <w:sz w:val="18"/>
                <w:szCs w:val="18"/>
                <w:highlight w:val="none"/>
              </w:rPr>
            </w:pPr>
          </w:p>
          <w:p w14:paraId="0F05D439">
            <w:pPr>
              <w:pStyle w:val="21"/>
              <w:rPr>
                <w:rFonts w:hint="eastAsia" w:ascii="仿宋_GB2312" w:hAnsi="仿宋_GB2312" w:eastAsia="仿宋_GB2312" w:cs="仿宋_GB2312"/>
                <w:color w:val="auto"/>
                <w:sz w:val="18"/>
                <w:szCs w:val="18"/>
                <w:highlight w:val="none"/>
              </w:rPr>
            </w:pPr>
          </w:p>
          <w:p w14:paraId="112BBF5A">
            <w:pPr>
              <w:pStyle w:val="21"/>
              <w:rPr>
                <w:rFonts w:hint="eastAsia" w:ascii="仿宋_GB2312" w:hAnsi="仿宋_GB2312" w:eastAsia="仿宋_GB2312" w:cs="仿宋_GB2312"/>
                <w:color w:val="auto"/>
                <w:sz w:val="18"/>
                <w:szCs w:val="18"/>
                <w:highlight w:val="none"/>
              </w:rPr>
            </w:pPr>
          </w:p>
          <w:p w14:paraId="4737814C">
            <w:pPr>
              <w:pStyle w:val="21"/>
              <w:rPr>
                <w:rFonts w:hint="eastAsia" w:ascii="仿宋_GB2312" w:hAnsi="仿宋_GB2312" w:eastAsia="仿宋_GB2312" w:cs="仿宋_GB2312"/>
                <w:color w:val="auto"/>
                <w:sz w:val="18"/>
                <w:szCs w:val="18"/>
                <w:highlight w:val="none"/>
              </w:rPr>
            </w:pPr>
          </w:p>
          <w:p w14:paraId="5EEE85FC">
            <w:pPr>
              <w:pStyle w:val="21"/>
              <w:rPr>
                <w:rFonts w:hint="eastAsia" w:ascii="仿宋_GB2312" w:hAnsi="仿宋_GB2312" w:eastAsia="仿宋_GB2312" w:cs="仿宋_GB2312"/>
                <w:color w:val="auto"/>
                <w:sz w:val="18"/>
                <w:szCs w:val="18"/>
                <w:highlight w:val="none"/>
              </w:rPr>
            </w:pPr>
          </w:p>
          <w:p w14:paraId="3CB509E1">
            <w:pPr>
              <w:pStyle w:val="21"/>
              <w:rPr>
                <w:rFonts w:hint="eastAsia" w:ascii="仿宋_GB2312" w:hAnsi="仿宋_GB2312" w:eastAsia="仿宋_GB2312" w:cs="仿宋_GB2312"/>
                <w:color w:val="auto"/>
                <w:sz w:val="18"/>
                <w:szCs w:val="18"/>
                <w:highlight w:val="none"/>
              </w:rPr>
            </w:pPr>
          </w:p>
          <w:p w14:paraId="51D6337F">
            <w:pPr>
              <w:pStyle w:val="21"/>
              <w:rPr>
                <w:rFonts w:hint="eastAsia" w:ascii="仿宋_GB2312" w:hAnsi="仿宋_GB2312" w:eastAsia="仿宋_GB2312" w:cs="仿宋_GB2312"/>
                <w:color w:val="auto"/>
                <w:sz w:val="18"/>
                <w:szCs w:val="18"/>
                <w:highlight w:val="none"/>
              </w:rPr>
            </w:pPr>
          </w:p>
          <w:p w14:paraId="20760CE3">
            <w:pPr>
              <w:pStyle w:val="21"/>
              <w:rPr>
                <w:rFonts w:hint="eastAsia" w:ascii="仿宋_GB2312" w:hAnsi="仿宋_GB2312" w:eastAsia="仿宋_GB2312" w:cs="仿宋_GB2312"/>
                <w:color w:val="auto"/>
                <w:sz w:val="18"/>
                <w:szCs w:val="18"/>
                <w:highlight w:val="none"/>
              </w:rPr>
            </w:pPr>
          </w:p>
          <w:p w14:paraId="7AAD6398">
            <w:pPr>
              <w:pStyle w:val="21"/>
              <w:rPr>
                <w:rFonts w:hint="eastAsia" w:ascii="仿宋_GB2312" w:hAnsi="仿宋_GB2312" w:eastAsia="仿宋_GB2312" w:cs="仿宋_GB2312"/>
                <w:color w:val="auto"/>
                <w:sz w:val="18"/>
                <w:szCs w:val="18"/>
                <w:highlight w:val="none"/>
              </w:rPr>
            </w:pPr>
          </w:p>
          <w:p w14:paraId="4D7A0C20">
            <w:pPr>
              <w:pStyle w:val="21"/>
              <w:rPr>
                <w:rFonts w:hint="eastAsia" w:ascii="仿宋_GB2312" w:hAnsi="仿宋_GB2312" w:eastAsia="仿宋_GB2312" w:cs="仿宋_GB2312"/>
                <w:color w:val="auto"/>
                <w:sz w:val="18"/>
                <w:szCs w:val="18"/>
                <w:highlight w:val="none"/>
              </w:rPr>
            </w:pPr>
          </w:p>
          <w:p w14:paraId="61FA778C">
            <w:pPr>
              <w:pStyle w:val="21"/>
              <w:rPr>
                <w:rFonts w:hint="eastAsia" w:ascii="仿宋_GB2312" w:hAnsi="仿宋_GB2312" w:eastAsia="仿宋_GB2312" w:cs="仿宋_GB2312"/>
                <w:color w:val="auto"/>
                <w:sz w:val="18"/>
                <w:szCs w:val="18"/>
                <w:highlight w:val="none"/>
              </w:rPr>
            </w:pPr>
          </w:p>
          <w:p w14:paraId="515014A7">
            <w:pPr>
              <w:pStyle w:val="21"/>
              <w:rPr>
                <w:rFonts w:hint="eastAsia" w:ascii="仿宋_GB2312" w:hAnsi="仿宋_GB2312" w:eastAsia="仿宋_GB2312" w:cs="仿宋_GB2312"/>
                <w:color w:val="auto"/>
                <w:sz w:val="18"/>
                <w:szCs w:val="18"/>
                <w:highlight w:val="none"/>
              </w:rPr>
            </w:pPr>
          </w:p>
          <w:p w14:paraId="2E4EBF6A">
            <w:pPr>
              <w:pStyle w:val="21"/>
              <w:rPr>
                <w:rFonts w:hint="eastAsia" w:ascii="仿宋_GB2312" w:hAnsi="仿宋_GB2312" w:eastAsia="仿宋_GB2312" w:cs="仿宋_GB2312"/>
                <w:color w:val="auto"/>
                <w:sz w:val="18"/>
                <w:szCs w:val="18"/>
                <w:highlight w:val="none"/>
              </w:rPr>
            </w:pPr>
          </w:p>
          <w:p w14:paraId="3A4FC8BA">
            <w:pPr>
              <w:pStyle w:val="21"/>
              <w:spacing w:before="143"/>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Borders>
              <w:bottom w:val="single" w:color="000000" w:sz="8" w:space="0"/>
            </w:tcBorders>
            <w:vAlign w:val="top"/>
          </w:tcPr>
          <w:p w14:paraId="7D211984">
            <w:pPr>
              <w:pStyle w:val="21"/>
              <w:rPr>
                <w:rFonts w:hint="eastAsia" w:ascii="仿宋_GB2312" w:hAnsi="仿宋_GB2312" w:eastAsia="仿宋_GB2312" w:cs="仿宋_GB2312"/>
                <w:color w:val="auto"/>
                <w:sz w:val="18"/>
                <w:szCs w:val="18"/>
                <w:highlight w:val="none"/>
              </w:rPr>
            </w:pPr>
          </w:p>
          <w:p w14:paraId="6F004E36">
            <w:pPr>
              <w:pStyle w:val="21"/>
              <w:rPr>
                <w:rFonts w:hint="eastAsia" w:ascii="仿宋_GB2312" w:hAnsi="仿宋_GB2312" w:eastAsia="仿宋_GB2312" w:cs="仿宋_GB2312"/>
                <w:color w:val="auto"/>
                <w:sz w:val="18"/>
                <w:szCs w:val="18"/>
                <w:highlight w:val="none"/>
              </w:rPr>
            </w:pPr>
          </w:p>
          <w:p w14:paraId="0B9CE3D2">
            <w:pPr>
              <w:pStyle w:val="21"/>
              <w:rPr>
                <w:rFonts w:hint="eastAsia" w:ascii="仿宋_GB2312" w:hAnsi="仿宋_GB2312" w:eastAsia="仿宋_GB2312" w:cs="仿宋_GB2312"/>
                <w:color w:val="auto"/>
                <w:sz w:val="18"/>
                <w:szCs w:val="18"/>
                <w:highlight w:val="none"/>
              </w:rPr>
            </w:pPr>
          </w:p>
          <w:p w14:paraId="748A8784">
            <w:pPr>
              <w:pStyle w:val="21"/>
              <w:rPr>
                <w:rFonts w:hint="eastAsia" w:ascii="仿宋_GB2312" w:hAnsi="仿宋_GB2312" w:eastAsia="仿宋_GB2312" w:cs="仿宋_GB2312"/>
                <w:color w:val="auto"/>
                <w:sz w:val="18"/>
                <w:szCs w:val="18"/>
                <w:highlight w:val="none"/>
              </w:rPr>
            </w:pPr>
          </w:p>
          <w:p w14:paraId="13624950">
            <w:pPr>
              <w:pStyle w:val="21"/>
              <w:rPr>
                <w:rFonts w:hint="eastAsia" w:ascii="仿宋_GB2312" w:hAnsi="仿宋_GB2312" w:eastAsia="仿宋_GB2312" w:cs="仿宋_GB2312"/>
                <w:color w:val="auto"/>
                <w:sz w:val="18"/>
                <w:szCs w:val="18"/>
                <w:highlight w:val="none"/>
              </w:rPr>
            </w:pPr>
          </w:p>
          <w:p w14:paraId="004AE051">
            <w:pPr>
              <w:pStyle w:val="21"/>
              <w:rPr>
                <w:rFonts w:hint="eastAsia" w:ascii="仿宋_GB2312" w:hAnsi="仿宋_GB2312" w:eastAsia="仿宋_GB2312" w:cs="仿宋_GB2312"/>
                <w:color w:val="auto"/>
                <w:sz w:val="18"/>
                <w:szCs w:val="18"/>
                <w:highlight w:val="none"/>
              </w:rPr>
            </w:pPr>
          </w:p>
          <w:p w14:paraId="57C0C8F7">
            <w:pPr>
              <w:pStyle w:val="21"/>
              <w:rPr>
                <w:rFonts w:hint="eastAsia" w:ascii="仿宋_GB2312" w:hAnsi="仿宋_GB2312" w:eastAsia="仿宋_GB2312" w:cs="仿宋_GB2312"/>
                <w:color w:val="auto"/>
                <w:sz w:val="18"/>
                <w:szCs w:val="18"/>
                <w:highlight w:val="none"/>
              </w:rPr>
            </w:pPr>
          </w:p>
          <w:p w14:paraId="028D3100">
            <w:pPr>
              <w:pStyle w:val="21"/>
              <w:rPr>
                <w:rFonts w:hint="eastAsia" w:ascii="仿宋_GB2312" w:hAnsi="仿宋_GB2312" w:eastAsia="仿宋_GB2312" w:cs="仿宋_GB2312"/>
                <w:color w:val="auto"/>
                <w:sz w:val="18"/>
                <w:szCs w:val="18"/>
                <w:highlight w:val="none"/>
              </w:rPr>
            </w:pPr>
          </w:p>
          <w:p w14:paraId="49F56AB4">
            <w:pPr>
              <w:pStyle w:val="21"/>
              <w:rPr>
                <w:rFonts w:hint="eastAsia" w:ascii="仿宋_GB2312" w:hAnsi="仿宋_GB2312" w:eastAsia="仿宋_GB2312" w:cs="仿宋_GB2312"/>
                <w:color w:val="auto"/>
                <w:sz w:val="18"/>
                <w:szCs w:val="18"/>
                <w:highlight w:val="none"/>
              </w:rPr>
            </w:pPr>
          </w:p>
          <w:p w14:paraId="77D66E4A">
            <w:pPr>
              <w:pStyle w:val="21"/>
              <w:rPr>
                <w:rFonts w:hint="eastAsia" w:ascii="仿宋_GB2312" w:hAnsi="仿宋_GB2312" w:eastAsia="仿宋_GB2312" w:cs="仿宋_GB2312"/>
                <w:color w:val="auto"/>
                <w:sz w:val="18"/>
                <w:szCs w:val="18"/>
                <w:highlight w:val="none"/>
              </w:rPr>
            </w:pPr>
          </w:p>
          <w:p w14:paraId="1BE3150A">
            <w:pPr>
              <w:pStyle w:val="21"/>
              <w:rPr>
                <w:rFonts w:hint="eastAsia" w:ascii="仿宋_GB2312" w:hAnsi="仿宋_GB2312" w:eastAsia="仿宋_GB2312" w:cs="仿宋_GB2312"/>
                <w:color w:val="auto"/>
                <w:sz w:val="18"/>
                <w:szCs w:val="18"/>
                <w:highlight w:val="none"/>
              </w:rPr>
            </w:pPr>
          </w:p>
          <w:p w14:paraId="2FC79311">
            <w:pPr>
              <w:pStyle w:val="21"/>
              <w:rPr>
                <w:rFonts w:hint="eastAsia" w:ascii="仿宋_GB2312" w:hAnsi="仿宋_GB2312" w:eastAsia="仿宋_GB2312" w:cs="仿宋_GB2312"/>
                <w:color w:val="auto"/>
                <w:sz w:val="18"/>
                <w:szCs w:val="18"/>
                <w:highlight w:val="none"/>
              </w:rPr>
            </w:pPr>
          </w:p>
          <w:p w14:paraId="343A1F24">
            <w:pPr>
              <w:pStyle w:val="21"/>
              <w:rPr>
                <w:rFonts w:hint="eastAsia" w:ascii="仿宋_GB2312" w:hAnsi="仿宋_GB2312" w:eastAsia="仿宋_GB2312" w:cs="仿宋_GB2312"/>
                <w:color w:val="auto"/>
                <w:sz w:val="18"/>
                <w:szCs w:val="18"/>
                <w:highlight w:val="none"/>
              </w:rPr>
            </w:pPr>
          </w:p>
          <w:p w14:paraId="74E69229">
            <w:pPr>
              <w:pStyle w:val="21"/>
              <w:spacing w:before="143"/>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546D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2" w:hRule="atLeast"/>
        </w:trPr>
        <w:tc>
          <w:tcPr>
            <w:tcW w:w="397" w:type="dxa"/>
            <w:vAlign w:val="top"/>
          </w:tcPr>
          <w:p w14:paraId="24946308">
            <w:pPr>
              <w:pStyle w:val="21"/>
              <w:rPr>
                <w:rFonts w:hint="eastAsia" w:ascii="仿宋_GB2312" w:hAnsi="仿宋_GB2312" w:eastAsia="仿宋_GB2312" w:cs="仿宋_GB2312"/>
                <w:color w:val="auto"/>
                <w:sz w:val="18"/>
                <w:szCs w:val="18"/>
                <w:highlight w:val="none"/>
              </w:rPr>
            </w:pPr>
          </w:p>
          <w:p w14:paraId="66D79CE6">
            <w:pPr>
              <w:pStyle w:val="21"/>
              <w:rPr>
                <w:rFonts w:hint="eastAsia" w:ascii="仿宋_GB2312" w:hAnsi="仿宋_GB2312" w:eastAsia="仿宋_GB2312" w:cs="仿宋_GB2312"/>
                <w:color w:val="auto"/>
                <w:sz w:val="18"/>
                <w:szCs w:val="18"/>
                <w:highlight w:val="none"/>
              </w:rPr>
            </w:pPr>
          </w:p>
          <w:p w14:paraId="299616A8">
            <w:pPr>
              <w:pStyle w:val="21"/>
              <w:rPr>
                <w:rFonts w:hint="eastAsia" w:ascii="仿宋_GB2312" w:hAnsi="仿宋_GB2312" w:eastAsia="仿宋_GB2312" w:cs="仿宋_GB2312"/>
                <w:color w:val="auto"/>
                <w:sz w:val="18"/>
                <w:szCs w:val="18"/>
                <w:highlight w:val="none"/>
              </w:rPr>
            </w:pPr>
          </w:p>
          <w:p w14:paraId="27EDB594">
            <w:pPr>
              <w:pStyle w:val="21"/>
              <w:rPr>
                <w:rFonts w:hint="eastAsia" w:ascii="仿宋_GB2312" w:hAnsi="仿宋_GB2312" w:eastAsia="仿宋_GB2312" w:cs="仿宋_GB2312"/>
                <w:color w:val="auto"/>
                <w:sz w:val="18"/>
                <w:szCs w:val="18"/>
                <w:highlight w:val="none"/>
              </w:rPr>
            </w:pPr>
          </w:p>
          <w:p w14:paraId="12D380CE">
            <w:pPr>
              <w:pStyle w:val="21"/>
              <w:rPr>
                <w:rFonts w:hint="eastAsia" w:ascii="仿宋_GB2312" w:hAnsi="仿宋_GB2312" w:eastAsia="仿宋_GB2312" w:cs="仿宋_GB2312"/>
                <w:color w:val="auto"/>
                <w:sz w:val="18"/>
                <w:szCs w:val="18"/>
                <w:highlight w:val="none"/>
              </w:rPr>
            </w:pPr>
          </w:p>
          <w:p w14:paraId="2DB02403">
            <w:pPr>
              <w:pStyle w:val="21"/>
              <w:rPr>
                <w:rFonts w:hint="eastAsia" w:ascii="仿宋_GB2312" w:hAnsi="仿宋_GB2312" w:eastAsia="仿宋_GB2312" w:cs="仿宋_GB2312"/>
                <w:color w:val="auto"/>
                <w:sz w:val="18"/>
                <w:szCs w:val="18"/>
                <w:highlight w:val="none"/>
              </w:rPr>
            </w:pPr>
          </w:p>
          <w:p w14:paraId="3F7311AB">
            <w:pPr>
              <w:pStyle w:val="21"/>
              <w:spacing w:before="3"/>
              <w:rPr>
                <w:rFonts w:hint="eastAsia" w:ascii="仿宋_GB2312" w:hAnsi="仿宋_GB2312" w:eastAsia="仿宋_GB2312" w:cs="仿宋_GB2312"/>
                <w:color w:val="auto"/>
                <w:sz w:val="18"/>
                <w:szCs w:val="18"/>
                <w:highlight w:val="none"/>
              </w:rPr>
            </w:pPr>
          </w:p>
          <w:p w14:paraId="4B92EBA8">
            <w:pPr>
              <w:pStyle w:val="21"/>
              <w:ind w:right="202"/>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554" w:type="dxa"/>
            <w:vAlign w:val="top"/>
          </w:tcPr>
          <w:p w14:paraId="0AD949E6">
            <w:pPr>
              <w:pStyle w:val="21"/>
              <w:rPr>
                <w:rFonts w:hint="eastAsia" w:ascii="仿宋_GB2312" w:hAnsi="仿宋_GB2312" w:eastAsia="仿宋_GB2312" w:cs="仿宋_GB2312"/>
                <w:color w:val="auto"/>
                <w:sz w:val="18"/>
                <w:szCs w:val="18"/>
                <w:highlight w:val="none"/>
              </w:rPr>
            </w:pPr>
          </w:p>
          <w:p w14:paraId="44590001">
            <w:pPr>
              <w:pStyle w:val="21"/>
              <w:rPr>
                <w:rFonts w:hint="eastAsia" w:ascii="仿宋_GB2312" w:hAnsi="仿宋_GB2312" w:eastAsia="仿宋_GB2312" w:cs="仿宋_GB2312"/>
                <w:color w:val="auto"/>
                <w:sz w:val="18"/>
                <w:szCs w:val="18"/>
                <w:highlight w:val="none"/>
              </w:rPr>
            </w:pPr>
          </w:p>
          <w:p w14:paraId="1A968617">
            <w:pPr>
              <w:pStyle w:val="21"/>
              <w:rPr>
                <w:rFonts w:hint="eastAsia" w:ascii="仿宋_GB2312" w:hAnsi="仿宋_GB2312" w:eastAsia="仿宋_GB2312" w:cs="仿宋_GB2312"/>
                <w:color w:val="auto"/>
                <w:sz w:val="18"/>
                <w:szCs w:val="18"/>
                <w:highlight w:val="none"/>
              </w:rPr>
            </w:pPr>
          </w:p>
          <w:p w14:paraId="1B1475A6">
            <w:pPr>
              <w:pStyle w:val="21"/>
              <w:rPr>
                <w:rFonts w:hint="eastAsia" w:ascii="仿宋_GB2312" w:hAnsi="仿宋_GB2312" w:eastAsia="仿宋_GB2312" w:cs="仿宋_GB2312"/>
                <w:color w:val="auto"/>
                <w:sz w:val="18"/>
                <w:szCs w:val="18"/>
                <w:highlight w:val="none"/>
              </w:rPr>
            </w:pPr>
          </w:p>
          <w:p w14:paraId="2CA1E216">
            <w:pPr>
              <w:pStyle w:val="21"/>
              <w:rPr>
                <w:rFonts w:hint="eastAsia" w:ascii="仿宋_GB2312" w:hAnsi="仿宋_GB2312" w:eastAsia="仿宋_GB2312" w:cs="仿宋_GB2312"/>
                <w:color w:val="auto"/>
                <w:sz w:val="18"/>
                <w:szCs w:val="18"/>
                <w:highlight w:val="none"/>
              </w:rPr>
            </w:pPr>
          </w:p>
          <w:p w14:paraId="4EAD81BD">
            <w:pPr>
              <w:pStyle w:val="21"/>
              <w:spacing w:before="11"/>
              <w:rPr>
                <w:rFonts w:hint="eastAsia" w:ascii="仿宋_GB2312" w:hAnsi="仿宋_GB2312" w:eastAsia="仿宋_GB2312" w:cs="仿宋_GB2312"/>
                <w:color w:val="auto"/>
                <w:sz w:val="18"/>
                <w:szCs w:val="18"/>
                <w:highlight w:val="none"/>
              </w:rPr>
            </w:pPr>
          </w:p>
          <w:p w14:paraId="1F2D0FC9">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法规政策</w:t>
            </w:r>
          </w:p>
        </w:tc>
        <w:tc>
          <w:tcPr>
            <w:tcW w:w="554" w:type="dxa"/>
            <w:vAlign w:val="top"/>
          </w:tcPr>
          <w:p w14:paraId="51EB4F52">
            <w:pPr>
              <w:pStyle w:val="21"/>
              <w:rPr>
                <w:rFonts w:hint="eastAsia" w:ascii="仿宋_GB2312" w:hAnsi="仿宋_GB2312" w:eastAsia="仿宋_GB2312" w:cs="仿宋_GB2312"/>
                <w:color w:val="auto"/>
                <w:sz w:val="18"/>
                <w:szCs w:val="18"/>
                <w:highlight w:val="none"/>
              </w:rPr>
            </w:pPr>
          </w:p>
          <w:p w14:paraId="18AB5950">
            <w:pPr>
              <w:pStyle w:val="21"/>
              <w:rPr>
                <w:rFonts w:hint="eastAsia" w:ascii="仿宋_GB2312" w:hAnsi="仿宋_GB2312" w:eastAsia="仿宋_GB2312" w:cs="仿宋_GB2312"/>
                <w:color w:val="auto"/>
                <w:sz w:val="18"/>
                <w:szCs w:val="18"/>
                <w:highlight w:val="none"/>
              </w:rPr>
            </w:pPr>
          </w:p>
          <w:p w14:paraId="64458EAB">
            <w:pPr>
              <w:pStyle w:val="21"/>
              <w:rPr>
                <w:rFonts w:hint="eastAsia" w:ascii="仿宋_GB2312" w:hAnsi="仿宋_GB2312" w:eastAsia="仿宋_GB2312" w:cs="仿宋_GB2312"/>
                <w:color w:val="auto"/>
                <w:sz w:val="18"/>
                <w:szCs w:val="18"/>
                <w:highlight w:val="none"/>
              </w:rPr>
            </w:pPr>
          </w:p>
          <w:p w14:paraId="326C1FFC">
            <w:pPr>
              <w:pStyle w:val="21"/>
              <w:rPr>
                <w:rFonts w:hint="eastAsia" w:ascii="仿宋_GB2312" w:hAnsi="仿宋_GB2312" w:eastAsia="仿宋_GB2312" w:cs="仿宋_GB2312"/>
                <w:color w:val="auto"/>
                <w:sz w:val="18"/>
                <w:szCs w:val="18"/>
                <w:highlight w:val="none"/>
              </w:rPr>
            </w:pPr>
          </w:p>
          <w:p w14:paraId="53D7DBB9">
            <w:pPr>
              <w:pStyle w:val="21"/>
              <w:rPr>
                <w:rFonts w:hint="eastAsia" w:ascii="仿宋_GB2312" w:hAnsi="仿宋_GB2312" w:eastAsia="仿宋_GB2312" w:cs="仿宋_GB2312"/>
                <w:color w:val="auto"/>
                <w:sz w:val="18"/>
                <w:szCs w:val="18"/>
                <w:highlight w:val="none"/>
              </w:rPr>
            </w:pPr>
          </w:p>
          <w:p w14:paraId="3558364C">
            <w:pPr>
              <w:pStyle w:val="21"/>
              <w:spacing w:before="11"/>
              <w:rPr>
                <w:rFonts w:hint="eastAsia" w:ascii="仿宋_GB2312" w:hAnsi="仿宋_GB2312" w:eastAsia="仿宋_GB2312" w:cs="仿宋_GB2312"/>
                <w:color w:val="auto"/>
                <w:sz w:val="18"/>
                <w:szCs w:val="18"/>
                <w:highlight w:val="none"/>
              </w:rPr>
            </w:pPr>
          </w:p>
          <w:p w14:paraId="010DA088">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政策文件</w:t>
            </w:r>
          </w:p>
        </w:tc>
        <w:tc>
          <w:tcPr>
            <w:tcW w:w="2041" w:type="dxa"/>
            <w:vAlign w:val="top"/>
          </w:tcPr>
          <w:p w14:paraId="70CE9FD8">
            <w:pPr>
              <w:pStyle w:val="21"/>
              <w:rPr>
                <w:rFonts w:hint="eastAsia" w:ascii="仿宋_GB2312" w:hAnsi="仿宋_GB2312" w:eastAsia="仿宋_GB2312" w:cs="仿宋_GB2312"/>
                <w:color w:val="auto"/>
                <w:sz w:val="18"/>
                <w:szCs w:val="18"/>
                <w:highlight w:val="none"/>
              </w:rPr>
            </w:pPr>
          </w:p>
          <w:p w14:paraId="788318DD">
            <w:pPr>
              <w:pStyle w:val="21"/>
              <w:rPr>
                <w:rFonts w:hint="eastAsia" w:ascii="仿宋_GB2312" w:hAnsi="仿宋_GB2312" w:eastAsia="仿宋_GB2312" w:cs="仿宋_GB2312"/>
                <w:color w:val="auto"/>
                <w:sz w:val="18"/>
                <w:szCs w:val="18"/>
                <w:highlight w:val="none"/>
              </w:rPr>
            </w:pPr>
          </w:p>
          <w:p w14:paraId="356DDB7D">
            <w:pPr>
              <w:pStyle w:val="21"/>
              <w:rPr>
                <w:rFonts w:hint="eastAsia" w:ascii="仿宋_GB2312" w:hAnsi="仿宋_GB2312" w:eastAsia="仿宋_GB2312" w:cs="仿宋_GB2312"/>
                <w:color w:val="auto"/>
                <w:sz w:val="18"/>
                <w:szCs w:val="18"/>
                <w:highlight w:val="none"/>
              </w:rPr>
            </w:pPr>
          </w:p>
          <w:p w14:paraId="225A0E00">
            <w:pPr>
              <w:pStyle w:val="21"/>
              <w:spacing w:before="3"/>
              <w:rPr>
                <w:rFonts w:hint="eastAsia" w:ascii="仿宋_GB2312" w:hAnsi="仿宋_GB2312" w:eastAsia="仿宋_GB2312" w:cs="仿宋_GB2312"/>
                <w:color w:val="auto"/>
                <w:sz w:val="18"/>
                <w:szCs w:val="18"/>
                <w:highlight w:val="none"/>
              </w:rPr>
            </w:pPr>
          </w:p>
          <w:p w14:paraId="742319C9">
            <w:pPr>
              <w:pStyle w:val="21"/>
              <w:numPr>
                <w:ilvl w:val="0"/>
                <w:numId w:val="3"/>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文件名称</w:t>
            </w:r>
          </w:p>
          <w:p w14:paraId="6559A8F1">
            <w:pPr>
              <w:pStyle w:val="21"/>
              <w:numPr>
                <w:ilvl w:val="0"/>
                <w:numId w:val="3"/>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文号</w:t>
            </w:r>
          </w:p>
          <w:p w14:paraId="17E7CD54">
            <w:pPr>
              <w:pStyle w:val="21"/>
              <w:numPr>
                <w:ilvl w:val="0"/>
                <w:numId w:val="3"/>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发布部门</w:t>
            </w:r>
          </w:p>
          <w:p w14:paraId="738365A5">
            <w:pPr>
              <w:pStyle w:val="21"/>
              <w:numPr>
                <w:ilvl w:val="0"/>
                <w:numId w:val="3"/>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发布日期</w:t>
            </w:r>
          </w:p>
          <w:p w14:paraId="34D90D18">
            <w:pPr>
              <w:pStyle w:val="21"/>
              <w:numPr>
                <w:ilvl w:val="0"/>
                <w:numId w:val="3"/>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实施日期</w:t>
            </w:r>
          </w:p>
          <w:p w14:paraId="59A2E53C">
            <w:pPr>
              <w:pStyle w:val="21"/>
              <w:numPr>
                <w:ilvl w:val="0"/>
                <w:numId w:val="3"/>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正文</w:t>
            </w:r>
          </w:p>
        </w:tc>
        <w:tc>
          <w:tcPr>
            <w:tcW w:w="2948" w:type="dxa"/>
            <w:vMerge w:val="continue"/>
            <w:tcBorders>
              <w:top w:val="single" w:color="000000" w:sz="8" w:space="0"/>
              <w:bottom w:val="single" w:color="000000" w:sz="8" w:space="0"/>
            </w:tcBorders>
            <w:vAlign w:val="top"/>
          </w:tcPr>
          <w:p w14:paraId="08987D39">
            <w:pPr>
              <w:rPr>
                <w:rFonts w:hint="eastAsia" w:ascii="仿宋_GB2312" w:hAnsi="仿宋_GB2312" w:eastAsia="仿宋_GB2312" w:cs="仿宋_GB2312"/>
                <w:color w:val="auto"/>
                <w:sz w:val="18"/>
                <w:szCs w:val="18"/>
                <w:highlight w:val="none"/>
              </w:rPr>
            </w:pPr>
          </w:p>
        </w:tc>
        <w:tc>
          <w:tcPr>
            <w:tcW w:w="794" w:type="dxa"/>
            <w:vMerge w:val="continue"/>
            <w:tcBorders>
              <w:top w:val="single" w:color="000000" w:sz="8" w:space="0"/>
              <w:bottom w:val="single" w:color="000000" w:sz="8" w:space="0"/>
            </w:tcBorders>
            <w:vAlign w:val="top"/>
          </w:tcPr>
          <w:p w14:paraId="77B180D4">
            <w:pPr>
              <w:rPr>
                <w:rFonts w:hint="eastAsia" w:ascii="仿宋_GB2312" w:hAnsi="仿宋_GB2312" w:eastAsia="仿宋_GB2312" w:cs="仿宋_GB2312"/>
                <w:color w:val="auto"/>
                <w:sz w:val="18"/>
                <w:szCs w:val="18"/>
                <w:highlight w:val="none"/>
              </w:rPr>
            </w:pPr>
          </w:p>
        </w:tc>
        <w:tc>
          <w:tcPr>
            <w:tcW w:w="794" w:type="dxa"/>
            <w:vMerge w:val="continue"/>
            <w:tcBorders>
              <w:top w:val="single" w:color="000000" w:sz="8" w:space="0"/>
              <w:bottom w:val="single" w:color="000000" w:sz="8" w:space="0"/>
            </w:tcBorders>
            <w:vAlign w:val="top"/>
          </w:tcPr>
          <w:p w14:paraId="136ABB6A">
            <w:pPr>
              <w:rPr>
                <w:rFonts w:hint="eastAsia" w:ascii="仿宋_GB2312" w:hAnsi="仿宋_GB2312" w:eastAsia="仿宋_GB2312" w:cs="仿宋_GB2312"/>
                <w:color w:val="auto"/>
                <w:sz w:val="18"/>
                <w:szCs w:val="18"/>
                <w:highlight w:val="none"/>
              </w:rPr>
            </w:pPr>
          </w:p>
        </w:tc>
        <w:tc>
          <w:tcPr>
            <w:tcW w:w="3005" w:type="dxa"/>
            <w:vMerge w:val="continue"/>
            <w:tcBorders>
              <w:top w:val="single" w:color="000000" w:sz="8" w:space="0"/>
              <w:bottom w:val="single" w:color="000000" w:sz="8" w:space="0"/>
            </w:tcBorders>
            <w:vAlign w:val="top"/>
          </w:tcPr>
          <w:p w14:paraId="71E964C6">
            <w:pPr>
              <w:rPr>
                <w:rFonts w:hint="eastAsia" w:ascii="仿宋_GB2312" w:hAnsi="仿宋_GB2312" w:eastAsia="仿宋_GB2312" w:cs="仿宋_GB2312"/>
                <w:color w:val="auto"/>
                <w:sz w:val="18"/>
                <w:szCs w:val="18"/>
                <w:highlight w:val="none"/>
              </w:rPr>
            </w:pPr>
          </w:p>
        </w:tc>
        <w:tc>
          <w:tcPr>
            <w:tcW w:w="554" w:type="dxa"/>
            <w:vMerge w:val="continue"/>
            <w:tcBorders>
              <w:top w:val="single" w:color="000000" w:sz="8" w:space="0"/>
              <w:bottom w:val="single" w:color="000000" w:sz="8" w:space="0"/>
            </w:tcBorders>
            <w:vAlign w:val="top"/>
          </w:tcPr>
          <w:p w14:paraId="0B3C6677">
            <w:pPr>
              <w:rPr>
                <w:rFonts w:hint="eastAsia" w:ascii="仿宋_GB2312" w:hAnsi="仿宋_GB2312" w:eastAsia="仿宋_GB2312" w:cs="仿宋_GB2312"/>
                <w:color w:val="auto"/>
                <w:sz w:val="18"/>
                <w:szCs w:val="18"/>
                <w:highlight w:val="none"/>
              </w:rPr>
            </w:pPr>
          </w:p>
        </w:tc>
        <w:tc>
          <w:tcPr>
            <w:tcW w:w="554" w:type="dxa"/>
            <w:vMerge w:val="continue"/>
            <w:tcBorders>
              <w:top w:val="single" w:color="000000" w:sz="8" w:space="0"/>
              <w:bottom w:val="single" w:color="000000" w:sz="8" w:space="0"/>
            </w:tcBorders>
            <w:vAlign w:val="top"/>
          </w:tcPr>
          <w:p w14:paraId="56FC1DD4">
            <w:pPr>
              <w:rPr>
                <w:rFonts w:hint="eastAsia" w:ascii="仿宋_GB2312" w:hAnsi="仿宋_GB2312" w:eastAsia="仿宋_GB2312" w:cs="仿宋_GB2312"/>
                <w:color w:val="auto"/>
                <w:sz w:val="18"/>
                <w:szCs w:val="18"/>
                <w:highlight w:val="none"/>
              </w:rPr>
            </w:pPr>
          </w:p>
        </w:tc>
        <w:tc>
          <w:tcPr>
            <w:tcW w:w="554" w:type="dxa"/>
            <w:vMerge w:val="continue"/>
            <w:tcBorders>
              <w:top w:val="single" w:color="000000" w:sz="8" w:space="0"/>
              <w:bottom w:val="single" w:color="000000" w:sz="8" w:space="0"/>
            </w:tcBorders>
            <w:vAlign w:val="top"/>
          </w:tcPr>
          <w:p w14:paraId="2C651BDA">
            <w:pPr>
              <w:rPr>
                <w:rFonts w:hint="eastAsia" w:ascii="仿宋_GB2312" w:hAnsi="仿宋_GB2312" w:eastAsia="仿宋_GB2312" w:cs="仿宋_GB2312"/>
                <w:color w:val="auto"/>
                <w:sz w:val="18"/>
                <w:szCs w:val="18"/>
                <w:highlight w:val="none"/>
              </w:rPr>
            </w:pPr>
          </w:p>
        </w:tc>
        <w:tc>
          <w:tcPr>
            <w:tcW w:w="554" w:type="dxa"/>
            <w:vMerge w:val="continue"/>
            <w:tcBorders>
              <w:top w:val="single" w:color="000000" w:sz="8" w:space="0"/>
              <w:bottom w:val="single" w:color="000000" w:sz="8" w:space="0"/>
            </w:tcBorders>
            <w:vAlign w:val="top"/>
          </w:tcPr>
          <w:p w14:paraId="17287766">
            <w:pPr>
              <w:rPr>
                <w:rFonts w:hint="eastAsia" w:ascii="仿宋_GB2312" w:hAnsi="仿宋_GB2312" w:eastAsia="仿宋_GB2312" w:cs="仿宋_GB2312"/>
                <w:color w:val="auto"/>
                <w:sz w:val="18"/>
                <w:szCs w:val="18"/>
                <w:highlight w:val="none"/>
              </w:rPr>
            </w:pPr>
          </w:p>
        </w:tc>
        <w:tc>
          <w:tcPr>
            <w:tcW w:w="554" w:type="dxa"/>
            <w:vMerge w:val="continue"/>
            <w:tcBorders>
              <w:top w:val="single" w:color="000000" w:sz="8" w:space="0"/>
              <w:bottom w:val="single" w:color="000000" w:sz="8" w:space="0"/>
            </w:tcBorders>
            <w:vAlign w:val="top"/>
          </w:tcPr>
          <w:p w14:paraId="09EF7601">
            <w:pPr>
              <w:rPr>
                <w:rFonts w:hint="eastAsia" w:ascii="仿宋_GB2312" w:hAnsi="仿宋_GB2312" w:eastAsia="仿宋_GB2312" w:cs="仿宋_GB2312"/>
                <w:color w:val="auto"/>
                <w:sz w:val="18"/>
                <w:szCs w:val="18"/>
                <w:highlight w:val="none"/>
              </w:rPr>
            </w:pPr>
          </w:p>
        </w:tc>
        <w:tc>
          <w:tcPr>
            <w:tcW w:w="873" w:type="dxa"/>
            <w:vMerge w:val="continue"/>
            <w:tcBorders>
              <w:top w:val="single" w:color="000000" w:sz="8" w:space="0"/>
              <w:bottom w:val="single" w:color="000000" w:sz="8" w:space="0"/>
            </w:tcBorders>
            <w:vAlign w:val="top"/>
          </w:tcPr>
          <w:p w14:paraId="321259E3">
            <w:pPr>
              <w:rPr>
                <w:rFonts w:hint="eastAsia" w:ascii="仿宋_GB2312" w:hAnsi="仿宋_GB2312" w:eastAsia="仿宋_GB2312" w:cs="仿宋_GB2312"/>
                <w:color w:val="auto"/>
                <w:sz w:val="18"/>
                <w:szCs w:val="18"/>
                <w:highlight w:val="none"/>
              </w:rPr>
            </w:pPr>
          </w:p>
        </w:tc>
      </w:tr>
      <w:tr w14:paraId="5319A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4" w:hRule="atLeast"/>
        </w:trPr>
        <w:tc>
          <w:tcPr>
            <w:tcW w:w="397" w:type="dxa"/>
          </w:tcPr>
          <w:p w14:paraId="4148C3A7">
            <w:pPr>
              <w:pStyle w:val="21"/>
              <w:ind w:right="202"/>
              <w:jc w:val="right"/>
              <w:rPr>
                <w:rFonts w:hint="eastAsia" w:ascii="仿宋_GB2312" w:hAnsi="仿宋_GB2312" w:eastAsia="仿宋_GB2312" w:cs="仿宋_GB2312"/>
                <w:color w:val="auto"/>
                <w:sz w:val="18"/>
                <w:szCs w:val="18"/>
                <w:highlight w:val="none"/>
              </w:rPr>
            </w:pPr>
          </w:p>
          <w:p w14:paraId="447C8C16">
            <w:pPr>
              <w:pStyle w:val="21"/>
              <w:ind w:right="202"/>
              <w:jc w:val="right"/>
              <w:rPr>
                <w:rFonts w:hint="eastAsia" w:ascii="仿宋_GB2312" w:hAnsi="仿宋_GB2312" w:eastAsia="仿宋_GB2312" w:cs="仿宋_GB2312"/>
                <w:color w:val="auto"/>
                <w:sz w:val="18"/>
                <w:szCs w:val="18"/>
                <w:highlight w:val="none"/>
              </w:rPr>
            </w:pPr>
          </w:p>
          <w:p w14:paraId="00D29076">
            <w:pPr>
              <w:pStyle w:val="21"/>
              <w:ind w:right="202"/>
              <w:jc w:val="right"/>
              <w:rPr>
                <w:rFonts w:hint="eastAsia" w:ascii="仿宋_GB2312" w:hAnsi="仿宋_GB2312" w:eastAsia="仿宋_GB2312" w:cs="仿宋_GB2312"/>
                <w:color w:val="auto"/>
                <w:sz w:val="18"/>
                <w:szCs w:val="18"/>
                <w:highlight w:val="none"/>
              </w:rPr>
            </w:pPr>
          </w:p>
          <w:p w14:paraId="091AB71A">
            <w:pPr>
              <w:pStyle w:val="21"/>
              <w:ind w:right="202"/>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554" w:type="dxa"/>
          </w:tcPr>
          <w:p w14:paraId="2D0BACF5">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重大决策</w:t>
            </w:r>
          </w:p>
        </w:tc>
        <w:tc>
          <w:tcPr>
            <w:tcW w:w="554" w:type="dxa"/>
          </w:tcPr>
          <w:p w14:paraId="60804444">
            <w:pPr>
              <w:pStyle w:val="21"/>
              <w:spacing w:line="235" w:lineRule="auto"/>
              <w:ind w:left="105" w:right="66"/>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9"/>
                <w:sz w:val="18"/>
                <w:szCs w:val="18"/>
                <w:highlight w:val="none"/>
              </w:rPr>
              <w:t>决策</w:t>
            </w:r>
            <w:r>
              <w:rPr>
                <w:rFonts w:hint="eastAsia" w:ascii="仿宋_GB2312" w:hAnsi="仿宋_GB2312" w:eastAsia="仿宋_GB2312" w:cs="仿宋_GB2312"/>
                <w:color w:val="auto"/>
                <w:sz w:val="18"/>
                <w:szCs w:val="18"/>
                <w:highlight w:val="none"/>
              </w:rPr>
              <w:t>前</w:t>
            </w:r>
            <w:r>
              <w:rPr>
                <w:rFonts w:hint="eastAsia" w:ascii="仿宋_GB2312" w:hAnsi="仿宋_GB2312" w:eastAsia="仿宋_GB2312" w:cs="仿宋_GB2312"/>
                <w:color w:val="auto"/>
                <w:spacing w:val="-9"/>
                <w:sz w:val="18"/>
                <w:szCs w:val="18"/>
                <w:highlight w:val="none"/>
              </w:rPr>
              <w:t>预公</w:t>
            </w:r>
            <w:r>
              <w:rPr>
                <w:rFonts w:hint="eastAsia" w:ascii="仿宋_GB2312" w:hAnsi="仿宋_GB2312" w:eastAsia="仿宋_GB2312" w:cs="仿宋_GB2312"/>
                <w:color w:val="auto"/>
                <w:sz w:val="18"/>
                <w:szCs w:val="18"/>
                <w:highlight w:val="none"/>
              </w:rPr>
              <w:t>开</w:t>
            </w:r>
          </w:p>
        </w:tc>
        <w:tc>
          <w:tcPr>
            <w:tcW w:w="2041" w:type="dxa"/>
          </w:tcPr>
          <w:p w14:paraId="51E78206">
            <w:pPr>
              <w:pStyle w:val="21"/>
              <w:numPr>
                <w:ilvl w:val="0"/>
                <w:numId w:val="4"/>
              </w:numPr>
              <w:tabs>
                <w:tab w:val="left" w:pos="223"/>
              </w:tabs>
              <w:spacing w:before="0" w:after="0" w:line="235" w:lineRule="auto"/>
              <w:ind w:left="41" w:right="550" w:firstLine="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决策公开制度</w:t>
            </w:r>
            <w:r>
              <w:rPr>
                <w:rFonts w:hint="eastAsia" w:ascii="仿宋_GB2312" w:hAnsi="仿宋_GB2312" w:eastAsia="仿宋_GB2312" w:cs="仿宋_GB2312"/>
                <w:color w:val="auto"/>
                <w:sz w:val="18"/>
                <w:szCs w:val="18"/>
                <w:highlight w:val="none"/>
              </w:rPr>
              <w:t>〇调查研究</w:t>
            </w:r>
          </w:p>
          <w:p w14:paraId="45822AE5">
            <w:pPr>
              <w:pStyle w:val="21"/>
              <w:spacing w:line="222" w:lineRule="exact"/>
              <w:ind w:lef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〇决策草案</w:t>
            </w:r>
          </w:p>
          <w:p w14:paraId="6E822839">
            <w:pPr>
              <w:pStyle w:val="21"/>
              <w:numPr>
                <w:ilvl w:val="0"/>
                <w:numId w:val="4"/>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意见征集</w:t>
            </w:r>
          </w:p>
        </w:tc>
        <w:tc>
          <w:tcPr>
            <w:tcW w:w="2948" w:type="dxa"/>
            <w:vMerge w:val="restart"/>
          </w:tcPr>
          <w:p w14:paraId="7A219665">
            <w:pPr>
              <w:pStyle w:val="21"/>
              <w:rPr>
                <w:rFonts w:hint="eastAsia" w:ascii="仿宋_GB2312" w:hAnsi="仿宋_GB2312" w:eastAsia="仿宋_GB2312" w:cs="仿宋_GB2312"/>
                <w:color w:val="auto"/>
                <w:sz w:val="18"/>
                <w:szCs w:val="18"/>
                <w:highlight w:val="none"/>
              </w:rPr>
            </w:pPr>
          </w:p>
          <w:p w14:paraId="18E3F841">
            <w:pPr>
              <w:pStyle w:val="21"/>
              <w:spacing w:before="1"/>
              <w:rPr>
                <w:rFonts w:hint="eastAsia" w:ascii="仿宋_GB2312" w:hAnsi="仿宋_GB2312" w:eastAsia="仿宋_GB2312" w:cs="仿宋_GB2312"/>
                <w:color w:val="auto"/>
                <w:sz w:val="18"/>
                <w:szCs w:val="18"/>
                <w:highlight w:val="none"/>
              </w:rPr>
            </w:pPr>
          </w:p>
          <w:p w14:paraId="7C13A471">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p>
          <w:p w14:paraId="5F419F76">
            <w:pPr>
              <w:pStyle w:val="21"/>
              <w:spacing w:before="1"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17A91A76">
            <w:pPr>
              <w:pStyle w:val="21"/>
              <w:spacing w:before="4"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《国务院办公厅印发〈关于全面推进政务公开工作的意见〉实施细则的通知》</w:t>
            </w:r>
          </w:p>
        </w:tc>
        <w:tc>
          <w:tcPr>
            <w:tcW w:w="794" w:type="dxa"/>
            <w:vMerge w:val="restart"/>
          </w:tcPr>
          <w:p w14:paraId="0E27A9D4">
            <w:pPr>
              <w:pStyle w:val="21"/>
              <w:rPr>
                <w:rFonts w:hint="eastAsia" w:ascii="仿宋_GB2312" w:hAnsi="仿宋_GB2312" w:eastAsia="仿宋_GB2312" w:cs="仿宋_GB2312"/>
                <w:color w:val="auto"/>
                <w:sz w:val="18"/>
                <w:szCs w:val="18"/>
                <w:highlight w:val="none"/>
              </w:rPr>
            </w:pPr>
          </w:p>
          <w:p w14:paraId="5433CC43">
            <w:pPr>
              <w:pStyle w:val="21"/>
              <w:rPr>
                <w:rFonts w:hint="eastAsia" w:ascii="仿宋_GB2312" w:hAnsi="仿宋_GB2312" w:eastAsia="仿宋_GB2312" w:cs="仿宋_GB2312"/>
                <w:color w:val="auto"/>
                <w:sz w:val="18"/>
                <w:szCs w:val="18"/>
                <w:highlight w:val="none"/>
              </w:rPr>
            </w:pPr>
          </w:p>
          <w:p w14:paraId="5B331B42">
            <w:pPr>
              <w:pStyle w:val="21"/>
              <w:rPr>
                <w:rFonts w:hint="eastAsia" w:ascii="仿宋_GB2312" w:hAnsi="仿宋_GB2312" w:eastAsia="仿宋_GB2312" w:cs="仿宋_GB2312"/>
                <w:color w:val="auto"/>
                <w:sz w:val="18"/>
                <w:szCs w:val="18"/>
                <w:highlight w:val="none"/>
              </w:rPr>
            </w:pPr>
          </w:p>
          <w:p w14:paraId="076413DB">
            <w:pPr>
              <w:pStyle w:val="21"/>
              <w:spacing w:line="227"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50290BC5">
            <w:pPr>
              <w:pStyle w:val="21"/>
              <w:spacing w:line="235"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tcPr>
          <w:p w14:paraId="3EEE55DE">
            <w:pPr>
              <w:pStyle w:val="21"/>
              <w:spacing w:line="232" w:lineRule="auto"/>
              <w:ind w:left="42" w:right="9"/>
              <w:jc w:val="both"/>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0F20E629">
            <w:pPr>
              <w:pStyle w:val="21"/>
              <w:rPr>
                <w:rFonts w:hint="eastAsia" w:ascii="仿宋_GB2312" w:hAnsi="仿宋_GB2312" w:eastAsia="仿宋_GB2312" w:cs="仿宋_GB2312"/>
                <w:color w:val="auto"/>
                <w:sz w:val="18"/>
                <w:szCs w:val="18"/>
                <w:highlight w:val="none"/>
              </w:rPr>
            </w:pPr>
          </w:p>
          <w:p w14:paraId="0DB258C0">
            <w:pPr>
              <w:pStyle w:val="21"/>
              <w:rPr>
                <w:rFonts w:hint="eastAsia" w:ascii="仿宋_GB2312" w:hAnsi="仿宋_GB2312" w:eastAsia="仿宋_GB2312" w:cs="仿宋_GB2312"/>
                <w:color w:val="auto"/>
                <w:sz w:val="18"/>
                <w:szCs w:val="18"/>
                <w:highlight w:val="none"/>
              </w:rPr>
            </w:pPr>
          </w:p>
          <w:p w14:paraId="086868EF">
            <w:pPr>
              <w:pStyle w:val="21"/>
              <w:numPr>
                <w:ilvl w:val="0"/>
                <w:numId w:val="5"/>
              </w:numPr>
              <w:tabs>
                <w:tab w:val="left" w:pos="222"/>
                <w:tab w:val="left" w:pos="1579"/>
              </w:tabs>
              <w:spacing w:before="122" w:after="0" w:line="227"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AAB4989">
            <w:pPr>
              <w:pStyle w:val="21"/>
              <w:numPr>
                <w:ilvl w:val="0"/>
                <w:numId w:val="0"/>
              </w:numPr>
              <w:tabs>
                <w:tab w:val="left" w:pos="222"/>
                <w:tab w:val="left" w:pos="1579"/>
              </w:tabs>
              <w:spacing w:before="0" w:after="0" w:line="224"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4E2D167">
            <w:pPr>
              <w:pStyle w:val="21"/>
              <w:tabs>
                <w:tab w:val="left" w:pos="1579"/>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5F6C9B9">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B9B07C0">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2B28F5FE">
            <w:pPr>
              <w:pStyle w:val="21"/>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0B10DBD4">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498870A4">
            <w:pPr>
              <w:pStyle w:val="21"/>
              <w:rPr>
                <w:rFonts w:hint="eastAsia" w:ascii="仿宋_GB2312" w:hAnsi="仿宋_GB2312" w:eastAsia="仿宋_GB2312" w:cs="仿宋_GB2312"/>
                <w:color w:val="auto"/>
                <w:sz w:val="18"/>
                <w:szCs w:val="18"/>
                <w:highlight w:val="none"/>
              </w:rPr>
            </w:pPr>
          </w:p>
          <w:p w14:paraId="46227F16">
            <w:pPr>
              <w:pStyle w:val="21"/>
              <w:rPr>
                <w:rFonts w:hint="eastAsia" w:ascii="仿宋_GB2312" w:hAnsi="仿宋_GB2312" w:eastAsia="仿宋_GB2312" w:cs="仿宋_GB2312"/>
                <w:color w:val="auto"/>
                <w:sz w:val="18"/>
                <w:szCs w:val="18"/>
                <w:highlight w:val="none"/>
              </w:rPr>
            </w:pPr>
          </w:p>
          <w:p w14:paraId="28CADE3A">
            <w:pPr>
              <w:pStyle w:val="21"/>
              <w:rPr>
                <w:rFonts w:hint="eastAsia" w:ascii="仿宋_GB2312" w:hAnsi="仿宋_GB2312" w:eastAsia="仿宋_GB2312" w:cs="仿宋_GB2312"/>
                <w:color w:val="auto"/>
                <w:sz w:val="18"/>
                <w:szCs w:val="18"/>
                <w:highlight w:val="none"/>
              </w:rPr>
            </w:pPr>
          </w:p>
          <w:p w14:paraId="3DAC4772">
            <w:pPr>
              <w:pStyle w:val="21"/>
              <w:rPr>
                <w:rFonts w:hint="eastAsia" w:ascii="仿宋_GB2312" w:hAnsi="仿宋_GB2312" w:eastAsia="仿宋_GB2312" w:cs="仿宋_GB2312"/>
                <w:color w:val="auto"/>
                <w:sz w:val="18"/>
                <w:szCs w:val="18"/>
                <w:highlight w:val="none"/>
              </w:rPr>
            </w:pPr>
          </w:p>
          <w:p w14:paraId="0F620412">
            <w:pPr>
              <w:pStyle w:val="21"/>
              <w:spacing w:before="2"/>
              <w:rPr>
                <w:rFonts w:hint="eastAsia" w:ascii="仿宋_GB2312" w:hAnsi="仿宋_GB2312" w:eastAsia="仿宋_GB2312" w:cs="仿宋_GB2312"/>
                <w:color w:val="auto"/>
                <w:sz w:val="18"/>
                <w:szCs w:val="18"/>
                <w:highlight w:val="none"/>
              </w:rPr>
            </w:pPr>
          </w:p>
          <w:p w14:paraId="5BF5A747">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40ADFCDE">
            <w:pPr>
              <w:pStyle w:val="21"/>
              <w:rPr>
                <w:rFonts w:hint="eastAsia" w:ascii="仿宋_GB2312" w:hAnsi="仿宋_GB2312" w:eastAsia="仿宋_GB2312" w:cs="仿宋_GB2312"/>
                <w:color w:val="auto"/>
                <w:sz w:val="18"/>
                <w:szCs w:val="18"/>
                <w:highlight w:val="none"/>
              </w:rPr>
            </w:pPr>
          </w:p>
        </w:tc>
        <w:tc>
          <w:tcPr>
            <w:tcW w:w="554" w:type="dxa"/>
            <w:vMerge w:val="restart"/>
          </w:tcPr>
          <w:p w14:paraId="5CD83029">
            <w:pPr>
              <w:pStyle w:val="21"/>
              <w:rPr>
                <w:rFonts w:hint="eastAsia" w:ascii="仿宋_GB2312" w:hAnsi="仿宋_GB2312" w:eastAsia="仿宋_GB2312" w:cs="仿宋_GB2312"/>
                <w:color w:val="auto"/>
                <w:sz w:val="18"/>
                <w:szCs w:val="18"/>
                <w:highlight w:val="none"/>
              </w:rPr>
            </w:pPr>
          </w:p>
          <w:p w14:paraId="30B9B4A3">
            <w:pPr>
              <w:pStyle w:val="21"/>
              <w:rPr>
                <w:rFonts w:hint="eastAsia" w:ascii="仿宋_GB2312" w:hAnsi="仿宋_GB2312" w:eastAsia="仿宋_GB2312" w:cs="仿宋_GB2312"/>
                <w:color w:val="auto"/>
                <w:sz w:val="18"/>
                <w:szCs w:val="18"/>
                <w:highlight w:val="none"/>
              </w:rPr>
            </w:pPr>
          </w:p>
          <w:p w14:paraId="2A5C0B5C">
            <w:pPr>
              <w:pStyle w:val="21"/>
              <w:rPr>
                <w:rFonts w:hint="eastAsia" w:ascii="仿宋_GB2312" w:hAnsi="仿宋_GB2312" w:eastAsia="仿宋_GB2312" w:cs="仿宋_GB2312"/>
                <w:color w:val="auto"/>
                <w:sz w:val="18"/>
                <w:szCs w:val="18"/>
                <w:highlight w:val="none"/>
              </w:rPr>
            </w:pPr>
          </w:p>
          <w:p w14:paraId="707AAA21">
            <w:pPr>
              <w:pStyle w:val="21"/>
              <w:rPr>
                <w:rFonts w:hint="eastAsia" w:ascii="仿宋_GB2312" w:hAnsi="仿宋_GB2312" w:eastAsia="仿宋_GB2312" w:cs="仿宋_GB2312"/>
                <w:color w:val="auto"/>
                <w:sz w:val="18"/>
                <w:szCs w:val="18"/>
                <w:highlight w:val="none"/>
              </w:rPr>
            </w:pPr>
          </w:p>
          <w:p w14:paraId="75D62159">
            <w:pPr>
              <w:pStyle w:val="21"/>
              <w:spacing w:before="2"/>
              <w:rPr>
                <w:rFonts w:hint="eastAsia" w:ascii="仿宋_GB2312" w:hAnsi="仿宋_GB2312" w:eastAsia="仿宋_GB2312" w:cs="仿宋_GB2312"/>
                <w:color w:val="auto"/>
                <w:sz w:val="18"/>
                <w:szCs w:val="18"/>
                <w:highlight w:val="none"/>
              </w:rPr>
            </w:pPr>
          </w:p>
          <w:p w14:paraId="1FF97EE0">
            <w:pPr>
              <w:pStyle w:val="2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23AEA90B">
            <w:pPr>
              <w:pStyle w:val="21"/>
              <w:rPr>
                <w:rFonts w:hint="eastAsia" w:ascii="仿宋_GB2312" w:hAnsi="仿宋_GB2312" w:eastAsia="仿宋_GB2312" w:cs="仿宋_GB2312"/>
                <w:color w:val="auto"/>
                <w:sz w:val="18"/>
                <w:szCs w:val="18"/>
                <w:highlight w:val="none"/>
              </w:rPr>
            </w:pPr>
          </w:p>
        </w:tc>
        <w:tc>
          <w:tcPr>
            <w:tcW w:w="554" w:type="dxa"/>
            <w:vMerge w:val="restart"/>
          </w:tcPr>
          <w:p w14:paraId="12839B90">
            <w:pPr>
              <w:pStyle w:val="21"/>
              <w:rPr>
                <w:rFonts w:hint="eastAsia" w:ascii="仿宋_GB2312" w:hAnsi="仿宋_GB2312" w:eastAsia="仿宋_GB2312" w:cs="仿宋_GB2312"/>
                <w:color w:val="auto"/>
                <w:sz w:val="18"/>
                <w:szCs w:val="18"/>
                <w:highlight w:val="none"/>
              </w:rPr>
            </w:pPr>
          </w:p>
          <w:p w14:paraId="5E24AAB5">
            <w:pPr>
              <w:pStyle w:val="21"/>
              <w:rPr>
                <w:rFonts w:hint="eastAsia" w:ascii="仿宋_GB2312" w:hAnsi="仿宋_GB2312" w:eastAsia="仿宋_GB2312" w:cs="仿宋_GB2312"/>
                <w:color w:val="auto"/>
                <w:sz w:val="18"/>
                <w:szCs w:val="18"/>
                <w:highlight w:val="none"/>
              </w:rPr>
            </w:pPr>
          </w:p>
          <w:p w14:paraId="3B996ADE">
            <w:pPr>
              <w:pStyle w:val="21"/>
              <w:rPr>
                <w:rFonts w:hint="eastAsia" w:ascii="仿宋_GB2312" w:hAnsi="仿宋_GB2312" w:eastAsia="仿宋_GB2312" w:cs="仿宋_GB2312"/>
                <w:color w:val="auto"/>
                <w:sz w:val="18"/>
                <w:szCs w:val="18"/>
                <w:highlight w:val="none"/>
              </w:rPr>
            </w:pPr>
          </w:p>
          <w:p w14:paraId="7B553320">
            <w:pPr>
              <w:pStyle w:val="21"/>
              <w:rPr>
                <w:rFonts w:hint="eastAsia" w:ascii="仿宋_GB2312" w:hAnsi="仿宋_GB2312" w:eastAsia="仿宋_GB2312" w:cs="仿宋_GB2312"/>
                <w:color w:val="auto"/>
                <w:sz w:val="18"/>
                <w:szCs w:val="18"/>
                <w:highlight w:val="none"/>
              </w:rPr>
            </w:pPr>
          </w:p>
          <w:p w14:paraId="115259C0">
            <w:pPr>
              <w:pStyle w:val="21"/>
              <w:spacing w:before="2"/>
              <w:rPr>
                <w:rFonts w:hint="eastAsia" w:ascii="仿宋_GB2312" w:hAnsi="仿宋_GB2312" w:eastAsia="仿宋_GB2312" w:cs="仿宋_GB2312"/>
                <w:color w:val="auto"/>
                <w:sz w:val="18"/>
                <w:szCs w:val="18"/>
                <w:highlight w:val="none"/>
              </w:rPr>
            </w:pPr>
          </w:p>
          <w:p w14:paraId="0B782C09">
            <w:pPr>
              <w:pStyle w:val="2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6CF645F5">
            <w:pPr>
              <w:pStyle w:val="21"/>
              <w:rPr>
                <w:rFonts w:hint="eastAsia" w:ascii="仿宋_GB2312" w:hAnsi="仿宋_GB2312" w:eastAsia="仿宋_GB2312" w:cs="仿宋_GB2312"/>
                <w:color w:val="auto"/>
                <w:sz w:val="18"/>
                <w:szCs w:val="18"/>
                <w:highlight w:val="none"/>
              </w:rPr>
            </w:pPr>
          </w:p>
          <w:p w14:paraId="13B92E9C">
            <w:pPr>
              <w:pStyle w:val="21"/>
              <w:rPr>
                <w:rFonts w:hint="eastAsia" w:ascii="仿宋_GB2312" w:hAnsi="仿宋_GB2312" w:eastAsia="仿宋_GB2312" w:cs="仿宋_GB2312"/>
                <w:color w:val="auto"/>
                <w:sz w:val="18"/>
                <w:szCs w:val="18"/>
                <w:highlight w:val="none"/>
              </w:rPr>
            </w:pPr>
          </w:p>
          <w:p w14:paraId="6420B50C">
            <w:pPr>
              <w:pStyle w:val="21"/>
              <w:rPr>
                <w:rFonts w:hint="eastAsia" w:ascii="仿宋_GB2312" w:hAnsi="仿宋_GB2312" w:eastAsia="仿宋_GB2312" w:cs="仿宋_GB2312"/>
                <w:color w:val="auto"/>
                <w:sz w:val="18"/>
                <w:szCs w:val="18"/>
                <w:highlight w:val="none"/>
              </w:rPr>
            </w:pPr>
          </w:p>
          <w:p w14:paraId="0B8C22CD">
            <w:pPr>
              <w:pStyle w:val="21"/>
              <w:rPr>
                <w:rFonts w:hint="eastAsia" w:ascii="仿宋_GB2312" w:hAnsi="仿宋_GB2312" w:eastAsia="仿宋_GB2312" w:cs="仿宋_GB2312"/>
                <w:color w:val="auto"/>
                <w:sz w:val="18"/>
                <w:szCs w:val="18"/>
                <w:highlight w:val="none"/>
              </w:rPr>
            </w:pPr>
          </w:p>
          <w:p w14:paraId="43294D93">
            <w:pPr>
              <w:pStyle w:val="21"/>
              <w:rPr>
                <w:rFonts w:hint="eastAsia" w:ascii="仿宋_GB2312" w:hAnsi="仿宋_GB2312" w:eastAsia="仿宋_GB2312" w:cs="仿宋_GB2312"/>
                <w:color w:val="auto"/>
                <w:sz w:val="18"/>
                <w:szCs w:val="18"/>
                <w:highlight w:val="none"/>
              </w:rPr>
            </w:pPr>
          </w:p>
          <w:p w14:paraId="09B0D507">
            <w:pPr>
              <w:pStyle w:val="21"/>
              <w:spacing w:before="2"/>
              <w:rPr>
                <w:rFonts w:hint="eastAsia" w:ascii="仿宋_GB2312" w:hAnsi="仿宋_GB2312" w:eastAsia="仿宋_GB2312" w:cs="仿宋_GB2312"/>
                <w:color w:val="auto"/>
                <w:sz w:val="18"/>
                <w:szCs w:val="18"/>
                <w:highlight w:val="none"/>
              </w:rPr>
            </w:pPr>
          </w:p>
          <w:p w14:paraId="42586220">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5191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397" w:type="dxa"/>
          </w:tcPr>
          <w:p w14:paraId="45198353">
            <w:pPr>
              <w:pStyle w:val="21"/>
              <w:rPr>
                <w:rFonts w:hint="eastAsia" w:ascii="仿宋_GB2312" w:hAnsi="仿宋_GB2312" w:eastAsia="仿宋_GB2312" w:cs="仿宋_GB2312"/>
                <w:color w:val="auto"/>
                <w:sz w:val="18"/>
                <w:szCs w:val="18"/>
                <w:highlight w:val="none"/>
              </w:rPr>
            </w:pPr>
          </w:p>
          <w:p w14:paraId="0B336AAF">
            <w:pPr>
              <w:pStyle w:val="21"/>
              <w:spacing w:before="7"/>
              <w:rPr>
                <w:rFonts w:hint="eastAsia" w:ascii="仿宋_GB2312" w:hAnsi="仿宋_GB2312" w:eastAsia="仿宋_GB2312" w:cs="仿宋_GB2312"/>
                <w:color w:val="auto"/>
                <w:sz w:val="18"/>
                <w:szCs w:val="18"/>
                <w:highlight w:val="none"/>
              </w:rPr>
            </w:pPr>
          </w:p>
          <w:p w14:paraId="33D6AF36">
            <w:pPr>
              <w:pStyle w:val="21"/>
              <w:ind w:right="202"/>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554" w:type="dxa"/>
          </w:tcPr>
          <w:p w14:paraId="2652B11C">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重大决策</w:t>
            </w:r>
          </w:p>
        </w:tc>
        <w:tc>
          <w:tcPr>
            <w:tcW w:w="554" w:type="dxa"/>
          </w:tcPr>
          <w:p w14:paraId="4641EC70">
            <w:pPr>
              <w:pStyle w:val="21"/>
              <w:spacing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决策会议公开</w:t>
            </w:r>
          </w:p>
        </w:tc>
        <w:tc>
          <w:tcPr>
            <w:tcW w:w="2041" w:type="dxa"/>
          </w:tcPr>
          <w:p w14:paraId="705368D0">
            <w:pPr>
              <w:pStyle w:val="21"/>
              <w:numPr>
                <w:ilvl w:val="0"/>
                <w:numId w:val="6"/>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会议名称</w:t>
            </w:r>
          </w:p>
          <w:p w14:paraId="6B5C6CB2">
            <w:pPr>
              <w:pStyle w:val="21"/>
              <w:numPr>
                <w:ilvl w:val="0"/>
                <w:numId w:val="6"/>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会议时间地点</w:t>
            </w:r>
          </w:p>
          <w:p w14:paraId="6113918F">
            <w:pPr>
              <w:pStyle w:val="21"/>
              <w:numPr>
                <w:ilvl w:val="0"/>
                <w:numId w:val="6"/>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会议结果</w:t>
            </w:r>
          </w:p>
        </w:tc>
        <w:tc>
          <w:tcPr>
            <w:tcW w:w="2948" w:type="dxa"/>
            <w:vMerge w:val="continue"/>
            <w:tcBorders>
              <w:top w:val="nil"/>
            </w:tcBorders>
          </w:tcPr>
          <w:p w14:paraId="1BB18C16">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16986AB">
            <w:pPr>
              <w:rPr>
                <w:rFonts w:hint="eastAsia" w:ascii="仿宋_GB2312" w:hAnsi="仿宋_GB2312" w:eastAsia="仿宋_GB2312" w:cs="仿宋_GB2312"/>
                <w:color w:val="auto"/>
                <w:sz w:val="18"/>
                <w:szCs w:val="18"/>
                <w:highlight w:val="none"/>
              </w:rPr>
            </w:pPr>
          </w:p>
        </w:tc>
        <w:tc>
          <w:tcPr>
            <w:tcW w:w="794" w:type="dxa"/>
          </w:tcPr>
          <w:p w14:paraId="6B915246">
            <w:pPr>
              <w:pStyle w:val="21"/>
              <w:spacing w:line="232"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continue"/>
            <w:tcBorders>
              <w:top w:val="nil"/>
            </w:tcBorders>
          </w:tcPr>
          <w:p w14:paraId="53E457E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AC4A07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4EC1FD2">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9BCC14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66262B6">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39EF40A">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15EA89C0">
            <w:pPr>
              <w:rPr>
                <w:rFonts w:hint="eastAsia" w:ascii="仿宋_GB2312" w:hAnsi="仿宋_GB2312" w:eastAsia="仿宋_GB2312" w:cs="仿宋_GB2312"/>
                <w:color w:val="auto"/>
                <w:sz w:val="18"/>
                <w:szCs w:val="18"/>
                <w:highlight w:val="none"/>
              </w:rPr>
            </w:pPr>
          </w:p>
        </w:tc>
      </w:tr>
      <w:tr w14:paraId="5B1FE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1" w:hRule="atLeast"/>
        </w:trPr>
        <w:tc>
          <w:tcPr>
            <w:tcW w:w="397" w:type="dxa"/>
          </w:tcPr>
          <w:p w14:paraId="32FB6836">
            <w:pPr>
              <w:pStyle w:val="21"/>
              <w:rPr>
                <w:rFonts w:hint="eastAsia" w:ascii="仿宋_GB2312" w:hAnsi="仿宋_GB2312" w:eastAsia="仿宋_GB2312" w:cs="仿宋_GB2312"/>
                <w:color w:val="auto"/>
                <w:sz w:val="18"/>
                <w:szCs w:val="18"/>
                <w:highlight w:val="none"/>
              </w:rPr>
            </w:pPr>
          </w:p>
          <w:p w14:paraId="3ECF6F00">
            <w:pPr>
              <w:pStyle w:val="21"/>
              <w:spacing w:before="5"/>
              <w:rPr>
                <w:rFonts w:hint="eastAsia" w:ascii="仿宋_GB2312" w:hAnsi="仿宋_GB2312" w:eastAsia="仿宋_GB2312" w:cs="仿宋_GB2312"/>
                <w:color w:val="auto"/>
                <w:sz w:val="18"/>
                <w:szCs w:val="18"/>
                <w:highlight w:val="none"/>
              </w:rPr>
            </w:pPr>
          </w:p>
          <w:p w14:paraId="733B6682">
            <w:pPr>
              <w:pStyle w:val="21"/>
              <w:spacing w:before="1"/>
              <w:ind w:right="202"/>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554" w:type="dxa"/>
          </w:tcPr>
          <w:p w14:paraId="315E063E">
            <w:pPr>
              <w:pStyle w:val="21"/>
              <w:spacing w:before="11"/>
              <w:rPr>
                <w:rFonts w:hint="eastAsia" w:ascii="仿宋_GB2312" w:hAnsi="仿宋_GB2312" w:eastAsia="仿宋_GB2312" w:cs="仿宋_GB2312"/>
                <w:color w:val="auto"/>
                <w:sz w:val="18"/>
                <w:szCs w:val="18"/>
                <w:highlight w:val="none"/>
              </w:rPr>
            </w:pPr>
          </w:p>
          <w:p w14:paraId="5ED72527">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重大决策</w:t>
            </w:r>
          </w:p>
        </w:tc>
        <w:tc>
          <w:tcPr>
            <w:tcW w:w="554" w:type="dxa"/>
          </w:tcPr>
          <w:p w14:paraId="4F9DD00F">
            <w:pPr>
              <w:pStyle w:val="21"/>
              <w:spacing w:before="1"/>
              <w:rPr>
                <w:rFonts w:hint="eastAsia" w:ascii="仿宋_GB2312" w:hAnsi="仿宋_GB2312" w:eastAsia="仿宋_GB2312" w:cs="仿宋_GB2312"/>
                <w:color w:val="auto"/>
                <w:sz w:val="18"/>
                <w:szCs w:val="18"/>
                <w:highlight w:val="none"/>
              </w:rPr>
            </w:pPr>
          </w:p>
          <w:p w14:paraId="7B8E1929">
            <w:pPr>
              <w:pStyle w:val="21"/>
              <w:spacing w:before="1"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决策结果公开</w:t>
            </w:r>
          </w:p>
        </w:tc>
        <w:tc>
          <w:tcPr>
            <w:tcW w:w="2041" w:type="dxa"/>
          </w:tcPr>
          <w:p w14:paraId="6777F3D3">
            <w:pPr>
              <w:pStyle w:val="21"/>
              <w:spacing w:before="61" w:line="235" w:lineRule="auto"/>
              <w:ind w:left="221" w:right="10" w:hanging="1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〇决策草案意见收集和采纳情况</w:t>
            </w:r>
          </w:p>
          <w:p w14:paraId="6A4CBE52">
            <w:pPr>
              <w:pStyle w:val="21"/>
              <w:numPr>
                <w:ilvl w:val="0"/>
                <w:numId w:val="7"/>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保障性住房领域方案</w:t>
            </w:r>
            <w:r>
              <w:rPr>
                <w:rFonts w:hint="eastAsia" w:ascii="仿宋_GB2312" w:hAnsi="仿宋_GB2312" w:eastAsia="仿宋_GB2312" w:cs="仿宋_GB2312"/>
                <w:color w:val="auto"/>
                <w:sz w:val="18"/>
                <w:szCs w:val="18"/>
                <w:highlight w:val="none"/>
              </w:rPr>
              <w:t>公示公告通知等</w:t>
            </w:r>
          </w:p>
        </w:tc>
        <w:tc>
          <w:tcPr>
            <w:tcW w:w="2948" w:type="dxa"/>
            <w:vMerge w:val="continue"/>
            <w:tcBorders>
              <w:top w:val="nil"/>
            </w:tcBorders>
          </w:tcPr>
          <w:p w14:paraId="3431086D">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762FB29">
            <w:pPr>
              <w:rPr>
                <w:rFonts w:hint="eastAsia" w:ascii="仿宋_GB2312" w:hAnsi="仿宋_GB2312" w:eastAsia="仿宋_GB2312" w:cs="仿宋_GB2312"/>
                <w:color w:val="auto"/>
                <w:sz w:val="18"/>
                <w:szCs w:val="18"/>
                <w:highlight w:val="none"/>
              </w:rPr>
            </w:pPr>
          </w:p>
        </w:tc>
        <w:tc>
          <w:tcPr>
            <w:tcW w:w="794" w:type="dxa"/>
          </w:tcPr>
          <w:p w14:paraId="26FF6895">
            <w:pPr>
              <w:pStyle w:val="21"/>
              <w:spacing w:before="1"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continue"/>
            <w:tcBorders>
              <w:top w:val="nil"/>
            </w:tcBorders>
          </w:tcPr>
          <w:p w14:paraId="13085DCA">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9A14902">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6550AE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A525AF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7DAE63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BE1CCAF">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34DDE23F">
            <w:pPr>
              <w:rPr>
                <w:rFonts w:hint="eastAsia" w:ascii="仿宋_GB2312" w:hAnsi="仿宋_GB2312" w:eastAsia="仿宋_GB2312" w:cs="仿宋_GB2312"/>
                <w:color w:val="auto"/>
                <w:sz w:val="18"/>
                <w:szCs w:val="18"/>
                <w:highlight w:val="none"/>
              </w:rPr>
            </w:pPr>
          </w:p>
        </w:tc>
      </w:tr>
      <w:tr w14:paraId="107E1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97" w:type="dxa"/>
          </w:tcPr>
          <w:p w14:paraId="7890F3A3">
            <w:pPr>
              <w:pStyle w:val="21"/>
              <w:rPr>
                <w:rFonts w:hint="eastAsia" w:ascii="仿宋_GB2312" w:hAnsi="仿宋_GB2312" w:eastAsia="仿宋_GB2312" w:cs="仿宋_GB2312"/>
                <w:color w:val="auto"/>
                <w:sz w:val="18"/>
                <w:szCs w:val="18"/>
                <w:highlight w:val="none"/>
              </w:rPr>
            </w:pPr>
          </w:p>
          <w:p w14:paraId="38ACEAD5">
            <w:pPr>
              <w:pStyle w:val="21"/>
              <w:rPr>
                <w:rFonts w:hint="eastAsia" w:ascii="仿宋_GB2312" w:hAnsi="仿宋_GB2312" w:eastAsia="仿宋_GB2312" w:cs="仿宋_GB2312"/>
                <w:color w:val="auto"/>
                <w:sz w:val="18"/>
                <w:szCs w:val="18"/>
                <w:highlight w:val="none"/>
              </w:rPr>
            </w:pPr>
          </w:p>
          <w:p w14:paraId="684C12F0">
            <w:pPr>
              <w:pStyle w:val="21"/>
              <w:spacing w:before="3"/>
              <w:rPr>
                <w:rFonts w:hint="eastAsia" w:ascii="仿宋_GB2312" w:hAnsi="仿宋_GB2312" w:eastAsia="仿宋_GB2312" w:cs="仿宋_GB2312"/>
                <w:color w:val="auto"/>
                <w:sz w:val="18"/>
                <w:szCs w:val="18"/>
                <w:highlight w:val="none"/>
              </w:rPr>
            </w:pPr>
          </w:p>
          <w:p w14:paraId="64E2615E">
            <w:pPr>
              <w:pStyle w:val="21"/>
              <w:ind w:right="202"/>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554" w:type="dxa"/>
          </w:tcPr>
          <w:p w14:paraId="11494273">
            <w:pPr>
              <w:pStyle w:val="21"/>
              <w:rPr>
                <w:rFonts w:hint="eastAsia" w:ascii="仿宋_GB2312" w:hAnsi="仿宋_GB2312" w:eastAsia="仿宋_GB2312" w:cs="仿宋_GB2312"/>
                <w:color w:val="auto"/>
                <w:sz w:val="18"/>
                <w:szCs w:val="18"/>
                <w:highlight w:val="none"/>
              </w:rPr>
            </w:pPr>
          </w:p>
          <w:p w14:paraId="7BE83455">
            <w:pPr>
              <w:pStyle w:val="21"/>
              <w:spacing w:before="9"/>
              <w:rPr>
                <w:rFonts w:hint="eastAsia" w:ascii="仿宋_GB2312" w:hAnsi="仿宋_GB2312" w:eastAsia="仿宋_GB2312" w:cs="仿宋_GB2312"/>
                <w:color w:val="auto"/>
                <w:sz w:val="18"/>
                <w:szCs w:val="18"/>
                <w:highlight w:val="none"/>
              </w:rPr>
            </w:pPr>
          </w:p>
          <w:p w14:paraId="510CCD93">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规划计划</w:t>
            </w:r>
          </w:p>
        </w:tc>
        <w:tc>
          <w:tcPr>
            <w:tcW w:w="554" w:type="dxa"/>
          </w:tcPr>
          <w:p w14:paraId="4E4DE60D">
            <w:pPr>
              <w:pStyle w:val="21"/>
              <w:rPr>
                <w:rFonts w:hint="eastAsia" w:ascii="仿宋_GB2312" w:hAnsi="仿宋_GB2312" w:eastAsia="仿宋_GB2312" w:cs="仿宋_GB2312"/>
                <w:color w:val="auto"/>
                <w:sz w:val="18"/>
                <w:szCs w:val="18"/>
                <w:highlight w:val="none"/>
              </w:rPr>
            </w:pPr>
          </w:p>
          <w:p w14:paraId="04ABB87D">
            <w:pPr>
              <w:pStyle w:val="21"/>
              <w:spacing w:before="4"/>
              <w:rPr>
                <w:rFonts w:hint="eastAsia" w:ascii="仿宋_GB2312" w:hAnsi="仿宋_GB2312" w:eastAsia="仿宋_GB2312" w:cs="仿宋_GB2312"/>
                <w:color w:val="auto"/>
                <w:sz w:val="18"/>
                <w:szCs w:val="18"/>
                <w:highlight w:val="none"/>
              </w:rPr>
            </w:pPr>
          </w:p>
          <w:p w14:paraId="2009F5F6">
            <w:pPr>
              <w:pStyle w:val="21"/>
              <w:spacing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中长期规划</w:t>
            </w:r>
          </w:p>
        </w:tc>
        <w:tc>
          <w:tcPr>
            <w:tcW w:w="2041" w:type="dxa"/>
          </w:tcPr>
          <w:p w14:paraId="7118EA9E">
            <w:pPr>
              <w:pStyle w:val="21"/>
              <w:rPr>
                <w:rFonts w:hint="eastAsia" w:ascii="仿宋_GB2312" w:hAnsi="仿宋_GB2312" w:eastAsia="仿宋_GB2312" w:cs="仿宋_GB2312"/>
                <w:color w:val="auto"/>
                <w:sz w:val="18"/>
                <w:szCs w:val="18"/>
                <w:highlight w:val="none"/>
              </w:rPr>
            </w:pPr>
          </w:p>
          <w:p w14:paraId="36ED2397">
            <w:pPr>
              <w:pStyle w:val="21"/>
              <w:spacing w:before="10"/>
              <w:rPr>
                <w:rFonts w:hint="eastAsia" w:ascii="仿宋_GB2312" w:hAnsi="仿宋_GB2312" w:eastAsia="仿宋_GB2312" w:cs="仿宋_GB2312"/>
                <w:color w:val="auto"/>
                <w:sz w:val="18"/>
                <w:szCs w:val="18"/>
                <w:highlight w:val="none"/>
              </w:rPr>
            </w:pPr>
          </w:p>
          <w:p w14:paraId="5C94CFB0">
            <w:pPr>
              <w:pStyle w:val="21"/>
              <w:spacing w:line="227" w:lineRule="exact"/>
              <w:ind w:lef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〇住房保障规划</w:t>
            </w:r>
          </w:p>
          <w:p w14:paraId="45645E16">
            <w:pPr>
              <w:pStyle w:val="21"/>
              <w:numPr>
                <w:ilvl w:val="0"/>
                <w:numId w:val="8"/>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保障性住房专项规划</w:t>
            </w:r>
          </w:p>
        </w:tc>
        <w:tc>
          <w:tcPr>
            <w:tcW w:w="2948" w:type="dxa"/>
            <w:vMerge w:val="restart"/>
          </w:tcPr>
          <w:p w14:paraId="53A20C3A">
            <w:pPr>
              <w:pStyle w:val="21"/>
              <w:spacing w:before="3"/>
              <w:rPr>
                <w:rFonts w:hint="eastAsia" w:ascii="仿宋_GB2312" w:hAnsi="仿宋_GB2312" w:eastAsia="仿宋_GB2312" w:cs="仿宋_GB2312"/>
                <w:color w:val="auto"/>
                <w:sz w:val="18"/>
                <w:szCs w:val="18"/>
                <w:highlight w:val="none"/>
              </w:rPr>
            </w:pPr>
          </w:p>
          <w:p w14:paraId="3C494130">
            <w:pPr>
              <w:pStyle w:val="21"/>
              <w:spacing w:before="1"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717640F6">
            <w:pPr>
              <w:pStyle w:val="21"/>
              <w:spacing w:line="226"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41F20B01">
            <w:pPr>
              <w:pStyle w:val="21"/>
              <w:spacing w:before="3" w:line="232"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19803A09">
            <w:pPr>
              <w:pStyle w:val="21"/>
              <w:spacing w:before="3"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5D9E0EB7">
            <w:pPr>
              <w:pStyle w:val="21"/>
              <w:spacing w:before="2"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2F3A3170">
            <w:pPr>
              <w:pStyle w:val="21"/>
              <w:spacing w:line="235"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restart"/>
          </w:tcPr>
          <w:p w14:paraId="10ADD6F7">
            <w:pPr>
              <w:pStyle w:val="21"/>
              <w:rPr>
                <w:rFonts w:hint="eastAsia" w:ascii="仿宋_GB2312" w:hAnsi="仿宋_GB2312" w:eastAsia="仿宋_GB2312" w:cs="仿宋_GB2312"/>
                <w:color w:val="auto"/>
                <w:sz w:val="18"/>
                <w:szCs w:val="18"/>
                <w:highlight w:val="none"/>
              </w:rPr>
            </w:pPr>
          </w:p>
          <w:p w14:paraId="0837CB88">
            <w:pPr>
              <w:pStyle w:val="21"/>
              <w:rPr>
                <w:rFonts w:hint="eastAsia" w:ascii="仿宋_GB2312" w:hAnsi="仿宋_GB2312" w:eastAsia="仿宋_GB2312" w:cs="仿宋_GB2312"/>
                <w:color w:val="auto"/>
                <w:sz w:val="18"/>
                <w:szCs w:val="18"/>
                <w:highlight w:val="none"/>
              </w:rPr>
            </w:pPr>
          </w:p>
          <w:p w14:paraId="3A4EBC6B">
            <w:pPr>
              <w:pStyle w:val="21"/>
              <w:rPr>
                <w:rFonts w:hint="eastAsia" w:ascii="仿宋_GB2312" w:hAnsi="仿宋_GB2312" w:eastAsia="仿宋_GB2312" w:cs="仿宋_GB2312"/>
                <w:color w:val="auto"/>
                <w:sz w:val="18"/>
                <w:szCs w:val="18"/>
                <w:highlight w:val="none"/>
              </w:rPr>
            </w:pPr>
          </w:p>
          <w:p w14:paraId="2E3B9363">
            <w:pPr>
              <w:pStyle w:val="21"/>
              <w:rPr>
                <w:rFonts w:hint="eastAsia" w:ascii="仿宋_GB2312" w:hAnsi="仿宋_GB2312" w:eastAsia="仿宋_GB2312" w:cs="仿宋_GB2312"/>
                <w:color w:val="auto"/>
                <w:sz w:val="18"/>
                <w:szCs w:val="18"/>
                <w:highlight w:val="none"/>
              </w:rPr>
            </w:pPr>
          </w:p>
          <w:p w14:paraId="185205EF">
            <w:pPr>
              <w:pStyle w:val="21"/>
              <w:rPr>
                <w:rFonts w:hint="eastAsia" w:ascii="仿宋_GB2312" w:hAnsi="仿宋_GB2312" w:eastAsia="仿宋_GB2312" w:cs="仿宋_GB2312"/>
                <w:color w:val="auto"/>
                <w:sz w:val="18"/>
                <w:szCs w:val="18"/>
                <w:highlight w:val="none"/>
              </w:rPr>
            </w:pPr>
          </w:p>
          <w:p w14:paraId="27C12283">
            <w:pPr>
              <w:pStyle w:val="21"/>
              <w:spacing w:before="4"/>
              <w:rPr>
                <w:rFonts w:hint="eastAsia" w:ascii="仿宋_GB2312" w:hAnsi="仿宋_GB2312" w:eastAsia="仿宋_GB2312" w:cs="仿宋_GB2312"/>
                <w:color w:val="auto"/>
                <w:sz w:val="18"/>
                <w:szCs w:val="18"/>
                <w:highlight w:val="none"/>
              </w:rPr>
            </w:pPr>
          </w:p>
          <w:p w14:paraId="487B599A">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1398C409">
            <w:pPr>
              <w:pStyle w:val="21"/>
              <w:spacing w:before="1" w:line="235"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13E4374B">
            <w:pPr>
              <w:pStyle w:val="21"/>
              <w:rPr>
                <w:rFonts w:hint="eastAsia" w:ascii="仿宋_GB2312" w:hAnsi="仿宋_GB2312" w:eastAsia="仿宋_GB2312" w:cs="仿宋_GB2312"/>
                <w:color w:val="auto"/>
                <w:sz w:val="18"/>
                <w:szCs w:val="18"/>
                <w:highlight w:val="none"/>
              </w:rPr>
            </w:pPr>
          </w:p>
          <w:p w14:paraId="3B2E5AF8">
            <w:pPr>
              <w:pStyle w:val="21"/>
              <w:rPr>
                <w:rFonts w:hint="eastAsia" w:ascii="仿宋_GB2312" w:hAnsi="仿宋_GB2312" w:eastAsia="仿宋_GB2312" w:cs="仿宋_GB2312"/>
                <w:color w:val="auto"/>
                <w:sz w:val="18"/>
                <w:szCs w:val="18"/>
                <w:highlight w:val="none"/>
              </w:rPr>
            </w:pPr>
          </w:p>
          <w:p w14:paraId="542F1D61">
            <w:pPr>
              <w:pStyle w:val="21"/>
              <w:rPr>
                <w:rFonts w:hint="eastAsia" w:ascii="仿宋_GB2312" w:hAnsi="仿宋_GB2312" w:eastAsia="仿宋_GB2312" w:cs="仿宋_GB2312"/>
                <w:color w:val="auto"/>
                <w:sz w:val="18"/>
                <w:szCs w:val="18"/>
                <w:highlight w:val="none"/>
              </w:rPr>
            </w:pPr>
          </w:p>
          <w:p w14:paraId="5B1F2A19">
            <w:pPr>
              <w:pStyle w:val="21"/>
              <w:rPr>
                <w:rFonts w:hint="eastAsia" w:ascii="仿宋_GB2312" w:hAnsi="仿宋_GB2312" w:eastAsia="仿宋_GB2312" w:cs="仿宋_GB2312"/>
                <w:color w:val="auto"/>
                <w:sz w:val="18"/>
                <w:szCs w:val="18"/>
                <w:highlight w:val="none"/>
              </w:rPr>
            </w:pPr>
          </w:p>
          <w:p w14:paraId="42D68D8D">
            <w:pPr>
              <w:pStyle w:val="21"/>
              <w:rPr>
                <w:rFonts w:hint="eastAsia" w:ascii="仿宋_GB2312" w:hAnsi="仿宋_GB2312" w:eastAsia="仿宋_GB2312" w:cs="仿宋_GB2312"/>
                <w:color w:val="auto"/>
                <w:sz w:val="18"/>
                <w:szCs w:val="18"/>
                <w:highlight w:val="none"/>
              </w:rPr>
            </w:pPr>
          </w:p>
          <w:p w14:paraId="3828A989">
            <w:pPr>
              <w:pStyle w:val="21"/>
              <w:spacing w:before="160"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2D30D086">
            <w:pPr>
              <w:pStyle w:val="21"/>
              <w:rPr>
                <w:rFonts w:hint="eastAsia" w:ascii="仿宋_GB2312" w:hAnsi="仿宋_GB2312" w:eastAsia="仿宋_GB2312" w:cs="仿宋_GB2312"/>
                <w:color w:val="auto"/>
                <w:sz w:val="18"/>
                <w:szCs w:val="18"/>
                <w:highlight w:val="none"/>
              </w:rPr>
            </w:pPr>
          </w:p>
          <w:p w14:paraId="1046E08D">
            <w:pPr>
              <w:pStyle w:val="21"/>
              <w:rPr>
                <w:rFonts w:hint="eastAsia" w:ascii="仿宋_GB2312" w:hAnsi="仿宋_GB2312" w:eastAsia="仿宋_GB2312" w:cs="仿宋_GB2312"/>
                <w:color w:val="auto"/>
                <w:sz w:val="18"/>
                <w:szCs w:val="18"/>
                <w:highlight w:val="none"/>
              </w:rPr>
            </w:pPr>
          </w:p>
          <w:p w14:paraId="6B2C6A41">
            <w:pPr>
              <w:pStyle w:val="21"/>
              <w:rPr>
                <w:rFonts w:hint="eastAsia" w:ascii="仿宋_GB2312" w:hAnsi="仿宋_GB2312" w:eastAsia="仿宋_GB2312" w:cs="仿宋_GB2312"/>
                <w:color w:val="auto"/>
                <w:sz w:val="18"/>
                <w:szCs w:val="18"/>
                <w:highlight w:val="none"/>
              </w:rPr>
            </w:pPr>
          </w:p>
          <w:p w14:paraId="5CAE3EB9">
            <w:pPr>
              <w:pStyle w:val="21"/>
              <w:rPr>
                <w:rFonts w:hint="eastAsia" w:ascii="仿宋_GB2312" w:hAnsi="仿宋_GB2312" w:eastAsia="仿宋_GB2312" w:cs="仿宋_GB2312"/>
                <w:color w:val="auto"/>
                <w:sz w:val="18"/>
                <w:szCs w:val="18"/>
                <w:highlight w:val="none"/>
              </w:rPr>
            </w:pPr>
          </w:p>
          <w:p w14:paraId="0CF484BE">
            <w:pPr>
              <w:pStyle w:val="21"/>
              <w:numPr>
                <w:ilvl w:val="0"/>
                <w:numId w:val="9"/>
              </w:numPr>
              <w:tabs>
                <w:tab w:val="left" w:pos="222"/>
                <w:tab w:val="left" w:pos="1579"/>
              </w:tabs>
              <w:spacing w:before="137"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4B293B9F">
            <w:pPr>
              <w:pStyle w:val="21"/>
              <w:numPr>
                <w:ilvl w:val="0"/>
                <w:numId w:val="0"/>
              </w:numPr>
              <w:tabs>
                <w:tab w:val="left" w:pos="222"/>
                <w:tab w:val="left" w:pos="1579"/>
              </w:tabs>
              <w:spacing w:before="0" w:after="0" w:line="226"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F8810E4">
            <w:pPr>
              <w:pStyle w:val="21"/>
              <w:tabs>
                <w:tab w:val="left" w:pos="1579"/>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1545F43">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DEB606F">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54A59E4C">
            <w:pPr>
              <w:pStyle w:val="21"/>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533BE41F">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165A2283">
            <w:pPr>
              <w:pStyle w:val="21"/>
              <w:rPr>
                <w:rFonts w:hint="eastAsia" w:ascii="仿宋_GB2312" w:hAnsi="仿宋_GB2312" w:eastAsia="仿宋_GB2312" w:cs="仿宋_GB2312"/>
                <w:color w:val="auto"/>
                <w:sz w:val="18"/>
                <w:szCs w:val="18"/>
                <w:highlight w:val="none"/>
              </w:rPr>
            </w:pPr>
          </w:p>
          <w:p w14:paraId="27EE21F8">
            <w:pPr>
              <w:pStyle w:val="21"/>
              <w:rPr>
                <w:rFonts w:hint="eastAsia" w:ascii="仿宋_GB2312" w:hAnsi="仿宋_GB2312" w:eastAsia="仿宋_GB2312" w:cs="仿宋_GB2312"/>
                <w:color w:val="auto"/>
                <w:sz w:val="18"/>
                <w:szCs w:val="18"/>
                <w:highlight w:val="none"/>
              </w:rPr>
            </w:pPr>
          </w:p>
          <w:p w14:paraId="3085A59D">
            <w:pPr>
              <w:pStyle w:val="21"/>
              <w:rPr>
                <w:rFonts w:hint="eastAsia" w:ascii="仿宋_GB2312" w:hAnsi="仿宋_GB2312" w:eastAsia="仿宋_GB2312" w:cs="仿宋_GB2312"/>
                <w:color w:val="auto"/>
                <w:sz w:val="18"/>
                <w:szCs w:val="18"/>
                <w:highlight w:val="none"/>
              </w:rPr>
            </w:pPr>
          </w:p>
          <w:p w14:paraId="7D8CF3E9">
            <w:pPr>
              <w:pStyle w:val="21"/>
              <w:rPr>
                <w:rFonts w:hint="eastAsia" w:ascii="仿宋_GB2312" w:hAnsi="仿宋_GB2312" w:eastAsia="仿宋_GB2312" w:cs="仿宋_GB2312"/>
                <w:color w:val="auto"/>
                <w:sz w:val="18"/>
                <w:szCs w:val="18"/>
                <w:highlight w:val="none"/>
              </w:rPr>
            </w:pPr>
          </w:p>
          <w:p w14:paraId="1E7CE9DB">
            <w:pPr>
              <w:pStyle w:val="21"/>
              <w:rPr>
                <w:rFonts w:hint="eastAsia" w:ascii="仿宋_GB2312" w:hAnsi="仿宋_GB2312" w:eastAsia="仿宋_GB2312" w:cs="仿宋_GB2312"/>
                <w:color w:val="auto"/>
                <w:sz w:val="18"/>
                <w:szCs w:val="18"/>
                <w:highlight w:val="none"/>
              </w:rPr>
            </w:pPr>
          </w:p>
          <w:p w14:paraId="5ABFF5E7">
            <w:pPr>
              <w:pStyle w:val="21"/>
              <w:rPr>
                <w:rFonts w:hint="eastAsia" w:ascii="仿宋_GB2312" w:hAnsi="仿宋_GB2312" w:eastAsia="仿宋_GB2312" w:cs="仿宋_GB2312"/>
                <w:color w:val="auto"/>
                <w:sz w:val="18"/>
                <w:szCs w:val="18"/>
                <w:highlight w:val="none"/>
              </w:rPr>
            </w:pPr>
          </w:p>
          <w:p w14:paraId="287E0164">
            <w:pPr>
              <w:pStyle w:val="21"/>
              <w:rPr>
                <w:rFonts w:hint="eastAsia" w:ascii="仿宋_GB2312" w:hAnsi="仿宋_GB2312" w:eastAsia="仿宋_GB2312" w:cs="仿宋_GB2312"/>
                <w:color w:val="auto"/>
                <w:sz w:val="18"/>
                <w:szCs w:val="18"/>
                <w:highlight w:val="none"/>
              </w:rPr>
            </w:pPr>
          </w:p>
          <w:p w14:paraId="1B2356A4">
            <w:pPr>
              <w:pStyle w:val="21"/>
              <w:spacing w:before="9"/>
              <w:rPr>
                <w:rFonts w:hint="eastAsia" w:ascii="仿宋_GB2312" w:hAnsi="仿宋_GB2312" w:eastAsia="仿宋_GB2312" w:cs="仿宋_GB2312"/>
                <w:color w:val="auto"/>
                <w:sz w:val="18"/>
                <w:szCs w:val="18"/>
                <w:highlight w:val="none"/>
              </w:rPr>
            </w:pPr>
          </w:p>
          <w:p w14:paraId="670347FE">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1D91D1E9">
            <w:pPr>
              <w:pStyle w:val="21"/>
              <w:rPr>
                <w:rFonts w:hint="eastAsia" w:ascii="仿宋_GB2312" w:hAnsi="仿宋_GB2312" w:eastAsia="仿宋_GB2312" w:cs="仿宋_GB2312"/>
                <w:color w:val="auto"/>
                <w:sz w:val="18"/>
                <w:szCs w:val="18"/>
                <w:highlight w:val="none"/>
              </w:rPr>
            </w:pPr>
          </w:p>
        </w:tc>
        <w:tc>
          <w:tcPr>
            <w:tcW w:w="554" w:type="dxa"/>
            <w:vMerge w:val="restart"/>
          </w:tcPr>
          <w:p w14:paraId="6D1B8E01">
            <w:pPr>
              <w:pStyle w:val="21"/>
              <w:rPr>
                <w:rFonts w:hint="eastAsia" w:ascii="仿宋_GB2312" w:hAnsi="仿宋_GB2312" w:eastAsia="仿宋_GB2312" w:cs="仿宋_GB2312"/>
                <w:color w:val="auto"/>
                <w:sz w:val="18"/>
                <w:szCs w:val="18"/>
                <w:highlight w:val="none"/>
              </w:rPr>
            </w:pPr>
          </w:p>
          <w:p w14:paraId="5F9C39E5">
            <w:pPr>
              <w:pStyle w:val="21"/>
              <w:rPr>
                <w:rFonts w:hint="eastAsia" w:ascii="仿宋_GB2312" w:hAnsi="仿宋_GB2312" w:eastAsia="仿宋_GB2312" w:cs="仿宋_GB2312"/>
                <w:color w:val="auto"/>
                <w:sz w:val="18"/>
                <w:szCs w:val="18"/>
                <w:highlight w:val="none"/>
              </w:rPr>
            </w:pPr>
          </w:p>
          <w:p w14:paraId="0DB44A3F">
            <w:pPr>
              <w:pStyle w:val="21"/>
              <w:rPr>
                <w:rFonts w:hint="eastAsia" w:ascii="仿宋_GB2312" w:hAnsi="仿宋_GB2312" w:eastAsia="仿宋_GB2312" w:cs="仿宋_GB2312"/>
                <w:color w:val="auto"/>
                <w:sz w:val="18"/>
                <w:szCs w:val="18"/>
                <w:highlight w:val="none"/>
              </w:rPr>
            </w:pPr>
          </w:p>
          <w:p w14:paraId="37A1F32E">
            <w:pPr>
              <w:pStyle w:val="21"/>
              <w:rPr>
                <w:rFonts w:hint="eastAsia" w:ascii="仿宋_GB2312" w:hAnsi="仿宋_GB2312" w:eastAsia="仿宋_GB2312" w:cs="仿宋_GB2312"/>
                <w:color w:val="auto"/>
                <w:sz w:val="18"/>
                <w:szCs w:val="18"/>
                <w:highlight w:val="none"/>
              </w:rPr>
            </w:pPr>
          </w:p>
          <w:p w14:paraId="1F2418FA">
            <w:pPr>
              <w:pStyle w:val="21"/>
              <w:rPr>
                <w:rFonts w:hint="eastAsia" w:ascii="仿宋_GB2312" w:hAnsi="仿宋_GB2312" w:eastAsia="仿宋_GB2312" w:cs="仿宋_GB2312"/>
                <w:color w:val="auto"/>
                <w:sz w:val="18"/>
                <w:szCs w:val="18"/>
                <w:highlight w:val="none"/>
              </w:rPr>
            </w:pPr>
          </w:p>
          <w:p w14:paraId="76795EA0">
            <w:pPr>
              <w:pStyle w:val="21"/>
              <w:rPr>
                <w:rFonts w:hint="eastAsia" w:ascii="仿宋_GB2312" w:hAnsi="仿宋_GB2312" w:eastAsia="仿宋_GB2312" w:cs="仿宋_GB2312"/>
                <w:color w:val="auto"/>
                <w:sz w:val="18"/>
                <w:szCs w:val="18"/>
                <w:highlight w:val="none"/>
              </w:rPr>
            </w:pPr>
          </w:p>
          <w:p w14:paraId="235C19FF">
            <w:pPr>
              <w:pStyle w:val="21"/>
              <w:rPr>
                <w:rFonts w:hint="eastAsia" w:ascii="仿宋_GB2312" w:hAnsi="仿宋_GB2312" w:eastAsia="仿宋_GB2312" w:cs="仿宋_GB2312"/>
                <w:color w:val="auto"/>
                <w:sz w:val="18"/>
                <w:szCs w:val="18"/>
                <w:highlight w:val="none"/>
              </w:rPr>
            </w:pPr>
          </w:p>
          <w:p w14:paraId="056494EF">
            <w:pPr>
              <w:pStyle w:val="21"/>
              <w:spacing w:before="9"/>
              <w:rPr>
                <w:rFonts w:hint="eastAsia" w:ascii="仿宋_GB2312" w:hAnsi="仿宋_GB2312" w:eastAsia="仿宋_GB2312" w:cs="仿宋_GB2312"/>
                <w:color w:val="auto"/>
                <w:sz w:val="18"/>
                <w:szCs w:val="18"/>
                <w:highlight w:val="none"/>
              </w:rPr>
            </w:pPr>
          </w:p>
          <w:p w14:paraId="5C151B9A">
            <w:pPr>
              <w:pStyle w:val="2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1BF5D735">
            <w:pPr>
              <w:pStyle w:val="21"/>
              <w:rPr>
                <w:rFonts w:hint="eastAsia" w:ascii="仿宋_GB2312" w:hAnsi="仿宋_GB2312" w:eastAsia="仿宋_GB2312" w:cs="仿宋_GB2312"/>
                <w:color w:val="auto"/>
                <w:sz w:val="18"/>
                <w:szCs w:val="18"/>
                <w:highlight w:val="none"/>
              </w:rPr>
            </w:pPr>
          </w:p>
        </w:tc>
        <w:tc>
          <w:tcPr>
            <w:tcW w:w="554" w:type="dxa"/>
            <w:vMerge w:val="restart"/>
          </w:tcPr>
          <w:p w14:paraId="0F6469E7">
            <w:pPr>
              <w:pStyle w:val="21"/>
              <w:rPr>
                <w:rFonts w:hint="eastAsia" w:ascii="仿宋_GB2312" w:hAnsi="仿宋_GB2312" w:eastAsia="仿宋_GB2312" w:cs="仿宋_GB2312"/>
                <w:color w:val="auto"/>
                <w:sz w:val="18"/>
                <w:szCs w:val="18"/>
                <w:highlight w:val="none"/>
              </w:rPr>
            </w:pPr>
          </w:p>
          <w:p w14:paraId="4FC2A6DE">
            <w:pPr>
              <w:pStyle w:val="21"/>
              <w:rPr>
                <w:rFonts w:hint="eastAsia" w:ascii="仿宋_GB2312" w:hAnsi="仿宋_GB2312" w:eastAsia="仿宋_GB2312" w:cs="仿宋_GB2312"/>
                <w:color w:val="auto"/>
                <w:sz w:val="18"/>
                <w:szCs w:val="18"/>
                <w:highlight w:val="none"/>
              </w:rPr>
            </w:pPr>
          </w:p>
          <w:p w14:paraId="41F98364">
            <w:pPr>
              <w:pStyle w:val="21"/>
              <w:rPr>
                <w:rFonts w:hint="eastAsia" w:ascii="仿宋_GB2312" w:hAnsi="仿宋_GB2312" w:eastAsia="仿宋_GB2312" w:cs="仿宋_GB2312"/>
                <w:color w:val="auto"/>
                <w:sz w:val="18"/>
                <w:szCs w:val="18"/>
                <w:highlight w:val="none"/>
              </w:rPr>
            </w:pPr>
          </w:p>
          <w:p w14:paraId="777E9C3A">
            <w:pPr>
              <w:pStyle w:val="21"/>
              <w:rPr>
                <w:rFonts w:hint="eastAsia" w:ascii="仿宋_GB2312" w:hAnsi="仿宋_GB2312" w:eastAsia="仿宋_GB2312" w:cs="仿宋_GB2312"/>
                <w:color w:val="auto"/>
                <w:sz w:val="18"/>
                <w:szCs w:val="18"/>
                <w:highlight w:val="none"/>
              </w:rPr>
            </w:pPr>
          </w:p>
          <w:p w14:paraId="3791A8CE">
            <w:pPr>
              <w:pStyle w:val="21"/>
              <w:rPr>
                <w:rFonts w:hint="eastAsia" w:ascii="仿宋_GB2312" w:hAnsi="仿宋_GB2312" w:eastAsia="仿宋_GB2312" w:cs="仿宋_GB2312"/>
                <w:color w:val="auto"/>
                <w:sz w:val="18"/>
                <w:szCs w:val="18"/>
                <w:highlight w:val="none"/>
              </w:rPr>
            </w:pPr>
          </w:p>
          <w:p w14:paraId="5BB748D0">
            <w:pPr>
              <w:pStyle w:val="21"/>
              <w:rPr>
                <w:rFonts w:hint="eastAsia" w:ascii="仿宋_GB2312" w:hAnsi="仿宋_GB2312" w:eastAsia="仿宋_GB2312" w:cs="仿宋_GB2312"/>
                <w:color w:val="auto"/>
                <w:sz w:val="18"/>
                <w:szCs w:val="18"/>
                <w:highlight w:val="none"/>
              </w:rPr>
            </w:pPr>
          </w:p>
          <w:p w14:paraId="569DEA70">
            <w:pPr>
              <w:pStyle w:val="21"/>
              <w:rPr>
                <w:rFonts w:hint="eastAsia" w:ascii="仿宋_GB2312" w:hAnsi="仿宋_GB2312" w:eastAsia="仿宋_GB2312" w:cs="仿宋_GB2312"/>
                <w:color w:val="auto"/>
                <w:sz w:val="18"/>
                <w:szCs w:val="18"/>
                <w:highlight w:val="none"/>
              </w:rPr>
            </w:pPr>
          </w:p>
          <w:p w14:paraId="2A523819">
            <w:pPr>
              <w:pStyle w:val="21"/>
              <w:spacing w:before="9"/>
              <w:rPr>
                <w:rFonts w:hint="eastAsia" w:ascii="仿宋_GB2312" w:hAnsi="仿宋_GB2312" w:eastAsia="仿宋_GB2312" w:cs="仿宋_GB2312"/>
                <w:color w:val="auto"/>
                <w:sz w:val="18"/>
                <w:szCs w:val="18"/>
                <w:highlight w:val="none"/>
              </w:rPr>
            </w:pPr>
          </w:p>
          <w:p w14:paraId="4D8E0CE0">
            <w:pPr>
              <w:pStyle w:val="2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64C1DEDB">
            <w:pPr>
              <w:pStyle w:val="21"/>
              <w:rPr>
                <w:rFonts w:hint="eastAsia" w:ascii="仿宋_GB2312" w:hAnsi="仿宋_GB2312" w:eastAsia="仿宋_GB2312" w:cs="仿宋_GB2312"/>
                <w:color w:val="auto"/>
                <w:sz w:val="18"/>
                <w:szCs w:val="18"/>
                <w:highlight w:val="none"/>
              </w:rPr>
            </w:pPr>
          </w:p>
          <w:p w14:paraId="1D73C211">
            <w:pPr>
              <w:pStyle w:val="21"/>
              <w:rPr>
                <w:rFonts w:hint="eastAsia" w:ascii="仿宋_GB2312" w:hAnsi="仿宋_GB2312" w:eastAsia="仿宋_GB2312" w:cs="仿宋_GB2312"/>
                <w:color w:val="auto"/>
                <w:sz w:val="18"/>
                <w:szCs w:val="18"/>
                <w:highlight w:val="none"/>
              </w:rPr>
            </w:pPr>
          </w:p>
          <w:p w14:paraId="088937DD">
            <w:pPr>
              <w:pStyle w:val="21"/>
              <w:rPr>
                <w:rFonts w:hint="eastAsia" w:ascii="仿宋_GB2312" w:hAnsi="仿宋_GB2312" w:eastAsia="仿宋_GB2312" w:cs="仿宋_GB2312"/>
                <w:color w:val="auto"/>
                <w:sz w:val="18"/>
                <w:szCs w:val="18"/>
                <w:highlight w:val="none"/>
              </w:rPr>
            </w:pPr>
          </w:p>
          <w:p w14:paraId="10C93FEA">
            <w:pPr>
              <w:pStyle w:val="21"/>
              <w:rPr>
                <w:rFonts w:hint="eastAsia" w:ascii="仿宋_GB2312" w:hAnsi="仿宋_GB2312" w:eastAsia="仿宋_GB2312" w:cs="仿宋_GB2312"/>
                <w:color w:val="auto"/>
                <w:sz w:val="18"/>
                <w:szCs w:val="18"/>
                <w:highlight w:val="none"/>
              </w:rPr>
            </w:pPr>
          </w:p>
          <w:p w14:paraId="59808ACD">
            <w:pPr>
              <w:pStyle w:val="21"/>
              <w:rPr>
                <w:rFonts w:hint="eastAsia" w:ascii="仿宋_GB2312" w:hAnsi="仿宋_GB2312" w:eastAsia="仿宋_GB2312" w:cs="仿宋_GB2312"/>
                <w:color w:val="auto"/>
                <w:sz w:val="18"/>
                <w:szCs w:val="18"/>
                <w:highlight w:val="none"/>
              </w:rPr>
            </w:pPr>
          </w:p>
          <w:p w14:paraId="48A12BB2">
            <w:pPr>
              <w:pStyle w:val="21"/>
              <w:rPr>
                <w:rFonts w:hint="eastAsia" w:ascii="仿宋_GB2312" w:hAnsi="仿宋_GB2312" w:eastAsia="仿宋_GB2312" w:cs="仿宋_GB2312"/>
                <w:color w:val="auto"/>
                <w:sz w:val="18"/>
                <w:szCs w:val="18"/>
                <w:highlight w:val="none"/>
              </w:rPr>
            </w:pPr>
          </w:p>
          <w:p w14:paraId="71B36E90">
            <w:pPr>
              <w:pStyle w:val="21"/>
              <w:rPr>
                <w:rFonts w:hint="eastAsia" w:ascii="仿宋_GB2312" w:hAnsi="仿宋_GB2312" w:eastAsia="仿宋_GB2312" w:cs="仿宋_GB2312"/>
                <w:color w:val="auto"/>
                <w:sz w:val="18"/>
                <w:szCs w:val="18"/>
                <w:highlight w:val="none"/>
              </w:rPr>
            </w:pPr>
          </w:p>
          <w:p w14:paraId="6CF86DCD">
            <w:pPr>
              <w:pStyle w:val="21"/>
              <w:spacing w:before="9"/>
              <w:rPr>
                <w:rFonts w:hint="eastAsia" w:ascii="仿宋_GB2312" w:hAnsi="仿宋_GB2312" w:eastAsia="仿宋_GB2312" w:cs="仿宋_GB2312"/>
                <w:color w:val="auto"/>
                <w:sz w:val="18"/>
                <w:szCs w:val="18"/>
                <w:highlight w:val="none"/>
              </w:rPr>
            </w:pPr>
          </w:p>
          <w:p w14:paraId="7BC416A0">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91AB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4" w:hRule="atLeast"/>
        </w:trPr>
        <w:tc>
          <w:tcPr>
            <w:tcW w:w="397" w:type="dxa"/>
          </w:tcPr>
          <w:p w14:paraId="31D74751">
            <w:pPr>
              <w:pStyle w:val="21"/>
              <w:rPr>
                <w:rFonts w:hint="eastAsia" w:ascii="仿宋_GB2312" w:hAnsi="仿宋_GB2312" w:eastAsia="仿宋_GB2312" w:cs="仿宋_GB2312"/>
                <w:color w:val="auto"/>
                <w:sz w:val="18"/>
                <w:szCs w:val="18"/>
                <w:highlight w:val="none"/>
              </w:rPr>
            </w:pPr>
          </w:p>
          <w:p w14:paraId="2EA215C5">
            <w:pPr>
              <w:pStyle w:val="21"/>
              <w:rPr>
                <w:rFonts w:hint="eastAsia" w:ascii="仿宋_GB2312" w:hAnsi="仿宋_GB2312" w:eastAsia="仿宋_GB2312" w:cs="仿宋_GB2312"/>
                <w:color w:val="auto"/>
                <w:sz w:val="18"/>
                <w:szCs w:val="18"/>
                <w:highlight w:val="none"/>
              </w:rPr>
            </w:pPr>
          </w:p>
          <w:p w14:paraId="7D23E71C">
            <w:pPr>
              <w:pStyle w:val="21"/>
              <w:rPr>
                <w:rFonts w:hint="eastAsia" w:ascii="仿宋_GB2312" w:hAnsi="仿宋_GB2312" w:eastAsia="仿宋_GB2312" w:cs="仿宋_GB2312"/>
                <w:color w:val="auto"/>
                <w:sz w:val="18"/>
                <w:szCs w:val="18"/>
                <w:highlight w:val="none"/>
              </w:rPr>
            </w:pPr>
          </w:p>
          <w:p w14:paraId="27701788">
            <w:pPr>
              <w:pStyle w:val="21"/>
              <w:spacing w:before="6"/>
              <w:rPr>
                <w:rFonts w:hint="eastAsia" w:ascii="仿宋_GB2312" w:hAnsi="仿宋_GB2312" w:eastAsia="仿宋_GB2312" w:cs="仿宋_GB2312"/>
                <w:color w:val="auto"/>
                <w:sz w:val="18"/>
                <w:szCs w:val="18"/>
                <w:highlight w:val="none"/>
              </w:rPr>
            </w:pPr>
          </w:p>
          <w:p w14:paraId="4A2F804F">
            <w:pPr>
              <w:pStyle w:val="21"/>
              <w:ind w:right="202"/>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554" w:type="dxa"/>
          </w:tcPr>
          <w:p w14:paraId="5C4889CD">
            <w:pPr>
              <w:pStyle w:val="21"/>
              <w:rPr>
                <w:rFonts w:hint="eastAsia" w:ascii="仿宋_GB2312" w:hAnsi="仿宋_GB2312" w:eastAsia="仿宋_GB2312" w:cs="仿宋_GB2312"/>
                <w:color w:val="auto"/>
                <w:sz w:val="18"/>
                <w:szCs w:val="18"/>
                <w:highlight w:val="none"/>
              </w:rPr>
            </w:pPr>
          </w:p>
          <w:p w14:paraId="5366C9C8">
            <w:pPr>
              <w:pStyle w:val="21"/>
              <w:rPr>
                <w:rFonts w:hint="eastAsia" w:ascii="仿宋_GB2312" w:hAnsi="仿宋_GB2312" w:eastAsia="仿宋_GB2312" w:cs="仿宋_GB2312"/>
                <w:color w:val="auto"/>
                <w:sz w:val="18"/>
                <w:szCs w:val="18"/>
                <w:highlight w:val="none"/>
              </w:rPr>
            </w:pPr>
          </w:p>
          <w:p w14:paraId="68E87950">
            <w:pPr>
              <w:pStyle w:val="21"/>
              <w:rPr>
                <w:rFonts w:hint="eastAsia" w:ascii="仿宋_GB2312" w:hAnsi="仿宋_GB2312" w:eastAsia="仿宋_GB2312" w:cs="仿宋_GB2312"/>
                <w:color w:val="auto"/>
                <w:sz w:val="18"/>
                <w:szCs w:val="18"/>
                <w:highlight w:val="none"/>
              </w:rPr>
            </w:pPr>
          </w:p>
          <w:p w14:paraId="61E39475">
            <w:pPr>
              <w:pStyle w:val="21"/>
              <w:spacing w:before="1"/>
              <w:rPr>
                <w:rFonts w:hint="eastAsia" w:ascii="仿宋_GB2312" w:hAnsi="仿宋_GB2312" w:eastAsia="仿宋_GB2312" w:cs="仿宋_GB2312"/>
                <w:color w:val="auto"/>
                <w:sz w:val="18"/>
                <w:szCs w:val="18"/>
                <w:highlight w:val="none"/>
              </w:rPr>
            </w:pPr>
          </w:p>
          <w:p w14:paraId="59FC5072">
            <w:pPr>
              <w:pStyle w:val="21"/>
              <w:spacing w:before="1"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规划计划</w:t>
            </w:r>
          </w:p>
        </w:tc>
        <w:tc>
          <w:tcPr>
            <w:tcW w:w="554" w:type="dxa"/>
          </w:tcPr>
          <w:p w14:paraId="326910B3">
            <w:pPr>
              <w:pStyle w:val="21"/>
              <w:rPr>
                <w:rFonts w:hint="eastAsia" w:ascii="仿宋_GB2312" w:hAnsi="仿宋_GB2312" w:eastAsia="仿宋_GB2312" w:cs="仿宋_GB2312"/>
                <w:color w:val="auto"/>
                <w:sz w:val="18"/>
                <w:szCs w:val="18"/>
                <w:highlight w:val="none"/>
              </w:rPr>
            </w:pPr>
          </w:p>
          <w:p w14:paraId="030CDD38">
            <w:pPr>
              <w:pStyle w:val="21"/>
              <w:rPr>
                <w:rFonts w:hint="eastAsia" w:ascii="仿宋_GB2312" w:hAnsi="仿宋_GB2312" w:eastAsia="仿宋_GB2312" w:cs="仿宋_GB2312"/>
                <w:color w:val="auto"/>
                <w:sz w:val="18"/>
                <w:szCs w:val="18"/>
                <w:highlight w:val="none"/>
              </w:rPr>
            </w:pPr>
          </w:p>
          <w:p w14:paraId="6790604D">
            <w:pPr>
              <w:pStyle w:val="21"/>
              <w:rPr>
                <w:rFonts w:hint="eastAsia" w:ascii="仿宋_GB2312" w:hAnsi="仿宋_GB2312" w:eastAsia="仿宋_GB2312" w:cs="仿宋_GB2312"/>
                <w:color w:val="auto"/>
                <w:sz w:val="18"/>
                <w:szCs w:val="18"/>
                <w:highlight w:val="none"/>
              </w:rPr>
            </w:pPr>
          </w:p>
          <w:p w14:paraId="5DEBB63B">
            <w:pPr>
              <w:pStyle w:val="21"/>
              <w:spacing w:before="1"/>
              <w:rPr>
                <w:rFonts w:hint="eastAsia" w:ascii="仿宋_GB2312" w:hAnsi="仿宋_GB2312" w:eastAsia="仿宋_GB2312" w:cs="仿宋_GB2312"/>
                <w:color w:val="auto"/>
                <w:sz w:val="18"/>
                <w:szCs w:val="18"/>
                <w:highlight w:val="none"/>
              </w:rPr>
            </w:pPr>
          </w:p>
          <w:p w14:paraId="532A2742">
            <w:pPr>
              <w:pStyle w:val="21"/>
              <w:spacing w:before="1"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年度计划</w:t>
            </w:r>
          </w:p>
        </w:tc>
        <w:tc>
          <w:tcPr>
            <w:tcW w:w="2041" w:type="dxa"/>
          </w:tcPr>
          <w:p w14:paraId="4F3836A2">
            <w:pPr>
              <w:pStyle w:val="21"/>
              <w:numPr>
                <w:ilvl w:val="0"/>
                <w:numId w:val="10"/>
              </w:numPr>
              <w:tabs>
                <w:tab w:val="left" w:pos="223"/>
              </w:tabs>
              <w:spacing w:before="116"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年度建设计划任务</w:t>
            </w:r>
            <w:r>
              <w:rPr>
                <w:rFonts w:hint="eastAsia" w:ascii="仿宋_GB2312" w:hAnsi="仿宋_GB2312" w:eastAsia="仿宋_GB2312" w:cs="仿宋_GB2312"/>
                <w:color w:val="auto"/>
                <w:spacing w:val="-2"/>
                <w:sz w:val="18"/>
                <w:szCs w:val="18"/>
                <w:highlight w:val="none"/>
              </w:rPr>
              <w:t>量：开工套数基本建</w:t>
            </w:r>
            <w:r>
              <w:rPr>
                <w:rFonts w:hint="eastAsia" w:ascii="仿宋_GB2312" w:hAnsi="仿宋_GB2312" w:eastAsia="仿宋_GB2312" w:cs="仿宋_GB2312"/>
                <w:color w:val="auto"/>
                <w:sz w:val="18"/>
                <w:szCs w:val="18"/>
                <w:highlight w:val="none"/>
              </w:rPr>
              <w:t>成套数</w:t>
            </w:r>
          </w:p>
          <w:p w14:paraId="4C7DBB2E">
            <w:pPr>
              <w:pStyle w:val="21"/>
              <w:numPr>
                <w:ilvl w:val="0"/>
                <w:numId w:val="10"/>
              </w:numPr>
              <w:tabs>
                <w:tab w:val="left" w:pos="223"/>
              </w:tabs>
              <w:spacing w:before="0" w:after="0" w:line="235" w:lineRule="auto"/>
              <w:ind w:left="221" w:right="10" w:hanging="18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年度计划项目：项目名称建设地点总建筑面积住宅面积计划开工时间计划竣工时间</w:t>
            </w:r>
          </w:p>
        </w:tc>
        <w:tc>
          <w:tcPr>
            <w:tcW w:w="2948" w:type="dxa"/>
            <w:vMerge w:val="continue"/>
            <w:tcBorders>
              <w:top w:val="nil"/>
            </w:tcBorders>
          </w:tcPr>
          <w:p w14:paraId="7B85FBF1">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2963A053">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54F2848">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6AD9F210">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0D13DB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DBDC92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12E8CE2">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52CB02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4F131E9">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6F21ECC5">
            <w:pPr>
              <w:rPr>
                <w:rFonts w:hint="eastAsia" w:ascii="仿宋_GB2312" w:hAnsi="仿宋_GB2312" w:eastAsia="仿宋_GB2312" w:cs="仿宋_GB2312"/>
                <w:color w:val="auto"/>
                <w:sz w:val="18"/>
                <w:szCs w:val="18"/>
                <w:highlight w:val="none"/>
              </w:rPr>
            </w:pPr>
          </w:p>
        </w:tc>
      </w:tr>
      <w:tr w14:paraId="7B448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397" w:type="dxa"/>
          </w:tcPr>
          <w:p w14:paraId="28EC0B53">
            <w:pPr>
              <w:pStyle w:val="21"/>
              <w:rPr>
                <w:rFonts w:hint="eastAsia" w:ascii="仿宋_GB2312" w:hAnsi="仿宋_GB2312" w:eastAsia="仿宋_GB2312" w:cs="仿宋_GB2312"/>
                <w:color w:val="auto"/>
                <w:sz w:val="18"/>
                <w:szCs w:val="18"/>
                <w:highlight w:val="none"/>
              </w:rPr>
            </w:pPr>
          </w:p>
          <w:p w14:paraId="2FB359AD">
            <w:pPr>
              <w:pStyle w:val="21"/>
              <w:spacing w:before="5"/>
              <w:rPr>
                <w:rFonts w:hint="eastAsia" w:ascii="仿宋_GB2312" w:hAnsi="仿宋_GB2312" w:eastAsia="仿宋_GB2312" w:cs="仿宋_GB2312"/>
                <w:color w:val="auto"/>
                <w:sz w:val="18"/>
                <w:szCs w:val="18"/>
                <w:highlight w:val="none"/>
              </w:rPr>
            </w:pPr>
          </w:p>
          <w:p w14:paraId="17F7361C">
            <w:pPr>
              <w:pStyle w:val="21"/>
              <w:ind w:left="3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554" w:type="dxa"/>
          </w:tcPr>
          <w:p w14:paraId="02CC9377">
            <w:pPr>
              <w:pStyle w:val="21"/>
              <w:rPr>
                <w:rFonts w:hint="eastAsia" w:ascii="仿宋_GB2312" w:hAnsi="仿宋_GB2312" w:eastAsia="仿宋_GB2312" w:cs="仿宋_GB2312"/>
                <w:color w:val="auto"/>
                <w:sz w:val="18"/>
                <w:szCs w:val="18"/>
                <w:highlight w:val="none"/>
              </w:rPr>
            </w:pPr>
          </w:p>
          <w:p w14:paraId="22911810">
            <w:pPr>
              <w:pStyle w:val="21"/>
              <w:spacing w:before="11"/>
              <w:rPr>
                <w:rFonts w:hint="eastAsia" w:ascii="仿宋_GB2312" w:hAnsi="仿宋_GB2312" w:eastAsia="仿宋_GB2312" w:cs="仿宋_GB2312"/>
                <w:color w:val="auto"/>
                <w:sz w:val="18"/>
                <w:szCs w:val="18"/>
                <w:highlight w:val="none"/>
              </w:rPr>
            </w:pPr>
          </w:p>
          <w:p w14:paraId="39E69488">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建设管理</w:t>
            </w:r>
          </w:p>
        </w:tc>
        <w:tc>
          <w:tcPr>
            <w:tcW w:w="554" w:type="dxa"/>
          </w:tcPr>
          <w:p w14:paraId="421659F3">
            <w:pPr>
              <w:pStyle w:val="21"/>
              <w:rPr>
                <w:rFonts w:hint="eastAsia" w:ascii="仿宋_GB2312" w:hAnsi="仿宋_GB2312" w:eastAsia="仿宋_GB2312" w:cs="仿宋_GB2312"/>
                <w:color w:val="auto"/>
                <w:sz w:val="18"/>
                <w:szCs w:val="18"/>
                <w:highlight w:val="none"/>
              </w:rPr>
            </w:pPr>
          </w:p>
          <w:p w14:paraId="698F2107">
            <w:pPr>
              <w:pStyle w:val="21"/>
              <w:spacing w:before="11"/>
              <w:rPr>
                <w:rFonts w:hint="eastAsia" w:ascii="仿宋_GB2312" w:hAnsi="仿宋_GB2312" w:eastAsia="仿宋_GB2312" w:cs="仿宋_GB2312"/>
                <w:color w:val="auto"/>
                <w:sz w:val="18"/>
                <w:szCs w:val="18"/>
                <w:highlight w:val="none"/>
              </w:rPr>
            </w:pPr>
          </w:p>
          <w:p w14:paraId="65C19BA5">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立项信息</w:t>
            </w:r>
          </w:p>
        </w:tc>
        <w:tc>
          <w:tcPr>
            <w:tcW w:w="2041" w:type="dxa"/>
          </w:tcPr>
          <w:p w14:paraId="4145B732">
            <w:pPr>
              <w:pStyle w:val="21"/>
              <w:numPr>
                <w:ilvl w:val="0"/>
                <w:numId w:val="11"/>
              </w:numPr>
              <w:tabs>
                <w:tab w:val="left" w:pos="223"/>
              </w:tabs>
              <w:spacing w:before="51"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w:t>
            </w:r>
          </w:p>
          <w:p w14:paraId="3054F37B">
            <w:pPr>
              <w:pStyle w:val="21"/>
              <w:numPr>
                <w:ilvl w:val="0"/>
                <w:numId w:val="11"/>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建设地点</w:t>
            </w:r>
          </w:p>
          <w:p w14:paraId="0EE18F39">
            <w:pPr>
              <w:pStyle w:val="21"/>
              <w:numPr>
                <w:ilvl w:val="0"/>
                <w:numId w:val="11"/>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投资金额</w:t>
            </w:r>
          </w:p>
          <w:p w14:paraId="02318FC8">
            <w:pPr>
              <w:pStyle w:val="21"/>
              <w:spacing w:line="226" w:lineRule="exact"/>
              <w:ind w:lef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〇资金筹集方式</w:t>
            </w:r>
          </w:p>
          <w:p w14:paraId="282C44C7">
            <w:pPr>
              <w:pStyle w:val="21"/>
              <w:numPr>
                <w:ilvl w:val="0"/>
                <w:numId w:val="11"/>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计划安排</w:t>
            </w:r>
          </w:p>
        </w:tc>
        <w:tc>
          <w:tcPr>
            <w:tcW w:w="2948" w:type="dxa"/>
            <w:vMerge w:val="restart"/>
          </w:tcPr>
          <w:p w14:paraId="086F7F23">
            <w:pPr>
              <w:pStyle w:val="21"/>
              <w:rPr>
                <w:rFonts w:hint="eastAsia" w:ascii="仿宋_GB2312" w:hAnsi="仿宋_GB2312" w:eastAsia="仿宋_GB2312" w:cs="仿宋_GB2312"/>
                <w:color w:val="auto"/>
                <w:sz w:val="18"/>
                <w:szCs w:val="18"/>
                <w:highlight w:val="none"/>
              </w:rPr>
            </w:pPr>
          </w:p>
          <w:p w14:paraId="63433A2D">
            <w:pPr>
              <w:pStyle w:val="21"/>
              <w:rPr>
                <w:rFonts w:hint="eastAsia" w:ascii="仿宋_GB2312" w:hAnsi="仿宋_GB2312" w:eastAsia="仿宋_GB2312" w:cs="仿宋_GB2312"/>
                <w:color w:val="auto"/>
                <w:sz w:val="18"/>
                <w:szCs w:val="18"/>
                <w:highlight w:val="none"/>
              </w:rPr>
            </w:pPr>
          </w:p>
          <w:p w14:paraId="2CD4E803">
            <w:pPr>
              <w:pStyle w:val="21"/>
              <w:rPr>
                <w:rFonts w:hint="eastAsia" w:ascii="仿宋_GB2312" w:hAnsi="仿宋_GB2312" w:eastAsia="仿宋_GB2312" w:cs="仿宋_GB2312"/>
                <w:color w:val="auto"/>
                <w:sz w:val="18"/>
                <w:szCs w:val="18"/>
                <w:highlight w:val="none"/>
              </w:rPr>
            </w:pPr>
          </w:p>
          <w:p w14:paraId="0F40705E">
            <w:pPr>
              <w:pStyle w:val="21"/>
              <w:rPr>
                <w:rFonts w:hint="eastAsia" w:ascii="仿宋_GB2312" w:hAnsi="仿宋_GB2312" w:eastAsia="仿宋_GB2312" w:cs="仿宋_GB2312"/>
                <w:color w:val="auto"/>
                <w:sz w:val="18"/>
                <w:szCs w:val="18"/>
                <w:highlight w:val="none"/>
              </w:rPr>
            </w:pPr>
          </w:p>
          <w:p w14:paraId="277CDCAE">
            <w:pPr>
              <w:pStyle w:val="21"/>
              <w:rPr>
                <w:rFonts w:hint="eastAsia" w:ascii="仿宋_GB2312" w:hAnsi="仿宋_GB2312" w:eastAsia="仿宋_GB2312" w:cs="仿宋_GB2312"/>
                <w:color w:val="auto"/>
                <w:sz w:val="18"/>
                <w:szCs w:val="18"/>
                <w:highlight w:val="none"/>
              </w:rPr>
            </w:pPr>
          </w:p>
          <w:p w14:paraId="6BBC2C69">
            <w:pPr>
              <w:pStyle w:val="21"/>
              <w:spacing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p>
          <w:p w14:paraId="47EFF1DE">
            <w:pPr>
              <w:pStyle w:val="21"/>
              <w:spacing w:line="224"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4DBE7FF3">
            <w:pPr>
              <w:pStyle w:val="21"/>
              <w:spacing w:line="225"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59C4A81E">
            <w:pPr>
              <w:pStyle w:val="21"/>
              <w:spacing w:before="3" w:line="232"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685E8529">
            <w:pPr>
              <w:pStyle w:val="21"/>
              <w:spacing w:before="3"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67EBF326">
            <w:pPr>
              <w:pStyle w:val="21"/>
              <w:spacing w:before="2"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124F2C33">
            <w:pPr>
              <w:pStyle w:val="21"/>
              <w:spacing w:line="235"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restart"/>
          </w:tcPr>
          <w:p w14:paraId="6FB994A1">
            <w:pPr>
              <w:pStyle w:val="21"/>
              <w:rPr>
                <w:rFonts w:hint="eastAsia" w:ascii="仿宋_GB2312" w:hAnsi="仿宋_GB2312" w:eastAsia="仿宋_GB2312" w:cs="仿宋_GB2312"/>
                <w:color w:val="auto"/>
                <w:sz w:val="18"/>
                <w:szCs w:val="18"/>
                <w:highlight w:val="none"/>
              </w:rPr>
            </w:pPr>
          </w:p>
          <w:p w14:paraId="3700326B">
            <w:pPr>
              <w:pStyle w:val="21"/>
              <w:rPr>
                <w:rFonts w:hint="eastAsia" w:ascii="仿宋_GB2312" w:hAnsi="仿宋_GB2312" w:eastAsia="仿宋_GB2312" w:cs="仿宋_GB2312"/>
                <w:color w:val="auto"/>
                <w:sz w:val="18"/>
                <w:szCs w:val="18"/>
                <w:highlight w:val="none"/>
              </w:rPr>
            </w:pPr>
          </w:p>
          <w:p w14:paraId="60DDAD0B">
            <w:pPr>
              <w:pStyle w:val="21"/>
              <w:rPr>
                <w:rFonts w:hint="eastAsia" w:ascii="仿宋_GB2312" w:hAnsi="仿宋_GB2312" w:eastAsia="仿宋_GB2312" w:cs="仿宋_GB2312"/>
                <w:color w:val="auto"/>
                <w:sz w:val="18"/>
                <w:szCs w:val="18"/>
                <w:highlight w:val="none"/>
              </w:rPr>
            </w:pPr>
          </w:p>
          <w:p w14:paraId="5672C93F">
            <w:pPr>
              <w:pStyle w:val="21"/>
              <w:rPr>
                <w:rFonts w:hint="eastAsia" w:ascii="仿宋_GB2312" w:hAnsi="仿宋_GB2312" w:eastAsia="仿宋_GB2312" w:cs="仿宋_GB2312"/>
                <w:color w:val="auto"/>
                <w:sz w:val="18"/>
                <w:szCs w:val="18"/>
                <w:highlight w:val="none"/>
              </w:rPr>
            </w:pPr>
          </w:p>
          <w:p w14:paraId="7FDD5CC1">
            <w:pPr>
              <w:pStyle w:val="21"/>
              <w:rPr>
                <w:rFonts w:hint="eastAsia" w:ascii="仿宋_GB2312" w:hAnsi="仿宋_GB2312" w:eastAsia="仿宋_GB2312" w:cs="仿宋_GB2312"/>
                <w:color w:val="auto"/>
                <w:sz w:val="18"/>
                <w:szCs w:val="18"/>
                <w:highlight w:val="none"/>
              </w:rPr>
            </w:pPr>
          </w:p>
          <w:p w14:paraId="0A60505C">
            <w:pPr>
              <w:pStyle w:val="21"/>
              <w:rPr>
                <w:rFonts w:hint="eastAsia" w:ascii="仿宋_GB2312" w:hAnsi="仿宋_GB2312" w:eastAsia="仿宋_GB2312" w:cs="仿宋_GB2312"/>
                <w:color w:val="auto"/>
                <w:sz w:val="18"/>
                <w:szCs w:val="18"/>
                <w:highlight w:val="none"/>
              </w:rPr>
            </w:pPr>
          </w:p>
          <w:p w14:paraId="36F5FF61">
            <w:pPr>
              <w:pStyle w:val="21"/>
              <w:rPr>
                <w:rFonts w:hint="eastAsia" w:ascii="仿宋_GB2312" w:hAnsi="仿宋_GB2312" w:eastAsia="仿宋_GB2312" w:cs="仿宋_GB2312"/>
                <w:color w:val="auto"/>
                <w:sz w:val="18"/>
                <w:szCs w:val="18"/>
                <w:highlight w:val="none"/>
              </w:rPr>
            </w:pPr>
          </w:p>
          <w:p w14:paraId="268FC9B1">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23D6D6D2">
            <w:pPr>
              <w:pStyle w:val="21"/>
              <w:spacing w:before="1" w:line="235"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695E103D">
            <w:pPr>
              <w:pStyle w:val="21"/>
              <w:rPr>
                <w:rFonts w:hint="eastAsia" w:ascii="仿宋_GB2312" w:hAnsi="仿宋_GB2312" w:eastAsia="仿宋_GB2312" w:cs="仿宋_GB2312"/>
                <w:color w:val="auto"/>
                <w:sz w:val="18"/>
                <w:szCs w:val="18"/>
                <w:highlight w:val="none"/>
              </w:rPr>
            </w:pPr>
          </w:p>
          <w:p w14:paraId="3A9647D8">
            <w:pPr>
              <w:pStyle w:val="21"/>
              <w:rPr>
                <w:rFonts w:hint="eastAsia" w:ascii="仿宋_GB2312" w:hAnsi="仿宋_GB2312" w:eastAsia="仿宋_GB2312" w:cs="仿宋_GB2312"/>
                <w:color w:val="auto"/>
                <w:sz w:val="18"/>
                <w:szCs w:val="18"/>
                <w:highlight w:val="none"/>
              </w:rPr>
            </w:pPr>
          </w:p>
          <w:p w14:paraId="5538BDD5">
            <w:pPr>
              <w:pStyle w:val="21"/>
              <w:rPr>
                <w:rFonts w:hint="eastAsia" w:ascii="仿宋_GB2312" w:hAnsi="仿宋_GB2312" w:eastAsia="仿宋_GB2312" w:cs="仿宋_GB2312"/>
                <w:color w:val="auto"/>
                <w:sz w:val="18"/>
                <w:szCs w:val="18"/>
                <w:highlight w:val="none"/>
              </w:rPr>
            </w:pPr>
          </w:p>
          <w:p w14:paraId="15808D6A">
            <w:pPr>
              <w:pStyle w:val="21"/>
              <w:rPr>
                <w:rFonts w:hint="eastAsia" w:ascii="仿宋_GB2312" w:hAnsi="仿宋_GB2312" w:eastAsia="仿宋_GB2312" w:cs="仿宋_GB2312"/>
                <w:color w:val="auto"/>
                <w:sz w:val="18"/>
                <w:szCs w:val="18"/>
                <w:highlight w:val="none"/>
              </w:rPr>
            </w:pPr>
          </w:p>
          <w:p w14:paraId="47AA67C3">
            <w:pPr>
              <w:pStyle w:val="21"/>
              <w:rPr>
                <w:rFonts w:hint="eastAsia" w:ascii="仿宋_GB2312" w:hAnsi="仿宋_GB2312" w:eastAsia="仿宋_GB2312" w:cs="仿宋_GB2312"/>
                <w:color w:val="auto"/>
                <w:sz w:val="18"/>
                <w:szCs w:val="18"/>
                <w:highlight w:val="none"/>
              </w:rPr>
            </w:pPr>
          </w:p>
          <w:p w14:paraId="3AB6E0AB">
            <w:pPr>
              <w:pStyle w:val="21"/>
              <w:rPr>
                <w:rFonts w:hint="eastAsia" w:ascii="仿宋_GB2312" w:hAnsi="仿宋_GB2312" w:eastAsia="仿宋_GB2312" w:cs="仿宋_GB2312"/>
                <w:color w:val="auto"/>
                <w:sz w:val="18"/>
                <w:szCs w:val="18"/>
                <w:highlight w:val="none"/>
              </w:rPr>
            </w:pPr>
          </w:p>
          <w:p w14:paraId="3E39D01D">
            <w:pPr>
              <w:pStyle w:val="21"/>
              <w:rPr>
                <w:rFonts w:hint="eastAsia" w:ascii="仿宋_GB2312" w:hAnsi="仿宋_GB2312" w:eastAsia="仿宋_GB2312" w:cs="仿宋_GB2312"/>
                <w:color w:val="auto"/>
                <w:sz w:val="18"/>
                <w:szCs w:val="18"/>
                <w:highlight w:val="none"/>
              </w:rPr>
            </w:pPr>
          </w:p>
          <w:p w14:paraId="4345BD12">
            <w:pPr>
              <w:pStyle w:val="21"/>
              <w:spacing w:before="5"/>
              <w:rPr>
                <w:rFonts w:hint="eastAsia" w:ascii="仿宋_GB2312" w:hAnsi="仿宋_GB2312" w:eastAsia="仿宋_GB2312" w:cs="仿宋_GB2312"/>
                <w:color w:val="auto"/>
                <w:sz w:val="18"/>
                <w:szCs w:val="18"/>
                <w:highlight w:val="none"/>
              </w:rPr>
            </w:pPr>
          </w:p>
          <w:p w14:paraId="26B05488">
            <w:pPr>
              <w:pStyle w:val="21"/>
              <w:spacing w:before="1"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3B720CA0">
            <w:pPr>
              <w:pStyle w:val="21"/>
              <w:rPr>
                <w:rFonts w:hint="eastAsia" w:ascii="仿宋_GB2312" w:hAnsi="仿宋_GB2312" w:eastAsia="仿宋_GB2312" w:cs="仿宋_GB2312"/>
                <w:color w:val="auto"/>
                <w:sz w:val="18"/>
                <w:szCs w:val="18"/>
                <w:highlight w:val="none"/>
              </w:rPr>
            </w:pPr>
          </w:p>
          <w:p w14:paraId="02B18924">
            <w:pPr>
              <w:pStyle w:val="21"/>
              <w:rPr>
                <w:rFonts w:hint="eastAsia" w:ascii="仿宋_GB2312" w:hAnsi="仿宋_GB2312" w:eastAsia="仿宋_GB2312" w:cs="仿宋_GB2312"/>
                <w:color w:val="auto"/>
                <w:sz w:val="18"/>
                <w:szCs w:val="18"/>
                <w:highlight w:val="none"/>
              </w:rPr>
            </w:pPr>
          </w:p>
          <w:p w14:paraId="05E67298">
            <w:pPr>
              <w:pStyle w:val="21"/>
              <w:rPr>
                <w:rFonts w:hint="eastAsia" w:ascii="仿宋_GB2312" w:hAnsi="仿宋_GB2312" w:eastAsia="仿宋_GB2312" w:cs="仿宋_GB2312"/>
                <w:color w:val="auto"/>
                <w:sz w:val="18"/>
                <w:szCs w:val="18"/>
                <w:highlight w:val="none"/>
              </w:rPr>
            </w:pPr>
          </w:p>
          <w:p w14:paraId="25856849">
            <w:pPr>
              <w:pStyle w:val="21"/>
              <w:rPr>
                <w:rFonts w:hint="eastAsia" w:ascii="仿宋_GB2312" w:hAnsi="仿宋_GB2312" w:eastAsia="仿宋_GB2312" w:cs="仿宋_GB2312"/>
                <w:color w:val="auto"/>
                <w:sz w:val="18"/>
                <w:szCs w:val="18"/>
                <w:highlight w:val="none"/>
              </w:rPr>
            </w:pPr>
          </w:p>
          <w:p w14:paraId="7FC935C2">
            <w:pPr>
              <w:pStyle w:val="21"/>
              <w:rPr>
                <w:rFonts w:hint="eastAsia" w:ascii="仿宋_GB2312" w:hAnsi="仿宋_GB2312" w:eastAsia="仿宋_GB2312" w:cs="仿宋_GB2312"/>
                <w:color w:val="auto"/>
                <w:sz w:val="18"/>
                <w:szCs w:val="18"/>
                <w:highlight w:val="none"/>
              </w:rPr>
            </w:pPr>
          </w:p>
          <w:p w14:paraId="0EF11776">
            <w:pPr>
              <w:pStyle w:val="21"/>
              <w:rPr>
                <w:rFonts w:hint="eastAsia" w:ascii="仿宋_GB2312" w:hAnsi="仿宋_GB2312" w:eastAsia="仿宋_GB2312" w:cs="仿宋_GB2312"/>
                <w:color w:val="auto"/>
                <w:sz w:val="18"/>
                <w:szCs w:val="18"/>
                <w:highlight w:val="none"/>
              </w:rPr>
            </w:pPr>
          </w:p>
          <w:p w14:paraId="2DB28A02">
            <w:pPr>
              <w:pStyle w:val="21"/>
              <w:rPr>
                <w:rFonts w:hint="eastAsia" w:ascii="仿宋_GB2312" w:hAnsi="仿宋_GB2312" w:eastAsia="仿宋_GB2312" w:cs="仿宋_GB2312"/>
                <w:color w:val="auto"/>
                <w:sz w:val="18"/>
                <w:szCs w:val="18"/>
                <w:highlight w:val="none"/>
              </w:rPr>
            </w:pPr>
          </w:p>
          <w:p w14:paraId="54E58DDA">
            <w:pPr>
              <w:pStyle w:val="21"/>
              <w:spacing w:before="9"/>
              <w:rPr>
                <w:rFonts w:hint="eastAsia" w:ascii="仿宋_GB2312" w:hAnsi="仿宋_GB2312" w:eastAsia="仿宋_GB2312" w:cs="仿宋_GB2312"/>
                <w:color w:val="auto"/>
                <w:sz w:val="18"/>
                <w:szCs w:val="18"/>
                <w:highlight w:val="none"/>
              </w:rPr>
            </w:pPr>
          </w:p>
          <w:p w14:paraId="1DF1B413">
            <w:pPr>
              <w:pStyle w:val="21"/>
              <w:numPr>
                <w:ilvl w:val="0"/>
                <w:numId w:val="12"/>
              </w:numPr>
              <w:tabs>
                <w:tab w:val="left" w:pos="222"/>
                <w:tab w:val="left" w:pos="1579"/>
              </w:tabs>
              <w:spacing w:before="0" w:after="0" w:line="227"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2E1204A5">
            <w:pPr>
              <w:pStyle w:val="21"/>
              <w:numPr>
                <w:ilvl w:val="0"/>
                <w:numId w:val="0"/>
              </w:numPr>
              <w:tabs>
                <w:tab w:val="left" w:pos="222"/>
                <w:tab w:val="left" w:pos="1579"/>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E62E144">
            <w:pPr>
              <w:pStyle w:val="21"/>
              <w:tabs>
                <w:tab w:val="left" w:pos="1579"/>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1DE087FC">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38C66C94">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6489C6A1">
            <w:pPr>
              <w:pStyle w:val="21"/>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0A82FFFD">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6C0C45B3">
            <w:pPr>
              <w:pStyle w:val="21"/>
              <w:rPr>
                <w:rFonts w:hint="eastAsia" w:ascii="仿宋_GB2312" w:hAnsi="仿宋_GB2312" w:eastAsia="仿宋_GB2312" w:cs="仿宋_GB2312"/>
                <w:color w:val="auto"/>
                <w:sz w:val="18"/>
                <w:szCs w:val="18"/>
                <w:highlight w:val="none"/>
              </w:rPr>
            </w:pPr>
          </w:p>
          <w:p w14:paraId="00A1D52F">
            <w:pPr>
              <w:pStyle w:val="21"/>
              <w:rPr>
                <w:rFonts w:hint="eastAsia" w:ascii="仿宋_GB2312" w:hAnsi="仿宋_GB2312" w:eastAsia="仿宋_GB2312" w:cs="仿宋_GB2312"/>
                <w:color w:val="auto"/>
                <w:sz w:val="18"/>
                <w:szCs w:val="18"/>
                <w:highlight w:val="none"/>
              </w:rPr>
            </w:pPr>
          </w:p>
          <w:p w14:paraId="57E941AD">
            <w:pPr>
              <w:pStyle w:val="21"/>
              <w:rPr>
                <w:rFonts w:hint="eastAsia" w:ascii="仿宋_GB2312" w:hAnsi="仿宋_GB2312" w:eastAsia="仿宋_GB2312" w:cs="仿宋_GB2312"/>
                <w:color w:val="auto"/>
                <w:sz w:val="18"/>
                <w:szCs w:val="18"/>
                <w:highlight w:val="none"/>
              </w:rPr>
            </w:pPr>
          </w:p>
          <w:p w14:paraId="52EB8B6E">
            <w:pPr>
              <w:pStyle w:val="21"/>
              <w:rPr>
                <w:rFonts w:hint="eastAsia" w:ascii="仿宋_GB2312" w:hAnsi="仿宋_GB2312" w:eastAsia="仿宋_GB2312" w:cs="仿宋_GB2312"/>
                <w:color w:val="auto"/>
                <w:sz w:val="18"/>
                <w:szCs w:val="18"/>
                <w:highlight w:val="none"/>
              </w:rPr>
            </w:pPr>
          </w:p>
          <w:p w14:paraId="7EBF71D2">
            <w:pPr>
              <w:pStyle w:val="21"/>
              <w:rPr>
                <w:rFonts w:hint="eastAsia" w:ascii="仿宋_GB2312" w:hAnsi="仿宋_GB2312" w:eastAsia="仿宋_GB2312" w:cs="仿宋_GB2312"/>
                <w:color w:val="auto"/>
                <w:sz w:val="18"/>
                <w:szCs w:val="18"/>
                <w:highlight w:val="none"/>
              </w:rPr>
            </w:pPr>
          </w:p>
          <w:p w14:paraId="2CB05EB8">
            <w:pPr>
              <w:pStyle w:val="21"/>
              <w:rPr>
                <w:rFonts w:hint="eastAsia" w:ascii="仿宋_GB2312" w:hAnsi="仿宋_GB2312" w:eastAsia="仿宋_GB2312" w:cs="仿宋_GB2312"/>
                <w:color w:val="auto"/>
                <w:sz w:val="18"/>
                <w:szCs w:val="18"/>
                <w:highlight w:val="none"/>
              </w:rPr>
            </w:pPr>
          </w:p>
          <w:p w14:paraId="6107CA2E">
            <w:pPr>
              <w:pStyle w:val="21"/>
              <w:rPr>
                <w:rFonts w:hint="eastAsia" w:ascii="仿宋_GB2312" w:hAnsi="仿宋_GB2312" w:eastAsia="仿宋_GB2312" w:cs="仿宋_GB2312"/>
                <w:color w:val="auto"/>
                <w:sz w:val="18"/>
                <w:szCs w:val="18"/>
                <w:highlight w:val="none"/>
              </w:rPr>
            </w:pPr>
          </w:p>
          <w:p w14:paraId="44D93C03">
            <w:pPr>
              <w:pStyle w:val="21"/>
              <w:rPr>
                <w:rFonts w:hint="eastAsia" w:ascii="仿宋_GB2312" w:hAnsi="仿宋_GB2312" w:eastAsia="仿宋_GB2312" w:cs="仿宋_GB2312"/>
                <w:color w:val="auto"/>
                <w:sz w:val="18"/>
                <w:szCs w:val="18"/>
                <w:highlight w:val="none"/>
              </w:rPr>
            </w:pPr>
          </w:p>
          <w:p w14:paraId="0FB9E30A">
            <w:pPr>
              <w:pStyle w:val="21"/>
              <w:rPr>
                <w:rFonts w:hint="eastAsia" w:ascii="仿宋_GB2312" w:hAnsi="仿宋_GB2312" w:eastAsia="仿宋_GB2312" w:cs="仿宋_GB2312"/>
                <w:color w:val="auto"/>
                <w:sz w:val="18"/>
                <w:szCs w:val="18"/>
                <w:highlight w:val="none"/>
              </w:rPr>
            </w:pPr>
          </w:p>
          <w:p w14:paraId="69991200">
            <w:pPr>
              <w:pStyle w:val="21"/>
              <w:rPr>
                <w:rFonts w:hint="eastAsia" w:ascii="仿宋_GB2312" w:hAnsi="仿宋_GB2312" w:eastAsia="仿宋_GB2312" w:cs="仿宋_GB2312"/>
                <w:color w:val="auto"/>
                <w:sz w:val="18"/>
                <w:szCs w:val="18"/>
                <w:highlight w:val="none"/>
              </w:rPr>
            </w:pPr>
          </w:p>
          <w:p w14:paraId="71664D4B">
            <w:pPr>
              <w:pStyle w:val="21"/>
              <w:rPr>
                <w:rFonts w:hint="eastAsia" w:ascii="仿宋_GB2312" w:hAnsi="仿宋_GB2312" w:eastAsia="仿宋_GB2312" w:cs="仿宋_GB2312"/>
                <w:color w:val="auto"/>
                <w:sz w:val="18"/>
                <w:szCs w:val="18"/>
                <w:highlight w:val="none"/>
              </w:rPr>
            </w:pPr>
          </w:p>
          <w:p w14:paraId="4BF0B9CD">
            <w:pPr>
              <w:pStyle w:val="21"/>
              <w:spacing w:before="13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1AAC722A">
            <w:pPr>
              <w:pStyle w:val="21"/>
              <w:rPr>
                <w:rFonts w:hint="eastAsia" w:ascii="仿宋_GB2312" w:hAnsi="仿宋_GB2312" w:eastAsia="仿宋_GB2312" w:cs="仿宋_GB2312"/>
                <w:color w:val="auto"/>
                <w:sz w:val="18"/>
                <w:szCs w:val="18"/>
                <w:highlight w:val="none"/>
              </w:rPr>
            </w:pPr>
          </w:p>
        </w:tc>
        <w:tc>
          <w:tcPr>
            <w:tcW w:w="554" w:type="dxa"/>
            <w:vMerge w:val="restart"/>
          </w:tcPr>
          <w:p w14:paraId="166DD2B1">
            <w:pPr>
              <w:pStyle w:val="21"/>
              <w:rPr>
                <w:rFonts w:hint="eastAsia" w:ascii="仿宋_GB2312" w:hAnsi="仿宋_GB2312" w:eastAsia="仿宋_GB2312" w:cs="仿宋_GB2312"/>
                <w:color w:val="auto"/>
                <w:sz w:val="18"/>
                <w:szCs w:val="18"/>
                <w:highlight w:val="none"/>
              </w:rPr>
            </w:pPr>
          </w:p>
          <w:p w14:paraId="35427ABA">
            <w:pPr>
              <w:pStyle w:val="21"/>
              <w:rPr>
                <w:rFonts w:hint="eastAsia" w:ascii="仿宋_GB2312" w:hAnsi="仿宋_GB2312" w:eastAsia="仿宋_GB2312" w:cs="仿宋_GB2312"/>
                <w:color w:val="auto"/>
                <w:sz w:val="18"/>
                <w:szCs w:val="18"/>
                <w:highlight w:val="none"/>
              </w:rPr>
            </w:pPr>
          </w:p>
          <w:p w14:paraId="3DA34E02">
            <w:pPr>
              <w:pStyle w:val="21"/>
              <w:rPr>
                <w:rFonts w:hint="eastAsia" w:ascii="仿宋_GB2312" w:hAnsi="仿宋_GB2312" w:eastAsia="仿宋_GB2312" w:cs="仿宋_GB2312"/>
                <w:color w:val="auto"/>
                <w:sz w:val="18"/>
                <w:szCs w:val="18"/>
                <w:highlight w:val="none"/>
              </w:rPr>
            </w:pPr>
          </w:p>
          <w:p w14:paraId="50C4F788">
            <w:pPr>
              <w:pStyle w:val="21"/>
              <w:rPr>
                <w:rFonts w:hint="eastAsia" w:ascii="仿宋_GB2312" w:hAnsi="仿宋_GB2312" w:eastAsia="仿宋_GB2312" w:cs="仿宋_GB2312"/>
                <w:color w:val="auto"/>
                <w:sz w:val="18"/>
                <w:szCs w:val="18"/>
                <w:highlight w:val="none"/>
              </w:rPr>
            </w:pPr>
          </w:p>
          <w:p w14:paraId="12728DC9">
            <w:pPr>
              <w:pStyle w:val="21"/>
              <w:rPr>
                <w:rFonts w:hint="eastAsia" w:ascii="仿宋_GB2312" w:hAnsi="仿宋_GB2312" w:eastAsia="仿宋_GB2312" w:cs="仿宋_GB2312"/>
                <w:color w:val="auto"/>
                <w:sz w:val="18"/>
                <w:szCs w:val="18"/>
                <w:highlight w:val="none"/>
              </w:rPr>
            </w:pPr>
          </w:p>
          <w:p w14:paraId="5A48D602">
            <w:pPr>
              <w:pStyle w:val="21"/>
              <w:rPr>
                <w:rFonts w:hint="eastAsia" w:ascii="仿宋_GB2312" w:hAnsi="仿宋_GB2312" w:eastAsia="仿宋_GB2312" w:cs="仿宋_GB2312"/>
                <w:color w:val="auto"/>
                <w:sz w:val="18"/>
                <w:szCs w:val="18"/>
                <w:highlight w:val="none"/>
              </w:rPr>
            </w:pPr>
          </w:p>
          <w:p w14:paraId="27FBA068">
            <w:pPr>
              <w:pStyle w:val="21"/>
              <w:rPr>
                <w:rFonts w:hint="eastAsia" w:ascii="仿宋_GB2312" w:hAnsi="仿宋_GB2312" w:eastAsia="仿宋_GB2312" w:cs="仿宋_GB2312"/>
                <w:color w:val="auto"/>
                <w:sz w:val="18"/>
                <w:szCs w:val="18"/>
                <w:highlight w:val="none"/>
              </w:rPr>
            </w:pPr>
          </w:p>
          <w:p w14:paraId="071C6B0B">
            <w:pPr>
              <w:pStyle w:val="21"/>
              <w:rPr>
                <w:rFonts w:hint="eastAsia" w:ascii="仿宋_GB2312" w:hAnsi="仿宋_GB2312" w:eastAsia="仿宋_GB2312" w:cs="仿宋_GB2312"/>
                <w:color w:val="auto"/>
                <w:sz w:val="18"/>
                <w:szCs w:val="18"/>
                <w:highlight w:val="none"/>
              </w:rPr>
            </w:pPr>
          </w:p>
          <w:p w14:paraId="048E5FB4">
            <w:pPr>
              <w:pStyle w:val="21"/>
              <w:rPr>
                <w:rFonts w:hint="eastAsia" w:ascii="仿宋_GB2312" w:hAnsi="仿宋_GB2312" w:eastAsia="仿宋_GB2312" w:cs="仿宋_GB2312"/>
                <w:color w:val="auto"/>
                <w:sz w:val="18"/>
                <w:szCs w:val="18"/>
                <w:highlight w:val="none"/>
              </w:rPr>
            </w:pPr>
          </w:p>
          <w:p w14:paraId="58E138F2">
            <w:pPr>
              <w:pStyle w:val="21"/>
              <w:rPr>
                <w:rFonts w:hint="eastAsia" w:ascii="仿宋_GB2312" w:hAnsi="仿宋_GB2312" w:eastAsia="仿宋_GB2312" w:cs="仿宋_GB2312"/>
                <w:color w:val="auto"/>
                <w:sz w:val="18"/>
                <w:szCs w:val="18"/>
                <w:highlight w:val="none"/>
              </w:rPr>
            </w:pPr>
          </w:p>
          <w:p w14:paraId="7568AD26">
            <w:pPr>
              <w:pStyle w:val="21"/>
              <w:rPr>
                <w:rFonts w:hint="eastAsia" w:ascii="仿宋_GB2312" w:hAnsi="仿宋_GB2312" w:eastAsia="仿宋_GB2312" w:cs="仿宋_GB2312"/>
                <w:color w:val="auto"/>
                <w:sz w:val="18"/>
                <w:szCs w:val="18"/>
                <w:highlight w:val="none"/>
              </w:rPr>
            </w:pPr>
          </w:p>
          <w:p w14:paraId="4C12635C">
            <w:pPr>
              <w:pStyle w:val="21"/>
              <w:spacing w:before="13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24AE0CB3">
            <w:pPr>
              <w:pStyle w:val="21"/>
              <w:rPr>
                <w:rFonts w:hint="eastAsia" w:ascii="仿宋_GB2312" w:hAnsi="仿宋_GB2312" w:eastAsia="仿宋_GB2312" w:cs="仿宋_GB2312"/>
                <w:color w:val="auto"/>
                <w:sz w:val="18"/>
                <w:szCs w:val="18"/>
                <w:highlight w:val="none"/>
              </w:rPr>
            </w:pPr>
          </w:p>
        </w:tc>
        <w:tc>
          <w:tcPr>
            <w:tcW w:w="554" w:type="dxa"/>
            <w:vMerge w:val="restart"/>
          </w:tcPr>
          <w:p w14:paraId="0EC59EB8">
            <w:pPr>
              <w:pStyle w:val="21"/>
              <w:rPr>
                <w:rFonts w:hint="eastAsia" w:ascii="仿宋_GB2312" w:hAnsi="仿宋_GB2312" w:eastAsia="仿宋_GB2312" w:cs="仿宋_GB2312"/>
                <w:color w:val="auto"/>
                <w:sz w:val="18"/>
                <w:szCs w:val="18"/>
                <w:highlight w:val="none"/>
              </w:rPr>
            </w:pPr>
          </w:p>
          <w:p w14:paraId="15A7DB71">
            <w:pPr>
              <w:pStyle w:val="21"/>
              <w:rPr>
                <w:rFonts w:hint="eastAsia" w:ascii="仿宋_GB2312" w:hAnsi="仿宋_GB2312" w:eastAsia="仿宋_GB2312" w:cs="仿宋_GB2312"/>
                <w:color w:val="auto"/>
                <w:sz w:val="18"/>
                <w:szCs w:val="18"/>
                <w:highlight w:val="none"/>
              </w:rPr>
            </w:pPr>
          </w:p>
          <w:p w14:paraId="0803AE53">
            <w:pPr>
              <w:pStyle w:val="21"/>
              <w:rPr>
                <w:rFonts w:hint="eastAsia" w:ascii="仿宋_GB2312" w:hAnsi="仿宋_GB2312" w:eastAsia="仿宋_GB2312" w:cs="仿宋_GB2312"/>
                <w:color w:val="auto"/>
                <w:sz w:val="18"/>
                <w:szCs w:val="18"/>
                <w:highlight w:val="none"/>
              </w:rPr>
            </w:pPr>
          </w:p>
          <w:p w14:paraId="520900EE">
            <w:pPr>
              <w:pStyle w:val="21"/>
              <w:rPr>
                <w:rFonts w:hint="eastAsia" w:ascii="仿宋_GB2312" w:hAnsi="仿宋_GB2312" w:eastAsia="仿宋_GB2312" w:cs="仿宋_GB2312"/>
                <w:color w:val="auto"/>
                <w:sz w:val="18"/>
                <w:szCs w:val="18"/>
                <w:highlight w:val="none"/>
              </w:rPr>
            </w:pPr>
          </w:p>
          <w:p w14:paraId="105BDC7D">
            <w:pPr>
              <w:pStyle w:val="21"/>
              <w:rPr>
                <w:rFonts w:hint="eastAsia" w:ascii="仿宋_GB2312" w:hAnsi="仿宋_GB2312" w:eastAsia="仿宋_GB2312" w:cs="仿宋_GB2312"/>
                <w:color w:val="auto"/>
                <w:sz w:val="18"/>
                <w:szCs w:val="18"/>
                <w:highlight w:val="none"/>
              </w:rPr>
            </w:pPr>
          </w:p>
          <w:p w14:paraId="7EBA53B6">
            <w:pPr>
              <w:pStyle w:val="21"/>
              <w:rPr>
                <w:rFonts w:hint="eastAsia" w:ascii="仿宋_GB2312" w:hAnsi="仿宋_GB2312" w:eastAsia="仿宋_GB2312" w:cs="仿宋_GB2312"/>
                <w:color w:val="auto"/>
                <w:sz w:val="18"/>
                <w:szCs w:val="18"/>
                <w:highlight w:val="none"/>
              </w:rPr>
            </w:pPr>
          </w:p>
          <w:p w14:paraId="4D4E7435">
            <w:pPr>
              <w:pStyle w:val="21"/>
              <w:rPr>
                <w:rFonts w:hint="eastAsia" w:ascii="仿宋_GB2312" w:hAnsi="仿宋_GB2312" w:eastAsia="仿宋_GB2312" w:cs="仿宋_GB2312"/>
                <w:color w:val="auto"/>
                <w:sz w:val="18"/>
                <w:szCs w:val="18"/>
                <w:highlight w:val="none"/>
              </w:rPr>
            </w:pPr>
          </w:p>
          <w:p w14:paraId="0C706CF8">
            <w:pPr>
              <w:pStyle w:val="21"/>
              <w:rPr>
                <w:rFonts w:hint="eastAsia" w:ascii="仿宋_GB2312" w:hAnsi="仿宋_GB2312" w:eastAsia="仿宋_GB2312" w:cs="仿宋_GB2312"/>
                <w:color w:val="auto"/>
                <w:sz w:val="18"/>
                <w:szCs w:val="18"/>
                <w:highlight w:val="none"/>
              </w:rPr>
            </w:pPr>
          </w:p>
          <w:p w14:paraId="3F76F22B">
            <w:pPr>
              <w:pStyle w:val="21"/>
              <w:rPr>
                <w:rFonts w:hint="eastAsia" w:ascii="仿宋_GB2312" w:hAnsi="仿宋_GB2312" w:eastAsia="仿宋_GB2312" w:cs="仿宋_GB2312"/>
                <w:color w:val="auto"/>
                <w:sz w:val="18"/>
                <w:szCs w:val="18"/>
                <w:highlight w:val="none"/>
              </w:rPr>
            </w:pPr>
          </w:p>
          <w:p w14:paraId="4D1FECAB">
            <w:pPr>
              <w:pStyle w:val="21"/>
              <w:rPr>
                <w:rFonts w:hint="eastAsia" w:ascii="仿宋_GB2312" w:hAnsi="仿宋_GB2312" w:eastAsia="仿宋_GB2312" w:cs="仿宋_GB2312"/>
                <w:color w:val="auto"/>
                <w:sz w:val="18"/>
                <w:szCs w:val="18"/>
                <w:highlight w:val="none"/>
              </w:rPr>
            </w:pPr>
          </w:p>
          <w:p w14:paraId="5F1E67C2">
            <w:pPr>
              <w:pStyle w:val="21"/>
              <w:rPr>
                <w:rFonts w:hint="eastAsia" w:ascii="仿宋_GB2312" w:hAnsi="仿宋_GB2312" w:eastAsia="仿宋_GB2312" w:cs="仿宋_GB2312"/>
                <w:color w:val="auto"/>
                <w:sz w:val="18"/>
                <w:szCs w:val="18"/>
                <w:highlight w:val="none"/>
              </w:rPr>
            </w:pPr>
          </w:p>
          <w:p w14:paraId="6A9981DB">
            <w:pPr>
              <w:pStyle w:val="21"/>
              <w:spacing w:before="13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0AD181D8">
            <w:pPr>
              <w:pStyle w:val="21"/>
              <w:rPr>
                <w:rFonts w:hint="eastAsia" w:ascii="仿宋_GB2312" w:hAnsi="仿宋_GB2312" w:eastAsia="仿宋_GB2312" w:cs="仿宋_GB2312"/>
                <w:color w:val="auto"/>
                <w:sz w:val="18"/>
                <w:szCs w:val="18"/>
                <w:highlight w:val="none"/>
              </w:rPr>
            </w:pPr>
          </w:p>
          <w:p w14:paraId="4682DD9F">
            <w:pPr>
              <w:pStyle w:val="21"/>
              <w:rPr>
                <w:rFonts w:hint="eastAsia" w:ascii="仿宋_GB2312" w:hAnsi="仿宋_GB2312" w:eastAsia="仿宋_GB2312" w:cs="仿宋_GB2312"/>
                <w:color w:val="auto"/>
                <w:sz w:val="18"/>
                <w:szCs w:val="18"/>
                <w:highlight w:val="none"/>
              </w:rPr>
            </w:pPr>
          </w:p>
          <w:p w14:paraId="126D1E70">
            <w:pPr>
              <w:pStyle w:val="21"/>
              <w:rPr>
                <w:rFonts w:hint="eastAsia" w:ascii="仿宋_GB2312" w:hAnsi="仿宋_GB2312" w:eastAsia="仿宋_GB2312" w:cs="仿宋_GB2312"/>
                <w:color w:val="auto"/>
                <w:sz w:val="18"/>
                <w:szCs w:val="18"/>
                <w:highlight w:val="none"/>
              </w:rPr>
            </w:pPr>
          </w:p>
          <w:p w14:paraId="7D6C6359">
            <w:pPr>
              <w:pStyle w:val="21"/>
              <w:rPr>
                <w:rFonts w:hint="eastAsia" w:ascii="仿宋_GB2312" w:hAnsi="仿宋_GB2312" w:eastAsia="仿宋_GB2312" w:cs="仿宋_GB2312"/>
                <w:color w:val="auto"/>
                <w:sz w:val="18"/>
                <w:szCs w:val="18"/>
                <w:highlight w:val="none"/>
              </w:rPr>
            </w:pPr>
          </w:p>
          <w:p w14:paraId="4E0D6F9A">
            <w:pPr>
              <w:pStyle w:val="21"/>
              <w:rPr>
                <w:rFonts w:hint="eastAsia" w:ascii="仿宋_GB2312" w:hAnsi="仿宋_GB2312" w:eastAsia="仿宋_GB2312" w:cs="仿宋_GB2312"/>
                <w:color w:val="auto"/>
                <w:sz w:val="18"/>
                <w:szCs w:val="18"/>
                <w:highlight w:val="none"/>
              </w:rPr>
            </w:pPr>
          </w:p>
          <w:p w14:paraId="576C111A">
            <w:pPr>
              <w:pStyle w:val="21"/>
              <w:rPr>
                <w:rFonts w:hint="eastAsia" w:ascii="仿宋_GB2312" w:hAnsi="仿宋_GB2312" w:eastAsia="仿宋_GB2312" w:cs="仿宋_GB2312"/>
                <w:color w:val="auto"/>
                <w:sz w:val="18"/>
                <w:szCs w:val="18"/>
                <w:highlight w:val="none"/>
              </w:rPr>
            </w:pPr>
          </w:p>
          <w:p w14:paraId="154DFBE2">
            <w:pPr>
              <w:pStyle w:val="21"/>
              <w:rPr>
                <w:rFonts w:hint="eastAsia" w:ascii="仿宋_GB2312" w:hAnsi="仿宋_GB2312" w:eastAsia="仿宋_GB2312" w:cs="仿宋_GB2312"/>
                <w:color w:val="auto"/>
                <w:sz w:val="18"/>
                <w:szCs w:val="18"/>
                <w:highlight w:val="none"/>
              </w:rPr>
            </w:pPr>
          </w:p>
          <w:p w14:paraId="103B91FE">
            <w:pPr>
              <w:pStyle w:val="21"/>
              <w:rPr>
                <w:rFonts w:hint="eastAsia" w:ascii="仿宋_GB2312" w:hAnsi="仿宋_GB2312" w:eastAsia="仿宋_GB2312" w:cs="仿宋_GB2312"/>
                <w:color w:val="auto"/>
                <w:sz w:val="18"/>
                <w:szCs w:val="18"/>
                <w:highlight w:val="none"/>
              </w:rPr>
            </w:pPr>
          </w:p>
          <w:p w14:paraId="1027D4F9">
            <w:pPr>
              <w:pStyle w:val="21"/>
              <w:rPr>
                <w:rFonts w:hint="eastAsia" w:ascii="仿宋_GB2312" w:hAnsi="仿宋_GB2312" w:eastAsia="仿宋_GB2312" w:cs="仿宋_GB2312"/>
                <w:color w:val="auto"/>
                <w:sz w:val="18"/>
                <w:szCs w:val="18"/>
                <w:highlight w:val="none"/>
              </w:rPr>
            </w:pPr>
          </w:p>
          <w:p w14:paraId="29215D73">
            <w:pPr>
              <w:pStyle w:val="21"/>
              <w:rPr>
                <w:rFonts w:hint="eastAsia" w:ascii="仿宋_GB2312" w:hAnsi="仿宋_GB2312" w:eastAsia="仿宋_GB2312" w:cs="仿宋_GB2312"/>
                <w:color w:val="auto"/>
                <w:sz w:val="18"/>
                <w:szCs w:val="18"/>
                <w:highlight w:val="none"/>
              </w:rPr>
            </w:pPr>
          </w:p>
          <w:p w14:paraId="4FB95DCD">
            <w:pPr>
              <w:pStyle w:val="21"/>
              <w:spacing w:before="13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C15D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1" w:hRule="atLeast"/>
        </w:trPr>
        <w:tc>
          <w:tcPr>
            <w:tcW w:w="397" w:type="dxa"/>
          </w:tcPr>
          <w:p w14:paraId="5B547C7F">
            <w:pPr>
              <w:pStyle w:val="21"/>
              <w:rPr>
                <w:rFonts w:hint="eastAsia" w:ascii="仿宋_GB2312" w:hAnsi="仿宋_GB2312" w:eastAsia="仿宋_GB2312" w:cs="仿宋_GB2312"/>
                <w:color w:val="auto"/>
                <w:sz w:val="18"/>
                <w:szCs w:val="18"/>
                <w:highlight w:val="none"/>
              </w:rPr>
            </w:pPr>
          </w:p>
          <w:p w14:paraId="2158AFA4">
            <w:pPr>
              <w:pStyle w:val="21"/>
              <w:rPr>
                <w:rFonts w:hint="eastAsia" w:ascii="仿宋_GB2312" w:hAnsi="仿宋_GB2312" w:eastAsia="仿宋_GB2312" w:cs="仿宋_GB2312"/>
                <w:color w:val="auto"/>
                <w:sz w:val="18"/>
                <w:szCs w:val="18"/>
                <w:highlight w:val="none"/>
              </w:rPr>
            </w:pPr>
          </w:p>
          <w:p w14:paraId="75127B3C">
            <w:pPr>
              <w:pStyle w:val="21"/>
              <w:rPr>
                <w:rFonts w:hint="eastAsia" w:ascii="仿宋_GB2312" w:hAnsi="仿宋_GB2312" w:eastAsia="仿宋_GB2312" w:cs="仿宋_GB2312"/>
                <w:color w:val="auto"/>
                <w:sz w:val="18"/>
                <w:szCs w:val="18"/>
                <w:highlight w:val="none"/>
              </w:rPr>
            </w:pPr>
          </w:p>
          <w:p w14:paraId="65ED473F">
            <w:pPr>
              <w:pStyle w:val="21"/>
              <w:rPr>
                <w:rFonts w:hint="eastAsia" w:ascii="仿宋_GB2312" w:hAnsi="仿宋_GB2312" w:eastAsia="仿宋_GB2312" w:cs="仿宋_GB2312"/>
                <w:color w:val="auto"/>
                <w:sz w:val="18"/>
                <w:szCs w:val="18"/>
                <w:highlight w:val="none"/>
              </w:rPr>
            </w:pPr>
          </w:p>
          <w:p w14:paraId="267A1548">
            <w:pPr>
              <w:pStyle w:val="21"/>
              <w:rPr>
                <w:rFonts w:hint="eastAsia" w:ascii="仿宋_GB2312" w:hAnsi="仿宋_GB2312" w:eastAsia="仿宋_GB2312" w:cs="仿宋_GB2312"/>
                <w:color w:val="auto"/>
                <w:sz w:val="18"/>
                <w:szCs w:val="18"/>
                <w:highlight w:val="none"/>
              </w:rPr>
            </w:pPr>
          </w:p>
          <w:p w14:paraId="11151BA1">
            <w:pPr>
              <w:pStyle w:val="21"/>
              <w:spacing w:before="4"/>
              <w:rPr>
                <w:rFonts w:hint="eastAsia" w:ascii="仿宋_GB2312" w:hAnsi="仿宋_GB2312" w:eastAsia="仿宋_GB2312" w:cs="仿宋_GB2312"/>
                <w:color w:val="auto"/>
                <w:sz w:val="18"/>
                <w:szCs w:val="18"/>
                <w:highlight w:val="none"/>
              </w:rPr>
            </w:pPr>
          </w:p>
          <w:p w14:paraId="66CC091C">
            <w:pPr>
              <w:pStyle w:val="21"/>
              <w:ind w:left="3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554" w:type="dxa"/>
          </w:tcPr>
          <w:p w14:paraId="2D5482F4">
            <w:pPr>
              <w:pStyle w:val="21"/>
              <w:rPr>
                <w:rFonts w:hint="eastAsia" w:ascii="仿宋_GB2312" w:hAnsi="仿宋_GB2312" w:eastAsia="仿宋_GB2312" w:cs="仿宋_GB2312"/>
                <w:color w:val="auto"/>
                <w:sz w:val="18"/>
                <w:szCs w:val="18"/>
                <w:highlight w:val="none"/>
              </w:rPr>
            </w:pPr>
          </w:p>
          <w:p w14:paraId="638D1D30">
            <w:pPr>
              <w:pStyle w:val="21"/>
              <w:rPr>
                <w:rFonts w:hint="eastAsia" w:ascii="仿宋_GB2312" w:hAnsi="仿宋_GB2312" w:eastAsia="仿宋_GB2312" w:cs="仿宋_GB2312"/>
                <w:color w:val="auto"/>
                <w:sz w:val="18"/>
                <w:szCs w:val="18"/>
                <w:highlight w:val="none"/>
              </w:rPr>
            </w:pPr>
          </w:p>
          <w:p w14:paraId="0FC2778A">
            <w:pPr>
              <w:pStyle w:val="21"/>
              <w:rPr>
                <w:rFonts w:hint="eastAsia" w:ascii="仿宋_GB2312" w:hAnsi="仿宋_GB2312" w:eastAsia="仿宋_GB2312" w:cs="仿宋_GB2312"/>
                <w:color w:val="auto"/>
                <w:sz w:val="18"/>
                <w:szCs w:val="18"/>
                <w:highlight w:val="none"/>
              </w:rPr>
            </w:pPr>
          </w:p>
          <w:p w14:paraId="1AEABF10">
            <w:pPr>
              <w:pStyle w:val="21"/>
              <w:rPr>
                <w:rFonts w:hint="eastAsia" w:ascii="仿宋_GB2312" w:hAnsi="仿宋_GB2312" w:eastAsia="仿宋_GB2312" w:cs="仿宋_GB2312"/>
                <w:color w:val="auto"/>
                <w:sz w:val="18"/>
                <w:szCs w:val="18"/>
                <w:highlight w:val="none"/>
              </w:rPr>
            </w:pPr>
          </w:p>
          <w:p w14:paraId="13A9EB19">
            <w:pPr>
              <w:pStyle w:val="21"/>
              <w:spacing w:before="9"/>
              <w:rPr>
                <w:rFonts w:hint="eastAsia" w:ascii="仿宋_GB2312" w:hAnsi="仿宋_GB2312" w:eastAsia="仿宋_GB2312" w:cs="仿宋_GB2312"/>
                <w:color w:val="auto"/>
                <w:sz w:val="18"/>
                <w:szCs w:val="18"/>
                <w:highlight w:val="none"/>
              </w:rPr>
            </w:pPr>
          </w:p>
          <w:p w14:paraId="73A32B3B">
            <w:pPr>
              <w:pStyle w:val="21"/>
              <w:spacing w:before="1"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建设管理</w:t>
            </w:r>
          </w:p>
        </w:tc>
        <w:tc>
          <w:tcPr>
            <w:tcW w:w="554" w:type="dxa"/>
          </w:tcPr>
          <w:p w14:paraId="32C422FA">
            <w:pPr>
              <w:pStyle w:val="21"/>
              <w:rPr>
                <w:rFonts w:hint="eastAsia" w:ascii="仿宋_GB2312" w:hAnsi="仿宋_GB2312" w:eastAsia="仿宋_GB2312" w:cs="仿宋_GB2312"/>
                <w:color w:val="auto"/>
                <w:sz w:val="18"/>
                <w:szCs w:val="18"/>
                <w:highlight w:val="none"/>
              </w:rPr>
            </w:pPr>
          </w:p>
          <w:p w14:paraId="7185A81C">
            <w:pPr>
              <w:pStyle w:val="21"/>
              <w:rPr>
                <w:rFonts w:hint="eastAsia" w:ascii="仿宋_GB2312" w:hAnsi="仿宋_GB2312" w:eastAsia="仿宋_GB2312" w:cs="仿宋_GB2312"/>
                <w:color w:val="auto"/>
                <w:sz w:val="18"/>
                <w:szCs w:val="18"/>
                <w:highlight w:val="none"/>
              </w:rPr>
            </w:pPr>
          </w:p>
          <w:p w14:paraId="5EA9CB56">
            <w:pPr>
              <w:pStyle w:val="21"/>
              <w:rPr>
                <w:rFonts w:hint="eastAsia" w:ascii="仿宋_GB2312" w:hAnsi="仿宋_GB2312" w:eastAsia="仿宋_GB2312" w:cs="仿宋_GB2312"/>
                <w:color w:val="auto"/>
                <w:sz w:val="18"/>
                <w:szCs w:val="18"/>
                <w:highlight w:val="none"/>
              </w:rPr>
            </w:pPr>
          </w:p>
          <w:p w14:paraId="2E2DA956">
            <w:pPr>
              <w:pStyle w:val="21"/>
              <w:rPr>
                <w:rFonts w:hint="eastAsia" w:ascii="仿宋_GB2312" w:hAnsi="仿宋_GB2312" w:eastAsia="仿宋_GB2312" w:cs="仿宋_GB2312"/>
                <w:color w:val="auto"/>
                <w:sz w:val="18"/>
                <w:szCs w:val="18"/>
                <w:highlight w:val="none"/>
              </w:rPr>
            </w:pPr>
          </w:p>
          <w:p w14:paraId="31C2993D">
            <w:pPr>
              <w:pStyle w:val="21"/>
              <w:rPr>
                <w:rFonts w:hint="eastAsia" w:ascii="仿宋_GB2312" w:hAnsi="仿宋_GB2312" w:eastAsia="仿宋_GB2312" w:cs="仿宋_GB2312"/>
                <w:color w:val="auto"/>
                <w:sz w:val="18"/>
                <w:szCs w:val="18"/>
                <w:highlight w:val="none"/>
              </w:rPr>
            </w:pPr>
          </w:p>
          <w:p w14:paraId="5B4502E5">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开工项目清单</w:t>
            </w:r>
          </w:p>
        </w:tc>
        <w:tc>
          <w:tcPr>
            <w:tcW w:w="2041" w:type="dxa"/>
          </w:tcPr>
          <w:p w14:paraId="33C37BA0">
            <w:pPr>
              <w:pStyle w:val="21"/>
              <w:numPr>
                <w:ilvl w:val="0"/>
                <w:numId w:val="13"/>
              </w:numPr>
              <w:tabs>
                <w:tab w:val="left" w:pos="223"/>
              </w:tabs>
              <w:spacing w:before="12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w:t>
            </w:r>
          </w:p>
          <w:p w14:paraId="63948F1E">
            <w:pPr>
              <w:pStyle w:val="21"/>
              <w:numPr>
                <w:ilvl w:val="0"/>
                <w:numId w:val="13"/>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建设地址</w:t>
            </w:r>
          </w:p>
          <w:p w14:paraId="227DA12C">
            <w:pPr>
              <w:pStyle w:val="21"/>
              <w:numPr>
                <w:ilvl w:val="0"/>
                <w:numId w:val="13"/>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建设方式</w:t>
            </w:r>
          </w:p>
          <w:p w14:paraId="22401232">
            <w:pPr>
              <w:pStyle w:val="21"/>
              <w:numPr>
                <w:ilvl w:val="0"/>
                <w:numId w:val="13"/>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建设总套数</w:t>
            </w:r>
          </w:p>
          <w:p w14:paraId="46EAB3BB">
            <w:pPr>
              <w:pStyle w:val="21"/>
              <w:numPr>
                <w:ilvl w:val="0"/>
                <w:numId w:val="13"/>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开工时间</w:t>
            </w:r>
          </w:p>
          <w:p w14:paraId="7C6BE041">
            <w:pPr>
              <w:pStyle w:val="21"/>
              <w:numPr>
                <w:ilvl w:val="0"/>
                <w:numId w:val="13"/>
              </w:numPr>
              <w:tabs>
                <w:tab w:val="left" w:pos="223"/>
              </w:tabs>
              <w:spacing w:before="1"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年度计划开工套数实</w:t>
            </w:r>
            <w:r>
              <w:rPr>
                <w:rFonts w:hint="eastAsia" w:ascii="仿宋_GB2312" w:hAnsi="仿宋_GB2312" w:eastAsia="仿宋_GB2312" w:cs="仿宋_GB2312"/>
                <w:color w:val="auto"/>
                <w:sz w:val="18"/>
                <w:szCs w:val="18"/>
                <w:highlight w:val="none"/>
              </w:rPr>
              <w:t>际开工套数</w:t>
            </w:r>
          </w:p>
          <w:p w14:paraId="603A4433">
            <w:pPr>
              <w:pStyle w:val="21"/>
              <w:numPr>
                <w:ilvl w:val="0"/>
                <w:numId w:val="13"/>
              </w:numPr>
              <w:tabs>
                <w:tab w:val="left" w:pos="223"/>
              </w:tabs>
              <w:spacing w:before="1"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年度计划基本建成套</w:t>
            </w:r>
            <w:r>
              <w:rPr>
                <w:rFonts w:hint="eastAsia" w:ascii="仿宋_GB2312" w:hAnsi="仿宋_GB2312" w:eastAsia="仿宋_GB2312" w:cs="仿宋_GB2312"/>
                <w:color w:val="auto"/>
                <w:sz w:val="18"/>
                <w:szCs w:val="18"/>
                <w:highlight w:val="none"/>
              </w:rPr>
              <w:t>数</w:t>
            </w:r>
          </w:p>
          <w:p w14:paraId="2EBB369A">
            <w:pPr>
              <w:pStyle w:val="21"/>
              <w:numPr>
                <w:ilvl w:val="0"/>
                <w:numId w:val="13"/>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建设设计施工和监理</w:t>
            </w:r>
            <w:r>
              <w:rPr>
                <w:rFonts w:hint="eastAsia" w:ascii="仿宋_GB2312" w:hAnsi="仿宋_GB2312" w:eastAsia="仿宋_GB2312" w:cs="仿宋_GB2312"/>
                <w:color w:val="auto"/>
                <w:sz w:val="18"/>
                <w:szCs w:val="18"/>
                <w:highlight w:val="none"/>
              </w:rPr>
              <w:t>单位名称等</w:t>
            </w:r>
          </w:p>
        </w:tc>
        <w:tc>
          <w:tcPr>
            <w:tcW w:w="2948" w:type="dxa"/>
            <w:vMerge w:val="continue"/>
            <w:tcBorders>
              <w:top w:val="nil"/>
            </w:tcBorders>
          </w:tcPr>
          <w:p w14:paraId="6C7A9AE4">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1F3B9FC8">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18DA6BE2">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5ADED4C6">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A9B73F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FD39C4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79142F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52BDBF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46950B7">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7EE0305E">
            <w:pPr>
              <w:rPr>
                <w:rFonts w:hint="eastAsia" w:ascii="仿宋_GB2312" w:hAnsi="仿宋_GB2312" w:eastAsia="仿宋_GB2312" w:cs="仿宋_GB2312"/>
                <w:color w:val="auto"/>
                <w:sz w:val="18"/>
                <w:szCs w:val="18"/>
                <w:highlight w:val="none"/>
              </w:rPr>
            </w:pPr>
          </w:p>
        </w:tc>
      </w:tr>
      <w:tr w14:paraId="4B4D0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397" w:type="dxa"/>
          </w:tcPr>
          <w:p w14:paraId="66DBA046">
            <w:pPr>
              <w:pStyle w:val="21"/>
              <w:rPr>
                <w:rFonts w:hint="eastAsia" w:ascii="仿宋_GB2312" w:hAnsi="仿宋_GB2312" w:eastAsia="仿宋_GB2312" w:cs="仿宋_GB2312"/>
                <w:color w:val="auto"/>
                <w:sz w:val="18"/>
                <w:szCs w:val="18"/>
                <w:highlight w:val="none"/>
              </w:rPr>
            </w:pPr>
          </w:p>
          <w:p w14:paraId="6025D022">
            <w:pPr>
              <w:pStyle w:val="21"/>
              <w:rPr>
                <w:rFonts w:hint="eastAsia" w:ascii="仿宋_GB2312" w:hAnsi="仿宋_GB2312" w:eastAsia="仿宋_GB2312" w:cs="仿宋_GB2312"/>
                <w:color w:val="auto"/>
                <w:sz w:val="18"/>
                <w:szCs w:val="18"/>
                <w:highlight w:val="none"/>
              </w:rPr>
            </w:pPr>
          </w:p>
          <w:p w14:paraId="3E547204">
            <w:pPr>
              <w:pStyle w:val="21"/>
              <w:spacing w:before="13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554" w:type="dxa"/>
          </w:tcPr>
          <w:p w14:paraId="3A6F60D0">
            <w:pPr>
              <w:pStyle w:val="21"/>
              <w:rPr>
                <w:rFonts w:hint="eastAsia" w:ascii="仿宋_GB2312" w:hAnsi="仿宋_GB2312" w:eastAsia="仿宋_GB2312" w:cs="仿宋_GB2312"/>
                <w:color w:val="auto"/>
                <w:sz w:val="18"/>
                <w:szCs w:val="18"/>
                <w:highlight w:val="none"/>
              </w:rPr>
            </w:pPr>
          </w:p>
          <w:p w14:paraId="2B43A7C1">
            <w:pPr>
              <w:pStyle w:val="21"/>
              <w:spacing w:before="10"/>
              <w:rPr>
                <w:rFonts w:hint="eastAsia" w:ascii="仿宋_GB2312" w:hAnsi="仿宋_GB2312" w:eastAsia="仿宋_GB2312" w:cs="仿宋_GB2312"/>
                <w:color w:val="auto"/>
                <w:sz w:val="18"/>
                <w:szCs w:val="18"/>
                <w:highlight w:val="none"/>
              </w:rPr>
            </w:pPr>
          </w:p>
          <w:p w14:paraId="127460A7">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建设管理</w:t>
            </w:r>
          </w:p>
        </w:tc>
        <w:tc>
          <w:tcPr>
            <w:tcW w:w="554" w:type="dxa"/>
          </w:tcPr>
          <w:p w14:paraId="3B5B5088">
            <w:pPr>
              <w:pStyle w:val="21"/>
              <w:spacing w:before="8"/>
              <w:rPr>
                <w:rFonts w:hint="eastAsia" w:ascii="仿宋_GB2312" w:hAnsi="仿宋_GB2312" w:eastAsia="仿宋_GB2312" w:cs="仿宋_GB2312"/>
                <w:color w:val="auto"/>
                <w:sz w:val="18"/>
                <w:szCs w:val="18"/>
                <w:highlight w:val="none"/>
              </w:rPr>
            </w:pPr>
          </w:p>
          <w:p w14:paraId="162CEFE9">
            <w:pPr>
              <w:pStyle w:val="21"/>
              <w:spacing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基本建成项目清单</w:t>
            </w:r>
          </w:p>
        </w:tc>
        <w:tc>
          <w:tcPr>
            <w:tcW w:w="2041" w:type="dxa"/>
          </w:tcPr>
          <w:p w14:paraId="48C45F9E">
            <w:pPr>
              <w:pStyle w:val="21"/>
              <w:numPr>
                <w:ilvl w:val="0"/>
                <w:numId w:val="14"/>
              </w:numPr>
              <w:tabs>
                <w:tab w:val="left" w:pos="223"/>
              </w:tabs>
              <w:spacing w:before="96"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w:t>
            </w:r>
          </w:p>
          <w:p w14:paraId="556AECB0">
            <w:pPr>
              <w:pStyle w:val="21"/>
              <w:numPr>
                <w:ilvl w:val="0"/>
                <w:numId w:val="14"/>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建设地址</w:t>
            </w:r>
          </w:p>
          <w:p w14:paraId="5AA758EE">
            <w:pPr>
              <w:pStyle w:val="21"/>
              <w:numPr>
                <w:ilvl w:val="0"/>
                <w:numId w:val="14"/>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建设单位</w:t>
            </w:r>
          </w:p>
          <w:p w14:paraId="74B7C284">
            <w:pPr>
              <w:pStyle w:val="21"/>
              <w:numPr>
                <w:ilvl w:val="0"/>
                <w:numId w:val="14"/>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竣工套数</w:t>
            </w:r>
          </w:p>
          <w:p w14:paraId="5D467137">
            <w:pPr>
              <w:pStyle w:val="21"/>
              <w:numPr>
                <w:ilvl w:val="0"/>
                <w:numId w:val="14"/>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竣工时间等</w:t>
            </w:r>
          </w:p>
        </w:tc>
        <w:tc>
          <w:tcPr>
            <w:tcW w:w="2948" w:type="dxa"/>
            <w:vMerge w:val="continue"/>
            <w:tcBorders>
              <w:top w:val="nil"/>
            </w:tcBorders>
          </w:tcPr>
          <w:p w14:paraId="6FCA8FFF">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FA821D4">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6A4F27B1">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7C5AF0B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7B0918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24257C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CB9F7EC">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3FE014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93A9CF2">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5E02DB70">
            <w:pPr>
              <w:rPr>
                <w:rFonts w:hint="eastAsia" w:ascii="仿宋_GB2312" w:hAnsi="仿宋_GB2312" w:eastAsia="仿宋_GB2312" w:cs="仿宋_GB2312"/>
                <w:color w:val="auto"/>
                <w:sz w:val="18"/>
                <w:szCs w:val="18"/>
                <w:highlight w:val="none"/>
              </w:rPr>
            </w:pPr>
          </w:p>
        </w:tc>
      </w:tr>
      <w:tr w14:paraId="47971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trPr>
        <w:tc>
          <w:tcPr>
            <w:tcW w:w="397" w:type="dxa"/>
          </w:tcPr>
          <w:p w14:paraId="54F55856">
            <w:pPr>
              <w:pStyle w:val="21"/>
              <w:rPr>
                <w:rFonts w:hint="eastAsia" w:ascii="仿宋_GB2312" w:hAnsi="仿宋_GB2312" w:eastAsia="仿宋_GB2312" w:cs="仿宋_GB2312"/>
                <w:color w:val="auto"/>
                <w:sz w:val="18"/>
                <w:szCs w:val="18"/>
                <w:highlight w:val="none"/>
              </w:rPr>
            </w:pPr>
          </w:p>
          <w:p w14:paraId="14A16629">
            <w:pPr>
              <w:pStyle w:val="21"/>
              <w:spacing w:before="10"/>
              <w:rPr>
                <w:rFonts w:hint="eastAsia" w:ascii="仿宋_GB2312" w:hAnsi="仿宋_GB2312" w:eastAsia="仿宋_GB2312" w:cs="仿宋_GB2312"/>
                <w:color w:val="auto"/>
                <w:sz w:val="18"/>
                <w:szCs w:val="18"/>
                <w:highlight w:val="none"/>
              </w:rPr>
            </w:pPr>
          </w:p>
          <w:p w14:paraId="6E13EF79">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11</w:t>
            </w:r>
          </w:p>
        </w:tc>
        <w:tc>
          <w:tcPr>
            <w:tcW w:w="554" w:type="dxa"/>
          </w:tcPr>
          <w:p w14:paraId="0748C6E4">
            <w:pPr>
              <w:pStyle w:val="21"/>
              <w:rPr>
                <w:rFonts w:hint="eastAsia" w:ascii="仿宋_GB2312" w:hAnsi="仿宋_GB2312" w:eastAsia="仿宋_GB2312" w:cs="仿宋_GB2312"/>
                <w:color w:val="auto"/>
                <w:sz w:val="18"/>
                <w:szCs w:val="18"/>
                <w:highlight w:val="none"/>
              </w:rPr>
            </w:pPr>
          </w:p>
          <w:p w14:paraId="4A4D17AA">
            <w:pPr>
              <w:pStyle w:val="21"/>
              <w:spacing w:before="4"/>
              <w:rPr>
                <w:rFonts w:hint="eastAsia" w:ascii="仿宋_GB2312" w:hAnsi="仿宋_GB2312" w:eastAsia="仿宋_GB2312" w:cs="仿宋_GB2312"/>
                <w:color w:val="auto"/>
                <w:sz w:val="18"/>
                <w:szCs w:val="18"/>
                <w:highlight w:val="none"/>
              </w:rPr>
            </w:pPr>
          </w:p>
          <w:p w14:paraId="6FC8B2A0">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建设管理</w:t>
            </w:r>
          </w:p>
        </w:tc>
        <w:tc>
          <w:tcPr>
            <w:tcW w:w="554" w:type="dxa"/>
          </w:tcPr>
          <w:p w14:paraId="3FE0D101">
            <w:pPr>
              <w:pStyle w:val="21"/>
              <w:spacing w:before="8"/>
              <w:rPr>
                <w:rFonts w:hint="eastAsia" w:ascii="仿宋_GB2312" w:hAnsi="仿宋_GB2312" w:eastAsia="仿宋_GB2312" w:cs="仿宋_GB2312"/>
                <w:color w:val="auto"/>
                <w:sz w:val="18"/>
                <w:szCs w:val="18"/>
                <w:highlight w:val="none"/>
              </w:rPr>
            </w:pPr>
          </w:p>
          <w:p w14:paraId="7C6B8947">
            <w:pPr>
              <w:pStyle w:val="21"/>
              <w:spacing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竣工项目清单</w:t>
            </w:r>
          </w:p>
        </w:tc>
        <w:tc>
          <w:tcPr>
            <w:tcW w:w="2041" w:type="dxa"/>
          </w:tcPr>
          <w:p w14:paraId="03119320">
            <w:pPr>
              <w:pStyle w:val="21"/>
              <w:numPr>
                <w:ilvl w:val="0"/>
                <w:numId w:val="15"/>
              </w:numPr>
              <w:tabs>
                <w:tab w:val="left" w:pos="223"/>
              </w:tabs>
              <w:spacing w:before="65"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w:t>
            </w:r>
          </w:p>
          <w:p w14:paraId="24736548">
            <w:pPr>
              <w:pStyle w:val="21"/>
              <w:numPr>
                <w:ilvl w:val="0"/>
                <w:numId w:val="15"/>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建设地址</w:t>
            </w:r>
          </w:p>
          <w:p w14:paraId="736110FB">
            <w:pPr>
              <w:pStyle w:val="21"/>
              <w:numPr>
                <w:ilvl w:val="0"/>
                <w:numId w:val="15"/>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建设单位</w:t>
            </w:r>
          </w:p>
          <w:p w14:paraId="757ACDC3">
            <w:pPr>
              <w:pStyle w:val="21"/>
              <w:numPr>
                <w:ilvl w:val="0"/>
                <w:numId w:val="15"/>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竣工套数</w:t>
            </w:r>
          </w:p>
          <w:p w14:paraId="36200B39">
            <w:pPr>
              <w:pStyle w:val="21"/>
              <w:numPr>
                <w:ilvl w:val="0"/>
                <w:numId w:val="15"/>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竣工时间等</w:t>
            </w:r>
          </w:p>
        </w:tc>
        <w:tc>
          <w:tcPr>
            <w:tcW w:w="2948" w:type="dxa"/>
            <w:vMerge w:val="continue"/>
            <w:tcBorders>
              <w:top w:val="nil"/>
            </w:tcBorders>
          </w:tcPr>
          <w:p w14:paraId="2E828EDC">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6825978A">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66CFECC7">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7933EADC">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BA9E9FC">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36E56B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AD1685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6B7380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C16A5E5">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6840FFAA">
            <w:pPr>
              <w:rPr>
                <w:rFonts w:hint="eastAsia" w:ascii="仿宋_GB2312" w:hAnsi="仿宋_GB2312" w:eastAsia="仿宋_GB2312" w:cs="仿宋_GB2312"/>
                <w:color w:val="auto"/>
                <w:sz w:val="18"/>
                <w:szCs w:val="18"/>
                <w:highlight w:val="none"/>
              </w:rPr>
            </w:pPr>
          </w:p>
        </w:tc>
      </w:tr>
      <w:tr w14:paraId="370DF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3" w:hRule="atLeast"/>
        </w:trPr>
        <w:tc>
          <w:tcPr>
            <w:tcW w:w="397" w:type="dxa"/>
          </w:tcPr>
          <w:p w14:paraId="34E52C23">
            <w:pPr>
              <w:pStyle w:val="21"/>
              <w:rPr>
                <w:rFonts w:hint="eastAsia" w:ascii="仿宋_GB2312" w:hAnsi="仿宋_GB2312" w:eastAsia="仿宋_GB2312" w:cs="仿宋_GB2312"/>
                <w:color w:val="auto"/>
                <w:sz w:val="18"/>
                <w:szCs w:val="18"/>
                <w:highlight w:val="none"/>
              </w:rPr>
            </w:pPr>
          </w:p>
          <w:p w14:paraId="54CFC570">
            <w:pPr>
              <w:pStyle w:val="21"/>
              <w:rPr>
                <w:rFonts w:hint="eastAsia" w:ascii="仿宋_GB2312" w:hAnsi="仿宋_GB2312" w:eastAsia="仿宋_GB2312" w:cs="仿宋_GB2312"/>
                <w:color w:val="auto"/>
                <w:sz w:val="18"/>
                <w:szCs w:val="18"/>
                <w:highlight w:val="none"/>
              </w:rPr>
            </w:pPr>
          </w:p>
          <w:p w14:paraId="477A24B9">
            <w:pPr>
              <w:pStyle w:val="21"/>
              <w:spacing w:before="7"/>
              <w:rPr>
                <w:rFonts w:hint="eastAsia" w:ascii="仿宋_GB2312" w:hAnsi="仿宋_GB2312" w:eastAsia="仿宋_GB2312" w:cs="仿宋_GB2312"/>
                <w:color w:val="auto"/>
                <w:sz w:val="18"/>
                <w:szCs w:val="18"/>
                <w:highlight w:val="none"/>
              </w:rPr>
            </w:pPr>
          </w:p>
          <w:p w14:paraId="4E3EDE64">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12</w:t>
            </w:r>
          </w:p>
        </w:tc>
        <w:tc>
          <w:tcPr>
            <w:tcW w:w="554" w:type="dxa"/>
          </w:tcPr>
          <w:p w14:paraId="604C57ED">
            <w:pPr>
              <w:pStyle w:val="21"/>
              <w:rPr>
                <w:rFonts w:hint="eastAsia" w:ascii="仿宋_GB2312" w:hAnsi="仿宋_GB2312" w:eastAsia="仿宋_GB2312" w:cs="仿宋_GB2312"/>
                <w:color w:val="auto"/>
                <w:sz w:val="18"/>
                <w:szCs w:val="18"/>
                <w:highlight w:val="none"/>
              </w:rPr>
            </w:pPr>
          </w:p>
          <w:p w14:paraId="466AC910">
            <w:pPr>
              <w:pStyle w:val="21"/>
              <w:spacing w:before="1"/>
              <w:rPr>
                <w:rFonts w:hint="eastAsia" w:ascii="仿宋_GB2312" w:hAnsi="仿宋_GB2312" w:eastAsia="仿宋_GB2312" w:cs="仿宋_GB2312"/>
                <w:color w:val="auto"/>
                <w:sz w:val="18"/>
                <w:szCs w:val="18"/>
                <w:highlight w:val="none"/>
              </w:rPr>
            </w:pPr>
          </w:p>
          <w:p w14:paraId="12EEF3DB">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建设管理</w:t>
            </w:r>
          </w:p>
        </w:tc>
        <w:tc>
          <w:tcPr>
            <w:tcW w:w="554" w:type="dxa"/>
          </w:tcPr>
          <w:p w14:paraId="77579A3F">
            <w:pPr>
              <w:pStyle w:val="21"/>
              <w:spacing w:before="5"/>
              <w:rPr>
                <w:rFonts w:hint="eastAsia" w:ascii="仿宋_GB2312" w:hAnsi="仿宋_GB2312" w:eastAsia="仿宋_GB2312" w:cs="仿宋_GB2312"/>
                <w:color w:val="auto"/>
                <w:sz w:val="18"/>
                <w:szCs w:val="18"/>
                <w:highlight w:val="none"/>
              </w:rPr>
            </w:pPr>
          </w:p>
          <w:p w14:paraId="5C436D3D">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配套设施建设情况</w:t>
            </w:r>
          </w:p>
        </w:tc>
        <w:tc>
          <w:tcPr>
            <w:tcW w:w="2041" w:type="dxa"/>
          </w:tcPr>
          <w:p w14:paraId="3BDA68DF">
            <w:pPr>
              <w:pStyle w:val="21"/>
              <w:numPr>
                <w:ilvl w:val="0"/>
                <w:numId w:val="16"/>
              </w:numPr>
              <w:tabs>
                <w:tab w:val="left" w:pos="223"/>
              </w:tabs>
              <w:spacing w:before="31"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w:t>
            </w:r>
          </w:p>
          <w:p w14:paraId="34176C3A">
            <w:pPr>
              <w:pStyle w:val="21"/>
              <w:numPr>
                <w:ilvl w:val="0"/>
                <w:numId w:val="16"/>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建设地址</w:t>
            </w:r>
          </w:p>
          <w:p w14:paraId="10276638">
            <w:pPr>
              <w:pStyle w:val="21"/>
              <w:numPr>
                <w:ilvl w:val="0"/>
                <w:numId w:val="16"/>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建设方式</w:t>
            </w:r>
          </w:p>
          <w:p w14:paraId="0BBB0590">
            <w:pPr>
              <w:pStyle w:val="21"/>
              <w:numPr>
                <w:ilvl w:val="0"/>
                <w:numId w:val="16"/>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开工时间</w:t>
            </w:r>
          </w:p>
          <w:p w14:paraId="29FE2B28">
            <w:pPr>
              <w:pStyle w:val="21"/>
              <w:numPr>
                <w:ilvl w:val="0"/>
                <w:numId w:val="16"/>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建设设计施工和监理</w:t>
            </w:r>
          </w:p>
          <w:p w14:paraId="303F38D1">
            <w:pPr>
              <w:pStyle w:val="21"/>
              <w:spacing w:line="215" w:lineRule="exact"/>
              <w:ind w:left="22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单位名称等</w:t>
            </w:r>
          </w:p>
        </w:tc>
        <w:tc>
          <w:tcPr>
            <w:tcW w:w="2948" w:type="dxa"/>
            <w:vMerge w:val="continue"/>
            <w:tcBorders>
              <w:top w:val="nil"/>
            </w:tcBorders>
          </w:tcPr>
          <w:p w14:paraId="1BD1EB0B">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4F2A0DB">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EF18470">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036E59D6">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4D13B7D">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05EE2F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031E77A">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401A54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EFE1D02">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43B3E3D6">
            <w:pPr>
              <w:rPr>
                <w:rFonts w:hint="eastAsia" w:ascii="仿宋_GB2312" w:hAnsi="仿宋_GB2312" w:eastAsia="仿宋_GB2312" w:cs="仿宋_GB2312"/>
                <w:color w:val="auto"/>
                <w:sz w:val="18"/>
                <w:szCs w:val="18"/>
                <w:highlight w:val="none"/>
              </w:rPr>
            </w:pPr>
          </w:p>
        </w:tc>
      </w:tr>
      <w:tr w14:paraId="3623D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397" w:type="dxa"/>
          </w:tcPr>
          <w:p w14:paraId="5CBC307B">
            <w:pPr>
              <w:pStyle w:val="21"/>
              <w:rPr>
                <w:rFonts w:hint="eastAsia" w:ascii="仿宋_GB2312" w:hAnsi="仿宋_GB2312" w:eastAsia="仿宋_GB2312" w:cs="仿宋_GB2312"/>
                <w:color w:val="auto"/>
                <w:sz w:val="18"/>
                <w:szCs w:val="18"/>
                <w:highlight w:val="none"/>
              </w:rPr>
            </w:pPr>
          </w:p>
          <w:p w14:paraId="2C945AC9">
            <w:pPr>
              <w:pStyle w:val="21"/>
              <w:rPr>
                <w:rFonts w:hint="eastAsia" w:ascii="仿宋_GB2312" w:hAnsi="仿宋_GB2312" w:eastAsia="仿宋_GB2312" w:cs="仿宋_GB2312"/>
                <w:color w:val="auto"/>
                <w:sz w:val="18"/>
                <w:szCs w:val="18"/>
                <w:highlight w:val="none"/>
              </w:rPr>
            </w:pPr>
          </w:p>
          <w:p w14:paraId="4095D9CE">
            <w:pPr>
              <w:pStyle w:val="21"/>
              <w:rPr>
                <w:rFonts w:hint="eastAsia" w:ascii="仿宋_GB2312" w:hAnsi="仿宋_GB2312" w:eastAsia="仿宋_GB2312" w:cs="仿宋_GB2312"/>
                <w:color w:val="auto"/>
                <w:sz w:val="18"/>
                <w:szCs w:val="18"/>
                <w:highlight w:val="none"/>
              </w:rPr>
            </w:pPr>
          </w:p>
          <w:p w14:paraId="0C02AE83">
            <w:pPr>
              <w:pStyle w:val="21"/>
              <w:spacing w:before="6"/>
              <w:rPr>
                <w:rFonts w:hint="eastAsia" w:ascii="仿宋_GB2312" w:hAnsi="仿宋_GB2312" w:eastAsia="仿宋_GB2312" w:cs="仿宋_GB2312"/>
                <w:color w:val="auto"/>
                <w:sz w:val="18"/>
                <w:szCs w:val="18"/>
                <w:highlight w:val="none"/>
              </w:rPr>
            </w:pPr>
          </w:p>
          <w:p w14:paraId="54A43B51">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13</w:t>
            </w:r>
          </w:p>
        </w:tc>
        <w:tc>
          <w:tcPr>
            <w:tcW w:w="554" w:type="dxa"/>
          </w:tcPr>
          <w:p w14:paraId="675CC116">
            <w:pPr>
              <w:pStyle w:val="21"/>
              <w:rPr>
                <w:rFonts w:hint="eastAsia" w:ascii="仿宋_GB2312" w:hAnsi="仿宋_GB2312" w:eastAsia="仿宋_GB2312" w:cs="仿宋_GB2312"/>
                <w:color w:val="auto"/>
                <w:sz w:val="18"/>
                <w:szCs w:val="18"/>
                <w:highlight w:val="none"/>
              </w:rPr>
            </w:pPr>
          </w:p>
          <w:p w14:paraId="01045CE0">
            <w:pPr>
              <w:pStyle w:val="21"/>
              <w:rPr>
                <w:rFonts w:hint="eastAsia" w:ascii="仿宋_GB2312" w:hAnsi="仿宋_GB2312" w:eastAsia="仿宋_GB2312" w:cs="仿宋_GB2312"/>
                <w:color w:val="auto"/>
                <w:sz w:val="18"/>
                <w:szCs w:val="18"/>
                <w:highlight w:val="none"/>
              </w:rPr>
            </w:pPr>
          </w:p>
          <w:p w14:paraId="6FEEF5FF">
            <w:pPr>
              <w:pStyle w:val="21"/>
              <w:rPr>
                <w:rFonts w:hint="eastAsia" w:ascii="仿宋_GB2312" w:hAnsi="仿宋_GB2312" w:eastAsia="仿宋_GB2312" w:cs="仿宋_GB2312"/>
                <w:color w:val="auto"/>
                <w:sz w:val="18"/>
                <w:szCs w:val="18"/>
                <w:highlight w:val="none"/>
              </w:rPr>
            </w:pPr>
          </w:p>
          <w:p w14:paraId="7F07DE0C">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357B759C">
            <w:pPr>
              <w:pStyle w:val="21"/>
              <w:rPr>
                <w:rFonts w:hint="eastAsia" w:ascii="仿宋_GB2312" w:hAnsi="仿宋_GB2312" w:eastAsia="仿宋_GB2312" w:cs="仿宋_GB2312"/>
                <w:color w:val="auto"/>
                <w:sz w:val="18"/>
                <w:szCs w:val="18"/>
                <w:highlight w:val="none"/>
              </w:rPr>
            </w:pPr>
          </w:p>
          <w:p w14:paraId="568DED57">
            <w:pPr>
              <w:pStyle w:val="21"/>
              <w:spacing w:before="147"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保障性住房申请受理</w:t>
            </w:r>
          </w:p>
        </w:tc>
        <w:tc>
          <w:tcPr>
            <w:tcW w:w="2041" w:type="dxa"/>
          </w:tcPr>
          <w:p w14:paraId="2C10C0C2">
            <w:pPr>
              <w:pStyle w:val="21"/>
              <w:rPr>
                <w:rFonts w:hint="eastAsia" w:ascii="仿宋_GB2312" w:hAnsi="仿宋_GB2312" w:eastAsia="仿宋_GB2312" w:cs="仿宋_GB2312"/>
                <w:color w:val="auto"/>
                <w:sz w:val="18"/>
                <w:szCs w:val="18"/>
                <w:highlight w:val="none"/>
              </w:rPr>
            </w:pPr>
          </w:p>
          <w:p w14:paraId="3FC2C8AE">
            <w:pPr>
              <w:pStyle w:val="21"/>
              <w:spacing w:before="1"/>
              <w:rPr>
                <w:rFonts w:hint="eastAsia" w:ascii="仿宋_GB2312" w:hAnsi="仿宋_GB2312" w:eastAsia="仿宋_GB2312" w:cs="仿宋_GB2312"/>
                <w:color w:val="auto"/>
                <w:sz w:val="18"/>
                <w:szCs w:val="18"/>
                <w:highlight w:val="none"/>
              </w:rPr>
            </w:pPr>
          </w:p>
          <w:p w14:paraId="183F3E30">
            <w:pPr>
              <w:pStyle w:val="21"/>
              <w:numPr>
                <w:ilvl w:val="0"/>
                <w:numId w:val="17"/>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申请受理公告</w:t>
            </w:r>
          </w:p>
          <w:p w14:paraId="738E21AD">
            <w:pPr>
              <w:pStyle w:val="21"/>
              <w:numPr>
                <w:ilvl w:val="0"/>
                <w:numId w:val="17"/>
              </w:numPr>
              <w:tabs>
                <w:tab w:val="left" w:pos="223"/>
              </w:tabs>
              <w:spacing w:before="1"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申请条件程序期限和</w:t>
            </w:r>
            <w:r>
              <w:rPr>
                <w:rFonts w:hint="eastAsia" w:ascii="仿宋_GB2312" w:hAnsi="仿宋_GB2312" w:eastAsia="仿宋_GB2312" w:cs="仿宋_GB2312"/>
                <w:color w:val="auto"/>
                <w:sz w:val="18"/>
                <w:szCs w:val="18"/>
                <w:highlight w:val="none"/>
              </w:rPr>
              <w:t>所需材料</w:t>
            </w:r>
          </w:p>
          <w:p w14:paraId="6A1580C6">
            <w:pPr>
              <w:pStyle w:val="21"/>
              <w:numPr>
                <w:ilvl w:val="0"/>
                <w:numId w:val="17"/>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租赁补贴发放计划</w:t>
            </w:r>
          </w:p>
        </w:tc>
        <w:tc>
          <w:tcPr>
            <w:tcW w:w="2948" w:type="dxa"/>
            <w:vMerge w:val="restart"/>
          </w:tcPr>
          <w:p w14:paraId="02891A0B">
            <w:pPr>
              <w:pStyle w:val="21"/>
              <w:rPr>
                <w:rFonts w:hint="eastAsia" w:ascii="仿宋_GB2312" w:hAnsi="仿宋_GB2312" w:eastAsia="仿宋_GB2312" w:cs="仿宋_GB2312"/>
                <w:color w:val="auto"/>
                <w:sz w:val="18"/>
                <w:szCs w:val="18"/>
                <w:highlight w:val="none"/>
              </w:rPr>
            </w:pPr>
          </w:p>
          <w:p w14:paraId="1E5CAC74">
            <w:pPr>
              <w:pStyle w:val="21"/>
              <w:rPr>
                <w:rFonts w:hint="eastAsia" w:ascii="仿宋_GB2312" w:hAnsi="仿宋_GB2312" w:eastAsia="仿宋_GB2312" w:cs="仿宋_GB2312"/>
                <w:color w:val="auto"/>
                <w:sz w:val="18"/>
                <w:szCs w:val="18"/>
                <w:highlight w:val="none"/>
              </w:rPr>
            </w:pPr>
          </w:p>
          <w:p w14:paraId="164995E4">
            <w:pPr>
              <w:pStyle w:val="21"/>
              <w:rPr>
                <w:rFonts w:hint="eastAsia" w:ascii="仿宋_GB2312" w:hAnsi="仿宋_GB2312" w:eastAsia="仿宋_GB2312" w:cs="仿宋_GB2312"/>
                <w:color w:val="auto"/>
                <w:sz w:val="18"/>
                <w:szCs w:val="18"/>
                <w:highlight w:val="none"/>
              </w:rPr>
            </w:pPr>
          </w:p>
          <w:p w14:paraId="586B1564">
            <w:pPr>
              <w:pStyle w:val="21"/>
              <w:rPr>
                <w:rFonts w:hint="eastAsia" w:ascii="仿宋_GB2312" w:hAnsi="仿宋_GB2312" w:eastAsia="仿宋_GB2312" w:cs="仿宋_GB2312"/>
                <w:color w:val="auto"/>
                <w:sz w:val="18"/>
                <w:szCs w:val="18"/>
                <w:highlight w:val="none"/>
              </w:rPr>
            </w:pPr>
          </w:p>
          <w:p w14:paraId="456794CF">
            <w:pPr>
              <w:pStyle w:val="21"/>
              <w:rPr>
                <w:rFonts w:hint="eastAsia" w:ascii="仿宋_GB2312" w:hAnsi="仿宋_GB2312" w:eastAsia="仿宋_GB2312" w:cs="仿宋_GB2312"/>
                <w:color w:val="auto"/>
                <w:sz w:val="18"/>
                <w:szCs w:val="18"/>
                <w:highlight w:val="none"/>
              </w:rPr>
            </w:pPr>
          </w:p>
          <w:p w14:paraId="0611DDB1">
            <w:pPr>
              <w:pStyle w:val="21"/>
              <w:rPr>
                <w:rFonts w:hint="eastAsia" w:ascii="仿宋_GB2312" w:hAnsi="仿宋_GB2312" w:eastAsia="仿宋_GB2312" w:cs="仿宋_GB2312"/>
                <w:color w:val="auto"/>
                <w:sz w:val="18"/>
                <w:szCs w:val="18"/>
                <w:highlight w:val="none"/>
              </w:rPr>
            </w:pPr>
          </w:p>
          <w:p w14:paraId="6B67B234">
            <w:pPr>
              <w:pStyle w:val="21"/>
              <w:spacing w:before="6"/>
              <w:rPr>
                <w:rFonts w:hint="eastAsia" w:ascii="仿宋_GB2312" w:hAnsi="仿宋_GB2312" w:eastAsia="仿宋_GB2312" w:cs="仿宋_GB2312"/>
                <w:color w:val="auto"/>
                <w:sz w:val="18"/>
                <w:szCs w:val="18"/>
                <w:highlight w:val="none"/>
              </w:rPr>
            </w:pPr>
          </w:p>
          <w:p w14:paraId="3DC8C70E">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3B3D9950">
            <w:pPr>
              <w:pStyle w:val="21"/>
              <w:spacing w:line="225"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5A6E083D">
            <w:pPr>
              <w:pStyle w:val="21"/>
              <w:spacing w:line="235"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172F8FCC">
            <w:pPr>
              <w:pStyle w:val="21"/>
              <w:spacing w:before="1"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0CE35F38">
            <w:pPr>
              <w:pStyle w:val="21"/>
              <w:spacing w:before="3"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0EF2E97F">
            <w:pPr>
              <w:pStyle w:val="21"/>
              <w:spacing w:before="2" w:line="235"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restart"/>
          </w:tcPr>
          <w:p w14:paraId="30B97332">
            <w:pPr>
              <w:pStyle w:val="21"/>
              <w:rPr>
                <w:rFonts w:hint="eastAsia" w:ascii="仿宋_GB2312" w:hAnsi="仿宋_GB2312" w:eastAsia="仿宋_GB2312" w:cs="仿宋_GB2312"/>
                <w:color w:val="auto"/>
                <w:sz w:val="18"/>
                <w:szCs w:val="18"/>
                <w:highlight w:val="none"/>
              </w:rPr>
            </w:pPr>
          </w:p>
          <w:p w14:paraId="222799A4">
            <w:pPr>
              <w:pStyle w:val="21"/>
              <w:rPr>
                <w:rFonts w:hint="eastAsia" w:ascii="仿宋_GB2312" w:hAnsi="仿宋_GB2312" w:eastAsia="仿宋_GB2312" w:cs="仿宋_GB2312"/>
                <w:color w:val="auto"/>
                <w:sz w:val="18"/>
                <w:szCs w:val="18"/>
                <w:highlight w:val="none"/>
              </w:rPr>
            </w:pPr>
          </w:p>
          <w:p w14:paraId="093537BC">
            <w:pPr>
              <w:pStyle w:val="21"/>
              <w:rPr>
                <w:rFonts w:hint="eastAsia" w:ascii="仿宋_GB2312" w:hAnsi="仿宋_GB2312" w:eastAsia="仿宋_GB2312" w:cs="仿宋_GB2312"/>
                <w:color w:val="auto"/>
                <w:sz w:val="18"/>
                <w:szCs w:val="18"/>
                <w:highlight w:val="none"/>
              </w:rPr>
            </w:pPr>
          </w:p>
          <w:p w14:paraId="1B341A1D">
            <w:pPr>
              <w:pStyle w:val="21"/>
              <w:rPr>
                <w:rFonts w:hint="eastAsia" w:ascii="仿宋_GB2312" w:hAnsi="仿宋_GB2312" w:eastAsia="仿宋_GB2312" w:cs="仿宋_GB2312"/>
                <w:color w:val="auto"/>
                <w:sz w:val="18"/>
                <w:szCs w:val="18"/>
                <w:highlight w:val="none"/>
              </w:rPr>
            </w:pPr>
          </w:p>
          <w:p w14:paraId="23519C7F">
            <w:pPr>
              <w:pStyle w:val="21"/>
              <w:rPr>
                <w:rFonts w:hint="eastAsia" w:ascii="仿宋_GB2312" w:hAnsi="仿宋_GB2312" w:eastAsia="仿宋_GB2312" w:cs="仿宋_GB2312"/>
                <w:color w:val="auto"/>
                <w:sz w:val="18"/>
                <w:szCs w:val="18"/>
                <w:highlight w:val="none"/>
              </w:rPr>
            </w:pPr>
          </w:p>
          <w:p w14:paraId="31103E44">
            <w:pPr>
              <w:pStyle w:val="21"/>
              <w:rPr>
                <w:rFonts w:hint="eastAsia" w:ascii="仿宋_GB2312" w:hAnsi="仿宋_GB2312" w:eastAsia="仿宋_GB2312" w:cs="仿宋_GB2312"/>
                <w:color w:val="auto"/>
                <w:sz w:val="18"/>
                <w:szCs w:val="18"/>
                <w:highlight w:val="none"/>
              </w:rPr>
            </w:pPr>
          </w:p>
          <w:p w14:paraId="3BAFB531">
            <w:pPr>
              <w:pStyle w:val="21"/>
              <w:rPr>
                <w:rFonts w:hint="eastAsia" w:ascii="仿宋_GB2312" w:hAnsi="仿宋_GB2312" w:eastAsia="仿宋_GB2312" w:cs="仿宋_GB2312"/>
                <w:color w:val="auto"/>
                <w:sz w:val="18"/>
                <w:szCs w:val="18"/>
                <w:highlight w:val="none"/>
              </w:rPr>
            </w:pPr>
          </w:p>
          <w:p w14:paraId="12D653C1">
            <w:pPr>
              <w:pStyle w:val="21"/>
              <w:rPr>
                <w:rFonts w:hint="eastAsia" w:ascii="仿宋_GB2312" w:hAnsi="仿宋_GB2312" w:eastAsia="仿宋_GB2312" w:cs="仿宋_GB2312"/>
                <w:color w:val="auto"/>
                <w:sz w:val="18"/>
                <w:szCs w:val="18"/>
                <w:highlight w:val="none"/>
              </w:rPr>
            </w:pPr>
          </w:p>
          <w:p w14:paraId="42566940">
            <w:pPr>
              <w:pStyle w:val="21"/>
              <w:rPr>
                <w:rFonts w:hint="eastAsia" w:ascii="仿宋_GB2312" w:hAnsi="仿宋_GB2312" w:eastAsia="仿宋_GB2312" w:cs="仿宋_GB2312"/>
                <w:color w:val="auto"/>
                <w:sz w:val="18"/>
                <w:szCs w:val="18"/>
                <w:highlight w:val="none"/>
              </w:rPr>
            </w:pPr>
          </w:p>
          <w:p w14:paraId="79993DC0">
            <w:pPr>
              <w:pStyle w:val="21"/>
              <w:rPr>
                <w:rFonts w:hint="eastAsia" w:ascii="仿宋_GB2312" w:hAnsi="仿宋_GB2312" w:eastAsia="仿宋_GB2312" w:cs="仿宋_GB2312"/>
                <w:color w:val="auto"/>
                <w:sz w:val="18"/>
                <w:szCs w:val="18"/>
                <w:highlight w:val="none"/>
              </w:rPr>
            </w:pPr>
          </w:p>
          <w:p w14:paraId="52AE36BD">
            <w:pPr>
              <w:pStyle w:val="21"/>
              <w:rPr>
                <w:rFonts w:hint="eastAsia" w:ascii="仿宋_GB2312" w:hAnsi="仿宋_GB2312" w:eastAsia="仿宋_GB2312" w:cs="仿宋_GB2312"/>
                <w:color w:val="auto"/>
                <w:sz w:val="18"/>
                <w:szCs w:val="18"/>
                <w:highlight w:val="none"/>
              </w:rPr>
            </w:pPr>
          </w:p>
          <w:p w14:paraId="79FB5EA3">
            <w:pPr>
              <w:pStyle w:val="21"/>
              <w:spacing w:before="113"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334DF708">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72207DAE">
            <w:pPr>
              <w:pStyle w:val="21"/>
              <w:rPr>
                <w:rFonts w:hint="eastAsia" w:ascii="仿宋_GB2312" w:hAnsi="仿宋_GB2312" w:eastAsia="仿宋_GB2312" w:cs="仿宋_GB2312"/>
                <w:color w:val="auto"/>
                <w:sz w:val="18"/>
                <w:szCs w:val="18"/>
                <w:highlight w:val="none"/>
              </w:rPr>
            </w:pPr>
          </w:p>
          <w:p w14:paraId="4DF58E03">
            <w:pPr>
              <w:pStyle w:val="21"/>
              <w:rPr>
                <w:rFonts w:hint="eastAsia" w:ascii="仿宋_GB2312" w:hAnsi="仿宋_GB2312" w:eastAsia="仿宋_GB2312" w:cs="仿宋_GB2312"/>
                <w:color w:val="auto"/>
                <w:sz w:val="18"/>
                <w:szCs w:val="18"/>
                <w:highlight w:val="none"/>
              </w:rPr>
            </w:pPr>
          </w:p>
          <w:p w14:paraId="4CEFA3C1">
            <w:pPr>
              <w:pStyle w:val="21"/>
              <w:rPr>
                <w:rFonts w:hint="eastAsia" w:ascii="仿宋_GB2312" w:hAnsi="仿宋_GB2312" w:eastAsia="仿宋_GB2312" w:cs="仿宋_GB2312"/>
                <w:color w:val="auto"/>
                <w:sz w:val="18"/>
                <w:szCs w:val="18"/>
                <w:highlight w:val="none"/>
              </w:rPr>
            </w:pPr>
          </w:p>
          <w:p w14:paraId="68F5B9D3">
            <w:pPr>
              <w:pStyle w:val="21"/>
              <w:rPr>
                <w:rFonts w:hint="eastAsia" w:ascii="仿宋_GB2312" w:hAnsi="仿宋_GB2312" w:eastAsia="仿宋_GB2312" w:cs="仿宋_GB2312"/>
                <w:color w:val="auto"/>
                <w:sz w:val="18"/>
                <w:szCs w:val="18"/>
                <w:highlight w:val="none"/>
              </w:rPr>
            </w:pPr>
          </w:p>
          <w:p w14:paraId="202A86CB">
            <w:pPr>
              <w:pStyle w:val="21"/>
              <w:rPr>
                <w:rFonts w:hint="eastAsia" w:ascii="仿宋_GB2312" w:hAnsi="仿宋_GB2312" w:eastAsia="仿宋_GB2312" w:cs="仿宋_GB2312"/>
                <w:color w:val="auto"/>
                <w:sz w:val="18"/>
                <w:szCs w:val="18"/>
                <w:highlight w:val="none"/>
              </w:rPr>
            </w:pPr>
          </w:p>
          <w:p w14:paraId="5357B9CA">
            <w:pPr>
              <w:pStyle w:val="21"/>
              <w:rPr>
                <w:rFonts w:hint="eastAsia" w:ascii="仿宋_GB2312" w:hAnsi="仿宋_GB2312" w:eastAsia="仿宋_GB2312" w:cs="仿宋_GB2312"/>
                <w:color w:val="auto"/>
                <w:sz w:val="18"/>
                <w:szCs w:val="18"/>
                <w:highlight w:val="none"/>
              </w:rPr>
            </w:pPr>
          </w:p>
          <w:p w14:paraId="025891CB">
            <w:pPr>
              <w:pStyle w:val="21"/>
              <w:rPr>
                <w:rFonts w:hint="eastAsia" w:ascii="仿宋_GB2312" w:hAnsi="仿宋_GB2312" w:eastAsia="仿宋_GB2312" w:cs="仿宋_GB2312"/>
                <w:color w:val="auto"/>
                <w:sz w:val="18"/>
                <w:szCs w:val="18"/>
                <w:highlight w:val="none"/>
              </w:rPr>
            </w:pPr>
          </w:p>
          <w:p w14:paraId="21300196">
            <w:pPr>
              <w:pStyle w:val="21"/>
              <w:rPr>
                <w:rFonts w:hint="eastAsia" w:ascii="仿宋_GB2312" w:hAnsi="仿宋_GB2312" w:eastAsia="仿宋_GB2312" w:cs="仿宋_GB2312"/>
                <w:color w:val="auto"/>
                <w:sz w:val="18"/>
                <w:szCs w:val="18"/>
                <w:highlight w:val="none"/>
              </w:rPr>
            </w:pPr>
          </w:p>
          <w:p w14:paraId="399FFF05">
            <w:pPr>
              <w:pStyle w:val="21"/>
              <w:rPr>
                <w:rFonts w:hint="eastAsia" w:ascii="仿宋_GB2312" w:hAnsi="仿宋_GB2312" w:eastAsia="仿宋_GB2312" w:cs="仿宋_GB2312"/>
                <w:color w:val="auto"/>
                <w:sz w:val="18"/>
                <w:szCs w:val="18"/>
                <w:highlight w:val="none"/>
              </w:rPr>
            </w:pPr>
          </w:p>
          <w:p w14:paraId="01063A24">
            <w:pPr>
              <w:pStyle w:val="21"/>
              <w:rPr>
                <w:rFonts w:hint="eastAsia" w:ascii="仿宋_GB2312" w:hAnsi="仿宋_GB2312" w:eastAsia="仿宋_GB2312" w:cs="仿宋_GB2312"/>
                <w:color w:val="auto"/>
                <w:sz w:val="18"/>
                <w:szCs w:val="18"/>
                <w:highlight w:val="none"/>
              </w:rPr>
            </w:pPr>
          </w:p>
          <w:p w14:paraId="2264F197">
            <w:pPr>
              <w:pStyle w:val="21"/>
              <w:rPr>
                <w:rFonts w:hint="eastAsia" w:ascii="仿宋_GB2312" w:hAnsi="仿宋_GB2312" w:eastAsia="仿宋_GB2312" w:cs="仿宋_GB2312"/>
                <w:color w:val="auto"/>
                <w:sz w:val="18"/>
                <w:szCs w:val="18"/>
                <w:highlight w:val="none"/>
              </w:rPr>
            </w:pPr>
          </w:p>
          <w:p w14:paraId="33E08B3F">
            <w:pPr>
              <w:pStyle w:val="21"/>
              <w:spacing w:before="4"/>
              <w:rPr>
                <w:rFonts w:hint="eastAsia" w:ascii="仿宋_GB2312" w:hAnsi="仿宋_GB2312" w:eastAsia="仿宋_GB2312" w:cs="仿宋_GB2312"/>
                <w:color w:val="auto"/>
                <w:sz w:val="18"/>
                <w:szCs w:val="18"/>
                <w:highlight w:val="none"/>
              </w:rPr>
            </w:pPr>
          </w:p>
          <w:p w14:paraId="4C6CDBF0">
            <w:pPr>
              <w:pStyle w:val="21"/>
              <w:spacing w:before="1"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574FCB6B">
            <w:pPr>
              <w:pStyle w:val="21"/>
              <w:rPr>
                <w:rFonts w:hint="eastAsia" w:ascii="仿宋_GB2312" w:hAnsi="仿宋_GB2312" w:eastAsia="仿宋_GB2312" w:cs="仿宋_GB2312"/>
                <w:color w:val="auto"/>
                <w:sz w:val="18"/>
                <w:szCs w:val="18"/>
                <w:highlight w:val="none"/>
              </w:rPr>
            </w:pPr>
          </w:p>
          <w:p w14:paraId="40DA5FF7">
            <w:pPr>
              <w:pStyle w:val="21"/>
              <w:rPr>
                <w:rFonts w:hint="eastAsia" w:ascii="仿宋_GB2312" w:hAnsi="仿宋_GB2312" w:eastAsia="仿宋_GB2312" w:cs="仿宋_GB2312"/>
                <w:color w:val="auto"/>
                <w:sz w:val="18"/>
                <w:szCs w:val="18"/>
                <w:highlight w:val="none"/>
              </w:rPr>
            </w:pPr>
          </w:p>
          <w:p w14:paraId="5A2FAAB5">
            <w:pPr>
              <w:pStyle w:val="21"/>
              <w:rPr>
                <w:rFonts w:hint="eastAsia" w:ascii="仿宋_GB2312" w:hAnsi="仿宋_GB2312" w:eastAsia="仿宋_GB2312" w:cs="仿宋_GB2312"/>
                <w:color w:val="auto"/>
                <w:sz w:val="18"/>
                <w:szCs w:val="18"/>
                <w:highlight w:val="none"/>
              </w:rPr>
            </w:pPr>
          </w:p>
          <w:p w14:paraId="72437F52">
            <w:pPr>
              <w:pStyle w:val="21"/>
              <w:rPr>
                <w:rFonts w:hint="eastAsia" w:ascii="仿宋_GB2312" w:hAnsi="仿宋_GB2312" w:eastAsia="仿宋_GB2312" w:cs="仿宋_GB2312"/>
                <w:color w:val="auto"/>
                <w:sz w:val="18"/>
                <w:szCs w:val="18"/>
                <w:highlight w:val="none"/>
              </w:rPr>
            </w:pPr>
          </w:p>
          <w:p w14:paraId="73364E3B">
            <w:pPr>
              <w:pStyle w:val="21"/>
              <w:rPr>
                <w:rFonts w:hint="eastAsia" w:ascii="仿宋_GB2312" w:hAnsi="仿宋_GB2312" w:eastAsia="仿宋_GB2312" w:cs="仿宋_GB2312"/>
                <w:color w:val="auto"/>
                <w:sz w:val="18"/>
                <w:szCs w:val="18"/>
                <w:highlight w:val="none"/>
              </w:rPr>
            </w:pPr>
          </w:p>
          <w:p w14:paraId="74267FAF">
            <w:pPr>
              <w:pStyle w:val="21"/>
              <w:rPr>
                <w:rFonts w:hint="eastAsia" w:ascii="仿宋_GB2312" w:hAnsi="仿宋_GB2312" w:eastAsia="仿宋_GB2312" w:cs="仿宋_GB2312"/>
                <w:color w:val="auto"/>
                <w:sz w:val="18"/>
                <w:szCs w:val="18"/>
                <w:highlight w:val="none"/>
              </w:rPr>
            </w:pPr>
          </w:p>
          <w:p w14:paraId="42F3D7E9">
            <w:pPr>
              <w:pStyle w:val="21"/>
              <w:rPr>
                <w:rFonts w:hint="eastAsia" w:ascii="仿宋_GB2312" w:hAnsi="仿宋_GB2312" w:eastAsia="仿宋_GB2312" w:cs="仿宋_GB2312"/>
                <w:color w:val="auto"/>
                <w:sz w:val="18"/>
                <w:szCs w:val="18"/>
                <w:highlight w:val="none"/>
              </w:rPr>
            </w:pPr>
          </w:p>
          <w:p w14:paraId="1A0099D2">
            <w:pPr>
              <w:pStyle w:val="21"/>
              <w:rPr>
                <w:rFonts w:hint="eastAsia" w:ascii="仿宋_GB2312" w:hAnsi="仿宋_GB2312" w:eastAsia="仿宋_GB2312" w:cs="仿宋_GB2312"/>
                <w:color w:val="auto"/>
                <w:sz w:val="18"/>
                <w:szCs w:val="18"/>
                <w:highlight w:val="none"/>
              </w:rPr>
            </w:pPr>
          </w:p>
          <w:p w14:paraId="1E6D1CAF">
            <w:pPr>
              <w:pStyle w:val="21"/>
              <w:rPr>
                <w:rFonts w:hint="eastAsia" w:ascii="仿宋_GB2312" w:hAnsi="仿宋_GB2312" w:eastAsia="仿宋_GB2312" w:cs="仿宋_GB2312"/>
                <w:color w:val="auto"/>
                <w:sz w:val="18"/>
                <w:szCs w:val="18"/>
                <w:highlight w:val="none"/>
              </w:rPr>
            </w:pPr>
          </w:p>
          <w:p w14:paraId="4E3AEB28">
            <w:pPr>
              <w:pStyle w:val="21"/>
              <w:rPr>
                <w:rFonts w:hint="eastAsia" w:ascii="仿宋_GB2312" w:hAnsi="仿宋_GB2312" w:eastAsia="仿宋_GB2312" w:cs="仿宋_GB2312"/>
                <w:color w:val="auto"/>
                <w:sz w:val="18"/>
                <w:szCs w:val="18"/>
                <w:highlight w:val="none"/>
              </w:rPr>
            </w:pPr>
          </w:p>
          <w:p w14:paraId="7FDA9394">
            <w:pPr>
              <w:pStyle w:val="21"/>
              <w:spacing w:before="5"/>
              <w:rPr>
                <w:rFonts w:hint="eastAsia" w:ascii="仿宋_GB2312" w:hAnsi="仿宋_GB2312" w:eastAsia="仿宋_GB2312" w:cs="仿宋_GB2312"/>
                <w:color w:val="auto"/>
                <w:sz w:val="18"/>
                <w:szCs w:val="18"/>
                <w:highlight w:val="none"/>
              </w:rPr>
            </w:pPr>
          </w:p>
          <w:p w14:paraId="74B4F602">
            <w:pPr>
              <w:pStyle w:val="21"/>
              <w:numPr>
                <w:ilvl w:val="0"/>
                <w:numId w:val="18"/>
              </w:numPr>
              <w:tabs>
                <w:tab w:val="left" w:pos="222"/>
                <w:tab w:val="left" w:pos="1579"/>
              </w:tabs>
              <w:spacing w:before="0"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0A67B67A">
            <w:pPr>
              <w:pStyle w:val="21"/>
              <w:numPr>
                <w:ilvl w:val="0"/>
                <w:numId w:val="0"/>
              </w:numPr>
              <w:tabs>
                <w:tab w:val="left" w:pos="222"/>
                <w:tab w:val="left" w:pos="1579"/>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6A8F3420">
            <w:pPr>
              <w:pStyle w:val="21"/>
              <w:tabs>
                <w:tab w:val="left" w:pos="1579"/>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CC590AD">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500E3DD8">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533A73D7">
            <w:pPr>
              <w:pStyle w:val="21"/>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3D4913BF">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24FEC4FA">
            <w:pPr>
              <w:pStyle w:val="21"/>
              <w:rPr>
                <w:rFonts w:hint="eastAsia" w:ascii="仿宋_GB2312" w:hAnsi="仿宋_GB2312" w:eastAsia="仿宋_GB2312" w:cs="仿宋_GB2312"/>
                <w:color w:val="auto"/>
                <w:sz w:val="18"/>
                <w:szCs w:val="18"/>
                <w:highlight w:val="none"/>
              </w:rPr>
            </w:pPr>
          </w:p>
          <w:p w14:paraId="27607469">
            <w:pPr>
              <w:pStyle w:val="21"/>
              <w:rPr>
                <w:rFonts w:hint="eastAsia" w:ascii="仿宋_GB2312" w:hAnsi="仿宋_GB2312" w:eastAsia="仿宋_GB2312" w:cs="仿宋_GB2312"/>
                <w:color w:val="auto"/>
                <w:sz w:val="18"/>
                <w:szCs w:val="18"/>
                <w:highlight w:val="none"/>
              </w:rPr>
            </w:pPr>
          </w:p>
          <w:p w14:paraId="5AF72BA8">
            <w:pPr>
              <w:pStyle w:val="21"/>
              <w:rPr>
                <w:rFonts w:hint="eastAsia" w:ascii="仿宋_GB2312" w:hAnsi="仿宋_GB2312" w:eastAsia="仿宋_GB2312" w:cs="仿宋_GB2312"/>
                <w:color w:val="auto"/>
                <w:sz w:val="18"/>
                <w:szCs w:val="18"/>
                <w:highlight w:val="none"/>
              </w:rPr>
            </w:pPr>
          </w:p>
          <w:p w14:paraId="3AF64206">
            <w:pPr>
              <w:pStyle w:val="21"/>
              <w:rPr>
                <w:rFonts w:hint="eastAsia" w:ascii="仿宋_GB2312" w:hAnsi="仿宋_GB2312" w:eastAsia="仿宋_GB2312" w:cs="仿宋_GB2312"/>
                <w:color w:val="auto"/>
                <w:sz w:val="18"/>
                <w:szCs w:val="18"/>
                <w:highlight w:val="none"/>
              </w:rPr>
            </w:pPr>
          </w:p>
          <w:p w14:paraId="5927316A">
            <w:pPr>
              <w:pStyle w:val="21"/>
              <w:rPr>
                <w:rFonts w:hint="eastAsia" w:ascii="仿宋_GB2312" w:hAnsi="仿宋_GB2312" w:eastAsia="仿宋_GB2312" w:cs="仿宋_GB2312"/>
                <w:color w:val="auto"/>
                <w:sz w:val="18"/>
                <w:szCs w:val="18"/>
                <w:highlight w:val="none"/>
              </w:rPr>
            </w:pPr>
          </w:p>
          <w:p w14:paraId="1125ADE6">
            <w:pPr>
              <w:pStyle w:val="21"/>
              <w:rPr>
                <w:rFonts w:hint="eastAsia" w:ascii="仿宋_GB2312" w:hAnsi="仿宋_GB2312" w:eastAsia="仿宋_GB2312" w:cs="仿宋_GB2312"/>
                <w:color w:val="auto"/>
                <w:sz w:val="18"/>
                <w:szCs w:val="18"/>
                <w:highlight w:val="none"/>
              </w:rPr>
            </w:pPr>
          </w:p>
          <w:p w14:paraId="414B1050">
            <w:pPr>
              <w:pStyle w:val="21"/>
              <w:rPr>
                <w:rFonts w:hint="eastAsia" w:ascii="仿宋_GB2312" w:hAnsi="仿宋_GB2312" w:eastAsia="仿宋_GB2312" w:cs="仿宋_GB2312"/>
                <w:color w:val="auto"/>
                <w:sz w:val="18"/>
                <w:szCs w:val="18"/>
                <w:highlight w:val="none"/>
              </w:rPr>
            </w:pPr>
          </w:p>
          <w:p w14:paraId="6C64C6B4">
            <w:pPr>
              <w:pStyle w:val="21"/>
              <w:rPr>
                <w:rFonts w:hint="eastAsia" w:ascii="仿宋_GB2312" w:hAnsi="仿宋_GB2312" w:eastAsia="仿宋_GB2312" w:cs="仿宋_GB2312"/>
                <w:color w:val="auto"/>
                <w:sz w:val="18"/>
                <w:szCs w:val="18"/>
                <w:highlight w:val="none"/>
              </w:rPr>
            </w:pPr>
          </w:p>
          <w:p w14:paraId="6FA63CB6">
            <w:pPr>
              <w:pStyle w:val="21"/>
              <w:rPr>
                <w:rFonts w:hint="eastAsia" w:ascii="仿宋_GB2312" w:hAnsi="仿宋_GB2312" w:eastAsia="仿宋_GB2312" w:cs="仿宋_GB2312"/>
                <w:color w:val="auto"/>
                <w:sz w:val="18"/>
                <w:szCs w:val="18"/>
                <w:highlight w:val="none"/>
              </w:rPr>
            </w:pPr>
          </w:p>
          <w:p w14:paraId="787CFF58">
            <w:pPr>
              <w:pStyle w:val="21"/>
              <w:rPr>
                <w:rFonts w:hint="eastAsia" w:ascii="仿宋_GB2312" w:hAnsi="仿宋_GB2312" w:eastAsia="仿宋_GB2312" w:cs="仿宋_GB2312"/>
                <w:color w:val="auto"/>
                <w:sz w:val="18"/>
                <w:szCs w:val="18"/>
                <w:highlight w:val="none"/>
              </w:rPr>
            </w:pPr>
          </w:p>
          <w:p w14:paraId="1E59A0A9">
            <w:pPr>
              <w:pStyle w:val="21"/>
              <w:spacing w:before="3"/>
              <w:rPr>
                <w:rFonts w:hint="eastAsia" w:ascii="仿宋_GB2312" w:hAnsi="仿宋_GB2312" w:eastAsia="仿宋_GB2312" w:cs="仿宋_GB2312"/>
                <w:color w:val="auto"/>
                <w:sz w:val="18"/>
                <w:szCs w:val="18"/>
                <w:highlight w:val="none"/>
              </w:rPr>
            </w:pPr>
          </w:p>
          <w:p w14:paraId="650131BD">
            <w:pPr>
              <w:pStyle w:val="21"/>
              <w:spacing w:before="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341FEEB7">
            <w:pPr>
              <w:pStyle w:val="21"/>
              <w:rPr>
                <w:rFonts w:hint="eastAsia" w:ascii="仿宋_GB2312" w:hAnsi="仿宋_GB2312" w:eastAsia="仿宋_GB2312" w:cs="仿宋_GB2312"/>
                <w:color w:val="auto"/>
                <w:sz w:val="18"/>
                <w:szCs w:val="18"/>
                <w:highlight w:val="none"/>
              </w:rPr>
            </w:pPr>
          </w:p>
        </w:tc>
        <w:tc>
          <w:tcPr>
            <w:tcW w:w="554" w:type="dxa"/>
            <w:vMerge w:val="restart"/>
          </w:tcPr>
          <w:p w14:paraId="2E925F3B">
            <w:pPr>
              <w:pStyle w:val="21"/>
              <w:rPr>
                <w:rFonts w:hint="eastAsia" w:ascii="仿宋_GB2312" w:hAnsi="仿宋_GB2312" w:eastAsia="仿宋_GB2312" w:cs="仿宋_GB2312"/>
                <w:color w:val="auto"/>
                <w:sz w:val="18"/>
                <w:szCs w:val="18"/>
                <w:highlight w:val="none"/>
              </w:rPr>
            </w:pPr>
          </w:p>
          <w:p w14:paraId="02DC2AD9">
            <w:pPr>
              <w:pStyle w:val="21"/>
              <w:rPr>
                <w:rFonts w:hint="eastAsia" w:ascii="仿宋_GB2312" w:hAnsi="仿宋_GB2312" w:eastAsia="仿宋_GB2312" w:cs="仿宋_GB2312"/>
                <w:color w:val="auto"/>
                <w:sz w:val="18"/>
                <w:szCs w:val="18"/>
                <w:highlight w:val="none"/>
              </w:rPr>
            </w:pPr>
          </w:p>
          <w:p w14:paraId="18C249F8">
            <w:pPr>
              <w:pStyle w:val="21"/>
              <w:rPr>
                <w:rFonts w:hint="eastAsia" w:ascii="仿宋_GB2312" w:hAnsi="仿宋_GB2312" w:eastAsia="仿宋_GB2312" w:cs="仿宋_GB2312"/>
                <w:color w:val="auto"/>
                <w:sz w:val="18"/>
                <w:szCs w:val="18"/>
                <w:highlight w:val="none"/>
              </w:rPr>
            </w:pPr>
          </w:p>
          <w:p w14:paraId="1557494B">
            <w:pPr>
              <w:pStyle w:val="21"/>
              <w:rPr>
                <w:rFonts w:hint="eastAsia" w:ascii="仿宋_GB2312" w:hAnsi="仿宋_GB2312" w:eastAsia="仿宋_GB2312" w:cs="仿宋_GB2312"/>
                <w:color w:val="auto"/>
                <w:sz w:val="18"/>
                <w:szCs w:val="18"/>
                <w:highlight w:val="none"/>
              </w:rPr>
            </w:pPr>
          </w:p>
          <w:p w14:paraId="6C36A54E">
            <w:pPr>
              <w:pStyle w:val="21"/>
              <w:rPr>
                <w:rFonts w:hint="eastAsia" w:ascii="仿宋_GB2312" w:hAnsi="仿宋_GB2312" w:eastAsia="仿宋_GB2312" w:cs="仿宋_GB2312"/>
                <w:color w:val="auto"/>
                <w:sz w:val="18"/>
                <w:szCs w:val="18"/>
                <w:highlight w:val="none"/>
              </w:rPr>
            </w:pPr>
          </w:p>
          <w:p w14:paraId="05FF8299">
            <w:pPr>
              <w:pStyle w:val="21"/>
              <w:rPr>
                <w:rFonts w:hint="eastAsia" w:ascii="仿宋_GB2312" w:hAnsi="仿宋_GB2312" w:eastAsia="仿宋_GB2312" w:cs="仿宋_GB2312"/>
                <w:color w:val="auto"/>
                <w:sz w:val="18"/>
                <w:szCs w:val="18"/>
                <w:highlight w:val="none"/>
              </w:rPr>
            </w:pPr>
          </w:p>
          <w:p w14:paraId="09C4D47D">
            <w:pPr>
              <w:pStyle w:val="21"/>
              <w:rPr>
                <w:rFonts w:hint="eastAsia" w:ascii="仿宋_GB2312" w:hAnsi="仿宋_GB2312" w:eastAsia="仿宋_GB2312" w:cs="仿宋_GB2312"/>
                <w:color w:val="auto"/>
                <w:sz w:val="18"/>
                <w:szCs w:val="18"/>
                <w:highlight w:val="none"/>
              </w:rPr>
            </w:pPr>
          </w:p>
          <w:p w14:paraId="3141790D">
            <w:pPr>
              <w:pStyle w:val="21"/>
              <w:rPr>
                <w:rFonts w:hint="eastAsia" w:ascii="仿宋_GB2312" w:hAnsi="仿宋_GB2312" w:eastAsia="仿宋_GB2312" w:cs="仿宋_GB2312"/>
                <w:color w:val="auto"/>
                <w:sz w:val="18"/>
                <w:szCs w:val="18"/>
                <w:highlight w:val="none"/>
              </w:rPr>
            </w:pPr>
          </w:p>
          <w:p w14:paraId="5437770E">
            <w:pPr>
              <w:pStyle w:val="21"/>
              <w:rPr>
                <w:rFonts w:hint="eastAsia" w:ascii="仿宋_GB2312" w:hAnsi="仿宋_GB2312" w:eastAsia="仿宋_GB2312" w:cs="仿宋_GB2312"/>
                <w:color w:val="auto"/>
                <w:sz w:val="18"/>
                <w:szCs w:val="18"/>
                <w:highlight w:val="none"/>
              </w:rPr>
            </w:pPr>
          </w:p>
          <w:p w14:paraId="6C2D746B">
            <w:pPr>
              <w:pStyle w:val="21"/>
              <w:rPr>
                <w:rFonts w:hint="eastAsia" w:ascii="仿宋_GB2312" w:hAnsi="仿宋_GB2312" w:eastAsia="仿宋_GB2312" w:cs="仿宋_GB2312"/>
                <w:color w:val="auto"/>
                <w:sz w:val="18"/>
                <w:szCs w:val="18"/>
                <w:highlight w:val="none"/>
              </w:rPr>
            </w:pPr>
          </w:p>
          <w:p w14:paraId="5E11DC52">
            <w:pPr>
              <w:pStyle w:val="21"/>
              <w:rPr>
                <w:rFonts w:hint="eastAsia" w:ascii="仿宋_GB2312" w:hAnsi="仿宋_GB2312" w:eastAsia="仿宋_GB2312" w:cs="仿宋_GB2312"/>
                <w:color w:val="auto"/>
                <w:sz w:val="18"/>
                <w:szCs w:val="18"/>
                <w:highlight w:val="none"/>
              </w:rPr>
            </w:pPr>
          </w:p>
          <w:p w14:paraId="0E58F31B">
            <w:pPr>
              <w:pStyle w:val="21"/>
              <w:spacing w:before="3"/>
              <w:rPr>
                <w:rFonts w:hint="eastAsia" w:ascii="仿宋_GB2312" w:hAnsi="仿宋_GB2312" w:eastAsia="仿宋_GB2312" w:cs="仿宋_GB2312"/>
                <w:color w:val="auto"/>
                <w:sz w:val="18"/>
                <w:szCs w:val="18"/>
                <w:highlight w:val="none"/>
              </w:rPr>
            </w:pPr>
          </w:p>
          <w:p w14:paraId="6B494511">
            <w:pPr>
              <w:pStyle w:val="21"/>
              <w:spacing w:before="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0980DBE5">
            <w:pPr>
              <w:pStyle w:val="21"/>
              <w:rPr>
                <w:rFonts w:hint="eastAsia" w:ascii="仿宋_GB2312" w:hAnsi="仿宋_GB2312" w:eastAsia="仿宋_GB2312" w:cs="仿宋_GB2312"/>
                <w:color w:val="auto"/>
                <w:sz w:val="18"/>
                <w:szCs w:val="18"/>
                <w:highlight w:val="none"/>
              </w:rPr>
            </w:pPr>
          </w:p>
        </w:tc>
        <w:tc>
          <w:tcPr>
            <w:tcW w:w="554" w:type="dxa"/>
            <w:vMerge w:val="restart"/>
          </w:tcPr>
          <w:p w14:paraId="295E7E9F">
            <w:pPr>
              <w:pStyle w:val="21"/>
              <w:rPr>
                <w:rFonts w:hint="eastAsia" w:ascii="仿宋_GB2312" w:hAnsi="仿宋_GB2312" w:eastAsia="仿宋_GB2312" w:cs="仿宋_GB2312"/>
                <w:color w:val="auto"/>
                <w:sz w:val="18"/>
                <w:szCs w:val="18"/>
                <w:highlight w:val="none"/>
              </w:rPr>
            </w:pPr>
          </w:p>
          <w:p w14:paraId="4AC5D105">
            <w:pPr>
              <w:pStyle w:val="21"/>
              <w:rPr>
                <w:rFonts w:hint="eastAsia" w:ascii="仿宋_GB2312" w:hAnsi="仿宋_GB2312" w:eastAsia="仿宋_GB2312" w:cs="仿宋_GB2312"/>
                <w:color w:val="auto"/>
                <w:sz w:val="18"/>
                <w:szCs w:val="18"/>
                <w:highlight w:val="none"/>
              </w:rPr>
            </w:pPr>
          </w:p>
          <w:p w14:paraId="0E0E79DC">
            <w:pPr>
              <w:pStyle w:val="21"/>
              <w:rPr>
                <w:rFonts w:hint="eastAsia" w:ascii="仿宋_GB2312" w:hAnsi="仿宋_GB2312" w:eastAsia="仿宋_GB2312" w:cs="仿宋_GB2312"/>
                <w:color w:val="auto"/>
                <w:sz w:val="18"/>
                <w:szCs w:val="18"/>
                <w:highlight w:val="none"/>
              </w:rPr>
            </w:pPr>
          </w:p>
          <w:p w14:paraId="6C405C08">
            <w:pPr>
              <w:pStyle w:val="21"/>
              <w:rPr>
                <w:rFonts w:hint="eastAsia" w:ascii="仿宋_GB2312" w:hAnsi="仿宋_GB2312" w:eastAsia="仿宋_GB2312" w:cs="仿宋_GB2312"/>
                <w:color w:val="auto"/>
                <w:sz w:val="18"/>
                <w:szCs w:val="18"/>
                <w:highlight w:val="none"/>
              </w:rPr>
            </w:pPr>
          </w:p>
          <w:p w14:paraId="6798BCFF">
            <w:pPr>
              <w:pStyle w:val="21"/>
              <w:rPr>
                <w:rFonts w:hint="eastAsia" w:ascii="仿宋_GB2312" w:hAnsi="仿宋_GB2312" w:eastAsia="仿宋_GB2312" w:cs="仿宋_GB2312"/>
                <w:color w:val="auto"/>
                <w:sz w:val="18"/>
                <w:szCs w:val="18"/>
                <w:highlight w:val="none"/>
              </w:rPr>
            </w:pPr>
          </w:p>
          <w:p w14:paraId="0C28560F">
            <w:pPr>
              <w:pStyle w:val="21"/>
              <w:rPr>
                <w:rFonts w:hint="eastAsia" w:ascii="仿宋_GB2312" w:hAnsi="仿宋_GB2312" w:eastAsia="仿宋_GB2312" w:cs="仿宋_GB2312"/>
                <w:color w:val="auto"/>
                <w:sz w:val="18"/>
                <w:szCs w:val="18"/>
                <w:highlight w:val="none"/>
              </w:rPr>
            </w:pPr>
          </w:p>
          <w:p w14:paraId="41A9B79B">
            <w:pPr>
              <w:pStyle w:val="21"/>
              <w:rPr>
                <w:rFonts w:hint="eastAsia" w:ascii="仿宋_GB2312" w:hAnsi="仿宋_GB2312" w:eastAsia="仿宋_GB2312" w:cs="仿宋_GB2312"/>
                <w:color w:val="auto"/>
                <w:sz w:val="18"/>
                <w:szCs w:val="18"/>
                <w:highlight w:val="none"/>
              </w:rPr>
            </w:pPr>
          </w:p>
          <w:p w14:paraId="61EDB645">
            <w:pPr>
              <w:pStyle w:val="21"/>
              <w:rPr>
                <w:rFonts w:hint="eastAsia" w:ascii="仿宋_GB2312" w:hAnsi="仿宋_GB2312" w:eastAsia="仿宋_GB2312" w:cs="仿宋_GB2312"/>
                <w:color w:val="auto"/>
                <w:sz w:val="18"/>
                <w:szCs w:val="18"/>
                <w:highlight w:val="none"/>
              </w:rPr>
            </w:pPr>
          </w:p>
          <w:p w14:paraId="52091A1D">
            <w:pPr>
              <w:pStyle w:val="21"/>
              <w:rPr>
                <w:rFonts w:hint="eastAsia" w:ascii="仿宋_GB2312" w:hAnsi="仿宋_GB2312" w:eastAsia="仿宋_GB2312" w:cs="仿宋_GB2312"/>
                <w:color w:val="auto"/>
                <w:sz w:val="18"/>
                <w:szCs w:val="18"/>
                <w:highlight w:val="none"/>
              </w:rPr>
            </w:pPr>
          </w:p>
          <w:p w14:paraId="16A60754">
            <w:pPr>
              <w:pStyle w:val="21"/>
              <w:rPr>
                <w:rFonts w:hint="eastAsia" w:ascii="仿宋_GB2312" w:hAnsi="仿宋_GB2312" w:eastAsia="仿宋_GB2312" w:cs="仿宋_GB2312"/>
                <w:color w:val="auto"/>
                <w:sz w:val="18"/>
                <w:szCs w:val="18"/>
                <w:highlight w:val="none"/>
              </w:rPr>
            </w:pPr>
          </w:p>
          <w:p w14:paraId="70D12821">
            <w:pPr>
              <w:pStyle w:val="21"/>
              <w:rPr>
                <w:rFonts w:hint="eastAsia" w:ascii="仿宋_GB2312" w:hAnsi="仿宋_GB2312" w:eastAsia="仿宋_GB2312" w:cs="仿宋_GB2312"/>
                <w:color w:val="auto"/>
                <w:sz w:val="18"/>
                <w:szCs w:val="18"/>
                <w:highlight w:val="none"/>
              </w:rPr>
            </w:pPr>
          </w:p>
          <w:p w14:paraId="540BF28A">
            <w:pPr>
              <w:pStyle w:val="21"/>
              <w:spacing w:before="3"/>
              <w:rPr>
                <w:rFonts w:hint="eastAsia" w:ascii="仿宋_GB2312" w:hAnsi="仿宋_GB2312" w:eastAsia="仿宋_GB2312" w:cs="仿宋_GB2312"/>
                <w:color w:val="auto"/>
                <w:sz w:val="18"/>
                <w:szCs w:val="18"/>
                <w:highlight w:val="none"/>
              </w:rPr>
            </w:pPr>
          </w:p>
          <w:p w14:paraId="4C011ED6">
            <w:pPr>
              <w:pStyle w:val="21"/>
              <w:spacing w:before="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03BFBCA3">
            <w:pPr>
              <w:pStyle w:val="21"/>
              <w:rPr>
                <w:rFonts w:hint="eastAsia" w:ascii="仿宋_GB2312" w:hAnsi="仿宋_GB2312" w:eastAsia="仿宋_GB2312" w:cs="仿宋_GB2312"/>
                <w:color w:val="auto"/>
                <w:sz w:val="18"/>
                <w:szCs w:val="18"/>
                <w:highlight w:val="none"/>
              </w:rPr>
            </w:pPr>
          </w:p>
          <w:p w14:paraId="636BC283">
            <w:pPr>
              <w:pStyle w:val="21"/>
              <w:rPr>
                <w:rFonts w:hint="eastAsia" w:ascii="仿宋_GB2312" w:hAnsi="仿宋_GB2312" w:eastAsia="仿宋_GB2312" w:cs="仿宋_GB2312"/>
                <w:color w:val="auto"/>
                <w:sz w:val="18"/>
                <w:szCs w:val="18"/>
                <w:highlight w:val="none"/>
              </w:rPr>
            </w:pPr>
          </w:p>
          <w:p w14:paraId="583D7AEE">
            <w:pPr>
              <w:pStyle w:val="21"/>
              <w:rPr>
                <w:rFonts w:hint="eastAsia" w:ascii="仿宋_GB2312" w:hAnsi="仿宋_GB2312" w:eastAsia="仿宋_GB2312" w:cs="仿宋_GB2312"/>
                <w:color w:val="auto"/>
                <w:sz w:val="18"/>
                <w:szCs w:val="18"/>
                <w:highlight w:val="none"/>
              </w:rPr>
            </w:pPr>
          </w:p>
          <w:p w14:paraId="5D60C1B0">
            <w:pPr>
              <w:pStyle w:val="21"/>
              <w:rPr>
                <w:rFonts w:hint="eastAsia" w:ascii="仿宋_GB2312" w:hAnsi="仿宋_GB2312" w:eastAsia="仿宋_GB2312" w:cs="仿宋_GB2312"/>
                <w:color w:val="auto"/>
                <w:sz w:val="18"/>
                <w:szCs w:val="18"/>
                <w:highlight w:val="none"/>
              </w:rPr>
            </w:pPr>
          </w:p>
          <w:p w14:paraId="1B5B063E">
            <w:pPr>
              <w:pStyle w:val="21"/>
              <w:rPr>
                <w:rFonts w:hint="eastAsia" w:ascii="仿宋_GB2312" w:hAnsi="仿宋_GB2312" w:eastAsia="仿宋_GB2312" w:cs="仿宋_GB2312"/>
                <w:color w:val="auto"/>
                <w:sz w:val="18"/>
                <w:szCs w:val="18"/>
                <w:highlight w:val="none"/>
              </w:rPr>
            </w:pPr>
          </w:p>
          <w:p w14:paraId="092DAEB2">
            <w:pPr>
              <w:pStyle w:val="21"/>
              <w:rPr>
                <w:rFonts w:hint="eastAsia" w:ascii="仿宋_GB2312" w:hAnsi="仿宋_GB2312" w:eastAsia="仿宋_GB2312" w:cs="仿宋_GB2312"/>
                <w:color w:val="auto"/>
                <w:sz w:val="18"/>
                <w:szCs w:val="18"/>
                <w:highlight w:val="none"/>
              </w:rPr>
            </w:pPr>
          </w:p>
          <w:p w14:paraId="7D745013">
            <w:pPr>
              <w:pStyle w:val="21"/>
              <w:rPr>
                <w:rFonts w:hint="eastAsia" w:ascii="仿宋_GB2312" w:hAnsi="仿宋_GB2312" w:eastAsia="仿宋_GB2312" w:cs="仿宋_GB2312"/>
                <w:color w:val="auto"/>
                <w:sz w:val="18"/>
                <w:szCs w:val="18"/>
                <w:highlight w:val="none"/>
              </w:rPr>
            </w:pPr>
          </w:p>
          <w:p w14:paraId="058CF872">
            <w:pPr>
              <w:pStyle w:val="21"/>
              <w:rPr>
                <w:rFonts w:hint="eastAsia" w:ascii="仿宋_GB2312" w:hAnsi="仿宋_GB2312" w:eastAsia="仿宋_GB2312" w:cs="仿宋_GB2312"/>
                <w:color w:val="auto"/>
                <w:sz w:val="18"/>
                <w:szCs w:val="18"/>
                <w:highlight w:val="none"/>
              </w:rPr>
            </w:pPr>
          </w:p>
          <w:p w14:paraId="67A455B6">
            <w:pPr>
              <w:pStyle w:val="21"/>
              <w:rPr>
                <w:rFonts w:hint="eastAsia" w:ascii="仿宋_GB2312" w:hAnsi="仿宋_GB2312" w:eastAsia="仿宋_GB2312" w:cs="仿宋_GB2312"/>
                <w:color w:val="auto"/>
                <w:sz w:val="18"/>
                <w:szCs w:val="18"/>
                <w:highlight w:val="none"/>
              </w:rPr>
            </w:pPr>
          </w:p>
          <w:p w14:paraId="540B803E">
            <w:pPr>
              <w:pStyle w:val="21"/>
              <w:rPr>
                <w:rFonts w:hint="eastAsia" w:ascii="仿宋_GB2312" w:hAnsi="仿宋_GB2312" w:eastAsia="仿宋_GB2312" w:cs="仿宋_GB2312"/>
                <w:color w:val="auto"/>
                <w:sz w:val="18"/>
                <w:szCs w:val="18"/>
                <w:highlight w:val="none"/>
              </w:rPr>
            </w:pPr>
          </w:p>
          <w:p w14:paraId="5C06E237">
            <w:pPr>
              <w:pStyle w:val="21"/>
              <w:rPr>
                <w:rFonts w:hint="eastAsia" w:ascii="仿宋_GB2312" w:hAnsi="仿宋_GB2312" w:eastAsia="仿宋_GB2312" w:cs="仿宋_GB2312"/>
                <w:color w:val="auto"/>
                <w:sz w:val="18"/>
                <w:szCs w:val="18"/>
                <w:highlight w:val="none"/>
              </w:rPr>
            </w:pPr>
          </w:p>
          <w:p w14:paraId="7E289CD0">
            <w:pPr>
              <w:pStyle w:val="21"/>
              <w:rPr>
                <w:rFonts w:hint="eastAsia" w:ascii="仿宋_GB2312" w:hAnsi="仿宋_GB2312" w:eastAsia="仿宋_GB2312" w:cs="仿宋_GB2312"/>
                <w:color w:val="auto"/>
                <w:sz w:val="18"/>
                <w:szCs w:val="18"/>
                <w:highlight w:val="none"/>
              </w:rPr>
            </w:pPr>
          </w:p>
          <w:p w14:paraId="72BDED75">
            <w:pPr>
              <w:pStyle w:val="21"/>
              <w:spacing w:before="3"/>
              <w:rPr>
                <w:rFonts w:hint="eastAsia" w:ascii="仿宋_GB2312" w:hAnsi="仿宋_GB2312" w:eastAsia="仿宋_GB2312" w:cs="仿宋_GB2312"/>
                <w:color w:val="auto"/>
                <w:sz w:val="18"/>
                <w:szCs w:val="18"/>
                <w:highlight w:val="none"/>
              </w:rPr>
            </w:pPr>
          </w:p>
          <w:p w14:paraId="6BFC574F">
            <w:pPr>
              <w:pStyle w:val="21"/>
              <w:spacing w:before="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1C3F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trPr>
        <w:tc>
          <w:tcPr>
            <w:tcW w:w="397" w:type="dxa"/>
          </w:tcPr>
          <w:p w14:paraId="702BECA2">
            <w:pPr>
              <w:pStyle w:val="21"/>
              <w:rPr>
                <w:rFonts w:hint="eastAsia" w:ascii="仿宋_GB2312" w:hAnsi="仿宋_GB2312" w:eastAsia="仿宋_GB2312" w:cs="仿宋_GB2312"/>
                <w:color w:val="auto"/>
                <w:sz w:val="18"/>
                <w:szCs w:val="18"/>
                <w:highlight w:val="none"/>
              </w:rPr>
            </w:pPr>
          </w:p>
          <w:p w14:paraId="1C3B7D39">
            <w:pPr>
              <w:pStyle w:val="21"/>
              <w:rPr>
                <w:rFonts w:hint="eastAsia" w:ascii="仿宋_GB2312" w:hAnsi="仿宋_GB2312" w:eastAsia="仿宋_GB2312" w:cs="仿宋_GB2312"/>
                <w:color w:val="auto"/>
                <w:sz w:val="18"/>
                <w:szCs w:val="18"/>
                <w:highlight w:val="none"/>
              </w:rPr>
            </w:pPr>
          </w:p>
          <w:p w14:paraId="6572047A">
            <w:pPr>
              <w:pStyle w:val="21"/>
              <w:rPr>
                <w:rFonts w:hint="eastAsia" w:ascii="仿宋_GB2312" w:hAnsi="仿宋_GB2312" w:eastAsia="仿宋_GB2312" w:cs="仿宋_GB2312"/>
                <w:color w:val="auto"/>
                <w:sz w:val="18"/>
                <w:szCs w:val="18"/>
                <w:highlight w:val="none"/>
              </w:rPr>
            </w:pPr>
          </w:p>
          <w:p w14:paraId="4C94A4CF">
            <w:pPr>
              <w:pStyle w:val="21"/>
              <w:spacing w:before="1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14</w:t>
            </w:r>
          </w:p>
        </w:tc>
        <w:tc>
          <w:tcPr>
            <w:tcW w:w="554" w:type="dxa"/>
          </w:tcPr>
          <w:p w14:paraId="211E437C">
            <w:pPr>
              <w:pStyle w:val="21"/>
              <w:rPr>
                <w:rFonts w:hint="eastAsia" w:ascii="仿宋_GB2312" w:hAnsi="仿宋_GB2312" w:eastAsia="仿宋_GB2312" w:cs="仿宋_GB2312"/>
                <w:color w:val="auto"/>
                <w:sz w:val="18"/>
                <w:szCs w:val="18"/>
                <w:highlight w:val="none"/>
              </w:rPr>
            </w:pPr>
          </w:p>
          <w:p w14:paraId="10D83D23">
            <w:pPr>
              <w:pStyle w:val="21"/>
              <w:rPr>
                <w:rFonts w:hint="eastAsia" w:ascii="仿宋_GB2312" w:hAnsi="仿宋_GB2312" w:eastAsia="仿宋_GB2312" w:cs="仿宋_GB2312"/>
                <w:color w:val="auto"/>
                <w:sz w:val="18"/>
                <w:szCs w:val="18"/>
                <w:highlight w:val="none"/>
              </w:rPr>
            </w:pPr>
          </w:p>
          <w:p w14:paraId="138EBB9D">
            <w:pPr>
              <w:pStyle w:val="21"/>
              <w:rPr>
                <w:rFonts w:hint="eastAsia" w:ascii="仿宋_GB2312" w:hAnsi="仿宋_GB2312" w:eastAsia="仿宋_GB2312" w:cs="仿宋_GB2312"/>
                <w:color w:val="auto"/>
                <w:sz w:val="18"/>
                <w:szCs w:val="18"/>
                <w:highlight w:val="none"/>
              </w:rPr>
            </w:pPr>
          </w:p>
          <w:p w14:paraId="07230D08">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6E8BD29E">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公租房承租资格审核</w:t>
            </w:r>
          </w:p>
        </w:tc>
        <w:tc>
          <w:tcPr>
            <w:tcW w:w="2041" w:type="dxa"/>
            <w:vMerge w:val="restart"/>
          </w:tcPr>
          <w:p w14:paraId="466A73DD">
            <w:pPr>
              <w:pStyle w:val="21"/>
              <w:rPr>
                <w:rFonts w:hint="eastAsia" w:ascii="仿宋_GB2312" w:hAnsi="仿宋_GB2312" w:eastAsia="仿宋_GB2312" w:cs="仿宋_GB2312"/>
                <w:color w:val="auto"/>
                <w:sz w:val="18"/>
                <w:szCs w:val="18"/>
                <w:highlight w:val="none"/>
              </w:rPr>
            </w:pPr>
          </w:p>
          <w:p w14:paraId="027EEE47">
            <w:pPr>
              <w:pStyle w:val="21"/>
              <w:rPr>
                <w:rFonts w:hint="eastAsia" w:ascii="仿宋_GB2312" w:hAnsi="仿宋_GB2312" w:eastAsia="仿宋_GB2312" w:cs="仿宋_GB2312"/>
                <w:color w:val="auto"/>
                <w:sz w:val="18"/>
                <w:szCs w:val="18"/>
                <w:highlight w:val="none"/>
              </w:rPr>
            </w:pPr>
          </w:p>
          <w:p w14:paraId="6EE08C6B">
            <w:pPr>
              <w:pStyle w:val="21"/>
              <w:rPr>
                <w:rFonts w:hint="eastAsia" w:ascii="仿宋_GB2312" w:hAnsi="仿宋_GB2312" w:eastAsia="仿宋_GB2312" w:cs="仿宋_GB2312"/>
                <w:color w:val="auto"/>
                <w:sz w:val="18"/>
                <w:szCs w:val="18"/>
                <w:highlight w:val="none"/>
              </w:rPr>
            </w:pPr>
          </w:p>
          <w:p w14:paraId="5900F229">
            <w:pPr>
              <w:pStyle w:val="21"/>
              <w:rPr>
                <w:rFonts w:hint="eastAsia" w:ascii="仿宋_GB2312" w:hAnsi="仿宋_GB2312" w:eastAsia="仿宋_GB2312" w:cs="仿宋_GB2312"/>
                <w:color w:val="auto"/>
                <w:sz w:val="18"/>
                <w:szCs w:val="18"/>
                <w:highlight w:val="none"/>
              </w:rPr>
            </w:pPr>
          </w:p>
          <w:p w14:paraId="27CF3643">
            <w:pPr>
              <w:pStyle w:val="21"/>
              <w:rPr>
                <w:rFonts w:hint="eastAsia" w:ascii="仿宋_GB2312" w:hAnsi="仿宋_GB2312" w:eastAsia="仿宋_GB2312" w:cs="仿宋_GB2312"/>
                <w:color w:val="auto"/>
                <w:sz w:val="18"/>
                <w:szCs w:val="18"/>
                <w:highlight w:val="none"/>
              </w:rPr>
            </w:pPr>
          </w:p>
          <w:p w14:paraId="055F1958">
            <w:pPr>
              <w:pStyle w:val="21"/>
              <w:rPr>
                <w:rFonts w:hint="eastAsia" w:ascii="仿宋_GB2312" w:hAnsi="仿宋_GB2312" w:eastAsia="仿宋_GB2312" w:cs="仿宋_GB2312"/>
                <w:color w:val="auto"/>
                <w:sz w:val="18"/>
                <w:szCs w:val="18"/>
                <w:highlight w:val="none"/>
              </w:rPr>
            </w:pPr>
          </w:p>
          <w:p w14:paraId="4ECA5F12">
            <w:pPr>
              <w:pStyle w:val="21"/>
              <w:rPr>
                <w:rFonts w:hint="eastAsia" w:ascii="仿宋_GB2312" w:hAnsi="仿宋_GB2312" w:eastAsia="仿宋_GB2312" w:cs="仿宋_GB2312"/>
                <w:color w:val="auto"/>
                <w:sz w:val="18"/>
                <w:szCs w:val="18"/>
                <w:highlight w:val="none"/>
              </w:rPr>
            </w:pPr>
          </w:p>
          <w:p w14:paraId="745EFED9">
            <w:pPr>
              <w:pStyle w:val="21"/>
              <w:rPr>
                <w:rFonts w:hint="eastAsia" w:ascii="仿宋_GB2312" w:hAnsi="仿宋_GB2312" w:eastAsia="仿宋_GB2312" w:cs="仿宋_GB2312"/>
                <w:color w:val="auto"/>
                <w:sz w:val="18"/>
                <w:szCs w:val="18"/>
                <w:highlight w:val="none"/>
              </w:rPr>
            </w:pPr>
          </w:p>
          <w:p w14:paraId="677C6CD6">
            <w:pPr>
              <w:pStyle w:val="21"/>
              <w:rPr>
                <w:rFonts w:hint="eastAsia" w:ascii="仿宋_GB2312" w:hAnsi="仿宋_GB2312" w:eastAsia="仿宋_GB2312" w:cs="仿宋_GB2312"/>
                <w:color w:val="auto"/>
                <w:sz w:val="18"/>
                <w:szCs w:val="18"/>
                <w:highlight w:val="none"/>
              </w:rPr>
            </w:pPr>
          </w:p>
          <w:p w14:paraId="7177B353">
            <w:pPr>
              <w:pStyle w:val="21"/>
              <w:spacing w:before="10"/>
              <w:rPr>
                <w:rFonts w:hint="eastAsia" w:ascii="仿宋_GB2312" w:hAnsi="仿宋_GB2312" w:eastAsia="仿宋_GB2312" w:cs="仿宋_GB2312"/>
                <w:color w:val="auto"/>
                <w:sz w:val="18"/>
                <w:szCs w:val="18"/>
                <w:highlight w:val="none"/>
              </w:rPr>
            </w:pPr>
          </w:p>
          <w:p w14:paraId="41891FD2">
            <w:pPr>
              <w:pStyle w:val="21"/>
              <w:numPr>
                <w:ilvl w:val="0"/>
                <w:numId w:val="19"/>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申请受理</w:t>
            </w:r>
          </w:p>
          <w:p w14:paraId="70842DA5">
            <w:pPr>
              <w:pStyle w:val="21"/>
              <w:numPr>
                <w:ilvl w:val="0"/>
                <w:numId w:val="19"/>
              </w:numPr>
              <w:tabs>
                <w:tab w:val="left" w:pos="223"/>
              </w:tabs>
              <w:spacing w:before="3"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审核结果：申请对象</w:t>
            </w:r>
            <w:r>
              <w:rPr>
                <w:rFonts w:hint="eastAsia" w:ascii="仿宋_GB2312" w:hAnsi="仿宋_GB2312" w:eastAsia="仿宋_GB2312" w:cs="仿宋_GB2312"/>
                <w:color w:val="auto"/>
                <w:sz w:val="18"/>
                <w:szCs w:val="18"/>
                <w:highlight w:val="none"/>
              </w:rPr>
              <w:t>姓名身份证号(隐藏部分号码)申请房源类型</w:t>
            </w:r>
          </w:p>
          <w:p w14:paraId="19CA6AA6">
            <w:pPr>
              <w:pStyle w:val="21"/>
              <w:spacing w:line="228" w:lineRule="exact"/>
              <w:ind w:lef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〇是否审核通过</w:t>
            </w:r>
          </w:p>
          <w:p w14:paraId="646E161B">
            <w:pPr>
              <w:pStyle w:val="21"/>
              <w:spacing w:line="228" w:lineRule="exact"/>
              <w:ind w:lef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〇审核未通过原因等</w:t>
            </w:r>
          </w:p>
        </w:tc>
        <w:tc>
          <w:tcPr>
            <w:tcW w:w="2948" w:type="dxa"/>
            <w:vMerge w:val="continue"/>
            <w:tcBorders>
              <w:top w:val="nil"/>
            </w:tcBorders>
          </w:tcPr>
          <w:p w14:paraId="6A1D70DE">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BBCAAF8">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2D2AAB3">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28BDF3D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CCBAE12">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F37FA3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713CB1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D85F27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89DBFF0">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4B808E72">
            <w:pPr>
              <w:rPr>
                <w:rFonts w:hint="eastAsia" w:ascii="仿宋_GB2312" w:hAnsi="仿宋_GB2312" w:eastAsia="仿宋_GB2312" w:cs="仿宋_GB2312"/>
                <w:color w:val="auto"/>
                <w:sz w:val="18"/>
                <w:szCs w:val="18"/>
                <w:highlight w:val="none"/>
              </w:rPr>
            </w:pPr>
          </w:p>
        </w:tc>
      </w:tr>
      <w:tr w14:paraId="6DBAD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4" w:hRule="atLeast"/>
        </w:trPr>
        <w:tc>
          <w:tcPr>
            <w:tcW w:w="397" w:type="dxa"/>
          </w:tcPr>
          <w:p w14:paraId="40768EA6">
            <w:pPr>
              <w:pStyle w:val="21"/>
              <w:rPr>
                <w:rFonts w:hint="eastAsia" w:ascii="仿宋_GB2312" w:hAnsi="仿宋_GB2312" w:eastAsia="仿宋_GB2312" w:cs="仿宋_GB2312"/>
                <w:color w:val="auto"/>
                <w:sz w:val="18"/>
                <w:szCs w:val="18"/>
                <w:highlight w:val="none"/>
              </w:rPr>
            </w:pPr>
          </w:p>
          <w:p w14:paraId="2AD7E36A">
            <w:pPr>
              <w:pStyle w:val="21"/>
              <w:rPr>
                <w:rFonts w:hint="eastAsia" w:ascii="仿宋_GB2312" w:hAnsi="仿宋_GB2312" w:eastAsia="仿宋_GB2312" w:cs="仿宋_GB2312"/>
                <w:color w:val="auto"/>
                <w:sz w:val="18"/>
                <w:szCs w:val="18"/>
                <w:highlight w:val="none"/>
              </w:rPr>
            </w:pPr>
          </w:p>
          <w:p w14:paraId="5035BF65">
            <w:pPr>
              <w:pStyle w:val="21"/>
              <w:rPr>
                <w:rFonts w:hint="eastAsia" w:ascii="仿宋_GB2312" w:hAnsi="仿宋_GB2312" w:eastAsia="仿宋_GB2312" w:cs="仿宋_GB2312"/>
                <w:color w:val="auto"/>
                <w:sz w:val="18"/>
                <w:szCs w:val="18"/>
                <w:highlight w:val="none"/>
              </w:rPr>
            </w:pPr>
          </w:p>
          <w:p w14:paraId="4BD13BB0">
            <w:pPr>
              <w:pStyle w:val="21"/>
              <w:spacing w:before="8"/>
              <w:rPr>
                <w:rFonts w:hint="eastAsia" w:ascii="仿宋_GB2312" w:hAnsi="仿宋_GB2312" w:eastAsia="仿宋_GB2312" w:cs="仿宋_GB2312"/>
                <w:color w:val="auto"/>
                <w:sz w:val="18"/>
                <w:szCs w:val="18"/>
                <w:highlight w:val="none"/>
              </w:rPr>
            </w:pPr>
          </w:p>
          <w:p w14:paraId="5547B310">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15</w:t>
            </w:r>
          </w:p>
        </w:tc>
        <w:tc>
          <w:tcPr>
            <w:tcW w:w="554" w:type="dxa"/>
          </w:tcPr>
          <w:p w14:paraId="5B5EB70C">
            <w:pPr>
              <w:pStyle w:val="21"/>
              <w:rPr>
                <w:rFonts w:hint="eastAsia" w:ascii="仿宋_GB2312" w:hAnsi="仿宋_GB2312" w:eastAsia="仿宋_GB2312" w:cs="仿宋_GB2312"/>
                <w:color w:val="auto"/>
                <w:sz w:val="18"/>
                <w:szCs w:val="18"/>
                <w:highlight w:val="none"/>
              </w:rPr>
            </w:pPr>
          </w:p>
          <w:p w14:paraId="73F9F0E7">
            <w:pPr>
              <w:pStyle w:val="21"/>
              <w:rPr>
                <w:rFonts w:hint="eastAsia" w:ascii="仿宋_GB2312" w:hAnsi="仿宋_GB2312" w:eastAsia="仿宋_GB2312" w:cs="仿宋_GB2312"/>
                <w:color w:val="auto"/>
                <w:sz w:val="18"/>
                <w:szCs w:val="18"/>
                <w:highlight w:val="none"/>
              </w:rPr>
            </w:pPr>
          </w:p>
          <w:p w14:paraId="7E1C91AF">
            <w:pPr>
              <w:pStyle w:val="21"/>
              <w:rPr>
                <w:rFonts w:hint="eastAsia" w:ascii="仿宋_GB2312" w:hAnsi="仿宋_GB2312" w:eastAsia="仿宋_GB2312" w:cs="仿宋_GB2312"/>
                <w:color w:val="auto"/>
                <w:sz w:val="18"/>
                <w:szCs w:val="18"/>
                <w:highlight w:val="none"/>
              </w:rPr>
            </w:pPr>
          </w:p>
          <w:p w14:paraId="794CA1E2">
            <w:pPr>
              <w:pStyle w:val="21"/>
              <w:spacing w:before="2"/>
              <w:rPr>
                <w:rFonts w:hint="eastAsia" w:ascii="仿宋_GB2312" w:hAnsi="仿宋_GB2312" w:eastAsia="仿宋_GB2312" w:cs="仿宋_GB2312"/>
                <w:color w:val="auto"/>
                <w:sz w:val="18"/>
                <w:szCs w:val="18"/>
                <w:highlight w:val="none"/>
              </w:rPr>
            </w:pPr>
          </w:p>
          <w:p w14:paraId="7E158F4B">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777841AB">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公租房租赁补贴或租金减免审批</w:t>
            </w:r>
          </w:p>
        </w:tc>
        <w:tc>
          <w:tcPr>
            <w:tcW w:w="2041" w:type="dxa"/>
            <w:vMerge w:val="continue"/>
            <w:tcBorders>
              <w:top w:val="nil"/>
            </w:tcBorders>
          </w:tcPr>
          <w:p w14:paraId="617C0655">
            <w:pPr>
              <w:rPr>
                <w:rFonts w:hint="eastAsia" w:ascii="仿宋_GB2312" w:hAnsi="仿宋_GB2312" w:eastAsia="仿宋_GB2312" w:cs="仿宋_GB2312"/>
                <w:color w:val="auto"/>
                <w:sz w:val="18"/>
                <w:szCs w:val="18"/>
                <w:highlight w:val="none"/>
              </w:rPr>
            </w:pPr>
          </w:p>
        </w:tc>
        <w:tc>
          <w:tcPr>
            <w:tcW w:w="2948" w:type="dxa"/>
            <w:vMerge w:val="continue"/>
            <w:tcBorders>
              <w:top w:val="nil"/>
            </w:tcBorders>
          </w:tcPr>
          <w:p w14:paraId="0C791D45">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04266819">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652BDA5E">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6D5F639A">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D93063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0ECEB6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0B6AB4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D255DEC">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56A4895">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786247D0">
            <w:pPr>
              <w:rPr>
                <w:rFonts w:hint="eastAsia" w:ascii="仿宋_GB2312" w:hAnsi="仿宋_GB2312" w:eastAsia="仿宋_GB2312" w:cs="仿宋_GB2312"/>
                <w:color w:val="auto"/>
                <w:sz w:val="18"/>
                <w:szCs w:val="18"/>
                <w:highlight w:val="none"/>
              </w:rPr>
            </w:pPr>
          </w:p>
        </w:tc>
      </w:tr>
      <w:tr w14:paraId="29D34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4" w:hRule="atLeast"/>
        </w:trPr>
        <w:tc>
          <w:tcPr>
            <w:tcW w:w="397" w:type="dxa"/>
          </w:tcPr>
          <w:p w14:paraId="25420906">
            <w:pPr>
              <w:pStyle w:val="21"/>
              <w:rPr>
                <w:rFonts w:hint="eastAsia" w:ascii="仿宋_GB2312" w:hAnsi="仿宋_GB2312" w:eastAsia="仿宋_GB2312" w:cs="仿宋_GB2312"/>
                <w:color w:val="auto"/>
                <w:sz w:val="18"/>
                <w:szCs w:val="18"/>
                <w:highlight w:val="none"/>
              </w:rPr>
            </w:pPr>
          </w:p>
          <w:p w14:paraId="6870BAFB">
            <w:pPr>
              <w:pStyle w:val="21"/>
              <w:rPr>
                <w:rFonts w:hint="eastAsia" w:ascii="仿宋_GB2312" w:hAnsi="仿宋_GB2312" w:eastAsia="仿宋_GB2312" w:cs="仿宋_GB2312"/>
                <w:color w:val="auto"/>
                <w:sz w:val="18"/>
                <w:szCs w:val="18"/>
                <w:highlight w:val="none"/>
              </w:rPr>
            </w:pPr>
          </w:p>
          <w:p w14:paraId="7F228141">
            <w:pPr>
              <w:pStyle w:val="21"/>
              <w:rPr>
                <w:rFonts w:hint="eastAsia" w:ascii="仿宋_GB2312" w:hAnsi="仿宋_GB2312" w:eastAsia="仿宋_GB2312" w:cs="仿宋_GB2312"/>
                <w:color w:val="auto"/>
                <w:sz w:val="18"/>
                <w:szCs w:val="18"/>
                <w:highlight w:val="none"/>
              </w:rPr>
            </w:pPr>
          </w:p>
          <w:p w14:paraId="09E2C864">
            <w:pPr>
              <w:pStyle w:val="21"/>
              <w:rPr>
                <w:rFonts w:hint="eastAsia" w:ascii="仿宋_GB2312" w:hAnsi="仿宋_GB2312" w:eastAsia="仿宋_GB2312" w:cs="仿宋_GB2312"/>
                <w:color w:val="auto"/>
                <w:sz w:val="18"/>
                <w:szCs w:val="18"/>
                <w:highlight w:val="none"/>
              </w:rPr>
            </w:pPr>
          </w:p>
          <w:p w14:paraId="38EEA00F">
            <w:pPr>
              <w:pStyle w:val="21"/>
              <w:spacing w:before="157"/>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16</w:t>
            </w:r>
          </w:p>
        </w:tc>
        <w:tc>
          <w:tcPr>
            <w:tcW w:w="554" w:type="dxa"/>
          </w:tcPr>
          <w:p w14:paraId="0640D955">
            <w:pPr>
              <w:pStyle w:val="21"/>
              <w:rPr>
                <w:rFonts w:hint="eastAsia" w:ascii="仿宋_GB2312" w:hAnsi="仿宋_GB2312" w:eastAsia="仿宋_GB2312" w:cs="仿宋_GB2312"/>
                <w:color w:val="auto"/>
                <w:sz w:val="18"/>
                <w:szCs w:val="18"/>
                <w:highlight w:val="none"/>
              </w:rPr>
            </w:pPr>
          </w:p>
          <w:p w14:paraId="566C3199">
            <w:pPr>
              <w:pStyle w:val="21"/>
              <w:rPr>
                <w:rFonts w:hint="eastAsia" w:ascii="仿宋_GB2312" w:hAnsi="仿宋_GB2312" w:eastAsia="仿宋_GB2312" w:cs="仿宋_GB2312"/>
                <w:color w:val="auto"/>
                <w:sz w:val="18"/>
                <w:szCs w:val="18"/>
                <w:highlight w:val="none"/>
              </w:rPr>
            </w:pPr>
          </w:p>
          <w:p w14:paraId="2CC030B5">
            <w:pPr>
              <w:pStyle w:val="21"/>
              <w:rPr>
                <w:rFonts w:hint="eastAsia" w:ascii="仿宋_GB2312" w:hAnsi="仿宋_GB2312" w:eastAsia="仿宋_GB2312" w:cs="仿宋_GB2312"/>
                <w:color w:val="auto"/>
                <w:sz w:val="18"/>
                <w:szCs w:val="18"/>
                <w:highlight w:val="none"/>
              </w:rPr>
            </w:pPr>
          </w:p>
          <w:p w14:paraId="44574814">
            <w:pPr>
              <w:pStyle w:val="21"/>
              <w:spacing w:before="1"/>
              <w:rPr>
                <w:rFonts w:hint="eastAsia" w:ascii="仿宋_GB2312" w:hAnsi="仿宋_GB2312" w:eastAsia="仿宋_GB2312" w:cs="仿宋_GB2312"/>
                <w:color w:val="auto"/>
                <w:sz w:val="18"/>
                <w:szCs w:val="18"/>
                <w:highlight w:val="none"/>
              </w:rPr>
            </w:pPr>
          </w:p>
          <w:p w14:paraId="2B5CFA13">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311AA457">
            <w:pPr>
              <w:pStyle w:val="21"/>
              <w:spacing w:before="1"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经济适用住房购买资格审核</w:t>
            </w:r>
          </w:p>
        </w:tc>
        <w:tc>
          <w:tcPr>
            <w:tcW w:w="2041" w:type="dxa"/>
            <w:vMerge w:val="continue"/>
            <w:tcBorders>
              <w:top w:val="nil"/>
            </w:tcBorders>
          </w:tcPr>
          <w:p w14:paraId="38DE24C7">
            <w:pPr>
              <w:rPr>
                <w:rFonts w:hint="eastAsia" w:ascii="仿宋_GB2312" w:hAnsi="仿宋_GB2312" w:eastAsia="仿宋_GB2312" w:cs="仿宋_GB2312"/>
                <w:color w:val="auto"/>
                <w:sz w:val="18"/>
                <w:szCs w:val="18"/>
                <w:highlight w:val="none"/>
              </w:rPr>
            </w:pPr>
          </w:p>
        </w:tc>
        <w:tc>
          <w:tcPr>
            <w:tcW w:w="2948" w:type="dxa"/>
            <w:vMerge w:val="continue"/>
            <w:tcBorders>
              <w:top w:val="nil"/>
            </w:tcBorders>
          </w:tcPr>
          <w:p w14:paraId="4FE0DFCE">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0826DF30">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48882E74">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097E38E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3669E3D">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DADF43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4AE3893">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27F038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3735494">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6AA6B69F">
            <w:pPr>
              <w:rPr>
                <w:rFonts w:hint="eastAsia" w:ascii="仿宋_GB2312" w:hAnsi="仿宋_GB2312" w:eastAsia="仿宋_GB2312" w:cs="仿宋_GB2312"/>
                <w:color w:val="auto"/>
                <w:sz w:val="18"/>
                <w:szCs w:val="18"/>
                <w:highlight w:val="none"/>
              </w:rPr>
            </w:pPr>
          </w:p>
        </w:tc>
      </w:tr>
      <w:tr w14:paraId="76750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3" w:hRule="atLeast"/>
        </w:trPr>
        <w:tc>
          <w:tcPr>
            <w:tcW w:w="397" w:type="dxa"/>
          </w:tcPr>
          <w:p w14:paraId="0D92C696">
            <w:pPr>
              <w:pStyle w:val="21"/>
              <w:rPr>
                <w:rFonts w:hint="eastAsia" w:ascii="仿宋_GB2312" w:hAnsi="仿宋_GB2312" w:eastAsia="仿宋_GB2312" w:cs="仿宋_GB2312"/>
                <w:color w:val="auto"/>
                <w:sz w:val="18"/>
                <w:szCs w:val="18"/>
                <w:highlight w:val="none"/>
              </w:rPr>
            </w:pPr>
          </w:p>
          <w:p w14:paraId="1562CC50">
            <w:pPr>
              <w:pStyle w:val="21"/>
              <w:rPr>
                <w:rFonts w:hint="eastAsia" w:ascii="仿宋_GB2312" w:hAnsi="仿宋_GB2312" w:eastAsia="仿宋_GB2312" w:cs="仿宋_GB2312"/>
                <w:color w:val="auto"/>
                <w:sz w:val="18"/>
                <w:szCs w:val="18"/>
                <w:highlight w:val="none"/>
              </w:rPr>
            </w:pPr>
          </w:p>
          <w:p w14:paraId="434293DF">
            <w:pPr>
              <w:pStyle w:val="21"/>
              <w:spacing w:before="10"/>
              <w:rPr>
                <w:rFonts w:hint="eastAsia" w:ascii="仿宋_GB2312" w:hAnsi="仿宋_GB2312" w:eastAsia="仿宋_GB2312" w:cs="仿宋_GB2312"/>
                <w:color w:val="auto"/>
                <w:sz w:val="18"/>
                <w:szCs w:val="18"/>
                <w:highlight w:val="none"/>
              </w:rPr>
            </w:pPr>
          </w:p>
          <w:p w14:paraId="02F38FD1">
            <w:pPr>
              <w:pStyle w:val="21"/>
              <w:ind w:left="19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17</w:t>
            </w:r>
          </w:p>
        </w:tc>
        <w:tc>
          <w:tcPr>
            <w:tcW w:w="554" w:type="dxa"/>
          </w:tcPr>
          <w:p w14:paraId="4B81AFC0">
            <w:pPr>
              <w:pStyle w:val="21"/>
              <w:rPr>
                <w:rFonts w:hint="eastAsia" w:ascii="仿宋_GB2312" w:hAnsi="仿宋_GB2312" w:eastAsia="仿宋_GB2312" w:cs="仿宋_GB2312"/>
                <w:color w:val="auto"/>
                <w:sz w:val="18"/>
                <w:szCs w:val="18"/>
                <w:highlight w:val="none"/>
              </w:rPr>
            </w:pPr>
          </w:p>
          <w:p w14:paraId="4D2E8230">
            <w:pPr>
              <w:pStyle w:val="21"/>
              <w:rPr>
                <w:rFonts w:hint="eastAsia" w:ascii="仿宋_GB2312" w:hAnsi="仿宋_GB2312" w:eastAsia="仿宋_GB2312" w:cs="仿宋_GB2312"/>
                <w:color w:val="auto"/>
                <w:sz w:val="18"/>
                <w:szCs w:val="18"/>
                <w:highlight w:val="none"/>
              </w:rPr>
            </w:pPr>
          </w:p>
          <w:p w14:paraId="6D58EFA7">
            <w:pPr>
              <w:pStyle w:val="21"/>
              <w:rPr>
                <w:rFonts w:hint="eastAsia" w:ascii="仿宋_GB2312" w:hAnsi="仿宋_GB2312" w:eastAsia="仿宋_GB2312" w:cs="仿宋_GB2312"/>
                <w:color w:val="auto"/>
                <w:sz w:val="18"/>
                <w:szCs w:val="18"/>
                <w:highlight w:val="none"/>
              </w:rPr>
            </w:pPr>
          </w:p>
          <w:p w14:paraId="7DE964EC">
            <w:pPr>
              <w:pStyle w:val="21"/>
              <w:rPr>
                <w:rFonts w:hint="eastAsia" w:ascii="仿宋_GB2312" w:hAnsi="仿宋_GB2312" w:eastAsia="仿宋_GB2312" w:cs="仿宋_GB2312"/>
                <w:color w:val="auto"/>
                <w:sz w:val="18"/>
                <w:szCs w:val="18"/>
                <w:highlight w:val="none"/>
              </w:rPr>
            </w:pPr>
          </w:p>
          <w:p w14:paraId="07918729">
            <w:pPr>
              <w:pStyle w:val="21"/>
              <w:rPr>
                <w:rFonts w:hint="eastAsia" w:ascii="仿宋_GB2312" w:hAnsi="仿宋_GB2312" w:eastAsia="仿宋_GB2312" w:cs="仿宋_GB2312"/>
                <w:color w:val="auto"/>
                <w:sz w:val="18"/>
                <w:szCs w:val="18"/>
                <w:highlight w:val="none"/>
              </w:rPr>
            </w:pPr>
          </w:p>
          <w:p w14:paraId="5599EB17">
            <w:pPr>
              <w:pStyle w:val="21"/>
              <w:rPr>
                <w:rFonts w:hint="eastAsia" w:ascii="仿宋_GB2312" w:hAnsi="仿宋_GB2312" w:eastAsia="仿宋_GB2312" w:cs="仿宋_GB2312"/>
                <w:color w:val="auto"/>
                <w:sz w:val="18"/>
                <w:szCs w:val="18"/>
                <w:highlight w:val="none"/>
              </w:rPr>
            </w:pPr>
          </w:p>
          <w:p w14:paraId="489FB693">
            <w:pPr>
              <w:pStyle w:val="21"/>
              <w:spacing w:before="4"/>
              <w:rPr>
                <w:rFonts w:hint="eastAsia" w:ascii="仿宋_GB2312" w:hAnsi="仿宋_GB2312" w:eastAsia="仿宋_GB2312" w:cs="仿宋_GB2312"/>
                <w:color w:val="auto"/>
                <w:sz w:val="18"/>
                <w:szCs w:val="18"/>
                <w:highlight w:val="none"/>
              </w:rPr>
            </w:pPr>
          </w:p>
          <w:p w14:paraId="3D13C370">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07583D71">
            <w:pPr>
              <w:pStyle w:val="21"/>
              <w:rPr>
                <w:rFonts w:hint="eastAsia" w:ascii="仿宋_GB2312" w:hAnsi="仿宋_GB2312" w:eastAsia="仿宋_GB2312" w:cs="仿宋_GB2312"/>
                <w:color w:val="auto"/>
                <w:sz w:val="18"/>
                <w:szCs w:val="18"/>
                <w:highlight w:val="none"/>
              </w:rPr>
            </w:pPr>
          </w:p>
          <w:p w14:paraId="6DC84C92">
            <w:pPr>
              <w:pStyle w:val="21"/>
              <w:rPr>
                <w:rFonts w:hint="eastAsia" w:ascii="仿宋_GB2312" w:hAnsi="仿宋_GB2312" w:eastAsia="仿宋_GB2312" w:cs="仿宋_GB2312"/>
                <w:color w:val="auto"/>
                <w:sz w:val="18"/>
                <w:szCs w:val="18"/>
                <w:highlight w:val="none"/>
              </w:rPr>
            </w:pPr>
          </w:p>
          <w:p w14:paraId="6B09F9E5">
            <w:pPr>
              <w:pStyle w:val="21"/>
              <w:rPr>
                <w:rFonts w:hint="eastAsia" w:ascii="仿宋_GB2312" w:hAnsi="仿宋_GB2312" w:eastAsia="仿宋_GB2312" w:cs="仿宋_GB2312"/>
                <w:color w:val="auto"/>
                <w:sz w:val="18"/>
                <w:szCs w:val="18"/>
                <w:highlight w:val="none"/>
              </w:rPr>
            </w:pPr>
          </w:p>
          <w:p w14:paraId="70B760BC">
            <w:pPr>
              <w:pStyle w:val="21"/>
              <w:rPr>
                <w:rFonts w:hint="eastAsia" w:ascii="仿宋_GB2312" w:hAnsi="仿宋_GB2312" w:eastAsia="仿宋_GB2312" w:cs="仿宋_GB2312"/>
                <w:color w:val="auto"/>
                <w:sz w:val="18"/>
                <w:szCs w:val="18"/>
                <w:highlight w:val="none"/>
              </w:rPr>
            </w:pPr>
          </w:p>
          <w:p w14:paraId="36D097E4">
            <w:pPr>
              <w:pStyle w:val="21"/>
              <w:rPr>
                <w:rFonts w:hint="eastAsia" w:ascii="仿宋_GB2312" w:hAnsi="仿宋_GB2312" w:eastAsia="仿宋_GB2312" w:cs="仿宋_GB2312"/>
                <w:color w:val="auto"/>
                <w:sz w:val="18"/>
                <w:szCs w:val="18"/>
                <w:highlight w:val="none"/>
              </w:rPr>
            </w:pPr>
          </w:p>
          <w:p w14:paraId="056DB4EB">
            <w:pPr>
              <w:pStyle w:val="21"/>
              <w:rPr>
                <w:rFonts w:hint="eastAsia" w:ascii="仿宋_GB2312" w:hAnsi="仿宋_GB2312" w:eastAsia="仿宋_GB2312" w:cs="仿宋_GB2312"/>
                <w:color w:val="auto"/>
                <w:sz w:val="18"/>
                <w:szCs w:val="18"/>
                <w:highlight w:val="none"/>
              </w:rPr>
            </w:pPr>
          </w:p>
          <w:p w14:paraId="680325E9">
            <w:pPr>
              <w:pStyle w:val="21"/>
              <w:spacing w:before="4"/>
              <w:rPr>
                <w:rFonts w:hint="eastAsia" w:ascii="仿宋_GB2312" w:hAnsi="仿宋_GB2312" w:eastAsia="仿宋_GB2312" w:cs="仿宋_GB2312"/>
                <w:color w:val="auto"/>
                <w:sz w:val="18"/>
                <w:szCs w:val="18"/>
                <w:highlight w:val="none"/>
              </w:rPr>
            </w:pPr>
          </w:p>
          <w:p w14:paraId="7B38DD15">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房源信息</w:t>
            </w:r>
          </w:p>
        </w:tc>
        <w:tc>
          <w:tcPr>
            <w:tcW w:w="2041" w:type="dxa"/>
          </w:tcPr>
          <w:p w14:paraId="785FB2ED">
            <w:pPr>
              <w:pStyle w:val="21"/>
              <w:spacing w:line="228" w:lineRule="exact"/>
              <w:ind w:lef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〇分配批次</w:t>
            </w:r>
          </w:p>
          <w:p w14:paraId="74F1C8DC">
            <w:pPr>
              <w:pStyle w:val="21"/>
              <w:numPr>
                <w:ilvl w:val="0"/>
                <w:numId w:val="20"/>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w:t>
            </w:r>
          </w:p>
          <w:p w14:paraId="3AE18A5F">
            <w:pPr>
              <w:pStyle w:val="21"/>
              <w:numPr>
                <w:ilvl w:val="0"/>
                <w:numId w:val="20"/>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保障性住房类型</w:t>
            </w:r>
          </w:p>
          <w:p w14:paraId="600E9FF1">
            <w:pPr>
              <w:pStyle w:val="21"/>
              <w:numPr>
                <w:ilvl w:val="0"/>
                <w:numId w:val="20"/>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竣工日期</w:t>
            </w:r>
          </w:p>
          <w:p w14:paraId="78A1EBE0">
            <w:pPr>
              <w:pStyle w:val="21"/>
              <w:numPr>
                <w:ilvl w:val="0"/>
                <w:numId w:val="20"/>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地址</w:t>
            </w:r>
          </w:p>
          <w:p w14:paraId="2EE55BE0">
            <w:pPr>
              <w:pStyle w:val="21"/>
              <w:numPr>
                <w:ilvl w:val="0"/>
                <w:numId w:val="20"/>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住房套数</w:t>
            </w:r>
          </w:p>
          <w:p w14:paraId="6C4E8FC5">
            <w:pPr>
              <w:pStyle w:val="21"/>
              <w:numPr>
                <w:ilvl w:val="0"/>
                <w:numId w:val="20"/>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待分配套数</w:t>
            </w:r>
          </w:p>
          <w:p w14:paraId="5F33C474">
            <w:pPr>
              <w:pStyle w:val="21"/>
              <w:numPr>
                <w:ilvl w:val="0"/>
                <w:numId w:val="20"/>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已分配套数</w:t>
            </w:r>
          </w:p>
          <w:p w14:paraId="1236F285">
            <w:pPr>
              <w:pStyle w:val="21"/>
              <w:numPr>
                <w:ilvl w:val="0"/>
                <w:numId w:val="20"/>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套型</w:t>
            </w:r>
          </w:p>
          <w:p w14:paraId="68B0F09F">
            <w:pPr>
              <w:pStyle w:val="21"/>
              <w:numPr>
                <w:ilvl w:val="0"/>
                <w:numId w:val="20"/>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面积</w:t>
            </w:r>
          </w:p>
          <w:p w14:paraId="0664B7A9">
            <w:pPr>
              <w:pStyle w:val="21"/>
              <w:numPr>
                <w:ilvl w:val="0"/>
                <w:numId w:val="20"/>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配租配售价格</w:t>
            </w:r>
          </w:p>
          <w:p w14:paraId="3E290ADA">
            <w:pPr>
              <w:pStyle w:val="21"/>
              <w:numPr>
                <w:ilvl w:val="0"/>
                <w:numId w:val="20"/>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分配日期等</w:t>
            </w:r>
          </w:p>
        </w:tc>
        <w:tc>
          <w:tcPr>
            <w:tcW w:w="2948" w:type="dxa"/>
          </w:tcPr>
          <w:p w14:paraId="5D258E5A">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p>
          <w:p w14:paraId="3CF1B1CE">
            <w:pPr>
              <w:pStyle w:val="21"/>
              <w:spacing w:line="222"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63BA5AA3">
            <w:pPr>
              <w:pStyle w:val="21"/>
              <w:spacing w:line="225"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7B127466">
            <w:pPr>
              <w:pStyle w:val="21"/>
              <w:spacing w:before="3" w:line="232"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4310A31B">
            <w:pPr>
              <w:pStyle w:val="21"/>
              <w:spacing w:before="2" w:line="235"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42074B40">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789C016F">
            <w:pPr>
              <w:pStyle w:val="21"/>
              <w:spacing w:line="232"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tcPr>
          <w:p w14:paraId="1AA71C42">
            <w:pPr>
              <w:pStyle w:val="21"/>
              <w:spacing w:before="154"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息形成</w:t>
            </w:r>
          </w:p>
          <w:p w14:paraId="6C82E53C">
            <w:pPr>
              <w:pStyle w:val="21"/>
              <w:spacing w:before="1" w:line="235"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tcPr>
          <w:p w14:paraId="6B067942">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tcPr>
          <w:p w14:paraId="232FE24A">
            <w:pPr>
              <w:pStyle w:val="21"/>
              <w:numPr>
                <w:ilvl w:val="0"/>
                <w:numId w:val="21"/>
              </w:numPr>
              <w:tabs>
                <w:tab w:val="left" w:pos="222"/>
                <w:tab w:val="left" w:pos="1579"/>
              </w:tabs>
              <w:spacing w:before="0"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1F8CF338">
            <w:pPr>
              <w:pStyle w:val="21"/>
              <w:numPr>
                <w:ilvl w:val="0"/>
                <w:numId w:val="0"/>
              </w:numPr>
              <w:tabs>
                <w:tab w:val="left" w:pos="222"/>
                <w:tab w:val="left" w:pos="1579"/>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1C8A8CB">
            <w:pPr>
              <w:pStyle w:val="21"/>
              <w:tabs>
                <w:tab w:val="left" w:pos="1579"/>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709A1160">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747A6C07">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31F5677B">
            <w:pPr>
              <w:pStyle w:val="21"/>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1EA82671">
            <w:pPr>
              <w:pStyle w:val="21"/>
              <w:spacing w:line="227"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tcPr>
          <w:p w14:paraId="64D8680D">
            <w:pPr>
              <w:pStyle w:val="21"/>
              <w:rPr>
                <w:rFonts w:hint="eastAsia" w:ascii="仿宋_GB2312" w:hAnsi="仿宋_GB2312" w:eastAsia="仿宋_GB2312" w:cs="仿宋_GB2312"/>
                <w:color w:val="auto"/>
                <w:sz w:val="18"/>
                <w:szCs w:val="18"/>
                <w:highlight w:val="none"/>
              </w:rPr>
            </w:pPr>
          </w:p>
          <w:p w14:paraId="5E0319E3">
            <w:pPr>
              <w:pStyle w:val="21"/>
              <w:rPr>
                <w:rFonts w:hint="eastAsia" w:ascii="仿宋_GB2312" w:hAnsi="仿宋_GB2312" w:eastAsia="仿宋_GB2312" w:cs="仿宋_GB2312"/>
                <w:color w:val="auto"/>
                <w:sz w:val="18"/>
                <w:szCs w:val="18"/>
                <w:highlight w:val="none"/>
              </w:rPr>
            </w:pPr>
          </w:p>
          <w:p w14:paraId="1C35348C">
            <w:pPr>
              <w:pStyle w:val="21"/>
              <w:rPr>
                <w:rFonts w:hint="eastAsia" w:ascii="仿宋_GB2312" w:hAnsi="仿宋_GB2312" w:eastAsia="仿宋_GB2312" w:cs="仿宋_GB2312"/>
                <w:color w:val="auto"/>
                <w:sz w:val="18"/>
                <w:szCs w:val="18"/>
                <w:highlight w:val="none"/>
              </w:rPr>
            </w:pPr>
          </w:p>
          <w:p w14:paraId="4AC89E57">
            <w:pPr>
              <w:pStyle w:val="21"/>
              <w:rPr>
                <w:rFonts w:hint="eastAsia" w:ascii="仿宋_GB2312" w:hAnsi="仿宋_GB2312" w:eastAsia="仿宋_GB2312" w:cs="仿宋_GB2312"/>
                <w:color w:val="auto"/>
                <w:sz w:val="18"/>
                <w:szCs w:val="18"/>
                <w:highlight w:val="none"/>
              </w:rPr>
            </w:pPr>
          </w:p>
          <w:p w14:paraId="50FE9484">
            <w:pPr>
              <w:pStyle w:val="21"/>
              <w:rPr>
                <w:rFonts w:hint="eastAsia" w:ascii="仿宋_GB2312" w:hAnsi="仿宋_GB2312" w:eastAsia="仿宋_GB2312" w:cs="仿宋_GB2312"/>
                <w:color w:val="auto"/>
                <w:sz w:val="18"/>
                <w:szCs w:val="18"/>
                <w:highlight w:val="none"/>
              </w:rPr>
            </w:pPr>
          </w:p>
          <w:p w14:paraId="47D797BF">
            <w:pPr>
              <w:pStyle w:val="21"/>
              <w:rPr>
                <w:rFonts w:hint="eastAsia" w:ascii="仿宋_GB2312" w:hAnsi="仿宋_GB2312" w:eastAsia="仿宋_GB2312" w:cs="仿宋_GB2312"/>
                <w:color w:val="auto"/>
                <w:sz w:val="18"/>
                <w:szCs w:val="18"/>
                <w:highlight w:val="none"/>
              </w:rPr>
            </w:pPr>
          </w:p>
          <w:p w14:paraId="030ECEDA">
            <w:pPr>
              <w:pStyle w:val="21"/>
              <w:spacing w:before="10"/>
              <w:rPr>
                <w:rFonts w:hint="eastAsia" w:ascii="仿宋_GB2312" w:hAnsi="仿宋_GB2312" w:eastAsia="仿宋_GB2312" w:cs="仿宋_GB2312"/>
                <w:color w:val="auto"/>
                <w:sz w:val="18"/>
                <w:szCs w:val="18"/>
                <w:highlight w:val="none"/>
              </w:rPr>
            </w:pPr>
          </w:p>
          <w:p w14:paraId="4F91E9DD">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tcPr>
          <w:p w14:paraId="7E7B572D">
            <w:pPr>
              <w:pStyle w:val="21"/>
              <w:rPr>
                <w:rFonts w:hint="eastAsia" w:ascii="仿宋_GB2312" w:hAnsi="仿宋_GB2312" w:eastAsia="仿宋_GB2312" w:cs="仿宋_GB2312"/>
                <w:color w:val="auto"/>
                <w:sz w:val="18"/>
                <w:szCs w:val="18"/>
                <w:highlight w:val="none"/>
              </w:rPr>
            </w:pPr>
          </w:p>
        </w:tc>
        <w:tc>
          <w:tcPr>
            <w:tcW w:w="554" w:type="dxa"/>
          </w:tcPr>
          <w:p w14:paraId="574C9D73">
            <w:pPr>
              <w:pStyle w:val="21"/>
              <w:rPr>
                <w:rFonts w:hint="eastAsia" w:ascii="仿宋_GB2312" w:hAnsi="仿宋_GB2312" w:eastAsia="仿宋_GB2312" w:cs="仿宋_GB2312"/>
                <w:color w:val="auto"/>
                <w:sz w:val="18"/>
                <w:szCs w:val="18"/>
                <w:highlight w:val="none"/>
              </w:rPr>
            </w:pPr>
          </w:p>
          <w:p w14:paraId="59AC1389">
            <w:pPr>
              <w:pStyle w:val="21"/>
              <w:rPr>
                <w:rFonts w:hint="eastAsia" w:ascii="仿宋_GB2312" w:hAnsi="仿宋_GB2312" w:eastAsia="仿宋_GB2312" w:cs="仿宋_GB2312"/>
                <w:color w:val="auto"/>
                <w:sz w:val="18"/>
                <w:szCs w:val="18"/>
                <w:highlight w:val="none"/>
              </w:rPr>
            </w:pPr>
          </w:p>
          <w:p w14:paraId="552B73E5">
            <w:pPr>
              <w:pStyle w:val="21"/>
              <w:rPr>
                <w:rFonts w:hint="eastAsia" w:ascii="仿宋_GB2312" w:hAnsi="仿宋_GB2312" w:eastAsia="仿宋_GB2312" w:cs="仿宋_GB2312"/>
                <w:color w:val="auto"/>
                <w:sz w:val="18"/>
                <w:szCs w:val="18"/>
                <w:highlight w:val="none"/>
              </w:rPr>
            </w:pPr>
          </w:p>
          <w:p w14:paraId="722F9E2A">
            <w:pPr>
              <w:pStyle w:val="21"/>
              <w:rPr>
                <w:rFonts w:hint="eastAsia" w:ascii="仿宋_GB2312" w:hAnsi="仿宋_GB2312" w:eastAsia="仿宋_GB2312" w:cs="仿宋_GB2312"/>
                <w:color w:val="auto"/>
                <w:sz w:val="18"/>
                <w:szCs w:val="18"/>
                <w:highlight w:val="none"/>
              </w:rPr>
            </w:pPr>
          </w:p>
          <w:p w14:paraId="3E4C8961">
            <w:pPr>
              <w:pStyle w:val="21"/>
              <w:rPr>
                <w:rFonts w:hint="eastAsia" w:ascii="仿宋_GB2312" w:hAnsi="仿宋_GB2312" w:eastAsia="仿宋_GB2312" w:cs="仿宋_GB2312"/>
                <w:color w:val="auto"/>
                <w:sz w:val="18"/>
                <w:szCs w:val="18"/>
                <w:highlight w:val="none"/>
              </w:rPr>
            </w:pPr>
          </w:p>
          <w:p w14:paraId="0A4FCD7A">
            <w:pPr>
              <w:pStyle w:val="21"/>
              <w:rPr>
                <w:rFonts w:hint="eastAsia" w:ascii="仿宋_GB2312" w:hAnsi="仿宋_GB2312" w:eastAsia="仿宋_GB2312" w:cs="仿宋_GB2312"/>
                <w:color w:val="auto"/>
                <w:sz w:val="18"/>
                <w:szCs w:val="18"/>
                <w:highlight w:val="none"/>
              </w:rPr>
            </w:pPr>
          </w:p>
          <w:p w14:paraId="6E55794C">
            <w:pPr>
              <w:pStyle w:val="21"/>
              <w:spacing w:before="10"/>
              <w:rPr>
                <w:rFonts w:hint="eastAsia" w:ascii="仿宋_GB2312" w:hAnsi="仿宋_GB2312" w:eastAsia="仿宋_GB2312" w:cs="仿宋_GB2312"/>
                <w:color w:val="auto"/>
                <w:sz w:val="18"/>
                <w:szCs w:val="18"/>
                <w:highlight w:val="none"/>
              </w:rPr>
            </w:pPr>
          </w:p>
          <w:p w14:paraId="1ED7D082">
            <w:pPr>
              <w:pStyle w:val="21"/>
              <w:ind w:left="47"/>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tcPr>
          <w:p w14:paraId="37680DE5">
            <w:pPr>
              <w:pStyle w:val="21"/>
              <w:rPr>
                <w:rFonts w:hint="eastAsia" w:ascii="仿宋_GB2312" w:hAnsi="仿宋_GB2312" w:eastAsia="仿宋_GB2312" w:cs="仿宋_GB2312"/>
                <w:color w:val="auto"/>
                <w:sz w:val="18"/>
                <w:szCs w:val="18"/>
                <w:highlight w:val="none"/>
              </w:rPr>
            </w:pPr>
          </w:p>
        </w:tc>
        <w:tc>
          <w:tcPr>
            <w:tcW w:w="554" w:type="dxa"/>
          </w:tcPr>
          <w:p w14:paraId="2CDD5179">
            <w:pPr>
              <w:pStyle w:val="21"/>
              <w:rPr>
                <w:rFonts w:hint="eastAsia" w:ascii="仿宋_GB2312" w:hAnsi="仿宋_GB2312" w:eastAsia="仿宋_GB2312" w:cs="仿宋_GB2312"/>
                <w:color w:val="auto"/>
                <w:sz w:val="18"/>
                <w:szCs w:val="18"/>
                <w:highlight w:val="none"/>
              </w:rPr>
            </w:pPr>
          </w:p>
          <w:p w14:paraId="1D35FF2D">
            <w:pPr>
              <w:pStyle w:val="21"/>
              <w:rPr>
                <w:rFonts w:hint="eastAsia" w:ascii="仿宋_GB2312" w:hAnsi="仿宋_GB2312" w:eastAsia="仿宋_GB2312" w:cs="仿宋_GB2312"/>
                <w:color w:val="auto"/>
                <w:sz w:val="18"/>
                <w:szCs w:val="18"/>
                <w:highlight w:val="none"/>
              </w:rPr>
            </w:pPr>
          </w:p>
          <w:p w14:paraId="1F8DCAA8">
            <w:pPr>
              <w:pStyle w:val="21"/>
              <w:rPr>
                <w:rFonts w:hint="eastAsia" w:ascii="仿宋_GB2312" w:hAnsi="仿宋_GB2312" w:eastAsia="仿宋_GB2312" w:cs="仿宋_GB2312"/>
                <w:color w:val="auto"/>
                <w:sz w:val="18"/>
                <w:szCs w:val="18"/>
                <w:highlight w:val="none"/>
              </w:rPr>
            </w:pPr>
          </w:p>
          <w:p w14:paraId="70BFA33B">
            <w:pPr>
              <w:pStyle w:val="21"/>
              <w:rPr>
                <w:rFonts w:hint="eastAsia" w:ascii="仿宋_GB2312" w:hAnsi="仿宋_GB2312" w:eastAsia="仿宋_GB2312" w:cs="仿宋_GB2312"/>
                <w:color w:val="auto"/>
                <w:sz w:val="18"/>
                <w:szCs w:val="18"/>
                <w:highlight w:val="none"/>
              </w:rPr>
            </w:pPr>
          </w:p>
          <w:p w14:paraId="2F597F89">
            <w:pPr>
              <w:pStyle w:val="21"/>
              <w:rPr>
                <w:rFonts w:hint="eastAsia" w:ascii="仿宋_GB2312" w:hAnsi="仿宋_GB2312" w:eastAsia="仿宋_GB2312" w:cs="仿宋_GB2312"/>
                <w:color w:val="auto"/>
                <w:sz w:val="18"/>
                <w:szCs w:val="18"/>
                <w:highlight w:val="none"/>
              </w:rPr>
            </w:pPr>
          </w:p>
          <w:p w14:paraId="0D654901">
            <w:pPr>
              <w:pStyle w:val="21"/>
              <w:rPr>
                <w:rFonts w:hint="eastAsia" w:ascii="仿宋_GB2312" w:hAnsi="仿宋_GB2312" w:eastAsia="仿宋_GB2312" w:cs="仿宋_GB2312"/>
                <w:color w:val="auto"/>
                <w:sz w:val="18"/>
                <w:szCs w:val="18"/>
                <w:highlight w:val="none"/>
              </w:rPr>
            </w:pPr>
          </w:p>
          <w:p w14:paraId="05DF63A4">
            <w:pPr>
              <w:pStyle w:val="21"/>
              <w:spacing w:before="10"/>
              <w:rPr>
                <w:rFonts w:hint="eastAsia" w:ascii="仿宋_GB2312" w:hAnsi="仿宋_GB2312" w:eastAsia="仿宋_GB2312" w:cs="仿宋_GB2312"/>
                <w:color w:val="auto"/>
                <w:sz w:val="18"/>
                <w:szCs w:val="18"/>
                <w:highlight w:val="none"/>
              </w:rPr>
            </w:pPr>
          </w:p>
          <w:p w14:paraId="5CDBD037">
            <w:pPr>
              <w:pStyle w:val="21"/>
              <w:ind w:left="4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tcPr>
          <w:p w14:paraId="6EF762FE">
            <w:pPr>
              <w:pStyle w:val="21"/>
              <w:rPr>
                <w:rFonts w:hint="eastAsia" w:ascii="仿宋_GB2312" w:hAnsi="仿宋_GB2312" w:eastAsia="仿宋_GB2312" w:cs="仿宋_GB2312"/>
                <w:color w:val="auto"/>
                <w:sz w:val="18"/>
                <w:szCs w:val="18"/>
                <w:highlight w:val="none"/>
              </w:rPr>
            </w:pPr>
          </w:p>
          <w:p w14:paraId="1E83FE6C">
            <w:pPr>
              <w:pStyle w:val="21"/>
              <w:rPr>
                <w:rFonts w:hint="eastAsia" w:ascii="仿宋_GB2312" w:hAnsi="仿宋_GB2312" w:eastAsia="仿宋_GB2312" w:cs="仿宋_GB2312"/>
                <w:color w:val="auto"/>
                <w:sz w:val="18"/>
                <w:szCs w:val="18"/>
                <w:highlight w:val="none"/>
              </w:rPr>
            </w:pPr>
          </w:p>
          <w:p w14:paraId="34FAD4B5">
            <w:pPr>
              <w:pStyle w:val="21"/>
              <w:rPr>
                <w:rFonts w:hint="eastAsia" w:ascii="仿宋_GB2312" w:hAnsi="仿宋_GB2312" w:eastAsia="仿宋_GB2312" w:cs="仿宋_GB2312"/>
                <w:color w:val="auto"/>
                <w:sz w:val="18"/>
                <w:szCs w:val="18"/>
                <w:highlight w:val="none"/>
              </w:rPr>
            </w:pPr>
          </w:p>
          <w:p w14:paraId="6130AF58">
            <w:pPr>
              <w:pStyle w:val="21"/>
              <w:rPr>
                <w:rFonts w:hint="eastAsia" w:ascii="仿宋_GB2312" w:hAnsi="仿宋_GB2312" w:eastAsia="仿宋_GB2312" w:cs="仿宋_GB2312"/>
                <w:color w:val="auto"/>
                <w:sz w:val="18"/>
                <w:szCs w:val="18"/>
                <w:highlight w:val="none"/>
              </w:rPr>
            </w:pPr>
          </w:p>
          <w:p w14:paraId="258D0CFE">
            <w:pPr>
              <w:pStyle w:val="21"/>
              <w:rPr>
                <w:rFonts w:hint="eastAsia" w:ascii="仿宋_GB2312" w:hAnsi="仿宋_GB2312" w:eastAsia="仿宋_GB2312" w:cs="仿宋_GB2312"/>
                <w:color w:val="auto"/>
                <w:sz w:val="18"/>
                <w:szCs w:val="18"/>
                <w:highlight w:val="none"/>
              </w:rPr>
            </w:pPr>
          </w:p>
          <w:p w14:paraId="14F00A47">
            <w:pPr>
              <w:pStyle w:val="21"/>
              <w:rPr>
                <w:rFonts w:hint="eastAsia" w:ascii="仿宋_GB2312" w:hAnsi="仿宋_GB2312" w:eastAsia="仿宋_GB2312" w:cs="仿宋_GB2312"/>
                <w:color w:val="auto"/>
                <w:sz w:val="18"/>
                <w:szCs w:val="18"/>
                <w:highlight w:val="none"/>
              </w:rPr>
            </w:pPr>
          </w:p>
          <w:p w14:paraId="6A22F03D">
            <w:pPr>
              <w:pStyle w:val="21"/>
              <w:spacing w:before="10"/>
              <w:rPr>
                <w:rFonts w:hint="eastAsia" w:ascii="仿宋_GB2312" w:hAnsi="仿宋_GB2312" w:eastAsia="仿宋_GB2312" w:cs="仿宋_GB2312"/>
                <w:color w:val="auto"/>
                <w:sz w:val="18"/>
                <w:szCs w:val="18"/>
                <w:highlight w:val="none"/>
              </w:rPr>
            </w:pPr>
          </w:p>
          <w:p w14:paraId="20249E2F">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92D4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8" w:hRule="atLeast"/>
        </w:trPr>
        <w:tc>
          <w:tcPr>
            <w:tcW w:w="397" w:type="dxa"/>
          </w:tcPr>
          <w:p w14:paraId="284DC349">
            <w:pPr>
              <w:pStyle w:val="21"/>
              <w:rPr>
                <w:rFonts w:hint="eastAsia" w:ascii="仿宋_GB2312" w:hAnsi="仿宋_GB2312" w:eastAsia="仿宋_GB2312" w:cs="仿宋_GB2312"/>
                <w:color w:val="auto"/>
                <w:sz w:val="18"/>
                <w:szCs w:val="18"/>
                <w:highlight w:val="none"/>
              </w:rPr>
            </w:pPr>
          </w:p>
          <w:p w14:paraId="2BBFE88C">
            <w:pPr>
              <w:pStyle w:val="21"/>
              <w:spacing w:before="5"/>
              <w:rPr>
                <w:rFonts w:hint="eastAsia" w:ascii="仿宋_GB2312" w:hAnsi="仿宋_GB2312" w:eastAsia="仿宋_GB2312" w:cs="仿宋_GB2312"/>
                <w:color w:val="auto"/>
                <w:sz w:val="18"/>
                <w:szCs w:val="18"/>
                <w:highlight w:val="none"/>
              </w:rPr>
            </w:pPr>
          </w:p>
          <w:p w14:paraId="38671811">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18</w:t>
            </w:r>
          </w:p>
        </w:tc>
        <w:tc>
          <w:tcPr>
            <w:tcW w:w="554" w:type="dxa"/>
          </w:tcPr>
          <w:p w14:paraId="3F30DD6C">
            <w:pPr>
              <w:pStyle w:val="21"/>
              <w:rPr>
                <w:rFonts w:hint="eastAsia" w:ascii="仿宋_GB2312" w:hAnsi="仿宋_GB2312" w:eastAsia="仿宋_GB2312" w:cs="仿宋_GB2312"/>
                <w:color w:val="auto"/>
                <w:sz w:val="18"/>
                <w:szCs w:val="18"/>
                <w:highlight w:val="none"/>
              </w:rPr>
            </w:pPr>
          </w:p>
          <w:p w14:paraId="6EAE7E9B">
            <w:pPr>
              <w:pStyle w:val="21"/>
              <w:spacing w:before="11"/>
              <w:rPr>
                <w:rFonts w:hint="eastAsia" w:ascii="仿宋_GB2312" w:hAnsi="仿宋_GB2312" w:eastAsia="仿宋_GB2312" w:cs="仿宋_GB2312"/>
                <w:color w:val="auto"/>
                <w:sz w:val="18"/>
                <w:szCs w:val="18"/>
                <w:highlight w:val="none"/>
              </w:rPr>
            </w:pPr>
          </w:p>
          <w:p w14:paraId="1D260D28">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4CD2086D">
            <w:pPr>
              <w:pStyle w:val="21"/>
              <w:spacing w:before="3"/>
              <w:rPr>
                <w:rFonts w:hint="eastAsia" w:ascii="仿宋_GB2312" w:hAnsi="仿宋_GB2312" w:eastAsia="仿宋_GB2312" w:cs="仿宋_GB2312"/>
                <w:color w:val="auto"/>
                <w:sz w:val="18"/>
                <w:szCs w:val="18"/>
                <w:highlight w:val="none"/>
              </w:rPr>
            </w:pPr>
          </w:p>
          <w:p w14:paraId="01052823">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选房或摇号公告</w:t>
            </w:r>
          </w:p>
        </w:tc>
        <w:tc>
          <w:tcPr>
            <w:tcW w:w="2041" w:type="dxa"/>
          </w:tcPr>
          <w:p w14:paraId="7200669A">
            <w:pPr>
              <w:pStyle w:val="21"/>
              <w:numPr>
                <w:ilvl w:val="0"/>
                <w:numId w:val="22"/>
              </w:numPr>
              <w:tabs>
                <w:tab w:val="left" w:pos="223"/>
              </w:tabs>
              <w:spacing w:before="51"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公告名称</w:t>
            </w:r>
          </w:p>
          <w:p w14:paraId="59304058">
            <w:pPr>
              <w:pStyle w:val="21"/>
              <w:numPr>
                <w:ilvl w:val="0"/>
                <w:numId w:val="22"/>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发布部门</w:t>
            </w:r>
          </w:p>
          <w:p w14:paraId="4316B695">
            <w:pPr>
              <w:pStyle w:val="21"/>
              <w:numPr>
                <w:ilvl w:val="0"/>
                <w:numId w:val="22"/>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发布日期</w:t>
            </w:r>
          </w:p>
          <w:p w14:paraId="4905C321">
            <w:pPr>
              <w:pStyle w:val="21"/>
              <w:numPr>
                <w:ilvl w:val="0"/>
                <w:numId w:val="22"/>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正文，包括时间地点</w:t>
            </w:r>
            <w:r>
              <w:rPr>
                <w:rFonts w:hint="eastAsia" w:ascii="仿宋_GB2312" w:hAnsi="仿宋_GB2312" w:eastAsia="仿宋_GB2312" w:cs="仿宋_GB2312"/>
                <w:color w:val="auto"/>
                <w:sz w:val="18"/>
                <w:szCs w:val="18"/>
                <w:highlight w:val="none"/>
              </w:rPr>
              <w:t>流程注意事项等</w:t>
            </w:r>
          </w:p>
        </w:tc>
        <w:tc>
          <w:tcPr>
            <w:tcW w:w="2948" w:type="dxa"/>
            <w:vMerge w:val="restart"/>
          </w:tcPr>
          <w:p w14:paraId="6CA13313">
            <w:pPr>
              <w:pStyle w:val="21"/>
              <w:rPr>
                <w:rFonts w:hint="eastAsia" w:ascii="仿宋_GB2312" w:hAnsi="仿宋_GB2312" w:eastAsia="仿宋_GB2312" w:cs="仿宋_GB2312"/>
                <w:color w:val="auto"/>
                <w:sz w:val="18"/>
                <w:szCs w:val="18"/>
                <w:highlight w:val="none"/>
              </w:rPr>
            </w:pPr>
          </w:p>
          <w:p w14:paraId="1079F817">
            <w:pPr>
              <w:pStyle w:val="21"/>
              <w:spacing w:before="11"/>
              <w:rPr>
                <w:rFonts w:hint="eastAsia" w:ascii="仿宋_GB2312" w:hAnsi="仿宋_GB2312" w:eastAsia="仿宋_GB2312" w:cs="仿宋_GB2312"/>
                <w:color w:val="auto"/>
                <w:sz w:val="18"/>
                <w:szCs w:val="18"/>
                <w:highlight w:val="none"/>
              </w:rPr>
            </w:pPr>
          </w:p>
          <w:p w14:paraId="270FF411">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p>
          <w:p w14:paraId="6E4F12E1">
            <w:pPr>
              <w:pStyle w:val="21"/>
              <w:spacing w:line="222"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58C32640">
            <w:pPr>
              <w:pStyle w:val="21"/>
              <w:spacing w:line="225"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62F6F388">
            <w:pPr>
              <w:pStyle w:val="21"/>
              <w:spacing w:before="2" w:line="232"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13304545">
            <w:pPr>
              <w:pStyle w:val="21"/>
              <w:spacing w:before="3" w:line="235"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26182C2E">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632A68ED">
            <w:pPr>
              <w:pStyle w:val="21"/>
              <w:spacing w:line="232"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tcPr>
          <w:p w14:paraId="18656AFD">
            <w:pPr>
              <w:pStyle w:val="21"/>
              <w:spacing w:before="161"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120D19E0">
            <w:pPr>
              <w:pStyle w:val="21"/>
              <w:spacing w:before="1" w:line="235"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tcPr>
          <w:p w14:paraId="463F614A">
            <w:pPr>
              <w:pStyle w:val="21"/>
              <w:spacing w:before="1"/>
              <w:rPr>
                <w:rFonts w:hint="eastAsia" w:ascii="仿宋_GB2312" w:hAnsi="仿宋_GB2312" w:eastAsia="仿宋_GB2312" w:cs="仿宋_GB2312"/>
                <w:color w:val="auto"/>
                <w:sz w:val="18"/>
                <w:szCs w:val="18"/>
                <w:highlight w:val="none"/>
              </w:rPr>
            </w:pPr>
          </w:p>
          <w:p w14:paraId="43AB5B2E">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3FD1B221">
            <w:pPr>
              <w:pStyle w:val="21"/>
              <w:rPr>
                <w:rFonts w:hint="eastAsia" w:ascii="仿宋_GB2312" w:hAnsi="仿宋_GB2312" w:eastAsia="仿宋_GB2312" w:cs="仿宋_GB2312"/>
                <w:color w:val="auto"/>
                <w:sz w:val="18"/>
                <w:szCs w:val="18"/>
                <w:highlight w:val="none"/>
              </w:rPr>
            </w:pPr>
          </w:p>
          <w:p w14:paraId="71C74AD0">
            <w:pPr>
              <w:pStyle w:val="21"/>
              <w:rPr>
                <w:rFonts w:hint="eastAsia" w:ascii="仿宋_GB2312" w:hAnsi="仿宋_GB2312" w:eastAsia="仿宋_GB2312" w:cs="仿宋_GB2312"/>
                <w:color w:val="auto"/>
                <w:sz w:val="18"/>
                <w:szCs w:val="18"/>
                <w:highlight w:val="none"/>
              </w:rPr>
            </w:pPr>
          </w:p>
          <w:p w14:paraId="7014EC97">
            <w:pPr>
              <w:pStyle w:val="21"/>
              <w:rPr>
                <w:rFonts w:hint="eastAsia" w:ascii="仿宋_GB2312" w:hAnsi="仿宋_GB2312" w:eastAsia="仿宋_GB2312" w:cs="仿宋_GB2312"/>
                <w:color w:val="auto"/>
                <w:sz w:val="18"/>
                <w:szCs w:val="18"/>
                <w:highlight w:val="none"/>
              </w:rPr>
            </w:pPr>
          </w:p>
          <w:p w14:paraId="4F49510A">
            <w:pPr>
              <w:pStyle w:val="21"/>
              <w:rPr>
                <w:rFonts w:hint="eastAsia" w:ascii="仿宋_GB2312" w:hAnsi="仿宋_GB2312" w:eastAsia="仿宋_GB2312" w:cs="仿宋_GB2312"/>
                <w:color w:val="auto"/>
                <w:sz w:val="18"/>
                <w:szCs w:val="18"/>
                <w:highlight w:val="none"/>
              </w:rPr>
            </w:pPr>
          </w:p>
          <w:p w14:paraId="2CE5EA5E">
            <w:pPr>
              <w:pStyle w:val="21"/>
              <w:rPr>
                <w:rFonts w:hint="eastAsia" w:ascii="仿宋_GB2312" w:hAnsi="仿宋_GB2312" w:eastAsia="仿宋_GB2312" w:cs="仿宋_GB2312"/>
                <w:color w:val="auto"/>
                <w:sz w:val="18"/>
                <w:szCs w:val="18"/>
                <w:highlight w:val="none"/>
              </w:rPr>
            </w:pPr>
          </w:p>
          <w:p w14:paraId="1AA41BD4">
            <w:pPr>
              <w:pStyle w:val="21"/>
              <w:rPr>
                <w:rFonts w:hint="eastAsia" w:ascii="仿宋_GB2312" w:hAnsi="仿宋_GB2312" w:eastAsia="仿宋_GB2312" w:cs="仿宋_GB2312"/>
                <w:color w:val="auto"/>
                <w:sz w:val="18"/>
                <w:szCs w:val="18"/>
                <w:highlight w:val="none"/>
              </w:rPr>
            </w:pPr>
          </w:p>
          <w:p w14:paraId="782F01A0">
            <w:pPr>
              <w:pStyle w:val="21"/>
              <w:numPr>
                <w:ilvl w:val="0"/>
                <w:numId w:val="23"/>
              </w:numPr>
              <w:tabs>
                <w:tab w:val="left" w:pos="222"/>
                <w:tab w:val="left" w:pos="1579"/>
              </w:tabs>
              <w:spacing w:before="160"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4025B5AA">
            <w:pPr>
              <w:pStyle w:val="21"/>
              <w:numPr>
                <w:ilvl w:val="0"/>
                <w:numId w:val="0"/>
              </w:numPr>
              <w:tabs>
                <w:tab w:val="left" w:pos="222"/>
                <w:tab w:val="left" w:pos="1579"/>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51E18E1">
            <w:pPr>
              <w:pStyle w:val="21"/>
              <w:tabs>
                <w:tab w:val="left" w:pos="1579"/>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4EC273D">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7E9AF4CA">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7387673C">
            <w:pPr>
              <w:pStyle w:val="21"/>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604FC8A2">
            <w:pPr>
              <w:pStyle w:val="21"/>
              <w:spacing w:line="227"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27C38FF1">
            <w:pPr>
              <w:pStyle w:val="21"/>
              <w:rPr>
                <w:rFonts w:hint="eastAsia" w:ascii="仿宋_GB2312" w:hAnsi="仿宋_GB2312" w:eastAsia="仿宋_GB2312" w:cs="仿宋_GB2312"/>
                <w:color w:val="auto"/>
                <w:sz w:val="18"/>
                <w:szCs w:val="18"/>
                <w:highlight w:val="none"/>
              </w:rPr>
            </w:pPr>
          </w:p>
          <w:p w14:paraId="0E7E69AC">
            <w:pPr>
              <w:pStyle w:val="21"/>
              <w:rPr>
                <w:rFonts w:hint="eastAsia" w:ascii="仿宋_GB2312" w:hAnsi="仿宋_GB2312" w:eastAsia="仿宋_GB2312" w:cs="仿宋_GB2312"/>
                <w:color w:val="auto"/>
                <w:sz w:val="18"/>
                <w:szCs w:val="18"/>
                <w:highlight w:val="none"/>
              </w:rPr>
            </w:pPr>
          </w:p>
          <w:p w14:paraId="25B4C34E">
            <w:pPr>
              <w:pStyle w:val="21"/>
              <w:rPr>
                <w:rFonts w:hint="eastAsia" w:ascii="仿宋_GB2312" w:hAnsi="仿宋_GB2312" w:eastAsia="仿宋_GB2312" w:cs="仿宋_GB2312"/>
                <w:color w:val="auto"/>
                <w:sz w:val="18"/>
                <w:szCs w:val="18"/>
                <w:highlight w:val="none"/>
              </w:rPr>
            </w:pPr>
          </w:p>
          <w:p w14:paraId="64865100">
            <w:pPr>
              <w:pStyle w:val="21"/>
              <w:rPr>
                <w:rFonts w:hint="eastAsia" w:ascii="仿宋_GB2312" w:hAnsi="仿宋_GB2312" w:eastAsia="仿宋_GB2312" w:cs="仿宋_GB2312"/>
                <w:color w:val="auto"/>
                <w:sz w:val="18"/>
                <w:szCs w:val="18"/>
                <w:highlight w:val="none"/>
              </w:rPr>
            </w:pPr>
          </w:p>
          <w:p w14:paraId="6713FAAA">
            <w:pPr>
              <w:pStyle w:val="21"/>
              <w:rPr>
                <w:rFonts w:hint="eastAsia" w:ascii="仿宋_GB2312" w:hAnsi="仿宋_GB2312" w:eastAsia="仿宋_GB2312" w:cs="仿宋_GB2312"/>
                <w:color w:val="auto"/>
                <w:sz w:val="18"/>
                <w:szCs w:val="18"/>
                <w:highlight w:val="none"/>
              </w:rPr>
            </w:pPr>
          </w:p>
          <w:p w14:paraId="328912A8">
            <w:pPr>
              <w:pStyle w:val="21"/>
              <w:rPr>
                <w:rFonts w:hint="eastAsia" w:ascii="仿宋_GB2312" w:hAnsi="仿宋_GB2312" w:eastAsia="仿宋_GB2312" w:cs="仿宋_GB2312"/>
                <w:color w:val="auto"/>
                <w:sz w:val="18"/>
                <w:szCs w:val="18"/>
                <w:highlight w:val="none"/>
              </w:rPr>
            </w:pPr>
          </w:p>
          <w:p w14:paraId="476A0CAC">
            <w:pPr>
              <w:pStyle w:val="21"/>
              <w:rPr>
                <w:rFonts w:hint="eastAsia" w:ascii="仿宋_GB2312" w:hAnsi="仿宋_GB2312" w:eastAsia="仿宋_GB2312" w:cs="仿宋_GB2312"/>
                <w:color w:val="auto"/>
                <w:sz w:val="18"/>
                <w:szCs w:val="18"/>
                <w:highlight w:val="none"/>
              </w:rPr>
            </w:pPr>
          </w:p>
          <w:p w14:paraId="4517A08A">
            <w:pPr>
              <w:pStyle w:val="21"/>
              <w:rPr>
                <w:rFonts w:hint="eastAsia" w:ascii="仿宋_GB2312" w:hAnsi="仿宋_GB2312" w:eastAsia="仿宋_GB2312" w:cs="仿宋_GB2312"/>
                <w:color w:val="auto"/>
                <w:sz w:val="18"/>
                <w:szCs w:val="18"/>
                <w:highlight w:val="none"/>
              </w:rPr>
            </w:pPr>
          </w:p>
          <w:p w14:paraId="4DFF1006">
            <w:pPr>
              <w:pStyle w:val="21"/>
              <w:rPr>
                <w:rFonts w:hint="eastAsia" w:ascii="仿宋_GB2312" w:hAnsi="仿宋_GB2312" w:eastAsia="仿宋_GB2312" w:cs="仿宋_GB2312"/>
                <w:color w:val="auto"/>
                <w:sz w:val="18"/>
                <w:szCs w:val="18"/>
                <w:highlight w:val="none"/>
              </w:rPr>
            </w:pPr>
          </w:p>
          <w:p w14:paraId="301EE460">
            <w:pPr>
              <w:pStyle w:val="21"/>
              <w:spacing w:before="7"/>
              <w:rPr>
                <w:rFonts w:hint="eastAsia" w:ascii="仿宋_GB2312" w:hAnsi="仿宋_GB2312" w:eastAsia="仿宋_GB2312" w:cs="仿宋_GB2312"/>
                <w:color w:val="auto"/>
                <w:sz w:val="18"/>
                <w:szCs w:val="18"/>
                <w:highlight w:val="none"/>
              </w:rPr>
            </w:pPr>
          </w:p>
          <w:p w14:paraId="3E265DB0">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5C97CBFE">
            <w:pPr>
              <w:pStyle w:val="21"/>
              <w:rPr>
                <w:rFonts w:hint="eastAsia" w:ascii="仿宋_GB2312" w:hAnsi="仿宋_GB2312" w:eastAsia="仿宋_GB2312" w:cs="仿宋_GB2312"/>
                <w:color w:val="auto"/>
                <w:sz w:val="18"/>
                <w:szCs w:val="18"/>
                <w:highlight w:val="none"/>
              </w:rPr>
            </w:pPr>
          </w:p>
        </w:tc>
        <w:tc>
          <w:tcPr>
            <w:tcW w:w="554" w:type="dxa"/>
            <w:vMerge w:val="restart"/>
          </w:tcPr>
          <w:p w14:paraId="3E917223">
            <w:pPr>
              <w:pStyle w:val="21"/>
              <w:rPr>
                <w:rFonts w:hint="eastAsia" w:ascii="仿宋_GB2312" w:hAnsi="仿宋_GB2312" w:eastAsia="仿宋_GB2312" w:cs="仿宋_GB2312"/>
                <w:color w:val="auto"/>
                <w:sz w:val="18"/>
                <w:szCs w:val="18"/>
                <w:highlight w:val="none"/>
              </w:rPr>
            </w:pPr>
          </w:p>
          <w:p w14:paraId="3BA4DE7F">
            <w:pPr>
              <w:pStyle w:val="21"/>
              <w:rPr>
                <w:rFonts w:hint="eastAsia" w:ascii="仿宋_GB2312" w:hAnsi="仿宋_GB2312" w:eastAsia="仿宋_GB2312" w:cs="仿宋_GB2312"/>
                <w:color w:val="auto"/>
                <w:sz w:val="18"/>
                <w:szCs w:val="18"/>
                <w:highlight w:val="none"/>
              </w:rPr>
            </w:pPr>
          </w:p>
          <w:p w14:paraId="0389C264">
            <w:pPr>
              <w:pStyle w:val="21"/>
              <w:rPr>
                <w:rFonts w:hint="eastAsia" w:ascii="仿宋_GB2312" w:hAnsi="仿宋_GB2312" w:eastAsia="仿宋_GB2312" w:cs="仿宋_GB2312"/>
                <w:color w:val="auto"/>
                <w:sz w:val="18"/>
                <w:szCs w:val="18"/>
                <w:highlight w:val="none"/>
              </w:rPr>
            </w:pPr>
          </w:p>
          <w:p w14:paraId="21CAC7E0">
            <w:pPr>
              <w:pStyle w:val="21"/>
              <w:rPr>
                <w:rFonts w:hint="eastAsia" w:ascii="仿宋_GB2312" w:hAnsi="仿宋_GB2312" w:eastAsia="仿宋_GB2312" w:cs="仿宋_GB2312"/>
                <w:color w:val="auto"/>
                <w:sz w:val="18"/>
                <w:szCs w:val="18"/>
                <w:highlight w:val="none"/>
              </w:rPr>
            </w:pPr>
          </w:p>
          <w:p w14:paraId="1EC9BFC3">
            <w:pPr>
              <w:pStyle w:val="21"/>
              <w:rPr>
                <w:rFonts w:hint="eastAsia" w:ascii="仿宋_GB2312" w:hAnsi="仿宋_GB2312" w:eastAsia="仿宋_GB2312" w:cs="仿宋_GB2312"/>
                <w:color w:val="auto"/>
                <w:sz w:val="18"/>
                <w:szCs w:val="18"/>
                <w:highlight w:val="none"/>
              </w:rPr>
            </w:pPr>
          </w:p>
          <w:p w14:paraId="6BE6A9AE">
            <w:pPr>
              <w:pStyle w:val="21"/>
              <w:rPr>
                <w:rFonts w:hint="eastAsia" w:ascii="仿宋_GB2312" w:hAnsi="仿宋_GB2312" w:eastAsia="仿宋_GB2312" w:cs="仿宋_GB2312"/>
                <w:color w:val="auto"/>
                <w:sz w:val="18"/>
                <w:szCs w:val="18"/>
                <w:highlight w:val="none"/>
              </w:rPr>
            </w:pPr>
          </w:p>
          <w:p w14:paraId="63131C4B">
            <w:pPr>
              <w:pStyle w:val="21"/>
              <w:rPr>
                <w:rFonts w:hint="eastAsia" w:ascii="仿宋_GB2312" w:hAnsi="仿宋_GB2312" w:eastAsia="仿宋_GB2312" w:cs="仿宋_GB2312"/>
                <w:color w:val="auto"/>
                <w:sz w:val="18"/>
                <w:szCs w:val="18"/>
                <w:highlight w:val="none"/>
              </w:rPr>
            </w:pPr>
          </w:p>
          <w:p w14:paraId="734DBDC5">
            <w:pPr>
              <w:pStyle w:val="21"/>
              <w:rPr>
                <w:rFonts w:hint="eastAsia" w:ascii="仿宋_GB2312" w:hAnsi="仿宋_GB2312" w:eastAsia="仿宋_GB2312" w:cs="仿宋_GB2312"/>
                <w:color w:val="auto"/>
                <w:sz w:val="18"/>
                <w:szCs w:val="18"/>
                <w:highlight w:val="none"/>
              </w:rPr>
            </w:pPr>
          </w:p>
          <w:p w14:paraId="086D0619">
            <w:pPr>
              <w:pStyle w:val="21"/>
              <w:rPr>
                <w:rFonts w:hint="eastAsia" w:ascii="仿宋_GB2312" w:hAnsi="仿宋_GB2312" w:eastAsia="仿宋_GB2312" w:cs="仿宋_GB2312"/>
                <w:color w:val="auto"/>
                <w:sz w:val="18"/>
                <w:szCs w:val="18"/>
                <w:highlight w:val="none"/>
              </w:rPr>
            </w:pPr>
          </w:p>
          <w:p w14:paraId="53DD74D5">
            <w:pPr>
              <w:pStyle w:val="21"/>
              <w:spacing w:before="7"/>
              <w:rPr>
                <w:rFonts w:hint="eastAsia" w:ascii="仿宋_GB2312" w:hAnsi="仿宋_GB2312" w:eastAsia="仿宋_GB2312" w:cs="仿宋_GB2312"/>
                <w:color w:val="auto"/>
                <w:sz w:val="18"/>
                <w:szCs w:val="18"/>
                <w:highlight w:val="none"/>
              </w:rPr>
            </w:pPr>
          </w:p>
          <w:p w14:paraId="090B7BD5">
            <w:pPr>
              <w:pStyle w:val="2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1A345208">
            <w:pPr>
              <w:pStyle w:val="21"/>
              <w:rPr>
                <w:rFonts w:hint="eastAsia" w:ascii="仿宋_GB2312" w:hAnsi="仿宋_GB2312" w:eastAsia="仿宋_GB2312" w:cs="仿宋_GB2312"/>
                <w:color w:val="auto"/>
                <w:sz w:val="18"/>
                <w:szCs w:val="18"/>
                <w:highlight w:val="none"/>
              </w:rPr>
            </w:pPr>
          </w:p>
        </w:tc>
        <w:tc>
          <w:tcPr>
            <w:tcW w:w="554" w:type="dxa"/>
            <w:vMerge w:val="restart"/>
          </w:tcPr>
          <w:p w14:paraId="1D0BA9AA">
            <w:pPr>
              <w:pStyle w:val="21"/>
              <w:rPr>
                <w:rFonts w:hint="eastAsia" w:ascii="仿宋_GB2312" w:hAnsi="仿宋_GB2312" w:eastAsia="仿宋_GB2312" w:cs="仿宋_GB2312"/>
                <w:color w:val="auto"/>
                <w:sz w:val="18"/>
                <w:szCs w:val="18"/>
                <w:highlight w:val="none"/>
              </w:rPr>
            </w:pPr>
          </w:p>
          <w:p w14:paraId="7664A83A">
            <w:pPr>
              <w:pStyle w:val="21"/>
              <w:rPr>
                <w:rFonts w:hint="eastAsia" w:ascii="仿宋_GB2312" w:hAnsi="仿宋_GB2312" w:eastAsia="仿宋_GB2312" w:cs="仿宋_GB2312"/>
                <w:color w:val="auto"/>
                <w:sz w:val="18"/>
                <w:szCs w:val="18"/>
                <w:highlight w:val="none"/>
              </w:rPr>
            </w:pPr>
          </w:p>
          <w:p w14:paraId="59C6A0B4">
            <w:pPr>
              <w:pStyle w:val="21"/>
              <w:rPr>
                <w:rFonts w:hint="eastAsia" w:ascii="仿宋_GB2312" w:hAnsi="仿宋_GB2312" w:eastAsia="仿宋_GB2312" w:cs="仿宋_GB2312"/>
                <w:color w:val="auto"/>
                <w:sz w:val="18"/>
                <w:szCs w:val="18"/>
                <w:highlight w:val="none"/>
              </w:rPr>
            </w:pPr>
          </w:p>
          <w:p w14:paraId="63D79CAD">
            <w:pPr>
              <w:pStyle w:val="21"/>
              <w:rPr>
                <w:rFonts w:hint="eastAsia" w:ascii="仿宋_GB2312" w:hAnsi="仿宋_GB2312" w:eastAsia="仿宋_GB2312" w:cs="仿宋_GB2312"/>
                <w:color w:val="auto"/>
                <w:sz w:val="18"/>
                <w:szCs w:val="18"/>
                <w:highlight w:val="none"/>
              </w:rPr>
            </w:pPr>
          </w:p>
          <w:p w14:paraId="7D06B041">
            <w:pPr>
              <w:pStyle w:val="21"/>
              <w:rPr>
                <w:rFonts w:hint="eastAsia" w:ascii="仿宋_GB2312" w:hAnsi="仿宋_GB2312" w:eastAsia="仿宋_GB2312" w:cs="仿宋_GB2312"/>
                <w:color w:val="auto"/>
                <w:sz w:val="18"/>
                <w:szCs w:val="18"/>
                <w:highlight w:val="none"/>
              </w:rPr>
            </w:pPr>
          </w:p>
          <w:p w14:paraId="340B2CA2">
            <w:pPr>
              <w:pStyle w:val="21"/>
              <w:rPr>
                <w:rFonts w:hint="eastAsia" w:ascii="仿宋_GB2312" w:hAnsi="仿宋_GB2312" w:eastAsia="仿宋_GB2312" w:cs="仿宋_GB2312"/>
                <w:color w:val="auto"/>
                <w:sz w:val="18"/>
                <w:szCs w:val="18"/>
                <w:highlight w:val="none"/>
              </w:rPr>
            </w:pPr>
          </w:p>
          <w:p w14:paraId="62B6ECD3">
            <w:pPr>
              <w:pStyle w:val="21"/>
              <w:rPr>
                <w:rFonts w:hint="eastAsia" w:ascii="仿宋_GB2312" w:hAnsi="仿宋_GB2312" w:eastAsia="仿宋_GB2312" w:cs="仿宋_GB2312"/>
                <w:color w:val="auto"/>
                <w:sz w:val="18"/>
                <w:szCs w:val="18"/>
                <w:highlight w:val="none"/>
              </w:rPr>
            </w:pPr>
          </w:p>
          <w:p w14:paraId="039414C9">
            <w:pPr>
              <w:pStyle w:val="21"/>
              <w:rPr>
                <w:rFonts w:hint="eastAsia" w:ascii="仿宋_GB2312" w:hAnsi="仿宋_GB2312" w:eastAsia="仿宋_GB2312" w:cs="仿宋_GB2312"/>
                <w:color w:val="auto"/>
                <w:sz w:val="18"/>
                <w:szCs w:val="18"/>
                <w:highlight w:val="none"/>
              </w:rPr>
            </w:pPr>
          </w:p>
          <w:p w14:paraId="04E80A24">
            <w:pPr>
              <w:pStyle w:val="21"/>
              <w:rPr>
                <w:rFonts w:hint="eastAsia" w:ascii="仿宋_GB2312" w:hAnsi="仿宋_GB2312" w:eastAsia="仿宋_GB2312" w:cs="仿宋_GB2312"/>
                <w:color w:val="auto"/>
                <w:sz w:val="18"/>
                <w:szCs w:val="18"/>
                <w:highlight w:val="none"/>
              </w:rPr>
            </w:pPr>
          </w:p>
          <w:p w14:paraId="2F41EC40">
            <w:pPr>
              <w:pStyle w:val="21"/>
              <w:spacing w:before="7"/>
              <w:rPr>
                <w:rFonts w:hint="eastAsia" w:ascii="仿宋_GB2312" w:hAnsi="仿宋_GB2312" w:eastAsia="仿宋_GB2312" w:cs="仿宋_GB2312"/>
                <w:color w:val="auto"/>
                <w:sz w:val="18"/>
                <w:szCs w:val="18"/>
                <w:highlight w:val="none"/>
              </w:rPr>
            </w:pPr>
          </w:p>
          <w:p w14:paraId="37D666EC">
            <w:pPr>
              <w:pStyle w:val="2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61F76D73">
            <w:pPr>
              <w:pStyle w:val="21"/>
              <w:rPr>
                <w:rFonts w:hint="eastAsia" w:ascii="仿宋_GB2312" w:hAnsi="仿宋_GB2312" w:eastAsia="仿宋_GB2312" w:cs="仿宋_GB2312"/>
                <w:color w:val="auto"/>
                <w:sz w:val="18"/>
                <w:szCs w:val="18"/>
                <w:highlight w:val="none"/>
              </w:rPr>
            </w:pPr>
          </w:p>
          <w:p w14:paraId="098A85CE">
            <w:pPr>
              <w:pStyle w:val="21"/>
              <w:rPr>
                <w:rFonts w:hint="eastAsia" w:ascii="仿宋_GB2312" w:hAnsi="仿宋_GB2312" w:eastAsia="仿宋_GB2312" w:cs="仿宋_GB2312"/>
                <w:color w:val="auto"/>
                <w:sz w:val="18"/>
                <w:szCs w:val="18"/>
                <w:highlight w:val="none"/>
              </w:rPr>
            </w:pPr>
          </w:p>
          <w:p w14:paraId="527A2A5A">
            <w:pPr>
              <w:pStyle w:val="21"/>
              <w:rPr>
                <w:rFonts w:hint="eastAsia" w:ascii="仿宋_GB2312" w:hAnsi="仿宋_GB2312" w:eastAsia="仿宋_GB2312" w:cs="仿宋_GB2312"/>
                <w:color w:val="auto"/>
                <w:sz w:val="18"/>
                <w:szCs w:val="18"/>
                <w:highlight w:val="none"/>
              </w:rPr>
            </w:pPr>
          </w:p>
          <w:p w14:paraId="2AA64E7A">
            <w:pPr>
              <w:pStyle w:val="21"/>
              <w:rPr>
                <w:rFonts w:hint="eastAsia" w:ascii="仿宋_GB2312" w:hAnsi="仿宋_GB2312" w:eastAsia="仿宋_GB2312" w:cs="仿宋_GB2312"/>
                <w:color w:val="auto"/>
                <w:sz w:val="18"/>
                <w:szCs w:val="18"/>
                <w:highlight w:val="none"/>
              </w:rPr>
            </w:pPr>
          </w:p>
          <w:p w14:paraId="5F1E2290">
            <w:pPr>
              <w:pStyle w:val="21"/>
              <w:rPr>
                <w:rFonts w:hint="eastAsia" w:ascii="仿宋_GB2312" w:hAnsi="仿宋_GB2312" w:eastAsia="仿宋_GB2312" w:cs="仿宋_GB2312"/>
                <w:color w:val="auto"/>
                <w:sz w:val="18"/>
                <w:szCs w:val="18"/>
                <w:highlight w:val="none"/>
              </w:rPr>
            </w:pPr>
          </w:p>
          <w:p w14:paraId="150461D6">
            <w:pPr>
              <w:pStyle w:val="21"/>
              <w:rPr>
                <w:rFonts w:hint="eastAsia" w:ascii="仿宋_GB2312" w:hAnsi="仿宋_GB2312" w:eastAsia="仿宋_GB2312" w:cs="仿宋_GB2312"/>
                <w:color w:val="auto"/>
                <w:sz w:val="18"/>
                <w:szCs w:val="18"/>
                <w:highlight w:val="none"/>
              </w:rPr>
            </w:pPr>
          </w:p>
          <w:p w14:paraId="074AFF23">
            <w:pPr>
              <w:pStyle w:val="21"/>
              <w:rPr>
                <w:rFonts w:hint="eastAsia" w:ascii="仿宋_GB2312" w:hAnsi="仿宋_GB2312" w:eastAsia="仿宋_GB2312" w:cs="仿宋_GB2312"/>
                <w:color w:val="auto"/>
                <w:sz w:val="18"/>
                <w:szCs w:val="18"/>
                <w:highlight w:val="none"/>
              </w:rPr>
            </w:pPr>
          </w:p>
          <w:p w14:paraId="2E2BA761">
            <w:pPr>
              <w:pStyle w:val="21"/>
              <w:rPr>
                <w:rFonts w:hint="eastAsia" w:ascii="仿宋_GB2312" w:hAnsi="仿宋_GB2312" w:eastAsia="仿宋_GB2312" w:cs="仿宋_GB2312"/>
                <w:color w:val="auto"/>
                <w:sz w:val="18"/>
                <w:szCs w:val="18"/>
                <w:highlight w:val="none"/>
              </w:rPr>
            </w:pPr>
          </w:p>
          <w:p w14:paraId="4ADD45B3">
            <w:pPr>
              <w:pStyle w:val="21"/>
              <w:rPr>
                <w:rFonts w:hint="eastAsia" w:ascii="仿宋_GB2312" w:hAnsi="仿宋_GB2312" w:eastAsia="仿宋_GB2312" w:cs="仿宋_GB2312"/>
                <w:color w:val="auto"/>
                <w:sz w:val="18"/>
                <w:szCs w:val="18"/>
                <w:highlight w:val="none"/>
              </w:rPr>
            </w:pPr>
          </w:p>
          <w:p w14:paraId="2CC69AE7">
            <w:pPr>
              <w:pStyle w:val="21"/>
              <w:spacing w:before="7"/>
              <w:rPr>
                <w:rFonts w:hint="eastAsia" w:ascii="仿宋_GB2312" w:hAnsi="仿宋_GB2312" w:eastAsia="仿宋_GB2312" w:cs="仿宋_GB2312"/>
                <w:color w:val="auto"/>
                <w:sz w:val="18"/>
                <w:szCs w:val="18"/>
                <w:highlight w:val="none"/>
              </w:rPr>
            </w:pPr>
          </w:p>
          <w:p w14:paraId="733B1BF7">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DD85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397" w:type="dxa"/>
          </w:tcPr>
          <w:p w14:paraId="22B5CF98">
            <w:pPr>
              <w:pStyle w:val="21"/>
              <w:rPr>
                <w:rFonts w:hint="eastAsia" w:ascii="仿宋_GB2312" w:hAnsi="仿宋_GB2312" w:eastAsia="仿宋_GB2312" w:cs="仿宋_GB2312"/>
                <w:color w:val="auto"/>
                <w:sz w:val="18"/>
                <w:szCs w:val="18"/>
                <w:highlight w:val="none"/>
              </w:rPr>
            </w:pPr>
          </w:p>
          <w:p w14:paraId="6AD4C05C">
            <w:pPr>
              <w:pStyle w:val="21"/>
              <w:rPr>
                <w:rFonts w:hint="eastAsia" w:ascii="仿宋_GB2312" w:hAnsi="仿宋_GB2312" w:eastAsia="仿宋_GB2312" w:cs="仿宋_GB2312"/>
                <w:color w:val="auto"/>
                <w:sz w:val="18"/>
                <w:szCs w:val="18"/>
                <w:highlight w:val="none"/>
              </w:rPr>
            </w:pPr>
          </w:p>
          <w:p w14:paraId="254F8FC1">
            <w:pPr>
              <w:pStyle w:val="21"/>
              <w:spacing w:before="129"/>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19</w:t>
            </w:r>
          </w:p>
        </w:tc>
        <w:tc>
          <w:tcPr>
            <w:tcW w:w="554" w:type="dxa"/>
          </w:tcPr>
          <w:p w14:paraId="173F88D3">
            <w:pPr>
              <w:pStyle w:val="21"/>
              <w:rPr>
                <w:rFonts w:hint="eastAsia" w:ascii="仿宋_GB2312" w:hAnsi="仿宋_GB2312" w:eastAsia="仿宋_GB2312" w:cs="仿宋_GB2312"/>
                <w:color w:val="auto"/>
                <w:sz w:val="18"/>
                <w:szCs w:val="18"/>
                <w:highlight w:val="none"/>
              </w:rPr>
            </w:pPr>
          </w:p>
          <w:p w14:paraId="745A7E3B">
            <w:pPr>
              <w:pStyle w:val="21"/>
              <w:spacing w:before="10"/>
              <w:rPr>
                <w:rFonts w:hint="eastAsia" w:ascii="仿宋_GB2312" w:hAnsi="仿宋_GB2312" w:eastAsia="仿宋_GB2312" w:cs="仿宋_GB2312"/>
                <w:color w:val="auto"/>
                <w:sz w:val="18"/>
                <w:szCs w:val="18"/>
                <w:highlight w:val="none"/>
              </w:rPr>
            </w:pPr>
          </w:p>
          <w:p w14:paraId="30FEF8EA">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42694A2E">
            <w:pPr>
              <w:pStyle w:val="21"/>
              <w:rPr>
                <w:rFonts w:hint="eastAsia" w:ascii="仿宋_GB2312" w:hAnsi="仿宋_GB2312" w:eastAsia="仿宋_GB2312" w:cs="仿宋_GB2312"/>
                <w:color w:val="auto"/>
                <w:sz w:val="18"/>
                <w:szCs w:val="18"/>
                <w:highlight w:val="none"/>
              </w:rPr>
            </w:pPr>
          </w:p>
          <w:p w14:paraId="7C76E7A6">
            <w:pPr>
              <w:pStyle w:val="21"/>
              <w:spacing w:before="10"/>
              <w:rPr>
                <w:rFonts w:hint="eastAsia" w:ascii="仿宋_GB2312" w:hAnsi="仿宋_GB2312" w:eastAsia="仿宋_GB2312" w:cs="仿宋_GB2312"/>
                <w:color w:val="auto"/>
                <w:sz w:val="18"/>
                <w:szCs w:val="18"/>
                <w:highlight w:val="none"/>
              </w:rPr>
            </w:pPr>
          </w:p>
          <w:p w14:paraId="627CD07A">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分配结果</w:t>
            </w:r>
          </w:p>
        </w:tc>
        <w:tc>
          <w:tcPr>
            <w:tcW w:w="2041" w:type="dxa"/>
          </w:tcPr>
          <w:p w14:paraId="32879A80">
            <w:pPr>
              <w:pStyle w:val="21"/>
              <w:numPr>
                <w:ilvl w:val="0"/>
                <w:numId w:val="24"/>
              </w:numPr>
              <w:tabs>
                <w:tab w:val="left" w:pos="223"/>
              </w:tabs>
              <w:spacing w:before="92"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保障对象姓名</w:t>
            </w:r>
          </w:p>
          <w:p w14:paraId="05A740B4">
            <w:pPr>
              <w:pStyle w:val="21"/>
              <w:numPr>
                <w:ilvl w:val="0"/>
                <w:numId w:val="24"/>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保障性住房类型</w:t>
            </w:r>
          </w:p>
          <w:p w14:paraId="585748A0">
            <w:pPr>
              <w:pStyle w:val="21"/>
              <w:numPr>
                <w:ilvl w:val="0"/>
                <w:numId w:val="24"/>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房号面积套型</w:t>
            </w:r>
          </w:p>
          <w:p w14:paraId="78898CB5">
            <w:pPr>
              <w:pStyle w:val="21"/>
              <w:numPr>
                <w:ilvl w:val="0"/>
                <w:numId w:val="24"/>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所在建设项目名称等</w:t>
            </w:r>
          </w:p>
        </w:tc>
        <w:tc>
          <w:tcPr>
            <w:tcW w:w="2948" w:type="dxa"/>
            <w:vMerge w:val="continue"/>
            <w:tcBorders>
              <w:top w:val="nil"/>
            </w:tcBorders>
          </w:tcPr>
          <w:p w14:paraId="498996B4">
            <w:pPr>
              <w:rPr>
                <w:rFonts w:hint="eastAsia" w:ascii="仿宋_GB2312" w:hAnsi="仿宋_GB2312" w:eastAsia="仿宋_GB2312" w:cs="仿宋_GB2312"/>
                <w:color w:val="auto"/>
                <w:sz w:val="18"/>
                <w:szCs w:val="18"/>
                <w:highlight w:val="none"/>
              </w:rPr>
            </w:pPr>
          </w:p>
        </w:tc>
        <w:tc>
          <w:tcPr>
            <w:tcW w:w="794" w:type="dxa"/>
          </w:tcPr>
          <w:p w14:paraId="1A073AFD">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5D67C724">
            <w:pPr>
              <w:pStyle w:val="21"/>
              <w:spacing w:before="4"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tcPr>
          <w:p w14:paraId="14AE477E">
            <w:pPr>
              <w:pStyle w:val="21"/>
              <w:spacing w:before="115" w:line="232"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continue"/>
            <w:tcBorders>
              <w:top w:val="nil"/>
            </w:tcBorders>
          </w:tcPr>
          <w:p w14:paraId="7621CA8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0DE0FC2">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C7011D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174326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D84545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60E798F">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46D0F891">
            <w:pPr>
              <w:rPr>
                <w:rFonts w:hint="eastAsia" w:ascii="仿宋_GB2312" w:hAnsi="仿宋_GB2312" w:eastAsia="仿宋_GB2312" w:cs="仿宋_GB2312"/>
                <w:color w:val="auto"/>
                <w:sz w:val="18"/>
                <w:szCs w:val="18"/>
                <w:highlight w:val="none"/>
              </w:rPr>
            </w:pPr>
          </w:p>
        </w:tc>
      </w:tr>
      <w:tr w14:paraId="0EF98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0" w:hRule="atLeast"/>
        </w:trPr>
        <w:tc>
          <w:tcPr>
            <w:tcW w:w="397" w:type="dxa"/>
          </w:tcPr>
          <w:p w14:paraId="6DCBE1E1">
            <w:pPr>
              <w:pStyle w:val="21"/>
              <w:rPr>
                <w:rFonts w:hint="eastAsia" w:ascii="仿宋_GB2312" w:hAnsi="仿宋_GB2312" w:eastAsia="仿宋_GB2312" w:cs="仿宋_GB2312"/>
                <w:color w:val="auto"/>
                <w:sz w:val="18"/>
                <w:szCs w:val="18"/>
                <w:highlight w:val="none"/>
              </w:rPr>
            </w:pPr>
          </w:p>
          <w:p w14:paraId="0DF4BBF7">
            <w:pPr>
              <w:pStyle w:val="21"/>
              <w:rPr>
                <w:rFonts w:hint="eastAsia" w:ascii="仿宋_GB2312" w:hAnsi="仿宋_GB2312" w:eastAsia="仿宋_GB2312" w:cs="仿宋_GB2312"/>
                <w:color w:val="auto"/>
                <w:sz w:val="18"/>
                <w:szCs w:val="18"/>
                <w:highlight w:val="none"/>
              </w:rPr>
            </w:pPr>
          </w:p>
          <w:p w14:paraId="1E09DEAF">
            <w:pPr>
              <w:pStyle w:val="21"/>
              <w:rPr>
                <w:rFonts w:hint="eastAsia" w:ascii="仿宋_GB2312" w:hAnsi="仿宋_GB2312" w:eastAsia="仿宋_GB2312" w:cs="仿宋_GB2312"/>
                <w:color w:val="auto"/>
                <w:sz w:val="18"/>
                <w:szCs w:val="18"/>
                <w:highlight w:val="none"/>
              </w:rPr>
            </w:pPr>
          </w:p>
          <w:p w14:paraId="7BA29ECF">
            <w:pPr>
              <w:pStyle w:val="21"/>
              <w:spacing w:before="2"/>
              <w:rPr>
                <w:rFonts w:hint="eastAsia" w:ascii="仿宋_GB2312" w:hAnsi="仿宋_GB2312" w:eastAsia="仿宋_GB2312" w:cs="仿宋_GB2312"/>
                <w:color w:val="auto"/>
                <w:sz w:val="18"/>
                <w:szCs w:val="18"/>
                <w:highlight w:val="none"/>
              </w:rPr>
            </w:pPr>
          </w:p>
          <w:p w14:paraId="7FAEB144">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w:t>
            </w:r>
          </w:p>
        </w:tc>
        <w:tc>
          <w:tcPr>
            <w:tcW w:w="554" w:type="dxa"/>
          </w:tcPr>
          <w:p w14:paraId="6EC110CD">
            <w:pPr>
              <w:pStyle w:val="21"/>
              <w:rPr>
                <w:rFonts w:hint="eastAsia" w:ascii="仿宋_GB2312" w:hAnsi="仿宋_GB2312" w:eastAsia="仿宋_GB2312" w:cs="仿宋_GB2312"/>
                <w:color w:val="auto"/>
                <w:sz w:val="18"/>
                <w:szCs w:val="18"/>
                <w:highlight w:val="none"/>
              </w:rPr>
            </w:pPr>
          </w:p>
          <w:p w14:paraId="6E77D121">
            <w:pPr>
              <w:pStyle w:val="21"/>
              <w:rPr>
                <w:rFonts w:hint="eastAsia" w:ascii="仿宋_GB2312" w:hAnsi="仿宋_GB2312" w:eastAsia="仿宋_GB2312" w:cs="仿宋_GB2312"/>
                <w:color w:val="auto"/>
                <w:sz w:val="18"/>
                <w:szCs w:val="18"/>
                <w:highlight w:val="none"/>
              </w:rPr>
            </w:pPr>
          </w:p>
          <w:p w14:paraId="6C201980">
            <w:pPr>
              <w:pStyle w:val="21"/>
              <w:spacing w:before="9"/>
              <w:rPr>
                <w:rFonts w:hint="eastAsia" w:ascii="仿宋_GB2312" w:hAnsi="仿宋_GB2312" w:eastAsia="仿宋_GB2312" w:cs="仿宋_GB2312"/>
                <w:color w:val="auto"/>
                <w:sz w:val="18"/>
                <w:szCs w:val="18"/>
                <w:highlight w:val="none"/>
              </w:rPr>
            </w:pPr>
          </w:p>
          <w:p w14:paraId="613C284E">
            <w:pPr>
              <w:pStyle w:val="21"/>
              <w:spacing w:before="1"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配给管理</w:t>
            </w:r>
          </w:p>
        </w:tc>
        <w:tc>
          <w:tcPr>
            <w:tcW w:w="554" w:type="dxa"/>
          </w:tcPr>
          <w:p w14:paraId="6E5B7489">
            <w:pPr>
              <w:pStyle w:val="21"/>
              <w:rPr>
                <w:rFonts w:hint="eastAsia" w:ascii="仿宋_GB2312" w:hAnsi="仿宋_GB2312" w:eastAsia="仿宋_GB2312" w:cs="仿宋_GB2312"/>
                <w:color w:val="auto"/>
                <w:sz w:val="18"/>
                <w:szCs w:val="18"/>
                <w:highlight w:val="none"/>
              </w:rPr>
            </w:pPr>
          </w:p>
          <w:p w14:paraId="31865C0A">
            <w:pPr>
              <w:pStyle w:val="21"/>
              <w:rPr>
                <w:rFonts w:hint="eastAsia" w:ascii="仿宋_GB2312" w:hAnsi="仿宋_GB2312" w:eastAsia="仿宋_GB2312" w:cs="仿宋_GB2312"/>
                <w:color w:val="auto"/>
                <w:sz w:val="18"/>
                <w:szCs w:val="18"/>
                <w:highlight w:val="none"/>
              </w:rPr>
            </w:pPr>
          </w:p>
          <w:p w14:paraId="0F076F9E">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办理配租配售公告</w:t>
            </w:r>
          </w:p>
        </w:tc>
        <w:tc>
          <w:tcPr>
            <w:tcW w:w="2041" w:type="dxa"/>
          </w:tcPr>
          <w:p w14:paraId="6B034989">
            <w:pPr>
              <w:pStyle w:val="21"/>
              <w:numPr>
                <w:ilvl w:val="0"/>
                <w:numId w:val="25"/>
              </w:numPr>
              <w:tabs>
                <w:tab w:val="left" w:pos="223"/>
              </w:tabs>
              <w:spacing w:before="148"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公告名称</w:t>
            </w:r>
          </w:p>
          <w:p w14:paraId="1F1AFEDE">
            <w:pPr>
              <w:pStyle w:val="21"/>
              <w:numPr>
                <w:ilvl w:val="0"/>
                <w:numId w:val="25"/>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发布部门</w:t>
            </w:r>
          </w:p>
          <w:p w14:paraId="4806F4EA">
            <w:pPr>
              <w:pStyle w:val="21"/>
              <w:numPr>
                <w:ilvl w:val="0"/>
                <w:numId w:val="25"/>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发布日期</w:t>
            </w:r>
          </w:p>
          <w:p w14:paraId="2241087F">
            <w:pPr>
              <w:pStyle w:val="21"/>
              <w:numPr>
                <w:ilvl w:val="0"/>
                <w:numId w:val="25"/>
              </w:numPr>
              <w:tabs>
                <w:tab w:val="left" w:pos="223"/>
              </w:tabs>
              <w:spacing w:before="3"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正文，包括时间地点</w:t>
            </w:r>
            <w:r>
              <w:rPr>
                <w:rFonts w:hint="eastAsia" w:ascii="仿宋_GB2312" w:hAnsi="仿宋_GB2312" w:eastAsia="仿宋_GB2312" w:cs="仿宋_GB2312"/>
                <w:color w:val="auto"/>
                <w:sz w:val="18"/>
                <w:szCs w:val="18"/>
                <w:highlight w:val="none"/>
              </w:rPr>
              <w:t>流程注意事项等</w:t>
            </w:r>
          </w:p>
        </w:tc>
        <w:tc>
          <w:tcPr>
            <w:tcW w:w="2948" w:type="dxa"/>
            <w:vMerge w:val="continue"/>
            <w:tcBorders>
              <w:top w:val="nil"/>
            </w:tcBorders>
          </w:tcPr>
          <w:p w14:paraId="34694529">
            <w:pPr>
              <w:rPr>
                <w:rFonts w:hint="eastAsia" w:ascii="仿宋_GB2312" w:hAnsi="仿宋_GB2312" w:eastAsia="仿宋_GB2312" w:cs="仿宋_GB2312"/>
                <w:color w:val="auto"/>
                <w:sz w:val="18"/>
                <w:szCs w:val="18"/>
                <w:highlight w:val="none"/>
              </w:rPr>
            </w:pPr>
          </w:p>
        </w:tc>
        <w:tc>
          <w:tcPr>
            <w:tcW w:w="794" w:type="dxa"/>
          </w:tcPr>
          <w:p w14:paraId="199C2D62">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46592097">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tcPr>
          <w:p w14:paraId="4BB20346">
            <w:pPr>
              <w:pStyle w:val="21"/>
              <w:spacing w:before="10"/>
              <w:rPr>
                <w:rFonts w:hint="eastAsia" w:ascii="仿宋_GB2312" w:hAnsi="仿宋_GB2312" w:eastAsia="仿宋_GB2312" w:cs="仿宋_GB2312"/>
                <w:color w:val="auto"/>
                <w:sz w:val="18"/>
                <w:szCs w:val="18"/>
                <w:highlight w:val="none"/>
              </w:rPr>
            </w:pPr>
          </w:p>
          <w:p w14:paraId="11CB02F3">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continue"/>
            <w:tcBorders>
              <w:top w:val="nil"/>
            </w:tcBorders>
          </w:tcPr>
          <w:p w14:paraId="4077E31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E57E21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7FF67B3">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253180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4D919C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979733F">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4B07F5CB">
            <w:pPr>
              <w:rPr>
                <w:rFonts w:hint="eastAsia" w:ascii="仿宋_GB2312" w:hAnsi="仿宋_GB2312" w:eastAsia="仿宋_GB2312" w:cs="仿宋_GB2312"/>
                <w:color w:val="auto"/>
                <w:sz w:val="18"/>
                <w:szCs w:val="18"/>
                <w:highlight w:val="none"/>
              </w:rPr>
            </w:pPr>
          </w:p>
        </w:tc>
      </w:tr>
      <w:tr w14:paraId="2F8D8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5" w:hRule="atLeast"/>
        </w:trPr>
        <w:tc>
          <w:tcPr>
            <w:tcW w:w="397" w:type="dxa"/>
          </w:tcPr>
          <w:p w14:paraId="4BDA397C">
            <w:pPr>
              <w:pStyle w:val="21"/>
              <w:rPr>
                <w:rFonts w:hint="eastAsia" w:ascii="仿宋_GB2312" w:hAnsi="仿宋_GB2312" w:eastAsia="仿宋_GB2312" w:cs="仿宋_GB2312"/>
                <w:color w:val="auto"/>
                <w:sz w:val="18"/>
                <w:szCs w:val="18"/>
                <w:highlight w:val="none"/>
              </w:rPr>
            </w:pPr>
          </w:p>
          <w:p w14:paraId="0F35E1B2">
            <w:pPr>
              <w:pStyle w:val="21"/>
              <w:rPr>
                <w:rFonts w:hint="eastAsia" w:ascii="仿宋_GB2312" w:hAnsi="仿宋_GB2312" w:eastAsia="仿宋_GB2312" w:cs="仿宋_GB2312"/>
                <w:color w:val="auto"/>
                <w:sz w:val="18"/>
                <w:szCs w:val="18"/>
                <w:highlight w:val="none"/>
              </w:rPr>
            </w:pPr>
          </w:p>
          <w:p w14:paraId="4FF2230F">
            <w:pPr>
              <w:pStyle w:val="21"/>
              <w:rPr>
                <w:rFonts w:hint="eastAsia" w:ascii="仿宋_GB2312" w:hAnsi="仿宋_GB2312" w:eastAsia="仿宋_GB2312" w:cs="仿宋_GB2312"/>
                <w:color w:val="auto"/>
                <w:sz w:val="18"/>
                <w:szCs w:val="18"/>
                <w:highlight w:val="none"/>
              </w:rPr>
            </w:pPr>
          </w:p>
          <w:p w14:paraId="1A17771A">
            <w:pPr>
              <w:pStyle w:val="21"/>
              <w:rPr>
                <w:rFonts w:hint="eastAsia" w:ascii="仿宋_GB2312" w:hAnsi="仿宋_GB2312" w:eastAsia="仿宋_GB2312" w:cs="仿宋_GB2312"/>
                <w:color w:val="auto"/>
                <w:sz w:val="18"/>
                <w:szCs w:val="18"/>
                <w:highlight w:val="none"/>
              </w:rPr>
            </w:pPr>
          </w:p>
          <w:p w14:paraId="5CBB5364">
            <w:pPr>
              <w:pStyle w:val="21"/>
              <w:rPr>
                <w:rFonts w:hint="eastAsia" w:ascii="仿宋_GB2312" w:hAnsi="仿宋_GB2312" w:eastAsia="仿宋_GB2312" w:cs="仿宋_GB2312"/>
                <w:color w:val="auto"/>
                <w:sz w:val="18"/>
                <w:szCs w:val="18"/>
                <w:highlight w:val="none"/>
              </w:rPr>
            </w:pPr>
          </w:p>
          <w:p w14:paraId="5562446E">
            <w:pPr>
              <w:pStyle w:val="21"/>
              <w:rPr>
                <w:rFonts w:hint="eastAsia" w:ascii="仿宋_GB2312" w:hAnsi="仿宋_GB2312" w:eastAsia="仿宋_GB2312" w:cs="仿宋_GB2312"/>
                <w:color w:val="auto"/>
                <w:sz w:val="18"/>
                <w:szCs w:val="18"/>
                <w:highlight w:val="none"/>
              </w:rPr>
            </w:pPr>
          </w:p>
          <w:p w14:paraId="6F5EB053">
            <w:pPr>
              <w:pStyle w:val="21"/>
              <w:rPr>
                <w:rFonts w:hint="eastAsia" w:ascii="仿宋_GB2312" w:hAnsi="仿宋_GB2312" w:eastAsia="仿宋_GB2312" w:cs="仿宋_GB2312"/>
                <w:color w:val="auto"/>
                <w:sz w:val="18"/>
                <w:szCs w:val="18"/>
                <w:highlight w:val="none"/>
              </w:rPr>
            </w:pPr>
          </w:p>
          <w:p w14:paraId="60550BDC">
            <w:pPr>
              <w:pStyle w:val="21"/>
              <w:spacing w:before="104"/>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21</w:t>
            </w:r>
          </w:p>
        </w:tc>
        <w:tc>
          <w:tcPr>
            <w:tcW w:w="554" w:type="dxa"/>
          </w:tcPr>
          <w:p w14:paraId="5BECA5EA">
            <w:pPr>
              <w:pStyle w:val="21"/>
              <w:rPr>
                <w:rFonts w:hint="eastAsia" w:ascii="仿宋_GB2312" w:hAnsi="仿宋_GB2312" w:eastAsia="仿宋_GB2312" w:cs="仿宋_GB2312"/>
                <w:color w:val="auto"/>
                <w:sz w:val="18"/>
                <w:szCs w:val="18"/>
                <w:highlight w:val="none"/>
              </w:rPr>
            </w:pPr>
          </w:p>
          <w:p w14:paraId="33A21F81">
            <w:pPr>
              <w:pStyle w:val="21"/>
              <w:rPr>
                <w:rFonts w:hint="eastAsia" w:ascii="仿宋_GB2312" w:hAnsi="仿宋_GB2312" w:eastAsia="仿宋_GB2312" w:cs="仿宋_GB2312"/>
                <w:color w:val="auto"/>
                <w:sz w:val="18"/>
                <w:szCs w:val="18"/>
                <w:highlight w:val="none"/>
              </w:rPr>
            </w:pPr>
          </w:p>
          <w:p w14:paraId="099E363D">
            <w:pPr>
              <w:pStyle w:val="21"/>
              <w:rPr>
                <w:rFonts w:hint="eastAsia" w:ascii="仿宋_GB2312" w:hAnsi="仿宋_GB2312" w:eastAsia="仿宋_GB2312" w:cs="仿宋_GB2312"/>
                <w:color w:val="auto"/>
                <w:sz w:val="18"/>
                <w:szCs w:val="18"/>
                <w:highlight w:val="none"/>
              </w:rPr>
            </w:pPr>
          </w:p>
          <w:p w14:paraId="3B9D1EC4">
            <w:pPr>
              <w:pStyle w:val="21"/>
              <w:rPr>
                <w:rFonts w:hint="eastAsia" w:ascii="仿宋_GB2312" w:hAnsi="仿宋_GB2312" w:eastAsia="仿宋_GB2312" w:cs="仿宋_GB2312"/>
                <w:color w:val="auto"/>
                <w:sz w:val="18"/>
                <w:szCs w:val="18"/>
                <w:highlight w:val="none"/>
              </w:rPr>
            </w:pPr>
          </w:p>
          <w:p w14:paraId="7FBFED1E">
            <w:pPr>
              <w:pStyle w:val="21"/>
              <w:rPr>
                <w:rFonts w:hint="eastAsia" w:ascii="仿宋_GB2312" w:hAnsi="仿宋_GB2312" w:eastAsia="仿宋_GB2312" w:cs="仿宋_GB2312"/>
                <w:color w:val="auto"/>
                <w:sz w:val="18"/>
                <w:szCs w:val="18"/>
                <w:highlight w:val="none"/>
              </w:rPr>
            </w:pPr>
          </w:p>
          <w:p w14:paraId="74EE4073">
            <w:pPr>
              <w:pStyle w:val="21"/>
              <w:rPr>
                <w:rFonts w:hint="eastAsia" w:ascii="仿宋_GB2312" w:hAnsi="仿宋_GB2312" w:eastAsia="仿宋_GB2312" w:cs="仿宋_GB2312"/>
                <w:color w:val="auto"/>
                <w:sz w:val="18"/>
                <w:szCs w:val="18"/>
                <w:highlight w:val="none"/>
              </w:rPr>
            </w:pPr>
          </w:p>
          <w:p w14:paraId="7DD51F63">
            <w:pPr>
              <w:pStyle w:val="21"/>
              <w:spacing w:before="6"/>
              <w:rPr>
                <w:rFonts w:hint="eastAsia" w:ascii="仿宋_GB2312" w:hAnsi="仿宋_GB2312" w:eastAsia="仿宋_GB2312" w:cs="仿宋_GB2312"/>
                <w:color w:val="auto"/>
                <w:sz w:val="18"/>
                <w:szCs w:val="18"/>
                <w:highlight w:val="none"/>
              </w:rPr>
            </w:pPr>
          </w:p>
          <w:p w14:paraId="50B4CBCC">
            <w:pPr>
              <w:pStyle w:val="21"/>
              <w:spacing w:before="1"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3F1BEC99">
            <w:pPr>
              <w:pStyle w:val="21"/>
              <w:rPr>
                <w:rFonts w:hint="eastAsia" w:ascii="仿宋_GB2312" w:hAnsi="仿宋_GB2312" w:eastAsia="仿宋_GB2312" w:cs="仿宋_GB2312"/>
                <w:color w:val="auto"/>
                <w:sz w:val="18"/>
                <w:szCs w:val="18"/>
                <w:highlight w:val="none"/>
              </w:rPr>
            </w:pPr>
          </w:p>
          <w:p w14:paraId="58508DDC">
            <w:pPr>
              <w:pStyle w:val="21"/>
              <w:rPr>
                <w:rFonts w:hint="eastAsia" w:ascii="仿宋_GB2312" w:hAnsi="仿宋_GB2312" w:eastAsia="仿宋_GB2312" w:cs="仿宋_GB2312"/>
                <w:color w:val="auto"/>
                <w:sz w:val="18"/>
                <w:szCs w:val="18"/>
                <w:highlight w:val="none"/>
              </w:rPr>
            </w:pPr>
          </w:p>
          <w:p w14:paraId="62B1CAE4">
            <w:pPr>
              <w:pStyle w:val="21"/>
              <w:rPr>
                <w:rFonts w:hint="eastAsia" w:ascii="仿宋_GB2312" w:hAnsi="仿宋_GB2312" w:eastAsia="仿宋_GB2312" w:cs="仿宋_GB2312"/>
                <w:color w:val="auto"/>
                <w:sz w:val="18"/>
                <w:szCs w:val="18"/>
                <w:highlight w:val="none"/>
              </w:rPr>
            </w:pPr>
          </w:p>
          <w:p w14:paraId="3F225DC9">
            <w:pPr>
              <w:pStyle w:val="21"/>
              <w:rPr>
                <w:rFonts w:hint="eastAsia" w:ascii="仿宋_GB2312" w:hAnsi="仿宋_GB2312" w:eastAsia="仿宋_GB2312" w:cs="仿宋_GB2312"/>
                <w:color w:val="auto"/>
                <w:sz w:val="18"/>
                <w:szCs w:val="18"/>
                <w:highlight w:val="none"/>
              </w:rPr>
            </w:pPr>
          </w:p>
          <w:p w14:paraId="061AC7A9">
            <w:pPr>
              <w:pStyle w:val="21"/>
              <w:spacing w:before="4"/>
              <w:rPr>
                <w:rFonts w:hint="eastAsia" w:ascii="仿宋_GB2312" w:hAnsi="仿宋_GB2312" w:eastAsia="仿宋_GB2312" w:cs="仿宋_GB2312"/>
                <w:color w:val="auto"/>
                <w:sz w:val="18"/>
                <w:szCs w:val="18"/>
                <w:highlight w:val="none"/>
              </w:rPr>
            </w:pPr>
          </w:p>
          <w:p w14:paraId="7F37269B">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公租房资格定期审核</w:t>
            </w:r>
          </w:p>
        </w:tc>
        <w:tc>
          <w:tcPr>
            <w:tcW w:w="2041" w:type="dxa"/>
          </w:tcPr>
          <w:p w14:paraId="019FE968">
            <w:pPr>
              <w:pStyle w:val="21"/>
              <w:rPr>
                <w:rFonts w:hint="eastAsia" w:ascii="仿宋_GB2312" w:hAnsi="仿宋_GB2312" w:eastAsia="仿宋_GB2312" w:cs="仿宋_GB2312"/>
                <w:color w:val="auto"/>
                <w:sz w:val="18"/>
                <w:szCs w:val="18"/>
                <w:highlight w:val="none"/>
              </w:rPr>
            </w:pPr>
          </w:p>
          <w:p w14:paraId="264B7000">
            <w:pPr>
              <w:pStyle w:val="21"/>
              <w:rPr>
                <w:rFonts w:hint="eastAsia" w:ascii="仿宋_GB2312" w:hAnsi="仿宋_GB2312" w:eastAsia="仿宋_GB2312" w:cs="仿宋_GB2312"/>
                <w:color w:val="auto"/>
                <w:sz w:val="18"/>
                <w:szCs w:val="18"/>
                <w:highlight w:val="none"/>
              </w:rPr>
            </w:pPr>
          </w:p>
          <w:p w14:paraId="04F7E31C">
            <w:pPr>
              <w:pStyle w:val="21"/>
              <w:spacing w:before="3"/>
              <w:rPr>
                <w:rFonts w:hint="eastAsia" w:ascii="仿宋_GB2312" w:hAnsi="仿宋_GB2312" w:eastAsia="仿宋_GB2312" w:cs="仿宋_GB2312"/>
                <w:color w:val="auto"/>
                <w:sz w:val="18"/>
                <w:szCs w:val="18"/>
                <w:highlight w:val="none"/>
              </w:rPr>
            </w:pPr>
          </w:p>
          <w:p w14:paraId="2DD16C69">
            <w:pPr>
              <w:pStyle w:val="21"/>
              <w:numPr>
                <w:ilvl w:val="0"/>
                <w:numId w:val="26"/>
              </w:numPr>
              <w:tabs>
                <w:tab w:val="left" w:pos="223"/>
              </w:tabs>
              <w:spacing w:before="0" w:after="0" w:line="232" w:lineRule="auto"/>
              <w:ind w:left="221" w:right="10" w:hanging="18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年审或定期审核家庭信息，含保障对象编</w:t>
            </w:r>
            <w:r>
              <w:rPr>
                <w:rFonts w:hint="eastAsia" w:ascii="仿宋_GB2312" w:hAnsi="仿宋_GB2312" w:eastAsia="仿宋_GB2312" w:cs="仿宋_GB2312"/>
                <w:color w:val="auto"/>
                <w:sz w:val="18"/>
                <w:szCs w:val="18"/>
                <w:highlight w:val="none"/>
              </w:rPr>
              <w:t>号姓名身份证号﹝</w:t>
            </w:r>
            <w:r>
              <w:rPr>
                <w:rFonts w:hint="eastAsia" w:ascii="仿宋_GB2312" w:hAnsi="仿宋_GB2312" w:eastAsia="仿宋_GB2312" w:cs="仿宋_GB2312"/>
                <w:color w:val="auto"/>
                <w:spacing w:val="-17"/>
                <w:sz w:val="18"/>
                <w:szCs w:val="18"/>
                <w:highlight w:val="none"/>
              </w:rPr>
              <w:t>隐</w:t>
            </w:r>
            <w:r>
              <w:rPr>
                <w:rFonts w:hint="eastAsia" w:ascii="仿宋_GB2312" w:hAnsi="仿宋_GB2312" w:eastAsia="仿宋_GB2312" w:cs="仿宋_GB2312"/>
                <w:color w:val="auto"/>
                <w:sz w:val="18"/>
                <w:szCs w:val="18"/>
                <w:highlight w:val="none"/>
              </w:rPr>
              <w:t>藏部分号码﹞</w:t>
            </w:r>
          </w:p>
          <w:p w14:paraId="739498D8">
            <w:pPr>
              <w:pStyle w:val="21"/>
              <w:numPr>
                <w:ilvl w:val="0"/>
                <w:numId w:val="26"/>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配租房源</w:t>
            </w:r>
          </w:p>
          <w:p w14:paraId="69F4C34F">
            <w:pPr>
              <w:pStyle w:val="21"/>
              <w:numPr>
                <w:ilvl w:val="0"/>
                <w:numId w:val="26"/>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套型</w:t>
            </w:r>
          </w:p>
          <w:p w14:paraId="453FB363">
            <w:pPr>
              <w:pStyle w:val="21"/>
              <w:numPr>
                <w:ilvl w:val="0"/>
                <w:numId w:val="26"/>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面积</w:t>
            </w:r>
          </w:p>
          <w:p w14:paraId="7EEAF960">
            <w:pPr>
              <w:pStyle w:val="21"/>
              <w:numPr>
                <w:ilvl w:val="0"/>
                <w:numId w:val="26"/>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是否审核通过</w:t>
            </w:r>
          </w:p>
          <w:p w14:paraId="660007DC">
            <w:pPr>
              <w:pStyle w:val="21"/>
              <w:numPr>
                <w:ilvl w:val="0"/>
                <w:numId w:val="26"/>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未通过原因等</w:t>
            </w:r>
          </w:p>
        </w:tc>
        <w:tc>
          <w:tcPr>
            <w:tcW w:w="2948" w:type="dxa"/>
          </w:tcPr>
          <w:p w14:paraId="2E38D3A0">
            <w:pPr>
              <w:pStyle w:val="21"/>
              <w:rPr>
                <w:rFonts w:hint="eastAsia" w:ascii="仿宋_GB2312" w:hAnsi="仿宋_GB2312" w:eastAsia="仿宋_GB2312" w:cs="仿宋_GB2312"/>
                <w:color w:val="auto"/>
                <w:sz w:val="18"/>
                <w:szCs w:val="18"/>
                <w:highlight w:val="none"/>
              </w:rPr>
            </w:pPr>
          </w:p>
          <w:p w14:paraId="313B32BB">
            <w:pPr>
              <w:pStyle w:val="21"/>
              <w:rPr>
                <w:rFonts w:hint="eastAsia" w:ascii="仿宋_GB2312" w:hAnsi="仿宋_GB2312" w:eastAsia="仿宋_GB2312" w:cs="仿宋_GB2312"/>
                <w:color w:val="auto"/>
                <w:sz w:val="18"/>
                <w:szCs w:val="18"/>
                <w:highlight w:val="none"/>
              </w:rPr>
            </w:pPr>
          </w:p>
          <w:p w14:paraId="119DA90E">
            <w:pPr>
              <w:pStyle w:val="21"/>
              <w:rPr>
                <w:rFonts w:hint="eastAsia" w:ascii="仿宋_GB2312" w:hAnsi="仿宋_GB2312" w:eastAsia="仿宋_GB2312" w:cs="仿宋_GB2312"/>
                <w:color w:val="auto"/>
                <w:sz w:val="18"/>
                <w:szCs w:val="18"/>
                <w:highlight w:val="none"/>
              </w:rPr>
            </w:pPr>
          </w:p>
          <w:p w14:paraId="7E0213C0">
            <w:pPr>
              <w:pStyle w:val="21"/>
              <w:rPr>
                <w:rFonts w:hint="eastAsia" w:ascii="仿宋_GB2312" w:hAnsi="仿宋_GB2312" w:eastAsia="仿宋_GB2312" w:cs="仿宋_GB2312"/>
                <w:color w:val="auto"/>
                <w:sz w:val="18"/>
                <w:szCs w:val="18"/>
                <w:highlight w:val="none"/>
              </w:rPr>
            </w:pPr>
          </w:p>
          <w:p w14:paraId="1AA18708">
            <w:pPr>
              <w:pStyle w:val="21"/>
              <w:spacing w:before="2"/>
              <w:rPr>
                <w:rFonts w:hint="eastAsia" w:ascii="仿宋_GB2312" w:hAnsi="仿宋_GB2312" w:eastAsia="仿宋_GB2312" w:cs="仿宋_GB2312"/>
                <w:color w:val="auto"/>
                <w:sz w:val="18"/>
                <w:szCs w:val="18"/>
                <w:highlight w:val="none"/>
              </w:rPr>
            </w:pPr>
          </w:p>
          <w:p w14:paraId="1D49DDBE">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5A179260">
            <w:pPr>
              <w:pStyle w:val="21"/>
              <w:spacing w:before="3"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0DB798E2">
            <w:pPr>
              <w:pStyle w:val="21"/>
              <w:spacing w:before="2" w:line="235"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tcPr>
          <w:p w14:paraId="61E53C6E">
            <w:pPr>
              <w:pStyle w:val="21"/>
              <w:rPr>
                <w:rFonts w:hint="eastAsia" w:ascii="仿宋_GB2312" w:hAnsi="仿宋_GB2312" w:eastAsia="仿宋_GB2312" w:cs="仿宋_GB2312"/>
                <w:color w:val="auto"/>
                <w:sz w:val="18"/>
                <w:szCs w:val="18"/>
                <w:highlight w:val="none"/>
              </w:rPr>
            </w:pPr>
          </w:p>
          <w:p w14:paraId="4DD62CAB">
            <w:pPr>
              <w:pStyle w:val="21"/>
              <w:rPr>
                <w:rFonts w:hint="eastAsia" w:ascii="仿宋_GB2312" w:hAnsi="仿宋_GB2312" w:eastAsia="仿宋_GB2312" w:cs="仿宋_GB2312"/>
                <w:color w:val="auto"/>
                <w:sz w:val="18"/>
                <w:szCs w:val="18"/>
                <w:highlight w:val="none"/>
              </w:rPr>
            </w:pPr>
          </w:p>
          <w:p w14:paraId="51D2A822">
            <w:pPr>
              <w:pStyle w:val="21"/>
              <w:rPr>
                <w:rFonts w:hint="eastAsia" w:ascii="仿宋_GB2312" w:hAnsi="仿宋_GB2312" w:eastAsia="仿宋_GB2312" w:cs="仿宋_GB2312"/>
                <w:color w:val="auto"/>
                <w:sz w:val="18"/>
                <w:szCs w:val="18"/>
                <w:highlight w:val="none"/>
              </w:rPr>
            </w:pPr>
          </w:p>
          <w:p w14:paraId="2BF5B22B">
            <w:pPr>
              <w:pStyle w:val="21"/>
              <w:rPr>
                <w:rFonts w:hint="eastAsia" w:ascii="仿宋_GB2312" w:hAnsi="仿宋_GB2312" w:eastAsia="仿宋_GB2312" w:cs="仿宋_GB2312"/>
                <w:color w:val="auto"/>
                <w:sz w:val="18"/>
                <w:szCs w:val="18"/>
                <w:highlight w:val="none"/>
              </w:rPr>
            </w:pPr>
          </w:p>
          <w:p w14:paraId="77D37EDC">
            <w:pPr>
              <w:pStyle w:val="21"/>
              <w:rPr>
                <w:rFonts w:hint="eastAsia" w:ascii="仿宋_GB2312" w:hAnsi="仿宋_GB2312" w:eastAsia="仿宋_GB2312" w:cs="仿宋_GB2312"/>
                <w:color w:val="auto"/>
                <w:sz w:val="18"/>
                <w:szCs w:val="18"/>
                <w:highlight w:val="none"/>
              </w:rPr>
            </w:pPr>
          </w:p>
          <w:p w14:paraId="6AC97D12">
            <w:pPr>
              <w:pStyle w:val="21"/>
              <w:spacing w:before="10"/>
              <w:rPr>
                <w:rFonts w:hint="eastAsia" w:ascii="仿宋_GB2312" w:hAnsi="仿宋_GB2312" w:eastAsia="仿宋_GB2312" w:cs="仿宋_GB2312"/>
                <w:color w:val="auto"/>
                <w:sz w:val="18"/>
                <w:szCs w:val="18"/>
                <w:highlight w:val="none"/>
              </w:rPr>
            </w:pPr>
          </w:p>
          <w:p w14:paraId="5846EFD3">
            <w:pPr>
              <w:pStyle w:val="21"/>
              <w:spacing w:line="227"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72D0CF34">
            <w:pPr>
              <w:pStyle w:val="21"/>
              <w:spacing w:line="235"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tcPr>
          <w:p w14:paraId="278A6A52">
            <w:pPr>
              <w:pStyle w:val="21"/>
              <w:rPr>
                <w:rFonts w:hint="eastAsia" w:ascii="仿宋_GB2312" w:hAnsi="仿宋_GB2312" w:eastAsia="仿宋_GB2312" w:cs="仿宋_GB2312"/>
                <w:color w:val="auto"/>
                <w:sz w:val="18"/>
                <w:szCs w:val="18"/>
                <w:highlight w:val="none"/>
              </w:rPr>
            </w:pPr>
          </w:p>
          <w:p w14:paraId="695C0488">
            <w:pPr>
              <w:pStyle w:val="21"/>
              <w:rPr>
                <w:rFonts w:hint="eastAsia" w:ascii="仿宋_GB2312" w:hAnsi="仿宋_GB2312" w:eastAsia="仿宋_GB2312" w:cs="仿宋_GB2312"/>
                <w:color w:val="auto"/>
                <w:sz w:val="18"/>
                <w:szCs w:val="18"/>
                <w:highlight w:val="none"/>
              </w:rPr>
            </w:pPr>
          </w:p>
          <w:p w14:paraId="21B4BF74">
            <w:pPr>
              <w:pStyle w:val="21"/>
              <w:rPr>
                <w:rFonts w:hint="eastAsia" w:ascii="仿宋_GB2312" w:hAnsi="仿宋_GB2312" w:eastAsia="仿宋_GB2312" w:cs="仿宋_GB2312"/>
                <w:color w:val="auto"/>
                <w:sz w:val="18"/>
                <w:szCs w:val="18"/>
                <w:highlight w:val="none"/>
              </w:rPr>
            </w:pPr>
          </w:p>
          <w:p w14:paraId="2C52731E">
            <w:pPr>
              <w:pStyle w:val="21"/>
              <w:rPr>
                <w:rFonts w:hint="eastAsia" w:ascii="仿宋_GB2312" w:hAnsi="仿宋_GB2312" w:eastAsia="仿宋_GB2312" w:cs="仿宋_GB2312"/>
                <w:color w:val="auto"/>
                <w:sz w:val="18"/>
                <w:szCs w:val="18"/>
                <w:highlight w:val="none"/>
              </w:rPr>
            </w:pPr>
          </w:p>
          <w:p w14:paraId="6E3B8294">
            <w:pPr>
              <w:pStyle w:val="21"/>
              <w:spacing w:before="4"/>
              <w:rPr>
                <w:rFonts w:hint="eastAsia" w:ascii="仿宋_GB2312" w:hAnsi="仿宋_GB2312" w:eastAsia="仿宋_GB2312" w:cs="仿宋_GB2312"/>
                <w:color w:val="auto"/>
                <w:sz w:val="18"/>
                <w:szCs w:val="18"/>
                <w:highlight w:val="none"/>
              </w:rPr>
            </w:pPr>
          </w:p>
          <w:p w14:paraId="371DC059">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tcPr>
          <w:p w14:paraId="3D4EE90B">
            <w:pPr>
              <w:pStyle w:val="21"/>
              <w:rPr>
                <w:rFonts w:hint="eastAsia" w:ascii="仿宋_GB2312" w:hAnsi="仿宋_GB2312" w:eastAsia="仿宋_GB2312" w:cs="仿宋_GB2312"/>
                <w:color w:val="auto"/>
                <w:sz w:val="18"/>
                <w:szCs w:val="18"/>
                <w:highlight w:val="none"/>
              </w:rPr>
            </w:pPr>
          </w:p>
          <w:p w14:paraId="732DB631">
            <w:pPr>
              <w:pStyle w:val="21"/>
              <w:rPr>
                <w:rFonts w:hint="eastAsia" w:ascii="仿宋_GB2312" w:hAnsi="仿宋_GB2312" w:eastAsia="仿宋_GB2312" w:cs="仿宋_GB2312"/>
                <w:color w:val="auto"/>
                <w:sz w:val="18"/>
                <w:szCs w:val="18"/>
                <w:highlight w:val="none"/>
              </w:rPr>
            </w:pPr>
          </w:p>
          <w:p w14:paraId="1EE71C70">
            <w:pPr>
              <w:pStyle w:val="21"/>
              <w:rPr>
                <w:rFonts w:hint="eastAsia" w:ascii="仿宋_GB2312" w:hAnsi="仿宋_GB2312" w:eastAsia="仿宋_GB2312" w:cs="仿宋_GB2312"/>
                <w:color w:val="auto"/>
                <w:sz w:val="18"/>
                <w:szCs w:val="18"/>
                <w:highlight w:val="none"/>
              </w:rPr>
            </w:pPr>
          </w:p>
          <w:p w14:paraId="07361444">
            <w:pPr>
              <w:pStyle w:val="21"/>
              <w:spacing w:before="4"/>
              <w:rPr>
                <w:rFonts w:hint="eastAsia" w:ascii="仿宋_GB2312" w:hAnsi="仿宋_GB2312" w:eastAsia="仿宋_GB2312" w:cs="仿宋_GB2312"/>
                <w:color w:val="auto"/>
                <w:sz w:val="18"/>
                <w:szCs w:val="18"/>
                <w:highlight w:val="none"/>
              </w:rPr>
            </w:pPr>
          </w:p>
          <w:p w14:paraId="0573E753">
            <w:pPr>
              <w:pStyle w:val="21"/>
              <w:numPr>
                <w:ilvl w:val="0"/>
                <w:numId w:val="27"/>
              </w:numPr>
              <w:tabs>
                <w:tab w:val="left" w:pos="222"/>
                <w:tab w:val="left" w:pos="1579"/>
              </w:tabs>
              <w:spacing w:before="0"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083B961">
            <w:pPr>
              <w:pStyle w:val="21"/>
              <w:numPr>
                <w:ilvl w:val="0"/>
                <w:numId w:val="0"/>
              </w:numPr>
              <w:tabs>
                <w:tab w:val="left" w:pos="222"/>
                <w:tab w:val="left" w:pos="1579"/>
              </w:tabs>
              <w:spacing w:before="0" w:after="0" w:line="224"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34CEED3">
            <w:pPr>
              <w:pStyle w:val="21"/>
              <w:tabs>
                <w:tab w:val="left" w:pos="1579"/>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7DE7C749">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D9EB1FF">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30EA37AD">
            <w:pPr>
              <w:pStyle w:val="21"/>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10E1F365">
            <w:pPr>
              <w:pStyle w:val="21"/>
              <w:spacing w:line="227"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tcPr>
          <w:p w14:paraId="394D0EA4">
            <w:pPr>
              <w:pStyle w:val="21"/>
              <w:rPr>
                <w:rFonts w:hint="eastAsia" w:ascii="仿宋_GB2312" w:hAnsi="仿宋_GB2312" w:eastAsia="仿宋_GB2312" w:cs="仿宋_GB2312"/>
                <w:color w:val="auto"/>
                <w:sz w:val="18"/>
                <w:szCs w:val="18"/>
                <w:highlight w:val="none"/>
              </w:rPr>
            </w:pPr>
          </w:p>
          <w:p w14:paraId="73E4A7C4">
            <w:pPr>
              <w:pStyle w:val="21"/>
              <w:rPr>
                <w:rFonts w:hint="eastAsia" w:ascii="仿宋_GB2312" w:hAnsi="仿宋_GB2312" w:eastAsia="仿宋_GB2312" w:cs="仿宋_GB2312"/>
                <w:color w:val="auto"/>
                <w:sz w:val="18"/>
                <w:szCs w:val="18"/>
                <w:highlight w:val="none"/>
              </w:rPr>
            </w:pPr>
          </w:p>
          <w:p w14:paraId="40FF8A49">
            <w:pPr>
              <w:pStyle w:val="21"/>
              <w:rPr>
                <w:rFonts w:hint="eastAsia" w:ascii="仿宋_GB2312" w:hAnsi="仿宋_GB2312" w:eastAsia="仿宋_GB2312" w:cs="仿宋_GB2312"/>
                <w:color w:val="auto"/>
                <w:sz w:val="18"/>
                <w:szCs w:val="18"/>
                <w:highlight w:val="none"/>
              </w:rPr>
            </w:pPr>
          </w:p>
          <w:p w14:paraId="716B24D6">
            <w:pPr>
              <w:pStyle w:val="21"/>
              <w:rPr>
                <w:rFonts w:hint="eastAsia" w:ascii="仿宋_GB2312" w:hAnsi="仿宋_GB2312" w:eastAsia="仿宋_GB2312" w:cs="仿宋_GB2312"/>
                <w:color w:val="auto"/>
                <w:sz w:val="18"/>
                <w:szCs w:val="18"/>
                <w:highlight w:val="none"/>
              </w:rPr>
            </w:pPr>
          </w:p>
          <w:p w14:paraId="2154FBD8">
            <w:pPr>
              <w:pStyle w:val="21"/>
              <w:rPr>
                <w:rFonts w:hint="eastAsia" w:ascii="仿宋_GB2312" w:hAnsi="仿宋_GB2312" w:eastAsia="仿宋_GB2312" w:cs="仿宋_GB2312"/>
                <w:color w:val="auto"/>
                <w:sz w:val="18"/>
                <w:szCs w:val="18"/>
                <w:highlight w:val="none"/>
              </w:rPr>
            </w:pPr>
          </w:p>
          <w:p w14:paraId="676F240C">
            <w:pPr>
              <w:pStyle w:val="21"/>
              <w:rPr>
                <w:rFonts w:hint="eastAsia" w:ascii="仿宋_GB2312" w:hAnsi="仿宋_GB2312" w:eastAsia="仿宋_GB2312" w:cs="仿宋_GB2312"/>
                <w:color w:val="auto"/>
                <w:sz w:val="18"/>
                <w:szCs w:val="18"/>
                <w:highlight w:val="none"/>
              </w:rPr>
            </w:pPr>
          </w:p>
          <w:p w14:paraId="3465B6DB">
            <w:pPr>
              <w:pStyle w:val="21"/>
              <w:rPr>
                <w:rFonts w:hint="eastAsia" w:ascii="仿宋_GB2312" w:hAnsi="仿宋_GB2312" w:eastAsia="仿宋_GB2312" w:cs="仿宋_GB2312"/>
                <w:color w:val="auto"/>
                <w:sz w:val="18"/>
                <w:szCs w:val="18"/>
                <w:highlight w:val="none"/>
              </w:rPr>
            </w:pPr>
          </w:p>
          <w:p w14:paraId="73FC007C">
            <w:pPr>
              <w:pStyle w:val="21"/>
              <w:spacing w:before="104"/>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tcPr>
          <w:p w14:paraId="0286D549">
            <w:pPr>
              <w:pStyle w:val="21"/>
              <w:rPr>
                <w:rFonts w:hint="eastAsia" w:ascii="仿宋_GB2312" w:hAnsi="仿宋_GB2312" w:eastAsia="仿宋_GB2312" w:cs="仿宋_GB2312"/>
                <w:color w:val="auto"/>
                <w:sz w:val="18"/>
                <w:szCs w:val="18"/>
                <w:highlight w:val="none"/>
              </w:rPr>
            </w:pPr>
          </w:p>
        </w:tc>
        <w:tc>
          <w:tcPr>
            <w:tcW w:w="554" w:type="dxa"/>
          </w:tcPr>
          <w:p w14:paraId="0157F6EA">
            <w:pPr>
              <w:pStyle w:val="21"/>
              <w:rPr>
                <w:rFonts w:hint="eastAsia" w:ascii="仿宋_GB2312" w:hAnsi="仿宋_GB2312" w:eastAsia="仿宋_GB2312" w:cs="仿宋_GB2312"/>
                <w:color w:val="auto"/>
                <w:sz w:val="18"/>
                <w:szCs w:val="18"/>
                <w:highlight w:val="none"/>
              </w:rPr>
            </w:pPr>
          </w:p>
          <w:p w14:paraId="0802B584">
            <w:pPr>
              <w:pStyle w:val="21"/>
              <w:rPr>
                <w:rFonts w:hint="eastAsia" w:ascii="仿宋_GB2312" w:hAnsi="仿宋_GB2312" w:eastAsia="仿宋_GB2312" w:cs="仿宋_GB2312"/>
                <w:color w:val="auto"/>
                <w:sz w:val="18"/>
                <w:szCs w:val="18"/>
                <w:highlight w:val="none"/>
              </w:rPr>
            </w:pPr>
          </w:p>
          <w:p w14:paraId="38760447">
            <w:pPr>
              <w:pStyle w:val="21"/>
              <w:rPr>
                <w:rFonts w:hint="eastAsia" w:ascii="仿宋_GB2312" w:hAnsi="仿宋_GB2312" w:eastAsia="仿宋_GB2312" w:cs="仿宋_GB2312"/>
                <w:color w:val="auto"/>
                <w:sz w:val="18"/>
                <w:szCs w:val="18"/>
                <w:highlight w:val="none"/>
              </w:rPr>
            </w:pPr>
          </w:p>
          <w:p w14:paraId="6268A7E7">
            <w:pPr>
              <w:pStyle w:val="21"/>
              <w:rPr>
                <w:rFonts w:hint="eastAsia" w:ascii="仿宋_GB2312" w:hAnsi="仿宋_GB2312" w:eastAsia="仿宋_GB2312" w:cs="仿宋_GB2312"/>
                <w:color w:val="auto"/>
                <w:sz w:val="18"/>
                <w:szCs w:val="18"/>
                <w:highlight w:val="none"/>
              </w:rPr>
            </w:pPr>
          </w:p>
          <w:p w14:paraId="1D01EA34">
            <w:pPr>
              <w:pStyle w:val="21"/>
              <w:rPr>
                <w:rFonts w:hint="eastAsia" w:ascii="仿宋_GB2312" w:hAnsi="仿宋_GB2312" w:eastAsia="仿宋_GB2312" w:cs="仿宋_GB2312"/>
                <w:color w:val="auto"/>
                <w:sz w:val="18"/>
                <w:szCs w:val="18"/>
                <w:highlight w:val="none"/>
              </w:rPr>
            </w:pPr>
          </w:p>
          <w:p w14:paraId="3D45A27C">
            <w:pPr>
              <w:pStyle w:val="21"/>
              <w:rPr>
                <w:rFonts w:hint="eastAsia" w:ascii="仿宋_GB2312" w:hAnsi="仿宋_GB2312" w:eastAsia="仿宋_GB2312" w:cs="仿宋_GB2312"/>
                <w:color w:val="auto"/>
                <w:sz w:val="18"/>
                <w:szCs w:val="18"/>
                <w:highlight w:val="none"/>
              </w:rPr>
            </w:pPr>
          </w:p>
          <w:p w14:paraId="69B6D065">
            <w:pPr>
              <w:pStyle w:val="21"/>
              <w:rPr>
                <w:rFonts w:hint="eastAsia" w:ascii="仿宋_GB2312" w:hAnsi="仿宋_GB2312" w:eastAsia="仿宋_GB2312" w:cs="仿宋_GB2312"/>
                <w:color w:val="auto"/>
                <w:sz w:val="18"/>
                <w:szCs w:val="18"/>
                <w:highlight w:val="none"/>
              </w:rPr>
            </w:pPr>
          </w:p>
          <w:p w14:paraId="2AAA74B4">
            <w:pPr>
              <w:pStyle w:val="21"/>
              <w:spacing w:before="104"/>
              <w:ind w:left="47"/>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tcPr>
          <w:p w14:paraId="7692341E">
            <w:pPr>
              <w:pStyle w:val="21"/>
              <w:rPr>
                <w:rFonts w:hint="eastAsia" w:ascii="仿宋_GB2312" w:hAnsi="仿宋_GB2312" w:eastAsia="仿宋_GB2312" w:cs="仿宋_GB2312"/>
                <w:color w:val="auto"/>
                <w:sz w:val="18"/>
                <w:szCs w:val="18"/>
                <w:highlight w:val="none"/>
              </w:rPr>
            </w:pPr>
          </w:p>
        </w:tc>
        <w:tc>
          <w:tcPr>
            <w:tcW w:w="554" w:type="dxa"/>
          </w:tcPr>
          <w:p w14:paraId="59BBE05A">
            <w:pPr>
              <w:pStyle w:val="21"/>
              <w:rPr>
                <w:rFonts w:hint="eastAsia" w:ascii="仿宋_GB2312" w:hAnsi="仿宋_GB2312" w:eastAsia="仿宋_GB2312" w:cs="仿宋_GB2312"/>
                <w:color w:val="auto"/>
                <w:sz w:val="18"/>
                <w:szCs w:val="18"/>
                <w:highlight w:val="none"/>
              </w:rPr>
            </w:pPr>
          </w:p>
          <w:p w14:paraId="3759BBB0">
            <w:pPr>
              <w:pStyle w:val="21"/>
              <w:rPr>
                <w:rFonts w:hint="eastAsia" w:ascii="仿宋_GB2312" w:hAnsi="仿宋_GB2312" w:eastAsia="仿宋_GB2312" w:cs="仿宋_GB2312"/>
                <w:color w:val="auto"/>
                <w:sz w:val="18"/>
                <w:szCs w:val="18"/>
                <w:highlight w:val="none"/>
              </w:rPr>
            </w:pPr>
          </w:p>
          <w:p w14:paraId="37CC7268">
            <w:pPr>
              <w:pStyle w:val="21"/>
              <w:rPr>
                <w:rFonts w:hint="eastAsia" w:ascii="仿宋_GB2312" w:hAnsi="仿宋_GB2312" w:eastAsia="仿宋_GB2312" w:cs="仿宋_GB2312"/>
                <w:color w:val="auto"/>
                <w:sz w:val="18"/>
                <w:szCs w:val="18"/>
                <w:highlight w:val="none"/>
              </w:rPr>
            </w:pPr>
          </w:p>
          <w:p w14:paraId="6E596F4C">
            <w:pPr>
              <w:pStyle w:val="21"/>
              <w:rPr>
                <w:rFonts w:hint="eastAsia" w:ascii="仿宋_GB2312" w:hAnsi="仿宋_GB2312" w:eastAsia="仿宋_GB2312" w:cs="仿宋_GB2312"/>
                <w:color w:val="auto"/>
                <w:sz w:val="18"/>
                <w:szCs w:val="18"/>
                <w:highlight w:val="none"/>
              </w:rPr>
            </w:pPr>
          </w:p>
          <w:p w14:paraId="266D7C51">
            <w:pPr>
              <w:pStyle w:val="21"/>
              <w:rPr>
                <w:rFonts w:hint="eastAsia" w:ascii="仿宋_GB2312" w:hAnsi="仿宋_GB2312" w:eastAsia="仿宋_GB2312" w:cs="仿宋_GB2312"/>
                <w:color w:val="auto"/>
                <w:sz w:val="18"/>
                <w:szCs w:val="18"/>
                <w:highlight w:val="none"/>
              </w:rPr>
            </w:pPr>
          </w:p>
          <w:p w14:paraId="55AF6F9F">
            <w:pPr>
              <w:pStyle w:val="21"/>
              <w:rPr>
                <w:rFonts w:hint="eastAsia" w:ascii="仿宋_GB2312" w:hAnsi="仿宋_GB2312" w:eastAsia="仿宋_GB2312" w:cs="仿宋_GB2312"/>
                <w:color w:val="auto"/>
                <w:sz w:val="18"/>
                <w:szCs w:val="18"/>
                <w:highlight w:val="none"/>
              </w:rPr>
            </w:pPr>
          </w:p>
          <w:p w14:paraId="4331F7F6">
            <w:pPr>
              <w:pStyle w:val="21"/>
              <w:rPr>
                <w:rFonts w:hint="eastAsia" w:ascii="仿宋_GB2312" w:hAnsi="仿宋_GB2312" w:eastAsia="仿宋_GB2312" w:cs="仿宋_GB2312"/>
                <w:color w:val="auto"/>
                <w:sz w:val="18"/>
                <w:szCs w:val="18"/>
                <w:highlight w:val="none"/>
              </w:rPr>
            </w:pPr>
          </w:p>
          <w:p w14:paraId="3E957BDB">
            <w:pPr>
              <w:pStyle w:val="21"/>
              <w:spacing w:before="104"/>
              <w:ind w:left="4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tcPr>
          <w:p w14:paraId="3F91F56B">
            <w:pPr>
              <w:pStyle w:val="21"/>
              <w:rPr>
                <w:rFonts w:hint="eastAsia" w:ascii="仿宋_GB2312" w:hAnsi="仿宋_GB2312" w:eastAsia="仿宋_GB2312" w:cs="仿宋_GB2312"/>
                <w:color w:val="auto"/>
                <w:sz w:val="18"/>
                <w:szCs w:val="18"/>
                <w:highlight w:val="none"/>
              </w:rPr>
            </w:pPr>
          </w:p>
          <w:p w14:paraId="100885E8">
            <w:pPr>
              <w:pStyle w:val="21"/>
              <w:rPr>
                <w:rFonts w:hint="eastAsia" w:ascii="仿宋_GB2312" w:hAnsi="仿宋_GB2312" w:eastAsia="仿宋_GB2312" w:cs="仿宋_GB2312"/>
                <w:color w:val="auto"/>
                <w:sz w:val="18"/>
                <w:szCs w:val="18"/>
                <w:highlight w:val="none"/>
              </w:rPr>
            </w:pPr>
          </w:p>
          <w:p w14:paraId="0ED871B0">
            <w:pPr>
              <w:pStyle w:val="21"/>
              <w:rPr>
                <w:rFonts w:hint="eastAsia" w:ascii="仿宋_GB2312" w:hAnsi="仿宋_GB2312" w:eastAsia="仿宋_GB2312" w:cs="仿宋_GB2312"/>
                <w:color w:val="auto"/>
                <w:sz w:val="18"/>
                <w:szCs w:val="18"/>
                <w:highlight w:val="none"/>
              </w:rPr>
            </w:pPr>
          </w:p>
          <w:p w14:paraId="579AFBB7">
            <w:pPr>
              <w:pStyle w:val="21"/>
              <w:rPr>
                <w:rFonts w:hint="eastAsia" w:ascii="仿宋_GB2312" w:hAnsi="仿宋_GB2312" w:eastAsia="仿宋_GB2312" w:cs="仿宋_GB2312"/>
                <w:color w:val="auto"/>
                <w:sz w:val="18"/>
                <w:szCs w:val="18"/>
                <w:highlight w:val="none"/>
              </w:rPr>
            </w:pPr>
          </w:p>
          <w:p w14:paraId="4E30ABCE">
            <w:pPr>
              <w:pStyle w:val="21"/>
              <w:rPr>
                <w:rFonts w:hint="eastAsia" w:ascii="仿宋_GB2312" w:hAnsi="仿宋_GB2312" w:eastAsia="仿宋_GB2312" w:cs="仿宋_GB2312"/>
                <w:color w:val="auto"/>
                <w:sz w:val="18"/>
                <w:szCs w:val="18"/>
                <w:highlight w:val="none"/>
              </w:rPr>
            </w:pPr>
          </w:p>
          <w:p w14:paraId="3D5D97C1">
            <w:pPr>
              <w:pStyle w:val="21"/>
              <w:rPr>
                <w:rFonts w:hint="eastAsia" w:ascii="仿宋_GB2312" w:hAnsi="仿宋_GB2312" w:eastAsia="仿宋_GB2312" w:cs="仿宋_GB2312"/>
                <w:color w:val="auto"/>
                <w:sz w:val="18"/>
                <w:szCs w:val="18"/>
                <w:highlight w:val="none"/>
              </w:rPr>
            </w:pPr>
          </w:p>
          <w:p w14:paraId="47FA4E79">
            <w:pPr>
              <w:pStyle w:val="21"/>
              <w:rPr>
                <w:rFonts w:hint="eastAsia" w:ascii="仿宋_GB2312" w:hAnsi="仿宋_GB2312" w:eastAsia="仿宋_GB2312" w:cs="仿宋_GB2312"/>
                <w:color w:val="auto"/>
                <w:sz w:val="18"/>
                <w:szCs w:val="18"/>
                <w:highlight w:val="none"/>
              </w:rPr>
            </w:pPr>
          </w:p>
          <w:p w14:paraId="0D6A0240">
            <w:pPr>
              <w:pStyle w:val="21"/>
              <w:spacing w:before="104"/>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B4B9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4" w:hRule="atLeast"/>
        </w:trPr>
        <w:tc>
          <w:tcPr>
            <w:tcW w:w="397" w:type="dxa"/>
          </w:tcPr>
          <w:p w14:paraId="2C3EE283">
            <w:pPr>
              <w:pStyle w:val="21"/>
              <w:spacing w:before="8"/>
              <w:rPr>
                <w:rFonts w:hint="eastAsia" w:ascii="仿宋_GB2312" w:hAnsi="仿宋_GB2312" w:eastAsia="仿宋_GB2312" w:cs="仿宋_GB2312"/>
                <w:color w:val="auto"/>
                <w:sz w:val="18"/>
                <w:szCs w:val="18"/>
                <w:highlight w:val="none"/>
              </w:rPr>
            </w:pPr>
          </w:p>
          <w:p w14:paraId="55FFEBD7">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22</w:t>
            </w:r>
          </w:p>
        </w:tc>
        <w:tc>
          <w:tcPr>
            <w:tcW w:w="554" w:type="dxa"/>
          </w:tcPr>
          <w:p w14:paraId="0797A6C5">
            <w:pPr>
              <w:pStyle w:val="21"/>
              <w:spacing w:before="2"/>
              <w:rPr>
                <w:rFonts w:hint="eastAsia" w:ascii="仿宋_GB2312" w:hAnsi="仿宋_GB2312" w:eastAsia="仿宋_GB2312" w:cs="仿宋_GB2312"/>
                <w:color w:val="auto"/>
                <w:sz w:val="18"/>
                <w:szCs w:val="18"/>
                <w:highlight w:val="none"/>
              </w:rPr>
            </w:pPr>
          </w:p>
          <w:p w14:paraId="599A5113">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51126C1F">
            <w:pPr>
              <w:pStyle w:val="21"/>
              <w:spacing w:before="2"/>
              <w:rPr>
                <w:rFonts w:hint="eastAsia" w:ascii="仿宋_GB2312" w:hAnsi="仿宋_GB2312" w:eastAsia="仿宋_GB2312" w:cs="仿宋_GB2312"/>
                <w:color w:val="auto"/>
                <w:sz w:val="18"/>
                <w:szCs w:val="18"/>
                <w:highlight w:val="none"/>
              </w:rPr>
            </w:pPr>
          </w:p>
          <w:p w14:paraId="5C71384C">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自愿退出</w:t>
            </w:r>
          </w:p>
        </w:tc>
        <w:tc>
          <w:tcPr>
            <w:tcW w:w="2041" w:type="dxa"/>
            <w:vMerge w:val="restart"/>
          </w:tcPr>
          <w:p w14:paraId="52D7AF04">
            <w:pPr>
              <w:pStyle w:val="21"/>
              <w:rPr>
                <w:rFonts w:hint="eastAsia" w:ascii="仿宋_GB2312" w:hAnsi="仿宋_GB2312" w:eastAsia="仿宋_GB2312" w:cs="仿宋_GB2312"/>
                <w:color w:val="auto"/>
                <w:sz w:val="18"/>
                <w:szCs w:val="18"/>
                <w:highlight w:val="none"/>
              </w:rPr>
            </w:pPr>
          </w:p>
          <w:p w14:paraId="7B68BF76">
            <w:pPr>
              <w:pStyle w:val="21"/>
              <w:rPr>
                <w:rFonts w:hint="eastAsia" w:ascii="仿宋_GB2312" w:hAnsi="仿宋_GB2312" w:eastAsia="仿宋_GB2312" w:cs="仿宋_GB2312"/>
                <w:color w:val="auto"/>
                <w:sz w:val="18"/>
                <w:szCs w:val="18"/>
                <w:highlight w:val="none"/>
              </w:rPr>
            </w:pPr>
          </w:p>
          <w:p w14:paraId="3CA46597">
            <w:pPr>
              <w:pStyle w:val="21"/>
              <w:rPr>
                <w:rFonts w:hint="eastAsia" w:ascii="仿宋_GB2312" w:hAnsi="仿宋_GB2312" w:eastAsia="仿宋_GB2312" w:cs="仿宋_GB2312"/>
                <w:color w:val="auto"/>
                <w:sz w:val="18"/>
                <w:szCs w:val="18"/>
                <w:highlight w:val="none"/>
              </w:rPr>
            </w:pPr>
          </w:p>
          <w:p w14:paraId="3229D0DC">
            <w:pPr>
              <w:pStyle w:val="21"/>
              <w:rPr>
                <w:rFonts w:hint="eastAsia" w:ascii="仿宋_GB2312" w:hAnsi="仿宋_GB2312" w:eastAsia="仿宋_GB2312" w:cs="仿宋_GB2312"/>
                <w:color w:val="auto"/>
                <w:sz w:val="18"/>
                <w:szCs w:val="18"/>
                <w:highlight w:val="none"/>
              </w:rPr>
            </w:pPr>
          </w:p>
          <w:p w14:paraId="5C7912A5">
            <w:pPr>
              <w:pStyle w:val="21"/>
              <w:spacing w:before="3"/>
              <w:rPr>
                <w:rFonts w:hint="eastAsia" w:ascii="仿宋_GB2312" w:hAnsi="仿宋_GB2312" w:eastAsia="仿宋_GB2312" w:cs="仿宋_GB2312"/>
                <w:color w:val="auto"/>
                <w:sz w:val="18"/>
                <w:szCs w:val="18"/>
                <w:highlight w:val="none"/>
              </w:rPr>
            </w:pPr>
          </w:p>
          <w:p w14:paraId="2832E53B">
            <w:pPr>
              <w:pStyle w:val="21"/>
              <w:numPr>
                <w:ilvl w:val="0"/>
                <w:numId w:val="28"/>
              </w:numPr>
              <w:tabs>
                <w:tab w:val="left" w:pos="223"/>
              </w:tabs>
              <w:spacing w:before="0"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原保障对象姓名身份</w:t>
            </w:r>
            <w:r>
              <w:rPr>
                <w:rFonts w:hint="eastAsia" w:ascii="仿宋_GB2312" w:hAnsi="仿宋_GB2312" w:eastAsia="仿宋_GB2312" w:cs="仿宋_GB2312"/>
                <w:color w:val="auto"/>
                <w:sz w:val="18"/>
                <w:szCs w:val="18"/>
                <w:highlight w:val="none"/>
              </w:rPr>
              <w:t>证号（隐藏部分号码）</w:t>
            </w:r>
          </w:p>
          <w:p w14:paraId="1323DE5E">
            <w:pPr>
              <w:pStyle w:val="21"/>
              <w:numPr>
                <w:ilvl w:val="0"/>
                <w:numId w:val="28"/>
              </w:numPr>
              <w:tabs>
                <w:tab w:val="left" w:pos="223"/>
              </w:tabs>
              <w:spacing w:before="2"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原租购项目名称地址</w:t>
            </w:r>
            <w:r>
              <w:rPr>
                <w:rFonts w:hint="eastAsia" w:ascii="仿宋_GB2312" w:hAnsi="仿宋_GB2312" w:eastAsia="仿宋_GB2312" w:cs="仿宋_GB2312"/>
                <w:color w:val="auto"/>
                <w:sz w:val="18"/>
                <w:szCs w:val="18"/>
                <w:highlight w:val="none"/>
              </w:rPr>
              <w:t>类型套型面积等</w:t>
            </w:r>
          </w:p>
          <w:p w14:paraId="0FF7F82F">
            <w:pPr>
              <w:pStyle w:val="21"/>
              <w:numPr>
                <w:ilvl w:val="0"/>
                <w:numId w:val="28"/>
              </w:numPr>
              <w:tabs>
                <w:tab w:val="left" w:pos="223"/>
              </w:tabs>
              <w:spacing w:before="1"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原享受补贴面积标准</w:t>
            </w:r>
            <w:r>
              <w:rPr>
                <w:rFonts w:hint="eastAsia" w:ascii="仿宋_GB2312" w:hAnsi="仿宋_GB2312" w:eastAsia="仿宋_GB2312" w:cs="仿宋_GB2312"/>
                <w:color w:val="auto"/>
                <w:sz w:val="18"/>
                <w:szCs w:val="18"/>
                <w:highlight w:val="none"/>
              </w:rPr>
              <w:t>等</w:t>
            </w:r>
          </w:p>
        </w:tc>
        <w:tc>
          <w:tcPr>
            <w:tcW w:w="2948" w:type="dxa"/>
            <w:vMerge w:val="restart"/>
          </w:tcPr>
          <w:p w14:paraId="2EA06A85">
            <w:pPr>
              <w:pStyle w:val="21"/>
              <w:rPr>
                <w:rFonts w:hint="eastAsia" w:ascii="仿宋_GB2312" w:hAnsi="仿宋_GB2312" w:eastAsia="仿宋_GB2312" w:cs="仿宋_GB2312"/>
                <w:color w:val="auto"/>
                <w:sz w:val="18"/>
                <w:szCs w:val="18"/>
                <w:highlight w:val="none"/>
              </w:rPr>
            </w:pPr>
          </w:p>
          <w:p w14:paraId="6839D399">
            <w:pPr>
              <w:pStyle w:val="21"/>
              <w:rPr>
                <w:rFonts w:hint="eastAsia" w:ascii="仿宋_GB2312" w:hAnsi="仿宋_GB2312" w:eastAsia="仿宋_GB2312" w:cs="仿宋_GB2312"/>
                <w:color w:val="auto"/>
                <w:sz w:val="18"/>
                <w:szCs w:val="18"/>
                <w:highlight w:val="none"/>
              </w:rPr>
            </w:pPr>
          </w:p>
          <w:p w14:paraId="0498323D">
            <w:pPr>
              <w:pStyle w:val="21"/>
              <w:spacing w:before="124"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0678F81D">
            <w:pPr>
              <w:pStyle w:val="21"/>
              <w:spacing w:line="226"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3080E6B5">
            <w:pPr>
              <w:pStyle w:val="21"/>
              <w:spacing w:before="2" w:line="232"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3E623EB8">
            <w:pPr>
              <w:pStyle w:val="21"/>
              <w:spacing w:before="2" w:line="235"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2639C896">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13230E68">
            <w:pPr>
              <w:pStyle w:val="21"/>
              <w:spacing w:line="232"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restart"/>
          </w:tcPr>
          <w:p w14:paraId="5D3A3732">
            <w:pPr>
              <w:pStyle w:val="21"/>
              <w:rPr>
                <w:rFonts w:hint="eastAsia" w:ascii="仿宋_GB2312" w:hAnsi="仿宋_GB2312" w:eastAsia="仿宋_GB2312" w:cs="仿宋_GB2312"/>
                <w:color w:val="auto"/>
                <w:sz w:val="18"/>
                <w:szCs w:val="18"/>
                <w:highlight w:val="none"/>
              </w:rPr>
            </w:pPr>
          </w:p>
          <w:p w14:paraId="03DD34A6">
            <w:pPr>
              <w:pStyle w:val="21"/>
              <w:rPr>
                <w:rFonts w:hint="eastAsia" w:ascii="仿宋_GB2312" w:hAnsi="仿宋_GB2312" w:eastAsia="仿宋_GB2312" w:cs="仿宋_GB2312"/>
                <w:color w:val="auto"/>
                <w:sz w:val="18"/>
                <w:szCs w:val="18"/>
                <w:highlight w:val="none"/>
              </w:rPr>
            </w:pPr>
          </w:p>
          <w:p w14:paraId="4420B3AC">
            <w:pPr>
              <w:pStyle w:val="21"/>
              <w:rPr>
                <w:rFonts w:hint="eastAsia" w:ascii="仿宋_GB2312" w:hAnsi="仿宋_GB2312" w:eastAsia="仿宋_GB2312" w:cs="仿宋_GB2312"/>
                <w:color w:val="auto"/>
                <w:sz w:val="18"/>
                <w:szCs w:val="18"/>
                <w:highlight w:val="none"/>
              </w:rPr>
            </w:pPr>
          </w:p>
          <w:p w14:paraId="1C29EC97">
            <w:pPr>
              <w:pStyle w:val="21"/>
              <w:rPr>
                <w:rFonts w:hint="eastAsia" w:ascii="仿宋_GB2312" w:hAnsi="仿宋_GB2312" w:eastAsia="仿宋_GB2312" w:cs="仿宋_GB2312"/>
                <w:color w:val="auto"/>
                <w:sz w:val="18"/>
                <w:szCs w:val="18"/>
                <w:highlight w:val="none"/>
              </w:rPr>
            </w:pPr>
          </w:p>
          <w:p w14:paraId="03046599">
            <w:pPr>
              <w:pStyle w:val="21"/>
              <w:rPr>
                <w:rFonts w:hint="eastAsia" w:ascii="仿宋_GB2312" w:hAnsi="仿宋_GB2312" w:eastAsia="仿宋_GB2312" w:cs="仿宋_GB2312"/>
                <w:color w:val="auto"/>
                <w:sz w:val="18"/>
                <w:szCs w:val="18"/>
                <w:highlight w:val="none"/>
              </w:rPr>
            </w:pPr>
          </w:p>
          <w:p w14:paraId="74032DD2">
            <w:pPr>
              <w:pStyle w:val="21"/>
              <w:rPr>
                <w:rFonts w:hint="eastAsia" w:ascii="仿宋_GB2312" w:hAnsi="仿宋_GB2312" w:eastAsia="仿宋_GB2312" w:cs="仿宋_GB2312"/>
                <w:color w:val="auto"/>
                <w:sz w:val="18"/>
                <w:szCs w:val="18"/>
                <w:highlight w:val="none"/>
              </w:rPr>
            </w:pPr>
          </w:p>
          <w:p w14:paraId="5309123C">
            <w:pPr>
              <w:pStyle w:val="21"/>
              <w:rPr>
                <w:rFonts w:hint="eastAsia" w:ascii="仿宋_GB2312" w:hAnsi="仿宋_GB2312" w:eastAsia="仿宋_GB2312" w:cs="仿宋_GB2312"/>
                <w:color w:val="auto"/>
                <w:sz w:val="18"/>
                <w:szCs w:val="18"/>
                <w:highlight w:val="none"/>
              </w:rPr>
            </w:pPr>
          </w:p>
          <w:p w14:paraId="094F1CCE">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540D07FC">
            <w:pPr>
              <w:pStyle w:val="21"/>
              <w:spacing w:before="2" w:line="235"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629801CC">
            <w:pPr>
              <w:pStyle w:val="21"/>
              <w:rPr>
                <w:rFonts w:hint="eastAsia" w:ascii="仿宋_GB2312" w:hAnsi="仿宋_GB2312" w:eastAsia="仿宋_GB2312" w:cs="仿宋_GB2312"/>
                <w:color w:val="auto"/>
                <w:sz w:val="18"/>
                <w:szCs w:val="18"/>
                <w:highlight w:val="none"/>
              </w:rPr>
            </w:pPr>
          </w:p>
          <w:p w14:paraId="5ACA8AE6">
            <w:pPr>
              <w:pStyle w:val="21"/>
              <w:rPr>
                <w:rFonts w:hint="eastAsia" w:ascii="仿宋_GB2312" w:hAnsi="仿宋_GB2312" w:eastAsia="仿宋_GB2312" w:cs="仿宋_GB2312"/>
                <w:color w:val="auto"/>
                <w:sz w:val="18"/>
                <w:szCs w:val="18"/>
                <w:highlight w:val="none"/>
              </w:rPr>
            </w:pPr>
          </w:p>
          <w:p w14:paraId="78DFBB86">
            <w:pPr>
              <w:pStyle w:val="21"/>
              <w:rPr>
                <w:rFonts w:hint="eastAsia" w:ascii="仿宋_GB2312" w:hAnsi="仿宋_GB2312" w:eastAsia="仿宋_GB2312" w:cs="仿宋_GB2312"/>
                <w:color w:val="auto"/>
                <w:sz w:val="18"/>
                <w:szCs w:val="18"/>
                <w:highlight w:val="none"/>
              </w:rPr>
            </w:pPr>
          </w:p>
          <w:p w14:paraId="0FEA7E67">
            <w:pPr>
              <w:pStyle w:val="21"/>
              <w:rPr>
                <w:rFonts w:hint="eastAsia" w:ascii="仿宋_GB2312" w:hAnsi="仿宋_GB2312" w:eastAsia="仿宋_GB2312" w:cs="仿宋_GB2312"/>
                <w:color w:val="auto"/>
                <w:sz w:val="18"/>
                <w:szCs w:val="18"/>
                <w:highlight w:val="none"/>
              </w:rPr>
            </w:pPr>
          </w:p>
          <w:p w14:paraId="57A911BB">
            <w:pPr>
              <w:pStyle w:val="21"/>
              <w:rPr>
                <w:rFonts w:hint="eastAsia" w:ascii="仿宋_GB2312" w:hAnsi="仿宋_GB2312" w:eastAsia="仿宋_GB2312" w:cs="仿宋_GB2312"/>
                <w:color w:val="auto"/>
                <w:sz w:val="18"/>
                <w:szCs w:val="18"/>
                <w:highlight w:val="none"/>
              </w:rPr>
            </w:pPr>
          </w:p>
          <w:p w14:paraId="2F37BB69">
            <w:pPr>
              <w:pStyle w:val="21"/>
              <w:spacing w:before="9"/>
              <w:rPr>
                <w:rFonts w:hint="eastAsia" w:ascii="仿宋_GB2312" w:hAnsi="仿宋_GB2312" w:eastAsia="仿宋_GB2312" w:cs="仿宋_GB2312"/>
                <w:color w:val="auto"/>
                <w:sz w:val="18"/>
                <w:szCs w:val="18"/>
                <w:highlight w:val="none"/>
              </w:rPr>
            </w:pPr>
          </w:p>
          <w:p w14:paraId="36A6897A">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219DA24B">
            <w:pPr>
              <w:pStyle w:val="21"/>
              <w:rPr>
                <w:rFonts w:hint="eastAsia" w:ascii="仿宋_GB2312" w:hAnsi="仿宋_GB2312" w:eastAsia="仿宋_GB2312" w:cs="仿宋_GB2312"/>
                <w:color w:val="auto"/>
                <w:sz w:val="18"/>
                <w:szCs w:val="18"/>
                <w:highlight w:val="none"/>
              </w:rPr>
            </w:pPr>
          </w:p>
          <w:p w14:paraId="411521D9">
            <w:pPr>
              <w:pStyle w:val="21"/>
              <w:rPr>
                <w:rFonts w:hint="eastAsia" w:ascii="仿宋_GB2312" w:hAnsi="仿宋_GB2312" w:eastAsia="仿宋_GB2312" w:cs="仿宋_GB2312"/>
                <w:color w:val="auto"/>
                <w:sz w:val="18"/>
                <w:szCs w:val="18"/>
                <w:highlight w:val="none"/>
              </w:rPr>
            </w:pPr>
          </w:p>
          <w:p w14:paraId="37840A3C">
            <w:pPr>
              <w:pStyle w:val="21"/>
              <w:rPr>
                <w:rFonts w:hint="eastAsia" w:ascii="仿宋_GB2312" w:hAnsi="仿宋_GB2312" w:eastAsia="仿宋_GB2312" w:cs="仿宋_GB2312"/>
                <w:color w:val="auto"/>
                <w:sz w:val="18"/>
                <w:szCs w:val="18"/>
                <w:highlight w:val="none"/>
              </w:rPr>
            </w:pPr>
          </w:p>
          <w:p w14:paraId="7EB3B1C5">
            <w:pPr>
              <w:pStyle w:val="21"/>
              <w:rPr>
                <w:rFonts w:hint="eastAsia" w:ascii="仿宋_GB2312" w:hAnsi="仿宋_GB2312" w:eastAsia="仿宋_GB2312" w:cs="仿宋_GB2312"/>
                <w:color w:val="auto"/>
                <w:sz w:val="18"/>
                <w:szCs w:val="18"/>
                <w:highlight w:val="none"/>
              </w:rPr>
            </w:pPr>
          </w:p>
          <w:p w14:paraId="09609D62">
            <w:pPr>
              <w:pStyle w:val="21"/>
              <w:spacing w:before="9"/>
              <w:rPr>
                <w:rFonts w:hint="eastAsia" w:ascii="仿宋_GB2312" w:hAnsi="仿宋_GB2312" w:eastAsia="仿宋_GB2312" w:cs="仿宋_GB2312"/>
                <w:color w:val="auto"/>
                <w:sz w:val="18"/>
                <w:szCs w:val="18"/>
                <w:highlight w:val="none"/>
              </w:rPr>
            </w:pPr>
          </w:p>
          <w:p w14:paraId="2A6887E3">
            <w:pPr>
              <w:pStyle w:val="21"/>
              <w:numPr>
                <w:ilvl w:val="0"/>
                <w:numId w:val="29"/>
              </w:numPr>
              <w:tabs>
                <w:tab w:val="left" w:pos="222"/>
                <w:tab w:val="left" w:pos="1579"/>
              </w:tabs>
              <w:spacing w:before="0"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0A380C56">
            <w:pPr>
              <w:pStyle w:val="21"/>
              <w:numPr>
                <w:ilvl w:val="0"/>
                <w:numId w:val="0"/>
              </w:numPr>
              <w:tabs>
                <w:tab w:val="left" w:pos="222"/>
                <w:tab w:val="left" w:pos="1579"/>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569196D1">
            <w:pPr>
              <w:pStyle w:val="21"/>
              <w:tabs>
                <w:tab w:val="left" w:pos="1579"/>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710ED18">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64EA0817">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37C2C0BF">
            <w:pPr>
              <w:pStyle w:val="21"/>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70AC141D">
            <w:pPr>
              <w:pStyle w:val="21"/>
              <w:spacing w:line="227"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6DC1359F">
            <w:pPr>
              <w:pStyle w:val="21"/>
              <w:rPr>
                <w:rFonts w:hint="eastAsia" w:ascii="仿宋_GB2312" w:hAnsi="仿宋_GB2312" w:eastAsia="仿宋_GB2312" w:cs="仿宋_GB2312"/>
                <w:color w:val="auto"/>
                <w:sz w:val="18"/>
                <w:szCs w:val="18"/>
                <w:highlight w:val="none"/>
              </w:rPr>
            </w:pPr>
          </w:p>
          <w:p w14:paraId="225652DD">
            <w:pPr>
              <w:pStyle w:val="21"/>
              <w:rPr>
                <w:rFonts w:hint="eastAsia" w:ascii="仿宋_GB2312" w:hAnsi="仿宋_GB2312" w:eastAsia="仿宋_GB2312" w:cs="仿宋_GB2312"/>
                <w:color w:val="auto"/>
                <w:sz w:val="18"/>
                <w:szCs w:val="18"/>
                <w:highlight w:val="none"/>
              </w:rPr>
            </w:pPr>
          </w:p>
          <w:p w14:paraId="423597CC">
            <w:pPr>
              <w:pStyle w:val="21"/>
              <w:rPr>
                <w:rFonts w:hint="eastAsia" w:ascii="仿宋_GB2312" w:hAnsi="仿宋_GB2312" w:eastAsia="仿宋_GB2312" w:cs="仿宋_GB2312"/>
                <w:color w:val="auto"/>
                <w:sz w:val="18"/>
                <w:szCs w:val="18"/>
                <w:highlight w:val="none"/>
              </w:rPr>
            </w:pPr>
          </w:p>
          <w:p w14:paraId="6836C2AC">
            <w:pPr>
              <w:pStyle w:val="21"/>
              <w:rPr>
                <w:rFonts w:hint="eastAsia" w:ascii="仿宋_GB2312" w:hAnsi="仿宋_GB2312" w:eastAsia="仿宋_GB2312" w:cs="仿宋_GB2312"/>
                <w:color w:val="auto"/>
                <w:sz w:val="18"/>
                <w:szCs w:val="18"/>
                <w:highlight w:val="none"/>
              </w:rPr>
            </w:pPr>
          </w:p>
          <w:p w14:paraId="47B066A9">
            <w:pPr>
              <w:pStyle w:val="21"/>
              <w:rPr>
                <w:rFonts w:hint="eastAsia" w:ascii="仿宋_GB2312" w:hAnsi="仿宋_GB2312" w:eastAsia="仿宋_GB2312" w:cs="仿宋_GB2312"/>
                <w:color w:val="auto"/>
                <w:sz w:val="18"/>
                <w:szCs w:val="18"/>
                <w:highlight w:val="none"/>
              </w:rPr>
            </w:pPr>
          </w:p>
          <w:p w14:paraId="1AEC38F6">
            <w:pPr>
              <w:pStyle w:val="21"/>
              <w:rPr>
                <w:rFonts w:hint="eastAsia" w:ascii="仿宋_GB2312" w:hAnsi="仿宋_GB2312" w:eastAsia="仿宋_GB2312" w:cs="仿宋_GB2312"/>
                <w:color w:val="auto"/>
                <w:sz w:val="18"/>
                <w:szCs w:val="18"/>
                <w:highlight w:val="none"/>
              </w:rPr>
            </w:pPr>
          </w:p>
          <w:p w14:paraId="3ADA15CC">
            <w:pPr>
              <w:pStyle w:val="21"/>
              <w:rPr>
                <w:rFonts w:hint="eastAsia" w:ascii="仿宋_GB2312" w:hAnsi="仿宋_GB2312" w:eastAsia="仿宋_GB2312" w:cs="仿宋_GB2312"/>
                <w:color w:val="auto"/>
                <w:sz w:val="18"/>
                <w:szCs w:val="18"/>
                <w:highlight w:val="none"/>
              </w:rPr>
            </w:pPr>
          </w:p>
          <w:p w14:paraId="14B5E79C">
            <w:pPr>
              <w:pStyle w:val="21"/>
              <w:rPr>
                <w:rFonts w:hint="eastAsia" w:ascii="仿宋_GB2312" w:hAnsi="仿宋_GB2312" w:eastAsia="仿宋_GB2312" w:cs="仿宋_GB2312"/>
                <w:color w:val="auto"/>
                <w:sz w:val="18"/>
                <w:szCs w:val="18"/>
                <w:highlight w:val="none"/>
              </w:rPr>
            </w:pPr>
          </w:p>
          <w:p w14:paraId="5317FAAB">
            <w:pPr>
              <w:pStyle w:val="21"/>
              <w:spacing w:before="1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7FAF13EF">
            <w:pPr>
              <w:pStyle w:val="21"/>
              <w:rPr>
                <w:rFonts w:hint="eastAsia" w:ascii="仿宋_GB2312" w:hAnsi="仿宋_GB2312" w:eastAsia="仿宋_GB2312" w:cs="仿宋_GB2312"/>
                <w:color w:val="auto"/>
                <w:sz w:val="18"/>
                <w:szCs w:val="18"/>
                <w:highlight w:val="none"/>
              </w:rPr>
            </w:pPr>
          </w:p>
        </w:tc>
        <w:tc>
          <w:tcPr>
            <w:tcW w:w="554" w:type="dxa"/>
            <w:vMerge w:val="restart"/>
          </w:tcPr>
          <w:p w14:paraId="62735CC5">
            <w:pPr>
              <w:pStyle w:val="21"/>
              <w:rPr>
                <w:rFonts w:hint="eastAsia" w:ascii="仿宋_GB2312" w:hAnsi="仿宋_GB2312" w:eastAsia="仿宋_GB2312" w:cs="仿宋_GB2312"/>
                <w:color w:val="auto"/>
                <w:sz w:val="18"/>
                <w:szCs w:val="18"/>
                <w:highlight w:val="none"/>
              </w:rPr>
            </w:pPr>
          </w:p>
          <w:p w14:paraId="302340C6">
            <w:pPr>
              <w:pStyle w:val="21"/>
              <w:rPr>
                <w:rFonts w:hint="eastAsia" w:ascii="仿宋_GB2312" w:hAnsi="仿宋_GB2312" w:eastAsia="仿宋_GB2312" w:cs="仿宋_GB2312"/>
                <w:color w:val="auto"/>
                <w:sz w:val="18"/>
                <w:szCs w:val="18"/>
                <w:highlight w:val="none"/>
              </w:rPr>
            </w:pPr>
          </w:p>
          <w:p w14:paraId="0289E6E8">
            <w:pPr>
              <w:pStyle w:val="21"/>
              <w:rPr>
                <w:rFonts w:hint="eastAsia" w:ascii="仿宋_GB2312" w:hAnsi="仿宋_GB2312" w:eastAsia="仿宋_GB2312" w:cs="仿宋_GB2312"/>
                <w:color w:val="auto"/>
                <w:sz w:val="18"/>
                <w:szCs w:val="18"/>
                <w:highlight w:val="none"/>
              </w:rPr>
            </w:pPr>
          </w:p>
          <w:p w14:paraId="479A3B01">
            <w:pPr>
              <w:pStyle w:val="21"/>
              <w:rPr>
                <w:rFonts w:hint="eastAsia" w:ascii="仿宋_GB2312" w:hAnsi="仿宋_GB2312" w:eastAsia="仿宋_GB2312" w:cs="仿宋_GB2312"/>
                <w:color w:val="auto"/>
                <w:sz w:val="18"/>
                <w:szCs w:val="18"/>
                <w:highlight w:val="none"/>
              </w:rPr>
            </w:pPr>
          </w:p>
          <w:p w14:paraId="6F023F15">
            <w:pPr>
              <w:pStyle w:val="21"/>
              <w:rPr>
                <w:rFonts w:hint="eastAsia" w:ascii="仿宋_GB2312" w:hAnsi="仿宋_GB2312" w:eastAsia="仿宋_GB2312" w:cs="仿宋_GB2312"/>
                <w:color w:val="auto"/>
                <w:sz w:val="18"/>
                <w:szCs w:val="18"/>
                <w:highlight w:val="none"/>
              </w:rPr>
            </w:pPr>
          </w:p>
          <w:p w14:paraId="57F29037">
            <w:pPr>
              <w:pStyle w:val="21"/>
              <w:rPr>
                <w:rFonts w:hint="eastAsia" w:ascii="仿宋_GB2312" w:hAnsi="仿宋_GB2312" w:eastAsia="仿宋_GB2312" w:cs="仿宋_GB2312"/>
                <w:color w:val="auto"/>
                <w:sz w:val="18"/>
                <w:szCs w:val="18"/>
                <w:highlight w:val="none"/>
              </w:rPr>
            </w:pPr>
          </w:p>
          <w:p w14:paraId="108A2FF3">
            <w:pPr>
              <w:pStyle w:val="21"/>
              <w:rPr>
                <w:rFonts w:hint="eastAsia" w:ascii="仿宋_GB2312" w:hAnsi="仿宋_GB2312" w:eastAsia="仿宋_GB2312" w:cs="仿宋_GB2312"/>
                <w:color w:val="auto"/>
                <w:sz w:val="18"/>
                <w:szCs w:val="18"/>
                <w:highlight w:val="none"/>
              </w:rPr>
            </w:pPr>
          </w:p>
          <w:p w14:paraId="25EC0D3C">
            <w:pPr>
              <w:pStyle w:val="21"/>
              <w:rPr>
                <w:rFonts w:hint="eastAsia" w:ascii="仿宋_GB2312" w:hAnsi="仿宋_GB2312" w:eastAsia="仿宋_GB2312" w:cs="仿宋_GB2312"/>
                <w:color w:val="auto"/>
                <w:sz w:val="18"/>
                <w:szCs w:val="18"/>
                <w:highlight w:val="none"/>
              </w:rPr>
            </w:pPr>
          </w:p>
          <w:p w14:paraId="67C2771E">
            <w:pPr>
              <w:pStyle w:val="21"/>
              <w:spacing w:before="12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6AFBE70F">
            <w:pPr>
              <w:pStyle w:val="21"/>
              <w:rPr>
                <w:rFonts w:hint="eastAsia" w:ascii="仿宋_GB2312" w:hAnsi="仿宋_GB2312" w:eastAsia="仿宋_GB2312" w:cs="仿宋_GB2312"/>
                <w:color w:val="auto"/>
                <w:sz w:val="18"/>
                <w:szCs w:val="18"/>
                <w:highlight w:val="none"/>
              </w:rPr>
            </w:pPr>
          </w:p>
        </w:tc>
        <w:tc>
          <w:tcPr>
            <w:tcW w:w="554" w:type="dxa"/>
            <w:vMerge w:val="restart"/>
          </w:tcPr>
          <w:p w14:paraId="0E01576D">
            <w:pPr>
              <w:pStyle w:val="21"/>
              <w:rPr>
                <w:rFonts w:hint="eastAsia" w:ascii="仿宋_GB2312" w:hAnsi="仿宋_GB2312" w:eastAsia="仿宋_GB2312" w:cs="仿宋_GB2312"/>
                <w:color w:val="auto"/>
                <w:sz w:val="18"/>
                <w:szCs w:val="18"/>
                <w:highlight w:val="none"/>
              </w:rPr>
            </w:pPr>
          </w:p>
          <w:p w14:paraId="0AABA385">
            <w:pPr>
              <w:pStyle w:val="21"/>
              <w:rPr>
                <w:rFonts w:hint="eastAsia" w:ascii="仿宋_GB2312" w:hAnsi="仿宋_GB2312" w:eastAsia="仿宋_GB2312" w:cs="仿宋_GB2312"/>
                <w:color w:val="auto"/>
                <w:sz w:val="18"/>
                <w:szCs w:val="18"/>
                <w:highlight w:val="none"/>
              </w:rPr>
            </w:pPr>
          </w:p>
          <w:p w14:paraId="6FA7CA26">
            <w:pPr>
              <w:pStyle w:val="21"/>
              <w:rPr>
                <w:rFonts w:hint="eastAsia" w:ascii="仿宋_GB2312" w:hAnsi="仿宋_GB2312" w:eastAsia="仿宋_GB2312" w:cs="仿宋_GB2312"/>
                <w:color w:val="auto"/>
                <w:sz w:val="18"/>
                <w:szCs w:val="18"/>
                <w:highlight w:val="none"/>
              </w:rPr>
            </w:pPr>
          </w:p>
          <w:p w14:paraId="2CEB7613">
            <w:pPr>
              <w:pStyle w:val="21"/>
              <w:rPr>
                <w:rFonts w:hint="eastAsia" w:ascii="仿宋_GB2312" w:hAnsi="仿宋_GB2312" w:eastAsia="仿宋_GB2312" w:cs="仿宋_GB2312"/>
                <w:color w:val="auto"/>
                <w:sz w:val="18"/>
                <w:szCs w:val="18"/>
                <w:highlight w:val="none"/>
              </w:rPr>
            </w:pPr>
          </w:p>
          <w:p w14:paraId="21CA1BD0">
            <w:pPr>
              <w:pStyle w:val="21"/>
              <w:rPr>
                <w:rFonts w:hint="eastAsia" w:ascii="仿宋_GB2312" w:hAnsi="仿宋_GB2312" w:eastAsia="仿宋_GB2312" w:cs="仿宋_GB2312"/>
                <w:color w:val="auto"/>
                <w:sz w:val="18"/>
                <w:szCs w:val="18"/>
                <w:highlight w:val="none"/>
              </w:rPr>
            </w:pPr>
          </w:p>
          <w:p w14:paraId="226AB29B">
            <w:pPr>
              <w:pStyle w:val="21"/>
              <w:rPr>
                <w:rFonts w:hint="eastAsia" w:ascii="仿宋_GB2312" w:hAnsi="仿宋_GB2312" w:eastAsia="仿宋_GB2312" w:cs="仿宋_GB2312"/>
                <w:color w:val="auto"/>
                <w:sz w:val="18"/>
                <w:szCs w:val="18"/>
                <w:highlight w:val="none"/>
              </w:rPr>
            </w:pPr>
          </w:p>
          <w:p w14:paraId="226FA960">
            <w:pPr>
              <w:pStyle w:val="21"/>
              <w:rPr>
                <w:rFonts w:hint="eastAsia" w:ascii="仿宋_GB2312" w:hAnsi="仿宋_GB2312" w:eastAsia="仿宋_GB2312" w:cs="仿宋_GB2312"/>
                <w:color w:val="auto"/>
                <w:sz w:val="18"/>
                <w:szCs w:val="18"/>
                <w:highlight w:val="none"/>
              </w:rPr>
            </w:pPr>
          </w:p>
          <w:p w14:paraId="47F57753">
            <w:pPr>
              <w:pStyle w:val="21"/>
              <w:rPr>
                <w:rFonts w:hint="eastAsia" w:ascii="仿宋_GB2312" w:hAnsi="仿宋_GB2312" w:eastAsia="仿宋_GB2312" w:cs="仿宋_GB2312"/>
                <w:color w:val="auto"/>
                <w:sz w:val="18"/>
                <w:szCs w:val="18"/>
                <w:highlight w:val="none"/>
              </w:rPr>
            </w:pPr>
          </w:p>
          <w:p w14:paraId="070C5FE4">
            <w:pPr>
              <w:pStyle w:val="21"/>
              <w:spacing w:before="121"/>
              <w:ind w:left="20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04B47A67">
            <w:pPr>
              <w:pStyle w:val="21"/>
              <w:rPr>
                <w:rFonts w:hint="eastAsia" w:ascii="仿宋_GB2312" w:hAnsi="仿宋_GB2312" w:eastAsia="仿宋_GB2312" w:cs="仿宋_GB2312"/>
                <w:color w:val="auto"/>
                <w:sz w:val="18"/>
                <w:szCs w:val="18"/>
                <w:highlight w:val="none"/>
              </w:rPr>
            </w:pPr>
          </w:p>
          <w:p w14:paraId="78221C1A">
            <w:pPr>
              <w:pStyle w:val="21"/>
              <w:rPr>
                <w:rFonts w:hint="eastAsia" w:ascii="仿宋_GB2312" w:hAnsi="仿宋_GB2312" w:eastAsia="仿宋_GB2312" w:cs="仿宋_GB2312"/>
                <w:color w:val="auto"/>
                <w:sz w:val="18"/>
                <w:szCs w:val="18"/>
                <w:highlight w:val="none"/>
              </w:rPr>
            </w:pPr>
          </w:p>
          <w:p w14:paraId="1D0591A4">
            <w:pPr>
              <w:pStyle w:val="21"/>
              <w:rPr>
                <w:rFonts w:hint="eastAsia" w:ascii="仿宋_GB2312" w:hAnsi="仿宋_GB2312" w:eastAsia="仿宋_GB2312" w:cs="仿宋_GB2312"/>
                <w:color w:val="auto"/>
                <w:sz w:val="18"/>
                <w:szCs w:val="18"/>
                <w:highlight w:val="none"/>
              </w:rPr>
            </w:pPr>
          </w:p>
          <w:p w14:paraId="5C312278">
            <w:pPr>
              <w:pStyle w:val="21"/>
              <w:rPr>
                <w:rFonts w:hint="eastAsia" w:ascii="仿宋_GB2312" w:hAnsi="仿宋_GB2312" w:eastAsia="仿宋_GB2312" w:cs="仿宋_GB2312"/>
                <w:color w:val="auto"/>
                <w:sz w:val="18"/>
                <w:szCs w:val="18"/>
                <w:highlight w:val="none"/>
              </w:rPr>
            </w:pPr>
          </w:p>
          <w:p w14:paraId="3A5532AA">
            <w:pPr>
              <w:pStyle w:val="21"/>
              <w:rPr>
                <w:rFonts w:hint="eastAsia" w:ascii="仿宋_GB2312" w:hAnsi="仿宋_GB2312" w:eastAsia="仿宋_GB2312" w:cs="仿宋_GB2312"/>
                <w:color w:val="auto"/>
                <w:sz w:val="18"/>
                <w:szCs w:val="18"/>
                <w:highlight w:val="none"/>
              </w:rPr>
            </w:pPr>
          </w:p>
          <w:p w14:paraId="24C702E2">
            <w:pPr>
              <w:pStyle w:val="21"/>
              <w:rPr>
                <w:rFonts w:hint="eastAsia" w:ascii="仿宋_GB2312" w:hAnsi="仿宋_GB2312" w:eastAsia="仿宋_GB2312" w:cs="仿宋_GB2312"/>
                <w:color w:val="auto"/>
                <w:sz w:val="18"/>
                <w:szCs w:val="18"/>
                <w:highlight w:val="none"/>
              </w:rPr>
            </w:pPr>
          </w:p>
          <w:p w14:paraId="10A9E402">
            <w:pPr>
              <w:pStyle w:val="21"/>
              <w:rPr>
                <w:rFonts w:hint="eastAsia" w:ascii="仿宋_GB2312" w:hAnsi="仿宋_GB2312" w:eastAsia="仿宋_GB2312" w:cs="仿宋_GB2312"/>
                <w:color w:val="auto"/>
                <w:sz w:val="18"/>
                <w:szCs w:val="18"/>
                <w:highlight w:val="none"/>
              </w:rPr>
            </w:pPr>
          </w:p>
          <w:p w14:paraId="66111C2D">
            <w:pPr>
              <w:pStyle w:val="21"/>
              <w:rPr>
                <w:rFonts w:hint="eastAsia" w:ascii="仿宋_GB2312" w:hAnsi="仿宋_GB2312" w:eastAsia="仿宋_GB2312" w:cs="仿宋_GB2312"/>
                <w:color w:val="auto"/>
                <w:sz w:val="18"/>
                <w:szCs w:val="18"/>
                <w:highlight w:val="none"/>
              </w:rPr>
            </w:pPr>
          </w:p>
          <w:p w14:paraId="5200923A">
            <w:pPr>
              <w:pStyle w:val="21"/>
              <w:spacing w:before="1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9EA0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397" w:type="dxa"/>
          </w:tcPr>
          <w:p w14:paraId="2149E782">
            <w:pPr>
              <w:pStyle w:val="21"/>
              <w:rPr>
                <w:rFonts w:hint="eastAsia" w:ascii="仿宋_GB2312" w:hAnsi="仿宋_GB2312" w:eastAsia="仿宋_GB2312" w:cs="仿宋_GB2312"/>
                <w:color w:val="auto"/>
                <w:sz w:val="18"/>
                <w:szCs w:val="18"/>
                <w:highlight w:val="none"/>
              </w:rPr>
            </w:pPr>
          </w:p>
          <w:p w14:paraId="3E5D2649">
            <w:pPr>
              <w:pStyle w:val="21"/>
              <w:spacing w:before="132"/>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23</w:t>
            </w:r>
          </w:p>
        </w:tc>
        <w:tc>
          <w:tcPr>
            <w:tcW w:w="554" w:type="dxa"/>
          </w:tcPr>
          <w:p w14:paraId="6A64F0CA">
            <w:pPr>
              <w:pStyle w:val="21"/>
              <w:spacing w:before="1"/>
              <w:rPr>
                <w:rFonts w:hint="eastAsia" w:ascii="仿宋_GB2312" w:hAnsi="仿宋_GB2312" w:eastAsia="仿宋_GB2312" w:cs="仿宋_GB2312"/>
                <w:color w:val="auto"/>
                <w:sz w:val="18"/>
                <w:szCs w:val="18"/>
                <w:highlight w:val="none"/>
              </w:rPr>
            </w:pPr>
          </w:p>
          <w:p w14:paraId="395BF46E">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65F7360B">
            <w:pPr>
              <w:pStyle w:val="21"/>
              <w:spacing w:before="1"/>
              <w:rPr>
                <w:rFonts w:hint="eastAsia" w:ascii="仿宋_GB2312" w:hAnsi="仿宋_GB2312" w:eastAsia="仿宋_GB2312" w:cs="仿宋_GB2312"/>
                <w:color w:val="auto"/>
                <w:sz w:val="18"/>
                <w:szCs w:val="18"/>
                <w:highlight w:val="none"/>
              </w:rPr>
            </w:pPr>
          </w:p>
          <w:p w14:paraId="5CCB510C">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到期退出</w:t>
            </w:r>
          </w:p>
        </w:tc>
        <w:tc>
          <w:tcPr>
            <w:tcW w:w="2041" w:type="dxa"/>
            <w:vMerge w:val="continue"/>
            <w:tcBorders>
              <w:top w:val="nil"/>
            </w:tcBorders>
          </w:tcPr>
          <w:p w14:paraId="315837F7">
            <w:pPr>
              <w:rPr>
                <w:rFonts w:hint="eastAsia" w:ascii="仿宋_GB2312" w:hAnsi="仿宋_GB2312" w:eastAsia="仿宋_GB2312" w:cs="仿宋_GB2312"/>
                <w:color w:val="auto"/>
                <w:sz w:val="18"/>
                <w:szCs w:val="18"/>
                <w:highlight w:val="none"/>
              </w:rPr>
            </w:pPr>
          </w:p>
        </w:tc>
        <w:tc>
          <w:tcPr>
            <w:tcW w:w="2948" w:type="dxa"/>
            <w:vMerge w:val="continue"/>
            <w:tcBorders>
              <w:top w:val="nil"/>
            </w:tcBorders>
          </w:tcPr>
          <w:p w14:paraId="2DC274AD">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633D88EE">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033BAF31">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719504F0">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976315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02EF2FA">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1B73E3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3EF7C8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F02E669">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6DE51BCE">
            <w:pPr>
              <w:rPr>
                <w:rFonts w:hint="eastAsia" w:ascii="仿宋_GB2312" w:hAnsi="仿宋_GB2312" w:eastAsia="仿宋_GB2312" w:cs="仿宋_GB2312"/>
                <w:color w:val="auto"/>
                <w:sz w:val="18"/>
                <w:szCs w:val="18"/>
                <w:highlight w:val="none"/>
              </w:rPr>
            </w:pPr>
          </w:p>
        </w:tc>
      </w:tr>
      <w:tr w14:paraId="73670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397" w:type="dxa"/>
          </w:tcPr>
          <w:p w14:paraId="2B0267FA">
            <w:pPr>
              <w:pStyle w:val="21"/>
              <w:rPr>
                <w:rFonts w:hint="eastAsia" w:ascii="仿宋_GB2312" w:hAnsi="仿宋_GB2312" w:eastAsia="仿宋_GB2312" w:cs="仿宋_GB2312"/>
                <w:color w:val="auto"/>
                <w:sz w:val="18"/>
                <w:szCs w:val="18"/>
                <w:highlight w:val="none"/>
              </w:rPr>
            </w:pPr>
          </w:p>
          <w:p w14:paraId="40D38ECE">
            <w:pPr>
              <w:pStyle w:val="21"/>
              <w:spacing w:before="1"/>
              <w:rPr>
                <w:rFonts w:hint="eastAsia" w:ascii="仿宋_GB2312" w:hAnsi="仿宋_GB2312" w:eastAsia="仿宋_GB2312" w:cs="仿宋_GB2312"/>
                <w:color w:val="auto"/>
                <w:sz w:val="18"/>
                <w:szCs w:val="18"/>
                <w:highlight w:val="none"/>
              </w:rPr>
            </w:pPr>
          </w:p>
          <w:p w14:paraId="3B07B35E">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24</w:t>
            </w:r>
          </w:p>
        </w:tc>
        <w:tc>
          <w:tcPr>
            <w:tcW w:w="554" w:type="dxa"/>
          </w:tcPr>
          <w:p w14:paraId="361435D5">
            <w:pPr>
              <w:pStyle w:val="21"/>
              <w:rPr>
                <w:rFonts w:hint="eastAsia" w:ascii="仿宋_GB2312" w:hAnsi="仿宋_GB2312" w:eastAsia="仿宋_GB2312" w:cs="仿宋_GB2312"/>
                <w:color w:val="auto"/>
                <w:sz w:val="18"/>
                <w:szCs w:val="18"/>
                <w:highlight w:val="none"/>
              </w:rPr>
            </w:pPr>
          </w:p>
          <w:p w14:paraId="7428A1A4">
            <w:pPr>
              <w:pStyle w:val="21"/>
              <w:spacing w:before="145"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7E3B1AFD">
            <w:pPr>
              <w:pStyle w:val="21"/>
              <w:spacing w:before="131"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不符合条件退出</w:t>
            </w:r>
          </w:p>
        </w:tc>
        <w:tc>
          <w:tcPr>
            <w:tcW w:w="2041" w:type="dxa"/>
            <w:vMerge w:val="continue"/>
            <w:tcBorders>
              <w:top w:val="nil"/>
            </w:tcBorders>
          </w:tcPr>
          <w:p w14:paraId="433E50BA">
            <w:pPr>
              <w:rPr>
                <w:rFonts w:hint="eastAsia" w:ascii="仿宋_GB2312" w:hAnsi="仿宋_GB2312" w:eastAsia="仿宋_GB2312" w:cs="仿宋_GB2312"/>
                <w:color w:val="auto"/>
                <w:sz w:val="18"/>
                <w:szCs w:val="18"/>
                <w:highlight w:val="none"/>
              </w:rPr>
            </w:pPr>
          </w:p>
        </w:tc>
        <w:tc>
          <w:tcPr>
            <w:tcW w:w="2948" w:type="dxa"/>
            <w:vMerge w:val="continue"/>
            <w:tcBorders>
              <w:top w:val="nil"/>
            </w:tcBorders>
          </w:tcPr>
          <w:p w14:paraId="7B1C965C">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5D913BA">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FC35D18">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5650B05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C17726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1FB2FE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07EDED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550B31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B81B513">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58A8517D">
            <w:pPr>
              <w:rPr>
                <w:rFonts w:hint="eastAsia" w:ascii="仿宋_GB2312" w:hAnsi="仿宋_GB2312" w:eastAsia="仿宋_GB2312" w:cs="仿宋_GB2312"/>
                <w:color w:val="auto"/>
                <w:sz w:val="18"/>
                <w:szCs w:val="18"/>
                <w:highlight w:val="none"/>
              </w:rPr>
            </w:pPr>
          </w:p>
        </w:tc>
      </w:tr>
      <w:tr w14:paraId="2E7A6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397" w:type="dxa"/>
          </w:tcPr>
          <w:p w14:paraId="53E931F8">
            <w:pPr>
              <w:pStyle w:val="21"/>
              <w:rPr>
                <w:rFonts w:hint="eastAsia" w:ascii="仿宋_GB2312" w:hAnsi="仿宋_GB2312" w:eastAsia="仿宋_GB2312" w:cs="仿宋_GB2312"/>
                <w:color w:val="auto"/>
                <w:sz w:val="18"/>
                <w:szCs w:val="18"/>
                <w:highlight w:val="none"/>
              </w:rPr>
            </w:pPr>
          </w:p>
          <w:p w14:paraId="0ED4EE89">
            <w:pPr>
              <w:pStyle w:val="21"/>
              <w:spacing w:before="132"/>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25</w:t>
            </w:r>
          </w:p>
        </w:tc>
        <w:tc>
          <w:tcPr>
            <w:tcW w:w="554" w:type="dxa"/>
          </w:tcPr>
          <w:p w14:paraId="5A45B660">
            <w:pPr>
              <w:pStyle w:val="21"/>
              <w:spacing w:before="1"/>
              <w:rPr>
                <w:rFonts w:hint="eastAsia" w:ascii="仿宋_GB2312" w:hAnsi="仿宋_GB2312" w:eastAsia="仿宋_GB2312" w:cs="仿宋_GB2312"/>
                <w:color w:val="auto"/>
                <w:sz w:val="18"/>
                <w:szCs w:val="18"/>
                <w:highlight w:val="none"/>
              </w:rPr>
            </w:pPr>
          </w:p>
          <w:p w14:paraId="219BE171">
            <w:pPr>
              <w:pStyle w:val="21"/>
              <w:spacing w:before="1"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77B73920">
            <w:pPr>
              <w:pStyle w:val="21"/>
              <w:spacing w:before="117"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违规处罚退出</w:t>
            </w:r>
          </w:p>
        </w:tc>
        <w:tc>
          <w:tcPr>
            <w:tcW w:w="2041" w:type="dxa"/>
            <w:vMerge w:val="continue"/>
            <w:tcBorders>
              <w:top w:val="nil"/>
            </w:tcBorders>
          </w:tcPr>
          <w:p w14:paraId="2261F22D">
            <w:pPr>
              <w:rPr>
                <w:rFonts w:hint="eastAsia" w:ascii="仿宋_GB2312" w:hAnsi="仿宋_GB2312" w:eastAsia="仿宋_GB2312" w:cs="仿宋_GB2312"/>
                <w:color w:val="auto"/>
                <w:sz w:val="18"/>
                <w:szCs w:val="18"/>
                <w:highlight w:val="none"/>
              </w:rPr>
            </w:pPr>
          </w:p>
        </w:tc>
        <w:tc>
          <w:tcPr>
            <w:tcW w:w="2948" w:type="dxa"/>
            <w:vMerge w:val="continue"/>
            <w:tcBorders>
              <w:top w:val="nil"/>
            </w:tcBorders>
          </w:tcPr>
          <w:p w14:paraId="2359792E">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59B061D">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FB120C7">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3A2A479A">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A816CB2">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CB719D3">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40848E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72653AD">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B733E89">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17F03E01">
            <w:pPr>
              <w:rPr>
                <w:rFonts w:hint="eastAsia" w:ascii="仿宋_GB2312" w:hAnsi="仿宋_GB2312" w:eastAsia="仿宋_GB2312" w:cs="仿宋_GB2312"/>
                <w:color w:val="auto"/>
                <w:sz w:val="18"/>
                <w:szCs w:val="18"/>
                <w:highlight w:val="none"/>
              </w:rPr>
            </w:pPr>
          </w:p>
        </w:tc>
      </w:tr>
      <w:tr w14:paraId="2A4BC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8" w:hRule="atLeast"/>
        </w:trPr>
        <w:tc>
          <w:tcPr>
            <w:tcW w:w="397" w:type="dxa"/>
          </w:tcPr>
          <w:p w14:paraId="17D308C1">
            <w:pPr>
              <w:pStyle w:val="21"/>
              <w:rPr>
                <w:rFonts w:hint="eastAsia" w:ascii="仿宋_GB2312" w:hAnsi="仿宋_GB2312" w:eastAsia="仿宋_GB2312" w:cs="仿宋_GB2312"/>
                <w:color w:val="auto"/>
                <w:sz w:val="18"/>
                <w:szCs w:val="18"/>
                <w:highlight w:val="none"/>
              </w:rPr>
            </w:pPr>
          </w:p>
          <w:p w14:paraId="59BF7297">
            <w:pPr>
              <w:pStyle w:val="21"/>
              <w:rPr>
                <w:rFonts w:hint="eastAsia" w:ascii="仿宋_GB2312" w:hAnsi="仿宋_GB2312" w:eastAsia="仿宋_GB2312" w:cs="仿宋_GB2312"/>
                <w:color w:val="auto"/>
                <w:sz w:val="18"/>
                <w:szCs w:val="18"/>
                <w:highlight w:val="none"/>
              </w:rPr>
            </w:pPr>
          </w:p>
          <w:p w14:paraId="43ED65C3">
            <w:pPr>
              <w:pStyle w:val="21"/>
              <w:rPr>
                <w:rFonts w:hint="eastAsia" w:ascii="仿宋_GB2312" w:hAnsi="仿宋_GB2312" w:eastAsia="仿宋_GB2312" w:cs="仿宋_GB2312"/>
                <w:color w:val="auto"/>
                <w:sz w:val="18"/>
                <w:szCs w:val="18"/>
                <w:highlight w:val="none"/>
              </w:rPr>
            </w:pPr>
          </w:p>
          <w:p w14:paraId="19FDCFB3">
            <w:pPr>
              <w:pStyle w:val="21"/>
              <w:spacing w:before="4"/>
              <w:rPr>
                <w:rFonts w:hint="eastAsia" w:ascii="仿宋_GB2312" w:hAnsi="仿宋_GB2312" w:eastAsia="仿宋_GB2312" w:cs="仿宋_GB2312"/>
                <w:color w:val="auto"/>
                <w:sz w:val="18"/>
                <w:szCs w:val="18"/>
                <w:highlight w:val="none"/>
              </w:rPr>
            </w:pPr>
          </w:p>
          <w:p w14:paraId="0122EE59">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26</w:t>
            </w:r>
          </w:p>
        </w:tc>
        <w:tc>
          <w:tcPr>
            <w:tcW w:w="554" w:type="dxa"/>
          </w:tcPr>
          <w:p w14:paraId="38A4FD3B">
            <w:pPr>
              <w:pStyle w:val="21"/>
              <w:rPr>
                <w:rFonts w:hint="eastAsia" w:ascii="仿宋_GB2312" w:hAnsi="仿宋_GB2312" w:eastAsia="仿宋_GB2312" w:cs="仿宋_GB2312"/>
                <w:color w:val="auto"/>
                <w:sz w:val="18"/>
                <w:szCs w:val="18"/>
                <w:highlight w:val="none"/>
              </w:rPr>
            </w:pPr>
          </w:p>
          <w:p w14:paraId="25FDE610">
            <w:pPr>
              <w:pStyle w:val="21"/>
              <w:rPr>
                <w:rFonts w:hint="eastAsia" w:ascii="仿宋_GB2312" w:hAnsi="仿宋_GB2312" w:eastAsia="仿宋_GB2312" w:cs="仿宋_GB2312"/>
                <w:color w:val="auto"/>
                <w:sz w:val="18"/>
                <w:szCs w:val="18"/>
                <w:highlight w:val="none"/>
              </w:rPr>
            </w:pPr>
          </w:p>
          <w:p w14:paraId="0122F8D1">
            <w:pPr>
              <w:pStyle w:val="21"/>
              <w:spacing w:before="10"/>
              <w:rPr>
                <w:rFonts w:hint="eastAsia" w:ascii="仿宋_GB2312" w:hAnsi="仿宋_GB2312" w:eastAsia="仿宋_GB2312" w:cs="仿宋_GB2312"/>
                <w:color w:val="auto"/>
                <w:sz w:val="18"/>
                <w:szCs w:val="18"/>
                <w:highlight w:val="none"/>
              </w:rPr>
            </w:pPr>
          </w:p>
          <w:p w14:paraId="4AAF4F7D">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21738F4C">
            <w:pPr>
              <w:pStyle w:val="21"/>
              <w:rPr>
                <w:rFonts w:hint="eastAsia" w:ascii="仿宋_GB2312" w:hAnsi="仿宋_GB2312" w:eastAsia="仿宋_GB2312" w:cs="仿宋_GB2312"/>
                <w:color w:val="auto"/>
                <w:sz w:val="18"/>
                <w:szCs w:val="18"/>
                <w:highlight w:val="none"/>
              </w:rPr>
            </w:pPr>
          </w:p>
          <w:p w14:paraId="28ED4C65">
            <w:pPr>
              <w:pStyle w:val="21"/>
              <w:rPr>
                <w:rFonts w:hint="eastAsia" w:ascii="仿宋_GB2312" w:hAnsi="仿宋_GB2312" w:eastAsia="仿宋_GB2312" w:cs="仿宋_GB2312"/>
                <w:color w:val="auto"/>
                <w:sz w:val="18"/>
                <w:szCs w:val="18"/>
                <w:highlight w:val="none"/>
              </w:rPr>
            </w:pPr>
          </w:p>
          <w:p w14:paraId="6ED00684">
            <w:pPr>
              <w:pStyle w:val="21"/>
              <w:rPr>
                <w:rFonts w:hint="eastAsia" w:ascii="仿宋_GB2312" w:hAnsi="仿宋_GB2312" w:eastAsia="仿宋_GB2312" w:cs="仿宋_GB2312"/>
                <w:color w:val="auto"/>
                <w:sz w:val="18"/>
                <w:szCs w:val="18"/>
                <w:highlight w:val="none"/>
              </w:rPr>
            </w:pPr>
          </w:p>
          <w:p w14:paraId="1DF96F75">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租赁补贴发放</w:t>
            </w:r>
          </w:p>
        </w:tc>
        <w:tc>
          <w:tcPr>
            <w:tcW w:w="2041" w:type="dxa"/>
          </w:tcPr>
          <w:p w14:paraId="41A99E00">
            <w:pPr>
              <w:pStyle w:val="21"/>
              <w:numPr>
                <w:ilvl w:val="0"/>
                <w:numId w:val="30"/>
              </w:numPr>
              <w:tabs>
                <w:tab w:val="left" w:pos="223"/>
              </w:tabs>
              <w:spacing w:before="138"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保障对象姓名身份证</w:t>
            </w:r>
            <w:r>
              <w:rPr>
                <w:rFonts w:hint="eastAsia" w:ascii="仿宋_GB2312" w:hAnsi="仿宋_GB2312" w:eastAsia="仿宋_GB2312" w:cs="仿宋_GB2312"/>
                <w:color w:val="auto"/>
                <w:sz w:val="18"/>
                <w:szCs w:val="18"/>
                <w:highlight w:val="none"/>
              </w:rPr>
              <w:t>号（隐藏部分号码</w:t>
            </w:r>
            <w:r>
              <w:rPr>
                <w:rFonts w:hint="eastAsia" w:ascii="仿宋_GB2312" w:hAnsi="仿宋_GB2312" w:eastAsia="仿宋_GB2312" w:cs="仿宋_GB2312"/>
                <w:color w:val="auto"/>
                <w:spacing w:val="-17"/>
                <w:sz w:val="18"/>
                <w:szCs w:val="18"/>
                <w:highlight w:val="none"/>
              </w:rPr>
              <w:t>）</w:t>
            </w:r>
          </w:p>
          <w:p w14:paraId="7959B884">
            <w:pPr>
              <w:pStyle w:val="21"/>
              <w:spacing w:line="235" w:lineRule="auto"/>
              <w:ind w:left="41" w:right="55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〇补贴发放编号〇合同编号</w:t>
            </w:r>
          </w:p>
          <w:p w14:paraId="5FA404F7">
            <w:pPr>
              <w:pStyle w:val="21"/>
              <w:numPr>
                <w:ilvl w:val="0"/>
                <w:numId w:val="30"/>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发放金额</w:t>
            </w:r>
          </w:p>
          <w:p w14:paraId="11BEA52D">
            <w:pPr>
              <w:pStyle w:val="21"/>
              <w:numPr>
                <w:ilvl w:val="0"/>
                <w:numId w:val="30"/>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发放年度月份日期</w:t>
            </w:r>
          </w:p>
          <w:p w14:paraId="129A4F78">
            <w:pPr>
              <w:pStyle w:val="21"/>
              <w:numPr>
                <w:ilvl w:val="0"/>
                <w:numId w:val="30"/>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发放方式</w:t>
            </w:r>
          </w:p>
        </w:tc>
        <w:tc>
          <w:tcPr>
            <w:tcW w:w="2948" w:type="dxa"/>
            <w:vMerge w:val="restart"/>
          </w:tcPr>
          <w:p w14:paraId="2ED1B1F8">
            <w:pPr>
              <w:pStyle w:val="21"/>
              <w:rPr>
                <w:rFonts w:hint="eastAsia" w:ascii="仿宋_GB2312" w:hAnsi="仿宋_GB2312" w:eastAsia="仿宋_GB2312" w:cs="仿宋_GB2312"/>
                <w:color w:val="auto"/>
                <w:sz w:val="18"/>
                <w:szCs w:val="18"/>
                <w:highlight w:val="none"/>
              </w:rPr>
            </w:pPr>
          </w:p>
          <w:p w14:paraId="7FFA69B4">
            <w:pPr>
              <w:pStyle w:val="21"/>
              <w:spacing w:before="3"/>
              <w:rPr>
                <w:rFonts w:hint="eastAsia" w:ascii="仿宋_GB2312" w:hAnsi="仿宋_GB2312" w:eastAsia="仿宋_GB2312" w:cs="仿宋_GB2312"/>
                <w:color w:val="auto"/>
                <w:sz w:val="18"/>
                <w:szCs w:val="18"/>
                <w:highlight w:val="none"/>
              </w:rPr>
            </w:pPr>
          </w:p>
          <w:p w14:paraId="6DB437BB">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68101A23">
            <w:pPr>
              <w:pStyle w:val="21"/>
              <w:spacing w:line="226"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6D367011">
            <w:pPr>
              <w:pStyle w:val="21"/>
              <w:spacing w:before="3" w:line="232"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4979FF81">
            <w:pPr>
              <w:pStyle w:val="21"/>
              <w:spacing w:before="2" w:line="235"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7BE15F84">
            <w:pPr>
              <w:pStyle w:val="21"/>
              <w:spacing w:line="235"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7CEAA895">
            <w:pPr>
              <w:pStyle w:val="21"/>
              <w:spacing w:line="232"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restart"/>
          </w:tcPr>
          <w:p w14:paraId="4F61BE17">
            <w:pPr>
              <w:pStyle w:val="21"/>
              <w:rPr>
                <w:rFonts w:hint="eastAsia" w:ascii="仿宋_GB2312" w:hAnsi="仿宋_GB2312" w:eastAsia="仿宋_GB2312" w:cs="仿宋_GB2312"/>
                <w:color w:val="auto"/>
                <w:sz w:val="18"/>
                <w:szCs w:val="18"/>
                <w:highlight w:val="none"/>
              </w:rPr>
            </w:pPr>
          </w:p>
          <w:p w14:paraId="49ADE542">
            <w:pPr>
              <w:pStyle w:val="21"/>
              <w:rPr>
                <w:rFonts w:hint="eastAsia" w:ascii="仿宋_GB2312" w:hAnsi="仿宋_GB2312" w:eastAsia="仿宋_GB2312" w:cs="仿宋_GB2312"/>
                <w:color w:val="auto"/>
                <w:sz w:val="18"/>
                <w:szCs w:val="18"/>
                <w:highlight w:val="none"/>
              </w:rPr>
            </w:pPr>
          </w:p>
          <w:p w14:paraId="7DE78C4B">
            <w:pPr>
              <w:pStyle w:val="21"/>
              <w:rPr>
                <w:rFonts w:hint="eastAsia" w:ascii="仿宋_GB2312" w:hAnsi="仿宋_GB2312" w:eastAsia="仿宋_GB2312" w:cs="仿宋_GB2312"/>
                <w:color w:val="auto"/>
                <w:sz w:val="18"/>
                <w:szCs w:val="18"/>
                <w:highlight w:val="none"/>
              </w:rPr>
            </w:pPr>
          </w:p>
          <w:p w14:paraId="43F7D767">
            <w:pPr>
              <w:pStyle w:val="21"/>
              <w:rPr>
                <w:rFonts w:hint="eastAsia" w:ascii="仿宋_GB2312" w:hAnsi="仿宋_GB2312" w:eastAsia="仿宋_GB2312" w:cs="仿宋_GB2312"/>
                <w:color w:val="auto"/>
                <w:sz w:val="18"/>
                <w:szCs w:val="18"/>
                <w:highlight w:val="none"/>
              </w:rPr>
            </w:pPr>
          </w:p>
          <w:p w14:paraId="04F7DA14">
            <w:pPr>
              <w:pStyle w:val="21"/>
              <w:rPr>
                <w:rFonts w:hint="eastAsia" w:ascii="仿宋_GB2312" w:hAnsi="仿宋_GB2312" w:eastAsia="仿宋_GB2312" w:cs="仿宋_GB2312"/>
                <w:color w:val="auto"/>
                <w:sz w:val="18"/>
                <w:szCs w:val="18"/>
                <w:highlight w:val="none"/>
              </w:rPr>
            </w:pPr>
          </w:p>
          <w:p w14:paraId="1A79D5C8">
            <w:pPr>
              <w:pStyle w:val="21"/>
              <w:rPr>
                <w:rFonts w:hint="eastAsia" w:ascii="仿宋_GB2312" w:hAnsi="仿宋_GB2312" w:eastAsia="仿宋_GB2312" w:cs="仿宋_GB2312"/>
                <w:color w:val="auto"/>
                <w:sz w:val="18"/>
                <w:szCs w:val="18"/>
                <w:highlight w:val="none"/>
              </w:rPr>
            </w:pPr>
          </w:p>
          <w:p w14:paraId="0FCA7FEA">
            <w:pPr>
              <w:pStyle w:val="21"/>
              <w:spacing w:before="4"/>
              <w:rPr>
                <w:rFonts w:hint="eastAsia" w:ascii="仿宋_GB2312" w:hAnsi="仿宋_GB2312" w:eastAsia="仿宋_GB2312" w:cs="仿宋_GB2312"/>
                <w:color w:val="auto"/>
                <w:sz w:val="18"/>
                <w:szCs w:val="18"/>
                <w:highlight w:val="none"/>
              </w:rPr>
            </w:pPr>
          </w:p>
          <w:p w14:paraId="0C77FF30">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104913CA">
            <w:pPr>
              <w:pStyle w:val="21"/>
              <w:spacing w:before="4"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28870043">
            <w:pPr>
              <w:pStyle w:val="21"/>
              <w:rPr>
                <w:rFonts w:hint="eastAsia" w:ascii="仿宋_GB2312" w:hAnsi="仿宋_GB2312" w:eastAsia="仿宋_GB2312" w:cs="仿宋_GB2312"/>
                <w:color w:val="auto"/>
                <w:sz w:val="18"/>
                <w:szCs w:val="18"/>
                <w:highlight w:val="none"/>
              </w:rPr>
            </w:pPr>
          </w:p>
          <w:p w14:paraId="4381B1AD">
            <w:pPr>
              <w:pStyle w:val="21"/>
              <w:rPr>
                <w:rFonts w:hint="eastAsia" w:ascii="仿宋_GB2312" w:hAnsi="仿宋_GB2312" w:eastAsia="仿宋_GB2312" w:cs="仿宋_GB2312"/>
                <w:color w:val="auto"/>
                <w:sz w:val="18"/>
                <w:szCs w:val="18"/>
                <w:highlight w:val="none"/>
              </w:rPr>
            </w:pPr>
          </w:p>
          <w:p w14:paraId="102B91E1">
            <w:pPr>
              <w:pStyle w:val="21"/>
              <w:rPr>
                <w:rFonts w:hint="eastAsia" w:ascii="仿宋_GB2312" w:hAnsi="仿宋_GB2312" w:eastAsia="仿宋_GB2312" w:cs="仿宋_GB2312"/>
                <w:color w:val="auto"/>
                <w:sz w:val="18"/>
                <w:szCs w:val="18"/>
                <w:highlight w:val="none"/>
              </w:rPr>
            </w:pPr>
          </w:p>
          <w:p w14:paraId="17423865">
            <w:pPr>
              <w:pStyle w:val="21"/>
              <w:rPr>
                <w:rFonts w:hint="eastAsia" w:ascii="仿宋_GB2312" w:hAnsi="仿宋_GB2312" w:eastAsia="仿宋_GB2312" w:cs="仿宋_GB2312"/>
                <w:color w:val="auto"/>
                <w:sz w:val="18"/>
                <w:szCs w:val="18"/>
                <w:highlight w:val="none"/>
              </w:rPr>
            </w:pPr>
          </w:p>
          <w:p w14:paraId="36398182">
            <w:pPr>
              <w:pStyle w:val="21"/>
              <w:rPr>
                <w:rFonts w:hint="eastAsia" w:ascii="仿宋_GB2312" w:hAnsi="仿宋_GB2312" w:eastAsia="仿宋_GB2312" w:cs="仿宋_GB2312"/>
                <w:color w:val="auto"/>
                <w:sz w:val="18"/>
                <w:szCs w:val="18"/>
                <w:highlight w:val="none"/>
              </w:rPr>
            </w:pPr>
          </w:p>
          <w:p w14:paraId="4297DD99">
            <w:pPr>
              <w:pStyle w:val="21"/>
              <w:rPr>
                <w:rFonts w:hint="eastAsia" w:ascii="仿宋_GB2312" w:hAnsi="仿宋_GB2312" w:eastAsia="仿宋_GB2312" w:cs="仿宋_GB2312"/>
                <w:color w:val="auto"/>
                <w:sz w:val="18"/>
                <w:szCs w:val="18"/>
                <w:highlight w:val="none"/>
              </w:rPr>
            </w:pPr>
          </w:p>
          <w:p w14:paraId="34B57663">
            <w:pPr>
              <w:pStyle w:val="21"/>
              <w:spacing w:before="125"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786F0DB3">
            <w:pPr>
              <w:pStyle w:val="21"/>
              <w:rPr>
                <w:rFonts w:hint="eastAsia" w:ascii="仿宋_GB2312" w:hAnsi="仿宋_GB2312" w:eastAsia="仿宋_GB2312" w:cs="仿宋_GB2312"/>
                <w:color w:val="auto"/>
                <w:sz w:val="18"/>
                <w:szCs w:val="18"/>
                <w:highlight w:val="none"/>
              </w:rPr>
            </w:pPr>
          </w:p>
          <w:p w14:paraId="0FDC47CB">
            <w:pPr>
              <w:pStyle w:val="21"/>
              <w:rPr>
                <w:rFonts w:hint="eastAsia" w:ascii="仿宋_GB2312" w:hAnsi="仿宋_GB2312" w:eastAsia="仿宋_GB2312" w:cs="仿宋_GB2312"/>
                <w:color w:val="auto"/>
                <w:sz w:val="18"/>
                <w:szCs w:val="18"/>
                <w:highlight w:val="none"/>
              </w:rPr>
            </w:pPr>
          </w:p>
          <w:p w14:paraId="64DD6A09">
            <w:pPr>
              <w:pStyle w:val="21"/>
              <w:rPr>
                <w:rFonts w:hint="eastAsia" w:ascii="仿宋_GB2312" w:hAnsi="仿宋_GB2312" w:eastAsia="仿宋_GB2312" w:cs="仿宋_GB2312"/>
                <w:color w:val="auto"/>
                <w:sz w:val="18"/>
                <w:szCs w:val="18"/>
                <w:highlight w:val="none"/>
              </w:rPr>
            </w:pPr>
          </w:p>
          <w:p w14:paraId="078778A7">
            <w:pPr>
              <w:pStyle w:val="21"/>
              <w:rPr>
                <w:rFonts w:hint="eastAsia" w:ascii="仿宋_GB2312" w:hAnsi="仿宋_GB2312" w:eastAsia="仿宋_GB2312" w:cs="仿宋_GB2312"/>
                <w:color w:val="auto"/>
                <w:sz w:val="18"/>
                <w:szCs w:val="18"/>
                <w:highlight w:val="none"/>
              </w:rPr>
            </w:pPr>
          </w:p>
          <w:p w14:paraId="0517122A">
            <w:pPr>
              <w:pStyle w:val="21"/>
              <w:rPr>
                <w:rFonts w:hint="eastAsia" w:ascii="仿宋_GB2312" w:hAnsi="仿宋_GB2312" w:eastAsia="仿宋_GB2312" w:cs="仿宋_GB2312"/>
                <w:color w:val="auto"/>
                <w:sz w:val="18"/>
                <w:szCs w:val="18"/>
                <w:highlight w:val="none"/>
              </w:rPr>
            </w:pPr>
          </w:p>
          <w:p w14:paraId="6682501A">
            <w:pPr>
              <w:pStyle w:val="21"/>
              <w:numPr>
                <w:ilvl w:val="0"/>
                <w:numId w:val="31"/>
              </w:numPr>
              <w:tabs>
                <w:tab w:val="left" w:pos="222"/>
                <w:tab w:val="left" w:pos="1579"/>
              </w:tabs>
              <w:spacing w:before="105" w:after="0" w:line="227"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011C4CDF">
            <w:pPr>
              <w:pStyle w:val="21"/>
              <w:numPr>
                <w:ilvl w:val="0"/>
                <w:numId w:val="0"/>
              </w:numPr>
              <w:tabs>
                <w:tab w:val="left" w:pos="222"/>
                <w:tab w:val="left" w:pos="1579"/>
              </w:tabs>
              <w:spacing w:before="0" w:after="0" w:line="224"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24560093">
            <w:pPr>
              <w:pStyle w:val="21"/>
              <w:tabs>
                <w:tab w:val="left" w:pos="1579"/>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5149497D">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23FC1943">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49AA9E6A">
            <w:pPr>
              <w:pStyle w:val="21"/>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7CB53A48">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0EC31C0D">
            <w:pPr>
              <w:pStyle w:val="21"/>
              <w:rPr>
                <w:rFonts w:hint="eastAsia" w:ascii="仿宋_GB2312" w:hAnsi="仿宋_GB2312" w:eastAsia="仿宋_GB2312" w:cs="仿宋_GB2312"/>
                <w:color w:val="auto"/>
                <w:sz w:val="18"/>
                <w:szCs w:val="18"/>
                <w:highlight w:val="none"/>
              </w:rPr>
            </w:pPr>
          </w:p>
          <w:p w14:paraId="043E0E8D">
            <w:pPr>
              <w:pStyle w:val="21"/>
              <w:rPr>
                <w:rFonts w:hint="eastAsia" w:ascii="仿宋_GB2312" w:hAnsi="仿宋_GB2312" w:eastAsia="仿宋_GB2312" w:cs="仿宋_GB2312"/>
                <w:color w:val="auto"/>
                <w:sz w:val="18"/>
                <w:szCs w:val="18"/>
                <w:highlight w:val="none"/>
              </w:rPr>
            </w:pPr>
          </w:p>
          <w:p w14:paraId="4A4657A1">
            <w:pPr>
              <w:pStyle w:val="21"/>
              <w:rPr>
                <w:rFonts w:hint="eastAsia" w:ascii="仿宋_GB2312" w:hAnsi="仿宋_GB2312" w:eastAsia="仿宋_GB2312" w:cs="仿宋_GB2312"/>
                <w:color w:val="auto"/>
                <w:sz w:val="18"/>
                <w:szCs w:val="18"/>
                <w:highlight w:val="none"/>
              </w:rPr>
            </w:pPr>
          </w:p>
          <w:p w14:paraId="1D2D8BA9">
            <w:pPr>
              <w:pStyle w:val="21"/>
              <w:rPr>
                <w:rFonts w:hint="eastAsia" w:ascii="仿宋_GB2312" w:hAnsi="仿宋_GB2312" w:eastAsia="仿宋_GB2312" w:cs="仿宋_GB2312"/>
                <w:color w:val="auto"/>
                <w:sz w:val="18"/>
                <w:szCs w:val="18"/>
                <w:highlight w:val="none"/>
              </w:rPr>
            </w:pPr>
          </w:p>
          <w:p w14:paraId="7177E2D0">
            <w:pPr>
              <w:pStyle w:val="21"/>
              <w:rPr>
                <w:rFonts w:hint="eastAsia" w:ascii="仿宋_GB2312" w:hAnsi="仿宋_GB2312" w:eastAsia="仿宋_GB2312" w:cs="仿宋_GB2312"/>
                <w:color w:val="auto"/>
                <w:sz w:val="18"/>
                <w:szCs w:val="18"/>
                <w:highlight w:val="none"/>
              </w:rPr>
            </w:pPr>
          </w:p>
          <w:p w14:paraId="7DA22183">
            <w:pPr>
              <w:pStyle w:val="21"/>
              <w:rPr>
                <w:rFonts w:hint="eastAsia" w:ascii="仿宋_GB2312" w:hAnsi="仿宋_GB2312" w:eastAsia="仿宋_GB2312" w:cs="仿宋_GB2312"/>
                <w:color w:val="auto"/>
                <w:sz w:val="18"/>
                <w:szCs w:val="18"/>
                <w:highlight w:val="none"/>
              </w:rPr>
            </w:pPr>
          </w:p>
          <w:p w14:paraId="3CEFFC75">
            <w:pPr>
              <w:pStyle w:val="21"/>
              <w:rPr>
                <w:rFonts w:hint="eastAsia" w:ascii="仿宋_GB2312" w:hAnsi="仿宋_GB2312" w:eastAsia="仿宋_GB2312" w:cs="仿宋_GB2312"/>
                <w:color w:val="auto"/>
                <w:sz w:val="18"/>
                <w:szCs w:val="18"/>
                <w:highlight w:val="none"/>
              </w:rPr>
            </w:pPr>
          </w:p>
          <w:p w14:paraId="3CAF80A6">
            <w:pPr>
              <w:pStyle w:val="21"/>
              <w:rPr>
                <w:rFonts w:hint="eastAsia" w:ascii="仿宋_GB2312" w:hAnsi="仿宋_GB2312" w:eastAsia="仿宋_GB2312" w:cs="仿宋_GB2312"/>
                <w:color w:val="auto"/>
                <w:sz w:val="18"/>
                <w:szCs w:val="18"/>
                <w:highlight w:val="none"/>
              </w:rPr>
            </w:pPr>
          </w:p>
          <w:p w14:paraId="0636E6CF">
            <w:pPr>
              <w:pStyle w:val="21"/>
              <w:spacing w:before="158"/>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387E9B51">
            <w:pPr>
              <w:pStyle w:val="21"/>
              <w:rPr>
                <w:rFonts w:hint="eastAsia" w:ascii="仿宋_GB2312" w:hAnsi="仿宋_GB2312" w:eastAsia="仿宋_GB2312" w:cs="仿宋_GB2312"/>
                <w:color w:val="auto"/>
                <w:sz w:val="18"/>
                <w:szCs w:val="18"/>
                <w:highlight w:val="none"/>
              </w:rPr>
            </w:pPr>
          </w:p>
        </w:tc>
        <w:tc>
          <w:tcPr>
            <w:tcW w:w="554" w:type="dxa"/>
            <w:vMerge w:val="restart"/>
          </w:tcPr>
          <w:p w14:paraId="4309E330">
            <w:pPr>
              <w:pStyle w:val="21"/>
              <w:rPr>
                <w:rFonts w:hint="eastAsia" w:ascii="仿宋_GB2312" w:hAnsi="仿宋_GB2312" w:eastAsia="仿宋_GB2312" w:cs="仿宋_GB2312"/>
                <w:color w:val="auto"/>
                <w:sz w:val="18"/>
                <w:szCs w:val="18"/>
                <w:highlight w:val="none"/>
              </w:rPr>
            </w:pPr>
          </w:p>
          <w:p w14:paraId="154BF347">
            <w:pPr>
              <w:pStyle w:val="21"/>
              <w:rPr>
                <w:rFonts w:hint="eastAsia" w:ascii="仿宋_GB2312" w:hAnsi="仿宋_GB2312" w:eastAsia="仿宋_GB2312" w:cs="仿宋_GB2312"/>
                <w:color w:val="auto"/>
                <w:sz w:val="18"/>
                <w:szCs w:val="18"/>
                <w:highlight w:val="none"/>
              </w:rPr>
            </w:pPr>
          </w:p>
          <w:p w14:paraId="47CB0FB4">
            <w:pPr>
              <w:pStyle w:val="21"/>
              <w:rPr>
                <w:rFonts w:hint="eastAsia" w:ascii="仿宋_GB2312" w:hAnsi="仿宋_GB2312" w:eastAsia="仿宋_GB2312" w:cs="仿宋_GB2312"/>
                <w:color w:val="auto"/>
                <w:sz w:val="18"/>
                <w:szCs w:val="18"/>
                <w:highlight w:val="none"/>
              </w:rPr>
            </w:pPr>
          </w:p>
          <w:p w14:paraId="47DF42AC">
            <w:pPr>
              <w:pStyle w:val="21"/>
              <w:rPr>
                <w:rFonts w:hint="eastAsia" w:ascii="仿宋_GB2312" w:hAnsi="仿宋_GB2312" w:eastAsia="仿宋_GB2312" w:cs="仿宋_GB2312"/>
                <w:color w:val="auto"/>
                <w:sz w:val="18"/>
                <w:szCs w:val="18"/>
                <w:highlight w:val="none"/>
              </w:rPr>
            </w:pPr>
          </w:p>
          <w:p w14:paraId="7D157C10">
            <w:pPr>
              <w:pStyle w:val="21"/>
              <w:rPr>
                <w:rFonts w:hint="eastAsia" w:ascii="仿宋_GB2312" w:hAnsi="仿宋_GB2312" w:eastAsia="仿宋_GB2312" w:cs="仿宋_GB2312"/>
                <w:color w:val="auto"/>
                <w:sz w:val="18"/>
                <w:szCs w:val="18"/>
                <w:highlight w:val="none"/>
              </w:rPr>
            </w:pPr>
          </w:p>
          <w:p w14:paraId="71350AD3">
            <w:pPr>
              <w:pStyle w:val="21"/>
              <w:rPr>
                <w:rFonts w:hint="eastAsia" w:ascii="仿宋_GB2312" w:hAnsi="仿宋_GB2312" w:eastAsia="仿宋_GB2312" w:cs="仿宋_GB2312"/>
                <w:color w:val="auto"/>
                <w:sz w:val="18"/>
                <w:szCs w:val="18"/>
                <w:highlight w:val="none"/>
              </w:rPr>
            </w:pPr>
          </w:p>
          <w:p w14:paraId="62D2CB78">
            <w:pPr>
              <w:pStyle w:val="21"/>
              <w:rPr>
                <w:rFonts w:hint="eastAsia" w:ascii="仿宋_GB2312" w:hAnsi="仿宋_GB2312" w:eastAsia="仿宋_GB2312" w:cs="仿宋_GB2312"/>
                <w:color w:val="auto"/>
                <w:sz w:val="18"/>
                <w:szCs w:val="18"/>
                <w:highlight w:val="none"/>
              </w:rPr>
            </w:pPr>
          </w:p>
          <w:p w14:paraId="32267857">
            <w:pPr>
              <w:pStyle w:val="21"/>
              <w:rPr>
                <w:rFonts w:hint="eastAsia" w:ascii="仿宋_GB2312" w:hAnsi="仿宋_GB2312" w:eastAsia="仿宋_GB2312" w:cs="仿宋_GB2312"/>
                <w:color w:val="auto"/>
                <w:sz w:val="18"/>
                <w:szCs w:val="18"/>
                <w:highlight w:val="none"/>
              </w:rPr>
            </w:pPr>
          </w:p>
          <w:p w14:paraId="270C46ED">
            <w:pPr>
              <w:pStyle w:val="21"/>
              <w:spacing w:before="158"/>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41788231">
            <w:pPr>
              <w:pStyle w:val="21"/>
              <w:rPr>
                <w:rFonts w:hint="eastAsia" w:ascii="仿宋_GB2312" w:hAnsi="仿宋_GB2312" w:eastAsia="仿宋_GB2312" w:cs="仿宋_GB2312"/>
                <w:color w:val="auto"/>
                <w:sz w:val="18"/>
                <w:szCs w:val="18"/>
                <w:highlight w:val="none"/>
              </w:rPr>
            </w:pPr>
          </w:p>
        </w:tc>
        <w:tc>
          <w:tcPr>
            <w:tcW w:w="554" w:type="dxa"/>
            <w:vMerge w:val="restart"/>
          </w:tcPr>
          <w:p w14:paraId="2937680A">
            <w:pPr>
              <w:pStyle w:val="21"/>
              <w:rPr>
                <w:rFonts w:hint="eastAsia" w:ascii="仿宋_GB2312" w:hAnsi="仿宋_GB2312" w:eastAsia="仿宋_GB2312" w:cs="仿宋_GB2312"/>
                <w:color w:val="auto"/>
                <w:sz w:val="18"/>
                <w:szCs w:val="18"/>
                <w:highlight w:val="none"/>
              </w:rPr>
            </w:pPr>
          </w:p>
          <w:p w14:paraId="08AC277B">
            <w:pPr>
              <w:pStyle w:val="21"/>
              <w:rPr>
                <w:rFonts w:hint="eastAsia" w:ascii="仿宋_GB2312" w:hAnsi="仿宋_GB2312" w:eastAsia="仿宋_GB2312" w:cs="仿宋_GB2312"/>
                <w:color w:val="auto"/>
                <w:sz w:val="18"/>
                <w:szCs w:val="18"/>
                <w:highlight w:val="none"/>
              </w:rPr>
            </w:pPr>
          </w:p>
          <w:p w14:paraId="55F33BE7">
            <w:pPr>
              <w:pStyle w:val="21"/>
              <w:rPr>
                <w:rFonts w:hint="eastAsia" w:ascii="仿宋_GB2312" w:hAnsi="仿宋_GB2312" w:eastAsia="仿宋_GB2312" w:cs="仿宋_GB2312"/>
                <w:color w:val="auto"/>
                <w:sz w:val="18"/>
                <w:szCs w:val="18"/>
                <w:highlight w:val="none"/>
              </w:rPr>
            </w:pPr>
          </w:p>
          <w:p w14:paraId="34EBE3E4">
            <w:pPr>
              <w:pStyle w:val="21"/>
              <w:rPr>
                <w:rFonts w:hint="eastAsia" w:ascii="仿宋_GB2312" w:hAnsi="仿宋_GB2312" w:eastAsia="仿宋_GB2312" w:cs="仿宋_GB2312"/>
                <w:color w:val="auto"/>
                <w:sz w:val="18"/>
                <w:szCs w:val="18"/>
                <w:highlight w:val="none"/>
              </w:rPr>
            </w:pPr>
          </w:p>
          <w:p w14:paraId="6DF4DED1">
            <w:pPr>
              <w:pStyle w:val="21"/>
              <w:rPr>
                <w:rFonts w:hint="eastAsia" w:ascii="仿宋_GB2312" w:hAnsi="仿宋_GB2312" w:eastAsia="仿宋_GB2312" w:cs="仿宋_GB2312"/>
                <w:color w:val="auto"/>
                <w:sz w:val="18"/>
                <w:szCs w:val="18"/>
                <w:highlight w:val="none"/>
              </w:rPr>
            </w:pPr>
          </w:p>
          <w:p w14:paraId="3210EB09">
            <w:pPr>
              <w:pStyle w:val="21"/>
              <w:rPr>
                <w:rFonts w:hint="eastAsia" w:ascii="仿宋_GB2312" w:hAnsi="仿宋_GB2312" w:eastAsia="仿宋_GB2312" w:cs="仿宋_GB2312"/>
                <w:color w:val="auto"/>
                <w:sz w:val="18"/>
                <w:szCs w:val="18"/>
                <w:highlight w:val="none"/>
              </w:rPr>
            </w:pPr>
          </w:p>
          <w:p w14:paraId="2CA39133">
            <w:pPr>
              <w:pStyle w:val="21"/>
              <w:rPr>
                <w:rFonts w:hint="eastAsia" w:ascii="仿宋_GB2312" w:hAnsi="仿宋_GB2312" w:eastAsia="仿宋_GB2312" w:cs="仿宋_GB2312"/>
                <w:color w:val="auto"/>
                <w:sz w:val="18"/>
                <w:szCs w:val="18"/>
                <w:highlight w:val="none"/>
              </w:rPr>
            </w:pPr>
          </w:p>
          <w:p w14:paraId="5EDBAA0A">
            <w:pPr>
              <w:pStyle w:val="21"/>
              <w:rPr>
                <w:rFonts w:hint="eastAsia" w:ascii="仿宋_GB2312" w:hAnsi="仿宋_GB2312" w:eastAsia="仿宋_GB2312" w:cs="仿宋_GB2312"/>
                <w:color w:val="auto"/>
                <w:sz w:val="18"/>
                <w:szCs w:val="18"/>
                <w:highlight w:val="none"/>
              </w:rPr>
            </w:pPr>
          </w:p>
          <w:p w14:paraId="6000FEA1">
            <w:pPr>
              <w:pStyle w:val="21"/>
              <w:spacing w:before="158"/>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49F6BCA7">
            <w:pPr>
              <w:pStyle w:val="21"/>
              <w:rPr>
                <w:rFonts w:hint="eastAsia" w:ascii="仿宋_GB2312" w:hAnsi="仿宋_GB2312" w:eastAsia="仿宋_GB2312" w:cs="仿宋_GB2312"/>
                <w:color w:val="auto"/>
                <w:sz w:val="18"/>
                <w:szCs w:val="18"/>
                <w:highlight w:val="none"/>
              </w:rPr>
            </w:pPr>
          </w:p>
          <w:p w14:paraId="058F363E">
            <w:pPr>
              <w:pStyle w:val="21"/>
              <w:rPr>
                <w:rFonts w:hint="eastAsia" w:ascii="仿宋_GB2312" w:hAnsi="仿宋_GB2312" w:eastAsia="仿宋_GB2312" w:cs="仿宋_GB2312"/>
                <w:color w:val="auto"/>
                <w:sz w:val="18"/>
                <w:szCs w:val="18"/>
                <w:highlight w:val="none"/>
              </w:rPr>
            </w:pPr>
          </w:p>
          <w:p w14:paraId="18018536">
            <w:pPr>
              <w:pStyle w:val="21"/>
              <w:rPr>
                <w:rFonts w:hint="eastAsia" w:ascii="仿宋_GB2312" w:hAnsi="仿宋_GB2312" w:eastAsia="仿宋_GB2312" w:cs="仿宋_GB2312"/>
                <w:color w:val="auto"/>
                <w:sz w:val="18"/>
                <w:szCs w:val="18"/>
                <w:highlight w:val="none"/>
              </w:rPr>
            </w:pPr>
          </w:p>
          <w:p w14:paraId="45D4B724">
            <w:pPr>
              <w:pStyle w:val="21"/>
              <w:rPr>
                <w:rFonts w:hint="eastAsia" w:ascii="仿宋_GB2312" w:hAnsi="仿宋_GB2312" w:eastAsia="仿宋_GB2312" w:cs="仿宋_GB2312"/>
                <w:color w:val="auto"/>
                <w:sz w:val="18"/>
                <w:szCs w:val="18"/>
                <w:highlight w:val="none"/>
              </w:rPr>
            </w:pPr>
          </w:p>
          <w:p w14:paraId="73842AC8">
            <w:pPr>
              <w:pStyle w:val="21"/>
              <w:rPr>
                <w:rFonts w:hint="eastAsia" w:ascii="仿宋_GB2312" w:hAnsi="仿宋_GB2312" w:eastAsia="仿宋_GB2312" w:cs="仿宋_GB2312"/>
                <w:color w:val="auto"/>
                <w:sz w:val="18"/>
                <w:szCs w:val="18"/>
                <w:highlight w:val="none"/>
              </w:rPr>
            </w:pPr>
          </w:p>
          <w:p w14:paraId="0F53B54B">
            <w:pPr>
              <w:pStyle w:val="21"/>
              <w:rPr>
                <w:rFonts w:hint="eastAsia" w:ascii="仿宋_GB2312" w:hAnsi="仿宋_GB2312" w:eastAsia="仿宋_GB2312" w:cs="仿宋_GB2312"/>
                <w:color w:val="auto"/>
                <w:sz w:val="18"/>
                <w:szCs w:val="18"/>
                <w:highlight w:val="none"/>
              </w:rPr>
            </w:pPr>
          </w:p>
          <w:p w14:paraId="65C50247">
            <w:pPr>
              <w:pStyle w:val="21"/>
              <w:rPr>
                <w:rFonts w:hint="eastAsia" w:ascii="仿宋_GB2312" w:hAnsi="仿宋_GB2312" w:eastAsia="仿宋_GB2312" w:cs="仿宋_GB2312"/>
                <w:color w:val="auto"/>
                <w:sz w:val="18"/>
                <w:szCs w:val="18"/>
                <w:highlight w:val="none"/>
              </w:rPr>
            </w:pPr>
          </w:p>
          <w:p w14:paraId="4181F367">
            <w:pPr>
              <w:pStyle w:val="21"/>
              <w:rPr>
                <w:rFonts w:hint="eastAsia" w:ascii="仿宋_GB2312" w:hAnsi="仿宋_GB2312" w:eastAsia="仿宋_GB2312" w:cs="仿宋_GB2312"/>
                <w:color w:val="auto"/>
                <w:sz w:val="18"/>
                <w:szCs w:val="18"/>
                <w:highlight w:val="none"/>
              </w:rPr>
            </w:pPr>
          </w:p>
          <w:p w14:paraId="5CEECB65">
            <w:pPr>
              <w:pStyle w:val="21"/>
              <w:spacing w:before="158"/>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FD19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1" w:hRule="atLeast"/>
        </w:trPr>
        <w:tc>
          <w:tcPr>
            <w:tcW w:w="397" w:type="dxa"/>
          </w:tcPr>
          <w:p w14:paraId="7B1E5C4D">
            <w:pPr>
              <w:pStyle w:val="21"/>
              <w:rPr>
                <w:rFonts w:hint="eastAsia" w:ascii="仿宋_GB2312" w:hAnsi="仿宋_GB2312" w:eastAsia="仿宋_GB2312" w:cs="仿宋_GB2312"/>
                <w:color w:val="auto"/>
                <w:sz w:val="18"/>
                <w:szCs w:val="18"/>
                <w:highlight w:val="none"/>
              </w:rPr>
            </w:pPr>
          </w:p>
          <w:p w14:paraId="0B3CB9F0">
            <w:pPr>
              <w:pStyle w:val="21"/>
              <w:rPr>
                <w:rFonts w:hint="eastAsia" w:ascii="仿宋_GB2312" w:hAnsi="仿宋_GB2312" w:eastAsia="仿宋_GB2312" w:cs="仿宋_GB2312"/>
                <w:color w:val="auto"/>
                <w:sz w:val="18"/>
                <w:szCs w:val="18"/>
                <w:highlight w:val="none"/>
              </w:rPr>
            </w:pPr>
          </w:p>
          <w:p w14:paraId="5878A6BC">
            <w:pPr>
              <w:pStyle w:val="21"/>
              <w:rPr>
                <w:rFonts w:hint="eastAsia" w:ascii="仿宋_GB2312" w:hAnsi="仿宋_GB2312" w:eastAsia="仿宋_GB2312" w:cs="仿宋_GB2312"/>
                <w:color w:val="auto"/>
                <w:sz w:val="18"/>
                <w:szCs w:val="18"/>
                <w:highlight w:val="none"/>
              </w:rPr>
            </w:pPr>
          </w:p>
          <w:p w14:paraId="18B31DAD">
            <w:pPr>
              <w:pStyle w:val="21"/>
              <w:spacing w:before="5"/>
              <w:rPr>
                <w:rFonts w:hint="eastAsia" w:ascii="仿宋_GB2312" w:hAnsi="仿宋_GB2312" w:eastAsia="仿宋_GB2312" w:cs="仿宋_GB2312"/>
                <w:color w:val="auto"/>
                <w:sz w:val="18"/>
                <w:szCs w:val="18"/>
                <w:highlight w:val="none"/>
              </w:rPr>
            </w:pPr>
          </w:p>
          <w:p w14:paraId="480806DF">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27</w:t>
            </w:r>
          </w:p>
        </w:tc>
        <w:tc>
          <w:tcPr>
            <w:tcW w:w="554" w:type="dxa"/>
          </w:tcPr>
          <w:p w14:paraId="48964618">
            <w:pPr>
              <w:pStyle w:val="21"/>
              <w:rPr>
                <w:rFonts w:hint="eastAsia" w:ascii="仿宋_GB2312" w:hAnsi="仿宋_GB2312" w:eastAsia="仿宋_GB2312" w:cs="仿宋_GB2312"/>
                <w:color w:val="auto"/>
                <w:sz w:val="18"/>
                <w:szCs w:val="18"/>
                <w:highlight w:val="none"/>
              </w:rPr>
            </w:pPr>
          </w:p>
          <w:p w14:paraId="54D5AC69">
            <w:pPr>
              <w:pStyle w:val="21"/>
              <w:rPr>
                <w:rFonts w:hint="eastAsia" w:ascii="仿宋_GB2312" w:hAnsi="仿宋_GB2312" w:eastAsia="仿宋_GB2312" w:cs="仿宋_GB2312"/>
                <w:color w:val="auto"/>
                <w:sz w:val="18"/>
                <w:szCs w:val="18"/>
                <w:highlight w:val="none"/>
              </w:rPr>
            </w:pPr>
          </w:p>
          <w:p w14:paraId="04FCB882">
            <w:pPr>
              <w:pStyle w:val="21"/>
              <w:rPr>
                <w:rFonts w:hint="eastAsia" w:ascii="仿宋_GB2312" w:hAnsi="仿宋_GB2312" w:eastAsia="仿宋_GB2312" w:cs="仿宋_GB2312"/>
                <w:color w:val="auto"/>
                <w:sz w:val="18"/>
                <w:szCs w:val="18"/>
                <w:highlight w:val="none"/>
              </w:rPr>
            </w:pPr>
          </w:p>
          <w:p w14:paraId="5B7F95C6">
            <w:pPr>
              <w:pStyle w:val="21"/>
              <w:spacing w:before="161"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117D166B">
            <w:pPr>
              <w:pStyle w:val="21"/>
              <w:rPr>
                <w:rFonts w:hint="eastAsia" w:ascii="仿宋_GB2312" w:hAnsi="仿宋_GB2312" w:eastAsia="仿宋_GB2312" w:cs="仿宋_GB2312"/>
                <w:color w:val="auto"/>
                <w:sz w:val="18"/>
                <w:szCs w:val="18"/>
                <w:highlight w:val="none"/>
              </w:rPr>
            </w:pPr>
          </w:p>
          <w:p w14:paraId="70386922">
            <w:pPr>
              <w:pStyle w:val="21"/>
              <w:rPr>
                <w:rFonts w:hint="eastAsia" w:ascii="仿宋_GB2312" w:hAnsi="仿宋_GB2312" w:eastAsia="仿宋_GB2312" w:cs="仿宋_GB2312"/>
                <w:color w:val="auto"/>
                <w:sz w:val="18"/>
                <w:szCs w:val="18"/>
                <w:highlight w:val="none"/>
              </w:rPr>
            </w:pPr>
          </w:p>
          <w:p w14:paraId="1798015A">
            <w:pPr>
              <w:pStyle w:val="21"/>
              <w:rPr>
                <w:rFonts w:hint="eastAsia" w:ascii="仿宋_GB2312" w:hAnsi="仿宋_GB2312" w:eastAsia="仿宋_GB2312" w:cs="仿宋_GB2312"/>
                <w:color w:val="auto"/>
                <w:sz w:val="18"/>
                <w:szCs w:val="18"/>
                <w:highlight w:val="none"/>
              </w:rPr>
            </w:pPr>
          </w:p>
          <w:p w14:paraId="4EF50256">
            <w:pPr>
              <w:pStyle w:val="21"/>
              <w:spacing w:before="161"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租金收取</w:t>
            </w:r>
          </w:p>
        </w:tc>
        <w:tc>
          <w:tcPr>
            <w:tcW w:w="2041" w:type="dxa"/>
          </w:tcPr>
          <w:p w14:paraId="7814AF26">
            <w:pPr>
              <w:pStyle w:val="21"/>
              <w:numPr>
                <w:ilvl w:val="0"/>
                <w:numId w:val="32"/>
              </w:numPr>
              <w:tabs>
                <w:tab w:val="left" w:pos="223"/>
              </w:tabs>
              <w:spacing w:before="109"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保障对象姓名身份证</w:t>
            </w:r>
            <w:r>
              <w:rPr>
                <w:rFonts w:hint="eastAsia" w:ascii="仿宋_GB2312" w:hAnsi="仿宋_GB2312" w:eastAsia="仿宋_GB2312" w:cs="仿宋_GB2312"/>
                <w:color w:val="auto"/>
                <w:sz w:val="18"/>
                <w:szCs w:val="18"/>
                <w:highlight w:val="none"/>
              </w:rPr>
              <w:t>号（隐藏部分号码</w:t>
            </w:r>
            <w:r>
              <w:rPr>
                <w:rFonts w:hint="eastAsia" w:ascii="仿宋_GB2312" w:hAnsi="仿宋_GB2312" w:eastAsia="仿宋_GB2312" w:cs="仿宋_GB2312"/>
                <w:color w:val="auto"/>
                <w:spacing w:val="-17"/>
                <w:sz w:val="18"/>
                <w:szCs w:val="18"/>
                <w:highlight w:val="none"/>
              </w:rPr>
              <w:t>）</w:t>
            </w:r>
          </w:p>
          <w:p w14:paraId="216A5F6A">
            <w:pPr>
              <w:pStyle w:val="21"/>
              <w:numPr>
                <w:ilvl w:val="0"/>
                <w:numId w:val="32"/>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应缴租金</w:t>
            </w:r>
          </w:p>
          <w:p w14:paraId="75C21771">
            <w:pPr>
              <w:pStyle w:val="21"/>
              <w:numPr>
                <w:ilvl w:val="0"/>
                <w:numId w:val="32"/>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实收租金</w:t>
            </w:r>
          </w:p>
          <w:p w14:paraId="1DA5A8C2">
            <w:pPr>
              <w:pStyle w:val="21"/>
              <w:numPr>
                <w:ilvl w:val="0"/>
                <w:numId w:val="32"/>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未足额收取原因</w:t>
            </w:r>
          </w:p>
          <w:p w14:paraId="30C649E4">
            <w:pPr>
              <w:pStyle w:val="21"/>
              <w:numPr>
                <w:ilvl w:val="0"/>
                <w:numId w:val="32"/>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租金年度月份</w:t>
            </w:r>
          </w:p>
          <w:p w14:paraId="1304B8CF">
            <w:pPr>
              <w:pStyle w:val="21"/>
              <w:numPr>
                <w:ilvl w:val="0"/>
                <w:numId w:val="32"/>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收取日期</w:t>
            </w:r>
          </w:p>
          <w:p w14:paraId="609CBDF5">
            <w:pPr>
              <w:pStyle w:val="21"/>
              <w:numPr>
                <w:ilvl w:val="0"/>
                <w:numId w:val="32"/>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收取方式</w:t>
            </w:r>
          </w:p>
        </w:tc>
        <w:tc>
          <w:tcPr>
            <w:tcW w:w="2948" w:type="dxa"/>
            <w:vMerge w:val="continue"/>
            <w:tcBorders>
              <w:top w:val="nil"/>
            </w:tcBorders>
          </w:tcPr>
          <w:p w14:paraId="736A45F9">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1257BED5">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84909E5">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03A23E9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58E876A">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725E2E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5B228C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1CC3E9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03EA6FA">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4818C57D">
            <w:pPr>
              <w:rPr>
                <w:rFonts w:hint="eastAsia" w:ascii="仿宋_GB2312" w:hAnsi="仿宋_GB2312" w:eastAsia="仿宋_GB2312" w:cs="仿宋_GB2312"/>
                <w:color w:val="auto"/>
                <w:sz w:val="18"/>
                <w:szCs w:val="18"/>
                <w:highlight w:val="none"/>
              </w:rPr>
            </w:pPr>
          </w:p>
        </w:tc>
      </w:tr>
      <w:tr w14:paraId="3B35E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4" w:hRule="atLeast"/>
        </w:trPr>
        <w:tc>
          <w:tcPr>
            <w:tcW w:w="397" w:type="dxa"/>
          </w:tcPr>
          <w:p w14:paraId="34D46094">
            <w:pPr>
              <w:pStyle w:val="21"/>
              <w:rPr>
                <w:rFonts w:hint="eastAsia" w:ascii="仿宋_GB2312" w:hAnsi="仿宋_GB2312" w:eastAsia="仿宋_GB2312" w:cs="仿宋_GB2312"/>
                <w:color w:val="auto"/>
                <w:sz w:val="18"/>
                <w:szCs w:val="18"/>
                <w:highlight w:val="none"/>
              </w:rPr>
            </w:pPr>
          </w:p>
          <w:p w14:paraId="48EA37DC">
            <w:pPr>
              <w:pStyle w:val="21"/>
              <w:spacing w:before="4"/>
              <w:rPr>
                <w:rFonts w:hint="eastAsia" w:ascii="仿宋_GB2312" w:hAnsi="仿宋_GB2312" w:eastAsia="仿宋_GB2312" w:cs="仿宋_GB2312"/>
                <w:color w:val="auto"/>
                <w:sz w:val="18"/>
                <w:szCs w:val="18"/>
                <w:highlight w:val="none"/>
              </w:rPr>
            </w:pPr>
          </w:p>
          <w:p w14:paraId="2D5470FD">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28</w:t>
            </w:r>
          </w:p>
        </w:tc>
        <w:tc>
          <w:tcPr>
            <w:tcW w:w="554" w:type="dxa"/>
          </w:tcPr>
          <w:p w14:paraId="44BE6554">
            <w:pPr>
              <w:pStyle w:val="21"/>
              <w:rPr>
                <w:rFonts w:hint="eastAsia" w:ascii="仿宋_GB2312" w:hAnsi="仿宋_GB2312" w:eastAsia="仿宋_GB2312" w:cs="仿宋_GB2312"/>
                <w:color w:val="auto"/>
                <w:sz w:val="18"/>
                <w:szCs w:val="18"/>
                <w:highlight w:val="none"/>
              </w:rPr>
            </w:pPr>
          </w:p>
          <w:p w14:paraId="1356C91E">
            <w:pPr>
              <w:pStyle w:val="21"/>
              <w:rPr>
                <w:rFonts w:hint="eastAsia" w:ascii="仿宋_GB2312" w:hAnsi="仿宋_GB2312" w:eastAsia="仿宋_GB2312" w:cs="仿宋_GB2312"/>
                <w:color w:val="auto"/>
                <w:sz w:val="18"/>
                <w:szCs w:val="18"/>
                <w:highlight w:val="none"/>
              </w:rPr>
            </w:pPr>
          </w:p>
          <w:p w14:paraId="3030906F">
            <w:pPr>
              <w:pStyle w:val="21"/>
              <w:spacing w:before="118"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6093BFE6">
            <w:pPr>
              <w:pStyle w:val="21"/>
              <w:spacing w:before="118"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租金减免</w:t>
            </w:r>
          </w:p>
        </w:tc>
        <w:tc>
          <w:tcPr>
            <w:tcW w:w="2041" w:type="dxa"/>
          </w:tcPr>
          <w:p w14:paraId="5B5F00AC">
            <w:pPr>
              <w:pStyle w:val="21"/>
              <w:numPr>
                <w:ilvl w:val="0"/>
                <w:numId w:val="33"/>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保障对象姓名身份证</w:t>
            </w:r>
            <w:r>
              <w:rPr>
                <w:rFonts w:hint="eastAsia" w:ascii="仿宋_GB2312" w:hAnsi="仿宋_GB2312" w:eastAsia="仿宋_GB2312" w:cs="仿宋_GB2312"/>
                <w:color w:val="auto"/>
                <w:sz w:val="18"/>
                <w:szCs w:val="18"/>
                <w:highlight w:val="none"/>
              </w:rPr>
              <w:t>号（隐藏部分号码</w:t>
            </w:r>
            <w:r>
              <w:rPr>
                <w:rFonts w:hint="eastAsia" w:ascii="仿宋_GB2312" w:hAnsi="仿宋_GB2312" w:eastAsia="仿宋_GB2312" w:cs="仿宋_GB2312"/>
                <w:color w:val="auto"/>
                <w:spacing w:val="-17"/>
                <w:sz w:val="18"/>
                <w:szCs w:val="18"/>
                <w:highlight w:val="none"/>
              </w:rPr>
              <w:t>）</w:t>
            </w:r>
          </w:p>
          <w:p w14:paraId="7263EBA4">
            <w:pPr>
              <w:pStyle w:val="21"/>
              <w:numPr>
                <w:ilvl w:val="0"/>
                <w:numId w:val="33"/>
              </w:numPr>
              <w:tabs>
                <w:tab w:val="left" w:pos="223"/>
              </w:tabs>
              <w:spacing w:before="1"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保障项目名称类型套</w:t>
            </w:r>
            <w:r>
              <w:rPr>
                <w:rFonts w:hint="eastAsia" w:ascii="仿宋_GB2312" w:hAnsi="仿宋_GB2312" w:eastAsia="仿宋_GB2312" w:cs="仿宋_GB2312"/>
                <w:color w:val="auto"/>
                <w:sz w:val="18"/>
                <w:szCs w:val="18"/>
                <w:highlight w:val="none"/>
              </w:rPr>
              <w:t>型面积</w:t>
            </w:r>
          </w:p>
          <w:p w14:paraId="55FBA43E">
            <w:pPr>
              <w:pStyle w:val="21"/>
              <w:numPr>
                <w:ilvl w:val="0"/>
                <w:numId w:val="33"/>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原应缴租金标准现应</w:t>
            </w:r>
            <w:r>
              <w:rPr>
                <w:rFonts w:hint="eastAsia" w:ascii="仿宋_GB2312" w:hAnsi="仿宋_GB2312" w:eastAsia="仿宋_GB2312" w:cs="仿宋_GB2312"/>
                <w:color w:val="auto"/>
                <w:sz w:val="18"/>
                <w:szCs w:val="18"/>
                <w:highlight w:val="none"/>
              </w:rPr>
              <w:t>缴租金标准</w:t>
            </w:r>
          </w:p>
          <w:p w14:paraId="1997B406">
            <w:pPr>
              <w:pStyle w:val="21"/>
              <w:spacing w:line="226" w:lineRule="exact"/>
              <w:ind w:left="4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〇不予租金减免原因</w:t>
            </w:r>
          </w:p>
        </w:tc>
        <w:tc>
          <w:tcPr>
            <w:tcW w:w="2948" w:type="dxa"/>
            <w:vMerge w:val="restart"/>
          </w:tcPr>
          <w:p w14:paraId="0CD610D9">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06FF0640">
            <w:pPr>
              <w:pStyle w:val="21"/>
              <w:spacing w:line="225"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2D72C459">
            <w:pPr>
              <w:pStyle w:val="21"/>
              <w:spacing w:line="235"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6BCFAF84">
            <w:pPr>
              <w:pStyle w:val="21"/>
              <w:spacing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49898507">
            <w:pPr>
              <w:pStyle w:val="21"/>
              <w:spacing w:line="226"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w:t>
            </w:r>
          </w:p>
          <w:p w14:paraId="67F69DE2">
            <w:pPr>
              <w:pStyle w:val="21"/>
              <w:spacing w:before="4"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共资源配置领域政府信息公开的意见》</w:t>
            </w:r>
          </w:p>
          <w:p w14:paraId="3B78B245">
            <w:pPr>
              <w:pStyle w:val="21"/>
              <w:spacing w:line="235"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restart"/>
          </w:tcPr>
          <w:p w14:paraId="5A38146E">
            <w:pPr>
              <w:pStyle w:val="21"/>
              <w:spacing w:before="9"/>
              <w:rPr>
                <w:rFonts w:hint="eastAsia" w:ascii="仿宋_GB2312" w:hAnsi="仿宋_GB2312" w:eastAsia="仿宋_GB2312" w:cs="仿宋_GB2312"/>
                <w:color w:val="auto"/>
                <w:sz w:val="18"/>
                <w:szCs w:val="18"/>
                <w:highlight w:val="none"/>
              </w:rPr>
            </w:pPr>
          </w:p>
          <w:p w14:paraId="7C5CCA82">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1ADCEE4C">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7DD75AA3">
            <w:pPr>
              <w:pStyle w:val="21"/>
              <w:spacing w:before="4"/>
              <w:rPr>
                <w:rFonts w:hint="eastAsia" w:ascii="仿宋_GB2312" w:hAnsi="仿宋_GB2312" w:eastAsia="仿宋_GB2312" w:cs="仿宋_GB2312"/>
                <w:color w:val="auto"/>
                <w:sz w:val="18"/>
                <w:szCs w:val="18"/>
                <w:highlight w:val="none"/>
              </w:rPr>
            </w:pPr>
          </w:p>
          <w:p w14:paraId="6E6E91E9">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4DC24229">
            <w:pPr>
              <w:pStyle w:val="21"/>
              <w:numPr>
                <w:ilvl w:val="0"/>
                <w:numId w:val="34"/>
              </w:numPr>
              <w:tabs>
                <w:tab w:val="left" w:pos="222"/>
                <w:tab w:val="left" w:pos="1579"/>
              </w:tabs>
              <w:spacing w:before="0"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6A253AF">
            <w:pPr>
              <w:pStyle w:val="21"/>
              <w:numPr>
                <w:ilvl w:val="0"/>
                <w:numId w:val="0"/>
              </w:numPr>
              <w:tabs>
                <w:tab w:val="left" w:pos="222"/>
                <w:tab w:val="left" w:pos="1579"/>
              </w:tabs>
              <w:spacing w:before="0" w:after="0" w:line="226"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5E539958">
            <w:pPr>
              <w:pStyle w:val="21"/>
              <w:tabs>
                <w:tab w:val="left" w:pos="1579"/>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2BCC9D7">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1F50F6A4">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731D4BB1">
            <w:pPr>
              <w:pStyle w:val="21"/>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70602967">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42A6C082">
            <w:pPr>
              <w:pStyle w:val="21"/>
              <w:rPr>
                <w:rFonts w:hint="eastAsia" w:ascii="仿宋_GB2312" w:hAnsi="仿宋_GB2312" w:eastAsia="仿宋_GB2312" w:cs="仿宋_GB2312"/>
                <w:color w:val="auto"/>
                <w:sz w:val="18"/>
                <w:szCs w:val="18"/>
                <w:highlight w:val="none"/>
              </w:rPr>
            </w:pPr>
          </w:p>
          <w:p w14:paraId="287D145E">
            <w:pPr>
              <w:pStyle w:val="21"/>
              <w:spacing w:before="3"/>
              <w:rPr>
                <w:rFonts w:hint="eastAsia" w:ascii="仿宋_GB2312" w:hAnsi="仿宋_GB2312" w:eastAsia="仿宋_GB2312" w:cs="仿宋_GB2312"/>
                <w:color w:val="auto"/>
                <w:sz w:val="18"/>
                <w:szCs w:val="18"/>
                <w:highlight w:val="none"/>
              </w:rPr>
            </w:pPr>
          </w:p>
          <w:p w14:paraId="4DB7ED2D">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572C7B00">
            <w:pPr>
              <w:pStyle w:val="21"/>
              <w:rPr>
                <w:rFonts w:hint="eastAsia" w:ascii="仿宋_GB2312" w:hAnsi="仿宋_GB2312" w:eastAsia="仿宋_GB2312" w:cs="仿宋_GB2312"/>
                <w:color w:val="auto"/>
                <w:sz w:val="18"/>
                <w:szCs w:val="18"/>
                <w:highlight w:val="none"/>
              </w:rPr>
            </w:pPr>
          </w:p>
        </w:tc>
        <w:tc>
          <w:tcPr>
            <w:tcW w:w="554" w:type="dxa"/>
            <w:vMerge w:val="restart"/>
          </w:tcPr>
          <w:p w14:paraId="60600083">
            <w:pPr>
              <w:pStyle w:val="21"/>
              <w:rPr>
                <w:rFonts w:hint="eastAsia" w:ascii="仿宋_GB2312" w:hAnsi="仿宋_GB2312" w:eastAsia="仿宋_GB2312" w:cs="仿宋_GB2312"/>
                <w:color w:val="auto"/>
                <w:sz w:val="18"/>
                <w:szCs w:val="18"/>
                <w:highlight w:val="none"/>
              </w:rPr>
            </w:pPr>
          </w:p>
          <w:p w14:paraId="047ED598">
            <w:pPr>
              <w:pStyle w:val="21"/>
              <w:rPr>
                <w:rFonts w:hint="eastAsia" w:ascii="仿宋_GB2312" w:hAnsi="仿宋_GB2312" w:eastAsia="仿宋_GB2312" w:cs="仿宋_GB2312"/>
                <w:color w:val="auto"/>
                <w:sz w:val="18"/>
                <w:szCs w:val="18"/>
                <w:highlight w:val="none"/>
              </w:rPr>
            </w:pPr>
          </w:p>
          <w:p w14:paraId="7BBE500F">
            <w:pPr>
              <w:pStyle w:val="21"/>
              <w:spacing w:before="3"/>
              <w:rPr>
                <w:rFonts w:hint="eastAsia" w:ascii="仿宋_GB2312" w:hAnsi="仿宋_GB2312" w:eastAsia="仿宋_GB2312" w:cs="仿宋_GB2312"/>
                <w:color w:val="auto"/>
                <w:sz w:val="18"/>
                <w:szCs w:val="18"/>
                <w:highlight w:val="none"/>
              </w:rPr>
            </w:pPr>
          </w:p>
          <w:p w14:paraId="2C1124C8">
            <w:pPr>
              <w:pStyle w:val="2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7E8A62DE">
            <w:pPr>
              <w:pStyle w:val="21"/>
              <w:rPr>
                <w:rFonts w:hint="eastAsia" w:ascii="仿宋_GB2312" w:hAnsi="仿宋_GB2312" w:eastAsia="仿宋_GB2312" w:cs="仿宋_GB2312"/>
                <w:color w:val="auto"/>
                <w:sz w:val="18"/>
                <w:szCs w:val="18"/>
                <w:highlight w:val="none"/>
              </w:rPr>
            </w:pPr>
          </w:p>
        </w:tc>
        <w:tc>
          <w:tcPr>
            <w:tcW w:w="554" w:type="dxa"/>
            <w:vMerge w:val="restart"/>
          </w:tcPr>
          <w:p w14:paraId="35C0D106">
            <w:pPr>
              <w:pStyle w:val="21"/>
              <w:rPr>
                <w:rFonts w:hint="eastAsia" w:ascii="仿宋_GB2312" w:hAnsi="仿宋_GB2312" w:eastAsia="仿宋_GB2312" w:cs="仿宋_GB2312"/>
                <w:color w:val="auto"/>
                <w:sz w:val="18"/>
                <w:szCs w:val="18"/>
                <w:highlight w:val="none"/>
              </w:rPr>
            </w:pPr>
          </w:p>
          <w:p w14:paraId="54BE93BE">
            <w:pPr>
              <w:pStyle w:val="21"/>
              <w:rPr>
                <w:rFonts w:hint="eastAsia" w:ascii="仿宋_GB2312" w:hAnsi="仿宋_GB2312" w:eastAsia="仿宋_GB2312" w:cs="仿宋_GB2312"/>
                <w:color w:val="auto"/>
                <w:sz w:val="18"/>
                <w:szCs w:val="18"/>
                <w:highlight w:val="none"/>
              </w:rPr>
            </w:pPr>
          </w:p>
          <w:p w14:paraId="31AD9432">
            <w:pPr>
              <w:pStyle w:val="21"/>
              <w:rPr>
                <w:rFonts w:hint="eastAsia" w:ascii="仿宋_GB2312" w:hAnsi="仿宋_GB2312" w:eastAsia="仿宋_GB2312" w:cs="仿宋_GB2312"/>
                <w:color w:val="auto"/>
                <w:sz w:val="18"/>
                <w:szCs w:val="18"/>
                <w:highlight w:val="none"/>
              </w:rPr>
            </w:pPr>
          </w:p>
          <w:p w14:paraId="76E307B1">
            <w:pPr>
              <w:pStyle w:val="21"/>
              <w:rPr>
                <w:rFonts w:hint="eastAsia" w:ascii="仿宋_GB2312" w:hAnsi="仿宋_GB2312" w:eastAsia="仿宋_GB2312" w:cs="仿宋_GB2312"/>
                <w:color w:val="auto"/>
                <w:sz w:val="18"/>
                <w:szCs w:val="18"/>
                <w:highlight w:val="none"/>
              </w:rPr>
            </w:pPr>
          </w:p>
          <w:p w14:paraId="766A200E">
            <w:pPr>
              <w:pStyle w:val="21"/>
              <w:spacing w:before="3"/>
              <w:rPr>
                <w:rFonts w:hint="eastAsia" w:ascii="仿宋_GB2312" w:hAnsi="仿宋_GB2312" w:eastAsia="仿宋_GB2312" w:cs="仿宋_GB2312"/>
                <w:color w:val="auto"/>
                <w:sz w:val="18"/>
                <w:szCs w:val="18"/>
                <w:highlight w:val="none"/>
              </w:rPr>
            </w:pPr>
          </w:p>
          <w:p w14:paraId="47C5439B">
            <w:pPr>
              <w:pStyle w:val="2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51667104">
            <w:pPr>
              <w:pStyle w:val="21"/>
              <w:rPr>
                <w:rFonts w:hint="eastAsia" w:ascii="仿宋_GB2312" w:hAnsi="仿宋_GB2312" w:eastAsia="仿宋_GB2312" w:cs="仿宋_GB2312"/>
                <w:color w:val="auto"/>
                <w:sz w:val="18"/>
                <w:szCs w:val="18"/>
                <w:highlight w:val="none"/>
              </w:rPr>
            </w:pPr>
          </w:p>
          <w:p w14:paraId="3F56ACAD">
            <w:pPr>
              <w:pStyle w:val="21"/>
              <w:rPr>
                <w:rFonts w:hint="eastAsia" w:ascii="仿宋_GB2312" w:hAnsi="仿宋_GB2312" w:eastAsia="仿宋_GB2312" w:cs="仿宋_GB2312"/>
                <w:color w:val="auto"/>
                <w:sz w:val="18"/>
                <w:szCs w:val="18"/>
                <w:highlight w:val="none"/>
              </w:rPr>
            </w:pPr>
          </w:p>
          <w:p w14:paraId="2906CAAD">
            <w:pPr>
              <w:pStyle w:val="21"/>
              <w:rPr>
                <w:rFonts w:hint="eastAsia" w:ascii="仿宋_GB2312" w:hAnsi="仿宋_GB2312" w:eastAsia="仿宋_GB2312" w:cs="仿宋_GB2312"/>
                <w:color w:val="auto"/>
                <w:sz w:val="18"/>
                <w:szCs w:val="18"/>
                <w:highlight w:val="none"/>
              </w:rPr>
            </w:pPr>
          </w:p>
          <w:p w14:paraId="707D6854">
            <w:pPr>
              <w:pStyle w:val="21"/>
              <w:spacing w:before="3"/>
              <w:rPr>
                <w:rFonts w:hint="eastAsia" w:ascii="仿宋_GB2312" w:hAnsi="仿宋_GB2312" w:eastAsia="仿宋_GB2312" w:cs="仿宋_GB2312"/>
                <w:color w:val="auto"/>
                <w:sz w:val="18"/>
                <w:szCs w:val="18"/>
                <w:highlight w:val="none"/>
              </w:rPr>
            </w:pPr>
          </w:p>
          <w:p w14:paraId="454E3F0E">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4827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97" w:type="dxa"/>
          </w:tcPr>
          <w:p w14:paraId="12CF38E4">
            <w:pPr>
              <w:pStyle w:val="21"/>
              <w:rPr>
                <w:rFonts w:hint="eastAsia" w:ascii="仿宋_GB2312" w:hAnsi="仿宋_GB2312" w:eastAsia="仿宋_GB2312" w:cs="仿宋_GB2312"/>
                <w:color w:val="auto"/>
                <w:sz w:val="18"/>
                <w:szCs w:val="18"/>
                <w:highlight w:val="none"/>
              </w:rPr>
            </w:pPr>
          </w:p>
          <w:p w14:paraId="4353E849">
            <w:pPr>
              <w:pStyle w:val="21"/>
              <w:rPr>
                <w:rFonts w:hint="eastAsia" w:ascii="仿宋_GB2312" w:hAnsi="仿宋_GB2312" w:eastAsia="仿宋_GB2312" w:cs="仿宋_GB2312"/>
                <w:color w:val="auto"/>
                <w:sz w:val="18"/>
                <w:szCs w:val="18"/>
                <w:highlight w:val="none"/>
              </w:rPr>
            </w:pPr>
          </w:p>
          <w:p w14:paraId="428ADD93">
            <w:pPr>
              <w:pStyle w:val="21"/>
              <w:rPr>
                <w:rFonts w:hint="eastAsia" w:ascii="仿宋_GB2312" w:hAnsi="仿宋_GB2312" w:eastAsia="仿宋_GB2312" w:cs="仿宋_GB2312"/>
                <w:color w:val="auto"/>
                <w:sz w:val="18"/>
                <w:szCs w:val="18"/>
                <w:highlight w:val="none"/>
              </w:rPr>
            </w:pPr>
          </w:p>
          <w:p w14:paraId="6A0C4CA4">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29</w:t>
            </w:r>
          </w:p>
        </w:tc>
        <w:tc>
          <w:tcPr>
            <w:tcW w:w="554" w:type="dxa"/>
          </w:tcPr>
          <w:p w14:paraId="6EEBFF0F">
            <w:pPr>
              <w:pStyle w:val="21"/>
              <w:rPr>
                <w:rFonts w:hint="eastAsia" w:ascii="仿宋_GB2312" w:hAnsi="仿宋_GB2312" w:eastAsia="仿宋_GB2312" w:cs="仿宋_GB2312"/>
                <w:color w:val="auto"/>
                <w:sz w:val="18"/>
                <w:szCs w:val="18"/>
                <w:highlight w:val="none"/>
              </w:rPr>
            </w:pPr>
          </w:p>
          <w:p w14:paraId="6CF59C4B">
            <w:pPr>
              <w:pStyle w:val="21"/>
              <w:rPr>
                <w:rFonts w:hint="eastAsia" w:ascii="仿宋_GB2312" w:hAnsi="仿宋_GB2312" w:eastAsia="仿宋_GB2312" w:cs="仿宋_GB2312"/>
                <w:color w:val="auto"/>
                <w:sz w:val="18"/>
                <w:szCs w:val="18"/>
                <w:highlight w:val="none"/>
              </w:rPr>
            </w:pPr>
          </w:p>
          <w:p w14:paraId="0B77A1A4">
            <w:pPr>
              <w:pStyle w:val="21"/>
              <w:spacing w:before="134"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1022015F">
            <w:pPr>
              <w:pStyle w:val="21"/>
              <w:rPr>
                <w:rFonts w:hint="eastAsia" w:ascii="仿宋_GB2312" w:hAnsi="仿宋_GB2312" w:eastAsia="仿宋_GB2312" w:cs="仿宋_GB2312"/>
                <w:color w:val="auto"/>
                <w:sz w:val="18"/>
                <w:szCs w:val="18"/>
                <w:highlight w:val="none"/>
              </w:rPr>
            </w:pPr>
          </w:p>
          <w:p w14:paraId="0FEFFBF7">
            <w:pPr>
              <w:pStyle w:val="21"/>
              <w:rPr>
                <w:rFonts w:hint="eastAsia" w:ascii="仿宋_GB2312" w:hAnsi="仿宋_GB2312" w:eastAsia="仿宋_GB2312" w:cs="仿宋_GB2312"/>
                <w:color w:val="auto"/>
                <w:sz w:val="18"/>
                <w:szCs w:val="18"/>
                <w:highlight w:val="none"/>
              </w:rPr>
            </w:pPr>
          </w:p>
          <w:p w14:paraId="674B982D">
            <w:pPr>
              <w:pStyle w:val="21"/>
              <w:spacing w:before="134"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腾退管理</w:t>
            </w:r>
          </w:p>
        </w:tc>
        <w:tc>
          <w:tcPr>
            <w:tcW w:w="2041" w:type="dxa"/>
          </w:tcPr>
          <w:p w14:paraId="335E279A">
            <w:pPr>
              <w:pStyle w:val="21"/>
              <w:numPr>
                <w:ilvl w:val="0"/>
                <w:numId w:val="35"/>
              </w:numPr>
              <w:tabs>
                <w:tab w:val="left" w:pos="223"/>
              </w:tabs>
              <w:spacing w:before="0" w:after="0" w:line="235" w:lineRule="auto"/>
              <w:ind w:left="41" w:right="910" w:firstLine="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5"/>
                <w:sz w:val="18"/>
                <w:szCs w:val="18"/>
                <w:highlight w:val="none"/>
              </w:rPr>
              <w:t>腾退对象</w:t>
            </w:r>
            <w:r>
              <w:rPr>
                <w:rFonts w:hint="eastAsia" w:ascii="仿宋_GB2312" w:hAnsi="仿宋_GB2312" w:eastAsia="仿宋_GB2312" w:cs="仿宋_GB2312"/>
                <w:color w:val="auto"/>
                <w:spacing w:val="-4"/>
                <w:sz w:val="18"/>
                <w:szCs w:val="18"/>
                <w:highlight w:val="none"/>
              </w:rPr>
              <w:t>〇房屋编号</w:t>
            </w:r>
          </w:p>
          <w:p w14:paraId="4BFF4CAA">
            <w:pPr>
              <w:pStyle w:val="21"/>
              <w:numPr>
                <w:ilvl w:val="0"/>
                <w:numId w:val="35"/>
              </w:numPr>
              <w:tabs>
                <w:tab w:val="left" w:pos="223"/>
              </w:tabs>
              <w:spacing w:before="0" w:after="0" w:line="222"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腾退日期</w:t>
            </w:r>
          </w:p>
          <w:p w14:paraId="79D87C31">
            <w:pPr>
              <w:pStyle w:val="21"/>
              <w:numPr>
                <w:ilvl w:val="0"/>
                <w:numId w:val="35"/>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腾退原因</w:t>
            </w:r>
          </w:p>
          <w:p w14:paraId="32C9F05A">
            <w:pPr>
              <w:pStyle w:val="21"/>
              <w:numPr>
                <w:ilvl w:val="0"/>
                <w:numId w:val="35"/>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实退租金</w:t>
            </w:r>
          </w:p>
        </w:tc>
        <w:tc>
          <w:tcPr>
            <w:tcW w:w="2948" w:type="dxa"/>
            <w:vMerge w:val="continue"/>
          </w:tcPr>
          <w:p w14:paraId="0C0F3156">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1B30602">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28A31046">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226F72E6">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91982E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A6EFDA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E7C5DE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417AFCC">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DBE4697">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445FB5D3">
            <w:pPr>
              <w:rPr>
                <w:rFonts w:hint="eastAsia" w:ascii="仿宋_GB2312" w:hAnsi="仿宋_GB2312" w:eastAsia="仿宋_GB2312" w:cs="仿宋_GB2312"/>
                <w:color w:val="auto"/>
                <w:sz w:val="18"/>
                <w:szCs w:val="18"/>
                <w:highlight w:val="none"/>
              </w:rPr>
            </w:pPr>
          </w:p>
        </w:tc>
      </w:tr>
      <w:tr w14:paraId="391BE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397" w:type="dxa"/>
          </w:tcPr>
          <w:p w14:paraId="6CE62957">
            <w:pPr>
              <w:pStyle w:val="21"/>
              <w:rPr>
                <w:rFonts w:hint="eastAsia" w:ascii="仿宋_GB2312" w:hAnsi="仿宋_GB2312" w:eastAsia="仿宋_GB2312" w:cs="仿宋_GB2312"/>
                <w:color w:val="auto"/>
                <w:sz w:val="18"/>
                <w:szCs w:val="18"/>
                <w:highlight w:val="none"/>
              </w:rPr>
            </w:pPr>
          </w:p>
          <w:p w14:paraId="20889015">
            <w:pPr>
              <w:pStyle w:val="21"/>
              <w:rPr>
                <w:rFonts w:hint="eastAsia" w:ascii="仿宋_GB2312" w:hAnsi="仿宋_GB2312" w:eastAsia="仿宋_GB2312" w:cs="仿宋_GB2312"/>
                <w:color w:val="auto"/>
                <w:sz w:val="18"/>
                <w:szCs w:val="18"/>
                <w:highlight w:val="none"/>
              </w:rPr>
            </w:pPr>
          </w:p>
          <w:p w14:paraId="4984B0E0">
            <w:pPr>
              <w:pStyle w:val="21"/>
              <w:rPr>
                <w:rFonts w:hint="eastAsia" w:ascii="仿宋_GB2312" w:hAnsi="仿宋_GB2312" w:eastAsia="仿宋_GB2312" w:cs="仿宋_GB2312"/>
                <w:color w:val="auto"/>
                <w:sz w:val="18"/>
                <w:szCs w:val="18"/>
                <w:highlight w:val="none"/>
              </w:rPr>
            </w:pPr>
          </w:p>
          <w:p w14:paraId="0432F4EF">
            <w:pPr>
              <w:pStyle w:val="21"/>
              <w:spacing w:before="145"/>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30</w:t>
            </w:r>
          </w:p>
        </w:tc>
        <w:tc>
          <w:tcPr>
            <w:tcW w:w="554" w:type="dxa"/>
          </w:tcPr>
          <w:p w14:paraId="00020E98">
            <w:pPr>
              <w:pStyle w:val="21"/>
              <w:rPr>
                <w:rFonts w:hint="eastAsia" w:ascii="仿宋_GB2312" w:hAnsi="仿宋_GB2312" w:eastAsia="仿宋_GB2312" w:cs="仿宋_GB2312"/>
                <w:color w:val="auto"/>
                <w:sz w:val="18"/>
                <w:szCs w:val="18"/>
                <w:highlight w:val="none"/>
              </w:rPr>
            </w:pPr>
          </w:p>
          <w:p w14:paraId="2AA10DBD">
            <w:pPr>
              <w:pStyle w:val="21"/>
              <w:rPr>
                <w:rFonts w:hint="eastAsia" w:ascii="仿宋_GB2312" w:hAnsi="仿宋_GB2312" w:eastAsia="仿宋_GB2312" w:cs="仿宋_GB2312"/>
                <w:color w:val="auto"/>
                <w:sz w:val="18"/>
                <w:szCs w:val="18"/>
                <w:highlight w:val="none"/>
              </w:rPr>
            </w:pPr>
          </w:p>
          <w:p w14:paraId="1C3CF221">
            <w:pPr>
              <w:pStyle w:val="21"/>
              <w:spacing w:before="1"/>
              <w:rPr>
                <w:rFonts w:hint="eastAsia" w:ascii="仿宋_GB2312" w:hAnsi="仿宋_GB2312" w:eastAsia="仿宋_GB2312" w:cs="仿宋_GB2312"/>
                <w:color w:val="auto"/>
                <w:sz w:val="18"/>
                <w:szCs w:val="18"/>
                <w:highlight w:val="none"/>
              </w:rPr>
            </w:pPr>
          </w:p>
          <w:p w14:paraId="2DCA35B1">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39E65D86">
            <w:pPr>
              <w:pStyle w:val="21"/>
              <w:rPr>
                <w:rFonts w:hint="eastAsia" w:ascii="仿宋_GB2312" w:hAnsi="仿宋_GB2312" w:eastAsia="仿宋_GB2312" w:cs="仿宋_GB2312"/>
                <w:color w:val="auto"/>
                <w:sz w:val="18"/>
                <w:szCs w:val="18"/>
                <w:highlight w:val="none"/>
              </w:rPr>
            </w:pPr>
          </w:p>
          <w:p w14:paraId="103961FD">
            <w:pPr>
              <w:pStyle w:val="21"/>
              <w:rPr>
                <w:rFonts w:hint="eastAsia" w:ascii="仿宋_GB2312" w:hAnsi="仿宋_GB2312" w:eastAsia="仿宋_GB2312" w:cs="仿宋_GB2312"/>
                <w:color w:val="auto"/>
                <w:sz w:val="18"/>
                <w:szCs w:val="18"/>
                <w:highlight w:val="none"/>
              </w:rPr>
            </w:pPr>
          </w:p>
          <w:p w14:paraId="22F7A18E">
            <w:pPr>
              <w:pStyle w:val="21"/>
              <w:spacing w:before="1"/>
              <w:rPr>
                <w:rFonts w:hint="eastAsia" w:ascii="仿宋_GB2312" w:hAnsi="仿宋_GB2312" w:eastAsia="仿宋_GB2312" w:cs="仿宋_GB2312"/>
                <w:color w:val="auto"/>
                <w:sz w:val="18"/>
                <w:szCs w:val="18"/>
                <w:highlight w:val="none"/>
              </w:rPr>
            </w:pPr>
          </w:p>
          <w:p w14:paraId="73997603">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房屋维修</w:t>
            </w:r>
          </w:p>
        </w:tc>
        <w:tc>
          <w:tcPr>
            <w:tcW w:w="2041" w:type="dxa"/>
          </w:tcPr>
          <w:p w14:paraId="0F9D1288">
            <w:pPr>
              <w:pStyle w:val="21"/>
              <w:numPr>
                <w:ilvl w:val="0"/>
                <w:numId w:val="36"/>
              </w:numPr>
              <w:tabs>
                <w:tab w:val="left" w:pos="223"/>
              </w:tabs>
              <w:spacing w:before="107"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维修内容</w:t>
            </w:r>
          </w:p>
          <w:p w14:paraId="3739CF93">
            <w:pPr>
              <w:pStyle w:val="21"/>
              <w:numPr>
                <w:ilvl w:val="0"/>
                <w:numId w:val="36"/>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维修标准</w:t>
            </w:r>
          </w:p>
          <w:p w14:paraId="5B10F1BC">
            <w:pPr>
              <w:pStyle w:val="21"/>
              <w:numPr>
                <w:ilvl w:val="0"/>
                <w:numId w:val="36"/>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维修资金来源渠道</w:t>
            </w:r>
          </w:p>
          <w:p w14:paraId="29D62245">
            <w:pPr>
              <w:pStyle w:val="21"/>
              <w:numPr>
                <w:ilvl w:val="0"/>
                <w:numId w:val="36"/>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维修单位名称</w:t>
            </w:r>
          </w:p>
          <w:p w14:paraId="47F245EA">
            <w:pPr>
              <w:pStyle w:val="21"/>
              <w:numPr>
                <w:ilvl w:val="0"/>
                <w:numId w:val="36"/>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联系人，联系方式</w:t>
            </w:r>
          </w:p>
        </w:tc>
        <w:tc>
          <w:tcPr>
            <w:tcW w:w="2948" w:type="dxa"/>
            <w:vMerge w:val="restart"/>
            <w:tcBorders>
              <w:top w:val="nil"/>
            </w:tcBorders>
          </w:tcPr>
          <w:p w14:paraId="32EB9E6C">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22989F7C">
            <w:pPr>
              <w:pStyle w:val="21"/>
              <w:spacing w:line="225"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14C68B95">
            <w:pPr>
              <w:pStyle w:val="21"/>
              <w:spacing w:line="235" w:lineRule="auto"/>
              <w:ind w:left="39" w:right="12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
                <w:sz w:val="18"/>
                <w:szCs w:val="18"/>
                <w:highlight w:val="none"/>
              </w:rPr>
              <w:t>《住房城乡建设部办公厅关于做</w:t>
            </w:r>
            <w:r>
              <w:rPr>
                <w:rFonts w:hint="eastAsia" w:ascii="仿宋_GB2312" w:hAnsi="仿宋_GB2312" w:eastAsia="仿宋_GB2312" w:cs="仿宋_GB2312"/>
                <w:color w:val="auto"/>
                <w:sz w:val="18"/>
                <w:szCs w:val="18"/>
                <w:highlight w:val="none"/>
              </w:rPr>
              <w:t>好2012</w:t>
            </w:r>
            <w:r>
              <w:rPr>
                <w:rFonts w:hint="eastAsia" w:ascii="仿宋_GB2312" w:hAnsi="仿宋_GB2312" w:eastAsia="仿宋_GB2312" w:cs="仿宋_GB2312"/>
                <w:color w:val="auto"/>
                <w:spacing w:val="-2"/>
                <w:sz w:val="18"/>
                <w:szCs w:val="18"/>
                <w:highlight w:val="none"/>
              </w:rPr>
              <w:t>年住房保障信息公开工作</w:t>
            </w:r>
            <w:r>
              <w:rPr>
                <w:rFonts w:hint="eastAsia" w:ascii="仿宋_GB2312" w:hAnsi="仿宋_GB2312" w:eastAsia="仿宋_GB2312" w:cs="仿宋_GB2312"/>
                <w:color w:val="auto"/>
                <w:sz w:val="18"/>
                <w:szCs w:val="18"/>
                <w:highlight w:val="none"/>
              </w:rPr>
              <w:t>的通知》</w:t>
            </w:r>
          </w:p>
          <w:p w14:paraId="09F9D94B">
            <w:pPr>
              <w:pStyle w:val="21"/>
              <w:spacing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《住房城乡建设部办公厅关于进一步加强住房保障信息公开工作</w:t>
            </w:r>
            <w:r>
              <w:rPr>
                <w:rFonts w:hint="eastAsia" w:ascii="仿宋_GB2312" w:hAnsi="仿宋_GB2312" w:eastAsia="仿宋_GB2312" w:cs="仿宋_GB2312"/>
                <w:color w:val="auto"/>
                <w:sz w:val="18"/>
                <w:szCs w:val="18"/>
                <w:highlight w:val="none"/>
              </w:rPr>
              <w:t>的通知》</w:t>
            </w:r>
          </w:p>
          <w:p w14:paraId="7A345EC2">
            <w:pPr>
              <w:pStyle w:val="21"/>
              <w:spacing w:line="226"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《国务院办公厅关于推进公</w:t>
            </w:r>
          </w:p>
          <w:p w14:paraId="32D54CE3">
            <w:pPr>
              <w:pStyle w:val="21"/>
              <w:spacing w:before="4"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共资源配置领域政府信息公开的意见》</w:t>
            </w:r>
          </w:p>
          <w:p w14:paraId="3D0CDA8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continue"/>
            <w:tcBorders>
              <w:top w:val="nil"/>
            </w:tcBorders>
          </w:tcPr>
          <w:p w14:paraId="69F231BD">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6F50AA9">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3EA8F7F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C4FE7FD">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DE5487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62DE94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560B83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4B6884A">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55159078">
            <w:pPr>
              <w:rPr>
                <w:rFonts w:hint="eastAsia" w:ascii="仿宋_GB2312" w:hAnsi="仿宋_GB2312" w:eastAsia="仿宋_GB2312" w:cs="仿宋_GB2312"/>
                <w:color w:val="auto"/>
                <w:sz w:val="18"/>
                <w:szCs w:val="18"/>
                <w:highlight w:val="none"/>
              </w:rPr>
            </w:pPr>
          </w:p>
        </w:tc>
      </w:tr>
      <w:tr w14:paraId="40BA5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397" w:type="dxa"/>
          </w:tcPr>
          <w:p w14:paraId="1A362E36">
            <w:pPr>
              <w:pStyle w:val="21"/>
              <w:rPr>
                <w:rFonts w:hint="eastAsia" w:ascii="仿宋_GB2312" w:hAnsi="仿宋_GB2312" w:eastAsia="仿宋_GB2312" w:cs="仿宋_GB2312"/>
                <w:color w:val="auto"/>
                <w:sz w:val="18"/>
                <w:szCs w:val="18"/>
                <w:highlight w:val="none"/>
              </w:rPr>
            </w:pPr>
          </w:p>
          <w:p w14:paraId="428B7119">
            <w:pPr>
              <w:pStyle w:val="21"/>
              <w:rPr>
                <w:rFonts w:hint="eastAsia" w:ascii="仿宋_GB2312" w:hAnsi="仿宋_GB2312" w:eastAsia="仿宋_GB2312" w:cs="仿宋_GB2312"/>
                <w:color w:val="auto"/>
                <w:sz w:val="18"/>
                <w:szCs w:val="18"/>
                <w:highlight w:val="none"/>
              </w:rPr>
            </w:pPr>
          </w:p>
          <w:p w14:paraId="6FBEE1CF">
            <w:pPr>
              <w:pStyle w:val="21"/>
              <w:rPr>
                <w:rFonts w:hint="eastAsia" w:ascii="仿宋_GB2312" w:hAnsi="仿宋_GB2312" w:eastAsia="仿宋_GB2312" w:cs="仿宋_GB2312"/>
                <w:color w:val="auto"/>
                <w:sz w:val="18"/>
                <w:szCs w:val="18"/>
                <w:highlight w:val="none"/>
              </w:rPr>
            </w:pPr>
          </w:p>
          <w:p w14:paraId="5B769923">
            <w:pPr>
              <w:pStyle w:val="21"/>
              <w:spacing w:before="106"/>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31</w:t>
            </w:r>
          </w:p>
        </w:tc>
        <w:tc>
          <w:tcPr>
            <w:tcW w:w="554" w:type="dxa"/>
          </w:tcPr>
          <w:p w14:paraId="13BB5982">
            <w:pPr>
              <w:pStyle w:val="21"/>
              <w:rPr>
                <w:rFonts w:hint="eastAsia" w:ascii="仿宋_GB2312" w:hAnsi="仿宋_GB2312" w:eastAsia="仿宋_GB2312" w:cs="仿宋_GB2312"/>
                <w:color w:val="auto"/>
                <w:sz w:val="18"/>
                <w:szCs w:val="18"/>
                <w:highlight w:val="none"/>
              </w:rPr>
            </w:pPr>
          </w:p>
          <w:p w14:paraId="7092B601">
            <w:pPr>
              <w:pStyle w:val="21"/>
              <w:rPr>
                <w:rFonts w:hint="eastAsia" w:ascii="仿宋_GB2312" w:hAnsi="仿宋_GB2312" w:eastAsia="仿宋_GB2312" w:cs="仿宋_GB2312"/>
                <w:color w:val="auto"/>
                <w:sz w:val="18"/>
                <w:szCs w:val="18"/>
                <w:highlight w:val="none"/>
              </w:rPr>
            </w:pPr>
          </w:p>
          <w:p w14:paraId="271CB447">
            <w:pPr>
              <w:pStyle w:val="21"/>
              <w:spacing w:before="9"/>
              <w:rPr>
                <w:rFonts w:hint="eastAsia" w:ascii="仿宋_GB2312" w:hAnsi="仿宋_GB2312" w:eastAsia="仿宋_GB2312" w:cs="仿宋_GB2312"/>
                <w:color w:val="auto"/>
                <w:sz w:val="18"/>
                <w:szCs w:val="18"/>
                <w:highlight w:val="none"/>
              </w:rPr>
            </w:pPr>
          </w:p>
          <w:p w14:paraId="2BF27B73">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24609E3B">
            <w:pPr>
              <w:pStyle w:val="21"/>
              <w:rPr>
                <w:rFonts w:hint="eastAsia" w:ascii="仿宋_GB2312" w:hAnsi="仿宋_GB2312" w:eastAsia="仿宋_GB2312" w:cs="仿宋_GB2312"/>
                <w:color w:val="auto"/>
                <w:sz w:val="18"/>
                <w:szCs w:val="18"/>
                <w:highlight w:val="none"/>
              </w:rPr>
            </w:pPr>
          </w:p>
          <w:p w14:paraId="6167F96F">
            <w:pPr>
              <w:pStyle w:val="21"/>
              <w:spacing w:before="2"/>
              <w:rPr>
                <w:rFonts w:hint="eastAsia" w:ascii="仿宋_GB2312" w:hAnsi="仿宋_GB2312" w:eastAsia="仿宋_GB2312" w:cs="仿宋_GB2312"/>
                <w:color w:val="auto"/>
                <w:sz w:val="18"/>
                <w:szCs w:val="18"/>
                <w:highlight w:val="none"/>
              </w:rPr>
            </w:pPr>
          </w:p>
          <w:p w14:paraId="605B0CB0">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保障性住房调整</w:t>
            </w:r>
          </w:p>
        </w:tc>
        <w:tc>
          <w:tcPr>
            <w:tcW w:w="2041" w:type="dxa"/>
          </w:tcPr>
          <w:p w14:paraId="36DD18C2">
            <w:pPr>
              <w:pStyle w:val="21"/>
              <w:numPr>
                <w:ilvl w:val="0"/>
                <w:numId w:val="37"/>
              </w:numPr>
              <w:tabs>
                <w:tab w:val="left" w:pos="223"/>
              </w:tabs>
              <w:spacing w:before="1"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保障对象姓名身份证</w:t>
            </w:r>
            <w:r>
              <w:rPr>
                <w:rFonts w:hint="eastAsia" w:ascii="仿宋_GB2312" w:hAnsi="仿宋_GB2312" w:eastAsia="仿宋_GB2312" w:cs="仿宋_GB2312"/>
                <w:color w:val="auto"/>
                <w:sz w:val="18"/>
                <w:szCs w:val="18"/>
                <w:highlight w:val="none"/>
              </w:rPr>
              <w:t>号（隐藏部分号码</w:t>
            </w:r>
            <w:r>
              <w:rPr>
                <w:rFonts w:hint="eastAsia" w:ascii="仿宋_GB2312" w:hAnsi="仿宋_GB2312" w:eastAsia="仿宋_GB2312" w:cs="仿宋_GB2312"/>
                <w:color w:val="auto"/>
                <w:spacing w:val="-17"/>
                <w:sz w:val="18"/>
                <w:szCs w:val="18"/>
                <w:highlight w:val="none"/>
              </w:rPr>
              <w:t>）</w:t>
            </w:r>
          </w:p>
          <w:p w14:paraId="656B4DE6">
            <w:pPr>
              <w:pStyle w:val="21"/>
              <w:numPr>
                <w:ilvl w:val="0"/>
                <w:numId w:val="37"/>
              </w:numPr>
              <w:tabs>
                <w:tab w:val="left" w:pos="223"/>
              </w:tabs>
              <w:spacing w:before="0" w:after="0" w:line="235" w:lineRule="auto"/>
              <w:ind w:left="221" w:right="10" w:hanging="18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调整前和调整后保障项目名称类型套型面</w:t>
            </w:r>
            <w:r>
              <w:rPr>
                <w:rFonts w:hint="eastAsia" w:ascii="仿宋_GB2312" w:hAnsi="仿宋_GB2312" w:eastAsia="仿宋_GB2312" w:cs="仿宋_GB2312"/>
                <w:color w:val="auto"/>
                <w:sz w:val="18"/>
                <w:szCs w:val="18"/>
                <w:highlight w:val="none"/>
              </w:rPr>
              <w:t>积等</w:t>
            </w:r>
          </w:p>
          <w:p w14:paraId="510781D8">
            <w:pPr>
              <w:pStyle w:val="21"/>
              <w:numPr>
                <w:ilvl w:val="0"/>
                <w:numId w:val="37"/>
              </w:numPr>
              <w:tabs>
                <w:tab w:val="left" w:pos="223"/>
              </w:tabs>
              <w:spacing w:before="0" w:after="0" w:line="223"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不予调整原因</w:t>
            </w:r>
          </w:p>
        </w:tc>
        <w:tc>
          <w:tcPr>
            <w:tcW w:w="2948" w:type="dxa"/>
            <w:vMerge w:val="continue"/>
          </w:tcPr>
          <w:p w14:paraId="38CE6956">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346E2F3">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7EDAA0C">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51A7FAB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B18103C">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C12465D">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3C75506">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BA414E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CBF6207">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5DD87861">
            <w:pPr>
              <w:rPr>
                <w:rFonts w:hint="eastAsia" w:ascii="仿宋_GB2312" w:hAnsi="仿宋_GB2312" w:eastAsia="仿宋_GB2312" w:cs="仿宋_GB2312"/>
                <w:color w:val="auto"/>
                <w:sz w:val="18"/>
                <w:szCs w:val="18"/>
                <w:highlight w:val="none"/>
              </w:rPr>
            </w:pPr>
          </w:p>
        </w:tc>
      </w:tr>
      <w:tr w14:paraId="01771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2" w:hRule="atLeast"/>
        </w:trPr>
        <w:tc>
          <w:tcPr>
            <w:tcW w:w="397" w:type="dxa"/>
          </w:tcPr>
          <w:p w14:paraId="29E53FBA">
            <w:pPr>
              <w:pStyle w:val="21"/>
              <w:rPr>
                <w:rFonts w:hint="eastAsia" w:ascii="仿宋_GB2312" w:hAnsi="仿宋_GB2312" w:eastAsia="仿宋_GB2312" w:cs="仿宋_GB2312"/>
                <w:color w:val="auto"/>
                <w:sz w:val="18"/>
                <w:szCs w:val="18"/>
                <w:highlight w:val="none"/>
              </w:rPr>
            </w:pPr>
          </w:p>
          <w:p w14:paraId="02FFD69A">
            <w:pPr>
              <w:pStyle w:val="21"/>
              <w:rPr>
                <w:rFonts w:hint="eastAsia" w:ascii="仿宋_GB2312" w:hAnsi="仿宋_GB2312" w:eastAsia="仿宋_GB2312" w:cs="仿宋_GB2312"/>
                <w:color w:val="auto"/>
                <w:sz w:val="18"/>
                <w:szCs w:val="18"/>
                <w:highlight w:val="none"/>
              </w:rPr>
            </w:pPr>
          </w:p>
          <w:p w14:paraId="3F0C17BA">
            <w:pPr>
              <w:pStyle w:val="21"/>
              <w:rPr>
                <w:rFonts w:hint="eastAsia" w:ascii="仿宋_GB2312" w:hAnsi="仿宋_GB2312" w:eastAsia="仿宋_GB2312" w:cs="仿宋_GB2312"/>
                <w:color w:val="auto"/>
                <w:sz w:val="18"/>
                <w:szCs w:val="18"/>
                <w:highlight w:val="none"/>
              </w:rPr>
            </w:pPr>
          </w:p>
          <w:p w14:paraId="5FE0201E">
            <w:pPr>
              <w:pStyle w:val="21"/>
              <w:rPr>
                <w:rFonts w:hint="eastAsia" w:ascii="仿宋_GB2312" w:hAnsi="仿宋_GB2312" w:eastAsia="仿宋_GB2312" w:cs="仿宋_GB2312"/>
                <w:color w:val="auto"/>
                <w:sz w:val="18"/>
                <w:szCs w:val="18"/>
                <w:highlight w:val="none"/>
              </w:rPr>
            </w:pPr>
          </w:p>
          <w:p w14:paraId="1E81049D">
            <w:pPr>
              <w:pStyle w:val="21"/>
              <w:spacing w:before="6"/>
              <w:rPr>
                <w:rFonts w:hint="eastAsia" w:ascii="仿宋_GB2312" w:hAnsi="仿宋_GB2312" w:eastAsia="仿宋_GB2312" w:cs="仿宋_GB2312"/>
                <w:color w:val="auto"/>
                <w:sz w:val="18"/>
                <w:szCs w:val="18"/>
                <w:highlight w:val="none"/>
              </w:rPr>
            </w:pPr>
          </w:p>
          <w:p w14:paraId="583B2F45">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32</w:t>
            </w:r>
          </w:p>
        </w:tc>
        <w:tc>
          <w:tcPr>
            <w:tcW w:w="554" w:type="dxa"/>
          </w:tcPr>
          <w:p w14:paraId="648A2A5C">
            <w:pPr>
              <w:pStyle w:val="21"/>
              <w:rPr>
                <w:rFonts w:hint="eastAsia" w:ascii="仿宋_GB2312" w:hAnsi="仿宋_GB2312" w:eastAsia="仿宋_GB2312" w:cs="仿宋_GB2312"/>
                <w:color w:val="auto"/>
                <w:sz w:val="18"/>
                <w:szCs w:val="18"/>
                <w:highlight w:val="none"/>
              </w:rPr>
            </w:pPr>
          </w:p>
          <w:p w14:paraId="61BC315D">
            <w:pPr>
              <w:pStyle w:val="21"/>
              <w:rPr>
                <w:rFonts w:hint="eastAsia" w:ascii="仿宋_GB2312" w:hAnsi="仿宋_GB2312" w:eastAsia="仿宋_GB2312" w:cs="仿宋_GB2312"/>
                <w:color w:val="auto"/>
                <w:sz w:val="18"/>
                <w:szCs w:val="18"/>
                <w:highlight w:val="none"/>
              </w:rPr>
            </w:pPr>
          </w:p>
          <w:p w14:paraId="49D50449">
            <w:pPr>
              <w:pStyle w:val="21"/>
              <w:rPr>
                <w:rFonts w:hint="eastAsia" w:ascii="仿宋_GB2312" w:hAnsi="仿宋_GB2312" w:eastAsia="仿宋_GB2312" w:cs="仿宋_GB2312"/>
                <w:color w:val="auto"/>
                <w:sz w:val="18"/>
                <w:szCs w:val="18"/>
                <w:highlight w:val="none"/>
              </w:rPr>
            </w:pPr>
          </w:p>
          <w:p w14:paraId="47F0EFA7">
            <w:pPr>
              <w:pStyle w:val="21"/>
              <w:spacing w:before="5"/>
              <w:rPr>
                <w:rFonts w:hint="eastAsia" w:ascii="仿宋_GB2312" w:hAnsi="仿宋_GB2312" w:eastAsia="仿宋_GB2312" w:cs="仿宋_GB2312"/>
                <w:color w:val="auto"/>
                <w:sz w:val="18"/>
                <w:szCs w:val="18"/>
                <w:highlight w:val="none"/>
              </w:rPr>
            </w:pPr>
          </w:p>
          <w:p w14:paraId="6DDE10DF">
            <w:pPr>
              <w:pStyle w:val="21"/>
              <w:spacing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配后管理</w:t>
            </w:r>
          </w:p>
        </w:tc>
        <w:tc>
          <w:tcPr>
            <w:tcW w:w="554" w:type="dxa"/>
          </w:tcPr>
          <w:p w14:paraId="7B8A27A2">
            <w:pPr>
              <w:pStyle w:val="21"/>
              <w:rPr>
                <w:rFonts w:hint="eastAsia" w:ascii="仿宋_GB2312" w:hAnsi="仿宋_GB2312" w:eastAsia="仿宋_GB2312" w:cs="仿宋_GB2312"/>
                <w:color w:val="auto"/>
                <w:sz w:val="18"/>
                <w:szCs w:val="18"/>
                <w:highlight w:val="none"/>
              </w:rPr>
            </w:pPr>
          </w:p>
          <w:p w14:paraId="1133594C">
            <w:pPr>
              <w:pStyle w:val="21"/>
              <w:rPr>
                <w:rFonts w:hint="eastAsia" w:ascii="仿宋_GB2312" w:hAnsi="仿宋_GB2312" w:eastAsia="仿宋_GB2312" w:cs="仿宋_GB2312"/>
                <w:color w:val="auto"/>
                <w:sz w:val="18"/>
                <w:szCs w:val="18"/>
                <w:highlight w:val="none"/>
              </w:rPr>
            </w:pPr>
          </w:p>
          <w:p w14:paraId="6EFD13A1">
            <w:pPr>
              <w:pStyle w:val="21"/>
              <w:spacing w:before="7"/>
              <w:rPr>
                <w:rFonts w:hint="eastAsia" w:ascii="仿宋_GB2312" w:hAnsi="仿宋_GB2312" w:eastAsia="仿宋_GB2312" w:cs="仿宋_GB2312"/>
                <w:color w:val="auto"/>
                <w:sz w:val="18"/>
                <w:szCs w:val="18"/>
                <w:highlight w:val="none"/>
              </w:rPr>
            </w:pPr>
          </w:p>
          <w:p w14:paraId="57A76F5E">
            <w:pPr>
              <w:pStyle w:val="21"/>
              <w:spacing w:line="235"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运营承接主体管理</w:t>
            </w:r>
          </w:p>
        </w:tc>
        <w:tc>
          <w:tcPr>
            <w:tcW w:w="2041" w:type="dxa"/>
          </w:tcPr>
          <w:p w14:paraId="5CA30779">
            <w:pPr>
              <w:pStyle w:val="21"/>
              <w:numPr>
                <w:ilvl w:val="0"/>
                <w:numId w:val="38"/>
              </w:numPr>
              <w:tabs>
                <w:tab w:val="left" w:pos="223"/>
              </w:tabs>
              <w:spacing w:before="13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单位名称</w:t>
            </w:r>
          </w:p>
          <w:p w14:paraId="6AA21C73">
            <w:pPr>
              <w:pStyle w:val="21"/>
              <w:numPr>
                <w:ilvl w:val="0"/>
                <w:numId w:val="38"/>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获取运营资格方式</w:t>
            </w:r>
          </w:p>
          <w:p w14:paraId="12645DF0">
            <w:pPr>
              <w:pStyle w:val="21"/>
              <w:numPr>
                <w:ilvl w:val="0"/>
                <w:numId w:val="38"/>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运营承接主体统一社</w:t>
            </w:r>
            <w:r>
              <w:rPr>
                <w:rFonts w:hint="eastAsia" w:ascii="仿宋_GB2312" w:hAnsi="仿宋_GB2312" w:eastAsia="仿宋_GB2312" w:cs="仿宋_GB2312"/>
                <w:color w:val="auto"/>
                <w:sz w:val="18"/>
                <w:szCs w:val="18"/>
                <w:highlight w:val="none"/>
              </w:rPr>
              <w:t>会信用代码</w:t>
            </w:r>
          </w:p>
          <w:p w14:paraId="6045B04A">
            <w:pPr>
              <w:pStyle w:val="21"/>
              <w:numPr>
                <w:ilvl w:val="0"/>
                <w:numId w:val="38"/>
              </w:numPr>
              <w:tabs>
                <w:tab w:val="left" w:pos="223"/>
              </w:tabs>
              <w:spacing w:before="0" w:after="0" w:line="222"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负责人姓名</w:t>
            </w:r>
          </w:p>
          <w:p w14:paraId="5F5064E1">
            <w:pPr>
              <w:pStyle w:val="21"/>
              <w:numPr>
                <w:ilvl w:val="0"/>
                <w:numId w:val="38"/>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办公地址联系电话</w:t>
            </w:r>
          </w:p>
          <w:p w14:paraId="77CD99CC">
            <w:pPr>
              <w:pStyle w:val="21"/>
              <w:numPr>
                <w:ilvl w:val="0"/>
                <w:numId w:val="38"/>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注册资金</w:t>
            </w:r>
          </w:p>
          <w:p w14:paraId="07254441">
            <w:pPr>
              <w:pStyle w:val="21"/>
              <w:numPr>
                <w:ilvl w:val="0"/>
                <w:numId w:val="38"/>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服务范围</w:t>
            </w:r>
          </w:p>
          <w:p w14:paraId="3E79D9C2">
            <w:pPr>
              <w:pStyle w:val="21"/>
              <w:numPr>
                <w:ilvl w:val="0"/>
                <w:numId w:val="38"/>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监督考核情况等</w:t>
            </w:r>
          </w:p>
        </w:tc>
        <w:tc>
          <w:tcPr>
            <w:tcW w:w="2948" w:type="dxa"/>
          </w:tcPr>
          <w:p w14:paraId="68BAA7CA">
            <w:pPr>
              <w:pStyle w:val="21"/>
              <w:rPr>
                <w:rFonts w:hint="eastAsia" w:ascii="仿宋_GB2312" w:hAnsi="仿宋_GB2312" w:eastAsia="仿宋_GB2312" w:cs="仿宋_GB2312"/>
                <w:color w:val="auto"/>
                <w:sz w:val="18"/>
                <w:szCs w:val="18"/>
                <w:highlight w:val="none"/>
              </w:rPr>
            </w:pPr>
          </w:p>
          <w:p w14:paraId="73481484">
            <w:pPr>
              <w:pStyle w:val="21"/>
              <w:spacing w:before="149"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《经济适用住房管理办法》</w:t>
            </w:r>
          </w:p>
          <w:p w14:paraId="527296AC">
            <w:pPr>
              <w:pStyle w:val="21"/>
              <w:spacing w:line="225"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《公共租赁住房管理办法》</w:t>
            </w:r>
          </w:p>
          <w:p w14:paraId="7EA64680">
            <w:pPr>
              <w:pStyle w:val="21"/>
              <w:spacing w:before="3"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45446F7B">
            <w:pPr>
              <w:pStyle w:val="21"/>
              <w:spacing w:before="1" w:line="235"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tcPr>
          <w:p w14:paraId="188C5499">
            <w:pPr>
              <w:pStyle w:val="21"/>
              <w:rPr>
                <w:rFonts w:hint="eastAsia" w:ascii="仿宋_GB2312" w:hAnsi="仿宋_GB2312" w:eastAsia="仿宋_GB2312" w:cs="仿宋_GB2312"/>
                <w:color w:val="auto"/>
                <w:sz w:val="18"/>
                <w:szCs w:val="18"/>
                <w:highlight w:val="none"/>
              </w:rPr>
            </w:pPr>
          </w:p>
          <w:p w14:paraId="645A555A">
            <w:pPr>
              <w:pStyle w:val="21"/>
              <w:rPr>
                <w:rFonts w:hint="eastAsia" w:ascii="仿宋_GB2312" w:hAnsi="仿宋_GB2312" w:eastAsia="仿宋_GB2312" w:cs="仿宋_GB2312"/>
                <w:color w:val="auto"/>
                <w:sz w:val="18"/>
                <w:szCs w:val="18"/>
                <w:highlight w:val="none"/>
              </w:rPr>
            </w:pPr>
          </w:p>
          <w:p w14:paraId="1CAC1B9F">
            <w:pPr>
              <w:pStyle w:val="21"/>
              <w:spacing w:before="4"/>
              <w:rPr>
                <w:rFonts w:hint="eastAsia" w:ascii="仿宋_GB2312" w:hAnsi="仿宋_GB2312" w:eastAsia="仿宋_GB2312" w:cs="仿宋_GB2312"/>
                <w:color w:val="auto"/>
                <w:sz w:val="18"/>
                <w:szCs w:val="18"/>
                <w:highlight w:val="none"/>
              </w:rPr>
            </w:pPr>
          </w:p>
          <w:p w14:paraId="5C025C50">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232352AE">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tcPr>
          <w:p w14:paraId="1B63F4C4">
            <w:pPr>
              <w:pStyle w:val="21"/>
              <w:rPr>
                <w:rFonts w:hint="eastAsia" w:ascii="仿宋_GB2312" w:hAnsi="仿宋_GB2312" w:eastAsia="仿宋_GB2312" w:cs="仿宋_GB2312"/>
                <w:color w:val="auto"/>
                <w:sz w:val="18"/>
                <w:szCs w:val="18"/>
                <w:highlight w:val="none"/>
              </w:rPr>
            </w:pPr>
          </w:p>
          <w:p w14:paraId="55CF1C98">
            <w:pPr>
              <w:pStyle w:val="21"/>
              <w:rPr>
                <w:rFonts w:hint="eastAsia" w:ascii="仿宋_GB2312" w:hAnsi="仿宋_GB2312" w:eastAsia="仿宋_GB2312" w:cs="仿宋_GB2312"/>
                <w:color w:val="auto"/>
                <w:sz w:val="18"/>
                <w:szCs w:val="18"/>
                <w:highlight w:val="none"/>
              </w:rPr>
            </w:pPr>
          </w:p>
          <w:p w14:paraId="5CEC261E">
            <w:pPr>
              <w:pStyle w:val="21"/>
              <w:spacing w:before="9"/>
              <w:rPr>
                <w:rFonts w:hint="eastAsia" w:ascii="仿宋_GB2312" w:hAnsi="仿宋_GB2312" w:eastAsia="仿宋_GB2312" w:cs="仿宋_GB2312"/>
                <w:color w:val="auto"/>
                <w:sz w:val="18"/>
                <w:szCs w:val="18"/>
                <w:highlight w:val="none"/>
              </w:rPr>
            </w:pPr>
          </w:p>
          <w:p w14:paraId="622BDCA9">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tcPr>
          <w:p w14:paraId="5BB976FF">
            <w:pPr>
              <w:pStyle w:val="21"/>
              <w:rPr>
                <w:rFonts w:hint="eastAsia" w:ascii="仿宋_GB2312" w:hAnsi="仿宋_GB2312" w:eastAsia="仿宋_GB2312" w:cs="仿宋_GB2312"/>
                <w:color w:val="auto"/>
                <w:sz w:val="18"/>
                <w:szCs w:val="18"/>
                <w:highlight w:val="none"/>
              </w:rPr>
            </w:pPr>
          </w:p>
          <w:p w14:paraId="6019CB18">
            <w:pPr>
              <w:pStyle w:val="21"/>
              <w:numPr>
                <w:ilvl w:val="0"/>
                <w:numId w:val="39"/>
              </w:numPr>
              <w:tabs>
                <w:tab w:val="left" w:pos="222"/>
                <w:tab w:val="left" w:pos="1579"/>
              </w:tabs>
              <w:spacing w:before="149"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3230A99B">
            <w:pPr>
              <w:pStyle w:val="21"/>
              <w:numPr>
                <w:ilvl w:val="0"/>
                <w:numId w:val="0"/>
              </w:numPr>
              <w:tabs>
                <w:tab w:val="left" w:pos="222"/>
                <w:tab w:val="left" w:pos="1579"/>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39270831">
            <w:pPr>
              <w:pStyle w:val="21"/>
              <w:tabs>
                <w:tab w:val="left" w:pos="1579"/>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DA9A9FC">
            <w:pPr>
              <w:pStyle w:val="21"/>
              <w:tabs>
                <w:tab w:val="left" w:pos="1576"/>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1304721C">
            <w:pPr>
              <w:pStyle w:val="21"/>
              <w:tabs>
                <w:tab w:val="left" w:pos="1576"/>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72B3949D">
            <w:pPr>
              <w:pStyle w:val="21"/>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21BCD5F4">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tcPr>
          <w:p w14:paraId="37308620">
            <w:pPr>
              <w:pStyle w:val="21"/>
              <w:rPr>
                <w:rFonts w:hint="eastAsia" w:ascii="仿宋_GB2312" w:hAnsi="仿宋_GB2312" w:eastAsia="仿宋_GB2312" w:cs="仿宋_GB2312"/>
                <w:color w:val="auto"/>
                <w:sz w:val="18"/>
                <w:szCs w:val="18"/>
                <w:highlight w:val="none"/>
              </w:rPr>
            </w:pPr>
          </w:p>
          <w:p w14:paraId="0D798947">
            <w:pPr>
              <w:pStyle w:val="21"/>
              <w:rPr>
                <w:rFonts w:hint="eastAsia" w:ascii="仿宋_GB2312" w:hAnsi="仿宋_GB2312" w:eastAsia="仿宋_GB2312" w:cs="仿宋_GB2312"/>
                <w:color w:val="auto"/>
                <w:sz w:val="18"/>
                <w:szCs w:val="18"/>
                <w:highlight w:val="none"/>
              </w:rPr>
            </w:pPr>
          </w:p>
          <w:p w14:paraId="1A0872F9">
            <w:pPr>
              <w:pStyle w:val="21"/>
              <w:rPr>
                <w:rFonts w:hint="eastAsia" w:ascii="仿宋_GB2312" w:hAnsi="仿宋_GB2312" w:eastAsia="仿宋_GB2312" w:cs="仿宋_GB2312"/>
                <w:color w:val="auto"/>
                <w:sz w:val="18"/>
                <w:szCs w:val="18"/>
                <w:highlight w:val="none"/>
              </w:rPr>
            </w:pPr>
          </w:p>
          <w:p w14:paraId="6DD49E91">
            <w:pPr>
              <w:pStyle w:val="21"/>
              <w:rPr>
                <w:rFonts w:hint="eastAsia" w:ascii="仿宋_GB2312" w:hAnsi="仿宋_GB2312" w:eastAsia="仿宋_GB2312" w:cs="仿宋_GB2312"/>
                <w:color w:val="auto"/>
                <w:sz w:val="18"/>
                <w:szCs w:val="18"/>
                <w:highlight w:val="none"/>
              </w:rPr>
            </w:pPr>
          </w:p>
          <w:p w14:paraId="2A858DA6">
            <w:pPr>
              <w:pStyle w:val="21"/>
              <w:spacing w:before="6"/>
              <w:rPr>
                <w:rFonts w:hint="eastAsia" w:ascii="仿宋_GB2312" w:hAnsi="仿宋_GB2312" w:eastAsia="仿宋_GB2312" w:cs="仿宋_GB2312"/>
                <w:color w:val="auto"/>
                <w:sz w:val="18"/>
                <w:szCs w:val="18"/>
                <w:highlight w:val="none"/>
              </w:rPr>
            </w:pPr>
          </w:p>
          <w:p w14:paraId="55444DBA">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tcPr>
          <w:p w14:paraId="6C0D6B25">
            <w:pPr>
              <w:pStyle w:val="21"/>
              <w:rPr>
                <w:rFonts w:hint="eastAsia" w:ascii="仿宋_GB2312" w:hAnsi="仿宋_GB2312" w:eastAsia="仿宋_GB2312" w:cs="仿宋_GB2312"/>
                <w:color w:val="auto"/>
                <w:sz w:val="18"/>
                <w:szCs w:val="18"/>
                <w:highlight w:val="none"/>
              </w:rPr>
            </w:pPr>
          </w:p>
        </w:tc>
        <w:tc>
          <w:tcPr>
            <w:tcW w:w="554" w:type="dxa"/>
          </w:tcPr>
          <w:p w14:paraId="0D0FA52F">
            <w:pPr>
              <w:pStyle w:val="21"/>
              <w:rPr>
                <w:rFonts w:hint="eastAsia" w:ascii="仿宋_GB2312" w:hAnsi="仿宋_GB2312" w:eastAsia="仿宋_GB2312" w:cs="仿宋_GB2312"/>
                <w:color w:val="auto"/>
                <w:sz w:val="18"/>
                <w:szCs w:val="18"/>
                <w:highlight w:val="none"/>
              </w:rPr>
            </w:pPr>
          </w:p>
          <w:p w14:paraId="27A822EA">
            <w:pPr>
              <w:pStyle w:val="21"/>
              <w:rPr>
                <w:rFonts w:hint="eastAsia" w:ascii="仿宋_GB2312" w:hAnsi="仿宋_GB2312" w:eastAsia="仿宋_GB2312" w:cs="仿宋_GB2312"/>
                <w:color w:val="auto"/>
                <w:sz w:val="18"/>
                <w:szCs w:val="18"/>
                <w:highlight w:val="none"/>
              </w:rPr>
            </w:pPr>
          </w:p>
          <w:p w14:paraId="06D05FC7">
            <w:pPr>
              <w:pStyle w:val="21"/>
              <w:rPr>
                <w:rFonts w:hint="eastAsia" w:ascii="仿宋_GB2312" w:hAnsi="仿宋_GB2312" w:eastAsia="仿宋_GB2312" w:cs="仿宋_GB2312"/>
                <w:color w:val="auto"/>
                <w:sz w:val="18"/>
                <w:szCs w:val="18"/>
                <w:highlight w:val="none"/>
              </w:rPr>
            </w:pPr>
          </w:p>
          <w:p w14:paraId="67E641E4">
            <w:pPr>
              <w:pStyle w:val="21"/>
              <w:rPr>
                <w:rFonts w:hint="eastAsia" w:ascii="仿宋_GB2312" w:hAnsi="仿宋_GB2312" w:eastAsia="仿宋_GB2312" w:cs="仿宋_GB2312"/>
                <w:color w:val="auto"/>
                <w:sz w:val="18"/>
                <w:szCs w:val="18"/>
                <w:highlight w:val="none"/>
              </w:rPr>
            </w:pPr>
          </w:p>
          <w:p w14:paraId="79F57073">
            <w:pPr>
              <w:pStyle w:val="21"/>
              <w:spacing w:before="6"/>
              <w:rPr>
                <w:rFonts w:hint="eastAsia" w:ascii="仿宋_GB2312" w:hAnsi="仿宋_GB2312" w:eastAsia="仿宋_GB2312" w:cs="仿宋_GB2312"/>
                <w:color w:val="auto"/>
                <w:sz w:val="18"/>
                <w:szCs w:val="18"/>
                <w:highlight w:val="none"/>
              </w:rPr>
            </w:pPr>
          </w:p>
          <w:p w14:paraId="5CBB392F">
            <w:pPr>
              <w:pStyle w:val="21"/>
              <w:ind w:left="47"/>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tcPr>
          <w:p w14:paraId="7976E298">
            <w:pPr>
              <w:pStyle w:val="21"/>
              <w:rPr>
                <w:rFonts w:hint="eastAsia" w:ascii="仿宋_GB2312" w:hAnsi="仿宋_GB2312" w:eastAsia="仿宋_GB2312" w:cs="仿宋_GB2312"/>
                <w:color w:val="auto"/>
                <w:sz w:val="18"/>
                <w:szCs w:val="18"/>
                <w:highlight w:val="none"/>
              </w:rPr>
            </w:pPr>
          </w:p>
        </w:tc>
        <w:tc>
          <w:tcPr>
            <w:tcW w:w="554" w:type="dxa"/>
          </w:tcPr>
          <w:p w14:paraId="06BA551A">
            <w:pPr>
              <w:pStyle w:val="21"/>
              <w:rPr>
                <w:rFonts w:hint="eastAsia" w:ascii="仿宋_GB2312" w:hAnsi="仿宋_GB2312" w:eastAsia="仿宋_GB2312" w:cs="仿宋_GB2312"/>
                <w:color w:val="auto"/>
                <w:sz w:val="18"/>
                <w:szCs w:val="18"/>
                <w:highlight w:val="none"/>
              </w:rPr>
            </w:pPr>
          </w:p>
          <w:p w14:paraId="00BA78C1">
            <w:pPr>
              <w:pStyle w:val="21"/>
              <w:rPr>
                <w:rFonts w:hint="eastAsia" w:ascii="仿宋_GB2312" w:hAnsi="仿宋_GB2312" w:eastAsia="仿宋_GB2312" w:cs="仿宋_GB2312"/>
                <w:color w:val="auto"/>
                <w:sz w:val="18"/>
                <w:szCs w:val="18"/>
                <w:highlight w:val="none"/>
              </w:rPr>
            </w:pPr>
          </w:p>
          <w:p w14:paraId="18867657">
            <w:pPr>
              <w:pStyle w:val="21"/>
              <w:rPr>
                <w:rFonts w:hint="eastAsia" w:ascii="仿宋_GB2312" w:hAnsi="仿宋_GB2312" w:eastAsia="仿宋_GB2312" w:cs="仿宋_GB2312"/>
                <w:color w:val="auto"/>
                <w:sz w:val="18"/>
                <w:szCs w:val="18"/>
                <w:highlight w:val="none"/>
              </w:rPr>
            </w:pPr>
          </w:p>
          <w:p w14:paraId="3861BAAC">
            <w:pPr>
              <w:pStyle w:val="21"/>
              <w:rPr>
                <w:rFonts w:hint="eastAsia" w:ascii="仿宋_GB2312" w:hAnsi="仿宋_GB2312" w:eastAsia="仿宋_GB2312" w:cs="仿宋_GB2312"/>
                <w:color w:val="auto"/>
                <w:sz w:val="18"/>
                <w:szCs w:val="18"/>
                <w:highlight w:val="none"/>
              </w:rPr>
            </w:pPr>
          </w:p>
          <w:p w14:paraId="174691CD">
            <w:pPr>
              <w:pStyle w:val="21"/>
              <w:spacing w:before="6"/>
              <w:rPr>
                <w:rFonts w:hint="eastAsia" w:ascii="仿宋_GB2312" w:hAnsi="仿宋_GB2312" w:eastAsia="仿宋_GB2312" w:cs="仿宋_GB2312"/>
                <w:color w:val="auto"/>
                <w:sz w:val="18"/>
                <w:szCs w:val="18"/>
                <w:highlight w:val="none"/>
              </w:rPr>
            </w:pPr>
          </w:p>
          <w:p w14:paraId="15796FCD">
            <w:pPr>
              <w:pStyle w:val="21"/>
              <w:ind w:left="4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tcPr>
          <w:p w14:paraId="78BE57C1">
            <w:pPr>
              <w:pStyle w:val="21"/>
              <w:rPr>
                <w:rFonts w:hint="eastAsia" w:ascii="仿宋_GB2312" w:hAnsi="仿宋_GB2312" w:eastAsia="仿宋_GB2312" w:cs="仿宋_GB2312"/>
                <w:color w:val="auto"/>
                <w:sz w:val="18"/>
                <w:szCs w:val="18"/>
                <w:highlight w:val="none"/>
              </w:rPr>
            </w:pPr>
          </w:p>
          <w:p w14:paraId="1E338C89">
            <w:pPr>
              <w:pStyle w:val="21"/>
              <w:rPr>
                <w:rFonts w:hint="eastAsia" w:ascii="仿宋_GB2312" w:hAnsi="仿宋_GB2312" w:eastAsia="仿宋_GB2312" w:cs="仿宋_GB2312"/>
                <w:color w:val="auto"/>
                <w:sz w:val="18"/>
                <w:szCs w:val="18"/>
                <w:highlight w:val="none"/>
              </w:rPr>
            </w:pPr>
          </w:p>
          <w:p w14:paraId="098ED809">
            <w:pPr>
              <w:pStyle w:val="21"/>
              <w:rPr>
                <w:rFonts w:hint="eastAsia" w:ascii="仿宋_GB2312" w:hAnsi="仿宋_GB2312" w:eastAsia="仿宋_GB2312" w:cs="仿宋_GB2312"/>
                <w:color w:val="auto"/>
                <w:sz w:val="18"/>
                <w:szCs w:val="18"/>
                <w:highlight w:val="none"/>
              </w:rPr>
            </w:pPr>
          </w:p>
          <w:p w14:paraId="154EF59A">
            <w:pPr>
              <w:pStyle w:val="21"/>
              <w:rPr>
                <w:rFonts w:hint="eastAsia" w:ascii="仿宋_GB2312" w:hAnsi="仿宋_GB2312" w:eastAsia="仿宋_GB2312" w:cs="仿宋_GB2312"/>
                <w:color w:val="auto"/>
                <w:sz w:val="18"/>
                <w:szCs w:val="18"/>
                <w:highlight w:val="none"/>
              </w:rPr>
            </w:pPr>
          </w:p>
          <w:p w14:paraId="7A936FEF">
            <w:pPr>
              <w:pStyle w:val="21"/>
              <w:spacing w:before="6"/>
              <w:rPr>
                <w:rFonts w:hint="eastAsia" w:ascii="仿宋_GB2312" w:hAnsi="仿宋_GB2312" w:eastAsia="仿宋_GB2312" w:cs="仿宋_GB2312"/>
                <w:color w:val="auto"/>
                <w:sz w:val="18"/>
                <w:szCs w:val="18"/>
                <w:highlight w:val="none"/>
              </w:rPr>
            </w:pPr>
          </w:p>
          <w:p w14:paraId="6F1F3FA2">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3F4E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trPr>
        <w:tc>
          <w:tcPr>
            <w:tcW w:w="397" w:type="dxa"/>
          </w:tcPr>
          <w:p w14:paraId="5A27926D">
            <w:pPr>
              <w:pStyle w:val="21"/>
              <w:rPr>
                <w:rFonts w:hint="eastAsia" w:ascii="仿宋_GB2312" w:hAnsi="仿宋_GB2312" w:eastAsia="仿宋_GB2312" w:cs="仿宋_GB2312"/>
                <w:color w:val="auto"/>
                <w:sz w:val="18"/>
                <w:szCs w:val="18"/>
                <w:highlight w:val="none"/>
              </w:rPr>
            </w:pPr>
          </w:p>
          <w:p w14:paraId="19029542">
            <w:pPr>
              <w:pStyle w:val="21"/>
              <w:rPr>
                <w:rFonts w:hint="eastAsia" w:ascii="仿宋_GB2312" w:hAnsi="仿宋_GB2312" w:eastAsia="仿宋_GB2312" w:cs="仿宋_GB2312"/>
                <w:color w:val="auto"/>
                <w:sz w:val="18"/>
                <w:szCs w:val="18"/>
                <w:highlight w:val="none"/>
              </w:rPr>
            </w:pPr>
          </w:p>
          <w:p w14:paraId="359AC896">
            <w:pPr>
              <w:pStyle w:val="21"/>
              <w:rPr>
                <w:rFonts w:hint="eastAsia" w:ascii="仿宋_GB2312" w:hAnsi="仿宋_GB2312" w:eastAsia="仿宋_GB2312" w:cs="仿宋_GB2312"/>
                <w:color w:val="auto"/>
                <w:sz w:val="18"/>
                <w:szCs w:val="18"/>
                <w:highlight w:val="none"/>
              </w:rPr>
            </w:pPr>
          </w:p>
          <w:p w14:paraId="74829FFF">
            <w:pPr>
              <w:pStyle w:val="21"/>
              <w:rPr>
                <w:rFonts w:hint="eastAsia" w:ascii="仿宋_GB2312" w:hAnsi="仿宋_GB2312" w:eastAsia="仿宋_GB2312" w:cs="仿宋_GB2312"/>
                <w:color w:val="auto"/>
                <w:sz w:val="18"/>
                <w:szCs w:val="18"/>
                <w:highlight w:val="none"/>
              </w:rPr>
            </w:pPr>
          </w:p>
          <w:p w14:paraId="2C8893E5">
            <w:pPr>
              <w:pStyle w:val="21"/>
              <w:spacing w:before="9"/>
              <w:rPr>
                <w:rFonts w:hint="eastAsia" w:ascii="仿宋_GB2312" w:hAnsi="仿宋_GB2312" w:eastAsia="仿宋_GB2312" w:cs="仿宋_GB2312"/>
                <w:color w:val="auto"/>
                <w:sz w:val="18"/>
                <w:szCs w:val="18"/>
                <w:highlight w:val="none"/>
              </w:rPr>
            </w:pPr>
          </w:p>
          <w:p w14:paraId="79CD53A9">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33</w:t>
            </w:r>
          </w:p>
        </w:tc>
        <w:tc>
          <w:tcPr>
            <w:tcW w:w="554" w:type="dxa"/>
          </w:tcPr>
          <w:p w14:paraId="694377AC">
            <w:pPr>
              <w:pStyle w:val="21"/>
              <w:rPr>
                <w:rFonts w:hint="eastAsia" w:ascii="仿宋_GB2312" w:hAnsi="仿宋_GB2312" w:eastAsia="仿宋_GB2312" w:cs="仿宋_GB2312"/>
                <w:color w:val="auto"/>
                <w:sz w:val="18"/>
                <w:szCs w:val="18"/>
                <w:highlight w:val="none"/>
              </w:rPr>
            </w:pPr>
          </w:p>
          <w:p w14:paraId="3EF90B37">
            <w:pPr>
              <w:pStyle w:val="21"/>
              <w:rPr>
                <w:rFonts w:hint="eastAsia" w:ascii="仿宋_GB2312" w:hAnsi="仿宋_GB2312" w:eastAsia="仿宋_GB2312" w:cs="仿宋_GB2312"/>
                <w:color w:val="auto"/>
                <w:sz w:val="18"/>
                <w:szCs w:val="18"/>
                <w:highlight w:val="none"/>
              </w:rPr>
            </w:pPr>
          </w:p>
          <w:p w14:paraId="11FDD54D">
            <w:pPr>
              <w:pStyle w:val="21"/>
              <w:rPr>
                <w:rFonts w:hint="eastAsia" w:ascii="仿宋_GB2312" w:hAnsi="仿宋_GB2312" w:eastAsia="仿宋_GB2312" w:cs="仿宋_GB2312"/>
                <w:color w:val="auto"/>
                <w:sz w:val="18"/>
                <w:szCs w:val="18"/>
                <w:highlight w:val="none"/>
              </w:rPr>
            </w:pPr>
          </w:p>
          <w:p w14:paraId="7747E477">
            <w:pPr>
              <w:pStyle w:val="21"/>
              <w:spacing w:before="3"/>
              <w:rPr>
                <w:rFonts w:hint="eastAsia" w:ascii="仿宋_GB2312" w:hAnsi="仿宋_GB2312" w:eastAsia="仿宋_GB2312" w:cs="仿宋_GB2312"/>
                <w:color w:val="auto"/>
                <w:sz w:val="18"/>
                <w:szCs w:val="18"/>
                <w:highlight w:val="none"/>
              </w:rPr>
            </w:pPr>
          </w:p>
          <w:p w14:paraId="1F594C7F">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554" w:type="dxa"/>
          </w:tcPr>
          <w:p w14:paraId="2E495A84">
            <w:pPr>
              <w:pStyle w:val="21"/>
              <w:rPr>
                <w:rFonts w:hint="eastAsia" w:ascii="仿宋_GB2312" w:hAnsi="仿宋_GB2312" w:eastAsia="仿宋_GB2312" w:cs="仿宋_GB2312"/>
                <w:color w:val="auto"/>
                <w:sz w:val="18"/>
                <w:szCs w:val="18"/>
                <w:highlight w:val="none"/>
              </w:rPr>
            </w:pPr>
          </w:p>
          <w:p w14:paraId="77B9C38E">
            <w:pPr>
              <w:pStyle w:val="21"/>
              <w:rPr>
                <w:rFonts w:hint="eastAsia" w:ascii="仿宋_GB2312" w:hAnsi="仿宋_GB2312" w:eastAsia="仿宋_GB2312" w:cs="仿宋_GB2312"/>
                <w:color w:val="auto"/>
                <w:sz w:val="18"/>
                <w:szCs w:val="18"/>
                <w:highlight w:val="none"/>
              </w:rPr>
            </w:pPr>
          </w:p>
          <w:p w14:paraId="445A91F4">
            <w:pPr>
              <w:pStyle w:val="21"/>
              <w:rPr>
                <w:rFonts w:hint="eastAsia" w:ascii="仿宋_GB2312" w:hAnsi="仿宋_GB2312" w:eastAsia="仿宋_GB2312" w:cs="仿宋_GB2312"/>
                <w:color w:val="auto"/>
                <w:sz w:val="18"/>
                <w:szCs w:val="18"/>
                <w:highlight w:val="none"/>
              </w:rPr>
            </w:pPr>
          </w:p>
          <w:p w14:paraId="5C462F93">
            <w:pPr>
              <w:pStyle w:val="21"/>
              <w:spacing w:before="3"/>
              <w:rPr>
                <w:rFonts w:hint="eastAsia" w:ascii="仿宋_GB2312" w:hAnsi="仿宋_GB2312" w:eastAsia="仿宋_GB2312" w:cs="仿宋_GB2312"/>
                <w:color w:val="auto"/>
                <w:sz w:val="18"/>
                <w:szCs w:val="18"/>
                <w:highlight w:val="none"/>
              </w:rPr>
            </w:pPr>
          </w:p>
          <w:p w14:paraId="6BA435ED">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申请保障</w:t>
            </w:r>
          </w:p>
        </w:tc>
        <w:tc>
          <w:tcPr>
            <w:tcW w:w="2041" w:type="dxa"/>
          </w:tcPr>
          <w:p w14:paraId="6C3EAD18">
            <w:pPr>
              <w:pStyle w:val="21"/>
              <w:numPr>
                <w:ilvl w:val="0"/>
                <w:numId w:val="40"/>
              </w:numPr>
              <w:tabs>
                <w:tab w:val="left" w:pos="223"/>
              </w:tabs>
              <w:spacing w:before="2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w:t>
            </w:r>
          </w:p>
          <w:p w14:paraId="02B1553F">
            <w:pPr>
              <w:pStyle w:val="21"/>
              <w:numPr>
                <w:ilvl w:val="0"/>
                <w:numId w:val="40"/>
              </w:numPr>
              <w:tabs>
                <w:tab w:val="left" w:pos="223"/>
              </w:tabs>
              <w:spacing w:before="0" w:after="0" w:line="235" w:lineRule="auto"/>
              <w:ind w:left="221" w:right="19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申请所需材料及范</w:t>
            </w:r>
            <w:r>
              <w:rPr>
                <w:rFonts w:hint="eastAsia" w:ascii="仿宋_GB2312" w:hAnsi="仿宋_GB2312" w:eastAsia="仿宋_GB2312" w:cs="仿宋_GB2312"/>
                <w:color w:val="auto"/>
                <w:sz w:val="18"/>
                <w:szCs w:val="18"/>
                <w:highlight w:val="none"/>
              </w:rPr>
              <w:t>本</w:t>
            </w:r>
          </w:p>
          <w:p w14:paraId="043727E3">
            <w:pPr>
              <w:pStyle w:val="21"/>
              <w:numPr>
                <w:ilvl w:val="0"/>
                <w:numId w:val="40"/>
              </w:numPr>
              <w:tabs>
                <w:tab w:val="left" w:pos="223"/>
              </w:tabs>
              <w:spacing w:before="0" w:after="0" w:line="235" w:lineRule="auto"/>
              <w:ind w:left="221" w:right="19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申请流程和办理时</w:t>
            </w:r>
            <w:r>
              <w:rPr>
                <w:rFonts w:hint="eastAsia" w:ascii="仿宋_GB2312" w:hAnsi="仿宋_GB2312" w:eastAsia="仿宋_GB2312" w:cs="仿宋_GB2312"/>
                <w:color w:val="auto"/>
                <w:sz w:val="18"/>
                <w:szCs w:val="18"/>
                <w:highlight w:val="none"/>
              </w:rPr>
              <w:t>限</w:t>
            </w:r>
          </w:p>
          <w:p w14:paraId="69B407E7">
            <w:pPr>
              <w:pStyle w:val="21"/>
              <w:numPr>
                <w:ilvl w:val="0"/>
                <w:numId w:val="40"/>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申请受理（办理）</w:t>
            </w:r>
            <w:r>
              <w:rPr>
                <w:rFonts w:hint="eastAsia" w:ascii="仿宋_GB2312" w:hAnsi="仿宋_GB2312" w:eastAsia="仿宋_GB2312" w:cs="仿宋_GB2312"/>
                <w:color w:val="auto"/>
                <w:spacing w:val="-17"/>
                <w:sz w:val="18"/>
                <w:szCs w:val="18"/>
                <w:highlight w:val="none"/>
              </w:rPr>
              <w:t>机</w:t>
            </w:r>
            <w:r>
              <w:rPr>
                <w:rFonts w:hint="eastAsia" w:ascii="仿宋_GB2312" w:hAnsi="仿宋_GB2312" w:eastAsia="仿宋_GB2312" w:cs="仿宋_GB2312"/>
                <w:color w:val="auto"/>
                <w:sz w:val="18"/>
                <w:szCs w:val="18"/>
                <w:highlight w:val="none"/>
              </w:rPr>
              <w:t>构</w:t>
            </w:r>
          </w:p>
          <w:p w14:paraId="1B583AD1">
            <w:pPr>
              <w:pStyle w:val="21"/>
              <w:numPr>
                <w:ilvl w:val="0"/>
                <w:numId w:val="40"/>
              </w:numPr>
              <w:tabs>
                <w:tab w:val="left" w:pos="223"/>
              </w:tabs>
              <w:spacing w:before="0" w:after="0" w:line="222"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受理地点</w:t>
            </w:r>
          </w:p>
          <w:p w14:paraId="5646B9AB">
            <w:pPr>
              <w:pStyle w:val="21"/>
              <w:numPr>
                <w:ilvl w:val="0"/>
                <w:numId w:val="40"/>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咨询电话监督电话等</w:t>
            </w:r>
          </w:p>
        </w:tc>
        <w:tc>
          <w:tcPr>
            <w:tcW w:w="2948" w:type="dxa"/>
            <w:vMerge w:val="restart"/>
          </w:tcPr>
          <w:p w14:paraId="35DE2ED2">
            <w:pPr>
              <w:pStyle w:val="21"/>
              <w:rPr>
                <w:rFonts w:hint="eastAsia" w:ascii="仿宋_GB2312" w:hAnsi="仿宋_GB2312" w:eastAsia="仿宋_GB2312" w:cs="仿宋_GB2312"/>
                <w:color w:val="auto"/>
                <w:sz w:val="18"/>
                <w:szCs w:val="18"/>
                <w:highlight w:val="none"/>
              </w:rPr>
            </w:pPr>
          </w:p>
          <w:p w14:paraId="55229404">
            <w:pPr>
              <w:pStyle w:val="21"/>
              <w:rPr>
                <w:rFonts w:hint="eastAsia" w:ascii="仿宋_GB2312" w:hAnsi="仿宋_GB2312" w:eastAsia="仿宋_GB2312" w:cs="仿宋_GB2312"/>
                <w:color w:val="auto"/>
                <w:sz w:val="18"/>
                <w:szCs w:val="18"/>
                <w:highlight w:val="none"/>
              </w:rPr>
            </w:pPr>
          </w:p>
          <w:p w14:paraId="3904B9A7">
            <w:pPr>
              <w:pStyle w:val="21"/>
              <w:spacing w:before="8"/>
              <w:rPr>
                <w:rFonts w:hint="eastAsia" w:ascii="仿宋_GB2312" w:hAnsi="仿宋_GB2312" w:eastAsia="仿宋_GB2312" w:cs="仿宋_GB2312"/>
                <w:color w:val="auto"/>
                <w:sz w:val="18"/>
                <w:szCs w:val="18"/>
                <w:highlight w:val="none"/>
              </w:rPr>
            </w:pPr>
          </w:p>
          <w:p w14:paraId="0D796B1F">
            <w:pPr>
              <w:pStyle w:val="21"/>
              <w:spacing w:line="235"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01835601">
            <w:pPr>
              <w:pStyle w:val="21"/>
              <w:spacing w:line="235" w:lineRule="auto"/>
              <w:ind w:left="39" w:righ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《国务院关于加快推进“互联网+政务服务”工作的指导意见》</w:t>
            </w:r>
          </w:p>
        </w:tc>
        <w:tc>
          <w:tcPr>
            <w:tcW w:w="794" w:type="dxa"/>
            <w:vMerge w:val="restart"/>
          </w:tcPr>
          <w:p w14:paraId="35F05251">
            <w:pPr>
              <w:pStyle w:val="21"/>
              <w:rPr>
                <w:rFonts w:hint="eastAsia" w:ascii="仿宋_GB2312" w:hAnsi="仿宋_GB2312" w:eastAsia="仿宋_GB2312" w:cs="仿宋_GB2312"/>
                <w:color w:val="auto"/>
                <w:sz w:val="18"/>
                <w:szCs w:val="18"/>
                <w:highlight w:val="none"/>
              </w:rPr>
            </w:pPr>
          </w:p>
          <w:p w14:paraId="0E51D210">
            <w:pPr>
              <w:pStyle w:val="21"/>
              <w:spacing w:before="2"/>
              <w:rPr>
                <w:rFonts w:hint="eastAsia" w:ascii="仿宋_GB2312" w:hAnsi="仿宋_GB2312" w:eastAsia="仿宋_GB2312" w:cs="仿宋_GB2312"/>
                <w:color w:val="auto"/>
                <w:sz w:val="18"/>
                <w:szCs w:val="18"/>
                <w:highlight w:val="none"/>
              </w:rPr>
            </w:pPr>
          </w:p>
          <w:p w14:paraId="56240E90">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6BC3F8B0">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514B8A22">
            <w:pPr>
              <w:pStyle w:val="21"/>
              <w:rPr>
                <w:rFonts w:hint="eastAsia" w:ascii="仿宋_GB2312" w:hAnsi="仿宋_GB2312" w:eastAsia="仿宋_GB2312" w:cs="仿宋_GB2312"/>
                <w:color w:val="auto"/>
                <w:sz w:val="18"/>
                <w:szCs w:val="18"/>
                <w:highlight w:val="none"/>
              </w:rPr>
            </w:pPr>
          </w:p>
          <w:p w14:paraId="1A510EEE">
            <w:pPr>
              <w:pStyle w:val="21"/>
              <w:rPr>
                <w:rFonts w:hint="eastAsia" w:ascii="仿宋_GB2312" w:hAnsi="仿宋_GB2312" w:eastAsia="仿宋_GB2312" w:cs="仿宋_GB2312"/>
                <w:color w:val="auto"/>
                <w:sz w:val="18"/>
                <w:szCs w:val="18"/>
                <w:highlight w:val="none"/>
              </w:rPr>
            </w:pPr>
          </w:p>
          <w:p w14:paraId="560EAAE0">
            <w:pPr>
              <w:pStyle w:val="21"/>
              <w:rPr>
                <w:rFonts w:hint="eastAsia" w:ascii="仿宋_GB2312" w:hAnsi="仿宋_GB2312" w:eastAsia="仿宋_GB2312" w:cs="仿宋_GB2312"/>
                <w:color w:val="auto"/>
                <w:sz w:val="18"/>
                <w:szCs w:val="18"/>
                <w:highlight w:val="none"/>
              </w:rPr>
            </w:pPr>
          </w:p>
          <w:p w14:paraId="0D2B9D46">
            <w:pPr>
              <w:pStyle w:val="21"/>
              <w:rPr>
                <w:rFonts w:hint="eastAsia" w:ascii="仿宋_GB2312" w:hAnsi="仿宋_GB2312" w:eastAsia="仿宋_GB2312" w:cs="仿宋_GB2312"/>
                <w:color w:val="auto"/>
                <w:sz w:val="18"/>
                <w:szCs w:val="18"/>
                <w:highlight w:val="none"/>
              </w:rPr>
            </w:pPr>
          </w:p>
          <w:p w14:paraId="04CD4B45">
            <w:pPr>
              <w:pStyle w:val="21"/>
              <w:rPr>
                <w:rFonts w:hint="eastAsia" w:ascii="仿宋_GB2312" w:hAnsi="仿宋_GB2312" w:eastAsia="仿宋_GB2312" w:cs="仿宋_GB2312"/>
                <w:color w:val="auto"/>
                <w:sz w:val="18"/>
                <w:szCs w:val="18"/>
                <w:highlight w:val="none"/>
              </w:rPr>
            </w:pPr>
          </w:p>
          <w:p w14:paraId="50F1200D">
            <w:pPr>
              <w:pStyle w:val="21"/>
              <w:rPr>
                <w:rFonts w:hint="eastAsia" w:ascii="仿宋_GB2312" w:hAnsi="仿宋_GB2312" w:eastAsia="仿宋_GB2312" w:cs="仿宋_GB2312"/>
                <w:color w:val="auto"/>
                <w:sz w:val="18"/>
                <w:szCs w:val="18"/>
                <w:highlight w:val="none"/>
              </w:rPr>
            </w:pPr>
          </w:p>
          <w:p w14:paraId="78F2E41A">
            <w:pPr>
              <w:pStyle w:val="21"/>
              <w:rPr>
                <w:rFonts w:hint="eastAsia" w:ascii="仿宋_GB2312" w:hAnsi="仿宋_GB2312" w:eastAsia="仿宋_GB2312" w:cs="仿宋_GB2312"/>
                <w:color w:val="auto"/>
                <w:sz w:val="18"/>
                <w:szCs w:val="18"/>
                <w:highlight w:val="none"/>
              </w:rPr>
            </w:pPr>
          </w:p>
          <w:p w14:paraId="6E1DAC07">
            <w:pPr>
              <w:pStyle w:val="21"/>
              <w:rPr>
                <w:rFonts w:hint="eastAsia" w:ascii="仿宋_GB2312" w:hAnsi="仿宋_GB2312" w:eastAsia="仿宋_GB2312" w:cs="仿宋_GB2312"/>
                <w:color w:val="auto"/>
                <w:sz w:val="18"/>
                <w:szCs w:val="18"/>
                <w:highlight w:val="none"/>
              </w:rPr>
            </w:pPr>
          </w:p>
          <w:p w14:paraId="547C18AD">
            <w:pPr>
              <w:pStyle w:val="21"/>
              <w:rPr>
                <w:rFonts w:hint="eastAsia" w:ascii="仿宋_GB2312" w:hAnsi="仿宋_GB2312" w:eastAsia="仿宋_GB2312" w:cs="仿宋_GB2312"/>
                <w:color w:val="auto"/>
                <w:sz w:val="18"/>
                <w:szCs w:val="18"/>
                <w:highlight w:val="none"/>
              </w:rPr>
            </w:pPr>
          </w:p>
          <w:p w14:paraId="53E6825F">
            <w:pPr>
              <w:pStyle w:val="21"/>
              <w:rPr>
                <w:rFonts w:hint="eastAsia" w:ascii="仿宋_GB2312" w:hAnsi="仿宋_GB2312" w:eastAsia="仿宋_GB2312" w:cs="仿宋_GB2312"/>
                <w:color w:val="auto"/>
                <w:sz w:val="18"/>
                <w:szCs w:val="18"/>
                <w:highlight w:val="none"/>
              </w:rPr>
            </w:pPr>
          </w:p>
          <w:p w14:paraId="0716D7E2">
            <w:pPr>
              <w:pStyle w:val="21"/>
              <w:spacing w:before="8"/>
              <w:rPr>
                <w:rFonts w:hint="eastAsia" w:ascii="仿宋_GB2312" w:hAnsi="仿宋_GB2312" w:eastAsia="仿宋_GB2312" w:cs="仿宋_GB2312"/>
                <w:color w:val="auto"/>
                <w:sz w:val="18"/>
                <w:szCs w:val="18"/>
                <w:highlight w:val="none"/>
              </w:rPr>
            </w:pPr>
          </w:p>
          <w:p w14:paraId="3A746353">
            <w:pPr>
              <w:pStyle w:val="21"/>
              <w:spacing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409FDBCF">
            <w:pPr>
              <w:pStyle w:val="21"/>
              <w:rPr>
                <w:rFonts w:hint="eastAsia" w:ascii="仿宋_GB2312" w:hAnsi="仿宋_GB2312" w:eastAsia="仿宋_GB2312" w:cs="仿宋_GB2312"/>
                <w:color w:val="auto"/>
                <w:sz w:val="18"/>
                <w:szCs w:val="18"/>
                <w:highlight w:val="none"/>
              </w:rPr>
            </w:pPr>
          </w:p>
          <w:p w14:paraId="4934324F">
            <w:pPr>
              <w:pStyle w:val="21"/>
              <w:rPr>
                <w:rFonts w:hint="eastAsia" w:ascii="仿宋_GB2312" w:hAnsi="仿宋_GB2312" w:eastAsia="仿宋_GB2312" w:cs="仿宋_GB2312"/>
                <w:color w:val="auto"/>
                <w:sz w:val="18"/>
                <w:szCs w:val="18"/>
                <w:highlight w:val="none"/>
              </w:rPr>
            </w:pPr>
          </w:p>
          <w:p w14:paraId="3D666654">
            <w:pPr>
              <w:pStyle w:val="21"/>
              <w:rPr>
                <w:rFonts w:hint="eastAsia" w:ascii="仿宋_GB2312" w:hAnsi="仿宋_GB2312" w:eastAsia="仿宋_GB2312" w:cs="仿宋_GB2312"/>
                <w:color w:val="auto"/>
                <w:sz w:val="18"/>
                <w:szCs w:val="18"/>
                <w:highlight w:val="none"/>
              </w:rPr>
            </w:pPr>
          </w:p>
          <w:p w14:paraId="4E3B46CD">
            <w:pPr>
              <w:pStyle w:val="21"/>
              <w:numPr>
                <w:ilvl w:val="0"/>
                <w:numId w:val="41"/>
              </w:numPr>
              <w:tabs>
                <w:tab w:val="left" w:pos="222"/>
                <w:tab w:val="left" w:pos="1579"/>
              </w:tabs>
              <w:spacing w:before="158"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5BFDD194">
            <w:pPr>
              <w:pStyle w:val="21"/>
              <w:numPr>
                <w:ilvl w:val="0"/>
                <w:numId w:val="0"/>
              </w:numPr>
              <w:tabs>
                <w:tab w:val="left" w:pos="222"/>
                <w:tab w:val="left" w:pos="1579"/>
              </w:tabs>
              <w:spacing w:before="0" w:after="0" w:line="226"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740F838E">
            <w:pPr>
              <w:pStyle w:val="21"/>
              <w:tabs>
                <w:tab w:val="left" w:pos="1579"/>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271924E0">
            <w:pPr>
              <w:pStyle w:val="21"/>
              <w:numPr>
                <w:ilvl w:val="0"/>
                <w:numId w:val="0"/>
              </w:numPr>
              <w:tabs>
                <w:tab w:val="left" w:pos="222"/>
                <w:tab w:val="left" w:pos="1576"/>
              </w:tabs>
              <w:spacing w:before="0" w:after="0" w:line="224"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30BF8B0A">
            <w:pPr>
              <w:pStyle w:val="21"/>
              <w:numPr>
                <w:ilvl w:val="0"/>
                <w:numId w:val="0"/>
              </w:numPr>
              <w:tabs>
                <w:tab w:val="left" w:pos="222"/>
                <w:tab w:val="left" w:pos="1576"/>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4FF43193">
            <w:pPr>
              <w:pStyle w:val="21"/>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63DDC053">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2ECF16D9">
            <w:pPr>
              <w:pStyle w:val="21"/>
              <w:rPr>
                <w:rFonts w:hint="eastAsia" w:ascii="仿宋_GB2312" w:hAnsi="仿宋_GB2312" w:eastAsia="仿宋_GB2312" w:cs="仿宋_GB2312"/>
                <w:color w:val="auto"/>
                <w:sz w:val="18"/>
                <w:szCs w:val="18"/>
                <w:highlight w:val="none"/>
              </w:rPr>
            </w:pPr>
          </w:p>
          <w:p w14:paraId="65520951">
            <w:pPr>
              <w:pStyle w:val="21"/>
              <w:rPr>
                <w:rFonts w:hint="eastAsia" w:ascii="仿宋_GB2312" w:hAnsi="仿宋_GB2312" w:eastAsia="仿宋_GB2312" w:cs="仿宋_GB2312"/>
                <w:color w:val="auto"/>
                <w:sz w:val="18"/>
                <w:szCs w:val="18"/>
                <w:highlight w:val="none"/>
              </w:rPr>
            </w:pPr>
          </w:p>
          <w:p w14:paraId="594758A1">
            <w:pPr>
              <w:pStyle w:val="21"/>
              <w:rPr>
                <w:rFonts w:hint="eastAsia" w:ascii="仿宋_GB2312" w:hAnsi="仿宋_GB2312" w:eastAsia="仿宋_GB2312" w:cs="仿宋_GB2312"/>
                <w:color w:val="auto"/>
                <w:sz w:val="18"/>
                <w:szCs w:val="18"/>
                <w:highlight w:val="none"/>
              </w:rPr>
            </w:pPr>
          </w:p>
          <w:p w14:paraId="453BE0DC">
            <w:pPr>
              <w:pStyle w:val="21"/>
              <w:rPr>
                <w:rFonts w:hint="eastAsia" w:ascii="仿宋_GB2312" w:hAnsi="仿宋_GB2312" w:eastAsia="仿宋_GB2312" w:cs="仿宋_GB2312"/>
                <w:color w:val="auto"/>
                <w:sz w:val="18"/>
                <w:szCs w:val="18"/>
                <w:highlight w:val="none"/>
              </w:rPr>
            </w:pPr>
          </w:p>
          <w:p w14:paraId="6149FE63">
            <w:pPr>
              <w:pStyle w:val="21"/>
              <w:rPr>
                <w:rFonts w:hint="eastAsia" w:ascii="仿宋_GB2312" w:hAnsi="仿宋_GB2312" w:eastAsia="仿宋_GB2312" w:cs="仿宋_GB2312"/>
                <w:color w:val="auto"/>
                <w:sz w:val="18"/>
                <w:szCs w:val="18"/>
                <w:highlight w:val="none"/>
              </w:rPr>
            </w:pPr>
          </w:p>
          <w:p w14:paraId="29D8F97E">
            <w:pPr>
              <w:pStyle w:val="21"/>
              <w:spacing w:before="7"/>
              <w:rPr>
                <w:rFonts w:hint="eastAsia" w:ascii="仿宋_GB2312" w:hAnsi="仿宋_GB2312" w:eastAsia="仿宋_GB2312" w:cs="仿宋_GB2312"/>
                <w:color w:val="auto"/>
                <w:sz w:val="18"/>
                <w:szCs w:val="18"/>
                <w:highlight w:val="none"/>
              </w:rPr>
            </w:pPr>
          </w:p>
          <w:p w14:paraId="3E5C7D5E">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65CDB255">
            <w:pPr>
              <w:pStyle w:val="21"/>
              <w:rPr>
                <w:rFonts w:hint="eastAsia" w:ascii="仿宋_GB2312" w:hAnsi="仿宋_GB2312" w:eastAsia="仿宋_GB2312" w:cs="仿宋_GB2312"/>
                <w:color w:val="auto"/>
                <w:sz w:val="18"/>
                <w:szCs w:val="18"/>
                <w:highlight w:val="none"/>
              </w:rPr>
            </w:pPr>
          </w:p>
        </w:tc>
        <w:tc>
          <w:tcPr>
            <w:tcW w:w="554" w:type="dxa"/>
            <w:vMerge w:val="restart"/>
          </w:tcPr>
          <w:p w14:paraId="73503932">
            <w:pPr>
              <w:pStyle w:val="21"/>
              <w:rPr>
                <w:rFonts w:hint="eastAsia" w:ascii="仿宋_GB2312" w:hAnsi="仿宋_GB2312" w:eastAsia="仿宋_GB2312" w:cs="仿宋_GB2312"/>
                <w:color w:val="auto"/>
                <w:sz w:val="18"/>
                <w:szCs w:val="18"/>
                <w:highlight w:val="none"/>
              </w:rPr>
            </w:pPr>
          </w:p>
          <w:p w14:paraId="55B0527D">
            <w:pPr>
              <w:pStyle w:val="21"/>
              <w:rPr>
                <w:rFonts w:hint="eastAsia" w:ascii="仿宋_GB2312" w:hAnsi="仿宋_GB2312" w:eastAsia="仿宋_GB2312" w:cs="仿宋_GB2312"/>
                <w:color w:val="auto"/>
                <w:sz w:val="18"/>
                <w:szCs w:val="18"/>
                <w:highlight w:val="none"/>
              </w:rPr>
            </w:pPr>
          </w:p>
          <w:p w14:paraId="3EFECC09">
            <w:pPr>
              <w:pStyle w:val="21"/>
              <w:rPr>
                <w:rFonts w:hint="default" w:ascii="仿宋_GB2312" w:hAnsi="仿宋_GB2312" w:eastAsia="仿宋_GB2312" w:cs="仿宋_GB2312"/>
                <w:color w:val="auto"/>
                <w:sz w:val="18"/>
                <w:szCs w:val="18"/>
                <w:highlight w:val="none"/>
                <w:lang w:val="en-US" w:eastAsia="zh-CN"/>
              </w:rPr>
            </w:pPr>
          </w:p>
          <w:p w14:paraId="2F1AC4E0">
            <w:pPr>
              <w:pStyle w:val="21"/>
              <w:rPr>
                <w:rFonts w:hint="default" w:ascii="仿宋_GB2312" w:hAnsi="仿宋_GB2312" w:eastAsia="仿宋_GB2312" w:cs="仿宋_GB2312"/>
                <w:color w:val="auto"/>
                <w:sz w:val="18"/>
                <w:szCs w:val="18"/>
                <w:highlight w:val="none"/>
                <w:lang w:val="en-US" w:eastAsia="zh-CN"/>
              </w:rPr>
            </w:pPr>
          </w:p>
          <w:p w14:paraId="69DD7653">
            <w:pPr>
              <w:pStyle w:val="21"/>
              <w:rPr>
                <w:rFonts w:hint="default" w:ascii="仿宋_GB2312" w:hAnsi="仿宋_GB2312" w:eastAsia="仿宋_GB2312" w:cs="仿宋_GB2312"/>
                <w:color w:val="auto"/>
                <w:sz w:val="18"/>
                <w:szCs w:val="18"/>
                <w:highlight w:val="none"/>
                <w:lang w:val="en-US" w:eastAsia="zh-CN"/>
              </w:rPr>
            </w:pPr>
          </w:p>
          <w:p w14:paraId="30034434">
            <w:pPr>
              <w:pStyle w:val="21"/>
              <w:spacing w:before="7"/>
              <w:rPr>
                <w:rFonts w:hint="eastAsia" w:ascii="仿宋_GB2312" w:hAnsi="仿宋_GB2312" w:eastAsia="仿宋_GB2312" w:cs="仿宋_GB2312"/>
                <w:color w:val="auto"/>
                <w:sz w:val="18"/>
                <w:szCs w:val="18"/>
                <w:highlight w:val="none"/>
              </w:rPr>
            </w:pPr>
          </w:p>
          <w:p w14:paraId="71237D06">
            <w:pPr>
              <w:pStyle w:val="2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7172F56F">
            <w:pPr>
              <w:pStyle w:val="21"/>
              <w:rPr>
                <w:rFonts w:hint="eastAsia" w:ascii="仿宋_GB2312" w:hAnsi="仿宋_GB2312" w:eastAsia="仿宋_GB2312" w:cs="仿宋_GB2312"/>
                <w:color w:val="auto"/>
                <w:sz w:val="18"/>
                <w:szCs w:val="18"/>
                <w:highlight w:val="none"/>
              </w:rPr>
            </w:pPr>
          </w:p>
        </w:tc>
        <w:tc>
          <w:tcPr>
            <w:tcW w:w="554" w:type="dxa"/>
            <w:vMerge w:val="restart"/>
          </w:tcPr>
          <w:p w14:paraId="7110CFFC">
            <w:pPr>
              <w:pStyle w:val="21"/>
              <w:rPr>
                <w:rFonts w:hint="eastAsia" w:ascii="仿宋_GB2312" w:hAnsi="仿宋_GB2312" w:eastAsia="仿宋_GB2312" w:cs="仿宋_GB2312"/>
                <w:color w:val="auto"/>
                <w:sz w:val="18"/>
                <w:szCs w:val="18"/>
                <w:highlight w:val="none"/>
              </w:rPr>
            </w:pPr>
          </w:p>
          <w:p w14:paraId="3A4C13CF">
            <w:pPr>
              <w:pStyle w:val="21"/>
              <w:rPr>
                <w:rFonts w:hint="eastAsia" w:ascii="仿宋_GB2312" w:hAnsi="仿宋_GB2312" w:eastAsia="仿宋_GB2312" w:cs="仿宋_GB2312"/>
                <w:color w:val="auto"/>
                <w:sz w:val="18"/>
                <w:szCs w:val="18"/>
                <w:highlight w:val="none"/>
              </w:rPr>
            </w:pPr>
          </w:p>
          <w:p w14:paraId="6C0DED52">
            <w:pPr>
              <w:pStyle w:val="21"/>
              <w:rPr>
                <w:rFonts w:hint="eastAsia" w:ascii="仿宋_GB2312" w:hAnsi="仿宋_GB2312" w:eastAsia="仿宋_GB2312" w:cs="仿宋_GB2312"/>
                <w:color w:val="auto"/>
                <w:sz w:val="18"/>
                <w:szCs w:val="18"/>
                <w:highlight w:val="none"/>
              </w:rPr>
            </w:pPr>
          </w:p>
          <w:p w14:paraId="4CC8360E">
            <w:pPr>
              <w:pStyle w:val="21"/>
              <w:rPr>
                <w:rFonts w:hint="eastAsia" w:ascii="仿宋_GB2312" w:hAnsi="仿宋_GB2312" w:eastAsia="仿宋_GB2312" w:cs="仿宋_GB2312"/>
                <w:color w:val="auto"/>
                <w:sz w:val="18"/>
                <w:szCs w:val="18"/>
                <w:highlight w:val="none"/>
              </w:rPr>
            </w:pPr>
          </w:p>
          <w:p w14:paraId="20025D2B">
            <w:pPr>
              <w:pStyle w:val="21"/>
              <w:rPr>
                <w:rFonts w:hint="eastAsia" w:ascii="仿宋_GB2312" w:hAnsi="仿宋_GB2312" w:eastAsia="仿宋_GB2312" w:cs="仿宋_GB2312"/>
                <w:color w:val="auto"/>
                <w:sz w:val="18"/>
                <w:szCs w:val="18"/>
                <w:highlight w:val="none"/>
              </w:rPr>
            </w:pPr>
          </w:p>
          <w:p w14:paraId="0BEE257F">
            <w:pPr>
              <w:pStyle w:val="21"/>
              <w:rPr>
                <w:rFonts w:hint="eastAsia" w:ascii="仿宋_GB2312" w:hAnsi="仿宋_GB2312" w:eastAsia="仿宋_GB2312" w:cs="仿宋_GB2312"/>
                <w:color w:val="auto"/>
                <w:sz w:val="18"/>
                <w:szCs w:val="18"/>
                <w:highlight w:val="none"/>
              </w:rPr>
            </w:pPr>
          </w:p>
          <w:p w14:paraId="4EC5A2E9">
            <w:pPr>
              <w:pStyle w:val="21"/>
              <w:rPr>
                <w:rFonts w:hint="eastAsia" w:ascii="仿宋_GB2312" w:hAnsi="仿宋_GB2312" w:eastAsia="仿宋_GB2312" w:cs="仿宋_GB2312"/>
                <w:color w:val="auto"/>
                <w:sz w:val="18"/>
                <w:szCs w:val="18"/>
                <w:highlight w:val="none"/>
              </w:rPr>
            </w:pPr>
          </w:p>
          <w:p w14:paraId="5DB84225">
            <w:pPr>
              <w:pStyle w:val="21"/>
              <w:spacing w:before="7"/>
              <w:rPr>
                <w:rFonts w:hint="eastAsia" w:ascii="仿宋_GB2312" w:hAnsi="仿宋_GB2312" w:eastAsia="仿宋_GB2312" w:cs="仿宋_GB2312"/>
                <w:color w:val="auto"/>
                <w:sz w:val="18"/>
                <w:szCs w:val="18"/>
                <w:highlight w:val="none"/>
              </w:rPr>
            </w:pPr>
          </w:p>
          <w:p w14:paraId="4D8198E7">
            <w:pPr>
              <w:pStyle w:val="2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07572C62">
            <w:pPr>
              <w:pStyle w:val="21"/>
              <w:rPr>
                <w:rFonts w:hint="eastAsia" w:ascii="仿宋_GB2312" w:hAnsi="仿宋_GB2312" w:eastAsia="仿宋_GB2312" w:cs="仿宋_GB2312"/>
                <w:color w:val="auto"/>
                <w:sz w:val="18"/>
                <w:szCs w:val="18"/>
                <w:highlight w:val="none"/>
              </w:rPr>
            </w:pPr>
          </w:p>
          <w:p w14:paraId="30EEB433">
            <w:pPr>
              <w:pStyle w:val="21"/>
              <w:rPr>
                <w:rFonts w:hint="eastAsia" w:ascii="仿宋_GB2312" w:hAnsi="仿宋_GB2312" w:eastAsia="仿宋_GB2312" w:cs="仿宋_GB2312"/>
                <w:color w:val="auto"/>
                <w:sz w:val="18"/>
                <w:szCs w:val="18"/>
                <w:highlight w:val="none"/>
              </w:rPr>
            </w:pPr>
          </w:p>
          <w:p w14:paraId="13CFDB73">
            <w:pPr>
              <w:pStyle w:val="21"/>
              <w:rPr>
                <w:rFonts w:hint="eastAsia" w:ascii="仿宋_GB2312" w:hAnsi="仿宋_GB2312" w:eastAsia="仿宋_GB2312" w:cs="仿宋_GB2312"/>
                <w:color w:val="auto"/>
                <w:sz w:val="18"/>
                <w:szCs w:val="18"/>
                <w:highlight w:val="none"/>
              </w:rPr>
            </w:pPr>
          </w:p>
          <w:p w14:paraId="6332CEEA">
            <w:pPr>
              <w:pStyle w:val="21"/>
              <w:rPr>
                <w:rFonts w:hint="eastAsia" w:ascii="仿宋_GB2312" w:hAnsi="仿宋_GB2312" w:eastAsia="仿宋_GB2312" w:cs="仿宋_GB2312"/>
                <w:color w:val="auto"/>
                <w:sz w:val="18"/>
                <w:szCs w:val="18"/>
                <w:highlight w:val="none"/>
              </w:rPr>
            </w:pPr>
          </w:p>
          <w:p w14:paraId="77FFBF96">
            <w:pPr>
              <w:pStyle w:val="21"/>
              <w:rPr>
                <w:rFonts w:hint="eastAsia" w:ascii="仿宋_GB2312" w:hAnsi="仿宋_GB2312" w:eastAsia="仿宋_GB2312" w:cs="仿宋_GB2312"/>
                <w:color w:val="auto"/>
                <w:sz w:val="18"/>
                <w:szCs w:val="18"/>
                <w:highlight w:val="none"/>
              </w:rPr>
            </w:pPr>
          </w:p>
          <w:p w14:paraId="5926707C">
            <w:pPr>
              <w:pStyle w:val="21"/>
              <w:spacing w:before="7"/>
              <w:rPr>
                <w:rFonts w:hint="eastAsia" w:ascii="仿宋_GB2312" w:hAnsi="仿宋_GB2312" w:eastAsia="仿宋_GB2312" w:cs="仿宋_GB2312"/>
                <w:color w:val="auto"/>
                <w:sz w:val="18"/>
                <w:szCs w:val="18"/>
                <w:highlight w:val="none"/>
              </w:rPr>
            </w:pPr>
          </w:p>
          <w:p w14:paraId="6ECD29D4">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5677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397" w:type="dxa"/>
          </w:tcPr>
          <w:p w14:paraId="602CBA9F">
            <w:pPr>
              <w:pStyle w:val="21"/>
              <w:rPr>
                <w:rFonts w:hint="eastAsia" w:ascii="仿宋_GB2312" w:hAnsi="仿宋_GB2312" w:eastAsia="仿宋_GB2312" w:cs="仿宋_GB2312"/>
                <w:color w:val="auto"/>
                <w:sz w:val="18"/>
                <w:szCs w:val="18"/>
                <w:highlight w:val="none"/>
              </w:rPr>
            </w:pPr>
          </w:p>
          <w:p w14:paraId="175F88AB">
            <w:pPr>
              <w:pStyle w:val="21"/>
              <w:spacing w:before="5"/>
              <w:rPr>
                <w:rFonts w:hint="eastAsia" w:ascii="仿宋_GB2312" w:hAnsi="仿宋_GB2312" w:eastAsia="仿宋_GB2312" w:cs="仿宋_GB2312"/>
                <w:color w:val="auto"/>
                <w:sz w:val="18"/>
                <w:szCs w:val="18"/>
                <w:highlight w:val="none"/>
              </w:rPr>
            </w:pPr>
          </w:p>
          <w:p w14:paraId="2BF49E44">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34</w:t>
            </w:r>
          </w:p>
        </w:tc>
        <w:tc>
          <w:tcPr>
            <w:tcW w:w="554" w:type="dxa"/>
          </w:tcPr>
          <w:p w14:paraId="62ADA7D8">
            <w:pPr>
              <w:pStyle w:val="21"/>
              <w:rPr>
                <w:rFonts w:hint="eastAsia" w:ascii="仿宋_GB2312" w:hAnsi="仿宋_GB2312" w:eastAsia="仿宋_GB2312" w:cs="仿宋_GB2312"/>
                <w:color w:val="auto"/>
                <w:sz w:val="18"/>
                <w:szCs w:val="18"/>
                <w:highlight w:val="none"/>
              </w:rPr>
            </w:pPr>
          </w:p>
          <w:p w14:paraId="0EB659EC">
            <w:pPr>
              <w:pStyle w:val="21"/>
              <w:spacing w:before="11"/>
              <w:rPr>
                <w:rFonts w:hint="eastAsia" w:ascii="仿宋_GB2312" w:hAnsi="仿宋_GB2312" w:eastAsia="仿宋_GB2312" w:cs="仿宋_GB2312"/>
                <w:color w:val="auto"/>
                <w:sz w:val="18"/>
                <w:szCs w:val="18"/>
                <w:highlight w:val="none"/>
              </w:rPr>
            </w:pPr>
          </w:p>
          <w:p w14:paraId="23C79CC9">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554" w:type="dxa"/>
          </w:tcPr>
          <w:p w14:paraId="23BEB373">
            <w:pPr>
              <w:pStyle w:val="21"/>
              <w:rPr>
                <w:rFonts w:hint="eastAsia" w:ascii="仿宋_GB2312" w:hAnsi="仿宋_GB2312" w:eastAsia="仿宋_GB2312" w:cs="仿宋_GB2312"/>
                <w:color w:val="auto"/>
                <w:sz w:val="18"/>
                <w:szCs w:val="18"/>
                <w:highlight w:val="none"/>
              </w:rPr>
            </w:pPr>
          </w:p>
          <w:p w14:paraId="7C090716">
            <w:pPr>
              <w:pStyle w:val="21"/>
              <w:spacing w:before="11"/>
              <w:rPr>
                <w:rFonts w:hint="eastAsia" w:ascii="仿宋_GB2312" w:hAnsi="仿宋_GB2312" w:eastAsia="仿宋_GB2312" w:cs="仿宋_GB2312"/>
                <w:color w:val="auto"/>
                <w:sz w:val="18"/>
                <w:szCs w:val="18"/>
                <w:highlight w:val="none"/>
              </w:rPr>
            </w:pPr>
          </w:p>
          <w:p w14:paraId="727126CB">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合同备案</w:t>
            </w:r>
          </w:p>
        </w:tc>
        <w:tc>
          <w:tcPr>
            <w:tcW w:w="2041" w:type="dxa"/>
          </w:tcPr>
          <w:p w14:paraId="4795D6E8">
            <w:pPr>
              <w:pStyle w:val="21"/>
              <w:numPr>
                <w:ilvl w:val="0"/>
                <w:numId w:val="42"/>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合同范本</w:t>
            </w:r>
          </w:p>
          <w:p w14:paraId="65C20ABE">
            <w:pPr>
              <w:pStyle w:val="21"/>
              <w:numPr>
                <w:ilvl w:val="0"/>
                <w:numId w:val="42"/>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备案机构</w:t>
            </w:r>
          </w:p>
          <w:p w14:paraId="11513945">
            <w:pPr>
              <w:pStyle w:val="21"/>
              <w:numPr>
                <w:ilvl w:val="0"/>
                <w:numId w:val="42"/>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受理地点</w:t>
            </w:r>
          </w:p>
          <w:p w14:paraId="7769C463">
            <w:pPr>
              <w:pStyle w:val="21"/>
              <w:numPr>
                <w:ilvl w:val="0"/>
                <w:numId w:val="42"/>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咨询电话等</w:t>
            </w:r>
          </w:p>
        </w:tc>
        <w:tc>
          <w:tcPr>
            <w:tcW w:w="2948" w:type="dxa"/>
            <w:vMerge w:val="continue"/>
            <w:tcBorders>
              <w:top w:val="nil"/>
            </w:tcBorders>
          </w:tcPr>
          <w:p w14:paraId="1A7C61A3">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2B9DB681">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1B343A26">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17E7CCB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1198923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F87CC6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E42703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1ED132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80E799B">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225E62ED">
            <w:pPr>
              <w:rPr>
                <w:rFonts w:hint="eastAsia" w:ascii="仿宋_GB2312" w:hAnsi="仿宋_GB2312" w:eastAsia="仿宋_GB2312" w:cs="仿宋_GB2312"/>
                <w:color w:val="auto"/>
                <w:sz w:val="18"/>
                <w:szCs w:val="18"/>
                <w:highlight w:val="none"/>
              </w:rPr>
            </w:pPr>
          </w:p>
        </w:tc>
      </w:tr>
      <w:tr w14:paraId="4EBA9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397" w:type="dxa"/>
          </w:tcPr>
          <w:p w14:paraId="3B6E0688">
            <w:pPr>
              <w:pStyle w:val="21"/>
              <w:rPr>
                <w:rFonts w:hint="eastAsia" w:ascii="仿宋_GB2312" w:hAnsi="仿宋_GB2312" w:eastAsia="仿宋_GB2312" w:cs="仿宋_GB2312"/>
                <w:color w:val="auto"/>
                <w:sz w:val="18"/>
                <w:szCs w:val="18"/>
                <w:highlight w:val="none"/>
              </w:rPr>
            </w:pPr>
          </w:p>
          <w:p w14:paraId="538C6B8B">
            <w:pPr>
              <w:pStyle w:val="21"/>
              <w:rPr>
                <w:rFonts w:hint="eastAsia" w:ascii="仿宋_GB2312" w:hAnsi="仿宋_GB2312" w:eastAsia="仿宋_GB2312" w:cs="仿宋_GB2312"/>
                <w:color w:val="auto"/>
                <w:sz w:val="18"/>
                <w:szCs w:val="18"/>
                <w:highlight w:val="none"/>
              </w:rPr>
            </w:pPr>
          </w:p>
          <w:p w14:paraId="304F6268">
            <w:pPr>
              <w:pStyle w:val="21"/>
              <w:rPr>
                <w:rFonts w:hint="eastAsia" w:ascii="仿宋_GB2312" w:hAnsi="仿宋_GB2312" w:eastAsia="仿宋_GB2312" w:cs="仿宋_GB2312"/>
                <w:color w:val="auto"/>
                <w:sz w:val="18"/>
                <w:szCs w:val="18"/>
                <w:highlight w:val="none"/>
              </w:rPr>
            </w:pPr>
          </w:p>
          <w:p w14:paraId="13F57F81">
            <w:pPr>
              <w:pStyle w:val="21"/>
              <w:spacing w:before="4"/>
              <w:rPr>
                <w:rFonts w:hint="eastAsia" w:ascii="仿宋_GB2312" w:hAnsi="仿宋_GB2312" w:eastAsia="仿宋_GB2312" w:cs="仿宋_GB2312"/>
                <w:color w:val="auto"/>
                <w:sz w:val="18"/>
                <w:szCs w:val="18"/>
                <w:highlight w:val="none"/>
              </w:rPr>
            </w:pPr>
          </w:p>
          <w:p w14:paraId="4682566B">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35</w:t>
            </w:r>
          </w:p>
        </w:tc>
        <w:tc>
          <w:tcPr>
            <w:tcW w:w="554" w:type="dxa"/>
          </w:tcPr>
          <w:p w14:paraId="37A69295">
            <w:pPr>
              <w:pStyle w:val="21"/>
              <w:spacing w:before="1"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554" w:type="dxa"/>
          </w:tcPr>
          <w:p w14:paraId="27104DEE">
            <w:pPr>
              <w:pStyle w:val="21"/>
              <w:spacing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申请租金减免</w:t>
            </w:r>
          </w:p>
        </w:tc>
        <w:tc>
          <w:tcPr>
            <w:tcW w:w="2041" w:type="dxa"/>
          </w:tcPr>
          <w:p w14:paraId="53627BE2">
            <w:pPr>
              <w:pStyle w:val="21"/>
              <w:numPr>
                <w:ilvl w:val="0"/>
                <w:numId w:val="43"/>
              </w:numPr>
              <w:tabs>
                <w:tab w:val="left" w:pos="223"/>
              </w:tabs>
              <w:spacing w:before="27" w:after="0" w:line="235" w:lineRule="auto"/>
              <w:ind w:left="221" w:right="19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申请所需材料及范</w:t>
            </w:r>
            <w:r>
              <w:rPr>
                <w:rFonts w:hint="eastAsia" w:ascii="仿宋_GB2312" w:hAnsi="仿宋_GB2312" w:eastAsia="仿宋_GB2312" w:cs="仿宋_GB2312"/>
                <w:color w:val="auto"/>
                <w:sz w:val="18"/>
                <w:szCs w:val="18"/>
                <w:highlight w:val="none"/>
              </w:rPr>
              <w:t>本</w:t>
            </w:r>
          </w:p>
          <w:p w14:paraId="57A24B04">
            <w:pPr>
              <w:pStyle w:val="21"/>
              <w:numPr>
                <w:ilvl w:val="0"/>
                <w:numId w:val="43"/>
              </w:numPr>
              <w:tabs>
                <w:tab w:val="left" w:pos="223"/>
              </w:tabs>
              <w:spacing w:before="0" w:after="0" w:line="235" w:lineRule="auto"/>
              <w:ind w:left="221" w:right="19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申请流程和办理时</w:t>
            </w:r>
            <w:r>
              <w:rPr>
                <w:rFonts w:hint="eastAsia" w:ascii="仿宋_GB2312" w:hAnsi="仿宋_GB2312" w:eastAsia="仿宋_GB2312" w:cs="仿宋_GB2312"/>
                <w:color w:val="auto"/>
                <w:sz w:val="18"/>
                <w:szCs w:val="18"/>
                <w:highlight w:val="none"/>
              </w:rPr>
              <w:t>限</w:t>
            </w:r>
          </w:p>
          <w:p w14:paraId="53D156D9">
            <w:pPr>
              <w:pStyle w:val="21"/>
              <w:numPr>
                <w:ilvl w:val="0"/>
                <w:numId w:val="43"/>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申请受理（办理）</w:t>
            </w:r>
            <w:r>
              <w:rPr>
                <w:rFonts w:hint="eastAsia" w:ascii="仿宋_GB2312" w:hAnsi="仿宋_GB2312" w:eastAsia="仿宋_GB2312" w:cs="仿宋_GB2312"/>
                <w:color w:val="auto"/>
                <w:spacing w:val="-17"/>
                <w:sz w:val="18"/>
                <w:szCs w:val="18"/>
                <w:highlight w:val="none"/>
              </w:rPr>
              <w:t>机</w:t>
            </w:r>
            <w:r>
              <w:rPr>
                <w:rFonts w:hint="eastAsia" w:ascii="仿宋_GB2312" w:hAnsi="仿宋_GB2312" w:eastAsia="仿宋_GB2312" w:cs="仿宋_GB2312"/>
                <w:color w:val="auto"/>
                <w:sz w:val="18"/>
                <w:szCs w:val="18"/>
                <w:highlight w:val="none"/>
              </w:rPr>
              <w:t>构</w:t>
            </w:r>
          </w:p>
          <w:p w14:paraId="1E6CEC60">
            <w:pPr>
              <w:pStyle w:val="21"/>
              <w:numPr>
                <w:ilvl w:val="0"/>
                <w:numId w:val="43"/>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受理地点</w:t>
            </w:r>
          </w:p>
          <w:p w14:paraId="1CA82CF8">
            <w:pPr>
              <w:pStyle w:val="21"/>
              <w:numPr>
                <w:ilvl w:val="0"/>
                <w:numId w:val="43"/>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咨询电话监督电话等</w:t>
            </w:r>
          </w:p>
        </w:tc>
        <w:tc>
          <w:tcPr>
            <w:tcW w:w="2948" w:type="dxa"/>
            <w:vMerge w:val="continue"/>
            <w:tcBorders>
              <w:top w:val="nil"/>
            </w:tcBorders>
          </w:tcPr>
          <w:p w14:paraId="25D81E40">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ADC87B1">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E7E4437">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1AC4A596">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BEE358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4E2703A">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B6F9E4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C8471D6">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87BBB62">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1AF974F8">
            <w:pPr>
              <w:rPr>
                <w:rFonts w:hint="eastAsia" w:ascii="仿宋_GB2312" w:hAnsi="仿宋_GB2312" w:eastAsia="仿宋_GB2312" w:cs="仿宋_GB2312"/>
                <w:color w:val="auto"/>
                <w:sz w:val="18"/>
                <w:szCs w:val="18"/>
                <w:highlight w:val="none"/>
              </w:rPr>
            </w:pPr>
          </w:p>
        </w:tc>
      </w:tr>
      <w:tr w14:paraId="6F621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0" w:hRule="atLeast"/>
        </w:trPr>
        <w:tc>
          <w:tcPr>
            <w:tcW w:w="397" w:type="dxa"/>
          </w:tcPr>
          <w:p w14:paraId="1BA6355C">
            <w:pPr>
              <w:pStyle w:val="21"/>
              <w:rPr>
                <w:rFonts w:hint="eastAsia" w:ascii="仿宋_GB2312" w:hAnsi="仿宋_GB2312" w:eastAsia="仿宋_GB2312" w:cs="仿宋_GB2312"/>
                <w:color w:val="auto"/>
                <w:sz w:val="18"/>
                <w:szCs w:val="18"/>
                <w:highlight w:val="none"/>
              </w:rPr>
            </w:pPr>
          </w:p>
          <w:p w14:paraId="1952C712">
            <w:pPr>
              <w:pStyle w:val="21"/>
              <w:rPr>
                <w:rFonts w:hint="eastAsia" w:ascii="仿宋_GB2312" w:hAnsi="仿宋_GB2312" w:eastAsia="仿宋_GB2312" w:cs="仿宋_GB2312"/>
                <w:color w:val="auto"/>
                <w:sz w:val="18"/>
                <w:szCs w:val="18"/>
                <w:highlight w:val="none"/>
              </w:rPr>
            </w:pPr>
          </w:p>
          <w:p w14:paraId="07583C8F">
            <w:pPr>
              <w:pStyle w:val="21"/>
              <w:spacing w:before="5"/>
              <w:rPr>
                <w:rFonts w:hint="eastAsia" w:ascii="仿宋_GB2312" w:hAnsi="仿宋_GB2312" w:eastAsia="仿宋_GB2312" w:cs="仿宋_GB2312"/>
                <w:color w:val="auto"/>
                <w:sz w:val="18"/>
                <w:szCs w:val="18"/>
                <w:highlight w:val="none"/>
              </w:rPr>
            </w:pPr>
          </w:p>
          <w:p w14:paraId="5128D125">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36</w:t>
            </w:r>
          </w:p>
        </w:tc>
        <w:tc>
          <w:tcPr>
            <w:tcW w:w="554" w:type="dxa"/>
          </w:tcPr>
          <w:p w14:paraId="23D7D042">
            <w:pPr>
              <w:pStyle w:val="21"/>
              <w:rPr>
                <w:rFonts w:hint="eastAsia" w:ascii="仿宋_GB2312" w:hAnsi="仿宋_GB2312" w:eastAsia="仿宋_GB2312" w:cs="仿宋_GB2312"/>
                <w:color w:val="auto"/>
                <w:sz w:val="18"/>
                <w:szCs w:val="18"/>
                <w:highlight w:val="none"/>
              </w:rPr>
            </w:pPr>
          </w:p>
          <w:p w14:paraId="3807F9A1">
            <w:pPr>
              <w:pStyle w:val="21"/>
              <w:rPr>
                <w:rFonts w:hint="eastAsia" w:ascii="仿宋_GB2312" w:hAnsi="仿宋_GB2312" w:eastAsia="仿宋_GB2312" w:cs="仿宋_GB2312"/>
                <w:color w:val="auto"/>
                <w:sz w:val="18"/>
                <w:szCs w:val="18"/>
                <w:highlight w:val="none"/>
              </w:rPr>
            </w:pPr>
          </w:p>
          <w:p w14:paraId="30E9C2D8">
            <w:pPr>
              <w:pStyle w:val="21"/>
              <w:spacing w:before="137"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554" w:type="dxa"/>
          </w:tcPr>
          <w:p w14:paraId="554B2EFF">
            <w:pPr>
              <w:pStyle w:val="21"/>
              <w:rPr>
                <w:rFonts w:hint="eastAsia" w:ascii="仿宋_GB2312" w:hAnsi="仿宋_GB2312" w:eastAsia="仿宋_GB2312" w:cs="仿宋_GB2312"/>
                <w:color w:val="auto"/>
                <w:sz w:val="18"/>
                <w:szCs w:val="18"/>
                <w:highlight w:val="none"/>
              </w:rPr>
            </w:pPr>
          </w:p>
          <w:p w14:paraId="491FCE32">
            <w:pPr>
              <w:pStyle w:val="21"/>
              <w:rPr>
                <w:rFonts w:hint="eastAsia" w:ascii="仿宋_GB2312" w:hAnsi="仿宋_GB2312" w:eastAsia="仿宋_GB2312" w:cs="仿宋_GB2312"/>
                <w:color w:val="auto"/>
                <w:sz w:val="18"/>
                <w:szCs w:val="18"/>
                <w:highlight w:val="none"/>
              </w:rPr>
            </w:pPr>
          </w:p>
          <w:p w14:paraId="423B6561">
            <w:pPr>
              <w:pStyle w:val="21"/>
              <w:spacing w:before="137"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缴纳租金</w:t>
            </w:r>
          </w:p>
        </w:tc>
        <w:tc>
          <w:tcPr>
            <w:tcW w:w="2041" w:type="dxa"/>
          </w:tcPr>
          <w:p w14:paraId="060FE6F0">
            <w:pPr>
              <w:pStyle w:val="21"/>
              <w:spacing w:before="5"/>
              <w:rPr>
                <w:rFonts w:hint="eastAsia" w:ascii="仿宋_GB2312" w:hAnsi="仿宋_GB2312" w:eastAsia="仿宋_GB2312" w:cs="仿宋_GB2312"/>
                <w:color w:val="auto"/>
                <w:sz w:val="18"/>
                <w:szCs w:val="18"/>
                <w:highlight w:val="none"/>
              </w:rPr>
            </w:pPr>
          </w:p>
          <w:p w14:paraId="4351A31C">
            <w:pPr>
              <w:pStyle w:val="21"/>
              <w:numPr>
                <w:ilvl w:val="0"/>
                <w:numId w:val="44"/>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租金标准</w:t>
            </w:r>
          </w:p>
          <w:p w14:paraId="79262221">
            <w:pPr>
              <w:pStyle w:val="21"/>
              <w:numPr>
                <w:ilvl w:val="0"/>
                <w:numId w:val="44"/>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缴纳方式时限</w:t>
            </w:r>
          </w:p>
          <w:p w14:paraId="7D2990AA">
            <w:pPr>
              <w:pStyle w:val="21"/>
              <w:numPr>
                <w:ilvl w:val="0"/>
                <w:numId w:val="44"/>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受理（办理）机构</w:t>
            </w:r>
          </w:p>
          <w:p w14:paraId="75374493">
            <w:pPr>
              <w:pStyle w:val="21"/>
              <w:numPr>
                <w:ilvl w:val="0"/>
                <w:numId w:val="44"/>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咨询电话监督电话等</w:t>
            </w:r>
          </w:p>
        </w:tc>
        <w:tc>
          <w:tcPr>
            <w:tcW w:w="2948" w:type="dxa"/>
            <w:vMerge w:val="restart"/>
          </w:tcPr>
          <w:p w14:paraId="22E68A2A">
            <w:pPr>
              <w:pStyle w:val="21"/>
              <w:rPr>
                <w:rFonts w:hint="eastAsia" w:ascii="仿宋_GB2312" w:hAnsi="仿宋_GB2312" w:eastAsia="仿宋_GB2312" w:cs="仿宋_GB2312"/>
                <w:color w:val="auto"/>
                <w:sz w:val="18"/>
                <w:szCs w:val="18"/>
                <w:highlight w:val="none"/>
              </w:rPr>
            </w:pPr>
          </w:p>
          <w:p w14:paraId="171B6E2B">
            <w:pPr>
              <w:pStyle w:val="21"/>
              <w:rPr>
                <w:rFonts w:hint="eastAsia" w:ascii="仿宋_GB2312" w:hAnsi="仿宋_GB2312" w:eastAsia="仿宋_GB2312" w:cs="仿宋_GB2312"/>
                <w:color w:val="auto"/>
                <w:sz w:val="18"/>
                <w:szCs w:val="18"/>
                <w:highlight w:val="none"/>
              </w:rPr>
            </w:pPr>
          </w:p>
          <w:p w14:paraId="1F613E5C">
            <w:pPr>
              <w:pStyle w:val="21"/>
              <w:rPr>
                <w:rFonts w:hint="eastAsia" w:ascii="仿宋_GB2312" w:hAnsi="仿宋_GB2312" w:eastAsia="仿宋_GB2312" w:cs="仿宋_GB2312"/>
                <w:color w:val="auto"/>
                <w:sz w:val="18"/>
                <w:szCs w:val="18"/>
                <w:highlight w:val="none"/>
              </w:rPr>
            </w:pPr>
          </w:p>
          <w:p w14:paraId="3F448E7F">
            <w:pPr>
              <w:pStyle w:val="21"/>
              <w:rPr>
                <w:rFonts w:hint="eastAsia" w:ascii="仿宋_GB2312" w:hAnsi="仿宋_GB2312" w:eastAsia="仿宋_GB2312" w:cs="仿宋_GB2312"/>
                <w:color w:val="auto"/>
                <w:sz w:val="18"/>
                <w:szCs w:val="18"/>
                <w:highlight w:val="none"/>
              </w:rPr>
            </w:pPr>
          </w:p>
          <w:p w14:paraId="76BECB6F">
            <w:pPr>
              <w:pStyle w:val="21"/>
              <w:rPr>
                <w:rFonts w:hint="eastAsia" w:ascii="仿宋_GB2312" w:hAnsi="仿宋_GB2312" w:eastAsia="仿宋_GB2312" w:cs="仿宋_GB2312"/>
                <w:color w:val="auto"/>
                <w:sz w:val="18"/>
                <w:szCs w:val="18"/>
                <w:highlight w:val="none"/>
              </w:rPr>
            </w:pPr>
          </w:p>
          <w:p w14:paraId="663733F0">
            <w:pPr>
              <w:pStyle w:val="21"/>
              <w:rPr>
                <w:rFonts w:hint="eastAsia" w:ascii="仿宋_GB2312" w:hAnsi="仿宋_GB2312" w:eastAsia="仿宋_GB2312" w:cs="仿宋_GB2312"/>
                <w:color w:val="auto"/>
                <w:sz w:val="18"/>
                <w:szCs w:val="18"/>
                <w:highlight w:val="none"/>
              </w:rPr>
            </w:pPr>
          </w:p>
          <w:p w14:paraId="2E3C0EB2">
            <w:pPr>
              <w:pStyle w:val="21"/>
              <w:rPr>
                <w:rFonts w:hint="eastAsia" w:ascii="仿宋_GB2312" w:hAnsi="仿宋_GB2312" w:eastAsia="仿宋_GB2312" w:cs="仿宋_GB2312"/>
                <w:color w:val="auto"/>
                <w:sz w:val="18"/>
                <w:szCs w:val="18"/>
                <w:highlight w:val="none"/>
              </w:rPr>
            </w:pPr>
          </w:p>
          <w:p w14:paraId="0CA0D585">
            <w:pPr>
              <w:pStyle w:val="21"/>
              <w:rPr>
                <w:rFonts w:hint="eastAsia" w:ascii="仿宋_GB2312" w:hAnsi="仿宋_GB2312" w:eastAsia="仿宋_GB2312" w:cs="仿宋_GB2312"/>
                <w:color w:val="auto"/>
                <w:sz w:val="18"/>
                <w:szCs w:val="18"/>
                <w:highlight w:val="none"/>
              </w:rPr>
            </w:pPr>
          </w:p>
          <w:p w14:paraId="54F6F159">
            <w:pPr>
              <w:pStyle w:val="21"/>
              <w:rPr>
                <w:rFonts w:hint="eastAsia" w:ascii="仿宋_GB2312" w:hAnsi="仿宋_GB2312" w:eastAsia="仿宋_GB2312" w:cs="仿宋_GB2312"/>
                <w:color w:val="auto"/>
                <w:sz w:val="18"/>
                <w:szCs w:val="18"/>
                <w:highlight w:val="none"/>
              </w:rPr>
            </w:pPr>
          </w:p>
          <w:p w14:paraId="78415D31">
            <w:pPr>
              <w:pStyle w:val="21"/>
              <w:rPr>
                <w:rFonts w:hint="eastAsia" w:ascii="仿宋_GB2312" w:hAnsi="仿宋_GB2312" w:eastAsia="仿宋_GB2312" w:cs="仿宋_GB2312"/>
                <w:color w:val="auto"/>
                <w:sz w:val="18"/>
                <w:szCs w:val="18"/>
                <w:highlight w:val="none"/>
              </w:rPr>
            </w:pPr>
          </w:p>
          <w:p w14:paraId="399C3323">
            <w:pPr>
              <w:pStyle w:val="21"/>
              <w:rPr>
                <w:rFonts w:hint="eastAsia" w:ascii="仿宋_GB2312" w:hAnsi="仿宋_GB2312" w:eastAsia="仿宋_GB2312" w:cs="仿宋_GB2312"/>
                <w:color w:val="auto"/>
                <w:sz w:val="18"/>
                <w:szCs w:val="18"/>
                <w:highlight w:val="none"/>
              </w:rPr>
            </w:pPr>
          </w:p>
          <w:p w14:paraId="6B2A102D">
            <w:pPr>
              <w:pStyle w:val="21"/>
              <w:rPr>
                <w:rFonts w:hint="eastAsia" w:ascii="仿宋_GB2312" w:hAnsi="仿宋_GB2312" w:eastAsia="仿宋_GB2312" w:cs="仿宋_GB2312"/>
                <w:color w:val="auto"/>
                <w:sz w:val="18"/>
                <w:szCs w:val="18"/>
                <w:highlight w:val="none"/>
              </w:rPr>
            </w:pPr>
          </w:p>
          <w:p w14:paraId="634DCB1D">
            <w:pPr>
              <w:pStyle w:val="21"/>
              <w:rPr>
                <w:rFonts w:hint="eastAsia" w:ascii="仿宋_GB2312" w:hAnsi="仿宋_GB2312" w:eastAsia="仿宋_GB2312" w:cs="仿宋_GB2312"/>
                <w:color w:val="auto"/>
                <w:sz w:val="18"/>
                <w:szCs w:val="18"/>
                <w:highlight w:val="none"/>
              </w:rPr>
            </w:pPr>
          </w:p>
          <w:p w14:paraId="3DC32DC8">
            <w:pPr>
              <w:pStyle w:val="21"/>
              <w:rPr>
                <w:rFonts w:hint="eastAsia" w:ascii="仿宋_GB2312" w:hAnsi="仿宋_GB2312" w:eastAsia="仿宋_GB2312" w:cs="仿宋_GB2312"/>
                <w:color w:val="auto"/>
                <w:sz w:val="18"/>
                <w:szCs w:val="18"/>
                <w:highlight w:val="none"/>
              </w:rPr>
            </w:pPr>
          </w:p>
          <w:p w14:paraId="6C20EAA7">
            <w:pPr>
              <w:pStyle w:val="21"/>
              <w:rPr>
                <w:rFonts w:hint="eastAsia" w:ascii="仿宋_GB2312" w:hAnsi="仿宋_GB2312" w:eastAsia="仿宋_GB2312" w:cs="仿宋_GB2312"/>
                <w:color w:val="auto"/>
                <w:sz w:val="18"/>
                <w:szCs w:val="18"/>
                <w:highlight w:val="none"/>
              </w:rPr>
            </w:pPr>
          </w:p>
          <w:p w14:paraId="0959F4C8">
            <w:pPr>
              <w:pStyle w:val="21"/>
              <w:spacing w:before="9"/>
              <w:rPr>
                <w:rFonts w:hint="eastAsia" w:ascii="仿宋_GB2312" w:hAnsi="仿宋_GB2312" w:eastAsia="仿宋_GB2312" w:cs="仿宋_GB2312"/>
                <w:color w:val="auto"/>
                <w:sz w:val="18"/>
                <w:szCs w:val="18"/>
                <w:highlight w:val="none"/>
              </w:rPr>
            </w:pPr>
          </w:p>
          <w:p w14:paraId="65CD9A1C">
            <w:pPr>
              <w:pStyle w:val="21"/>
              <w:spacing w:before="1" w:line="235"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513AEBCF">
            <w:pPr>
              <w:pStyle w:val="21"/>
              <w:spacing w:line="235" w:lineRule="auto"/>
              <w:ind w:left="39" w:righ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《国务院关于加快推进“互联网+政务服务”工作的指导意见》</w:t>
            </w:r>
          </w:p>
        </w:tc>
        <w:tc>
          <w:tcPr>
            <w:tcW w:w="794" w:type="dxa"/>
            <w:vMerge w:val="restart"/>
          </w:tcPr>
          <w:p w14:paraId="6D48A05E">
            <w:pPr>
              <w:pStyle w:val="21"/>
              <w:rPr>
                <w:rFonts w:hint="eastAsia" w:ascii="仿宋_GB2312" w:hAnsi="仿宋_GB2312" w:eastAsia="仿宋_GB2312" w:cs="仿宋_GB2312"/>
                <w:color w:val="auto"/>
                <w:sz w:val="18"/>
                <w:szCs w:val="18"/>
                <w:highlight w:val="none"/>
              </w:rPr>
            </w:pPr>
          </w:p>
          <w:p w14:paraId="63BCF5DD">
            <w:pPr>
              <w:pStyle w:val="21"/>
              <w:rPr>
                <w:rFonts w:hint="eastAsia" w:ascii="仿宋_GB2312" w:hAnsi="仿宋_GB2312" w:eastAsia="仿宋_GB2312" w:cs="仿宋_GB2312"/>
                <w:color w:val="auto"/>
                <w:sz w:val="18"/>
                <w:szCs w:val="18"/>
                <w:highlight w:val="none"/>
              </w:rPr>
            </w:pPr>
          </w:p>
          <w:p w14:paraId="4EDA5B14">
            <w:pPr>
              <w:pStyle w:val="21"/>
              <w:rPr>
                <w:rFonts w:hint="eastAsia" w:ascii="仿宋_GB2312" w:hAnsi="仿宋_GB2312" w:eastAsia="仿宋_GB2312" w:cs="仿宋_GB2312"/>
                <w:color w:val="auto"/>
                <w:sz w:val="18"/>
                <w:szCs w:val="18"/>
                <w:highlight w:val="none"/>
              </w:rPr>
            </w:pPr>
          </w:p>
          <w:p w14:paraId="6F2E05ED">
            <w:pPr>
              <w:pStyle w:val="21"/>
              <w:rPr>
                <w:rFonts w:hint="eastAsia" w:ascii="仿宋_GB2312" w:hAnsi="仿宋_GB2312" w:eastAsia="仿宋_GB2312" w:cs="仿宋_GB2312"/>
                <w:color w:val="auto"/>
                <w:sz w:val="18"/>
                <w:szCs w:val="18"/>
                <w:highlight w:val="none"/>
              </w:rPr>
            </w:pPr>
          </w:p>
          <w:p w14:paraId="0B70903C">
            <w:pPr>
              <w:pStyle w:val="21"/>
              <w:rPr>
                <w:rFonts w:hint="eastAsia" w:ascii="仿宋_GB2312" w:hAnsi="仿宋_GB2312" w:eastAsia="仿宋_GB2312" w:cs="仿宋_GB2312"/>
                <w:color w:val="auto"/>
                <w:sz w:val="18"/>
                <w:szCs w:val="18"/>
                <w:highlight w:val="none"/>
              </w:rPr>
            </w:pPr>
          </w:p>
          <w:p w14:paraId="798AA7C6">
            <w:pPr>
              <w:pStyle w:val="21"/>
              <w:rPr>
                <w:rFonts w:hint="eastAsia" w:ascii="仿宋_GB2312" w:hAnsi="仿宋_GB2312" w:eastAsia="仿宋_GB2312" w:cs="仿宋_GB2312"/>
                <w:color w:val="auto"/>
                <w:sz w:val="18"/>
                <w:szCs w:val="18"/>
                <w:highlight w:val="none"/>
              </w:rPr>
            </w:pPr>
          </w:p>
          <w:p w14:paraId="281F3095">
            <w:pPr>
              <w:pStyle w:val="21"/>
              <w:rPr>
                <w:rFonts w:hint="eastAsia" w:ascii="仿宋_GB2312" w:hAnsi="仿宋_GB2312" w:eastAsia="仿宋_GB2312" w:cs="仿宋_GB2312"/>
                <w:color w:val="auto"/>
                <w:sz w:val="18"/>
                <w:szCs w:val="18"/>
                <w:highlight w:val="none"/>
              </w:rPr>
            </w:pPr>
          </w:p>
          <w:p w14:paraId="33A629D8">
            <w:pPr>
              <w:pStyle w:val="21"/>
              <w:rPr>
                <w:rFonts w:hint="eastAsia" w:ascii="仿宋_GB2312" w:hAnsi="仿宋_GB2312" w:eastAsia="仿宋_GB2312" w:cs="仿宋_GB2312"/>
                <w:color w:val="auto"/>
                <w:sz w:val="18"/>
                <w:szCs w:val="18"/>
                <w:highlight w:val="none"/>
              </w:rPr>
            </w:pPr>
          </w:p>
          <w:p w14:paraId="31F3A3ED">
            <w:pPr>
              <w:pStyle w:val="21"/>
              <w:rPr>
                <w:rFonts w:hint="eastAsia" w:ascii="仿宋_GB2312" w:hAnsi="仿宋_GB2312" w:eastAsia="仿宋_GB2312" w:cs="仿宋_GB2312"/>
                <w:color w:val="auto"/>
                <w:sz w:val="18"/>
                <w:szCs w:val="18"/>
                <w:highlight w:val="none"/>
              </w:rPr>
            </w:pPr>
          </w:p>
          <w:p w14:paraId="7B19C5A8">
            <w:pPr>
              <w:pStyle w:val="21"/>
              <w:rPr>
                <w:rFonts w:hint="eastAsia" w:ascii="仿宋_GB2312" w:hAnsi="仿宋_GB2312" w:eastAsia="仿宋_GB2312" w:cs="仿宋_GB2312"/>
                <w:color w:val="auto"/>
                <w:sz w:val="18"/>
                <w:szCs w:val="18"/>
                <w:highlight w:val="none"/>
              </w:rPr>
            </w:pPr>
          </w:p>
          <w:p w14:paraId="60949C0F">
            <w:pPr>
              <w:pStyle w:val="21"/>
              <w:rPr>
                <w:rFonts w:hint="eastAsia" w:ascii="仿宋_GB2312" w:hAnsi="仿宋_GB2312" w:eastAsia="仿宋_GB2312" w:cs="仿宋_GB2312"/>
                <w:color w:val="auto"/>
                <w:sz w:val="18"/>
                <w:szCs w:val="18"/>
                <w:highlight w:val="none"/>
              </w:rPr>
            </w:pPr>
          </w:p>
          <w:p w14:paraId="1109C952">
            <w:pPr>
              <w:pStyle w:val="21"/>
              <w:rPr>
                <w:rFonts w:hint="eastAsia" w:ascii="仿宋_GB2312" w:hAnsi="仿宋_GB2312" w:eastAsia="仿宋_GB2312" w:cs="仿宋_GB2312"/>
                <w:color w:val="auto"/>
                <w:sz w:val="18"/>
                <w:szCs w:val="18"/>
                <w:highlight w:val="none"/>
              </w:rPr>
            </w:pPr>
          </w:p>
          <w:p w14:paraId="5215FA4C">
            <w:pPr>
              <w:pStyle w:val="21"/>
              <w:rPr>
                <w:rFonts w:hint="eastAsia" w:ascii="仿宋_GB2312" w:hAnsi="仿宋_GB2312" w:eastAsia="仿宋_GB2312" w:cs="仿宋_GB2312"/>
                <w:color w:val="auto"/>
                <w:sz w:val="18"/>
                <w:szCs w:val="18"/>
                <w:highlight w:val="none"/>
              </w:rPr>
            </w:pPr>
          </w:p>
          <w:p w14:paraId="39F0AF0F">
            <w:pPr>
              <w:pStyle w:val="21"/>
              <w:rPr>
                <w:rFonts w:hint="eastAsia" w:ascii="仿宋_GB2312" w:hAnsi="仿宋_GB2312" w:eastAsia="仿宋_GB2312" w:cs="仿宋_GB2312"/>
                <w:color w:val="auto"/>
                <w:sz w:val="18"/>
                <w:szCs w:val="18"/>
                <w:highlight w:val="none"/>
              </w:rPr>
            </w:pPr>
          </w:p>
          <w:p w14:paraId="3AABB6A1">
            <w:pPr>
              <w:pStyle w:val="21"/>
              <w:rPr>
                <w:rFonts w:hint="eastAsia" w:ascii="仿宋_GB2312" w:hAnsi="仿宋_GB2312" w:eastAsia="仿宋_GB2312" w:cs="仿宋_GB2312"/>
                <w:color w:val="auto"/>
                <w:sz w:val="18"/>
                <w:szCs w:val="18"/>
                <w:highlight w:val="none"/>
              </w:rPr>
            </w:pPr>
          </w:p>
          <w:p w14:paraId="6BA9ADE4">
            <w:pPr>
              <w:pStyle w:val="21"/>
              <w:rPr>
                <w:rFonts w:hint="eastAsia" w:ascii="仿宋_GB2312" w:hAnsi="仿宋_GB2312" w:eastAsia="仿宋_GB2312" w:cs="仿宋_GB2312"/>
                <w:color w:val="auto"/>
                <w:sz w:val="18"/>
                <w:szCs w:val="18"/>
                <w:highlight w:val="none"/>
              </w:rPr>
            </w:pPr>
          </w:p>
          <w:p w14:paraId="05EBE933">
            <w:pPr>
              <w:pStyle w:val="21"/>
              <w:spacing w:before="4"/>
              <w:rPr>
                <w:rFonts w:hint="eastAsia" w:ascii="仿宋_GB2312" w:hAnsi="仿宋_GB2312" w:eastAsia="仿宋_GB2312" w:cs="仿宋_GB2312"/>
                <w:color w:val="auto"/>
                <w:sz w:val="18"/>
                <w:szCs w:val="18"/>
                <w:highlight w:val="none"/>
              </w:rPr>
            </w:pPr>
          </w:p>
          <w:p w14:paraId="63D3C522">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621455FB">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3B969FC8">
            <w:pPr>
              <w:pStyle w:val="21"/>
              <w:rPr>
                <w:rFonts w:hint="eastAsia" w:ascii="仿宋_GB2312" w:hAnsi="仿宋_GB2312" w:eastAsia="仿宋_GB2312" w:cs="仿宋_GB2312"/>
                <w:color w:val="auto"/>
                <w:sz w:val="18"/>
                <w:szCs w:val="18"/>
                <w:highlight w:val="none"/>
              </w:rPr>
            </w:pPr>
          </w:p>
          <w:p w14:paraId="778B84A1">
            <w:pPr>
              <w:pStyle w:val="21"/>
              <w:rPr>
                <w:rFonts w:hint="eastAsia" w:ascii="仿宋_GB2312" w:hAnsi="仿宋_GB2312" w:eastAsia="仿宋_GB2312" w:cs="仿宋_GB2312"/>
                <w:color w:val="auto"/>
                <w:sz w:val="18"/>
                <w:szCs w:val="18"/>
                <w:highlight w:val="none"/>
              </w:rPr>
            </w:pPr>
          </w:p>
          <w:p w14:paraId="234D6EE4">
            <w:pPr>
              <w:pStyle w:val="21"/>
              <w:rPr>
                <w:rFonts w:hint="eastAsia" w:ascii="仿宋_GB2312" w:hAnsi="仿宋_GB2312" w:eastAsia="仿宋_GB2312" w:cs="仿宋_GB2312"/>
                <w:color w:val="auto"/>
                <w:sz w:val="18"/>
                <w:szCs w:val="18"/>
                <w:highlight w:val="none"/>
              </w:rPr>
            </w:pPr>
          </w:p>
          <w:p w14:paraId="4A32055D">
            <w:pPr>
              <w:pStyle w:val="21"/>
              <w:rPr>
                <w:rFonts w:hint="eastAsia" w:ascii="仿宋_GB2312" w:hAnsi="仿宋_GB2312" w:eastAsia="仿宋_GB2312" w:cs="仿宋_GB2312"/>
                <w:color w:val="auto"/>
                <w:sz w:val="18"/>
                <w:szCs w:val="18"/>
                <w:highlight w:val="none"/>
              </w:rPr>
            </w:pPr>
          </w:p>
          <w:p w14:paraId="3E2F362B">
            <w:pPr>
              <w:pStyle w:val="21"/>
              <w:rPr>
                <w:rFonts w:hint="eastAsia" w:ascii="仿宋_GB2312" w:hAnsi="仿宋_GB2312" w:eastAsia="仿宋_GB2312" w:cs="仿宋_GB2312"/>
                <w:color w:val="auto"/>
                <w:sz w:val="18"/>
                <w:szCs w:val="18"/>
                <w:highlight w:val="none"/>
              </w:rPr>
            </w:pPr>
          </w:p>
          <w:p w14:paraId="6B7B2F6A">
            <w:pPr>
              <w:pStyle w:val="21"/>
              <w:rPr>
                <w:rFonts w:hint="eastAsia" w:ascii="仿宋_GB2312" w:hAnsi="仿宋_GB2312" w:eastAsia="仿宋_GB2312" w:cs="仿宋_GB2312"/>
                <w:color w:val="auto"/>
                <w:sz w:val="18"/>
                <w:szCs w:val="18"/>
                <w:highlight w:val="none"/>
              </w:rPr>
            </w:pPr>
          </w:p>
          <w:p w14:paraId="40E09656">
            <w:pPr>
              <w:pStyle w:val="21"/>
              <w:rPr>
                <w:rFonts w:hint="eastAsia" w:ascii="仿宋_GB2312" w:hAnsi="仿宋_GB2312" w:eastAsia="仿宋_GB2312" w:cs="仿宋_GB2312"/>
                <w:color w:val="auto"/>
                <w:sz w:val="18"/>
                <w:szCs w:val="18"/>
                <w:highlight w:val="none"/>
              </w:rPr>
            </w:pPr>
          </w:p>
          <w:p w14:paraId="32D83AEF">
            <w:pPr>
              <w:pStyle w:val="21"/>
              <w:rPr>
                <w:rFonts w:hint="eastAsia" w:ascii="仿宋_GB2312" w:hAnsi="仿宋_GB2312" w:eastAsia="仿宋_GB2312" w:cs="仿宋_GB2312"/>
                <w:color w:val="auto"/>
                <w:sz w:val="18"/>
                <w:szCs w:val="18"/>
                <w:highlight w:val="none"/>
              </w:rPr>
            </w:pPr>
          </w:p>
          <w:p w14:paraId="58C32C6C">
            <w:pPr>
              <w:pStyle w:val="21"/>
              <w:rPr>
                <w:rFonts w:hint="eastAsia" w:ascii="仿宋_GB2312" w:hAnsi="仿宋_GB2312" w:eastAsia="仿宋_GB2312" w:cs="仿宋_GB2312"/>
                <w:color w:val="auto"/>
                <w:sz w:val="18"/>
                <w:szCs w:val="18"/>
                <w:highlight w:val="none"/>
              </w:rPr>
            </w:pPr>
          </w:p>
          <w:p w14:paraId="1F7382C0">
            <w:pPr>
              <w:pStyle w:val="21"/>
              <w:rPr>
                <w:rFonts w:hint="eastAsia" w:ascii="仿宋_GB2312" w:hAnsi="仿宋_GB2312" w:eastAsia="仿宋_GB2312" w:cs="仿宋_GB2312"/>
                <w:color w:val="auto"/>
                <w:sz w:val="18"/>
                <w:szCs w:val="18"/>
                <w:highlight w:val="none"/>
              </w:rPr>
            </w:pPr>
          </w:p>
          <w:p w14:paraId="7C13C344">
            <w:pPr>
              <w:pStyle w:val="21"/>
              <w:rPr>
                <w:rFonts w:hint="eastAsia" w:ascii="仿宋_GB2312" w:hAnsi="仿宋_GB2312" w:eastAsia="仿宋_GB2312" w:cs="仿宋_GB2312"/>
                <w:color w:val="auto"/>
                <w:sz w:val="18"/>
                <w:szCs w:val="18"/>
                <w:highlight w:val="none"/>
              </w:rPr>
            </w:pPr>
          </w:p>
          <w:p w14:paraId="4FB2125D">
            <w:pPr>
              <w:pStyle w:val="21"/>
              <w:rPr>
                <w:rFonts w:hint="eastAsia" w:ascii="仿宋_GB2312" w:hAnsi="仿宋_GB2312" w:eastAsia="仿宋_GB2312" w:cs="仿宋_GB2312"/>
                <w:color w:val="auto"/>
                <w:sz w:val="18"/>
                <w:szCs w:val="18"/>
                <w:highlight w:val="none"/>
              </w:rPr>
            </w:pPr>
          </w:p>
          <w:p w14:paraId="3EB6A50D">
            <w:pPr>
              <w:pStyle w:val="21"/>
              <w:rPr>
                <w:rFonts w:hint="eastAsia" w:ascii="仿宋_GB2312" w:hAnsi="仿宋_GB2312" w:eastAsia="仿宋_GB2312" w:cs="仿宋_GB2312"/>
                <w:color w:val="auto"/>
                <w:sz w:val="18"/>
                <w:szCs w:val="18"/>
                <w:highlight w:val="none"/>
              </w:rPr>
            </w:pPr>
          </w:p>
          <w:p w14:paraId="1A2B2894">
            <w:pPr>
              <w:pStyle w:val="21"/>
              <w:rPr>
                <w:rFonts w:hint="eastAsia" w:ascii="仿宋_GB2312" w:hAnsi="仿宋_GB2312" w:eastAsia="仿宋_GB2312" w:cs="仿宋_GB2312"/>
                <w:color w:val="auto"/>
                <w:sz w:val="18"/>
                <w:szCs w:val="18"/>
                <w:highlight w:val="none"/>
              </w:rPr>
            </w:pPr>
          </w:p>
          <w:p w14:paraId="19FA8C1B">
            <w:pPr>
              <w:pStyle w:val="21"/>
              <w:rPr>
                <w:rFonts w:hint="eastAsia" w:ascii="仿宋_GB2312" w:hAnsi="仿宋_GB2312" w:eastAsia="仿宋_GB2312" w:cs="仿宋_GB2312"/>
                <w:color w:val="auto"/>
                <w:sz w:val="18"/>
                <w:szCs w:val="18"/>
                <w:highlight w:val="none"/>
              </w:rPr>
            </w:pPr>
          </w:p>
          <w:p w14:paraId="7B20D189">
            <w:pPr>
              <w:pStyle w:val="21"/>
              <w:spacing w:before="9"/>
              <w:rPr>
                <w:rFonts w:hint="eastAsia" w:ascii="仿宋_GB2312" w:hAnsi="仿宋_GB2312" w:eastAsia="仿宋_GB2312" w:cs="仿宋_GB2312"/>
                <w:color w:val="auto"/>
                <w:sz w:val="18"/>
                <w:szCs w:val="18"/>
                <w:highlight w:val="none"/>
              </w:rPr>
            </w:pPr>
          </w:p>
          <w:p w14:paraId="610416B4">
            <w:pPr>
              <w:pStyle w:val="21"/>
              <w:spacing w:before="1" w:line="235"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6E67DBB3">
            <w:pPr>
              <w:pStyle w:val="21"/>
              <w:rPr>
                <w:rFonts w:hint="eastAsia" w:ascii="仿宋_GB2312" w:hAnsi="仿宋_GB2312" w:eastAsia="仿宋_GB2312" w:cs="仿宋_GB2312"/>
                <w:color w:val="auto"/>
                <w:sz w:val="18"/>
                <w:szCs w:val="18"/>
                <w:highlight w:val="none"/>
              </w:rPr>
            </w:pPr>
          </w:p>
          <w:p w14:paraId="3F15AE4D">
            <w:pPr>
              <w:pStyle w:val="21"/>
              <w:rPr>
                <w:rFonts w:hint="eastAsia" w:ascii="仿宋_GB2312" w:hAnsi="仿宋_GB2312" w:eastAsia="仿宋_GB2312" w:cs="仿宋_GB2312"/>
                <w:color w:val="auto"/>
                <w:sz w:val="18"/>
                <w:szCs w:val="18"/>
                <w:highlight w:val="none"/>
              </w:rPr>
            </w:pPr>
          </w:p>
          <w:p w14:paraId="0F4EE284">
            <w:pPr>
              <w:pStyle w:val="21"/>
              <w:rPr>
                <w:rFonts w:hint="eastAsia" w:ascii="仿宋_GB2312" w:hAnsi="仿宋_GB2312" w:eastAsia="仿宋_GB2312" w:cs="仿宋_GB2312"/>
                <w:color w:val="auto"/>
                <w:sz w:val="18"/>
                <w:szCs w:val="18"/>
                <w:highlight w:val="none"/>
              </w:rPr>
            </w:pPr>
          </w:p>
          <w:p w14:paraId="2C7CDC88">
            <w:pPr>
              <w:pStyle w:val="21"/>
              <w:rPr>
                <w:rFonts w:hint="eastAsia" w:ascii="仿宋_GB2312" w:hAnsi="仿宋_GB2312" w:eastAsia="仿宋_GB2312" w:cs="仿宋_GB2312"/>
                <w:color w:val="auto"/>
                <w:sz w:val="18"/>
                <w:szCs w:val="18"/>
                <w:highlight w:val="none"/>
              </w:rPr>
            </w:pPr>
          </w:p>
          <w:p w14:paraId="24014CE9">
            <w:pPr>
              <w:pStyle w:val="21"/>
              <w:rPr>
                <w:rFonts w:hint="eastAsia" w:ascii="仿宋_GB2312" w:hAnsi="仿宋_GB2312" w:eastAsia="仿宋_GB2312" w:cs="仿宋_GB2312"/>
                <w:color w:val="auto"/>
                <w:sz w:val="18"/>
                <w:szCs w:val="18"/>
                <w:highlight w:val="none"/>
              </w:rPr>
            </w:pPr>
          </w:p>
          <w:p w14:paraId="4A020F9C">
            <w:pPr>
              <w:pStyle w:val="21"/>
              <w:rPr>
                <w:rFonts w:hint="eastAsia" w:ascii="仿宋_GB2312" w:hAnsi="仿宋_GB2312" w:eastAsia="仿宋_GB2312" w:cs="仿宋_GB2312"/>
                <w:color w:val="auto"/>
                <w:sz w:val="18"/>
                <w:szCs w:val="18"/>
                <w:highlight w:val="none"/>
              </w:rPr>
            </w:pPr>
          </w:p>
          <w:p w14:paraId="59D9EFF7">
            <w:pPr>
              <w:pStyle w:val="21"/>
              <w:rPr>
                <w:rFonts w:hint="eastAsia" w:ascii="仿宋_GB2312" w:hAnsi="仿宋_GB2312" w:eastAsia="仿宋_GB2312" w:cs="仿宋_GB2312"/>
                <w:color w:val="auto"/>
                <w:sz w:val="18"/>
                <w:szCs w:val="18"/>
                <w:highlight w:val="none"/>
              </w:rPr>
            </w:pPr>
          </w:p>
          <w:p w14:paraId="025F7231">
            <w:pPr>
              <w:pStyle w:val="21"/>
              <w:rPr>
                <w:rFonts w:hint="eastAsia" w:ascii="仿宋_GB2312" w:hAnsi="仿宋_GB2312" w:eastAsia="仿宋_GB2312" w:cs="仿宋_GB2312"/>
                <w:color w:val="auto"/>
                <w:sz w:val="18"/>
                <w:szCs w:val="18"/>
                <w:highlight w:val="none"/>
              </w:rPr>
            </w:pPr>
          </w:p>
          <w:p w14:paraId="6A42D31D">
            <w:pPr>
              <w:pStyle w:val="21"/>
              <w:rPr>
                <w:rFonts w:hint="eastAsia" w:ascii="仿宋_GB2312" w:hAnsi="仿宋_GB2312" w:eastAsia="仿宋_GB2312" w:cs="仿宋_GB2312"/>
                <w:color w:val="auto"/>
                <w:sz w:val="18"/>
                <w:szCs w:val="18"/>
                <w:highlight w:val="none"/>
              </w:rPr>
            </w:pPr>
          </w:p>
          <w:p w14:paraId="3ABB71CB">
            <w:pPr>
              <w:pStyle w:val="21"/>
              <w:rPr>
                <w:rFonts w:hint="eastAsia" w:ascii="仿宋_GB2312" w:hAnsi="仿宋_GB2312" w:eastAsia="仿宋_GB2312" w:cs="仿宋_GB2312"/>
                <w:color w:val="auto"/>
                <w:sz w:val="18"/>
                <w:szCs w:val="18"/>
                <w:highlight w:val="none"/>
              </w:rPr>
            </w:pPr>
          </w:p>
          <w:p w14:paraId="4A0A4C19">
            <w:pPr>
              <w:pStyle w:val="21"/>
              <w:rPr>
                <w:rFonts w:hint="eastAsia" w:ascii="仿宋_GB2312" w:hAnsi="仿宋_GB2312" w:eastAsia="仿宋_GB2312" w:cs="仿宋_GB2312"/>
                <w:color w:val="auto"/>
                <w:sz w:val="18"/>
                <w:szCs w:val="18"/>
                <w:highlight w:val="none"/>
              </w:rPr>
            </w:pPr>
          </w:p>
          <w:p w14:paraId="579DCF8D">
            <w:pPr>
              <w:pStyle w:val="21"/>
              <w:rPr>
                <w:rFonts w:hint="eastAsia" w:ascii="仿宋_GB2312" w:hAnsi="仿宋_GB2312" w:eastAsia="仿宋_GB2312" w:cs="仿宋_GB2312"/>
                <w:color w:val="auto"/>
                <w:sz w:val="18"/>
                <w:szCs w:val="18"/>
                <w:highlight w:val="none"/>
              </w:rPr>
            </w:pPr>
          </w:p>
          <w:p w14:paraId="5FB81680">
            <w:pPr>
              <w:pStyle w:val="21"/>
              <w:rPr>
                <w:rFonts w:hint="eastAsia" w:ascii="仿宋_GB2312" w:hAnsi="仿宋_GB2312" w:eastAsia="仿宋_GB2312" w:cs="仿宋_GB2312"/>
                <w:color w:val="auto"/>
                <w:sz w:val="18"/>
                <w:szCs w:val="18"/>
                <w:highlight w:val="none"/>
              </w:rPr>
            </w:pPr>
          </w:p>
          <w:p w14:paraId="26D7ABDC">
            <w:pPr>
              <w:pStyle w:val="21"/>
              <w:rPr>
                <w:rFonts w:hint="eastAsia" w:ascii="仿宋_GB2312" w:hAnsi="仿宋_GB2312" w:eastAsia="仿宋_GB2312" w:cs="仿宋_GB2312"/>
                <w:color w:val="auto"/>
                <w:sz w:val="18"/>
                <w:szCs w:val="18"/>
                <w:highlight w:val="none"/>
              </w:rPr>
            </w:pPr>
          </w:p>
          <w:p w14:paraId="4433F8B2">
            <w:pPr>
              <w:pStyle w:val="21"/>
              <w:spacing w:before="10"/>
              <w:rPr>
                <w:rFonts w:hint="eastAsia" w:ascii="仿宋_GB2312" w:hAnsi="仿宋_GB2312" w:eastAsia="仿宋_GB2312" w:cs="仿宋_GB2312"/>
                <w:color w:val="auto"/>
                <w:sz w:val="18"/>
                <w:szCs w:val="18"/>
                <w:highlight w:val="none"/>
              </w:rPr>
            </w:pPr>
          </w:p>
          <w:p w14:paraId="147694C6">
            <w:pPr>
              <w:pStyle w:val="21"/>
              <w:numPr>
                <w:ilvl w:val="0"/>
                <w:numId w:val="45"/>
              </w:numPr>
              <w:tabs>
                <w:tab w:val="left" w:pos="222"/>
                <w:tab w:val="left" w:pos="1579"/>
              </w:tabs>
              <w:spacing w:before="0"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50EC042D">
            <w:pPr>
              <w:pStyle w:val="21"/>
              <w:numPr>
                <w:ilvl w:val="0"/>
                <w:numId w:val="0"/>
              </w:numPr>
              <w:tabs>
                <w:tab w:val="left" w:pos="222"/>
                <w:tab w:val="left" w:pos="1579"/>
              </w:tabs>
              <w:spacing w:before="0" w:after="0" w:line="226"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AD37B40">
            <w:pPr>
              <w:pStyle w:val="21"/>
              <w:tabs>
                <w:tab w:val="left" w:pos="1579"/>
              </w:tabs>
              <w:spacing w:line="225"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5F51BA26">
            <w:pPr>
              <w:pStyle w:val="21"/>
              <w:numPr>
                <w:ilvl w:val="0"/>
                <w:numId w:val="0"/>
              </w:numPr>
              <w:tabs>
                <w:tab w:val="left" w:pos="222"/>
                <w:tab w:val="left" w:pos="1576"/>
              </w:tabs>
              <w:spacing w:before="0" w:after="0" w:line="224"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66F8718D">
            <w:pPr>
              <w:pStyle w:val="21"/>
              <w:numPr>
                <w:ilvl w:val="0"/>
                <w:numId w:val="0"/>
              </w:numPr>
              <w:tabs>
                <w:tab w:val="left" w:pos="222"/>
                <w:tab w:val="left" w:pos="1576"/>
              </w:tabs>
              <w:spacing w:before="0" w:after="0" w:line="225"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3EB26D6D">
            <w:pPr>
              <w:pStyle w:val="21"/>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0AF6AC31">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3FF28CCB">
            <w:pPr>
              <w:pStyle w:val="21"/>
              <w:rPr>
                <w:rFonts w:hint="eastAsia" w:ascii="仿宋_GB2312" w:hAnsi="仿宋_GB2312" w:eastAsia="仿宋_GB2312" w:cs="仿宋_GB2312"/>
                <w:color w:val="auto"/>
                <w:sz w:val="18"/>
                <w:szCs w:val="18"/>
                <w:highlight w:val="none"/>
              </w:rPr>
            </w:pPr>
          </w:p>
          <w:p w14:paraId="3ABC9E2E">
            <w:pPr>
              <w:pStyle w:val="21"/>
              <w:rPr>
                <w:rFonts w:hint="eastAsia" w:ascii="仿宋_GB2312" w:hAnsi="仿宋_GB2312" w:eastAsia="仿宋_GB2312" w:cs="仿宋_GB2312"/>
                <w:color w:val="auto"/>
                <w:sz w:val="18"/>
                <w:szCs w:val="18"/>
                <w:highlight w:val="none"/>
              </w:rPr>
            </w:pPr>
          </w:p>
          <w:p w14:paraId="7C4B653F">
            <w:pPr>
              <w:pStyle w:val="21"/>
              <w:rPr>
                <w:rFonts w:hint="eastAsia" w:ascii="仿宋_GB2312" w:hAnsi="仿宋_GB2312" w:eastAsia="仿宋_GB2312" w:cs="仿宋_GB2312"/>
                <w:color w:val="auto"/>
                <w:sz w:val="18"/>
                <w:szCs w:val="18"/>
                <w:highlight w:val="none"/>
              </w:rPr>
            </w:pPr>
          </w:p>
          <w:p w14:paraId="05448543">
            <w:pPr>
              <w:pStyle w:val="21"/>
              <w:rPr>
                <w:rFonts w:hint="eastAsia" w:ascii="仿宋_GB2312" w:hAnsi="仿宋_GB2312" w:eastAsia="仿宋_GB2312" w:cs="仿宋_GB2312"/>
                <w:color w:val="auto"/>
                <w:sz w:val="18"/>
                <w:szCs w:val="18"/>
                <w:highlight w:val="none"/>
              </w:rPr>
            </w:pPr>
          </w:p>
          <w:p w14:paraId="4823DA13">
            <w:pPr>
              <w:pStyle w:val="21"/>
              <w:rPr>
                <w:rFonts w:hint="eastAsia" w:ascii="仿宋_GB2312" w:hAnsi="仿宋_GB2312" w:eastAsia="仿宋_GB2312" w:cs="仿宋_GB2312"/>
                <w:color w:val="auto"/>
                <w:sz w:val="18"/>
                <w:szCs w:val="18"/>
                <w:highlight w:val="none"/>
              </w:rPr>
            </w:pPr>
          </w:p>
          <w:p w14:paraId="24FCCE79">
            <w:pPr>
              <w:pStyle w:val="21"/>
              <w:rPr>
                <w:rFonts w:hint="eastAsia" w:ascii="仿宋_GB2312" w:hAnsi="仿宋_GB2312" w:eastAsia="仿宋_GB2312" w:cs="仿宋_GB2312"/>
                <w:color w:val="auto"/>
                <w:sz w:val="18"/>
                <w:szCs w:val="18"/>
                <w:highlight w:val="none"/>
              </w:rPr>
            </w:pPr>
          </w:p>
          <w:p w14:paraId="66BCB8D2">
            <w:pPr>
              <w:pStyle w:val="21"/>
              <w:rPr>
                <w:rFonts w:hint="eastAsia" w:ascii="仿宋_GB2312" w:hAnsi="仿宋_GB2312" w:eastAsia="仿宋_GB2312" w:cs="仿宋_GB2312"/>
                <w:color w:val="auto"/>
                <w:sz w:val="18"/>
                <w:szCs w:val="18"/>
                <w:highlight w:val="none"/>
              </w:rPr>
            </w:pPr>
          </w:p>
          <w:p w14:paraId="130E6E7C">
            <w:pPr>
              <w:pStyle w:val="21"/>
              <w:rPr>
                <w:rFonts w:hint="eastAsia" w:ascii="仿宋_GB2312" w:hAnsi="仿宋_GB2312" w:eastAsia="仿宋_GB2312" w:cs="仿宋_GB2312"/>
                <w:color w:val="auto"/>
                <w:sz w:val="18"/>
                <w:szCs w:val="18"/>
                <w:highlight w:val="none"/>
              </w:rPr>
            </w:pPr>
          </w:p>
          <w:p w14:paraId="6BFE394A">
            <w:pPr>
              <w:pStyle w:val="21"/>
              <w:rPr>
                <w:rFonts w:hint="eastAsia" w:ascii="仿宋_GB2312" w:hAnsi="仿宋_GB2312" w:eastAsia="仿宋_GB2312" w:cs="仿宋_GB2312"/>
                <w:color w:val="auto"/>
                <w:sz w:val="18"/>
                <w:szCs w:val="18"/>
                <w:highlight w:val="none"/>
              </w:rPr>
            </w:pPr>
          </w:p>
          <w:p w14:paraId="699AF41A">
            <w:pPr>
              <w:pStyle w:val="21"/>
              <w:rPr>
                <w:rFonts w:hint="eastAsia" w:ascii="仿宋_GB2312" w:hAnsi="仿宋_GB2312" w:eastAsia="仿宋_GB2312" w:cs="仿宋_GB2312"/>
                <w:color w:val="auto"/>
                <w:sz w:val="18"/>
                <w:szCs w:val="18"/>
                <w:highlight w:val="none"/>
              </w:rPr>
            </w:pPr>
          </w:p>
          <w:p w14:paraId="150998EA">
            <w:pPr>
              <w:pStyle w:val="21"/>
              <w:rPr>
                <w:rFonts w:hint="eastAsia" w:ascii="仿宋_GB2312" w:hAnsi="仿宋_GB2312" w:eastAsia="仿宋_GB2312" w:cs="仿宋_GB2312"/>
                <w:color w:val="auto"/>
                <w:sz w:val="18"/>
                <w:szCs w:val="18"/>
                <w:highlight w:val="none"/>
              </w:rPr>
            </w:pPr>
          </w:p>
          <w:p w14:paraId="5027725F">
            <w:pPr>
              <w:pStyle w:val="21"/>
              <w:rPr>
                <w:rFonts w:hint="eastAsia" w:ascii="仿宋_GB2312" w:hAnsi="仿宋_GB2312" w:eastAsia="仿宋_GB2312" w:cs="仿宋_GB2312"/>
                <w:color w:val="auto"/>
                <w:sz w:val="18"/>
                <w:szCs w:val="18"/>
                <w:highlight w:val="none"/>
              </w:rPr>
            </w:pPr>
          </w:p>
          <w:p w14:paraId="16242C71">
            <w:pPr>
              <w:pStyle w:val="21"/>
              <w:rPr>
                <w:rFonts w:hint="eastAsia" w:ascii="仿宋_GB2312" w:hAnsi="仿宋_GB2312" w:eastAsia="仿宋_GB2312" w:cs="仿宋_GB2312"/>
                <w:color w:val="auto"/>
                <w:sz w:val="18"/>
                <w:szCs w:val="18"/>
                <w:highlight w:val="none"/>
              </w:rPr>
            </w:pPr>
          </w:p>
          <w:p w14:paraId="256D22AE">
            <w:pPr>
              <w:pStyle w:val="21"/>
              <w:rPr>
                <w:rFonts w:hint="eastAsia" w:ascii="仿宋_GB2312" w:hAnsi="仿宋_GB2312" w:eastAsia="仿宋_GB2312" w:cs="仿宋_GB2312"/>
                <w:color w:val="auto"/>
                <w:sz w:val="18"/>
                <w:szCs w:val="18"/>
                <w:highlight w:val="none"/>
              </w:rPr>
            </w:pPr>
          </w:p>
          <w:p w14:paraId="170C72A9">
            <w:pPr>
              <w:pStyle w:val="21"/>
              <w:rPr>
                <w:rFonts w:hint="eastAsia" w:ascii="仿宋_GB2312" w:hAnsi="仿宋_GB2312" w:eastAsia="仿宋_GB2312" w:cs="仿宋_GB2312"/>
                <w:color w:val="auto"/>
                <w:sz w:val="18"/>
                <w:szCs w:val="18"/>
                <w:highlight w:val="none"/>
              </w:rPr>
            </w:pPr>
          </w:p>
          <w:p w14:paraId="5775FC0B">
            <w:pPr>
              <w:pStyle w:val="21"/>
              <w:rPr>
                <w:rFonts w:hint="eastAsia" w:ascii="仿宋_GB2312" w:hAnsi="仿宋_GB2312" w:eastAsia="仿宋_GB2312" w:cs="仿宋_GB2312"/>
                <w:color w:val="auto"/>
                <w:sz w:val="18"/>
                <w:szCs w:val="18"/>
                <w:highlight w:val="none"/>
              </w:rPr>
            </w:pPr>
          </w:p>
          <w:p w14:paraId="3A005E7A">
            <w:pPr>
              <w:pStyle w:val="21"/>
              <w:rPr>
                <w:rFonts w:hint="eastAsia" w:ascii="仿宋_GB2312" w:hAnsi="仿宋_GB2312" w:eastAsia="仿宋_GB2312" w:cs="仿宋_GB2312"/>
                <w:color w:val="auto"/>
                <w:sz w:val="18"/>
                <w:szCs w:val="18"/>
                <w:highlight w:val="none"/>
              </w:rPr>
            </w:pPr>
          </w:p>
          <w:p w14:paraId="2DFEA034">
            <w:pPr>
              <w:pStyle w:val="21"/>
              <w:rPr>
                <w:rFonts w:hint="eastAsia" w:ascii="仿宋_GB2312" w:hAnsi="仿宋_GB2312" w:eastAsia="仿宋_GB2312" w:cs="仿宋_GB2312"/>
                <w:color w:val="auto"/>
                <w:sz w:val="18"/>
                <w:szCs w:val="18"/>
                <w:highlight w:val="none"/>
              </w:rPr>
            </w:pPr>
          </w:p>
          <w:p w14:paraId="3EF8D86F">
            <w:pPr>
              <w:pStyle w:val="21"/>
              <w:spacing w:before="112"/>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71EC3BCE">
            <w:pPr>
              <w:pStyle w:val="21"/>
              <w:rPr>
                <w:rFonts w:hint="eastAsia" w:ascii="仿宋_GB2312" w:hAnsi="仿宋_GB2312" w:eastAsia="仿宋_GB2312" w:cs="仿宋_GB2312"/>
                <w:color w:val="auto"/>
                <w:sz w:val="18"/>
                <w:szCs w:val="18"/>
                <w:highlight w:val="none"/>
              </w:rPr>
            </w:pPr>
          </w:p>
        </w:tc>
        <w:tc>
          <w:tcPr>
            <w:tcW w:w="554" w:type="dxa"/>
            <w:vMerge w:val="restart"/>
          </w:tcPr>
          <w:p w14:paraId="02EC9021">
            <w:pPr>
              <w:pStyle w:val="21"/>
              <w:rPr>
                <w:rFonts w:hint="eastAsia" w:ascii="仿宋_GB2312" w:hAnsi="仿宋_GB2312" w:eastAsia="仿宋_GB2312" w:cs="仿宋_GB2312"/>
                <w:color w:val="auto"/>
                <w:sz w:val="18"/>
                <w:szCs w:val="18"/>
                <w:highlight w:val="none"/>
              </w:rPr>
            </w:pPr>
          </w:p>
          <w:p w14:paraId="790E9BF5">
            <w:pPr>
              <w:pStyle w:val="21"/>
              <w:rPr>
                <w:rFonts w:hint="eastAsia" w:ascii="仿宋_GB2312" w:hAnsi="仿宋_GB2312" w:eastAsia="仿宋_GB2312" w:cs="仿宋_GB2312"/>
                <w:color w:val="auto"/>
                <w:sz w:val="18"/>
                <w:szCs w:val="18"/>
                <w:highlight w:val="none"/>
              </w:rPr>
            </w:pPr>
          </w:p>
          <w:p w14:paraId="0B43677B">
            <w:pPr>
              <w:pStyle w:val="21"/>
              <w:rPr>
                <w:rFonts w:hint="eastAsia" w:ascii="仿宋_GB2312" w:hAnsi="仿宋_GB2312" w:eastAsia="仿宋_GB2312" w:cs="仿宋_GB2312"/>
                <w:color w:val="auto"/>
                <w:sz w:val="18"/>
                <w:szCs w:val="18"/>
                <w:highlight w:val="none"/>
              </w:rPr>
            </w:pPr>
          </w:p>
          <w:p w14:paraId="40331378">
            <w:pPr>
              <w:pStyle w:val="21"/>
              <w:rPr>
                <w:rFonts w:hint="eastAsia" w:ascii="仿宋_GB2312" w:hAnsi="仿宋_GB2312" w:eastAsia="仿宋_GB2312" w:cs="仿宋_GB2312"/>
                <w:color w:val="auto"/>
                <w:sz w:val="18"/>
                <w:szCs w:val="18"/>
                <w:highlight w:val="none"/>
              </w:rPr>
            </w:pPr>
          </w:p>
          <w:p w14:paraId="56B3108D">
            <w:pPr>
              <w:pStyle w:val="21"/>
              <w:rPr>
                <w:rFonts w:hint="eastAsia" w:ascii="仿宋_GB2312" w:hAnsi="仿宋_GB2312" w:eastAsia="仿宋_GB2312" w:cs="仿宋_GB2312"/>
                <w:color w:val="auto"/>
                <w:sz w:val="18"/>
                <w:szCs w:val="18"/>
                <w:highlight w:val="none"/>
              </w:rPr>
            </w:pPr>
          </w:p>
          <w:p w14:paraId="533F3146">
            <w:pPr>
              <w:pStyle w:val="21"/>
              <w:rPr>
                <w:rFonts w:hint="eastAsia" w:ascii="仿宋_GB2312" w:hAnsi="仿宋_GB2312" w:eastAsia="仿宋_GB2312" w:cs="仿宋_GB2312"/>
                <w:color w:val="auto"/>
                <w:sz w:val="18"/>
                <w:szCs w:val="18"/>
                <w:highlight w:val="none"/>
              </w:rPr>
            </w:pPr>
          </w:p>
          <w:p w14:paraId="1E7880BD">
            <w:pPr>
              <w:pStyle w:val="21"/>
              <w:rPr>
                <w:rFonts w:hint="eastAsia" w:ascii="仿宋_GB2312" w:hAnsi="仿宋_GB2312" w:eastAsia="仿宋_GB2312" w:cs="仿宋_GB2312"/>
                <w:color w:val="auto"/>
                <w:sz w:val="18"/>
                <w:szCs w:val="18"/>
                <w:highlight w:val="none"/>
              </w:rPr>
            </w:pPr>
          </w:p>
          <w:p w14:paraId="69326581">
            <w:pPr>
              <w:pStyle w:val="21"/>
              <w:rPr>
                <w:rFonts w:hint="eastAsia" w:ascii="仿宋_GB2312" w:hAnsi="仿宋_GB2312" w:eastAsia="仿宋_GB2312" w:cs="仿宋_GB2312"/>
                <w:color w:val="auto"/>
                <w:sz w:val="18"/>
                <w:szCs w:val="18"/>
                <w:highlight w:val="none"/>
              </w:rPr>
            </w:pPr>
          </w:p>
          <w:p w14:paraId="4ADAEFB5">
            <w:pPr>
              <w:pStyle w:val="21"/>
              <w:rPr>
                <w:rFonts w:hint="eastAsia" w:ascii="仿宋_GB2312" w:hAnsi="仿宋_GB2312" w:eastAsia="仿宋_GB2312" w:cs="仿宋_GB2312"/>
                <w:color w:val="auto"/>
                <w:sz w:val="18"/>
                <w:szCs w:val="18"/>
                <w:highlight w:val="none"/>
              </w:rPr>
            </w:pPr>
          </w:p>
          <w:p w14:paraId="212B9EC8">
            <w:pPr>
              <w:pStyle w:val="21"/>
              <w:rPr>
                <w:rFonts w:hint="eastAsia" w:ascii="仿宋_GB2312" w:hAnsi="仿宋_GB2312" w:eastAsia="仿宋_GB2312" w:cs="仿宋_GB2312"/>
                <w:color w:val="auto"/>
                <w:sz w:val="18"/>
                <w:szCs w:val="18"/>
                <w:highlight w:val="none"/>
              </w:rPr>
            </w:pPr>
          </w:p>
          <w:p w14:paraId="461D0919">
            <w:pPr>
              <w:pStyle w:val="21"/>
              <w:rPr>
                <w:rFonts w:hint="eastAsia" w:ascii="仿宋_GB2312" w:hAnsi="仿宋_GB2312" w:eastAsia="仿宋_GB2312" w:cs="仿宋_GB2312"/>
                <w:color w:val="auto"/>
                <w:sz w:val="18"/>
                <w:szCs w:val="18"/>
                <w:highlight w:val="none"/>
              </w:rPr>
            </w:pPr>
          </w:p>
          <w:p w14:paraId="44816FF9">
            <w:pPr>
              <w:pStyle w:val="21"/>
              <w:rPr>
                <w:rFonts w:hint="eastAsia" w:ascii="仿宋_GB2312" w:hAnsi="仿宋_GB2312" w:eastAsia="仿宋_GB2312" w:cs="仿宋_GB2312"/>
                <w:color w:val="auto"/>
                <w:sz w:val="18"/>
                <w:szCs w:val="18"/>
                <w:highlight w:val="none"/>
              </w:rPr>
            </w:pPr>
          </w:p>
          <w:p w14:paraId="01BF1280">
            <w:pPr>
              <w:pStyle w:val="21"/>
              <w:rPr>
                <w:rFonts w:hint="eastAsia" w:ascii="仿宋_GB2312" w:hAnsi="仿宋_GB2312" w:eastAsia="仿宋_GB2312" w:cs="仿宋_GB2312"/>
                <w:color w:val="auto"/>
                <w:sz w:val="18"/>
                <w:szCs w:val="18"/>
                <w:highlight w:val="none"/>
              </w:rPr>
            </w:pPr>
          </w:p>
          <w:p w14:paraId="3161C327">
            <w:pPr>
              <w:pStyle w:val="21"/>
              <w:rPr>
                <w:rFonts w:hint="eastAsia" w:ascii="仿宋_GB2312" w:hAnsi="仿宋_GB2312" w:eastAsia="仿宋_GB2312" w:cs="仿宋_GB2312"/>
                <w:color w:val="auto"/>
                <w:sz w:val="18"/>
                <w:szCs w:val="18"/>
                <w:highlight w:val="none"/>
              </w:rPr>
            </w:pPr>
          </w:p>
          <w:p w14:paraId="34E0313E">
            <w:pPr>
              <w:pStyle w:val="21"/>
              <w:rPr>
                <w:rFonts w:hint="eastAsia" w:ascii="仿宋_GB2312" w:hAnsi="仿宋_GB2312" w:eastAsia="仿宋_GB2312" w:cs="仿宋_GB2312"/>
                <w:color w:val="auto"/>
                <w:sz w:val="18"/>
                <w:szCs w:val="18"/>
                <w:highlight w:val="none"/>
              </w:rPr>
            </w:pPr>
          </w:p>
          <w:p w14:paraId="0066DA9F">
            <w:pPr>
              <w:pStyle w:val="21"/>
              <w:rPr>
                <w:rFonts w:hint="eastAsia" w:ascii="仿宋_GB2312" w:hAnsi="仿宋_GB2312" w:eastAsia="仿宋_GB2312" w:cs="仿宋_GB2312"/>
                <w:color w:val="auto"/>
                <w:sz w:val="18"/>
                <w:szCs w:val="18"/>
                <w:highlight w:val="none"/>
              </w:rPr>
            </w:pPr>
          </w:p>
          <w:p w14:paraId="6506C0D6">
            <w:pPr>
              <w:pStyle w:val="21"/>
              <w:rPr>
                <w:rFonts w:hint="eastAsia" w:ascii="仿宋_GB2312" w:hAnsi="仿宋_GB2312" w:eastAsia="仿宋_GB2312" w:cs="仿宋_GB2312"/>
                <w:color w:val="auto"/>
                <w:sz w:val="18"/>
                <w:szCs w:val="18"/>
                <w:highlight w:val="none"/>
              </w:rPr>
            </w:pPr>
          </w:p>
          <w:p w14:paraId="4A011990">
            <w:pPr>
              <w:pStyle w:val="21"/>
              <w:rPr>
                <w:rFonts w:hint="eastAsia" w:ascii="仿宋_GB2312" w:hAnsi="仿宋_GB2312" w:eastAsia="仿宋_GB2312" w:cs="仿宋_GB2312"/>
                <w:color w:val="auto"/>
                <w:sz w:val="18"/>
                <w:szCs w:val="18"/>
                <w:highlight w:val="none"/>
              </w:rPr>
            </w:pPr>
          </w:p>
          <w:p w14:paraId="32FA1E0D">
            <w:pPr>
              <w:pStyle w:val="21"/>
              <w:spacing w:before="112"/>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60A5D8CA">
            <w:pPr>
              <w:pStyle w:val="21"/>
              <w:rPr>
                <w:rFonts w:hint="eastAsia" w:ascii="仿宋_GB2312" w:hAnsi="仿宋_GB2312" w:eastAsia="仿宋_GB2312" w:cs="仿宋_GB2312"/>
                <w:color w:val="auto"/>
                <w:sz w:val="18"/>
                <w:szCs w:val="18"/>
                <w:highlight w:val="none"/>
              </w:rPr>
            </w:pPr>
          </w:p>
        </w:tc>
        <w:tc>
          <w:tcPr>
            <w:tcW w:w="554" w:type="dxa"/>
            <w:vMerge w:val="restart"/>
          </w:tcPr>
          <w:p w14:paraId="15545385">
            <w:pPr>
              <w:pStyle w:val="21"/>
              <w:rPr>
                <w:rFonts w:hint="eastAsia" w:ascii="仿宋_GB2312" w:hAnsi="仿宋_GB2312" w:eastAsia="仿宋_GB2312" w:cs="仿宋_GB2312"/>
                <w:color w:val="auto"/>
                <w:sz w:val="18"/>
                <w:szCs w:val="18"/>
                <w:highlight w:val="none"/>
              </w:rPr>
            </w:pPr>
          </w:p>
          <w:p w14:paraId="0098E71A">
            <w:pPr>
              <w:pStyle w:val="21"/>
              <w:rPr>
                <w:rFonts w:hint="eastAsia" w:ascii="仿宋_GB2312" w:hAnsi="仿宋_GB2312" w:eastAsia="仿宋_GB2312" w:cs="仿宋_GB2312"/>
                <w:color w:val="auto"/>
                <w:sz w:val="18"/>
                <w:szCs w:val="18"/>
                <w:highlight w:val="none"/>
              </w:rPr>
            </w:pPr>
          </w:p>
          <w:p w14:paraId="342FAEC8">
            <w:pPr>
              <w:pStyle w:val="21"/>
              <w:rPr>
                <w:rFonts w:hint="eastAsia" w:ascii="仿宋_GB2312" w:hAnsi="仿宋_GB2312" w:eastAsia="仿宋_GB2312" w:cs="仿宋_GB2312"/>
                <w:color w:val="auto"/>
                <w:sz w:val="18"/>
                <w:szCs w:val="18"/>
                <w:highlight w:val="none"/>
              </w:rPr>
            </w:pPr>
          </w:p>
          <w:p w14:paraId="077C8794">
            <w:pPr>
              <w:pStyle w:val="21"/>
              <w:rPr>
                <w:rFonts w:hint="eastAsia" w:ascii="仿宋_GB2312" w:hAnsi="仿宋_GB2312" w:eastAsia="仿宋_GB2312" w:cs="仿宋_GB2312"/>
                <w:color w:val="auto"/>
                <w:sz w:val="18"/>
                <w:szCs w:val="18"/>
                <w:highlight w:val="none"/>
              </w:rPr>
            </w:pPr>
          </w:p>
          <w:p w14:paraId="5C20AAEA">
            <w:pPr>
              <w:pStyle w:val="21"/>
              <w:rPr>
                <w:rFonts w:hint="eastAsia" w:ascii="仿宋_GB2312" w:hAnsi="仿宋_GB2312" w:eastAsia="仿宋_GB2312" w:cs="仿宋_GB2312"/>
                <w:color w:val="auto"/>
                <w:sz w:val="18"/>
                <w:szCs w:val="18"/>
                <w:highlight w:val="none"/>
              </w:rPr>
            </w:pPr>
          </w:p>
          <w:p w14:paraId="3D45EB77">
            <w:pPr>
              <w:pStyle w:val="21"/>
              <w:rPr>
                <w:rFonts w:hint="eastAsia" w:ascii="仿宋_GB2312" w:hAnsi="仿宋_GB2312" w:eastAsia="仿宋_GB2312" w:cs="仿宋_GB2312"/>
                <w:color w:val="auto"/>
                <w:sz w:val="18"/>
                <w:szCs w:val="18"/>
                <w:highlight w:val="none"/>
              </w:rPr>
            </w:pPr>
          </w:p>
          <w:p w14:paraId="28869CB3">
            <w:pPr>
              <w:pStyle w:val="21"/>
              <w:rPr>
                <w:rFonts w:hint="eastAsia" w:ascii="仿宋_GB2312" w:hAnsi="仿宋_GB2312" w:eastAsia="仿宋_GB2312" w:cs="仿宋_GB2312"/>
                <w:color w:val="auto"/>
                <w:sz w:val="18"/>
                <w:szCs w:val="18"/>
                <w:highlight w:val="none"/>
              </w:rPr>
            </w:pPr>
          </w:p>
          <w:p w14:paraId="7B8E93D1">
            <w:pPr>
              <w:pStyle w:val="21"/>
              <w:rPr>
                <w:rFonts w:hint="eastAsia" w:ascii="仿宋_GB2312" w:hAnsi="仿宋_GB2312" w:eastAsia="仿宋_GB2312" w:cs="仿宋_GB2312"/>
                <w:color w:val="auto"/>
                <w:sz w:val="18"/>
                <w:szCs w:val="18"/>
                <w:highlight w:val="none"/>
              </w:rPr>
            </w:pPr>
          </w:p>
          <w:p w14:paraId="3C383D88">
            <w:pPr>
              <w:pStyle w:val="21"/>
              <w:rPr>
                <w:rFonts w:hint="eastAsia" w:ascii="仿宋_GB2312" w:hAnsi="仿宋_GB2312" w:eastAsia="仿宋_GB2312" w:cs="仿宋_GB2312"/>
                <w:color w:val="auto"/>
                <w:sz w:val="18"/>
                <w:szCs w:val="18"/>
                <w:highlight w:val="none"/>
              </w:rPr>
            </w:pPr>
          </w:p>
          <w:p w14:paraId="63FF0123">
            <w:pPr>
              <w:pStyle w:val="21"/>
              <w:rPr>
                <w:rFonts w:hint="eastAsia" w:ascii="仿宋_GB2312" w:hAnsi="仿宋_GB2312" w:eastAsia="仿宋_GB2312" w:cs="仿宋_GB2312"/>
                <w:color w:val="auto"/>
                <w:sz w:val="18"/>
                <w:szCs w:val="18"/>
                <w:highlight w:val="none"/>
              </w:rPr>
            </w:pPr>
          </w:p>
          <w:p w14:paraId="2BC75B5C">
            <w:pPr>
              <w:pStyle w:val="21"/>
              <w:rPr>
                <w:rFonts w:hint="eastAsia" w:ascii="仿宋_GB2312" w:hAnsi="仿宋_GB2312" w:eastAsia="仿宋_GB2312" w:cs="仿宋_GB2312"/>
                <w:color w:val="auto"/>
                <w:sz w:val="18"/>
                <w:szCs w:val="18"/>
                <w:highlight w:val="none"/>
              </w:rPr>
            </w:pPr>
          </w:p>
          <w:p w14:paraId="6EAC0435">
            <w:pPr>
              <w:pStyle w:val="21"/>
              <w:rPr>
                <w:rFonts w:hint="eastAsia" w:ascii="仿宋_GB2312" w:hAnsi="仿宋_GB2312" w:eastAsia="仿宋_GB2312" w:cs="仿宋_GB2312"/>
                <w:color w:val="auto"/>
                <w:sz w:val="18"/>
                <w:szCs w:val="18"/>
                <w:highlight w:val="none"/>
              </w:rPr>
            </w:pPr>
          </w:p>
          <w:p w14:paraId="24F6C750">
            <w:pPr>
              <w:pStyle w:val="21"/>
              <w:rPr>
                <w:rFonts w:hint="eastAsia" w:ascii="仿宋_GB2312" w:hAnsi="仿宋_GB2312" w:eastAsia="仿宋_GB2312" w:cs="仿宋_GB2312"/>
                <w:color w:val="auto"/>
                <w:sz w:val="18"/>
                <w:szCs w:val="18"/>
                <w:highlight w:val="none"/>
              </w:rPr>
            </w:pPr>
          </w:p>
          <w:p w14:paraId="746421C1">
            <w:pPr>
              <w:pStyle w:val="21"/>
              <w:rPr>
                <w:rFonts w:hint="eastAsia" w:ascii="仿宋_GB2312" w:hAnsi="仿宋_GB2312" w:eastAsia="仿宋_GB2312" w:cs="仿宋_GB2312"/>
                <w:color w:val="auto"/>
                <w:sz w:val="18"/>
                <w:szCs w:val="18"/>
                <w:highlight w:val="none"/>
              </w:rPr>
            </w:pPr>
          </w:p>
          <w:p w14:paraId="48AF1A35">
            <w:pPr>
              <w:pStyle w:val="21"/>
              <w:rPr>
                <w:rFonts w:hint="eastAsia" w:ascii="仿宋_GB2312" w:hAnsi="仿宋_GB2312" w:eastAsia="仿宋_GB2312" w:cs="仿宋_GB2312"/>
                <w:color w:val="auto"/>
                <w:sz w:val="18"/>
                <w:szCs w:val="18"/>
                <w:highlight w:val="none"/>
              </w:rPr>
            </w:pPr>
          </w:p>
          <w:p w14:paraId="43D9AC4E">
            <w:pPr>
              <w:pStyle w:val="21"/>
              <w:rPr>
                <w:rFonts w:hint="eastAsia" w:ascii="仿宋_GB2312" w:hAnsi="仿宋_GB2312" w:eastAsia="仿宋_GB2312" w:cs="仿宋_GB2312"/>
                <w:color w:val="auto"/>
                <w:sz w:val="18"/>
                <w:szCs w:val="18"/>
                <w:highlight w:val="none"/>
              </w:rPr>
            </w:pPr>
          </w:p>
          <w:p w14:paraId="49FCA66B">
            <w:pPr>
              <w:pStyle w:val="21"/>
              <w:rPr>
                <w:rFonts w:hint="eastAsia" w:ascii="仿宋_GB2312" w:hAnsi="仿宋_GB2312" w:eastAsia="仿宋_GB2312" w:cs="仿宋_GB2312"/>
                <w:color w:val="auto"/>
                <w:sz w:val="18"/>
                <w:szCs w:val="18"/>
                <w:highlight w:val="none"/>
              </w:rPr>
            </w:pPr>
          </w:p>
          <w:p w14:paraId="369CCC4E">
            <w:pPr>
              <w:pStyle w:val="21"/>
              <w:rPr>
                <w:rFonts w:hint="eastAsia" w:ascii="仿宋_GB2312" w:hAnsi="仿宋_GB2312" w:eastAsia="仿宋_GB2312" w:cs="仿宋_GB2312"/>
                <w:color w:val="auto"/>
                <w:sz w:val="18"/>
                <w:szCs w:val="18"/>
                <w:highlight w:val="none"/>
              </w:rPr>
            </w:pPr>
          </w:p>
          <w:p w14:paraId="5B8E5C40">
            <w:pPr>
              <w:pStyle w:val="21"/>
              <w:spacing w:before="112"/>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3A4F272F">
            <w:pPr>
              <w:pStyle w:val="21"/>
              <w:rPr>
                <w:rFonts w:hint="eastAsia" w:ascii="仿宋_GB2312" w:hAnsi="仿宋_GB2312" w:eastAsia="仿宋_GB2312" w:cs="仿宋_GB2312"/>
                <w:color w:val="auto"/>
                <w:sz w:val="18"/>
                <w:szCs w:val="18"/>
                <w:highlight w:val="none"/>
              </w:rPr>
            </w:pPr>
          </w:p>
          <w:p w14:paraId="0AF4F8D4">
            <w:pPr>
              <w:pStyle w:val="21"/>
              <w:rPr>
                <w:rFonts w:hint="eastAsia" w:ascii="仿宋_GB2312" w:hAnsi="仿宋_GB2312" w:eastAsia="仿宋_GB2312" w:cs="仿宋_GB2312"/>
                <w:color w:val="auto"/>
                <w:sz w:val="18"/>
                <w:szCs w:val="18"/>
                <w:highlight w:val="none"/>
              </w:rPr>
            </w:pPr>
          </w:p>
          <w:p w14:paraId="50DED844">
            <w:pPr>
              <w:pStyle w:val="21"/>
              <w:rPr>
                <w:rFonts w:hint="eastAsia" w:ascii="仿宋_GB2312" w:hAnsi="仿宋_GB2312" w:eastAsia="仿宋_GB2312" w:cs="仿宋_GB2312"/>
                <w:color w:val="auto"/>
                <w:sz w:val="18"/>
                <w:szCs w:val="18"/>
                <w:highlight w:val="none"/>
              </w:rPr>
            </w:pPr>
          </w:p>
          <w:p w14:paraId="554A51C6">
            <w:pPr>
              <w:pStyle w:val="21"/>
              <w:rPr>
                <w:rFonts w:hint="eastAsia" w:ascii="仿宋_GB2312" w:hAnsi="仿宋_GB2312" w:eastAsia="仿宋_GB2312" w:cs="仿宋_GB2312"/>
                <w:color w:val="auto"/>
                <w:sz w:val="18"/>
                <w:szCs w:val="18"/>
                <w:highlight w:val="none"/>
              </w:rPr>
            </w:pPr>
          </w:p>
          <w:p w14:paraId="5BD0EE9A">
            <w:pPr>
              <w:pStyle w:val="21"/>
              <w:rPr>
                <w:rFonts w:hint="eastAsia" w:ascii="仿宋_GB2312" w:hAnsi="仿宋_GB2312" w:eastAsia="仿宋_GB2312" w:cs="仿宋_GB2312"/>
                <w:color w:val="auto"/>
                <w:sz w:val="18"/>
                <w:szCs w:val="18"/>
                <w:highlight w:val="none"/>
              </w:rPr>
            </w:pPr>
          </w:p>
          <w:p w14:paraId="59A3C405">
            <w:pPr>
              <w:pStyle w:val="21"/>
              <w:rPr>
                <w:rFonts w:hint="eastAsia" w:ascii="仿宋_GB2312" w:hAnsi="仿宋_GB2312" w:eastAsia="仿宋_GB2312" w:cs="仿宋_GB2312"/>
                <w:color w:val="auto"/>
                <w:sz w:val="18"/>
                <w:szCs w:val="18"/>
                <w:highlight w:val="none"/>
              </w:rPr>
            </w:pPr>
          </w:p>
          <w:p w14:paraId="2574D6FB">
            <w:pPr>
              <w:pStyle w:val="21"/>
              <w:rPr>
                <w:rFonts w:hint="eastAsia" w:ascii="仿宋_GB2312" w:hAnsi="仿宋_GB2312" w:eastAsia="仿宋_GB2312" w:cs="仿宋_GB2312"/>
                <w:color w:val="auto"/>
                <w:sz w:val="18"/>
                <w:szCs w:val="18"/>
                <w:highlight w:val="none"/>
              </w:rPr>
            </w:pPr>
          </w:p>
          <w:p w14:paraId="54C7477F">
            <w:pPr>
              <w:pStyle w:val="21"/>
              <w:rPr>
                <w:rFonts w:hint="eastAsia" w:ascii="仿宋_GB2312" w:hAnsi="仿宋_GB2312" w:eastAsia="仿宋_GB2312" w:cs="仿宋_GB2312"/>
                <w:color w:val="auto"/>
                <w:sz w:val="18"/>
                <w:szCs w:val="18"/>
                <w:highlight w:val="none"/>
              </w:rPr>
            </w:pPr>
          </w:p>
          <w:p w14:paraId="3EDE77B9">
            <w:pPr>
              <w:pStyle w:val="21"/>
              <w:rPr>
                <w:rFonts w:hint="eastAsia" w:ascii="仿宋_GB2312" w:hAnsi="仿宋_GB2312" w:eastAsia="仿宋_GB2312" w:cs="仿宋_GB2312"/>
                <w:color w:val="auto"/>
                <w:sz w:val="18"/>
                <w:szCs w:val="18"/>
                <w:highlight w:val="none"/>
              </w:rPr>
            </w:pPr>
          </w:p>
          <w:p w14:paraId="4FDA8E8B">
            <w:pPr>
              <w:pStyle w:val="21"/>
              <w:rPr>
                <w:rFonts w:hint="eastAsia" w:ascii="仿宋_GB2312" w:hAnsi="仿宋_GB2312" w:eastAsia="仿宋_GB2312" w:cs="仿宋_GB2312"/>
                <w:color w:val="auto"/>
                <w:sz w:val="18"/>
                <w:szCs w:val="18"/>
                <w:highlight w:val="none"/>
              </w:rPr>
            </w:pPr>
          </w:p>
          <w:p w14:paraId="418659AD">
            <w:pPr>
              <w:pStyle w:val="21"/>
              <w:rPr>
                <w:rFonts w:hint="eastAsia" w:ascii="仿宋_GB2312" w:hAnsi="仿宋_GB2312" w:eastAsia="仿宋_GB2312" w:cs="仿宋_GB2312"/>
                <w:color w:val="auto"/>
                <w:sz w:val="18"/>
                <w:szCs w:val="18"/>
                <w:highlight w:val="none"/>
              </w:rPr>
            </w:pPr>
          </w:p>
          <w:p w14:paraId="723FB9FE">
            <w:pPr>
              <w:pStyle w:val="21"/>
              <w:rPr>
                <w:rFonts w:hint="eastAsia" w:ascii="仿宋_GB2312" w:hAnsi="仿宋_GB2312" w:eastAsia="仿宋_GB2312" w:cs="仿宋_GB2312"/>
                <w:color w:val="auto"/>
                <w:sz w:val="18"/>
                <w:szCs w:val="18"/>
                <w:highlight w:val="none"/>
              </w:rPr>
            </w:pPr>
          </w:p>
          <w:p w14:paraId="333BBEBD">
            <w:pPr>
              <w:pStyle w:val="21"/>
              <w:rPr>
                <w:rFonts w:hint="eastAsia" w:ascii="仿宋_GB2312" w:hAnsi="仿宋_GB2312" w:eastAsia="仿宋_GB2312" w:cs="仿宋_GB2312"/>
                <w:color w:val="auto"/>
                <w:sz w:val="18"/>
                <w:szCs w:val="18"/>
                <w:highlight w:val="none"/>
              </w:rPr>
            </w:pPr>
          </w:p>
          <w:p w14:paraId="4EA0F676">
            <w:pPr>
              <w:pStyle w:val="21"/>
              <w:rPr>
                <w:rFonts w:hint="eastAsia" w:ascii="仿宋_GB2312" w:hAnsi="仿宋_GB2312" w:eastAsia="仿宋_GB2312" w:cs="仿宋_GB2312"/>
                <w:color w:val="auto"/>
                <w:sz w:val="18"/>
                <w:szCs w:val="18"/>
                <w:highlight w:val="none"/>
              </w:rPr>
            </w:pPr>
          </w:p>
          <w:p w14:paraId="4C603D61">
            <w:pPr>
              <w:pStyle w:val="21"/>
              <w:rPr>
                <w:rFonts w:hint="eastAsia" w:ascii="仿宋_GB2312" w:hAnsi="仿宋_GB2312" w:eastAsia="仿宋_GB2312" w:cs="仿宋_GB2312"/>
                <w:color w:val="auto"/>
                <w:sz w:val="18"/>
                <w:szCs w:val="18"/>
                <w:highlight w:val="none"/>
              </w:rPr>
            </w:pPr>
          </w:p>
          <w:p w14:paraId="191576D0">
            <w:pPr>
              <w:pStyle w:val="21"/>
              <w:rPr>
                <w:rFonts w:hint="eastAsia" w:ascii="仿宋_GB2312" w:hAnsi="仿宋_GB2312" w:eastAsia="仿宋_GB2312" w:cs="仿宋_GB2312"/>
                <w:color w:val="auto"/>
                <w:sz w:val="18"/>
                <w:szCs w:val="18"/>
                <w:highlight w:val="none"/>
              </w:rPr>
            </w:pPr>
          </w:p>
          <w:p w14:paraId="4C6E8174">
            <w:pPr>
              <w:pStyle w:val="21"/>
              <w:rPr>
                <w:rFonts w:hint="eastAsia" w:ascii="仿宋_GB2312" w:hAnsi="仿宋_GB2312" w:eastAsia="仿宋_GB2312" w:cs="仿宋_GB2312"/>
                <w:color w:val="auto"/>
                <w:sz w:val="18"/>
                <w:szCs w:val="18"/>
                <w:highlight w:val="none"/>
              </w:rPr>
            </w:pPr>
          </w:p>
          <w:p w14:paraId="55F8EAD6">
            <w:pPr>
              <w:pStyle w:val="21"/>
              <w:rPr>
                <w:rFonts w:hint="eastAsia" w:ascii="仿宋_GB2312" w:hAnsi="仿宋_GB2312" w:eastAsia="仿宋_GB2312" w:cs="仿宋_GB2312"/>
                <w:color w:val="auto"/>
                <w:sz w:val="18"/>
                <w:szCs w:val="18"/>
                <w:highlight w:val="none"/>
              </w:rPr>
            </w:pPr>
          </w:p>
          <w:p w14:paraId="772F9DDC">
            <w:pPr>
              <w:pStyle w:val="21"/>
              <w:spacing w:before="112"/>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7587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6" w:hRule="atLeast"/>
        </w:trPr>
        <w:tc>
          <w:tcPr>
            <w:tcW w:w="397" w:type="dxa"/>
          </w:tcPr>
          <w:p w14:paraId="0D075E95">
            <w:pPr>
              <w:pStyle w:val="21"/>
              <w:rPr>
                <w:rFonts w:hint="eastAsia" w:ascii="仿宋_GB2312" w:hAnsi="仿宋_GB2312" w:eastAsia="仿宋_GB2312" w:cs="仿宋_GB2312"/>
                <w:color w:val="auto"/>
                <w:sz w:val="18"/>
                <w:szCs w:val="18"/>
                <w:highlight w:val="none"/>
              </w:rPr>
            </w:pPr>
          </w:p>
          <w:p w14:paraId="05B80E5F">
            <w:pPr>
              <w:pStyle w:val="21"/>
              <w:rPr>
                <w:rFonts w:hint="eastAsia" w:ascii="仿宋_GB2312" w:hAnsi="仿宋_GB2312" w:eastAsia="仿宋_GB2312" w:cs="仿宋_GB2312"/>
                <w:color w:val="auto"/>
                <w:sz w:val="18"/>
                <w:szCs w:val="18"/>
                <w:highlight w:val="none"/>
              </w:rPr>
            </w:pPr>
          </w:p>
          <w:p w14:paraId="0C8ACBD7">
            <w:pPr>
              <w:pStyle w:val="21"/>
              <w:rPr>
                <w:rFonts w:hint="eastAsia" w:ascii="仿宋_GB2312" w:hAnsi="仿宋_GB2312" w:eastAsia="仿宋_GB2312" w:cs="仿宋_GB2312"/>
                <w:color w:val="auto"/>
                <w:sz w:val="18"/>
                <w:szCs w:val="18"/>
                <w:highlight w:val="none"/>
              </w:rPr>
            </w:pPr>
          </w:p>
          <w:p w14:paraId="29830E6C">
            <w:pPr>
              <w:pStyle w:val="21"/>
              <w:spacing w:before="3"/>
              <w:rPr>
                <w:rFonts w:hint="eastAsia" w:ascii="仿宋_GB2312" w:hAnsi="仿宋_GB2312" w:eastAsia="仿宋_GB2312" w:cs="仿宋_GB2312"/>
                <w:color w:val="auto"/>
                <w:sz w:val="18"/>
                <w:szCs w:val="18"/>
                <w:highlight w:val="none"/>
              </w:rPr>
            </w:pPr>
          </w:p>
          <w:p w14:paraId="4846EBE2">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37</w:t>
            </w:r>
          </w:p>
        </w:tc>
        <w:tc>
          <w:tcPr>
            <w:tcW w:w="554" w:type="dxa"/>
          </w:tcPr>
          <w:p w14:paraId="76C791F5">
            <w:pPr>
              <w:pStyle w:val="21"/>
              <w:rPr>
                <w:rFonts w:hint="eastAsia" w:ascii="仿宋_GB2312" w:hAnsi="仿宋_GB2312" w:eastAsia="仿宋_GB2312" w:cs="仿宋_GB2312"/>
                <w:color w:val="auto"/>
                <w:sz w:val="18"/>
                <w:szCs w:val="18"/>
                <w:highlight w:val="none"/>
              </w:rPr>
            </w:pPr>
          </w:p>
          <w:p w14:paraId="3CE82EEB">
            <w:pPr>
              <w:pStyle w:val="21"/>
              <w:rPr>
                <w:rFonts w:hint="eastAsia" w:ascii="仿宋_GB2312" w:hAnsi="仿宋_GB2312" w:eastAsia="仿宋_GB2312" w:cs="仿宋_GB2312"/>
                <w:color w:val="auto"/>
                <w:sz w:val="18"/>
                <w:szCs w:val="18"/>
                <w:highlight w:val="none"/>
              </w:rPr>
            </w:pPr>
          </w:p>
          <w:p w14:paraId="16C5FCF8">
            <w:pPr>
              <w:pStyle w:val="21"/>
              <w:rPr>
                <w:rFonts w:hint="eastAsia" w:ascii="仿宋_GB2312" w:hAnsi="仿宋_GB2312" w:eastAsia="仿宋_GB2312" w:cs="仿宋_GB2312"/>
                <w:color w:val="auto"/>
                <w:sz w:val="18"/>
                <w:szCs w:val="18"/>
                <w:highlight w:val="none"/>
              </w:rPr>
            </w:pPr>
          </w:p>
          <w:p w14:paraId="05934D36">
            <w:pPr>
              <w:pStyle w:val="21"/>
              <w:spacing w:before="125"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554" w:type="dxa"/>
          </w:tcPr>
          <w:p w14:paraId="731A41D8">
            <w:pPr>
              <w:pStyle w:val="21"/>
              <w:rPr>
                <w:rFonts w:hint="eastAsia" w:ascii="仿宋_GB2312" w:hAnsi="仿宋_GB2312" w:eastAsia="仿宋_GB2312" w:cs="仿宋_GB2312"/>
                <w:color w:val="auto"/>
                <w:sz w:val="18"/>
                <w:szCs w:val="18"/>
                <w:highlight w:val="none"/>
              </w:rPr>
            </w:pPr>
          </w:p>
          <w:p w14:paraId="1EFC16D9">
            <w:pPr>
              <w:pStyle w:val="21"/>
              <w:rPr>
                <w:rFonts w:hint="eastAsia" w:ascii="仿宋_GB2312" w:hAnsi="仿宋_GB2312" w:eastAsia="仿宋_GB2312" w:cs="仿宋_GB2312"/>
                <w:color w:val="auto"/>
                <w:sz w:val="18"/>
                <w:szCs w:val="18"/>
                <w:highlight w:val="none"/>
              </w:rPr>
            </w:pPr>
          </w:p>
          <w:p w14:paraId="01ABBA37">
            <w:pPr>
              <w:pStyle w:val="21"/>
              <w:spacing w:before="108"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保障性住房调换</w:t>
            </w:r>
          </w:p>
        </w:tc>
        <w:tc>
          <w:tcPr>
            <w:tcW w:w="2041" w:type="dxa"/>
          </w:tcPr>
          <w:p w14:paraId="7DAB23A7">
            <w:pPr>
              <w:pStyle w:val="21"/>
              <w:numPr>
                <w:ilvl w:val="0"/>
                <w:numId w:val="46"/>
              </w:numPr>
              <w:tabs>
                <w:tab w:val="left" w:pos="223"/>
              </w:tabs>
              <w:spacing w:before="73" w:after="0" w:line="232" w:lineRule="auto"/>
              <w:ind w:left="221" w:right="19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申请所需材料及范</w:t>
            </w:r>
            <w:r>
              <w:rPr>
                <w:rFonts w:hint="eastAsia" w:ascii="仿宋_GB2312" w:hAnsi="仿宋_GB2312" w:eastAsia="仿宋_GB2312" w:cs="仿宋_GB2312"/>
                <w:color w:val="auto"/>
                <w:sz w:val="18"/>
                <w:szCs w:val="18"/>
                <w:highlight w:val="none"/>
              </w:rPr>
              <w:t>本</w:t>
            </w:r>
          </w:p>
          <w:p w14:paraId="39D49FA6">
            <w:pPr>
              <w:pStyle w:val="21"/>
              <w:numPr>
                <w:ilvl w:val="0"/>
                <w:numId w:val="46"/>
              </w:numPr>
              <w:tabs>
                <w:tab w:val="left" w:pos="223"/>
              </w:tabs>
              <w:spacing w:before="0" w:after="0" w:line="225"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申请方式流程</w:t>
            </w:r>
          </w:p>
          <w:p w14:paraId="77DE6B29">
            <w:pPr>
              <w:pStyle w:val="21"/>
              <w:numPr>
                <w:ilvl w:val="0"/>
                <w:numId w:val="46"/>
              </w:numPr>
              <w:tabs>
                <w:tab w:val="left" w:pos="223"/>
              </w:tabs>
              <w:spacing w:before="1"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申请受理（办理）</w:t>
            </w:r>
            <w:r>
              <w:rPr>
                <w:rFonts w:hint="eastAsia" w:ascii="仿宋_GB2312" w:hAnsi="仿宋_GB2312" w:eastAsia="仿宋_GB2312" w:cs="仿宋_GB2312"/>
                <w:color w:val="auto"/>
                <w:spacing w:val="-17"/>
                <w:sz w:val="18"/>
                <w:szCs w:val="18"/>
                <w:highlight w:val="none"/>
              </w:rPr>
              <w:t>机</w:t>
            </w:r>
            <w:r>
              <w:rPr>
                <w:rFonts w:hint="eastAsia" w:ascii="仿宋_GB2312" w:hAnsi="仿宋_GB2312" w:eastAsia="仿宋_GB2312" w:cs="仿宋_GB2312"/>
                <w:color w:val="auto"/>
                <w:sz w:val="18"/>
                <w:szCs w:val="18"/>
                <w:highlight w:val="none"/>
              </w:rPr>
              <w:t>构</w:t>
            </w:r>
          </w:p>
          <w:p w14:paraId="77AD3C72">
            <w:pPr>
              <w:pStyle w:val="21"/>
              <w:numPr>
                <w:ilvl w:val="0"/>
                <w:numId w:val="46"/>
              </w:numPr>
              <w:tabs>
                <w:tab w:val="left" w:pos="223"/>
              </w:tabs>
              <w:spacing w:before="0" w:after="0" w:line="221"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受理地点</w:t>
            </w:r>
          </w:p>
          <w:p w14:paraId="48B04C30">
            <w:pPr>
              <w:pStyle w:val="21"/>
              <w:numPr>
                <w:ilvl w:val="0"/>
                <w:numId w:val="46"/>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咨询电话监督电话等</w:t>
            </w:r>
          </w:p>
        </w:tc>
        <w:tc>
          <w:tcPr>
            <w:tcW w:w="2948" w:type="dxa"/>
            <w:vMerge w:val="continue"/>
            <w:tcBorders>
              <w:top w:val="nil"/>
            </w:tcBorders>
          </w:tcPr>
          <w:p w14:paraId="7C8087C0">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7095806">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7647821">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4AF1D0F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BB32CF3">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812725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6D7B071">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AAF211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3AC7EF0">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3FCAE4F6">
            <w:pPr>
              <w:rPr>
                <w:rFonts w:hint="eastAsia" w:ascii="仿宋_GB2312" w:hAnsi="仿宋_GB2312" w:eastAsia="仿宋_GB2312" w:cs="仿宋_GB2312"/>
                <w:color w:val="auto"/>
                <w:sz w:val="18"/>
                <w:szCs w:val="18"/>
                <w:highlight w:val="none"/>
              </w:rPr>
            </w:pPr>
          </w:p>
        </w:tc>
      </w:tr>
      <w:tr w14:paraId="05793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9" w:hRule="atLeast"/>
        </w:trPr>
        <w:tc>
          <w:tcPr>
            <w:tcW w:w="397" w:type="dxa"/>
          </w:tcPr>
          <w:p w14:paraId="7F7DCBE9">
            <w:pPr>
              <w:pStyle w:val="21"/>
              <w:rPr>
                <w:rFonts w:hint="eastAsia" w:ascii="仿宋_GB2312" w:hAnsi="仿宋_GB2312" w:eastAsia="仿宋_GB2312" w:cs="仿宋_GB2312"/>
                <w:color w:val="auto"/>
                <w:sz w:val="18"/>
                <w:szCs w:val="18"/>
                <w:highlight w:val="none"/>
              </w:rPr>
            </w:pPr>
          </w:p>
          <w:p w14:paraId="7F62A55F">
            <w:pPr>
              <w:pStyle w:val="21"/>
              <w:rPr>
                <w:rFonts w:hint="eastAsia" w:ascii="仿宋_GB2312" w:hAnsi="仿宋_GB2312" w:eastAsia="仿宋_GB2312" w:cs="仿宋_GB2312"/>
                <w:color w:val="auto"/>
                <w:sz w:val="18"/>
                <w:szCs w:val="18"/>
                <w:highlight w:val="none"/>
              </w:rPr>
            </w:pPr>
          </w:p>
          <w:p w14:paraId="270BF507">
            <w:pPr>
              <w:pStyle w:val="21"/>
              <w:rPr>
                <w:rFonts w:hint="eastAsia" w:ascii="仿宋_GB2312" w:hAnsi="仿宋_GB2312" w:eastAsia="仿宋_GB2312" w:cs="仿宋_GB2312"/>
                <w:color w:val="auto"/>
                <w:sz w:val="18"/>
                <w:szCs w:val="18"/>
                <w:highlight w:val="none"/>
              </w:rPr>
            </w:pPr>
          </w:p>
          <w:p w14:paraId="3B0E5D7F">
            <w:pPr>
              <w:pStyle w:val="21"/>
              <w:spacing w:before="11"/>
              <w:rPr>
                <w:rFonts w:hint="eastAsia" w:ascii="仿宋_GB2312" w:hAnsi="仿宋_GB2312" w:eastAsia="仿宋_GB2312" w:cs="仿宋_GB2312"/>
                <w:color w:val="auto"/>
                <w:sz w:val="18"/>
                <w:szCs w:val="18"/>
                <w:highlight w:val="none"/>
              </w:rPr>
            </w:pPr>
          </w:p>
          <w:p w14:paraId="36C3DD43">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38</w:t>
            </w:r>
          </w:p>
        </w:tc>
        <w:tc>
          <w:tcPr>
            <w:tcW w:w="554" w:type="dxa"/>
          </w:tcPr>
          <w:p w14:paraId="2C5473E5">
            <w:pPr>
              <w:pStyle w:val="21"/>
              <w:rPr>
                <w:rFonts w:hint="eastAsia" w:ascii="仿宋_GB2312" w:hAnsi="仿宋_GB2312" w:eastAsia="仿宋_GB2312" w:cs="仿宋_GB2312"/>
                <w:color w:val="auto"/>
                <w:sz w:val="18"/>
                <w:szCs w:val="18"/>
                <w:highlight w:val="none"/>
              </w:rPr>
            </w:pPr>
          </w:p>
          <w:p w14:paraId="44816373">
            <w:pPr>
              <w:pStyle w:val="21"/>
              <w:rPr>
                <w:rFonts w:hint="eastAsia" w:ascii="仿宋_GB2312" w:hAnsi="仿宋_GB2312" w:eastAsia="仿宋_GB2312" w:cs="仿宋_GB2312"/>
                <w:color w:val="auto"/>
                <w:sz w:val="18"/>
                <w:szCs w:val="18"/>
                <w:highlight w:val="none"/>
              </w:rPr>
            </w:pPr>
          </w:p>
          <w:p w14:paraId="4BA1FCFD">
            <w:pPr>
              <w:pStyle w:val="21"/>
              <w:rPr>
                <w:rFonts w:hint="eastAsia" w:ascii="仿宋_GB2312" w:hAnsi="仿宋_GB2312" w:eastAsia="仿宋_GB2312" w:cs="仿宋_GB2312"/>
                <w:color w:val="auto"/>
                <w:sz w:val="18"/>
                <w:szCs w:val="18"/>
                <w:highlight w:val="none"/>
              </w:rPr>
            </w:pPr>
          </w:p>
          <w:p w14:paraId="2065BB46">
            <w:pPr>
              <w:pStyle w:val="21"/>
              <w:spacing w:before="148"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办事指南</w:t>
            </w:r>
          </w:p>
        </w:tc>
        <w:tc>
          <w:tcPr>
            <w:tcW w:w="554" w:type="dxa"/>
          </w:tcPr>
          <w:p w14:paraId="0C91726D">
            <w:pPr>
              <w:pStyle w:val="21"/>
              <w:rPr>
                <w:rFonts w:hint="eastAsia" w:ascii="仿宋_GB2312" w:hAnsi="仿宋_GB2312" w:eastAsia="仿宋_GB2312" w:cs="仿宋_GB2312"/>
                <w:color w:val="auto"/>
                <w:sz w:val="18"/>
                <w:szCs w:val="18"/>
                <w:highlight w:val="none"/>
              </w:rPr>
            </w:pPr>
          </w:p>
          <w:p w14:paraId="70589478">
            <w:pPr>
              <w:pStyle w:val="21"/>
              <w:rPr>
                <w:rFonts w:hint="eastAsia" w:ascii="仿宋_GB2312" w:hAnsi="仿宋_GB2312" w:eastAsia="仿宋_GB2312" w:cs="仿宋_GB2312"/>
                <w:color w:val="auto"/>
                <w:sz w:val="18"/>
                <w:szCs w:val="18"/>
                <w:highlight w:val="none"/>
              </w:rPr>
            </w:pPr>
          </w:p>
          <w:p w14:paraId="77F7E28C">
            <w:pPr>
              <w:pStyle w:val="21"/>
              <w:rPr>
                <w:rFonts w:hint="eastAsia" w:ascii="仿宋_GB2312" w:hAnsi="仿宋_GB2312" w:eastAsia="仿宋_GB2312" w:cs="仿宋_GB2312"/>
                <w:color w:val="auto"/>
                <w:sz w:val="18"/>
                <w:szCs w:val="18"/>
                <w:highlight w:val="none"/>
              </w:rPr>
            </w:pPr>
          </w:p>
          <w:p w14:paraId="0CD2E9F9">
            <w:pPr>
              <w:pStyle w:val="21"/>
              <w:spacing w:before="148"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自愿退出</w:t>
            </w:r>
          </w:p>
        </w:tc>
        <w:tc>
          <w:tcPr>
            <w:tcW w:w="2041" w:type="dxa"/>
          </w:tcPr>
          <w:p w14:paraId="01B87242">
            <w:pPr>
              <w:pStyle w:val="21"/>
              <w:numPr>
                <w:ilvl w:val="0"/>
                <w:numId w:val="47"/>
              </w:numPr>
              <w:tabs>
                <w:tab w:val="left" w:pos="223"/>
              </w:tabs>
              <w:spacing w:before="90" w:after="0" w:line="235" w:lineRule="auto"/>
              <w:ind w:left="221" w:right="19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申请所需材料及范</w:t>
            </w:r>
            <w:r>
              <w:rPr>
                <w:rFonts w:hint="eastAsia" w:ascii="仿宋_GB2312" w:hAnsi="仿宋_GB2312" w:eastAsia="仿宋_GB2312" w:cs="仿宋_GB2312"/>
                <w:color w:val="auto"/>
                <w:sz w:val="18"/>
                <w:szCs w:val="18"/>
                <w:highlight w:val="none"/>
              </w:rPr>
              <w:t>本</w:t>
            </w:r>
          </w:p>
          <w:p w14:paraId="52B52C38">
            <w:pPr>
              <w:pStyle w:val="21"/>
              <w:numPr>
                <w:ilvl w:val="0"/>
                <w:numId w:val="47"/>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申请方式流程</w:t>
            </w:r>
          </w:p>
          <w:p w14:paraId="7FA910A3">
            <w:pPr>
              <w:pStyle w:val="21"/>
              <w:numPr>
                <w:ilvl w:val="0"/>
                <w:numId w:val="47"/>
              </w:numPr>
              <w:tabs>
                <w:tab w:val="left" w:pos="223"/>
              </w:tabs>
              <w:spacing w:before="3"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申请受理（办理）</w:t>
            </w:r>
            <w:r>
              <w:rPr>
                <w:rFonts w:hint="eastAsia" w:ascii="仿宋_GB2312" w:hAnsi="仿宋_GB2312" w:eastAsia="仿宋_GB2312" w:cs="仿宋_GB2312"/>
                <w:color w:val="auto"/>
                <w:spacing w:val="-17"/>
                <w:sz w:val="18"/>
                <w:szCs w:val="18"/>
                <w:highlight w:val="none"/>
              </w:rPr>
              <w:t>机</w:t>
            </w:r>
            <w:r>
              <w:rPr>
                <w:rFonts w:hint="eastAsia" w:ascii="仿宋_GB2312" w:hAnsi="仿宋_GB2312" w:eastAsia="仿宋_GB2312" w:cs="仿宋_GB2312"/>
                <w:color w:val="auto"/>
                <w:sz w:val="18"/>
                <w:szCs w:val="18"/>
                <w:highlight w:val="none"/>
              </w:rPr>
              <w:t>构</w:t>
            </w:r>
          </w:p>
          <w:p w14:paraId="6ACE6EC5">
            <w:pPr>
              <w:pStyle w:val="21"/>
              <w:numPr>
                <w:ilvl w:val="0"/>
                <w:numId w:val="47"/>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受理地点</w:t>
            </w:r>
          </w:p>
          <w:p w14:paraId="347D5DCC">
            <w:pPr>
              <w:pStyle w:val="21"/>
              <w:numPr>
                <w:ilvl w:val="0"/>
                <w:numId w:val="47"/>
              </w:numPr>
              <w:tabs>
                <w:tab w:val="left" w:pos="223"/>
              </w:tabs>
              <w:spacing w:before="0"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咨询电话监督电话等</w:t>
            </w:r>
          </w:p>
        </w:tc>
        <w:tc>
          <w:tcPr>
            <w:tcW w:w="2948" w:type="dxa"/>
            <w:vMerge w:val="continue"/>
            <w:tcBorders>
              <w:top w:val="nil"/>
            </w:tcBorders>
          </w:tcPr>
          <w:p w14:paraId="4F52D99B">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44BC7388">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047B50EF">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4B86D74D">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C4B3B1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90DD884">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47FBE3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7C0BE21E">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0095E29">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462C1787">
            <w:pPr>
              <w:rPr>
                <w:rFonts w:hint="eastAsia" w:ascii="仿宋_GB2312" w:hAnsi="仿宋_GB2312" w:eastAsia="仿宋_GB2312" w:cs="仿宋_GB2312"/>
                <w:color w:val="auto"/>
                <w:sz w:val="18"/>
                <w:szCs w:val="18"/>
                <w:highlight w:val="none"/>
              </w:rPr>
            </w:pPr>
          </w:p>
        </w:tc>
      </w:tr>
      <w:tr w14:paraId="29A36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1" w:hRule="atLeast"/>
        </w:trPr>
        <w:tc>
          <w:tcPr>
            <w:tcW w:w="397" w:type="dxa"/>
          </w:tcPr>
          <w:p w14:paraId="5FA3A69F">
            <w:pPr>
              <w:pStyle w:val="21"/>
              <w:rPr>
                <w:rFonts w:hint="eastAsia" w:ascii="仿宋_GB2312" w:hAnsi="仿宋_GB2312" w:eastAsia="仿宋_GB2312" w:cs="仿宋_GB2312"/>
                <w:color w:val="auto"/>
                <w:sz w:val="18"/>
                <w:szCs w:val="18"/>
                <w:highlight w:val="none"/>
              </w:rPr>
            </w:pPr>
          </w:p>
          <w:p w14:paraId="2F6EC78D">
            <w:pPr>
              <w:pStyle w:val="21"/>
              <w:spacing w:before="5"/>
              <w:rPr>
                <w:rFonts w:hint="eastAsia" w:ascii="仿宋_GB2312" w:hAnsi="仿宋_GB2312" w:eastAsia="仿宋_GB2312" w:cs="仿宋_GB2312"/>
                <w:color w:val="auto"/>
                <w:sz w:val="18"/>
                <w:szCs w:val="18"/>
                <w:highlight w:val="none"/>
              </w:rPr>
            </w:pPr>
          </w:p>
          <w:p w14:paraId="01693093">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39</w:t>
            </w:r>
          </w:p>
        </w:tc>
        <w:tc>
          <w:tcPr>
            <w:tcW w:w="554" w:type="dxa"/>
          </w:tcPr>
          <w:p w14:paraId="425D453C">
            <w:pPr>
              <w:pStyle w:val="21"/>
              <w:rPr>
                <w:rFonts w:hint="eastAsia" w:ascii="仿宋_GB2312" w:hAnsi="仿宋_GB2312" w:eastAsia="仿宋_GB2312" w:cs="仿宋_GB2312"/>
                <w:color w:val="auto"/>
                <w:sz w:val="18"/>
                <w:szCs w:val="18"/>
                <w:highlight w:val="none"/>
              </w:rPr>
            </w:pPr>
          </w:p>
          <w:p w14:paraId="69C238F5">
            <w:pPr>
              <w:pStyle w:val="21"/>
              <w:spacing w:before="2"/>
              <w:rPr>
                <w:rFonts w:hint="eastAsia" w:ascii="仿宋_GB2312" w:hAnsi="仿宋_GB2312" w:eastAsia="仿宋_GB2312" w:cs="仿宋_GB2312"/>
                <w:color w:val="auto"/>
                <w:sz w:val="18"/>
                <w:szCs w:val="18"/>
                <w:highlight w:val="none"/>
              </w:rPr>
            </w:pPr>
          </w:p>
          <w:p w14:paraId="4D136D0B">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政策解读</w:t>
            </w:r>
          </w:p>
        </w:tc>
        <w:tc>
          <w:tcPr>
            <w:tcW w:w="554" w:type="dxa"/>
          </w:tcPr>
          <w:p w14:paraId="37652C75">
            <w:pPr>
              <w:pStyle w:val="21"/>
              <w:spacing w:before="6"/>
              <w:rPr>
                <w:rFonts w:hint="eastAsia" w:ascii="仿宋_GB2312" w:hAnsi="仿宋_GB2312" w:eastAsia="仿宋_GB2312" w:cs="仿宋_GB2312"/>
                <w:color w:val="auto"/>
                <w:sz w:val="18"/>
                <w:szCs w:val="18"/>
                <w:highlight w:val="none"/>
              </w:rPr>
            </w:pPr>
          </w:p>
          <w:p w14:paraId="58068DE6">
            <w:pPr>
              <w:pStyle w:val="21"/>
              <w:spacing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本级政策解读</w:t>
            </w:r>
          </w:p>
        </w:tc>
        <w:tc>
          <w:tcPr>
            <w:tcW w:w="2041" w:type="dxa"/>
          </w:tcPr>
          <w:p w14:paraId="0C44F69F">
            <w:pPr>
              <w:pStyle w:val="21"/>
              <w:spacing w:before="2"/>
              <w:rPr>
                <w:rFonts w:hint="eastAsia" w:ascii="仿宋_GB2312" w:hAnsi="仿宋_GB2312" w:eastAsia="仿宋_GB2312" w:cs="仿宋_GB2312"/>
                <w:color w:val="auto"/>
                <w:sz w:val="18"/>
                <w:szCs w:val="18"/>
                <w:highlight w:val="none"/>
              </w:rPr>
            </w:pPr>
          </w:p>
          <w:p w14:paraId="4DBE592A">
            <w:pPr>
              <w:pStyle w:val="21"/>
              <w:numPr>
                <w:ilvl w:val="0"/>
                <w:numId w:val="48"/>
              </w:numPr>
              <w:tabs>
                <w:tab w:val="left" w:pos="223"/>
              </w:tabs>
              <w:spacing w:before="1" w:after="0" w:line="228"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解读主体</w:t>
            </w:r>
          </w:p>
          <w:p w14:paraId="71D4C448">
            <w:pPr>
              <w:pStyle w:val="21"/>
              <w:numPr>
                <w:ilvl w:val="0"/>
                <w:numId w:val="48"/>
              </w:numPr>
              <w:tabs>
                <w:tab w:val="left" w:pos="223"/>
              </w:tabs>
              <w:spacing w:before="0" w:after="0" w:line="226"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解读内容</w:t>
            </w:r>
          </w:p>
          <w:p w14:paraId="0B6FF9BC">
            <w:pPr>
              <w:pStyle w:val="21"/>
              <w:numPr>
                <w:ilvl w:val="0"/>
                <w:numId w:val="48"/>
              </w:numPr>
              <w:tabs>
                <w:tab w:val="left" w:pos="223"/>
              </w:tabs>
              <w:spacing w:before="0" w:after="0" w:line="224"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解读方式</w:t>
            </w:r>
          </w:p>
          <w:p w14:paraId="46B06799">
            <w:pPr>
              <w:pStyle w:val="21"/>
              <w:numPr>
                <w:ilvl w:val="0"/>
                <w:numId w:val="48"/>
              </w:numPr>
              <w:tabs>
                <w:tab w:val="left" w:pos="223"/>
              </w:tabs>
              <w:spacing w:before="0" w:after="0" w:line="227" w:lineRule="exact"/>
              <w:ind w:left="222"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解读时间等</w:t>
            </w:r>
          </w:p>
        </w:tc>
        <w:tc>
          <w:tcPr>
            <w:tcW w:w="2948" w:type="dxa"/>
            <w:vMerge w:val="continue"/>
            <w:tcBorders>
              <w:top w:val="nil"/>
            </w:tcBorders>
          </w:tcPr>
          <w:p w14:paraId="15770FEE">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52EE0EFC">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FA4F036">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5FEEFAE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E132EE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43934A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47DED8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33B06AD">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6BB2FAA">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52C0164E">
            <w:pPr>
              <w:rPr>
                <w:rFonts w:hint="eastAsia" w:ascii="仿宋_GB2312" w:hAnsi="仿宋_GB2312" w:eastAsia="仿宋_GB2312" w:cs="仿宋_GB2312"/>
                <w:color w:val="auto"/>
                <w:sz w:val="18"/>
                <w:szCs w:val="18"/>
                <w:highlight w:val="none"/>
              </w:rPr>
            </w:pPr>
          </w:p>
        </w:tc>
      </w:tr>
      <w:tr w14:paraId="200C9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97" w:type="dxa"/>
          </w:tcPr>
          <w:p w14:paraId="4DAF61D7">
            <w:pPr>
              <w:pStyle w:val="21"/>
              <w:rPr>
                <w:rFonts w:hint="eastAsia" w:ascii="仿宋_GB2312" w:hAnsi="仿宋_GB2312" w:eastAsia="仿宋_GB2312" w:cs="仿宋_GB2312"/>
                <w:color w:val="auto"/>
                <w:sz w:val="18"/>
                <w:szCs w:val="18"/>
                <w:highlight w:val="none"/>
              </w:rPr>
            </w:pPr>
          </w:p>
          <w:p w14:paraId="4C3B98F0">
            <w:pPr>
              <w:pStyle w:val="21"/>
              <w:spacing w:before="4"/>
              <w:rPr>
                <w:rFonts w:hint="eastAsia" w:ascii="仿宋_GB2312" w:hAnsi="仿宋_GB2312" w:eastAsia="仿宋_GB2312" w:cs="仿宋_GB2312"/>
                <w:color w:val="auto"/>
                <w:sz w:val="18"/>
                <w:szCs w:val="18"/>
                <w:highlight w:val="none"/>
              </w:rPr>
            </w:pPr>
          </w:p>
          <w:p w14:paraId="372CAF08">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40</w:t>
            </w:r>
          </w:p>
        </w:tc>
        <w:tc>
          <w:tcPr>
            <w:tcW w:w="554" w:type="dxa"/>
          </w:tcPr>
          <w:p w14:paraId="7664B918">
            <w:pPr>
              <w:pStyle w:val="21"/>
              <w:rPr>
                <w:rFonts w:hint="eastAsia" w:ascii="仿宋_GB2312" w:hAnsi="仿宋_GB2312" w:eastAsia="仿宋_GB2312" w:cs="仿宋_GB2312"/>
                <w:color w:val="auto"/>
                <w:sz w:val="18"/>
                <w:szCs w:val="18"/>
                <w:highlight w:val="none"/>
              </w:rPr>
            </w:pPr>
          </w:p>
          <w:p w14:paraId="46622B95">
            <w:pPr>
              <w:pStyle w:val="21"/>
              <w:spacing w:before="10"/>
              <w:rPr>
                <w:rFonts w:hint="eastAsia" w:ascii="仿宋_GB2312" w:hAnsi="仿宋_GB2312" w:eastAsia="仿宋_GB2312" w:cs="仿宋_GB2312"/>
                <w:color w:val="auto"/>
                <w:sz w:val="18"/>
                <w:szCs w:val="18"/>
                <w:highlight w:val="none"/>
              </w:rPr>
            </w:pPr>
          </w:p>
          <w:p w14:paraId="71DA504D">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回应关切</w:t>
            </w:r>
          </w:p>
        </w:tc>
        <w:tc>
          <w:tcPr>
            <w:tcW w:w="554" w:type="dxa"/>
          </w:tcPr>
          <w:p w14:paraId="4390AC71">
            <w:pPr>
              <w:pStyle w:val="21"/>
              <w:rPr>
                <w:rFonts w:hint="eastAsia" w:ascii="仿宋_GB2312" w:hAnsi="仿宋_GB2312" w:eastAsia="仿宋_GB2312" w:cs="仿宋_GB2312"/>
                <w:color w:val="auto"/>
                <w:sz w:val="18"/>
                <w:szCs w:val="18"/>
                <w:highlight w:val="none"/>
              </w:rPr>
            </w:pPr>
          </w:p>
          <w:p w14:paraId="76AFB4A3">
            <w:pPr>
              <w:pStyle w:val="21"/>
              <w:spacing w:before="10"/>
              <w:rPr>
                <w:rFonts w:hint="eastAsia" w:ascii="仿宋_GB2312" w:hAnsi="仿宋_GB2312" w:eastAsia="仿宋_GB2312" w:cs="仿宋_GB2312"/>
                <w:color w:val="auto"/>
                <w:sz w:val="18"/>
                <w:szCs w:val="18"/>
                <w:highlight w:val="none"/>
              </w:rPr>
            </w:pPr>
          </w:p>
          <w:p w14:paraId="75A59CBC">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主动回应</w:t>
            </w:r>
          </w:p>
        </w:tc>
        <w:tc>
          <w:tcPr>
            <w:tcW w:w="2041" w:type="dxa"/>
          </w:tcPr>
          <w:p w14:paraId="6CD83439">
            <w:pPr>
              <w:pStyle w:val="21"/>
              <w:numPr>
                <w:ilvl w:val="0"/>
                <w:numId w:val="49"/>
              </w:numPr>
              <w:tabs>
                <w:tab w:val="left" w:pos="223"/>
              </w:tabs>
              <w:spacing w:before="157" w:after="0" w:line="232"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公众提出的意见建议</w:t>
            </w:r>
            <w:r>
              <w:rPr>
                <w:rFonts w:hint="eastAsia" w:ascii="仿宋_GB2312" w:hAnsi="仿宋_GB2312" w:eastAsia="仿宋_GB2312" w:cs="仿宋_GB2312"/>
                <w:color w:val="auto"/>
                <w:sz w:val="18"/>
                <w:szCs w:val="18"/>
                <w:highlight w:val="none"/>
              </w:rPr>
              <w:t>及回复情况</w:t>
            </w:r>
          </w:p>
          <w:p w14:paraId="7FF6CBBB">
            <w:pPr>
              <w:pStyle w:val="21"/>
              <w:numPr>
                <w:ilvl w:val="0"/>
                <w:numId w:val="49"/>
              </w:numPr>
              <w:tabs>
                <w:tab w:val="left" w:pos="223"/>
              </w:tabs>
              <w:spacing w:before="0"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公开突发事件应对情</w:t>
            </w:r>
            <w:r>
              <w:rPr>
                <w:rFonts w:hint="eastAsia" w:ascii="仿宋_GB2312" w:hAnsi="仿宋_GB2312" w:eastAsia="仿宋_GB2312" w:cs="仿宋_GB2312"/>
                <w:color w:val="auto"/>
                <w:sz w:val="18"/>
                <w:szCs w:val="18"/>
                <w:highlight w:val="none"/>
              </w:rPr>
              <w:t>况等</w:t>
            </w:r>
          </w:p>
        </w:tc>
        <w:tc>
          <w:tcPr>
            <w:tcW w:w="2948" w:type="dxa"/>
            <w:vMerge w:val="continue"/>
            <w:tcBorders>
              <w:top w:val="nil"/>
            </w:tcBorders>
          </w:tcPr>
          <w:p w14:paraId="464C7260">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365D9510">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7574BC60">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6429EEF0">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47F1C19">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EE21EC7">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46BAB8E5">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5A8692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621FB5D">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7B5C534C">
            <w:pPr>
              <w:rPr>
                <w:rFonts w:hint="eastAsia" w:ascii="仿宋_GB2312" w:hAnsi="仿宋_GB2312" w:eastAsia="仿宋_GB2312" w:cs="仿宋_GB2312"/>
                <w:color w:val="auto"/>
                <w:sz w:val="18"/>
                <w:szCs w:val="18"/>
                <w:highlight w:val="none"/>
              </w:rPr>
            </w:pPr>
          </w:p>
        </w:tc>
      </w:tr>
      <w:tr w14:paraId="22190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397" w:type="dxa"/>
          </w:tcPr>
          <w:p w14:paraId="3A22E393">
            <w:pPr>
              <w:pStyle w:val="21"/>
              <w:rPr>
                <w:rFonts w:hint="eastAsia" w:ascii="仿宋_GB2312" w:hAnsi="仿宋_GB2312" w:eastAsia="仿宋_GB2312" w:cs="仿宋_GB2312"/>
                <w:color w:val="auto"/>
                <w:sz w:val="18"/>
                <w:szCs w:val="18"/>
                <w:highlight w:val="none"/>
              </w:rPr>
            </w:pPr>
          </w:p>
          <w:p w14:paraId="33B1237C">
            <w:pPr>
              <w:pStyle w:val="21"/>
              <w:spacing w:before="6"/>
              <w:rPr>
                <w:rFonts w:hint="eastAsia" w:ascii="仿宋_GB2312" w:hAnsi="仿宋_GB2312" w:eastAsia="仿宋_GB2312" w:cs="仿宋_GB2312"/>
                <w:color w:val="auto"/>
                <w:sz w:val="18"/>
                <w:szCs w:val="18"/>
                <w:highlight w:val="none"/>
              </w:rPr>
            </w:pPr>
          </w:p>
          <w:p w14:paraId="0B368C34">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41</w:t>
            </w:r>
          </w:p>
        </w:tc>
        <w:tc>
          <w:tcPr>
            <w:tcW w:w="554" w:type="dxa"/>
          </w:tcPr>
          <w:p w14:paraId="32D1FE9A">
            <w:pPr>
              <w:pStyle w:val="21"/>
              <w:rPr>
                <w:rFonts w:hint="eastAsia" w:ascii="仿宋_GB2312" w:hAnsi="仿宋_GB2312" w:eastAsia="仿宋_GB2312" w:cs="仿宋_GB2312"/>
                <w:color w:val="auto"/>
                <w:sz w:val="18"/>
                <w:szCs w:val="18"/>
                <w:highlight w:val="none"/>
              </w:rPr>
            </w:pPr>
          </w:p>
          <w:p w14:paraId="545D47E3">
            <w:pPr>
              <w:pStyle w:val="21"/>
              <w:spacing w:before="1"/>
              <w:rPr>
                <w:rFonts w:hint="eastAsia" w:ascii="仿宋_GB2312" w:hAnsi="仿宋_GB2312" w:eastAsia="仿宋_GB2312" w:cs="仿宋_GB2312"/>
                <w:color w:val="auto"/>
                <w:sz w:val="18"/>
                <w:szCs w:val="18"/>
                <w:highlight w:val="none"/>
              </w:rPr>
            </w:pPr>
          </w:p>
          <w:p w14:paraId="5AB96380">
            <w:pPr>
              <w:pStyle w:val="21"/>
              <w:spacing w:before="1"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回应关切</w:t>
            </w:r>
          </w:p>
        </w:tc>
        <w:tc>
          <w:tcPr>
            <w:tcW w:w="554" w:type="dxa"/>
          </w:tcPr>
          <w:p w14:paraId="48EDD850">
            <w:pPr>
              <w:pStyle w:val="21"/>
              <w:rPr>
                <w:rFonts w:hint="eastAsia" w:ascii="仿宋_GB2312" w:hAnsi="仿宋_GB2312" w:eastAsia="仿宋_GB2312" w:cs="仿宋_GB2312"/>
                <w:color w:val="auto"/>
                <w:sz w:val="18"/>
                <w:szCs w:val="18"/>
                <w:highlight w:val="none"/>
              </w:rPr>
            </w:pPr>
          </w:p>
          <w:p w14:paraId="364E319A">
            <w:pPr>
              <w:pStyle w:val="21"/>
              <w:spacing w:before="1"/>
              <w:rPr>
                <w:rFonts w:hint="eastAsia" w:ascii="仿宋_GB2312" w:hAnsi="仿宋_GB2312" w:eastAsia="仿宋_GB2312" w:cs="仿宋_GB2312"/>
                <w:color w:val="auto"/>
                <w:sz w:val="18"/>
                <w:szCs w:val="18"/>
                <w:highlight w:val="none"/>
              </w:rPr>
            </w:pPr>
          </w:p>
          <w:p w14:paraId="1567692A">
            <w:pPr>
              <w:pStyle w:val="21"/>
              <w:spacing w:before="1" w:line="232"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互动回应</w:t>
            </w:r>
          </w:p>
        </w:tc>
        <w:tc>
          <w:tcPr>
            <w:tcW w:w="2041" w:type="dxa"/>
          </w:tcPr>
          <w:p w14:paraId="6984843B">
            <w:pPr>
              <w:pStyle w:val="21"/>
              <w:numPr>
                <w:ilvl w:val="0"/>
                <w:numId w:val="50"/>
              </w:numPr>
              <w:tabs>
                <w:tab w:val="left" w:pos="223"/>
              </w:tabs>
              <w:spacing w:before="64" w:after="0" w:line="235" w:lineRule="auto"/>
              <w:ind w:left="221" w:right="10" w:hanging="18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在收集分析研判舆情的基础上，针对舆论关注的焦点热点和关键问题的互动回应内</w:t>
            </w:r>
            <w:r>
              <w:rPr>
                <w:rFonts w:hint="eastAsia" w:ascii="仿宋_GB2312" w:hAnsi="仿宋_GB2312" w:eastAsia="仿宋_GB2312" w:cs="仿宋_GB2312"/>
                <w:color w:val="auto"/>
                <w:sz w:val="18"/>
                <w:szCs w:val="18"/>
                <w:highlight w:val="none"/>
              </w:rPr>
              <w:t>容</w:t>
            </w:r>
          </w:p>
        </w:tc>
        <w:tc>
          <w:tcPr>
            <w:tcW w:w="2948" w:type="dxa"/>
            <w:vMerge w:val="restart"/>
          </w:tcPr>
          <w:p w14:paraId="25EFBD24">
            <w:pPr>
              <w:pStyle w:val="21"/>
              <w:rPr>
                <w:rFonts w:hint="eastAsia" w:ascii="仿宋_GB2312" w:hAnsi="仿宋_GB2312" w:eastAsia="仿宋_GB2312" w:cs="仿宋_GB2312"/>
                <w:color w:val="auto"/>
                <w:sz w:val="18"/>
                <w:szCs w:val="18"/>
                <w:highlight w:val="none"/>
              </w:rPr>
            </w:pPr>
          </w:p>
          <w:p w14:paraId="31457679">
            <w:pPr>
              <w:pStyle w:val="21"/>
              <w:rPr>
                <w:rFonts w:hint="eastAsia" w:ascii="仿宋_GB2312" w:hAnsi="仿宋_GB2312" w:eastAsia="仿宋_GB2312" w:cs="仿宋_GB2312"/>
                <w:color w:val="auto"/>
                <w:sz w:val="18"/>
                <w:szCs w:val="18"/>
                <w:highlight w:val="none"/>
              </w:rPr>
            </w:pPr>
          </w:p>
          <w:p w14:paraId="34A7B078">
            <w:pPr>
              <w:pStyle w:val="21"/>
              <w:rPr>
                <w:rFonts w:hint="eastAsia" w:ascii="仿宋_GB2312" w:hAnsi="仿宋_GB2312" w:eastAsia="仿宋_GB2312" w:cs="仿宋_GB2312"/>
                <w:color w:val="auto"/>
                <w:sz w:val="18"/>
                <w:szCs w:val="18"/>
                <w:highlight w:val="none"/>
              </w:rPr>
            </w:pPr>
          </w:p>
          <w:p w14:paraId="1E290278">
            <w:pPr>
              <w:pStyle w:val="21"/>
              <w:rPr>
                <w:rFonts w:hint="eastAsia" w:ascii="仿宋_GB2312" w:hAnsi="仿宋_GB2312" w:eastAsia="仿宋_GB2312" w:cs="仿宋_GB2312"/>
                <w:color w:val="auto"/>
                <w:sz w:val="18"/>
                <w:szCs w:val="18"/>
                <w:highlight w:val="none"/>
              </w:rPr>
            </w:pPr>
          </w:p>
          <w:p w14:paraId="4A99722F">
            <w:pPr>
              <w:pStyle w:val="21"/>
              <w:spacing w:before="6"/>
              <w:rPr>
                <w:rFonts w:hint="eastAsia" w:ascii="仿宋_GB2312" w:hAnsi="仿宋_GB2312" w:eastAsia="仿宋_GB2312" w:cs="仿宋_GB2312"/>
                <w:color w:val="auto"/>
                <w:sz w:val="18"/>
                <w:szCs w:val="18"/>
                <w:highlight w:val="none"/>
              </w:rPr>
            </w:pPr>
          </w:p>
          <w:p w14:paraId="4540A543">
            <w:pPr>
              <w:pStyle w:val="21"/>
              <w:spacing w:line="232" w:lineRule="auto"/>
              <w:ind w:left="39" w:right="13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53022BEF">
            <w:pPr>
              <w:pStyle w:val="21"/>
              <w:spacing w:before="3" w:line="232" w:lineRule="auto"/>
              <w:ind w:left="39" w:right="1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《国务院办公厅关于推进公共资</w:t>
            </w:r>
            <w:r>
              <w:rPr>
                <w:rFonts w:hint="eastAsia" w:ascii="仿宋_GB2312" w:hAnsi="仿宋_GB2312" w:eastAsia="仿宋_GB2312" w:cs="仿宋_GB2312"/>
                <w:color w:val="auto"/>
                <w:sz w:val="18"/>
                <w:szCs w:val="18"/>
                <w:highlight w:val="none"/>
              </w:rPr>
              <w:t>源配置领域政府信息公开的意见》</w:t>
            </w:r>
          </w:p>
          <w:p w14:paraId="37E62820">
            <w:pPr>
              <w:pStyle w:val="21"/>
              <w:spacing w:before="2" w:line="235" w:lineRule="auto"/>
              <w:ind w:left="39" w:right="12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《国务院办公厅关于印发2018年政务公开工作要点的通知》</w:t>
            </w:r>
          </w:p>
        </w:tc>
        <w:tc>
          <w:tcPr>
            <w:tcW w:w="794" w:type="dxa"/>
            <w:vMerge w:val="restart"/>
          </w:tcPr>
          <w:p w14:paraId="21CA7F00">
            <w:pPr>
              <w:pStyle w:val="21"/>
              <w:rPr>
                <w:rFonts w:hint="eastAsia" w:ascii="仿宋_GB2312" w:hAnsi="仿宋_GB2312" w:eastAsia="仿宋_GB2312" w:cs="仿宋_GB2312"/>
                <w:color w:val="auto"/>
                <w:sz w:val="18"/>
                <w:szCs w:val="18"/>
                <w:highlight w:val="none"/>
              </w:rPr>
            </w:pPr>
          </w:p>
          <w:p w14:paraId="5E0F92C1">
            <w:pPr>
              <w:pStyle w:val="21"/>
              <w:rPr>
                <w:rFonts w:hint="eastAsia" w:ascii="仿宋_GB2312" w:hAnsi="仿宋_GB2312" w:eastAsia="仿宋_GB2312" w:cs="仿宋_GB2312"/>
                <w:color w:val="auto"/>
                <w:sz w:val="18"/>
                <w:szCs w:val="18"/>
                <w:highlight w:val="none"/>
              </w:rPr>
            </w:pPr>
          </w:p>
          <w:p w14:paraId="6AFF56E6">
            <w:pPr>
              <w:pStyle w:val="21"/>
              <w:rPr>
                <w:rFonts w:hint="eastAsia" w:ascii="仿宋_GB2312" w:hAnsi="仿宋_GB2312" w:eastAsia="仿宋_GB2312" w:cs="仿宋_GB2312"/>
                <w:color w:val="auto"/>
                <w:sz w:val="18"/>
                <w:szCs w:val="18"/>
                <w:highlight w:val="none"/>
              </w:rPr>
            </w:pPr>
          </w:p>
          <w:p w14:paraId="7DEC3C79">
            <w:pPr>
              <w:pStyle w:val="21"/>
              <w:rPr>
                <w:rFonts w:hint="eastAsia" w:ascii="仿宋_GB2312" w:hAnsi="仿宋_GB2312" w:eastAsia="仿宋_GB2312" w:cs="仿宋_GB2312"/>
                <w:color w:val="auto"/>
                <w:sz w:val="18"/>
                <w:szCs w:val="18"/>
                <w:highlight w:val="none"/>
              </w:rPr>
            </w:pPr>
          </w:p>
          <w:p w14:paraId="71B186EE">
            <w:pPr>
              <w:pStyle w:val="21"/>
              <w:rPr>
                <w:rFonts w:hint="eastAsia" w:ascii="仿宋_GB2312" w:hAnsi="仿宋_GB2312" w:eastAsia="仿宋_GB2312" w:cs="仿宋_GB2312"/>
                <w:color w:val="auto"/>
                <w:sz w:val="18"/>
                <w:szCs w:val="18"/>
                <w:highlight w:val="none"/>
              </w:rPr>
            </w:pPr>
          </w:p>
          <w:p w14:paraId="5257E4B3">
            <w:pPr>
              <w:pStyle w:val="21"/>
              <w:rPr>
                <w:rFonts w:hint="eastAsia" w:ascii="仿宋_GB2312" w:hAnsi="仿宋_GB2312" w:eastAsia="仿宋_GB2312" w:cs="仿宋_GB2312"/>
                <w:color w:val="auto"/>
                <w:sz w:val="18"/>
                <w:szCs w:val="18"/>
                <w:highlight w:val="none"/>
              </w:rPr>
            </w:pPr>
          </w:p>
          <w:p w14:paraId="10C65380">
            <w:pPr>
              <w:pStyle w:val="21"/>
              <w:spacing w:before="1"/>
              <w:rPr>
                <w:rFonts w:hint="eastAsia" w:ascii="仿宋_GB2312" w:hAnsi="仿宋_GB2312" w:eastAsia="仿宋_GB2312" w:cs="仿宋_GB2312"/>
                <w:color w:val="auto"/>
                <w:sz w:val="18"/>
                <w:szCs w:val="18"/>
                <w:highlight w:val="none"/>
              </w:rPr>
            </w:pPr>
          </w:p>
          <w:p w14:paraId="41242A92">
            <w:pPr>
              <w:pStyle w:val="21"/>
              <w:spacing w:line="228" w:lineRule="exact"/>
              <w:ind w:left="4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72700546">
            <w:pPr>
              <w:pStyle w:val="21"/>
              <w:spacing w:before="3" w:line="232" w:lineRule="auto"/>
              <w:ind w:left="42" w:right="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794" w:type="dxa"/>
            <w:vMerge w:val="restart"/>
          </w:tcPr>
          <w:p w14:paraId="0B3BE808">
            <w:pPr>
              <w:pStyle w:val="21"/>
              <w:rPr>
                <w:rFonts w:hint="eastAsia" w:ascii="仿宋_GB2312" w:hAnsi="仿宋_GB2312" w:eastAsia="仿宋_GB2312" w:cs="仿宋_GB2312"/>
                <w:color w:val="auto"/>
                <w:sz w:val="18"/>
                <w:szCs w:val="18"/>
                <w:highlight w:val="none"/>
              </w:rPr>
            </w:pPr>
          </w:p>
          <w:p w14:paraId="555BCD4E">
            <w:pPr>
              <w:pStyle w:val="21"/>
              <w:rPr>
                <w:rFonts w:hint="eastAsia" w:ascii="仿宋_GB2312" w:hAnsi="仿宋_GB2312" w:eastAsia="仿宋_GB2312" w:cs="仿宋_GB2312"/>
                <w:color w:val="auto"/>
                <w:sz w:val="18"/>
                <w:szCs w:val="18"/>
                <w:highlight w:val="none"/>
              </w:rPr>
            </w:pPr>
          </w:p>
          <w:p w14:paraId="198886AE">
            <w:pPr>
              <w:pStyle w:val="21"/>
              <w:rPr>
                <w:rFonts w:hint="eastAsia" w:ascii="仿宋_GB2312" w:hAnsi="仿宋_GB2312" w:eastAsia="仿宋_GB2312" w:cs="仿宋_GB2312"/>
                <w:color w:val="auto"/>
                <w:sz w:val="18"/>
                <w:szCs w:val="18"/>
                <w:highlight w:val="none"/>
              </w:rPr>
            </w:pPr>
          </w:p>
          <w:p w14:paraId="52CADB4C">
            <w:pPr>
              <w:pStyle w:val="21"/>
              <w:rPr>
                <w:rFonts w:hint="eastAsia" w:ascii="仿宋_GB2312" w:hAnsi="仿宋_GB2312" w:eastAsia="仿宋_GB2312" w:cs="仿宋_GB2312"/>
                <w:color w:val="auto"/>
                <w:sz w:val="18"/>
                <w:szCs w:val="18"/>
                <w:highlight w:val="none"/>
              </w:rPr>
            </w:pPr>
          </w:p>
          <w:p w14:paraId="1EAA149C">
            <w:pPr>
              <w:pStyle w:val="21"/>
              <w:rPr>
                <w:rFonts w:hint="eastAsia" w:ascii="仿宋_GB2312" w:hAnsi="仿宋_GB2312" w:eastAsia="仿宋_GB2312" w:cs="仿宋_GB2312"/>
                <w:color w:val="auto"/>
                <w:sz w:val="18"/>
                <w:szCs w:val="18"/>
                <w:highlight w:val="none"/>
              </w:rPr>
            </w:pPr>
          </w:p>
          <w:p w14:paraId="4783D018">
            <w:pPr>
              <w:pStyle w:val="21"/>
              <w:rPr>
                <w:rFonts w:hint="eastAsia" w:ascii="仿宋_GB2312" w:hAnsi="仿宋_GB2312" w:eastAsia="仿宋_GB2312" w:cs="仿宋_GB2312"/>
                <w:color w:val="auto"/>
                <w:sz w:val="18"/>
                <w:szCs w:val="18"/>
                <w:highlight w:val="none"/>
              </w:rPr>
            </w:pPr>
          </w:p>
          <w:p w14:paraId="77870A8A">
            <w:pPr>
              <w:pStyle w:val="21"/>
              <w:rPr>
                <w:rFonts w:hint="eastAsia" w:ascii="仿宋_GB2312" w:hAnsi="仿宋_GB2312" w:eastAsia="仿宋_GB2312" w:cs="仿宋_GB2312"/>
                <w:color w:val="auto"/>
                <w:sz w:val="18"/>
                <w:szCs w:val="18"/>
                <w:highlight w:val="none"/>
              </w:rPr>
            </w:pPr>
          </w:p>
          <w:p w14:paraId="5AD26DD9">
            <w:pPr>
              <w:pStyle w:val="21"/>
              <w:spacing w:before="5"/>
              <w:rPr>
                <w:rFonts w:hint="eastAsia" w:ascii="仿宋_GB2312" w:hAnsi="仿宋_GB2312" w:eastAsia="仿宋_GB2312" w:cs="仿宋_GB2312"/>
                <w:color w:val="auto"/>
                <w:sz w:val="18"/>
                <w:szCs w:val="18"/>
                <w:highlight w:val="none"/>
              </w:rPr>
            </w:pPr>
          </w:p>
          <w:p w14:paraId="628B7B79">
            <w:pPr>
              <w:pStyle w:val="21"/>
              <w:spacing w:line="232" w:lineRule="auto"/>
              <w:ind w:left="42" w:right="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区住房和城乡建设局</w:t>
            </w:r>
          </w:p>
        </w:tc>
        <w:tc>
          <w:tcPr>
            <w:tcW w:w="3005" w:type="dxa"/>
            <w:vMerge w:val="restart"/>
          </w:tcPr>
          <w:p w14:paraId="62549845">
            <w:pPr>
              <w:pStyle w:val="21"/>
              <w:rPr>
                <w:rFonts w:hint="eastAsia" w:ascii="仿宋_GB2312" w:hAnsi="仿宋_GB2312" w:eastAsia="仿宋_GB2312" w:cs="仿宋_GB2312"/>
                <w:color w:val="auto"/>
                <w:sz w:val="18"/>
                <w:szCs w:val="18"/>
                <w:highlight w:val="none"/>
              </w:rPr>
            </w:pPr>
          </w:p>
          <w:p w14:paraId="6A38B085">
            <w:pPr>
              <w:pStyle w:val="21"/>
              <w:rPr>
                <w:rFonts w:hint="eastAsia" w:ascii="仿宋_GB2312" w:hAnsi="仿宋_GB2312" w:eastAsia="仿宋_GB2312" w:cs="仿宋_GB2312"/>
                <w:color w:val="auto"/>
                <w:sz w:val="18"/>
                <w:szCs w:val="18"/>
                <w:highlight w:val="none"/>
              </w:rPr>
            </w:pPr>
          </w:p>
          <w:p w14:paraId="21365A5E">
            <w:pPr>
              <w:pStyle w:val="21"/>
              <w:rPr>
                <w:rFonts w:hint="eastAsia" w:ascii="仿宋_GB2312" w:hAnsi="仿宋_GB2312" w:eastAsia="仿宋_GB2312" w:cs="仿宋_GB2312"/>
                <w:color w:val="auto"/>
                <w:sz w:val="18"/>
                <w:szCs w:val="18"/>
                <w:highlight w:val="none"/>
              </w:rPr>
            </w:pPr>
          </w:p>
          <w:p w14:paraId="48E16557">
            <w:pPr>
              <w:pStyle w:val="21"/>
              <w:rPr>
                <w:rFonts w:hint="eastAsia" w:ascii="仿宋_GB2312" w:hAnsi="仿宋_GB2312" w:eastAsia="仿宋_GB2312" w:cs="仿宋_GB2312"/>
                <w:color w:val="auto"/>
                <w:sz w:val="18"/>
                <w:szCs w:val="18"/>
                <w:highlight w:val="none"/>
              </w:rPr>
            </w:pPr>
          </w:p>
          <w:p w14:paraId="10FE987B">
            <w:pPr>
              <w:pStyle w:val="21"/>
              <w:rPr>
                <w:rFonts w:hint="eastAsia" w:ascii="仿宋_GB2312" w:hAnsi="仿宋_GB2312" w:eastAsia="仿宋_GB2312" w:cs="仿宋_GB2312"/>
                <w:color w:val="auto"/>
                <w:sz w:val="18"/>
                <w:szCs w:val="18"/>
                <w:highlight w:val="none"/>
              </w:rPr>
            </w:pPr>
          </w:p>
          <w:p w14:paraId="3004E597">
            <w:pPr>
              <w:pStyle w:val="21"/>
              <w:numPr>
                <w:ilvl w:val="0"/>
                <w:numId w:val="51"/>
              </w:numPr>
              <w:tabs>
                <w:tab w:val="left" w:pos="222"/>
                <w:tab w:val="left" w:pos="1579"/>
              </w:tabs>
              <w:spacing w:before="134" w:after="0" w:line="228" w:lineRule="exact"/>
              <w:ind w:left="221"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1FBF10DD">
            <w:pPr>
              <w:pStyle w:val="21"/>
              <w:numPr>
                <w:ilvl w:val="0"/>
                <w:numId w:val="0"/>
              </w:numPr>
              <w:tabs>
                <w:tab w:val="left" w:pos="222"/>
                <w:tab w:val="left" w:pos="1579"/>
              </w:tabs>
              <w:spacing w:before="0" w:after="0" w:line="226" w:lineRule="exact"/>
              <w:ind w:left="39"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6E789EF">
            <w:pPr>
              <w:pStyle w:val="21"/>
              <w:tabs>
                <w:tab w:val="left" w:pos="1579"/>
              </w:tabs>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18EBC0ED">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4EE021DD">
            <w:pPr>
              <w:pStyle w:val="21"/>
              <w:tabs>
                <w:tab w:val="left" w:pos="1576"/>
              </w:tabs>
              <w:spacing w:line="224"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4E3948F2">
            <w:pPr>
              <w:pStyle w:val="21"/>
              <w:spacing w:line="226"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■社区/企事业单位公示栏（电子屏）</w:t>
            </w:r>
          </w:p>
          <w:p w14:paraId="20C04889">
            <w:pPr>
              <w:pStyle w:val="21"/>
              <w:spacing w:line="228" w:lineRule="exact"/>
              <w:ind w:left="4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w:t>
            </w:r>
          </w:p>
        </w:tc>
        <w:tc>
          <w:tcPr>
            <w:tcW w:w="554" w:type="dxa"/>
            <w:vMerge w:val="restart"/>
          </w:tcPr>
          <w:p w14:paraId="052A496B">
            <w:pPr>
              <w:pStyle w:val="21"/>
              <w:rPr>
                <w:rFonts w:hint="eastAsia" w:ascii="仿宋_GB2312" w:hAnsi="仿宋_GB2312" w:eastAsia="仿宋_GB2312" w:cs="仿宋_GB2312"/>
                <w:color w:val="auto"/>
                <w:sz w:val="18"/>
                <w:szCs w:val="18"/>
                <w:highlight w:val="none"/>
              </w:rPr>
            </w:pPr>
          </w:p>
          <w:p w14:paraId="697C87AA">
            <w:pPr>
              <w:pStyle w:val="21"/>
              <w:rPr>
                <w:rFonts w:hint="eastAsia" w:ascii="仿宋_GB2312" w:hAnsi="仿宋_GB2312" w:eastAsia="仿宋_GB2312" w:cs="仿宋_GB2312"/>
                <w:color w:val="auto"/>
                <w:sz w:val="18"/>
                <w:szCs w:val="18"/>
                <w:highlight w:val="none"/>
              </w:rPr>
            </w:pPr>
          </w:p>
          <w:p w14:paraId="635A3060">
            <w:pPr>
              <w:pStyle w:val="21"/>
              <w:rPr>
                <w:rFonts w:hint="eastAsia" w:ascii="仿宋_GB2312" w:hAnsi="仿宋_GB2312" w:eastAsia="仿宋_GB2312" w:cs="仿宋_GB2312"/>
                <w:color w:val="auto"/>
                <w:sz w:val="18"/>
                <w:szCs w:val="18"/>
                <w:highlight w:val="none"/>
              </w:rPr>
            </w:pPr>
          </w:p>
          <w:p w14:paraId="7026DE77">
            <w:pPr>
              <w:pStyle w:val="21"/>
              <w:rPr>
                <w:rFonts w:hint="eastAsia" w:ascii="仿宋_GB2312" w:hAnsi="仿宋_GB2312" w:eastAsia="仿宋_GB2312" w:cs="仿宋_GB2312"/>
                <w:color w:val="auto"/>
                <w:sz w:val="18"/>
                <w:szCs w:val="18"/>
                <w:highlight w:val="none"/>
              </w:rPr>
            </w:pPr>
          </w:p>
          <w:p w14:paraId="17E14197">
            <w:pPr>
              <w:pStyle w:val="21"/>
              <w:rPr>
                <w:rFonts w:hint="eastAsia" w:ascii="仿宋_GB2312" w:hAnsi="仿宋_GB2312" w:eastAsia="仿宋_GB2312" w:cs="仿宋_GB2312"/>
                <w:color w:val="auto"/>
                <w:sz w:val="18"/>
                <w:szCs w:val="18"/>
                <w:highlight w:val="none"/>
              </w:rPr>
            </w:pPr>
          </w:p>
          <w:p w14:paraId="3F43D054">
            <w:pPr>
              <w:pStyle w:val="21"/>
              <w:rPr>
                <w:rFonts w:hint="eastAsia" w:ascii="仿宋_GB2312" w:hAnsi="仿宋_GB2312" w:eastAsia="仿宋_GB2312" w:cs="仿宋_GB2312"/>
                <w:color w:val="auto"/>
                <w:sz w:val="18"/>
                <w:szCs w:val="18"/>
                <w:highlight w:val="none"/>
              </w:rPr>
            </w:pPr>
          </w:p>
          <w:p w14:paraId="43EFABCA">
            <w:pPr>
              <w:pStyle w:val="21"/>
              <w:rPr>
                <w:rFonts w:hint="eastAsia" w:ascii="仿宋_GB2312" w:hAnsi="仿宋_GB2312" w:eastAsia="仿宋_GB2312" w:cs="仿宋_GB2312"/>
                <w:color w:val="auto"/>
                <w:sz w:val="18"/>
                <w:szCs w:val="18"/>
                <w:highlight w:val="none"/>
              </w:rPr>
            </w:pPr>
          </w:p>
          <w:p w14:paraId="608DCAAF">
            <w:pPr>
              <w:pStyle w:val="21"/>
              <w:rPr>
                <w:rFonts w:hint="eastAsia" w:ascii="仿宋_GB2312" w:hAnsi="仿宋_GB2312" w:eastAsia="仿宋_GB2312" w:cs="仿宋_GB2312"/>
                <w:color w:val="auto"/>
                <w:sz w:val="18"/>
                <w:szCs w:val="18"/>
                <w:highlight w:val="none"/>
              </w:rPr>
            </w:pPr>
          </w:p>
          <w:p w14:paraId="04E31481">
            <w:pPr>
              <w:pStyle w:val="21"/>
              <w:spacing w:before="6"/>
              <w:rPr>
                <w:rFonts w:hint="eastAsia" w:ascii="仿宋_GB2312" w:hAnsi="仿宋_GB2312" w:eastAsia="仿宋_GB2312" w:cs="仿宋_GB2312"/>
                <w:color w:val="auto"/>
                <w:sz w:val="18"/>
                <w:szCs w:val="18"/>
                <w:highlight w:val="none"/>
              </w:rPr>
            </w:pPr>
          </w:p>
          <w:p w14:paraId="28A4122D">
            <w:pPr>
              <w:pStyle w:val="21"/>
              <w:ind w:left="19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3CA86267">
            <w:pPr>
              <w:pStyle w:val="21"/>
              <w:rPr>
                <w:rFonts w:hint="eastAsia" w:ascii="仿宋_GB2312" w:hAnsi="仿宋_GB2312" w:eastAsia="仿宋_GB2312" w:cs="仿宋_GB2312"/>
                <w:color w:val="auto"/>
                <w:sz w:val="18"/>
                <w:szCs w:val="18"/>
                <w:highlight w:val="none"/>
              </w:rPr>
            </w:pPr>
          </w:p>
        </w:tc>
        <w:tc>
          <w:tcPr>
            <w:tcW w:w="554" w:type="dxa"/>
            <w:vMerge w:val="restart"/>
          </w:tcPr>
          <w:p w14:paraId="3DAE032A">
            <w:pPr>
              <w:pStyle w:val="21"/>
              <w:rPr>
                <w:rFonts w:hint="eastAsia" w:ascii="仿宋_GB2312" w:hAnsi="仿宋_GB2312" w:eastAsia="仿宋_GB2312" w:cs="仿宋_GB2312"/>
                <w:color w:val="auto"/>
                <w:sz w:val="18"/>
                <w:szCs w:val="18"/>
                <w:highlight w:val="none"/>
              </w:rPr>
            </w:pPr>
          </w:p>
          <w:p w14:paraId="2082FDCB">
            <w:pPr>
              <w:pStyle w:val="21"/>
              <w:rPr>
                <w:rFonts w:hint="eastAsia" w:ascii="仿宋_GB2312" w:hAnsi="仿宋_GB2312" w:eastAsia="仿宋_GB2312" w:cs="仿宋_GB2312"/>
                <w:color w:val="auto"/>
                <w:sz w:val="18"/>
                <w:szCs w:val="18"/>
                <w:highlight w:val="none"/>
              </w:rPr>
            </w:pPr>
          </w:p>
          <w:p w14:paraId="24B6870E">
            <w:pPr>
              <w:pStyle w:val="21"/>
              <w:rPr>
                <w:rFonts w:hint="eastAsia" w:ascii="仿宋_GB2312" w:hAnsi="仿宋_GB2312" w:eastAsia="仿宋_GB2312" w:cs="仿宋_GB2312"/>
                <w:color w:val="auto"/>
                <w:sz w:val="18"/>
                <w:szCs w:val="18"/>
                <w:highlight w:val="none"/>
              </w:rPr>
            </w:pPr>
          </w:p>
          <w:p w14:paraId="0FBA0FEB">
            <w:pPr>
              <w:pStyle w:val="21"/>
              <w:rPr>
                <w:rFonts w:hint="eastAsia" w:ascii="仿宋_GB2312" w:hAnsi="仿宋_GB2312" w:eastAsia="仿宋_GB2312" w:cs="仿宋_GB2312"/>
                <w:color w:val="auto"/>
                <w:sz w:val="18"/>
                <w:szCs w:val="18"/>
                <w:highlight w:val="none"/>
              </w:rPr>
            </w:pPr>
          </w:p>
          <w:p w14:paraId="427E155D">
            <w:pPr>
              <w:pStyle w:val="21"/>
              <w:rPr>
                <w:rFonts w:hint="eastAsia" w:ascii="仿宋_GB2312" w:hAnsi="仿宋_GB2312" w:eastAsia="仿宋_GB2312" w:cs="仿宋_GB2312"/>
                <w:color w:val="auto"/>
                <w:sz w:val="18"/>
                <w:szCs w:val="18"/>
                <w:highlight w:val="none"/>
              </w:rPr>
            </w:pPr>
          </w:p>
          <w:p w14:paraId="0AB4ED67">
            <w:pPr>
              <w:pStyle w:val="21"/>
              <w:rPr>
                <w:rFonts w:hint="eastAsia" w:ascii="仿宋_GB2312" w:hAnsi="仿宋_GB2312" w:eastAsia="仿宋_GB2312" w:cs="仿宋_GB2312"/>
                <w:color w:val="auto"/>
                <w:sz w:val="18"/>
                <w:szCs w:val="18"/>
                <w:highlight w:val="none"/>
              </w:rPr>
            </w:pPr>
          </w:p>
          <w:p w14:paraId="37E9E002">
            <w:pPr>
              <w:pStyle w:val="21"/>
              <w:rPr>
                <w:rFonts w:hint="eastAsia" w:ascii="仿宋_GB2312" w:hAnsi="仿宋_GB2312" w:eastAsia="仿宋_GB2312" w:cs="仿宋_GB2312"/>
                <w:color w:val="auto"/>
                <w:sz w:val="18"/>
                <w:szCs w:val="18"/>
                <w:highlight w:val="none"/>
              </w:rPr>
            </w:pPr>
          </w:p>
          <w:p w14:paraId="5C26A643">
            <w:pPr>
              <w:pStyle w:val="21"/>
              <w:rPr>
                <w:rFonts w:hint="eastAsia" w:ascii="仿宋_GB2312" w:hAnsi="仿宋_GB2312" w:eastAsia="仿宋_GB2312" w:cs="仿宋_GB2312"/>
                <w:color w:val="auto"/>
                <w:sz w:val="18"/>
                <w:szCs w:val="18"/>
                <w:highlight w:val="none"/>
              </w:rPr>
            </w:pPr>
          </w:p>
          <w:p w14:paraId="7C27CC6F">
            <w:pPr>
              <w:pStyle w:val="21"/>
              <w:spacing w:before="6"/>
              <w:rPr>
                <w:rFonts w:hint="eastAsia" w:ascii="仿宋_GB2312" w:hAnsi="仿宋_GB2312" w:eastAsia="仿宋_GB2312" w:cs="仿宋_GB2312"/>
                <w:color w:val="auto"/>
                <w:sz w:val="18"/>
                <w:szCs w:val="18"/>
                <w:highlight w:val="none"/>
              </w:rPr>
            </w:pPr>
          </w:p>
          <w:p w14:paraId="5E90DB42">
            <w:pPr>
              <w:pStyle w:val="21"/>
              <w:ind w:left="20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4" w:type="dxa"/>
            <w:vMerge w:val="restart"/>
          </w:tcPr>
          <w:p w14:paraId="54448561">
            <w:pPr>
              <w:pStyle w:val="21"/>
              <w:rPr>
                <w:rFonts w:hint="eastAsia" w:ascii="仿宋_GB2312" w:hAnsi="仿宋_GB2312" w:eastAsia="仿宋_GB2312" w:cs="仿宋_GB2312"/>
                <w:color w:val="auto"/>
                <w:sz w:val="18"/>
                <w:szCs w:val="18"/>
                <w:highlight w:val="none"/>
              </w:rPr>
            </w:pPr>
          </w:p>
        </w:tc>
        <w:tc>
          <w:tcPr>
            <w:tcW w:w="554" w:type="dxa"/>
            <w:vMerge w:val="restart"/>
          </w:tcPr>
          <w:p w14:paraId="51BAA4B3">
            <w:pPr>
              <w:pStyle w:val="21"/>
              <w:rPr>
                <w:rFonts w:hint="eastAsia" w:ascii="仿宋_GB2312" w:hAnsi="仿宋_GB2312" w:eastAsia="仿宋_GB2312" w:cs="仿宋_GB2312"/>
                <w:color w:val="auto"/>
                <w:sz w:val="18"/>
                <w:szCs w:val="18"/>
                <w:highlight w:val="none"/>
              </w:rPr>
            </w:pPr>
          </w:p>
          <w:p w14:paraId="21B07B3D">
            <w:pPr>
              <w:pStyle w:val="21"/>
              <w:rPr>
                <w:rFonts w:hint="eastAsia" w:ascii="仿宋_GB2312" w:hAnsi="仿宋_GB2312" w:eastAsia="仿宋_GB2312" w:cs="仿宋_GB2312"/>
                <w:color w:val="auto"/>
                <w:sz w:val="18"/>
                <w:szCs w:val="18"/>
                <w:highlight w:val="none"/>
              </w:rPr>
            </w:pPr>
          </w:p>
          <w:p w14:paraId="07EEE4BC">
            <w:pPr>
              <w:pStyle w:val="21"/>
              <w:rPr>
                <w:rFonts w:hint="eastAsia" w:ascii="仿宋_GB2312" w:hAnsi="仿宋_GB2312" w:eastAsia="仿宋_GB2312" w:cs="仿宋_GB2312"/>
                <w:color w:val="auto"/>
                <w:sz w:val="18"/>
                <w:szCs w:val="18"/>
                <w:highlight w:val="none"/>
              </w:rPr>
            </w:pPr>
          </w:p>
          <w:p w14:paraId="55142D52">
            <w:pPr>
              <w:pStyle w:val="21"/>
              <w:rPr>
                <w:rFonts w:hint="eastAsia" w:ascii="仿宋_GB2312" w:hAnsi="仿宋_GB2312" w:eastAsia="仿宋_GB2312" w:cs="仿宋_GB2312"/>
                <w:color w:val="auto"/>
                <w:sz w:val="18"/>
                <w:szCs w:val="18"/>
                <w:highlight w:val="none"/>
              </w:rPr>
            </w:pPr>
          </w:p>
          <w:p w14:paraId="1E1ED188">
            <w:pPr>
              <w:pStyle w:val="21"/>
              <w:rPr>
                <w:rFonts w:hint="eastAsia" w:ascii="仿宋_GB2312" w:hAnsi="仿宋_GB2312" w:eastAsia="仿宋_GB2312" w:cs="仿宋_GB2312"/>
                <w:color w:val="auto"/>
                <w:sz w:val="18"/>
                <w:szCs w:val="18"/>
                <w:highlight w:val="none"/>
              </w:rPr>
            </w:pPr>
          </w:p>
          <w:p w14:paraId="2BD12A97">
            <w:pPr>
              <w:pStyle w:val="21"/>
              <w:rPr>
                <w:rFonts w:hint="eastAsia" w:ascii="仿宋_GB2312" w:hAnsi="仿宋_GB2312" w:eastAsia="仿宋_GB2312" w:cs="仿宋_GB2312"/>
                <w:color w:val="auto"/>
                <w:sz w:val="18"/>
                <w:szCs w:val="18"/>
                <w:highlight w:val="none"/>
              </w:rPr>
            </w:pPr>
          </w:p>
          <w:p w14:paraId="6EE571C4">
            <w:pPr>
              <w:pStyle w:val="21"/>
              <w:rPr>
                <w:rFonts w:hint="eastAsia" w:ascii="仿宋_GB2312" w:hAnsi="仿宋_GB2312" w:eastAsia="仿宋_GB2312" w:cs="仿宋_GB2312"/>
                <w:color w:val="auto"/>
                <w:sz w:val="18"/>
                <w:szCs w:val="18"/>
                <w:highlight w:val="none"/>
              </w:rPr>
            </w:pPr>
          </w:p>
          <w:p w14:paraId="49EEB689">
            <w:pPr>
              <w:pStyle w:val="21"/>
              <w:rPr>
                <w:rFonts w:hint="eastAsia" w:ascii="仿宋_GB2312" w:hAnsi="仿宋_GB2312" w:eastAsia="仿宋_GB2312" w:cs="仿宋_GB2312"/>
                <w:color w:val="auto"/>
                <w:sz w:val="18"/>
                <w:szCs w:val="18"/>
                <w:highlight w:val="none"/>
              </w:rPr>
            </w:pPr>
          </w:p>
          <w:p w14:paraId="2F93DB77">
            <w:pPr>
              <w:pStyle w:val="21"/>
              <w:spacing w:before="6"/>
              <w:rPr>
                <w:rFonts w:hint="eastAsia" w:ascii="仿宋_GB2312" w:hAnsi="仿宋_GB2312" w:eastAsia="仿宋_GB2312" w:cs="仿宋_GB2312"/>
                <w:color w:val="auto"/>
                <w:sz w:val="18"/>
                <w:szCs w:val="18"/>
                <w:highlight w:val="none"/>
              </w:rPr>
            </w:pPr>
          </w:p>
          <w:p w14:paraId="734D72FA">
            <w:pPr>
              <w:pStyle w:val="21"/>
              <w:ind w:left="19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73" w:type="dxa"/>
            <w:vMerge w:val="restart"/>
          </w:tcPr>
          <w:p w14:paraId="577C91FC">
            <w:pPr>
              <w:pStyle w:val="21"/>
              <w:rPr>
                <w:rFonts w:hint="eastAsia" w:ascii="仿宋_GB2312" w:hAnsi="仿宋_GB2312" w:eastAsia="仿宋_GB2312" w:cs="仿宋_GB2312"/>
                <w:color w:val="auto"/>
                <w:sz w:val="18"/>
                <w:szCs w:val="18"/>
                <w:highlight w:val="none"/>
              </w:rPr>
            </w:pPr>
          </w:p>
          <w:p w14:paraId="2927B639">
            <w:pPr>
              <w:pStyle w:val="21"/>
              <w:rPr>
                <w:rFonts w:hint="eastAsia" w:ascii="仿宋_GB2312" w:hAnsi="仿宋_GB2312" w:eastAsia="仿宋_GB2312" w:cs="仿宋_GB2312"/>
                <w:color w:val="auto"/>
                <w:sz w:val="18"/>
                <w:szCs w:val="18"/>
                <w:highlight w:val="none"/>
              </w:rPr>
            </w:pPr>
          </w:p>
          <w:p w14:paraId="1C94E10D">
            <w:pPr>
              <w:pStyle w:val="21"/>
              <w:rPr>
                <w:rFonts w:hint="eastAsia" w:ascii="仿宋_GB2312" w:hAnsi="仿宋_GB2312" w:eastAsia="仿宋_GB2312" w:cs="仿宋_GB2312"/>
                <w:color w:val="auto"/>
                <w:sz w:val="18"/>
                <w:szCs w:val="18"/>
                <w:highlight w:val="none"/>
              </w:rPr>
            </w:pPr>
          </w:p>
          <w:p w14:paraId="087A3847">
            <w:pPr>
              <w:pStyle w:val="21"/>
              <w:rPr>
                <w:rFonts w:hint="eastAsia" w:ascii="仿宋_GB2312" w:hAnsi="仿宋_GB2312" w:eastAsia="仿宋_GB2312" w:cs="仿宋_GB2312"/>
                <w:color w:val="auto"/>
                <w:sz w:val="18"/>
                <w:szCs w:val="18"/>
                <w:highlight w:val="none"/>
              </w:rPr>
            </w:pPr>
          </w:p>
          <w:p w14:paraId="3084F45B">
            <w:pPr>
              <w:pStyle w:val="21"/>
              <w:rPr>
                <w:rFonts w:hint="eastAsia" w:ascii="仿宋_GB2312" w:hAnsi="仿宋_GB2312" w:eastAsia="仿宋_GB2312" w:cs="仿宋_GB2312"/>
                <w:color w:val="auto"/>
                <w:sz w:val="18"/>
                <w:szCs w:val="18"/>
                <w:highlight w:val="none"/>
              </w:rPr>
            </w:pPr>
          </w:p>
          <w:p w14:paraId="7356F82D">
            <w:pPr>
              <w:pStyle w:val="21"/>
              <w:rPr>
                <w:rFonts w:hint="eastAsia" w:ascii="仿宋_GB2312" w:hAnsi="仿宋_GB2312" w:eastAsia="仿宋_GB2312" w:cs="仿宋_GB2312"/>
                <w:color w:val="auto"/>
                <w:sz w:val="18"/>
                <w:szCs w:val="18"/>
                <w:highlight w:val="none"/>
              </w:rPr>
            </w:pPr>
          </w:p>
          <w:p w14:paraId="53EE3042">
            <w:pPr>
              <w:pStyle w:val="21"/>
              <w:rPr>
                <w:rFonts w:hint="eastAsia" w:ascii="仿宋_GB2312" w:hAnsi="仿宋_GB2312" w:eastAsia="仿宋_GB2312" w:cs="仿宋_GB2312"/>
                <w:color w:val="auto"/>
                <w:sz w:val="18"/>
                <w:szCs w:val="18"/>
                <w:highlight w:val="none"/>
              </w:rPr>
            </w:pPr>
          </w:p>
          <w:p w14:paraId="24774BF3">
            <w:pPr>
              <w:pStyle w:val="21"/>
              <w:rPr>
                <w:rFonts w:hint="eastAsia" w:ascii="仿宋_GB2312" w:hAnsi="仿宋_GB2312" w:eastAsia="仿宋_GB2312" w:cs="仿宋_GB2312"/>
                <w:color w:val="auto"/>
                <w:sz w:val="18"/>
                <w:szCs w:val="18"/>
                <w:highlight w:val="none"/>
              </w:rPr>
            </w:pPr>
          </w:p>
          <w:p w14:paraId="468F3457">
            <w:pPr>
              <w:pStyle w:val="21"/>
              <w:spacing w:before="6"/>
              <w:rPr>
                <w:rFonts w:hint="eastAsia" w:ascii="仿宋_GB2312" w:hAnsi="仿宋_GB2312" w:eastAsia="仿宋_GB2312" w:cs="仿宋_GB2312"/>
                <w:color w:val="auto"/>
                <w:sz w:val="18"/>
                <w:szCs w:val="18"/>
                <w:highlight w:val="none"/>
              </w:rPr>
            </w:pPr>
          </w:p>
          <w:p w14:paraId="5C6C2849">
            <w:pPr>
              <w:pStyle w:val="21"/>
              <w:ind w:left="26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8877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397" w:type="dxa"/>
          </w:tcPr>
          <w:p w14:paraId="3B115467">
            <w:pPr>
              <w:pStyle w:val="21"/>
              <w:rPr>
                <w:rFonts w:hint="eastAsia" w:ascii="仿宋_GB2312" w:hAnsi="仿宋_GB2312" w:eastAsia="仿宋_GB2312" w:cs="仿宋_GB2312"/>
                <w:color w:val="auto"/>
                <w:sz w:val="18"/>
                <w:szCs w:val="18"/>
                <w:highlight w:val="none"/>
              </w:rPr>
            </w:pPr>
          </w:p>
          <w:p w14:paraId="5B6403F5">
            <w:pPr>
              <w:pStyle w:val="21"/>
              <w:rPr>
                <w:rFonts w:hint="eastAsia" w:ascii="仿宋_GB2312" w:hAnsi="仿宋_GB2312" w:eastAsia="仿宋_GB2312" w:cs="仿宋_GB2312"/>
                <w:color w:val="auto"/>
                <w:sz w:val="18"/>
                <w:szCs w:val="18"/>
                <w:highlight w:val="none"/>
              </w:rPr>
            </w:pPr>
          </w:p>
          <w:p w14:paraId="238599E8">
            <w:pPr>
              <w:pStyle w:val="21"/>
              <w:spacing w:before="5"/>
              <w:rPr>
                <w:rFonts w:hint="eastAsia" w:ascii="仿宋_GB2312" w:hAnsi="仿宋_GB2312" w:eastAsia="仿宋_GB2312" w:cs="仿宋_GB2312"/>
                <w:color w:val="auto"/>
                <w:sz w:val="18"/>
                <w:szCs w:val="18"/>
                <w:highlight w:val="none"/>
              </w:rPr>
            </w:pPr>
          </w:p>
          <w:p w14:paraId="4A60E949">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42</w:t>
            </w:r>
          </w:p>
        </w:tc>
        <w:tc>
          <w:tcPr>
            <w:tcW w:w="554" w:type="dxa"/>
            <w:vMerge w:val="restart"/>
          </w:tcPr>
          <w:p w14:paraId="7188787D">
            <w:pPr>
              <w:pStyle w:val="21"/>
              <w:rPr>
                <w:rFonts w:hint="eastAsia" w:ascii="仿宋_GB2312" w:hAnsi="仿宋_GB2312" w:eastAsia="仿宋_GB2312" w:cs="仿宋_GB2312"/>
                <w:color w:val="auto"/>
                <w:sz w:val="18"/>
                <w:szCs w:val="18"/>
                <w:highlight w:val="none"/>
              </w:rPr>
            </w:pPr>
          </w:p>
          <w:p w14:paraId="1191EC93">
            <w:pPr>
              <w:pStyle w:val="21"/>
              <w:rPr>
                <w:rFonts w:hint="eastAsia" w:ascii="仿宋_GB2312" w:hAnsi="仿宋_GB2312" w:eastAsia="仿宋_GB2312" w:cs="仿宋_GB2312"/>
                <w:color w:val="auto"/>
                <w:sz w:val="18"/>
                <w:szCs w:val="18"/>
                <w:highlight w:val="none"/>
              </w:rPr>
            </w:pPr>
          </w:p>
          <w:p w14:paraId="2970568A">
            <w:pPr>
              <w:pStyle w:val="21"/>
              <w:rPr>
                <w:rFonts w:hint="eastAsia" w:ascii="仿宋_GB2312" w:hAnsi="仿宋_GB2312" w:eastAsia="仿宋_GB2312" w:cs="仿宋_GB2312"/>
                <w:color w:val="auto"/>
                <w:sz w:val="18"/>
                <w:szCs w:val="18"/>
                <w:highlight w:val="none"/>
              </w:rPr>
            </w:pPr>
          </w:p>
          <w:p w14:paraId="716E6EEC">
            <w:pPr>
              <w:pStyle w:val="21"/>
              <w:rPr>
                <w:rFonts w:hint="eastAsia" w:ascii="仿宋_GB2312" w:hAnsi="仿宋_GB2312" w:eastAsia="仿宋_GB2312" w:cs="仿宋_GB2312"/>
                <w:color w:val="auto"/>
                <w:sz w:val="18"/>
                <w:szCs w:val="18"/>
                <w:highlight w:val="none"/>
              </w:rPr>
            </w:pPr>
          </w:p>
          <w:p w14:paraId="5A1B79A2">
            <w:pPr>
              <w:pStyle w:val="21"/>
              <w:spacing w:before="6"/>
              <w:rPr>
                <w:rFonts w:hint="eastAsia" w:ascii="仿宋_GB2312" w:hAnsi="仿宋_GB2312" w:eastAsia="仿宋_GB2312" w:cs="仿宋_GB2312"/>
                <w:color w:val="auto"/>
                <w:sz w:val="18"/>
                <w:szCs w:val="18"/>
                <w:highlight w:val="none"/>
              </w:rPr>
            </w:pPr>
          </w:p>
          <w:p w14:paraId="14724019">
            <w:pPr>
              <w:pStyle w:val="21"/>
              <w:spacing w:line="235" w:lineRule="auto"/>
              <w:ind w:left="105" w:right="6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评价结果</w:t>
            </w:r>
          </w:p>
        </w:tc>
        <w:tc>
          <w:tcPr>
            <w:tcW w:w="554" w:type="dxa"/>
          </w:tcPr>
          <w:p w14:paraId="1827D8B5">
            <w:pPr>
              <w:pStyle w:val="21"/>
              <w:rPr>
                <w:rFonts w:hint="eastAsia" w:ascii="仿宋_GB2312" w:hAnsi="仿宋_GB2312" w:eastAsia="仿宋_GB2312" w:cs="仿宋_GB2312"/>
                <w:color w:val="auto"/>
                <w:sz w:val="18"/>
                <w:szCs w:val="18"/>
                <w:highlight w:val="none"/>
              </w:rPr>
            </w:pPr>
          </w:p>
          <w:p w14:paraId="3FB0CD9E">
            <w:pPr>
              <w:pStyle w:val="21"/>
              <w:spacing w:before="8"/>
              <w:rPr>
                <w:rFonts w:hint="eastAsia" w:ascii="仿宋_GB2312" w:hAnsi="仿宋_GB2312" w:eastAsia="仿宋_GB2312" w:cs="仿宋_GB2312"/>
                <w:color w:val="auto"/>
                <w:sz w:val="18"/>
                <w:szCs w:val="18"/>
                <w:highlight w:val="none"/>
              </w:rPr>
            </w:pPr>
          </w:p>
          <w:p w14:paraId="192AFBDB">
            <w:pPr>
              <w:pStyle w:val="21"/>
              <w:spacing w:line="232" w:lineRule="auto"/>
              <w:ind w:left="105" w:right="6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上级评价表彰情况</w:t>
            </w:r>
          </w:p>
        </w:tc>
        <w:tc>
          <w:tcPr>
            <w:tcW w:w="2041" w:type="dxa"/>
          </w:tcPr>
          <w:p w14:paraId="7F43B4FC">
            <w:pPr>
              <w:pStyle w:val="21"/>
              <w:numPr>
                <w:ilvl w:val="0"/>
                <w:numId w:val="52"/>
              </w:numPr>
              <w:tabs>
                <w:tab w:val="left" w:pos="223"/>
              </w:tabs>
              <w:spacing w:before="150" w:after="0" w:line="232" w:lineRule="auto"/>
              <w:ind w:left="221" w:right="10" w:hanging="18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上级对本地区保障性住房领域年度工作完成情况的评价通报排</w:t>
            </w:r>
            <w:r>
              <w:rPr>
                <w:rFonts w:hint="eastAsia" w:ascii="仿宋_GB2312" w:hAnsi="仿宋_GB2312" w:eastAsia="仿宋_GB2312" w:cs="仿宋_GB2312"/>
                <w:color w:val="auto"/>
                <w:sz w:val="18"/>
                <w:szCs w:val="18"/>
                <w:highlight w:val="none"/>
              </w:rPr>
              <w:t>名</w:t>
            </w:r>
          </w:p>
          <w:p w14:paraId="3E0D8769">
            <w:pPr>
              <w:pStyle w:val="21"/>
              <w:numPr>
                <w:ilvl w:val="0"/>
                <w:numId w:val="52"/>
              </w:numPr>
              <w:tabs>
                <w:tab w:val="left" w:pos="223"/>
              </w:tabs>
              <w:spacing w:before="3" w:after="0" w:line="235" w:lineRule="auto"/>
              <w:ind w:left="221" w:right="10" w:hanging="18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获上级表彰入围上级</w:t>
            </w:r>
            <w:r>
              <w:rPr>
                <w:rFonts w:hint="eastAsia" w:ascii="仿宋_GB2312" w:hAnsi="仿宋_GB2312" w:eastAsia="仿宋_GB2312" w:cs="仿宋_GB2312"/>
                <w:color w:val="auto"/>
                <w:sz w:val="18"/>
                <w:szCs w:val="18"/>
                <w:highlight w:val="none"/>
              </w:rPr>
              <w:t>推广示范情况等</w:t>
            </w:r>
          </w:p>
        </w:tc>
        <w:tc>
          <w:tcPr>
            <w:tcW w:w="2948" w:type="dxa"/>
            <w:vMerge w:val="continue"/>
            <w:tcBorders>
              <w:top w:val="nil"/>
            </w:tcBorders>
          </w:tcPr>
          <w:p w14:paraId="20D3FEE2">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15D4F9F6">
            <w:pPr>
              <w:rPr>
                <w:rFonts w:hint="eastAsia" w:ascii="仿宋_GB2312" w:hAnsi="仿宋_GB2312" w:eastAsia="仿宋_GB2312" w:cs="仿宋_GB2312"/>
                <w:color w:val="auto"/>
                <w:sz w:val="18"/>
                <w:szCs w:val="18"/>
                <w:highlight w:val="none"/>
              </w:rPr>
            </w:pPr>
          </w:p>
        </w:tc>
        <w:tc>
          <w:tcPr>
            <w:tcW w:w="794" w:type="dxa"/>
            <w:vMerge w:val="continue"/>
            <w:tcBorders>
              <w:top w:val="nil"/>
            </w:tcBorders>
          </w:tcPr>
          <w:p w14:paraId="26A7FC27">
            <w:pPr>
              <w:rPr>
                <w:rFonts w:hint="eastAsia" w:ascii="仿宋_GB2312" w:hAnsi="仿宋_GB2312" w:eastAsia="仿宋_GB2312" w:cs="仿宋_GB2312"/>
                <w:color w:val="auto"/>
                <w:sz w:val="18"/>
                <w:szCs w:val="18"/>
                <w:highlight w:val="none"/>
              </w:rPr>
            </w:pPr>
          </w:p>
        </w:tc>
        <w:tc>
          <w:tcPr>
            <w:tcW w:w="3005" w:type="dxa"/>
            <w:vMerge w:val="continue"/>
            <w:tcBorders>
              <w:top w:val="nil"/>
            </w:tcBorders>
          </w:tcPr>
          <w:p w14:paraId="7EE94FC0">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6934AA8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50D942D8">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296C4FFF">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36514B3B">
            <w:pPr>
              <w:rPr>
                <w:rFonts w:hint="eastAsia" w:ascii="仿宋_GB2312" w:hAnsi="仿宋_GB2312" w:eastAsia="仿宋_GB2312" w:cs="仿宋_GB2312"/>
                <w:color w:val="auto"/>
                <w:sz w:val="18"/>
                <w:szCs w:val="18"/>
                <w:highlight w:val="none"/>
              </w:rPr>
            </w:pPr>
          </w:p>
        </w:tc>
        <w:tc>
          <w:tcPr>
            <w:tcW w:w="554" w:type="dxa"/>
            <w:vMerge w:val="continue"/>
            <w:tcBorders>
              <w:top w:val="nil"/>
            </w:tcBorders>
          </w:tcPr>
          <w:p w14:paraId="0E37B416">
            <w:pPr>
              <w:rPr>
                <w:rFonts w:hint="eastAsia" w:ascii="仿宋_GB2312" w:hAnsi="仿宋_GB2312" w:eastAsia="仿宋_GB2312" w:cs="仿宋_GB2312"/>
                <w:color w:val="auto"/>
                <w:sz w:val="18"/>
                <w:szCs w:val="18"/>
                <w:highlight w:val="none"/>
              </w:rPr>
            </w:pPr>
          </w:p>
        </w:tc>
        <w:tc>
          <w:tcPr>
            <w:tcW w:w="873" w:type="dxa"/>
            <w:vMerge w:val="continue"/>
            <w:tcBorders>
              <w:top w:val="nil"/>
            </w:tcBorders>
          </w:tcPr>
          <w:p w14:paraId="52779D1D">
            <w:pPr>
              <w:rPr>
                <w:rFonts w:hint="eastAsia" w:ascii="仿宋_GB2312" w:hAnsi="仿宋_GB2312" w:eastAsia="仿宋_GB2312" w:cs="仿宋_GB2312"/>
                <w:color w:val="auto"/>
                <w:sz w:val="18"/>
                <w:szCs w:val="18"/>
                <w:highlight w:val="none"/>
              </w:rPr>
            </w:pPr>
          </w:p>
        </w:tc>
      </w:tr>
      <w:tr w14:paraId="03578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7" w:hRule="atLeast"/>
        </w:trPr>
        <w:tc>
          <w:tcPr>
            <w:tcW w:w="397" w:type="dxa"/>
          </w:tcPr>
          <w:p w14:paraId="55DEDB2B">
            <w:pPr>
              <w:pStyle w:val="21"/>
              <w:ind w:left="105" w:right="65"/>
              <w:jc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43</w:t>
            </w:r>
          </w:p>
        </w:tc>
        <w:tc>
          <w:tcPr>
            <w:tcW w:w="554" w:type="dxa"/>
            <w:vMerge w:val="continue"/>
          </w:tcPr>
          <w:p w14:paraId="25466AD4">
            <w:pPr>
              <w:pStyle w:val="21"/>
              <w:ind w:left="105" w:right="65"/>
              <w:jc w:val="center"/>
              <w:rPr>
                <w:rFonts w:hint="eastAsia" w:ascii="仿宋_GB2312" w:hAnsi="仿宋_GB2312" w:eastAsia="仿宋_GB2312" w:cs="仿宋_GB2312"/>
                <w:color w:val="auto"/>
                <w:sz w:val="18"/>
                <w:szCs w:val="18"/>
                <w:highlight w:val="none"/>
              </w:rPr>
            </w:pPr>
          </w:p>
        </w:tc>
        <w:tc>
          <w:tcPr>
            <w:tcW w:w="554" w:type="dxa"/>
          </w:tcPr>
          <w:p w14:paraId="3711595F">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社会评价情况</w:t>
            </w:r>
          </w:p>
        </w:tc>
        <w:tc>
          <w:tcPr>
            <w:tcW w:w="2041" w:type="dxa"/>
          </w:tcPr>
          <w:p w14:paraId="5998BBE4">
            <w:pPr>
              <w:pStyle w:val="21"/>
              <w:spacing w:before="2"/>
              <w:rPr>
                <w:rFonts w:hint="eastAsia" w:ascii="仿宋_GB2312" w:hAnsi="仿宋_GB2312" w:eastAsia="仿宋_GB2312" w:cs="仿宋_GB2312"/>
                <w:color w:val="auto"/>
                <w:sz w:val="18"/>
                <w:szCs w:val="18"/>
                <w:highlight w:val="none"/>
              </w:rPr>
            </w:pPr>
          </w:p>
          <w:p w14:paraId="088996FA">
            <w:pPr>
              <w:pStyle w:val="21"/>
              <w:ind w:left="105" w:right="65"/>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2"/>
                <w:sz w:val="18"/>
                <w:szCs w:val="18"/>
                <w:highlight w:val="none"/>
              </w:rPr>
              <w:t>公众对保障性住房工</w:t>
            </w:r>
            <w:r>
              <w:rPr>
                <w:rFonts w:hint="eastAsia" w:ascii="仿宋_GB2312" w:hAnsi="仿宋_GB2312" w:eastAsia="仿宋_GB2312" w:cs="仿宋_GB2312"/>
                <w:color w:val="auto"/>
                <w:sz w:val="18"/>
                <w:szCs w:val="18"/>
                <w:highlight w:val="none"/>
              </w:rPr>
              <w:t>作满意度评价</w:t>
            </w:r>
          </w:p>
        </w:tc>
        <w:tc>
          <w:tcPr>
            <w:tcW w:w="2948" w:type="dxa"/>
            <w:vMerge w:val="continue"/>
          </w:tcPr>
          <w:p w14:paraId="7254428E">
            <w:pPr>
              <w:pStyle w:val="21"/>
              <w:ind w:left="105" w:right="65"/>
              <w:jc w:val="center"/>
              <w:rPr>
                <w:rFonts w:hint="eastAsia" w:ascii="仿宋_GB2312" w:hAnsi="仿宋_GB2312" w:eastAsia="仿宋_GB2312" w:cs="仿宋_GB2312"/>
                <w:color w:val="auto"/>
                <w:sz w:val="18"/>
                <w:szCs w:val="18"/>
                <w:highlight w:val="none"/>
              </w:rPr>
            </w:pPr>
          </w:p>
        </w:tc>
        <w:tc>
          <w:tcPr>
            <w:tcW w:w="794" w:type="dxa"/>
            <w:vMerge w:val="continue"/>
          </w:tcPr>
          <w:p w14:paraId="1427D35C">
            <w:pPr>
              <w:pStyle w:val="21"/>
              <w:ind w:left="105" w:right="65"/>
              <w:jc w:val="center"/>
              <w:rPr>
                <w:rFonts w:hint="eastAsia" w:ascii="仿宋_GB2312" w:hAnsi="仿宋_GB2312" w:eastAsia="仿宋_GB2312" w:cs="仿宋_GB2312"/>
                <w:color w:val="auto"/>
                <w:sz w:val="18"/>
                <w:szCs w:val="18"/>
                <w:highlight w:val="none"/>
              </w:rPr>
            </w:pPr>
          </w:p>
        </w:tc>
        <w:tc>
          <w:tcPr>
            <w:tcW w:w="794" w:type="dxa"/>
            <w:vMerge w:val="continue"/>
          </w:tcPr>
          <w:p w14:paraId="3F2F031C">
            <w:pPr>
              <w:pStyle w:val="21"/>
              <w:ind w:left="105" w:right="65"/>
              <w:jc w:val="center"/>
              <w:rPr>
                <w:rFonts w:hint="eastAsia" w:ascii="仿宋_GB2312" w:hAnsi="仿宋_GB2312" w:eastAsia="仿宋_GB2312" w:cs="仿宋_GB2312"/>
                <w:color w:val="auto"/>
                <w:sz w:val="18"/>
                <w:szCs w:val="18"/>
                <w:highlight w:val="none"/>
              </w:rPr>
            </w:pPr>
          </w:p>
        </w:tc>
        <w:tc>
          <w:tcPr>
            <w:tcW w:w="3005" w:type="dxa"/>
            <w:vMerge w:val="continue"/>
          </w:tcPr>
          <w:p w14:paraId="053E03B0">
            <w:pPr>
              <w:pStyle w:val="21"/>
              <w:ind w:left="105" w:right="65"/>
              <w:jc w:val="center"/>
              <w:rPr>
                <w:rFonts w:hint="eastAsia" w:ascii="仿宋_GB2312" w:hAnsi="仿宋_GB2312" w:eastAsia="仿宋_GB2312" w:cs="仿宋_GB2312"/>
                <w:color w:val="auto"/>
                <w:sz w:val="18"/>
                <w:szCs w:val="18"/>
                <w:highlight w:val="none"/>
              </w:rPr>
            </w:pPr>
          </w:p>
        </w:tc>
        <w:tc>
          <w:tcPr>
            <w:tcW w:w="554" w:type="dxa"/>
            <w:vMerge w:val="continue"/>
          </w:tcPr>
          <w:p w14:paraId="33733F2A">
            <w:pPr>
              <w:pStyle w:val="21"/>
              <w:ind w:left="105" w:right="65"/>
              <w:jc w:val="center"/>
              <w:rPr>
                <w:rFonts w:hint="eastAsia" w:ascii="仿宋_GB2312" w:hAnsi="仿宋_GB2312" w:eastAsia="仿宋_GB2312" w:cs="仿宋_GB2312"/>
                <w:color w:val="auto"/>
                <w:sz w:val="18"/>
                <w:szCs w:val="18"/>
                <w:highlight w:val="none"/>
              </w:rPr>
            </w:pPr>
          </w:p>
        </w:tc>
        <w:tc>
          <w:tcPr>
            <w:tcW w:w="554" w:type="dxa"/>
            <w:vMerge w:val="continue"/>
          </w:tcPr>
          <w:p w14:paraId="2D4C99DF">
            <w:pPr>
              <w:pStyle w:val="21"/>
              <w:ind w:left="105" w:right="65"/>
              <w:jc w:val="center"/>
              <w:rPr>
                <w:rFonts w:hint="eastAsia" w:ascii="仿宋_GB2312" w:hAnsi="仿宋_GB2312" w:eastAsia="仿宋_GB2312" w:cs="仿宋_GB2312"/>
                <w:color w:val="auto"/>
                <w:sz w:val="18"/>
                <w:szCs w:val="18"/>
                <w:highlight w:val="none"/>
              </w:rPr>
            </w:pPr>
          </w:p>
        </w:tc>
        <w:tc>
          <w:tcPr>
            <w:tcW w:w="554" w:type="dxa"/>
            <w:vMerge w:val="continue"/>
          </w:tcPr>
          <w:p w14:paraId="0D5A59EC">
            <w:pPr>
              <w:pStyle w:val="21"/>
              <w:ind w:left="105" w:right="65"/>
              <w:jc w:val="center"/>
              <w:rPr>
                <w:rFonts w:hint="eastAsia" w:ascii="仿宋_GB2312" w:hAnsi="仿宋_GB2312" w:eastAsia="仿宋_GB2312" w:cs="仿宋_GB2312"/>
                <w:color w:val="auto"/>
                <w:sz w:val="18"/>
                <w:szCs w:val="18"/>
                <w:highlight w:val="none"/>
              </w:rPr>
            </w:pPr>
          </w:p>
        </w:tc>
        <w:tc>
          <w:tcPr>
            <w:tcW w:w="554" w:type="dxa"/>
            <w:vMerge w:val="continue"/>
          </w:tcPr>
          <w:p w14:paraId="4CEA1533">
            <w:pPr>
              <w:pStyle w:val="21"/>
              <w:ind w:left="105" w:right="65"/>
              <w:jc w:val="center"/>
              <w:rPr>
                <w:rFonts w:hint="eastAsia" w:ascii="仿宋_GB2312" w:hAnsi="仿宋_GB2312" w:eastAsia="仿宋_GB2312" w:cs="仿宋_GB2312"/>
                <w:color w:val="auto"/>
                <w:sz w:val="18"/>
                <w:szCs w:val="18"/>
                <w:highlight w:val="none"/>
              </w:rPr>
            </w:pPr>
          </w:p>
        </w:tc>
        <w:tc>
          <w:tcPr>
            <w:tcW w:w="554" w:type="dxa"/>
            <w:vMerge w:val="continue"/>
          </w:tcPr>
          <w:p w14:paraId="2D54A59C">
            <w:pPr>
              <w:pStyle w:val="21"/>
              <w:ind w:left="105" w:right="65"/>
              <w:jc w:val="center"/>
              <w:rPr>
                <w:rFonts w:hint="eastAsia" w:ascii="仿宋_GB2312" w:hAnsi="仿宋_GB2312" w:eastAsia="仿宋_GB2312" w:cs="仿宋_GB2312"/>
                <w:color w:val="auto"/>
                <w:sz w:val="18"/>
                <w:szCs w:val="18"/>
                <w:highlight w:val="none"/>
              </w:rPr>
            </w:pPr>
          </w:p>
        </w:tc>
        <w:tc>
          <w:tcPr>
            <w:tcW w:w="873" w:type="dxa"/>
            <w:vMerge w:val="continue"/>
          </w:tcPr>
          <w:p w14:paraId="5A4A88BC">
            <w:pPr>
              <w:pStyle w:val="21"/>
              <w:ind w:left="105" w:right="65"/>
              <w:jc w:val="center"/>
              <w:rPr>
                <w:rFonts w:hint="eastAsia" w:ascii="仿宋_GB2312" w:hAnsi="仿宋_GB2312" w:eastAsia="仿宋_GB2312" w:cs="仿宋_GB2312"/>
                <w:color w:val="auto"/>
                <w:sz w:val="18"/>
                <w:szCs w:val="18"/>
                <w:highlight w:val="none"/>
              </w:rPr>
            </w:pPr>
          </w:p>
        </w:tc>
      </w:tr>
    </w:tbl>
    <w:p w14:paraId="418001DA">
      <w:pPr>
        <w:rPr>
          <w:rFonts w:hint="eastAsia" w:ascii="黑体" w:hAnsi="黑体" w:eastAsia="黑体" w:cs="黑体"/>
          <w:b w:val="0"/>
          <w:bCs w:val="0"/>
          <w:color w:val="auto"/>
          <w:sz w:val="36"/>
          <w:szCs w:val="36"/>
          <w:highlight w:val="none"/>
          <w:lang w:val="en-US" w:eastAsia="zh-CN"/>
        </w:rPr>
      </w:pPr>
    </w:p>
    <w:p w14:paraId="671DEAFF">
      <w:pPr>
        <w:rPr>
          <w:rFonts w:hint="eastAsia" w:ascii="黑体" w:hAnsi="黑体" w:eastAsia="黑体" w:cs="黑体"/>
          <w:b w:val="0"/>
          <w:bCs w:val="0"/>
          <w:color w:val="auto"/>
          <w:sz w:val="36"/>
          <w:szCs w:val="36"/>
          <w:highlight w:val="none"/>
          <w:lang w:val="en-US" w:eastAsia="zh-CN"/>
        </w:rPr>
      </w:pPr>
    </w:p>
    <w:p w14:paraId="4A6471E2">
      <w:pPr>
        <w:rPr>
          <w:rFonts w:hint="eastAsia" w:ascii="黑体" w:hAnsi="黑体" w:eastAsia="黑体" w:cs="黑体"/>
          <w:b w:val="0"/>
          <w:bCs w:val="0"/>
          <w:color w:val="auto"/>
          <w:sz w:val="36"/>
          <w:szCs w:val="36"/>
          <w:highlight w:val="none"/>
          <w:lang w:val="en-US" w:eastAsia="zh-CN"/>
        </w:rPr>
      </w:pPr>
    </w:p>
    <w:p w14:paraId="1A355E2A">
      <w:pPr>
        <w:rPr>
          <w:rFonts w:hint="eastAsia" w:ascii="黑体" w:hAnsi="黑体" w:eastAsia="黑体" w:cs="黑体"/>
          <w:b w:val="0"/>
          <w:bCs w:val="0"/>
          <w:color w:val="auto"/>
          <w:sz w:val="36"/>
          <w:szCs w:val="36"/>
          <w:highlight w:val="none"/>
          <w:lang w:val="en-US" w:eastAsia="zh-CN"/>
        </w:rPr>
      </w:pPr>
    </w:p>
    <w:p w14:paraId="74D62FF6">
      <w:pP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br w:type="page"/>
      </w:r>
    </w:p>
    <w:p w14:paraId="068D200E">
      <w:pPr>
        <w:pStyle w:val="2"/>
        <w:keepNext/>
        <w:keepLines/>
        <w:pageBreakBefore w:val="0"/>
        <w:widowControl w:val="0"/>
        <w:kinsoku/>
        <w:wordWrap/>
        <w:overflowPunct/>
        <w:topLinePunct w:val="0"/>
        <w:autoSpaceDE/>
        <w:autoSpaceDN/>
        <w:bidi w:val="0"/>
        <w:adjustRightInd/>
        <w:snapToGrid/>
        <w:spacing w:before="0" w:after="0" w:line="240" w:lineRule="auto"/>
        <w:ind w:firstLine="1800" w:firstLineChars="500"/>
        <w:jc w:val="both"/>
        <w:textAlignment w:val="auto"/>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val="en-US" w:eastAsia="zh-CN"/>
        </w:rPr>
        <w:t>大洼区</w:t>
      </w:r>
      <w:r>
        <w:rPr>
          <w:rFonts w:hint="eastAsia" w:ascii="黑体" w:hAnsi="黑体" w:eastAsia="黑体" w:cs="黑体"/>
          <w:b w:val="0"/>
          <w:bCs w:val="0"/>
          <w:color w:val="auto"/>
          <w:sz w:val="36"/>
          <w:szCs w:val="36"/>
          <w:highlight w:val="none"/>
        </w:rPr>
        <w:t>国有土地上房屋征收与补偿领域基层政务公开标准目录</w:t>
      </w:r>
    </w:p>
    <w:tbl>
      <w:tblPr>
        <w:tblStyle w:val="7"/>
        <w:tblW w:w="1548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48"/>
        <w:gridCol w:w="692"/>
        <w:gridCol w:w="1881"/>
        <w:gridCol w:w="2928"/>
        <w:gridCol w:w="1118"/>
        <w:gridCol w:w="764"/>
        <w:gridCol w:w="3368"/>
        <w:gridCol w:w="491"/>
        <w:gridCol w:w="655"/>
        <w:gridCol w:w="477"/>
        <w:gridCol w:w="586"/>
        <w:gridCol w:w="512"/>
        <w:gridCol w:w="720"/>
      </w:tblGrid>
      <w:tr w14:paraId="22FF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vAlign w:val="center"/>
          </w:tcPr>
          <w:p w14:paraId="2D837995">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序号</w:t>
            </w:r>
          </w:p>
        </w:tc>
        <w:tc>
          <w:tcPr>
            <w:tcW w:w="1440" w:type="dxa"/>
            <w:gridSpan w:val="2"/>
            <w:vAlign w:val="center"/>
          </w:tcPr>
          <w:p w14:paraId="79A73A2C">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公开事项</w:t>
            </w:r>
          </w:p>
        </w:tc>
        <w:tc>
          <w:tcPr>
            <w:tcW w:w="1881" w:type="dxa"/>
            <w:vMerge w:val="restart"/>
            <w:vAlign w:val="center"/>
          </w:tcPr>
          <w:p w14:paraId="29940B8A">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公开内容（要素）</w:t>
            </w:r>
          </w:p>
        </w:tc>
        <w:tc>
          <w:tcPr>
            <w:tcW w:w="2928" w:type="dxa"/>
            <w:vMerge w:val="restart"/>
            <w:vAlign w:val="center"/>
          </w:tcPr>
          <w:p w14:paraId="04FD53F0">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公开依据</w:t>
            </w:r>
          </w:p>
        </w:tc>
        <w:tc>
          <w:tcPr>
            <w:tcW w:w="1118" w:type="dxa"/>
            <w:vMerge w:val="restart"/>
            <w:vAlign w:val="center"/>
          </w:tcPr>
          <w:p w14:paraId="0D2AFFA0">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公开时限</w:t>
            </w:r>
          </w:p>
        </w:tc>
        <w:tc>
          <w:tcPr>
            <w:tcW w:w="764" w:type="dxa"/>
            <w:vMerge w:val="restart"/>
            <w:vAlign w:val="center"/>
          </w:tcPr>
          <w:p w14:paraId="07304364">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公开主体</w:t>
            </w:r>
          </w:p>
        </w:tc>
        <w:tc>
          <w:tcPr>
            <w:tcW w:w="3368" w:type="dxa"/>
            <w:vMerge w:val="restart"/>
            <w:vAlign w:val="center"/>
          </w:tcPr>
          <w:p w14:paraId="6DEADD73">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公开渠道和载体</w:t>
            </w:r>
          </w:p>
        </w:tc>
        <w:tc>
          <w:tcPr>
            <w:tcW w:w="1146" w:type="dxa"/>
            <w:gridSpan w:val="2"/>
            <w:vAlign w:val="center"/>
          </w:tcPr>
          <w:p w14:paraId="697EF304">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公开对象</w:t>
            </w:r>
          </w:p>
        </w:tc>
        <w:tc>
          <w:tcPr>
            <w:tcW w:w="1063" w:type="dxa"/>
            <w:gridSpan w:val="2"/>
            <w:vAlign w:val="center"/>
          </w:tcPr>
          <w:p w14:paraId="29C8AA08">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公开方式</w:t>
            </w:r>
          </w:p>
        </w:tc>
        <w:tc>
          <w:tcPr>
            <w:tcW w:w="1232" w:type="dxa"/>
            <w:gridSpan w:val="2"/>
            <w:vAlign w:val="center"/>
          </w:tcPr>
          <w:p w14:paraId="0CDC2289">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公开层级</w:t>
            </w:r>
          </w:p>
        </w:tc>
      </w:tr>
      <w:tr w14:paraId="64C4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14:paraId="4E0CAEF6">
            <w:pPr>
              <w:widowControl/>
              <w:jc w:val="left"/>
              <w:rPr>
                <w:rFonts w:hint="eastAsia" w:ascii="仿宋_GB2312" w:hAnsi="仿宋_GB2312" w:eastAsia="仿宋_GB2312" w:cs="仿宋_GB2312"/>
                <w:b/>
                <w:color w:val="auto"/>
                <w:kern w:val="0"/>
                <w:sz w:val="18"/>
                <w:szCs w:val="18"/>
                <w:highlight w:val="none"/>
              </w:rPr>
            </w:pPr>
          </w:p>
        </w:tc>
        <w:tc>
          <w:tcPr>
            <w:tcW w:w="748" w:type="dxa"/>
            <w:vAlign w:val="center"/>
          </w:tcPr>
          <w:p w14:paraId="533A4C53">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一级事项</w:t>
            </w:r>
          </w:p>
        </w:tc>
        <w:tc>
          <w:tcPr>
            <w:tcW w:w="692" w:type="dxa"/>
            <w:vAlign w:val="center"/>
          </w:tcPr>
          <w:p w14:paraId="4ECC8CB6">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二级事项</w:t>
            </w:r>
          </w:p>
        </w:tc>
        <w:tc>
          <w:tcPr>
            <w:tcW w:w="1881" w:type="dxa"/>
            <w:vMerge w:val="continue"/>
            <w:vAlign w:val="center"/>
          </w:tcPr>
          <w:p w14:paraId="7B953E55">
            <w:pPr>
              <w:widowControl/>
              <w:jc w:val="left"/>
              <w:rPr>
                <w:rFonts w:hint="eastAsia" w:ascii="仿宋_GB2312" w:hAnsi="仿宋_GB2312" w:eastAsia="仿宋_GB2312" w:cs="仿宋_GB2312"/>
                <w:b/>
                <w:color w:val="auto"/>
                <w:kern w:val="0"/>
                <w:sz w:val="18"/>
                <w:szCs w:val="18"/>
                <w:highlight w:val="none"/>
              </w:rPr>
            </w:pPr>
          </w:p>
        </w:tc>
        <w:tc>
          <w:tcPr>
            <w:tcW w:w="2928" w:type="dxa"/>
            <w:vMerge w:val="continue"/>
            <w:vAlign w:val="center"/>
          </w:tcPr>
          <w:p w14:paraId="12F3AEB8">
            <w:pPr>
              <w:widowControl/>
              <w:jc w:val="left"/>
              <w:rPr>
                <w:rFonts w:hint="eastAsia" w:ascii="仿宋_GB2312" w:hAnsi="仿宋_GB2312" w:eastAsia="仿宋_GB2312" w:cs="仿宋_GB2312"/>
                <w:b/>
                <w:color w:val="auto"/>
                <w:kern w:val="0"/>
                <w:sz w:val="18"/>
                <w:szCs w:val="18"/>
                <w:highlight w:val="none"/>
              </w:rPr>
            </w:pPr>
          </w:p>
        </w:tc>
        <w:tc>
          <w:tcPr>
            <w:tcW w:w="1118" w:type="dxa"/>
            <w:vMerge w:val="continue"/>
            <w:vAlign w:val="center"/>
          </w:tcPr>
          <w:p w14:paraId="2C9976ED">
            <w:pPr>
              <w:widowControl/>
              <w:jc w:val="left"/>
              <w:rPr>
                <w:rFonts w:hint="eastAsia" w:ascii="仿宋_GB2312" w:hAnsi="仿宋_GB2312" w:eastAsia="仿宋_GB2312" w:cs="仿宋_GB2312"/>
                <w:b/>
                <w:color w:val="auto"/>
                <w:kern w:val="0"/>
                <w:sz w:val="18"/>
                <w:szCs w:val="18"/>
                <w:highlight w:val="none"/>
              </w:rPr>
            </w:pPr>
          </w:p>
        </w:tc>
        <w:tc>
          <w:tcPr>
            <w:tcW w:w="764" w:type="dxa"/>
            <w:vMerge w:val="continue"/>
            <w:vAlign w:val="center"/>
          </w:tcPr>
          <w:p w14:paraId="15908ADB">
            <w:pPr>
              <w:widowControl/>
              <w:jc w:val="left"/>
              <w:rPr>
                <w:rFonts w:hint="eastAsia" w:ascii="仿宋_GB2312" w:hAnsi="仿宋_GB2312" w:eastAsia="仿宋_GB2312" w:cs="仿宋_GB2312"/>
                <w:b/>
                <w:color w:val="auto"/>
                <w:kern w:val="0"/>
                <w:sz w:val="18"/>
                <w:szCs w:val="18"/>
                <w:highlight w:val="none"/>
              </w:rPr>
            </w:pPr>
          </w:p>
        </w:tc>
        <w:tc>
          <w:tcPr>
            <w:tcW w:w="3368" w:type="dxa"/>
            <w:vMerge w:val="continue"/>
            <w:vAlign w:val="center"/>
          </w:tcPr>
          <w:p w14:paraId="53F6B685">
            <w:pPr>
              <w:widowControl/>
              <w:jc w:val="left"/>
              <w:rPr>
                <w:rFonts w:hint="eastAsia" w:ascii="仿宋_GB2312" w:hAnsi="仿宋_GB2312" w:eastAsia="仿宋_GB2312" w:cs="仿宋_GB2312"/>
                <w:b/>
                <w:color w:val="auto"/>
                <w:kern w:val="0"/>
                <w:sz w:val="18"/>
                <w:szCs w:val="18"/>
                <w:highlight w:val="none"/>
              </w:rPr>
            </w:pPr>
          </w:p>
        </w:tc>
        <w:tc>
          <w:tcPr>
            <w:tcW w:w="491" w:type="dxa"/>
            <w:vAlign w:val="center"/>
          </w:tcPr>
          <w:p w14:paraId="21267EEF">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全社会</w:t>
            </w:r>
          </w:p>
        </w:tc>
        <w:tc>
          <w:tcPr>
            <w:tcW w:w="655" w:type="dxa"/>
            <w:vAlign w:val="center"/>
          </w:tcPr>
          <w:p w14:paraId="3BF026B5">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特定群众</w:t>
            </w:r>
          </w:p>
        </w:tc>
        <w:tc>
          <w:tcPr>
            <w:tcW w:w="477" w:type="dxa"/>
            <w:vAlign w:val="center"/>
          </w:tcPr>
          <w:p w14:paraId="35FE8FA9">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主动</w:t>
            </w:r>
          </w:p>
        </w:tc>
        <w:tc>
          <w:tcPr>
            <w:tcW w:w="586" w:type="dxa"/>
            <w:vAlign w:val="center"/>
          </w:tcPr>
          <w:p w14:paraId="4ED2F033">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依申请公开</w:t>
            </w:r>
          </w:p>
        </w:tc>
        <w:tc>
          <w:tcPr>
            <w:tcW w:w="512" w:type="dxa"/>
            <w:vAlign w:val="center"/>
          </w:tcPr>
          <w:p w14:paraId="02B0DCC5">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县级</w:t>
            </w:r>
          </w:p>
        </w:tc>
        <w:tc>
          <w:tcPr>
            <w:tcW w:w="720" w:type="dxa"/>
            <w:vAlign w:val="center"/>
          </w:tcPr>
          <w:p w14:paraId="2CD1BBAF">
            <w:pPr>
              <w:widowControl/>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乡、村级</w:t>
            </w:r>
          </w:p>
        </w:tc>
      </w:tr>
      <w:tr w14:paraId="4892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8" w:hRule="atLeast"/>
        </w:trPr>
        <w:tc>
          <w:tcPr>
            <w:tcW w:w="540" w:type="dxa"/>
            <w:vAlign w:val="center"/>
          </w:tcPr>
          <w:p w14:paraId="7BA2370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748" w:type="dxa"/>
            <w:vAlign w:val="center"/>
          </w:tcPr>
          <w:p w14:paraId="66AA0B8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法规政策</w:t>
            </w:r>
          </w:p>
        </w:tc>
        <w:tc>
          <w:tcPr>
            <w:tcW w:w="692" w:type="dxa"/>
            <w:vAlign w:val="center"/>
          </w:tcPr>
          <w:p w14:paraId="4804A5A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国家层面法规政策</w:t>
            </w:r>
          </w:p>
        </w:tc>
        <w:tc>
          <w:tcPr>
            <w:tcW w:w="1881" w:type="dxa"/>
            <w:vAlign w:val="center"/>
          </w:tcPr>
          <w:p w14:paraId="3BC55B7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1.《国有土地上房屋征收与补偿条例》；</w:t>
            </w:r>
          </w:p>
          <w:p w14:paraId="18784EE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2.《国有土地上房屋征收评估办法》；</w:t>
            </w:r>
          </w:p>
          <w:p w14:paraId="76D0940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3.《关于推进国有土地上房屋征收与补偿信息公开工作的实施意见》；</w:t>
            </w:r>
          </w:p>
          <w:p w14:paraId="760679C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4.《关于进一步加强国有土地上房屋征收与补偿信息公开工作的通知》。</w:t>
            </w:r>
          </w:p>
        </w:tc>
        <w:tc>
          <w:tcPr>
            <w:tcW w:w="2928" w:type="dxa"/>
            <w:vAlign w:val="center"/>
          </w:tcPr>
          <w:p w14:paraId="6C3F703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p>
        </w:tc>
        <w:tc>
          <w:tcPr>
            <w:tcW w:w="1118" w:type="dxa"/>
            <w:vAlign w:val="center"/>
          </w:tcPr>
          <w:p w14:paraId="3488DE2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7D2DBD4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1B8A5C2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190F947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7AFEFD3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2EBA1D6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2C8D1EC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1BEE69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560FCCB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55" w:type="dxa"/>
            <w:vAlign w:val="center"/>
          </w:tcPr>
          <w:p w14:paraId="5888A0C9">
            <w:pPr>
              <w:jc w:val="center"/>
              <w:rPr>
                <w:rFonts w:hint="eastAsia" w:ascii="仿宋_GB2312" w:hAnsi="仿宋_GB2312" w:eastAsia="仿宋_GB2312" w:cs="仿宋_GB2312"/>
                <w:color w:val="auto"/>
                <w:sz w:val="18"/>
                <w:szCs w:val="18"/>
                <w:highlight w:val="none"/>
              </w:rPr>
            </w:pPr>
          </w:p>
          <w:p w14:paraId="74E2DB0A">
            <w:pPr>
              <w:jc w:val="center"/>
              <w:rPr>
                <w:rFonts w:hint="eastAsia" w:ascii="仿宋_GB2312" w:hAnsi="仿宋_GB2312" w:eastAsia="仿宋_GB2312" w:cs="仿宋_GB2312"/>
                <w:color w:val="auto"/>
                <w:sz w:val="18"/>
                <w:szCs w:val="18"/>
                <w:highlight w:val="none"/>
              </w:rPr>
            </w:pPr>
          </w:p>
        </w:tc>
        <w:tc>
          <w:tcPr>
            <w:tcW w:w="477" w:type="dxa"/>
            <w:vAlign w:val="center"/>
          </w:tcPr>
          <w:p w14:paraId="02FEEEA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208D884C">
            <w:pPr>
              <w:jc w:val="center"/>
              <w:rPr>
                <w:rFonts w:hint="eastAsia" w:ascii="仿宋_GB2312" w:hAnsi="仿宋_GB2312" w:eastAsia="仿宋_GB2312" w:cs="仿宋_GB2312"/>
                <w:color w:val="auto"/>
                <w:sz w:val="18"/>
                <w:szCs w:val="18"/>
                <w:highlight w:val="none"/>
              </w:rPr>
            </w:pPr>
          </w:p>
          <w:p w14:paraId="0213F66F">
            <w:pPr>
              <w:jc w:val="center"/>
              <w:rPr>
                <w:rFonts w:hint="eastAsia" w:ascii="仿宋_GB2312" w:hAnsi="仿宋_GB2312" w:eastAsia="仿宋_GB2312" w:cs="仿宋_GB2312"/>
                <w:color w:val="auto"/>
                <w:sz w:val="18"/>
                <w:szCs w:val="18"/>
                <w:highlight w:val="none"/>
              </w:rPr>
            </w:pPr>
          </w:p>
        </w:tc>
        <w:tc>
          <w:tcPr>
            <w:tcW w:w="512" w:type="dxa"/>
            <w:vAlign w:val="center"/>
          </w:tcPr>
          <w:p w14:paraId="53D4710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2633B703">
            <w:pPr>
              <w:jc w:val="center"/>
              <w:rPr>
                <w:rFonts w:hint="eastAsia" w:ascii="仿宋_GB2312" w:hAnsi="仿宋_GB2312" w:eastAsia="仿宋_GB2312" w:cs="仿宋_GB2312"/>
                <w:color w:val="auto"/>
                <w:sz w:val="18"/>
                <w:szCs w:val="18"/>
                <w:highlight w:val="none"/>
              </w:rPr>
            </w:pPr>
          </w:p>
        </w:tc>
      </w:tr>
      <w:tr w14:paraId="07CF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540" w:type="dxa"/>
            <w:vAlign w:val="center"/>
          </w:tcPr>
          <w:p w14:paraId="382EFF9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748" w:type="dxa"/>
            <w:vAlign w:val="center"/>
          </w:tcPr>
          <w:p w14:paraId="445CEEE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法规政策</w:t>
            </w:r>
          </w:p>
        </w:tc>
        <w:tc>
          <w:tcPr>
            <w:tcW w:w="692" w:type="dxa"/>
            <w:vAlign w:val="center"/>
          </w:tcPr>
          <w:p w14:paraId="2BFD70A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地方层面法规政策</w:t>
            </w:r>
          </w:p>
        </w:tc>
        <w:tc>
          <w:tcPr>
            <w:tcW w:w="1881" w:type="dxa"/>
            <w:vAlign w:val="center"/>
          </w:tcPr>
          <w:p w14:paraId="3B8DFF26">
            <w:pPr>
              <w:pStyle w:val="20"/>
              <w:numPr>
                <w:ilvl w:val="0"/>
                <w:numId w:val="0"/>
              </w:numPr>
              <w:ind w:lef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rPr>
              <w:t>地方性法规；</w:t>
            </w:r>
          </w:p>
          <w:p w14:paraId="7ECBEE8D">
            <w:pPr>
              <w:pStyle w:val="20"/>
              <w:numPr>
                <w:ilvl w:val="0"/>
                <w:numId w:val="0"/>
              </w:numPr>
              <w:ind w:lef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地方性政府规章；</w:t>
            </w:r>
          </w:p>
          <w:p w14:paraId="297699BD">
            <w:pPr>
              <w:pStyle w:val="20"/>
              <w:numPr>
                <w:ilvl w:val="0"/>
                <w:numId w:val="0"/>
              </w:numPr>
              <w:ind w:lef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rPr>
              <w:t>规范性文件。</w:t>
            </w:r>
          </w:p>
        </w:tc>
        <w:tc>
          <w:tcPr>
            <w:tcW w:w="2928" w:type="dxa"/>
            <w:vAlign w:val="center"/>
          </w:tcPr>
          <w:p w14:paraId="722953F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p>
        </w:tc>
        <w:tc>
          <w:tcPr>
            <w:tcW w:w="1118" w:type="dxa"/>
            <w:vAlign w:val="center"/>
          </w:tcPr>
          <w:p w14:paraId="0C93B5A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593F417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6F1C628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3CA8FF5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21357B4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67AF43D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483415B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D5DC09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4062C3F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55" w:type="dxa"/>
            <w:vAlign w:val="center"/>
          </w:tcPr>
          <w:p w14:paraId="44245D49">
            <w:pPr>
              <w:jc w:val="center"/>
              <w:rPr>
                <w:rFonts w:hint="eastAsia" w:ascii="仿宋_GB2312" w:hAnsi="仿宋_GB2312" w:eastAsia="仿宋_GB2312" w:cs="仿宋_GB2312"/>
                <w:color w:val="auto"/>
                <w:sz w:val="18"/>
                <w:szCs w:val="18"/>
                <w:highlight w:val="none"/>
              </w:rPr>
            </w:pPr>
          </w:p>
        </w:tc>
        <w:tc>
          <w:tcPr>
            <w:tcW w:w="477" w:type="dxa"/>
            <w:vAlign w:val="center"/>
          </w:tcPr>
          <w:p w14:paraId="69E9EC7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43A9FD5A">
            <w:pPr>
              <w:jc w:val="center"/>
              <w:rPr>
                <w:rFonts w:hint="eastAsia" w:ascii="仿宋_GB2312" w:hAnsi="仿宋_GB2312" w:eastAsia="仿宋_GB2312" w:cs="仿宋_GB2312"/>
                <w:color w:val="auto"/>
                <w:sz w:val="18"/>
                <w:szCs w:val="18"/>
                <w:highlight w:val="none"/>
              </w:rPr>
            </w:pPr>
          </w:p>
        </w:tc>
        <w:tc>
          <w:tcPr>
            <w:tcW w:w="512" w:type="dxa"/>
            <w:vAlign w:val="center"/>
          </w:tcPr>
          <w:p w14:paraId="59C13D3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1F6ED346">
            <w:pPr>
              <w:jc w:val="center"/>
              <w:rPr>
                <w:rFonts w:hint="eastAsia" w:ascii="仿宋_GB2312" w:hAnsi="仿宋_GB2312" w:eastAsia="仿宋_GB2312" w:cs="仿宋_GB2312"/>
                <w:color w:val="auto"/>
                <w:sz w:val="18"/>
                <w:szCs w:val="18"/>
                <w:highlight w:val="none"/>
              </w:rPr>
            </w:pPr>
          </w:p>
        </w:tc>
      </w:tr>
      <w:tr w14:paraId="038C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trPr>
        <w:tc>
          <w:tcPr>
            <w:tcW w:w="540" w:type="dxa"/>
            <w:vAlign w:val="center"/>
          </w:tcPr>
          <w:p w14:paraId="7FAFB0E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748" w:type="dxa"/>
            <w:vAlign w:val="center"/>
          </w:tcPr>
          <w:p w14:paraId="0D0A115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征收</w:t>
            </w:r>
          </w:p>
        </w:tc>
        <w:tc>
          <w:tcPr>
            <w:tcW w:w="692" w:type="dxa"/>
            <w:vAlign w:val="center"/>
          </w:tcPr>
          <w:p w14:paraId="01E740B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启动要件</w:t>
            </w:r>
          </w:p>
        </w:tc>
        <w:tc>
          <w:tcPr>
            <w:tcW w:w="1881" w:type="dxa"/>
            <w:vAlign w:val="center"/>
          </w:tcPr>
          <w:p w14:paraId="15DC1195">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征收项目符合公共利益的相关材料。</w:t>
            </w:r>
          </w:p>
        </w:tc>
        <w:tc>
          <w:tcPr>
            <w:tcW w:w="2928" w:type="dxa"/>
            <w:vAlign w:val="center"/>
          </w:tcPr>
          <w:p w14:paraId="1646C16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tc>
        <w:tc>
          <w:tcPr>
            <w:tcW w:w="1118" w:type="dxa"/>
            <w:vAlign w:val="center"/>
          </w:tcPr>
          <w:p w14:paraId="0742C18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自收到申请之日起20个工作日内公开</w:t>
            </w:r>
          </w:p>
        </w:tc>
        <w:tc>
          <w:tcPr>
            <w:tcW w:w="764" w:type="dxa"/>
            <w:vAlign w:val="center"/>
          </w:tcPr>
          <w:p w14:paraId="562A4BE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7B9EF7B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205F1B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5E248AA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2848947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78305AA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F7FCC0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640243B6">
            <w:pPr>
              <w:jc w:val="center"/>
              <w:rPr>
                <w:rFonts w:hint="eastAsia" w:ascii="仿宋_GB2312" w:hAnsi="仿宋_GB2312" w:eastAsia="仿宋_GB2312" w:cs="仿宋_GB2312"/>
                <w:color w:val="auto"/>
                <w:sz w:val="18"/>
                <w:szCs w:val="18"/>
                <w:highlight w:val="none"/>
              </w:rPr>
            </w:pPr>
          </w:p>
        </w:tc>
        <w:tc>
          <w:tcPr>
            <w:tcW w:w="655" w:type="dxa"/>
            <w:vAlign w:val="center"/>
          </w:tcPr>
          <w:p w14:paraId="33DBBF4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申请人</w:t>
            </w:r>
          </w:p>
        </w:tc>
        <w:tc>
          <w:tcPr>
            <w:tcW w:w="477" w:type="dxa"/>
            <w:vAlign w:val="center"/>
          </w:tcPr>
          <w:p w14:paraId="3D830FAA">
            <w:pPr>
              <w:jc w:val="center"/>
              <w:rPr>
                <w:rFonts w:hint="eastAsia" w:ascii="仿宋_GB2312" w:hAnsi="仿宋_GB2312" w:eastAsia="仿宋_GB2312" w:cs="仿宋_GB2312"/>
                <w:color w:val="auto"/>
                <w:sz w:val="18"/>
                <w:szCs w:val="18"/>
                <w:highlight w:val="none"/>
              </w:rPr>
            </w:pPr>
          </w:p>
        </w:tc>
        <w:tc>
          <w:tcPr>
            <w:tcW w:w="586" w:type="dxa"/>
            <w:vAlign w:val="center"/>
          </w:tcPr>
          <w:p w14:paraId="19D3582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12" w:type="dxa"/>
            <w:vAlign w:val="center"/>
          </w:tcPr>
          <w:p w14:paraId="7A32FFC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30EA4A1A">
            <w:pPr>
              <w:jc w:val="center"/>
              <w:rPr>
                <w:rFonts w:hint="eastAsia" w:ascii="仿宋_GB2312" w:hAnsi="仿宋_GB2312" w:eastAsia="仿宋_GB2312" w:cs="仿宋_GB2312"/>
                <w:color w:val="auto"/>
                <w:sz w:val="18"/>
                <w:szCs w:val="18"/>
                <w:highlight w:val="none"/>
              </w:rPr>
            </w:pPr>
          </w:p>
        </w:tc>
      </w:tr>
      <w:tr w14:paraId="2CDA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18FD25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748" w:type="dxa"/>
            <w:vAlign w:val="center"/>
          </w:tcPr>
          <w:p w14:paraId="4CF8CCC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征收</w:t>
            </w:r>
          </w:p>
        </w:tc>
        <w:tc>
          <w:tcPr>
            <w:tcW w:w="692" w:type="dxa"/>
            <w:vAlign w:val="center"/>
          </w:tcPr>
          <w:p w14:paraId="3C5E6B5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社会稳定风险评估</w:t>
            </w:r>
          </w:p>
        </w:tc>
        <w:tc>
          <w:tcPr>
            <w:tcW w:w="1881" w:type="dxa"/>
            <w:vAlign w:val="center"/>
          </w:tcPr>
          <w:p w14:paraId="01458C1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社会稳定风险评估结果</w:t>
            </w:r>
          </w:p>
        </w:tc>
        <w:tc>
          <w:tcPr>
            <w:tcW w:w="2928" w:type="dxa"/>
            <w:vAlign w:val="center"/>
          </w:tcPr>
          <w:p w14:paraId="2B873B6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tc>
        <w:tc>
          <w:tcPr>
            <w:tcW w:w="1118" w:type="dxa"/>
            <w:vAlign w:val="center"/>
          </w:tcPr>
          <w:p w14:paraId="2F54C0D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自收到申请之日起20个工作日内公开</w:t>
            </w:r>
          </w:p>
        </w:tc>
        <w:tc>
          <w:tcPr>
            <w:tcW w:w="764" w:type="dxa"/>
            <w:vAlign w:val="center"/>
          </w:tcPr>
          <w:p w14:paraId="7FE8557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56B8CA0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7181CF7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1CD059B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50A1095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2EBE2A3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71744CF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472DB8F3">
            <w:pPr>
              <w:jc w:val="center"/>
              <w:rPr>
                <w:rFonts w:hint="eastAsia" w:ascii="仿宋_GB2312" w:hAnsi="仿宋_GB2312" w:eastAsia="仿宋_GB2312" w:cs="仿宋_GB2312"/>
                <w:color w:val="auto"/>
                <w:sz w:val="18"/>
                <w:szCs w:val="18"/>
                <w:highlight w:val="none"/>
              </w:rPr>
            </w:pPr>
          </w:p>
        </w:tc>
        <w:tc>
          <w:tcPr>
            <w:tcW w:w="655" w:type="dxa"/>
            <w:vAlign w:val="center"/>
          </w:tcPr>
          <w:p w14:paraId="08711518">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申</w:t>
            </w:r>
            <w:r>
              <w:rPr>
                <w:rFonts w:hint="eastAsia" w:ascii="仿宋_GB2312" w:hAnsi="仿宋_GB2312" w:eastAsia="仿宋_GB2312" w:cs="仿宋_GB2312"/>
                <w:color w:val="auto"/>
                <w:sz w:val="18"/>
                <w:szCs w:val="18"/>
                <w:highlight w:val="none"/>
              </w:rPr>
              <w:t>请人</w:t>
            </w:r>
          </w:p>
        </w:tc>
        <w:tc>
          <w:tcPr>
            <w:tcW w:w="477" w:type="dxa"/>
            <w:vAlign w:val="center"/>
          </w:tcPr>
          <w:p w14:paraId="420AF659">
            <w:pPr>
              <w:jc w:val="center"/>
              <w:rPr>
                <w:rFonts w:hint="eastAsia" w:ascii="仿宋_GB2312" w:hAnsi="仿宋_GB2312" w:eastAsia="仿宋_GB2312" w:cs="仿宋_GB2312"/>
                <w:color w:val="auto"/>
                <w:sz w:val="18"/>
                <w:szCs w:val="18"/>
                <w:highlight w:val="none"/>
              </w:rPr>
            </w:pPr>
          </w:p>
        </w:tc>
        <w:tc>
          <w:tcPr>
            <w:tcW w:w="586" w:type="dxa"/>
            <w:vAlign w:val="center"/>
          </w:tcPr>
          <w:p w14:paraId="34D9CB3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12" w:type="dxa"/>
            <w:vAlign w:val="center"/>
          </w:tcPr>
          <w:p w14:paraId="6EC4E08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0B4633B4">
            <w:pPr>
              <w:jc w:val="center"/>
              <w:rPr>
                <w:rFonts w:hint="eastAsia" w:ascii="仿宋_GB2312" w:hAnsi="仿宋_GB2312" w:eastAsia="仿宋_GB2312" w:cs="仿宋_GB2312"/>
                <w:color w:val="auto"/>
                <w:sz w:val="18"/>
                <w:szCs w:val="18"/>
                <w:highlight w:val="none"/>
              </w:rPr>
            </w:pPr>
          </w:p>
        </w:tc>
      </w:tr>
      <w:tr w14:paraId="6302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43744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748" w:type="dxa"/>
            <w:vAlign w:val="center"/>
          </w:tcPr>
          <w:p w14:paraId="205973A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征收</w:t>
            </w:r>
          </w:p>
        </w:tc>
        <w:tc>
          <w:tcPr>
            <w:tcW w:w="692" w:type="dxa"/>
            <w:vAlign w:val="center"/>
          </w:tcPr>
          <w:p w14:paraId="3BF7067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房屋调查登记</w:t>
            </w:r>
          </w:p>
        </w:tc>
        <w:tc>
          <w:tcPr>
            <w:tcW w:w="1881" w:type="dxa"/>
            <w:vAlign w:val="center"/>
          </w:tcPr>
          <w:p w14:paraId="642F4492">
            <w:pPr>
              <w:pStyle w:val="20"/>
              <w:numPr>
                <w:ilvl w:val="0"/>
                <w:numId w:val="53"/>
              </w:numPr>
              <w:ind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入户调查通知；</w:t>
            </w:r>
          </w:p>
          <w:p w14:paraId="7854E9FE">
            <w:pPr>
              <w:pStyle w:val="20"/>
              <w:numPr>
                <w:ilvl w:val="0"/>
                <w:numId w:val="53"/>
              </w:numPr>
              <w:ind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调查结果；</w:t>
            </w:r>
          </w:p>
          <w:p w14:paraId="1812F0C3">
            <w:pPr>
              <w:pStyle w:val="20"/>
              <w:numPr>
                <w:ilvl w:val="0"/>
                <w:numId w:val="53"/>
              </w:numPr>
              <w:ind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认定结果。</w:t>
            </w:r>
          </w:p>
        </w:tc>
        <w:tc>
          <w:tcPr>
            <w:tcW w:w="2928" w:type="dxa"/>
            <w:vAlign w:val="center"/>
          </w:tcPr>
          <w:p w14:paraId="428F9FA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1D3E597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《国有土地上房屋征收评估办法》</w:t>
            </w:r>
          </w:p>
          <w:p w14:paraId="227D99E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0C11858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762AA3B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65C2170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1599363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686905A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0761331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3AC1CE8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48883B8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2A71398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7D247847">
            <w:pPr>
              <w:jc w:val="center"/>
              <w:rPr>
                <w:rFonts w:hint="eastAsia" w:ascii="仿宋_GB2312" w:hAnsi="仿宋_GB2312" w:eastAsia="仿宋_GB2312" w:cs="仿宋_GB2312"/>
                <w:color w:val="auto"/>
                <w:sz w:val="18"/>
                <w:szCs w:val="18"/>
                <w:highlight w:val="none"/>
              </w:rPr>
            </w:pPr>
          </w:p>
        </w:tc>
        <w:tc>
          <w:tcPr>
            <w:tcW w:w="655" w:type="dxa"/>
            <w:vAlign w:val="center"/>
          </w:tcPr>
          <w:p w14:paraId="5BAFD68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在征收范围内向被征收人</w:t>
            </w:r>
          </w:p>
        </w:tc>
        <w:tc>
          <w:tcPr>
            <w:tcW w:w="477" w:type="dxa"/>
            <w:vAlign w:val="center"/>
          </w:tcPr>
          <w:p w14:paraId="18261FD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4ABEF5C2">
            <w:pPr>
              <w:jc w:val="center"/>
              <w:rPr>
                <w:rFonts w:hint="eastAsia" w:ascii="仿宋_GB2312" w:hAnsi="仿宋_GB2312" w:eastAsia="仿宋_GB2312" w:cs="仿宋_GB2312"/>
                <w:color w:val="auto"/>
                <w:sz w:val="18"/>
                <w:szCs w:val="18"/>
                <w:highlight w:val="none"/>
              </w:rPr>
            </w:pPr>
          </w:p>
        </w:tc>
        <w:tc>
          <w:tcPr>
            <w:tcW w:w="512" w:type="dxa"/>
            <w:vAlign w:val="center"/>
          </w:tcPr>
          <w:p w14:paraId="4FD763E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06694B2A">
            <w:pPr>
              <w:jc w:val="center"/>
              <w:rPr>
                <w:rFonts w:hint="eastAsia" w:ascii="仿宋_GB2312" w:hAnsi="仿宋_GB2312" w:eastAsia="仿宋_GB2312" w:cs="仿宋_GB2312"/>
                <w:color w:val="auto"/>
                <w:sz w:val="18"/>
                <w:szCs w:val="18"/>
                <w:highlight w:val="none"/>
              </w:rPr>
            </w:pPr>
          </w:p>
        </w:tc>
      </w:tr>
      <w:tr w14:paraId="7C37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E005D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748" w:type="dxa"/>
            <w:vAlign w:val="center"/>
          </w:tcPr>
          <w:p w14:paraId="7282F5E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征收</w:t>
            </w:r>
          </w:p>
        </w:tc>
        <w:tc>
          <w:tcPr>
            <w:tcW w:w="692" w:type="dxa"/>
            <w:vAlign w:val="center"/>
          </w:tcPr>
          <w:p w14:paraId="442078F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房屋征收补偿方案拟定</w:t>
            </w:r>
          </w:p>
        </w:tc>
        <w:tc>
          <w:tcPr>
            <w:tcW w:w="1881" w:type="dxa"/>
            <w:vAlign w:val="center"/>
          </w:tcPr>
          <w:p w14:paraId="258F6D0A">
            <w:pPr>
              <w:pStyle w:val="20"/>
              <w:numPr>
                <w:ilvl w:val="0"/>
                <w:numId w:val="54"/>
              </w:numPr>
              <w:ind w:firstLine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论证结论；</w:t>
            </w:r>
          </w:p>
          <w:p w14:paraId="27E86C52">
            <w:pPr>
              <w:pStyle w:val="20"/>
              <w:numPr>
                <w:ilvl w:val="0"/>
                <w:numId w:val="54"/>
              </w:numPr>
              <w:ind w:firstLine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征求意见情况；</w:t>
            </w:r>
          </w:p>
          <w:p w14:paraId="6A624BCC">
            <w:pPr>
              <w:pStyle w:val="20"/>
              <w:numPr>
                <w:ilvl w:val="0"/>
                <w:numId w:val="54"/>
              </w:numPr>
              <w:ind w:firstLine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根据公众意见修改情况。</w:t>
            </w:r>
          </w:p>
        </w:tc>
        <w:tc>
          <w:tcPr>
            <w:tcW w:w="2928" w:type="dxa"/>
            <w:vAlign w:val="center"/>
          </w:tcPr>
          <w:p w14:paraId="7C8D1D1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0DF1E2F3">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4F6FE5BA">
            <w:pPr>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1F17871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信息形成或者变更之日起20个工作日内予以公开：征求意见期限不得少于30日</w:t>
            </w:r>
          </w:p>
        </w:tc>
        <w:tc>
          <w:tcPr>
            <w:tcW w:w="764" w:type="dxa"/>
            <w:vAlign w:val="center"/>
          </w:tcPr>
          <w:p w14:paraId="3A9E679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30E37EE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36F098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3440B6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0CC6B61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601ECC5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4C10AEA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7C4902A3">
            <w:pPr>
              <w:jc w:val="center"/>
              <w:rPr>
                <w:rFonts w:hint="eastAsia" w:ascii="仿宋_GB2312" w:hAnsi="仿宋_GB2312" w:eastAsia="仿宋_GB2312" w:cs="仿宋_GB2312"/>
                <w:color w:val="auto"/>
                <w:sz w:val="18"/>
                <w:szCs w:val="18"/>
                <w:highlight w:val="none"/>
              </w:rPr>
            </w:pPr>
          </w:p>
        </w:tc>
        <w:tc>
          <w:tcPr>
            <w:tcW w:w="655" w:type="dxa"/>
            <w:vAlign w:val="center"/>
          </w:tcPr>
          <w:p w14:paraId="7F54FA1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申请人</w:t>
            </w:r>
          </w:p>
        </w:tc>
        <w:tc>
          <w:tcPr>
            <w:tcW w:w="477" w:type="dxa"/>
            <w:vAlign w:val="center"/>
          </w:tcPr>
          <w:p w14:paraId="1DFB50C4">
            <w:pPr>
              <w:jc w:val="center"/>
              <w:rPr>
                <w:rFonts w:hint="eastAsia" w:ascii="仿宋_GB2312" w:hAnsi="仿宋_GB2312" w:eastAsia="仿宋_GB2312" w:cs="仿宋_GB2312"/>
                <w:color w:val="auto"/>
                <w:sz w:val="18"/>
                <w:szCs w:val="18"/>
                <w:highlight w:val="none"/>
              </w:rPr>
            </w:pPr>
          </w:p>
        </w:tc>
        <w:tc>
          <w:tcPr>
            <w:tcW w:w="586" w:type="dxa"/>
            <w:vAlign w:val="center"/>
          </w:tcPr>
          <w:p w14:paraId="1944DC6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12" w:type="dxa"/>
            <w:vAlign w:val="center"/>
          </w:tcPr>
          <w:p w14:paraId="42E1B07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337BA23A">
            <w:pPr>
              <w:jc w:val="center"/>
              <w:rPr>
                <w:rFonts w:hint="eastAsia" w:ascii="仿宋_GB2312" w:hAnsi="仿宋_GB2312" w:eastAsia="仿宋_GB2312" w:cs="仿宋_GB2312"/>
                <w:color w:val="auto"/>
                <w:sz w:val="18"/>
                <w:szCs w:val="18"/>
                <w:highlight w:val="none"/>
              </w:rPr>
            </w:pPr>
          </w:p>
        </w:tc>
      </w:tr>
      <w:tr w14:paraId="334B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2E6BD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748" w:type="dxa"/>
            <w:vAlign w:val="center"/>
          </w:tcPr>
          <w:p w14:paraId="4395B01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征收</w:t>
            </w:r>
          </w:p>
        </w:tc>
        <w:tc>
          <w:tcPr>
            <w:tcW w:w="692" w:type="dxa"/>
            <w:vAlign w:val="center"/>
          </w:tcPr>
          <w:p w14:paraId="6480834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房屋征收决定</w:t>
            </w:r>
          </w:p>
        </w:tc>
        <w:tc>
          <w:tcPr>
            <w:tcW w:w="1881" w:type="dxa"/>
            <w:vAlign w:val="center"/>
          </w:tcPr>
          <w:p w14:paraId="4F1A77F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房屋征收决定公告（包括补偿方案和行政复议、行政诉讼权利等事项）。</w:t>
            </w:r>
          </w:p>
        </w:tc>
        <w:tc>
          <w:tcPr>
            <w:tcW w:w="2928" w:type="dxa"/>
            <w:vAlign w:val="center"/>
          </w:tcPr>
          <w:p w14:paraId="3E0F039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0729B26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245D681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64CC8B4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723DDF6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5C552B8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2DFA6D2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02FB25E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4245786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25DCA5B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0E799D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219A0AC3">
            <w:pPr>
              <w:jc w:val="center"/>
              <w:rPr>
                <w:rFonts w:hint="eastAsia" w:ascii="仿宋_GB2312" w:hAnsi="仿宋_GB2312" w:eastAsia="仿宋_GB2312" w:cs="仿宋_GB2312"/>
                <w:color w:val="auto"/>
                <w:sz w:val="18"/>
                <w:szCs w:val="18"/>
                <w:highlight w:val="none"/>
              </w:rPr>
            </w:pPr>
          </w:p>
        </w:tc>
        <w:tc>
          <w:tcPr>
            <w:tcW w:w="655" w:type="dxa"/>
            <w:vAlign w:val="center"/>
          </w:tcPr>
          <w:p w14:paraId="4AE90D8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在征收范围内</w:t>
            </w:r>
          </w:p>
        </w:tc>
        <w:tc>
          <w:tcPr>
            <w:tcW w:w="477" w:type="dxa"/>
            <w:vAlign w:val="center"/>
          </w:tcPr>
          <w:p w14:paraId="1821266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11E039EF">
            <w:pPr>
              <w:jc w:val="center"/>
              <w:rPr>
                <w:rFonts w:hint="eastAsia" w:ascii="仿宋_GB2312" w:hAnsi="仿宋_GB2312" w:eastAsia="仿宋_GB2312" w:cs="仿宋_GB2312"/>
                <w:color w:val="auto"/>
                <w:sz w:val="18"/>
                <w:szCs w:val="18"/>
                <w:highlight w:val="none"/>
              </w:rPr>
            </w:pPr>
          </w:p>
        </w:tc>
        <w:tc>
          <w:tcPr>
            <w:tcW w:w="512" w:type="dxa"/>
            <w:vAlign w:val="center"/>
          </w:tcPr>
          <w:p w14:paraId="74B830C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58020C2D">
            <w:pPr>
              <w:jc w:val="center"/>
              <w:rPr>
                <w:rFonts w:hint="eastAsia" w:ascii="仿宋_GB2312" w:hAnsi="仿宋_GB2312" w:eastAsia="仿宋_GB2312" w:cs="仿宋_GB2312"/>
                <w:color w:val="auto"/>
                <w:sz w:val="18"/>
                <w:szCs w:val="18"/>
                <w:highlight w:val="none"/>
              </w:rPr>
            </w:pPr>
          </w:p>
        </w:tc>
      </w:tr>
      <w:tr w14:paraId="78D7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540" w:type="dxa"/>
            <w:vAlign w:val="center"/>
          </w:tcPr>
          <w:p w14:paraId="6F94707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748" w:type="dxa"/>
            <w:vAlign w:val="center"/>
          </w:tcPr>
          <w:p w14:paraId="73D4D75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评估</w:t>
            </w:r>
          </w:p>
        </w:tc>
        <w:tc>
          <w:tcPr>
            <w:tcW w:w="692" w:type="dxa"/>
            <w:vAlign w:val="center"/>
          </w:tcPr>
          <w:p w14:paraId="55D9EF1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房地产估价机构确定</w:t>
            </w:r>
          </w:p>
        </w:tc>
        <w:tc>
          <w:tcPr>
            <w:tcW w:w="1881" w:type="dxa"/>
            <w:vAlign w:val="center"/>
          </w:tcPr>
          <w:p w14:paraId="1B9BDBD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房地产估价机构选定或确定通知。</w:t>
            </w:r>
          </w:p>
        </w:tc>
        <w:tc>
          <w:tcPr>
            <w:tcW w:w="2928" w:type="dxa"/>
            <w:vAlign w:val="center"/>
          </w:tcPr>
          <w:p w14:paraId="56E020B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2E70010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《国有土地上房屋征收评估办法》</w:t>
            </w:r>
          </w:p>
          <w:p w14:paraId="4DF971E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39C75B3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417A4F2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1A73A7E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295E65F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00B6B1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3FE1D60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12A638D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395AC47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356AAF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4015501D">
            <w:pPr>
              <w:jc w:val="center"/>
              <w:rPr>
                <w:rFonts w:hint="eastAsia" w:ascii="仿宋_GB2312" w:hAnsi="仿宋_GB2312" w:eastAsia="仿宋_GB2312" w:cs="仿宋_GB2312"/>
                <w:color w:val="auto"/>
                <w:sz w:val="18"/>
                <w:szCs w:val="18"/>
                <w:highlight w:val="none"/>
              </w:rPr>
            </w:pPr>
          </w:p>
        </w:tc>
        <w:tc>
          <w:tcPr>
            <w:tcW w:w="655" w:type="dxa"/>
            <w:vAlign w:val="center"/>
          </w:tcPr>
          <w:p w14:paraId="76744BE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在征收范围内向被征收人</w:t>
            </w:r>
          </w:p>
        </w:tc>
        <w:tc>
          <w:tcPr>
            <w:tcW w:w="477" w:type="dxa"/>
            <w:vAlign w:val="center"/>
          </w:tcPr>
          <w:p w14:paraId="10A9E88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47856C16">
            <w:pPr>
              <w:rPr>
                <w:rFonts w:hint="eastAsia" w:ascii="仿宋_GB2312" w:hAnsi="仿宋_GB2312" w:eastAsia="仿宋_GB2312" w:cs="仿宋_GB2312"/>
                <w:color w:val="auto"/>
                <w:sz w:val="18"/>
                <w:szCs w:val="18"/>
                <w:highlight w:val="none"/>
              </w:rPr>
            </w:pPr>
          </w:p>
        </w:tc>
        <w:tc>
          <w:tcPr>
            <w:tcW w:w="512" w:type="dxa"/>
            <w:vAlign w:val="center"/>
          </w:tcPr>
          <w:p w14:paraId="225FD0F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3792854D">
            <w:pPr>
              <w:jc w:val="center"/>
              <w:rPr>
                <w:rFonts w:hint="eastAsia" w:ascii="仿宋_GB2312" w:hAnsi="仿宋_GB2312" w:eastAsia="仿宋_GB2312" w:cs="仿宋_GB2312"/>
                <w:color w:val="auto"/>
                <w:sz w:val="18"/>
                <w:szCs w:val="18"/>
                <w:highlight w:val="none"/>
              </w:rPr>
            </w:pPr>
          </w:p>
        </w:tc>
      </w:tr>
      <w:tr w14:paraId="4C98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540" w:type="dxa"/>
            <w:vAlign w:val="center"/>
          </w:tcPr>
          <w:p w14:paraId="496B34F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748" w:type="dxa"/>
            <w:vAlign w:val="center"/>
          </w:tcPr>
          <w:p w14:paraId="4A64AE0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评估</w:t>
            </w:r>
          </w:p>
        </w:tc>
        <w:tc>
          <w:tcPr>
            <w:tcW w:w="692" w:type="dxa"/>
            <w:vAlign w:val="center"/>
          </w:tcPr>
          <w:p w14:paraId="1C776E0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被征收房屋评估</w:t>
            </w:r>
          </w:p>
        </w:tc>
        <w:tc>
          <w:tcPr>
            <w:tcW w:w="1881" w:type="dxa"/>
            <w:vAlign w:val="center"/>
          </w:tcPr>
          <w:p w14:paraId="61F5DD7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分户的初步评估结果。</w:t>
            </w:r>
          </w:p>
        </w:tc>
        <w:tc>
          <w:tcPr>
            <w:tcW w:w="2928" w:type="dxa"/>
            <w:vAlign w:val="center"/>
          </w:tcPr>
          <w:p w14:paraId="57EB17D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0F65BEB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《国有土地上房屋征收评估办法》</w:t>
            </w:r>
          </w:p>
          <w:p w14:paraId="564B4BE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68A6804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72B7452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2A3028C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40D6C16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5D5455E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299AAD8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3C9A94B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468122E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35A21CA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030FBAC3">
            <w:pPr>
              <w:jc w:val="center"/>
              <w:rPr>
                <w:rFonts w:hint="eastAsia" w:ascii="仿宋_GB2312" w:hAnsi="仿宋_GB2312" w:eastAsia="仿宋_GB2312" w:cs="仿宋_GB2312"/>
                <w:color w:val="auto"/>
                <w:sz w:val="18"/>
                <w:szCs w:val="18"/>
                <w:highlight w:val="none"/>
              </w:rPr>
            </w:pPr>
          </w:p>
        </w:tc>
        <w:tc>
          <w:tcPr>
            <w:tcW w:w="655" w:type="dxa"/>
            <w:vAlign w:val="center"/>
          </w:tcPr>
          <w:p w14:paraId="120510E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在征收范围内向被征收人</w:t>
            </w:r>
          </w:p>
        </w:tc>
        <w:tc>
          <w:tcPr>
            <w:tcW w:w="477" w:type="dxa"/>
            <w:vAlign w:val="center"/>
          </w:tcPr>
          <w:p w14:paraId="594FA8B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57F02BF0">
            <w:pPr>
              <w:jc w:val="center"/>
              <w:rPr>
                <w:rFonts w:hint="eastAsia" w:ascii="仿宋_GB2312" w:hAnsi="仿宋_GB2312" w:eastAsia="仿宋_GB2312" w:cs="仿宋_GB2312"/>
                <w:color w:val="auto"/>
                <w:sz w:val="18"/>
                <w:szCs w:val="18"/>
                <w:highlight w:val="none"/>
              </w:rPr>
            </w:pPr>
          </w:p>
        </w:tc>
        <w:tc>
          <w:tcPr>
            <w:tcW w:w="512" w:type="dxa"/>
            <w:vAlign w:val="center"/>
          </w:tcPr>
          <w:p w14:paraId="4B10656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374C5104">
            <w:pPr>
              <w:jc w:val="center"/>
              <w:rPr>
                <w:rFonts w:hint="eastAsia" w:ascii="仿宋_GB2312" w:hAnsi="仿宋_GB2312" w:eastAsia="仿宋_GB2312" w:cs="仿宋_GB2312"/>
                <w:color w:val="auto"/>
                <w:sz w:val="18"/>
                <w:szCs w:val="18"/>
                <w:highlight w:val="none"/>
              </w:rPr>
            </w:pPr>
          </w:p>
        </w:tc>
      </w:tr>
      <w:tr w14:paraId="187C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6CC0E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748" w:type="dxa"/>
            <w:vAlign w:val="center"/>
          </w:tcPr>
          <w:p w14:paraId="234869A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补偿</w:t>
            </w:r>
          </w:p>
        </w:tc>
        <w:tc>
          <w:tcPr>
            <w:tcW w:w="692" w:type="dxa"/>
            <w:vAlign w:val="center"/>
          </w:tcPr>
          <w:p w14:paraId="171F365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分户补偿情况</w:t>
            </w:r>
          </w:p>
        </w:tc>
        <w:tc>
          <w:tcPr>
            <w:tcW w:w="1881" w:type="dxa"/>
            <w:vAlign w:val="center"/>
          </w:tcPr>
          <w:p w14:paraId="4334044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分户补偿结果。</w:t>
            </w:r>
          </w:p>
        </w:tc>
        <w:tc>
          <w:tcPr>
            <w:tcW w:w="2928" w:type="dxa"/>
            <w:vAlign w:val="center"/>
          </w:tcPr>
          <w:p w14:paraId="7D64A01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3FB6F5D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41787EC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333CB5E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2261DD4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2336F38C">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0BA9BAE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15FD5FD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1DBBBF2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33D496B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808734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1907F033">
            <w:pPr>
              <w:jc w:val="center"/>
              <w:rPr>
                <w:rFonts w:hint="eastAsia" w:ascii="仿宋_GB2312" w:hAnsi="仿宋_GB2312" w:eastAsia="仿宋_GB2312" w:cs="仿宋_GB2312"/>
                <w:color w:val="auto"/>
                <w:sz w:val="18"/>
                <w:szCs w:val="18"/>
                <w:highlight w:val="none"/>
              </w:rPr>
            </w:pPr>
          </w:p>
        </w:tc>
        <w:tc>
          <w:tcPr>
            <w:tcW w:w="655" w:type="dxa"/>
            <w:vAlign w:val="center"/>
          </w:tcPr>
          <w:p w14:paraId="11F9CB2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在征收范围内向被征收人</w:t>
            </w:r>
          </w:p>
        </w:tc>
        <w:tc>
          <w:tcPr>
            <w:tcW w:w="477" w:type="dxa"/>
            <w:vAlign w:val="center"/>
          </w:tcPr>
          <w:p w14:paraId="517627A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7DDC0D21">
            <w:pPr>
              <w:jc w:val="center"/>
              <w:rPr>
                <w:rFonts w:hint="eastAsia" w:ascii="仿宋_GB2312" w:hAnsi="仿宋_GB2312" w:eastAsia="仿宋_GB2312" w:cs="仿宋_GB2312"/>
                <w:color w:val="auto"/>
                <w:sz w:val="18"/>
                <w:szCs w:val="18"/>
                <w:highlight w:val="none"/>
              </w:rPr>
            </w:pPr>
          </w:p>
        </w:tc>
        <w:tc>
          <w:tcPr>
            <w:tcW w:w="512" w:type="dxa"/>
            <w:vAlign w:val="center"/>
          </w:tcPr>
          <w:p w14:paraId="018D71B9">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5D8E6DF8">
            <w:pPr>
              <w:jc w:val="center"/>
              <w:rPr>
                <w:rFonts w:hint="eastAsia" w:ascii="仿宋_GB2312" w:hAnsi="仿宋_GB2312" w:eastAsia="仿宋_GB2312" w:cs="仿宋_GB2312"/>
                <w:color w:val="auto"/>
                <w:sz w:val="18"/>
                <w:szCs w:val="18"/>
                <w:highlight w:val="none"/>
              </w:rPr>
            </w:pPr>
          </w:p>
        </w:tc>
      </w:tr>
      <w:tr w14:paraId="4A9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DA21B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11</w:t>
            </w:r>
          </w:p>
        </w:tc>
        <w:tc>
          <w:tcPr>
            <w:tcW w:w="748" w:type="dxa"/>
            <w:vAlign w:val="center"/>
          </w:tcPr>
          <w:p w14:paraId="4F040AC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补偿</w:t>
            </w:r>
          </w:p>
        </w:tc>
        <w:tc>
          <w:tcPr>
            <w:tcW w:w="692" w:type="dxa"/>
            <w:vAlign w:val="center"/>
          </w:tcPr>
          <w:p w14:paraId="17C1652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产权调换房屋</w:t>
            </w:r>
          </w:p>
        </w:tc>
        <w:tc>
          <w:tcPr>
            <w:tcW w:w="1881" w:type="dxa"/>
            <w:vAlign w:val="center"/>
          </w:tcPr>
          <w:p w14:paraId="76514BCB">
            <w:pPr>
              <w:pStyle w:val="20"/>
              <w:numPr>
                <w:ilvl w:val="0"/>
                <w:numId w:val="55"/>
              </w:numPr>
              <w:ind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房源信息；</w:t>
            </w:r>
          </w:p>
          <w:p w14:paraId="02E24ECF">
            <w:pPr>
              <w:pStyle w:val="20"/>
              <w:numPr>
                <w:ilvl w:val="0"/>
                <w:numId w:val="55"/>
              </w:numPr>
              <w:ind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选房办法；</w:t>
            </w:r>
          </w:p>
          <w:p w14:paraId="32D0BF9C">
            <w:pPr>
              <w:pStyle w:val="20"/>
              <w:numPr>
                <w:ilvl w:val="0"/>
                <w:numId w:val="55"/>
              </w:numPr>
              <w:ind w:firstLineChars="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选房结果。</w:t>
            </w:r>
          </w:p>
        </w:tc>
        <w:tc>
          <w:tcPr>
            <w:tcW w:w="2928" w:type="dxa"/>
            <w:vAlign w:val="center"/>
          </w:tcPr>
          <w:p w14:paraId="033C58D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29847F98">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0BCB3DA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31A8228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66EA942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0A3E361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54F7BB8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61FBFBC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15C0968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4FC86F0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75CE78C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451EE84C">
            <w:pPr>
              <w:jc w:val="center"/>
              <w:rPr>
                <w:rFonts w:hint="eastAsia" w:ascii="仿宋_GB2312" w:hAnsi="仿宋_GB2312" w:eastAsia="仿宋_GB2312" w:cs="仿宋_GB2312"/>
                <w:color w:val="auto"/>
                <w:sz w:val="18"/>
                <w:szCs w:val="18"/>
                <w:highlight w:val="none"/>
              </w:rPr>
            </w:pPr>
          </w:p>
        </w:tc>
        <w:tc>
          <w:tcPr>
            <w:tcW w:w="655" w:type="dxa"/>
            <w:vAlign w:val="center"/>
          </w:tcPr>
          <w:p w14:paraId="5C2D3D14">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在征收范围内向被征收人</w:t>
            </w:r>
          </w:p>
        </w:tc>
        <w:tc>
          <w:tcPr>
            <w:tcW w:w="477" w:type="dxa"/>
            <w:vAlign w:val="center"/>
          </w:tcPr>
          <w:p w14:paraId="3F7B800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449288D4">
            <w:pPr>
              <w:jc w:val="center"/>
              <w:rPr>
                <w:rFonts w:hint="eastAsia" w:ascii="仿宋_GB2312" w:hAnsi="仿宋_GB2312" w:eastAsia="仿宋_GB2312" w:cs="仿宋_GB2312"/>
                <w:color w:val="auto"/>
                <w:sz w:val="18"/>
                <w:szCs w:val="18"/>
                <w:highlight w:val="none"/>
              </w:rPr>
            </w:pPr>
          </w:p>
        </w:tc>
        <w:tc>
          <w:tcPr>
            <w:tcW w:w="512" w:type="dxa"/>
            <w:vAlign w:val="center"/>
          </w:tcPr>
          <w:p w14:paraId="4891361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3BECEAB7">
            <w:pPr>
              <w:jc w:val="center"/>
              <w:rPr>
                <w:rFonts w:hint="eastAsia" w:ascii="仿宋_GB2312" w:hAnsi="仿宋_GB2312" w:eastAsia="仿宋_GB2312" w:cs="仿宋_GB2312"/>
                <w:color w:val="auto"/>
                <w:sz w:val="18"/>
                <w:szCs w:val="18"/>
                <w:highlight w:val="none"/>
              </w:rPr>
            </w:pPr>
          </w:p>
        </w:tc>
      </w:tr>
      <w:tr w14:paraId="5677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trPr>
        <w:tc>
          <w:tcPr>
            <w:tcW w:w="540" w:type="dxa"/>
            <w:vAlign w:val="center"/>
          </w:tcPr>
          <w:p w14:paraId="2AF08DE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12</w:t>
            </w:r>
          </w:p>
        </w:tc>
        <w:tc>
          <w:tcPr>
            <w:tcW w:w="748" w:type="dxa"/>
            <w:vAlign w:val="center"/>
          </w:tcPr>
          <w:p w14:paraId="69908A8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补偿</w:t>
            </w:r>
          </w:p>
        </w:tc>
        <w:tc>
          <w:tcPr>
            <w:tcW w:w="692" w:type="dxa"/>
            <w:vAlign w:val="center"/>
          </w:tcPr>
          <w:p w14:paraId="30FD7A4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房屋征收补偿决定</w:t>
            </w:r>
          </w:p>
        </w:tc>
        <w:tc>
          <w:tcPr>
            <w:tcW w:w="1881" w:type="dxa"/>
            <w:vAlign w:val="center"/>
          </w:tcPr>
          <w:p w14:paraId="40D602B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房屋征收补偿决定公告。</w:t>
            </w:r>
          </w:p>
        </w:tc>
        <w:tc>
          <w:tcPr>
            <w:tcW w:w="2928" w:type="dxa"/>
            <w:vAlign w:val="center"/>
          </w:tcPr>
          <w:p w14:paraId="467BD2E5">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《国有土地上房屋征收与补偿条例》</w:t>
            </w:r>
          </w:p>
          <w:p w14:paraId="70262709">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《关于推进国有土地上房屋征收与补偿信息公开工作的实施意见》</w:t>
            </w:r>
          </w:p>
          <w:p w14:paraId="4D46445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《关于进一步加强国有土地上房屋征收与补偿信息公开工作的通知》</w:t>
            </w:r>
          </w:p>
        </w:tc>
        <w:tc>
          <w:tcPr>
            <w:tcW w:w="1118" w:type="dxa"/>
            <w:vAlign w:val="center"/>
          </w:tcPr>
          <w:p w14:paraId="485A7E4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信息形成或者变更之日起20个工作日内予以公开</w:t>
            </w:r>
          </w:p>
        </w:tc>
        <w:tc>
          <w:tcPr>
            <w:tcW w:w="764" w:type="dxa"/>
            <w:vAlign w:val="center"/>
          </w:tcPr>
          <w:p w14:paraId="6BBA6CA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区房屋征收中心</w:t>
            </w:r>
          </w:p>
        </w:tc>
        <w:tc>
          <w:tcPr>
            <w:tcW w:w="3368" w:type="dxa"/>
            <w:vAlign w:val="center"/>
          </w:tcPr>
          <w:p w14:paraId="19C003B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□政府网站□政府公报</w:t>
            </w:r>
          </w:p>
          <w:p w14:paraId="434A236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□两微一端□发布会/听证会</w:t>
            </w:r>
          </w:p>
          <w:p w14:paraId="274588EF">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□广播电视□纸质媒体</w:t>
            </w:r>
          </w:p>
          <w:p w14:paraId="125D08F2">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□公开查阅点□政务服务中心□便民服务站■入户/现场</w:t>
            </w:r>
          </w:p>
          <w:p w14:paraId="4599FAB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F127493">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□精准推送□其他</w:t>
            </w:r>
          </w:p>
        </w:tc>
        <w:tc>
          <w:tcPr>
            <w:tcW w:w="491" w:type="dxa"/>
            <w:vAlign w:val="center"/>
          </w:tcPr>
          <w:p w14:paraId="00C1EACD">
            <w:pPr>
              <w:jc w:val="center"/>
              <w:rPr>
                <w:rFonts w:hint="eastAsia" w:ascii="仿宋_GB2312" w:hAnsi="仿宋_GB2312" w:eastAsia="仿宋_GB2312" w:cs="仿宋_GB2312"/>
                <w:color w:val="auto"/>
                <w:sz w:val="18"/>
                <w:szCs w:val="18"/>
                <w:highlight w:val="none"/>
              </w:rPr>
            </w:pPr>
          </w:p>
        </w:tc>
        <w:tc>
          <w:tcPr>
            <w:tcW w:w="655" w:type="dxa"/>
            <w:vAlign w:val="center"/>
          </w:tcPr>
          <w:p w14:paraId="0CCF5F6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在征收范围内向被征收人</w:t>
            </w:r>
          </w:p>
        </w:tc>
        <w:tc>
          <w:tcPr>
            <w:tcW w:w="477" w:type="dxa"/>
            <w:vAlign w:val="center"/>
          </w:tcPr>
          <w:p w14:paraId="3E9FC72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6" w:type="dxa"/>
            <w:vAlign w:val="center"/>
          </w:tcPr>
          <w:p w14:paraId="566D79BD">
            <w:pPr>
              <w:rPr>
                <w:rFonts w:hint="eastAsia" w:ascii="仿宋_GB2312" w:hAnsi="仿宋_GB2312" w:eastAsia="仿宋_GB2312" w:cs="仿宋_GB2312"/>
                <w:color w:val="auto"/>
                <w:sz w:val="18"/>
                <w:szCs w:val="18"/>
                <w:highlight w:val="none"/>
              </w:rPr>
            </w:pPr>
          </w:p>
        </w:tc>
        <w:tc>
          <w:tcPr>
            <w:tcW w:w="512" w:type="dxa"/>
            <w:vAlign w:val="center"/>
          </w:tcPr>
          <w:p w14:paraId="707AD516">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14:paraId="6C083963">
            <w:pPr>
              <w:jc w:val="center"/>
              <w:rPr>
                <w:rFonts w:hint="eastAsia" w:ascii="仿宋_GB2312" w:hAnsi="仿宋_GB2312" w:eastAsia="仿宋_GB2312" w:cs="仿宋_GB2312"/>
                <w:color w:val="auto"/>
                <w:sz w:val="18"/>
                <w:szCs w:val="18"/>
                <w:highlight w:val="none"/>
              </w:rPr>
            </w:pPr>
          </w:p>
        </w:tc>
      </w:tr>
    </w:tbl>
    <w:p w14:paraId="0BD75A1D">
      <w:pPr>
        <w:rPr>
          <w:color w:val="auto"/>
          <w:sz w:val="12"/>
          <w:highlight w:val="none"/>
        </w:rPr>
      </w:pPr>
      <w:r>
        <w:rPr>
          <w:color w:val="auto"/>
          <w:sz w:val="12"/>
          <w:highlight w:val="none"/>
        </w:rPr>
        <w:br w:type="page"/>
      </w:r>
    </w:p>
    <w:p w14:paraId="465D04FC">
      <w:pPr>
        <w:pStyle w:val="3"/>
        <w:spacing w:before="55"/>
        <w:ind w:right="-960" w:rightChars="0"/>
        <w:jc w:val="center"/>
        <w:rPr>
          <w:rFonts w:hint="eastAsia" w:ascii="黑体" w:hAnsi="黑体" w:eastAsia="黑体" w:cs="黑体"/>
          <w:color w:val="auto"/>
          <w:sz w:val="36"/>
          <w:szCs w:val="36"/>
          <w:highlight w:val="none"/>
          <w:lang w:val="en-US" w:eastAsia="zh-CN"/>
        </w:rPr>
      </w:pPr>
      <w:r>
        <w:rPr>
          <w:rFonts w:hint="eastAsia" w:cs="黑体"/>
          <w:color w:val="auto"/>
          <w:sz w:val="36"/>
          <w:szCs w:val="36"/>
          <w:highlight w:val="none"/>
          <w:lang w:val="en-US" w:eastAsia="zh-CN"/>
        </w:rPr>
        <w:t>大洼</w:t>
      </w:r>
      <w:r>
        <w:rPr>
          <w:rFonts w:hint="eastAsia" w:ascii="黑体" w:hAnsi="黑体" w:eastAsia="黑体" w:cs="黑体"/>
          <w:color w:val="auto"/>
          <w:sz w:val="36"/>
          <w:szCs w:val="36"/>
          <w:highlight w:val="none"/>
          <w:lang w:val="en-US" w:eastAsia="zh-CN"/>
        </w:rPr>
        <w:t>区</w:t>
      </w:r>
      <w:r>
        <w:rPr>
          <w:rFonts w:hint="eastAsia" w:cs="黑体"/>
          <w:color w:val="auto"/>
          <w:sz w:val="36"/>
          <w:szCs w:val="36"/>
          <w:highlight w:val="none"/>
          <w:lang w:val="en-US" w:eastAsia="zh-CN"/>
        </w:rPr>
        <w:t>农村危房改造领域基层政务公开标准目录</w:t>
      </w:r>
    </w:p>
    <w:tbl>
      <w:tblPr>
        <w:tblStyle w:val="7"/>
        <w:tblpPr w:leftFromText="180" w:rightFromText="180" w:vertAnchor="text" w:horzAnchor="page" w:tblpXSpec="center" w:tblpY="196"/>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02"/>
        <w:gridCol w:w="831"/>
        <w:gridCol w:w="3382"/>
        <w:gridCol w:w="346"/>
        <w:gridCol w:w="622"/>
        <w:gridCol w:w="622"/>
        <w:gridCol w:w="622"/>
        <w:gridCol w:w="622"/>
        <w:gridCol w:w="622"/>
      </w:tblGrid>
      <w:tr w14:paraId="340DF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jc w:val="center"/>
        </w:trPr>
        <w:tc>
          <w:tcPr>
            <w:tcW w:w="497" w:type="dxa"/>
            <w:vMerge w:val="restart"/>
          </w:tcPr>
          <w:p w14:paraId="66AC9394">
            <w:pPr>
              <w:pStyle w:val="21"/>
              <w:rPr>
                <w:rFonts w:hint="eastAsia" w:ascii="仿宋_GB2312" w:hAnsi="仿宋_GB2312" w:eastAsia="仿宋_GB2312" w:cs="仿宋_GB2312"/>
                <w:color w:val="auto"/>
                <w:sz w:val="18"/>
                <w:szCs w:val="18"/>
                <w:highlight w:val="none"/>
              </w:rPr>
            </w:pPr>
          </w:p>
          <w:p w14:paraId="621291A6">
            <w:pPr>
              <w:pStyle w:val="21"/>
              <w:rPr>
                <w:rFonts w:hint="eastAsia" w:ascii="仿宋_GB2312" w:hAnsi="仿宋_GB2312" w:eastAsia="仿宋_GB2312" w:cs="仿宋_GB2312"/>
                <w:color w:val="auto"/>
                <w:sz w:val="18"/>
                <w:szCs w:val="18"/>
                <w:highlight w:val="none"/>
              </w:rPr>
            </w:pPr>
          </w:p>
          <w:p w14:paraId="63D8A4B8">
            <w:pPr>
              <w:pStyle w:val="21"/>
              <w:ind w:left="7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346" w:type="dxa"/>
            <w:vMerge w:val="restart"/>
          </w:tcPr>
          <w:p w14:paraId="185A3329">
            <w:pPr>
              <w:pStyle w:val="21"/>
              <w:rPr>
                <w:rFonts w:hint="eastAsia" w:ascii="仿宋_GB2312" w:hAnsi="仿宋_GB2312" w:eastAsia="仿宋_GB2312" w:cs="仿宋_GB2312"/>
                <w:color w:val="auto"/>
                <w:sz w:val="18"/>
                <w:szCs w:val="18"/>
                <w:highlight w:val="none"/>
              </w:rPr>
            </w:pPr>
          </w:p>
          <w:p w14:paraId="0D7868E0">
            <w:pPr>
              <w:pStyle w:val="21"/>
              <w:spacing w:before="10"/>
              <w:rPr>
                <w:rFonts w:hint="eastAsia" w:ascii="仿宋_GB2312" w:hAnsi="仿宋_GB2312" w:eastAsia="仿宋_GB2312" w:cs="仿宋_GB2312"/>
                <w:color w:val="auto"/>
                <w:sz w:val="18"/>
                <w:szCs w:val="18"/>
                <w:highlight w:val="none"/>
              </w:rPr>
            </w:pPr>
          </w:p>
          <w:p w14:paraId="1EED9645">
            <w:pPr>
              <w:pStyle w:val="21"/>
              <w:spacing w:line="232" w:lineRule="auto"/>
              <w:ind w:left="90" w:right="5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过程</w:t>
            </w:r>
          </w:p>
        </w:tc>
        <w:tc>
          <w:tcPr>
            <w:tcW w:w="1160" w:type="dxa"/>
            <w:gridSpan w:val="2"/>
          </w:tcPr>
          <w:p w14:paraId="5A0A3C6B">
            <w:pPr>
              <w:pStyle w:val="21"/>
              <w:spacing w:before="8"/>
              <w:rPr>
                <w:rFonts w:hint="eastAsia" w:ascii="仿宋_GB2312" w:hAnsi="仿宋_GB2312" w:eastAsia="仿宋_GB2312" w:cs="仿宋_GB2312"/>
                <w:color w:val="auto"/>
                <w:sz w:val="18"/>
                <w:szCs w:val="18"/>
                <w:highlight w:val="none"/>
              </w:rPr>
            </w:pPr>
          </w:p>
          <w:p w14:paraId="1F59CF27">
            <w:pPr>
              <w:pStyle w:val="21"/>
              <w:ind w:left="22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1188" w:type="dxa"/>
            <w:vMerge w:val="restart"/>
          </w:tcPr>
          <w:p w14:paraId="2D756C6D">
            <w:pPr>
              <w:pStyle w:val="21"/>
              <w:rPr>
                <w:rFonts w:hint="eastAsia" w:ascii="仿宋_GB2312" w:hAnsi="仿宋_GB2312" w:eastAsia="仿宋_GB2312" w:cs="仿宋_GB2312"/>
                <w:color w:val="auto"/>
                <w:sz w:val="18"/>
                <w:szCs w:val="18"/>
                <w:highlight w:val="none"/>
              </w:rPr>
            </w:pPr>
          </w:p>
          <w:p w14:paraId="1F3BBC58">
            <w:pPr>
              <w:pStyle w:val="21"/>
              <w:rPr>
                <w:rFonts w:hint="eastAsia" w:ascii="仿宋_GB2312" w:hAnsi="仿宋_GB2312" w:eastAsia="仿宋_GB2312" w:cs="仿宋_GB2312"/>
                <w:color w:val="auto"/>
                <w:sz w:val="18"/>
                <w:szCs w:val="18"/>
                <w:highlight w:val="none"/>
              </w:rPr>
            </w:pPr>
          </w:p>
          <w:p w14:paraId="5C9FCD7F">
            <w:pPr>
              <w:pStyle w:val="21"/>
              <w:ind w:left="23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tc>
        <w:tc>
          <w:tcPr>
            <w:tcW w:w="2734" w:type="dxa"/>
            <w:vMerge w:val="restart"/>
          </w:tcPr>
          <w:p w14:paraId="2AC27B97">
            <w:pPr>
              <w:pStyle w:val="21"/>
              <w:rPr>
                <w:rFonts w:hint="eastAsia" w:ascii="仿宋_GB2312" w:hAnsi="仿宋_GB2312" w:eastAsia="仿宋_GB2312" w:cs="仿宋_GB2312"/>
                <w:color w:val="auto"/>
                <w:sz w:val="18"/>
                <w:szCs w:val="18"/>
                <w:highlight w:val="none"/>
              </w:rPr>
            </w:pPr>
          </w:p>
          <w:p w14:paraId="28CFAE8C">
            <w:pPr>
              <w:pStyle w:val="21"/>
              <w:rPr>
                <w:rFonts w:hint="eastAsia" w:ascii="仿宋_GB2312" w:hAnsi="仿宋_GB2312" w:eastAsia="仿宋_GB2312" w:cs="仿宋_GB2312"/>
                <w:color w:val="auto"/>
                <w:sz w:val="18"/>
                <w:szCs w:val="18"/>
                <w:highlight w:val="none"/>
              </w:rPr>
            </w:pPr>
          </w:p>
          <w:p w14:paraId="778E3AA6">
            <w:pPr>
              <w:pStyle w:val="21"/>
              <w:ind w:left="990" w:right="96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1102" w:type="dxa"/>
            <w:vMerge w:val="restart"/>
          </w:tcPr>
          <w:p w14:paraId="08148A31">
            <w:pPr>
              <w:pStyle w:val="21"/>
              <w:rPr>
                <w:rFonts w:hint="eastAsia" w:ascii="仿宋_GB2312" w:hAnsi="仿宋_GB2312" w:eastAsia="仿宋_GB2312" w:cs="仿宋_GB2312"/>
                <w:color w:val="auto"/>
                <w:sz w:val="18"/>
                <w:szCs w:val="18"/>
                <w:highlight w:val="none"/>
              </w:rPr>
            </w:pPr>
          </w:p>
          <w:p w14:paraId="11155048">
            <w:pPr>
              <w:pStyle w:val="21"/>
              <w:rPr>
                <w:rFonts w:hint="eastAsia" w:ascii="仿宋_GB2312" w:hAnsi="仿宋_GB2312" w:eastAsia="仿宋_GB2312" w:cs="仿宋_GB2312"/>
                <w:color w:val="auto"/>
                <w:sz w:val="18"/>
                <w:szCs w:val="18"/>
                <w:highlight w:val="none"/>
              </w:rPr>
            </w:pPr>
          </w:p>
          <w:p w14:paraId="73C78049">
            <w:pPr>
              <w:pStyle w:val="21"/>
              <w:ind w:left="20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831" w:type="dxa"/>
            <w:vMerge w:val="restart"/>
          </w:tcPr>
          <w:p w14:paraId="0D9C40AE">
            <w:pPr>
              <w:pStyle w:val="21"/>
              <w:rPr>
                <w:rFonts w:hint="eastAsia" w:ascii="仿宋_GB2312" w:hAnsi="仿宋_GB2312" w:eastAsia="仿宋_GB2312" w:cs="仿宋_GB2312"/>
                <w:color w:val="auto"/>
                <w:sz w:val="18"/>
                <w:szCs w:val="18"/>
                <w:highlight w:val="none"/>
              </w:rPr>
            </w:pPr>
          </w:p>
          <w:p w14:paraId="5BC6E276">
            <w:pPr>
              <w:pStyle w:val="21"/>
              <w:rPr>
                <w:rFonts w:hint="eastAsia" w:ascii="仿宋_GB2312" w:hAnsi="仿宋_GB2312" w:eastAsia="仿宋_GB2312" w:cs="仿宋_GB2312"/>
                <w:color w:val="auto"/>
                <w:sz w:val="18"/>
                <w:szCs w:val="18"/>
                <w:highlight w:val="none"/>
              </w:rPr>
            </w:pPr>
          </w:p>
          <w:p w14:paraId="36288D98">
            <w:pPr>
              <w:pStyle w:val="21"/>
              <w:ind w:left="4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382" w:type="dxa"/>
            <w:vMerge w:val="restart"/>
          </w:tcPr>
          <w:p w14:paraId="2ABCD20A">
            <w:pPr>
              <w:pStyle w:val="21"/>
              <w:spacing w:before="5"/>
              <w:rPr>
                <w:rFonts w:hint="eastAsia" w:ascii="仿宋_GB2312" w:hAnsi="仿宋_GB2312" w:eastAsia="仿宋_GB2312" w:cs="仿宋_GB2312"/>
                <w:color w:val="auto"/>
                <w:sz w:val="18"/>
                <w:szCs w:val="18"/>
                <w:highlight w:val="none"/>
              </w:rPr>
            </w:pPr>
          </w:p>
          <w:p w14:paraId="60FAEF49">
            <w:pPr>
              <w:pStyle w:val="21"/>
              <w:spacing w:line="228" w:lineRule="exact"/>
              <w:ind w:left="88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13F6A85B">
            <w:pPr>
              <w:pStyle w:val="21"/>
              <w:spacing w:before="1" w:line="235" w:lineRule="auto"/>
              <w:ind w:left="37" w:right="23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（“■”表示必选项，“□”表示可选项）</w:t>
            </w:r>
          </w:p>
        </w:tc>
        <w:tc>
          <w:tcPr>
            <w:tcW w:w="968" w:type="dxa"/>
            <w:gridSpan w:val="2"/>
          </w:tcPr>
          <w:p w14:paraId="0FD34045">
            <w:pPr>
              <w:pStyle w:val="21"/>
              <w:spacing w:before="8"/>
              <w:rPr>
                <w:rFonts w:hint="eastAsia" w:ascii="仿宋_GB2312" w:hAnsi="仿宋_GB2312" w:eastAsia="仿宋_GB2312" w:cs="仿宋_GB2312"/>
                <w:color w:val="auto"/>
                <w:sz w:val="18"/>
                <w:szCs w:val="18"/>
                <w:highlight w:val="none"/>
              </w:rPr>
            </w:pPr>
          </w:p>
          <w:p w14:paraId="08D70962">
            <w:pPr>
              <w:pStyle w:val="21"/>
              <w:ind w:left="12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244" w:type="dxa"/>
            <w:gridSpan w:val="2"/>
          </w:tcPr>
          <w:p w14:paraId="056D69AD">
            <w:pPr>
              <w:pStyle w:val="21"/>
              <w:spacing w:before="8"/>
              <w:rPr>
                <w:rFonts w:hint="eastAsia" w:ascii="仿宋_GB2312" w:hAnsi="仿宋_GB2312" w:eastAsia="仿宋_GB2312" w:cs="仿宋_GB2312"/>
                <w:color w:val="auto"/>
                <w:sz w:val="18"/>
                <w:szCs w:val="18"/>
                <w:highlight w:val="none"/>
              </w:rPr>
            </w:pPr>
          </w:p>
          <w:p w14:paraId="7E21EC9E">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244" w:type="dxa"/>
            <w:gridSpan w:val="2"/>
          </w:tcPr>
          <w:p w14:paraId="4DA1A889">
            <w:pPr>
              <w:pStyle w:val="21"/>
              <w:spacing w:before="8"/>
              <w:rPr>
                <w:rFonts w:hint="eastAsia" w:ascii="仿宋_GB2312" w:hAnsi="仿宋_GB2312" w:eastAsia="仿宋_GB2312" w:cs="仿宋_GB2312"/>
                <w:color w:val="auto"/>
                <w:sz w:val="18"/>
                <w:szCs w:val="18"/>
                <w:highlight w:val="none"/>
              </w:rPr>
            </w:pPr>
          </w:p>
          <w:p w14:paraId="7B99F16E">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1FC8C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497" w:type="dxa"/>
            <w:vMerge w:val="continue"/>
            <w:tcBorders>
              <w:top w:val="nil"/>
            </w:tcBorders>
          </w:tcPr>
          <w:p w14:paraId="31432AA1">
            <w:pPr>
              <w:rPr>
                <w:rFonts w:hint="eastAsia" w:ascii="仿宋_GB2312" w:hAnsi="仿宋_GB2312" w:eastAsia="仿宋_GB2312" w:cs="仿宋_GB2312"/>
                <w:color w:val="auto"/>
                <w:sz w:val="18"/>
                <w:szCs w:val="18"/>
                <w:highlight w:val="none"/>
              </w:rPr>
            </w:pPr>
          </w:p>
        </w:tc>
        <w:tc>
          <w:tcPr>
            <w:tcW w:w="346" w:type="dxa"/>
            <w:vMerge w:val="continue"/>
            <w:tcBorders>
              <w:top w:val="nil"/>
            </w:tcBorders>
          </w:tcPr>
          <w:p w14:paraId="62552D8F">
            <w:pPr>
              <w:rPr>
                <w:rFonts w:hint="eastAsia" w:ascii="仿宋_GB2312" w:hAnsi="仿宋_GB2312" w:eastAsia="仿宋_GB2312" w:cs="仿宋_GB2312"/>
                <w:color w:val="auto"/>
                <w:sz w:val="18"/>
                <w:szCs w:val="18"/>
                <w:highlight w:val="none"/>
              </w:rPr>
            </w:pPr>
          </w:p>
        </w:tc>
        <w:tc>
          <w:tcPr>
            <w:tcW w:w="622" w:type="dxa"/>
          </w:tcPr>
          <w:p w14:paraId="357E058D">
            <w:pPr>
              <w:pStyle w:val="21"/>
              <w:spacing w:before="128" w:line="235" w:lineRule="auto"/>
              <w:ind w:left="135" w:right="1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538" w:type="dxa"/>
          </w:tcPr>
          <w:p w14:paraId="6145CFEA">
            <w:pPr>
              <w:pStyle w:val="21"/>
              <w:spacing w:before="128" w:line="235" w:lineRule="auto"/>
              <w:ind w:left="94" w:right="59"/>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1188" w:type="dxa"/>
            <w:vMerge w:val="continue"/>
            <w:tcBorders>
              <w:top w:val="nil"/>
            </w:tcBorders>
          </w:tcPr>
          <w:p w14:paraId="3638D3C5">
            <w:pPr>
              <w:rPr>
                <w:rFonts w:hint="eastAsia" w:ascii="仿宋_GB2312" w:hAnsi="仿宋_GB2312" w:eastAsia="仿宋_GB2312" w:cs="仿宋_GB2312"/>
                <w:color w:val="auto"/>
                <w:sz w:val="18"/>
                <w:szCs w:val="18"/>
                <w:highlight w:val="none"/>
              </w:rPr>
            </w:pPr>
          </w:p>
        </w:tc>
        <w:tc>
          <w:tcPr>
            <w:tcW w:w="2734" w:type="dxa"/>
            <w:vMerge w:val="continue"/>
            <w:tcBorders>
              <w:top w:val="nil"/>
            </w:tcBorders>
          </w:tcPr>
          <w:p w14:paraId="585DF9BF">
            <w:pPr>
              <w:rPr>
                <w:rFonts w:hint="eastAsia" w:ascii="仿宋_GB2312" w:hAnsi="仿宋_GB2312" w:eastAsia="仿宋_GB2312" w:cs="仿宋_GB2312"/>
                <w:color w:val="auto"/>
                <w:sz w:val="18"/>
                <w:szCs w:val="18"/>
                <w:highlight w:val="none"/>
              </w:rPr>
            </w:pPr>
          </w:p>
        </w:tc>
        <w:tc>
          <w:tcPr>
            <w:tcW w:w="1102" w:type="dxa"/>
            <w:vMerge w:val="continue"/>
            <w:tcBorders>
              <w:top w:val="nil"/>
            </w:tcBorders>
          </w:tcPr>
          <w:p w14:paraId="2F856C4C">
            <w:pPr>
              <w:rPr>
                <w:rFonts w:hint="eastAsia" w:ascii="仿宋_GB2312" w:hAnsi="仿宋_GB2312" w:eastAsia="仿宋_GB2312" w:cs="仿宋_GB2312"/>
                <w:color w:val="auto"/>
                <w:sz w:val="18"/>
                <w:szCs w:val="18"/>
                <w:highlight w:val="none"/>
              </w:rPr>
            </w:pPr>
          </w:p>
        </w:tc>
        <w:tc>
          <w:tcPr>
            <w:tcW w:w="831" w:type="dxa"/>
            <w:vMerge w:val="continue"/>
            <w:tcBorders>
              <w:top w:val="nil"/>
            </w:tcBorders>
          </w:tcPr>
          <w:p w14:paraId="2E8CBB42">
            <w:pPr>
              <w:rPr>
                <w:rFonts w:hint="eastAsia" w:ascii="仿宋_GB2312" w:hAnsi="仿宋_GB2312" w:eastAsia="仿宋_GB2312" w:cs="仿宋_GB2312"/>
                <w:color w:val="auto"/>
                <w:sz w:val="18"/>
                <w:szCs w:val="18"/>
                <w:highlight w:val="none"/>
              </w:rPr>
            </w:pPr>
          </w:p>
        </w:tc>
        <w:tc>
          <w:tcPr>
            <w:tcW w:w="3382" w:type="dxa"/>
            <w:vMerge w:val="continue"/>
            <w:tcBorders>
              <w:top w:val="nil"/>
            </w:tcBorders>
          </w:tcPr>
          <w:p w14:paraId="1E8CD770">
            <w:pPr>
              <w:rPr>
                <w:rFonts w:hint="eastAsia" w:ascii="仿宋_GB2312" w:hAnsi="仿宋_GB2312" w:eastAsia="仿宋_GB2312" w:cs="仿宋_GB2312"/>
                <w:color w:val="auto"/>
                <w:sz w:val="18"/>
                <w:szCs w:val="18"/>
                <w:highlight w:val="none"/>
              </w:rPr>
            </w:pPr>
          </w:p>
        </w:tc>
        <w:tc>
          <w:tcPr>
            <w:tcW w:w="346" w:type="dxa"/>
          </w:tcPr>
          <w:p w14:paraId="1EF42DF0">
            <w:pPr>
              <w:pStyle w:val="21"/>
              <w:spacing w:before="11" w:line="226" w:lineRule="exact"/>
              <w:ind w:left="87" w:right="56"/>
              <w:jc w:val="both"/>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全社会</w:t>
            </w:r>
          </w:p>
        </w:tc>
        <w:tc>
          <w:tcPr>
            <w:tcW w:w="622" w:type="dxa"/>
          </w:tcPr>
          <w:p w14:paraId="595CA7DB">
            <w:pPr>
              <w:pStyle w:val="21"/>
              <w:spacing w:before="128" w:line="235" w:lineRule="auto"/>
              <w:ind w:left="132" w:right="10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特定群体</w:t>
            </w:r>
          </w:p>
        </w:tc>
        <w:tc>
          <w:tcPr>
            <w:tcW w:w="622" w:type="dxa"/>
          </w:tcPr>
          <w:p w14:paraId="5F63CE9D">
            <w:pPr>
              <w:pStyle w:val="21"/>
              <w:spacing w:before="7"/>
              <w:rPr>
                <w:rFonts w:hint="eastAsia" w:ascii="仿宋_GB2312" w:hAnsi="仿宋_GB2312" w:eastAsia="仿宋_GB2312" w:cs="仿宋_GB2312"/>
                <w:color w:val="auto"/>
                <w:sz w:val="18"/>
                <w:szCs w:val="18"/>
                <w:highlight w:val="none"/>
              </w:rPr>
            </w:pPr>
          </w:p>
          <w:p w14:paraId="7B5EB0BF">
            <w:pPr>
              <w:pStyle w:val="21"/>
              <w:ind w:left="29"/>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622" w:type="dxa"/>
          </w:tcPr>
          <w:p w14:paraId="730EB735">
            <w:pPr>
              <w:pStyle w:val="21"/>
              <w:spacing w:before="7"/>
              <w:rPr>
                <w:rFonts w:hint="eastAsia" w:ascii="仿宋_GB2312" w:hAnsi="仿宋_GB2312" w:eastAsia="仿宋_GB2312" w:cs="仿宋_GB2312"/>
                <w:color w:val="auto"/>
                <w:sz w:val="18"/>
                <w:szCs w:val="18"/>
                <w:highlight w:val="none"/>
              </w:rPr>
            </w:pPr>
          </w:p>
          <w:p w14:paraId="50B34D85">
            <w:pPr>
              <w:pStyle w:val="21"/>
              <w:ind w:left="40"/>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c>
          <w:tcPr>
            <w:tcW w:w="622" w:type="dxa"/>
          </w:tcPr>
          <w:p w14:paraId="02CFAC70">
            <w:pPr>
              <w:pStyle w:val="21"/>
              <w:spacing w:before="7"/>
              <w:rPr>
                <w:rFonts w:hint="eastAsia" w:ascii="仿宋_GB2312" w:hAnsi="仿宋_GB2312" w:eastAsia="仿宋_GB2312" w:cs="仿宋_GB2312"/>
                <w:color w:val="auto"/>
                <w:sz w:val="18"/>
                <w:szCs w:val="18"/>
                <w:highlight w:val="none"/>
              </w:rPr>
            </w:pPr>
          </w:p>
          <w:p w14:paraId="1357FC7B">
            <w:pPr>
              <w:pStyle w:val="21"/>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县级</w:t>
            </w:r>
          </w:p>
        </w:tc>
        <w:tc>
          <w:tcPr>
            <w:tcW w:w="622" w:type="dxa"/>
          </w:tcPr>
          <w:p w14:paraId="4C289727">
            <w:pPr>
              <w:pStyle w:val="21"/>
              <w:spacing w:before="12" w:line="228"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乡</w:t>
            </w:r>
          </w:p>
          <w:p w14:paraId="2BA857AF">
            <w:pPr>
              <w:pStyle w:val="21"/>
              <w:spacing w:line="226" w:lineRule="exact"/>
              <w:ind w:left="2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（镇）</w:t>
            </w:r>
          </w:p>
          <w:p w14:paraId="097FB5E2">
            <w:pPr>
              <w:pStyle w:val="21"/>
              <w:spacing w:line="197"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级</w:t>
            </w:r>
          </w:p>
        </w:tc>
      </w:tr>
      <w:tr w14:paraId="6204B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3" w:hRule="atLeast"/>
          <w:jc w:val="center"/>
        </w:trPr>
        <w:tc>
          <w:tcPr>
            <w:tcW w:w="497" w:type="dxa"/>
          </w:tcPr>
          <w:p w14:paraId="77BA4BD9">
            <w:pPr>
              <w:pStyle w:val="21"/>
              <w:rPr>
                <w:rFonts w:hint="eastAsia" w:ascii="仿宋_GB2312" w:hAnsi="仿宋_GB2312" w:eastAsia="仿宋_GB2312" w:cs="仿宋_GB2312"/>
                <w:color w:val="auto"/>
                <w:sz w:val="18"/>
                <w:szCs w:val="18"/>
                <w:highlight w:val="none"/>
              </w:rPr>
            </w:pPr>
          </w:p>
          <w:p w14:paraId="17970DCF">
            <w:pPr>
              <w:pStyle w:val="21"/>
              <w:rPr>
                <w:rFonts w:hint="eastAsia" w:ascii="仿宋_GB2312" w:hAnsi="仿宋_GB2312" w:eastAsia="仿宋_GB2312" w:cs="仿宋_GB2312"/>
                <w:color w:val="auto"/>
                <w:sz w:val="18"/>
                <w:szCs w:val="18"/>
                <w:highlight w:val="none"/>
              </w:rPr>
            </w:pPr>
          </w:p>
          <w:p w14:paraId="6A0F20CD">
            <w:pPr>
              <w:pStyle w:val="21"/>
              <w:rPr>
                <w:rFonts w:hint="eastAsia" w:ascii="仿宋_GB2312" w:hAnsi="仿宋_GB2312" w:eastAsia="仿宋_GB2312" w:cs="仿宋_GB2312"/>
                <w:color w:val="auto"/>
                <w:sz w:val="18"/>
                <w:szCs w:val="18"/>
                <w:highlight w:val="none"/>
              </w:rPr>
            </w:pPr>
          </w:p>
          <w:p w14:paraId="56CB0F32">
            <w:pPr>
              <w:pStyle w:val="21"/>
              <w:spacing w:before="3"/>
              <w:rPr>
                <w:rFonts w:hint="eastAsia" w:ascii="仿宋_GB2312" w:hAnsi="仿宋_GB2312" w:eastAsia="仿宋_GB2312" w:cs="仿宋_GB2312"/>
                <w:color w:val="auto"/>
                <w:sz w:val="18"/>
                <w:szCs w:val="18"/>
                <w:highlight w:val="none"/>
              </w:rPr>
            </w:pPr>
          </w:p>
          <w:p w14:paraId="1ED0529E">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346" w:type="dxa"/>
            <w:vMerge w:val="restart"/>
          </w:tcPr>
          <w:p w14:paraId="0C508153">
            <w:pPr>
              <w:pStyle w:val="21"/>
              <w:rPr>
                <w:rFonts w:hint="eastAsia" w:ascii="仿宋_GB2312" w:hAnsi="仿宋_GB2312" w:eastAsia="仿宋_GB2312" w:cs="仿宋_GB2312"/>
                <w:color w:val="auto"/>
                <w:sz w:val="18"/>
                <w:szCs w:val="18"/>
                <w:highlight w:val="none"/>
              </w:rPr>
            </w:pPr>
          </w:p>
          <w:p w14:paraId="08528EB9">
            <w:pPr>
              <w:pStyle w:val="21"/>
              <w:rPr>
                <w:rFonts w:hint="eastAsia" w:ascii="仿宋_GB2312" w:hAnsi="仿宋_GB2312" w:eastAsia="仿宋_GB2312" w:cs="仿宋_GB2312"/>
                <w:color w:val="auto"/>
                <w:sz w:val="18"/>
                <w:szCs w:val="18"/>
                <w:highlight w:val="none"/>
              </w:rPr>
            </w:pPr>
          </w:p>
          <w:p w14:paraId="0F6081EA">
            <w:pPr>
              <w:pStyle w:val="21"/>
              <w:rPr>
                <w:rFonts w:hint="eastAsia" w:ascii="仿宋_GB2312" w:hAnsi="仿宋_GB2312" w:eastAsia="仿宋_GB2312" w:cs="仿宋_GB2312"/>
                <w:color w:val="auto"/>
                <w:sz w:val="18"/>
                <w:szCs w:val="18"/>
                <w:highlight w:val="none"/>
              </w:rPr>
            </w:pPr>
          </w:p>
          <w:p w14:paraId="2DBC53D2">
            <w:pPr>
              <w:pStyle w:val="21"/>
              <w:rPr>
                <w:rFonts w:hint="eastAsia" w:ascii="仿宋_GB2312" w:hAnsi="仿宋_GB2312" w:eastAsia="仿宋_GB2312" w:cs="仿宋_GB2312"/>
                <w:color w:val="auto"/>
                <w:sz w:val="18"/>
                <w:szCs w:val="18"/>
                <w:highlight w:val="none"/>
              </w:rPr>
            </w:pPr>
          </w:p>
          <w:p w14:paraId="33DBBAE7">
            <w:pPr>
              <w:pStyle w:val="21"/>
              <w:rPr>
                <w:rFonts w:hint="eastAsia" w:ascii="仿宋_GB2312" w:hAnsi="仿宋_GB2312" w:eastAsia="仿宋_GB2312" w:cs="仿宋_GB2312"/>
                <w:color w:val="auto"/>
                <w:sz w:val="18"/>
                <w:szCs w:val="18"/>
                <w:highlight w:val="none"/>
              </w:rPr>
            </w:pPr>
          </w:p>
          <w:p w14:paraId="1A959FC7">
            <w:pPr>
              <w:pStyle w:val="21"/>
              <w:rPr>
                <w:rFonts w:hint="eastAsia" w:ascii="仿宋_GB2312" w:hAnsi="仿宋_GB2312" w:eastAsia="仿宋_GB2312" w:cs="仿宋_GB2312"/>
                <w:color w:val="auto"/>
                <w:sz w:val="18"/>
                <w:szCs w:val="18"/>
                <w:highlight w:val="none"/>
              </w:rPr>
            </w:pPr>
          </w:p>
          <w:p w14:paraId="1D62BD44">
            <w:pPr>
              <w:pStyle w:val="21"/>
              <w:rPr>
                <w:rFonts w:hint="eastAsia" w:ascii="仿宋_GB2312" w:hAnsi="仿宋_GB2312" w:eastAsia="仿宋_GB2312" w:cs="仿宋_GB2312"/>
                <w:color w:val="auto"/>
                <w:sz w:val="18"/>
                <w:szCs w:val="18"/>
                <w:highlight w:val="none"/>
              </w:rPr>
            </w:pPr>
          </w:p>
          <w:p w14:paraId="2011DA22">
            <w:pPr>
              <w:pStyle w:val="21"/>
              <w:rPr>
                <w:rFonts w:hint="eastAsia" w:ascii="仿宋_GB2312" w:hAnsi="仿宋_GB2312" w:eastAsia="仿宋_GB2312" w:cs="仿宋_GB2312"/>
                <w:color w:val="auto"/>
                <w:sz w:val="18"/>
                <w:szCs w:val="18"/>
                <w:highlight w:val="none"/>
              </w:rPr>
            </w:pPr>
          </w:p>
          <w:p w14:paraId="7A885C83">
            <w:pPr>
              <w:pStyle w:val="21"/>
              <w:rPr>
                <w:rFonts w:hint="eastAsia" w:ascii="仿宋_GB2312" w:hAnsi="仿宋_GB2312" w:eastAsia="仿宋_GB2312" w:cs="仿宋_GB2312"/>
                <w:color w:val="auto"/>
                <w:sz w:val="18"/>
                <w:szCs w:val="18"/>
                <w:highlight w:val="none"/>
              </w:rPr>
            </w:pPr>
          </w:p>
          <w:p w14:paraId="1F799438">
            <w:pPr>
              <w:pStyle w:val="21"/>
              <w:rPr>
                <w:rFonts w:hint="eastAsia" w:ascii="仿宋_GB2312" w:hAnsi="仿宋_GB2312" w:eastAsia="仿宋_GB2312" w:cs="仿宋_GB2312"/>
                <w:color w:val="auto"/>
                <w:sz w:val="18"/>
                <w:szCs w:val="18"/>
                <w:highlight w:val="none"/>
              </w:rPr>
            </w:pPr>
          </w:p>
          <w:p w14:paraId="3E861307">
            <w:pPr>
              <w:pStyle w:val="21"/>
              <w:rPr>
                <w:rFonts w:hint="eastAsia" w:ascii="仿宋_GB2312" w:hAnsi="仿宋_GB2312" w:eastAsia="仿宋_GB2312" w:cs="仿宋_GB2312"/>
                <w:color w:val="auto"/>
                <w:sz w:val="18"/>
                <w:szCs w:val="18"/>
                <w:highlight w:val="none"/>
              </w:rPr>
            </w:pPr>
          </w:p>
          <w:p w14:paraId="420E0DA9">
            <w:pPr>
              <w:pStyle w:val="21"/>
              <w:rPr>
                <w:rFonts w:hint="eastAsia" w:ascii="仿宋_GB2312" w:hAnsi="仿宋_GB2312" w:eastAsia="仿宋_GB2312" w:cs="仿宋_GB2312"/>
                <w:color w:val="auto"/>
                <w:sz w:val="18"/>
                <w:szCs w:val="18"/>
                <w:highlight w:val="none"/>
              </w:rPr>
            </w:pPr>
          </w:p>
          <w:p w14:paraId="05A68157">
            <w:pPr>
              <w:pStyle w:val="21"/>
              <w:spacing w:before="12"/>
              <w:rPr>
                <w:rFonts w:hint="eastAsia" w:ascii="仿宋_GB2312" w:hAnsi="仿宋_GB2312" w:eastAsia="仿宋_GB2312" w:cs="仿宋_GB2312"/>
                <w:color w:val="auto"/>
                <w:sz w:val="18"/>
                <w:szCs w:val="18"/>
                <w:highlight w:val="none"/>
              </w:rPr>
            </w:pPr>
          </w:p>
          <w:p w14:paraId="3D31E7E5">
            <w:pPr>
              <w:pStyle w:val="21"/>
              <w:spacing w:line="235" w:lineRule="auto"/>
              <w:ind w:left="90" w:right="5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决策</w:t>
            </w:r>
          </w:p>
        </w:tc>
        <w:tc>
          <w:tcPr>
            <w:tcW w:w="622" w:type="dxa"/>
          </w:tcPr>
          <w:p w14:paraId="797D41AB">
            <w:pPr>
              <w:pStyle w:val="21"/>
              <w:rPr>
                <w:rFonts w:hint="eastAsia" w:ascii="仿宋_GB2312" w:hAnsi="仿宋_GB2312" w:eastAsia="仿宋_GB2312" w:cs="仿宋_GB2312"/>
                <w:color w:val="auto"/>
                <w:sz w:val="18"/>
                <w:szCs w:val="18"/>
                <w:highlight w:val="none"/>
              </w:rPr>
            </w:pPr>
          </w:p>
          <w:p w14:paraId="53F69BEB">
            <w:pPr>
              <w:pStyle w:val="21"/>
              <w:rPr>
                <w:rFonts w:hint="eastAsia" w:ascii="仿宋_GB2312" w:hAnsi="仿宋_GB2312" w:eastAsia="仿宋_GB2312" w:cs="仿宋_GB2312"/>
                <w:color w:val="auto"/>
                <w:sz w:val="18"/>
                <w:szCs w:val="18"/>
                <w:highlight w:val="none"/>
              </w:rPr>
            </w:pPr>
          </w:p>
          <w:p w14:paraId="2623A510">
            <w:pPr>
              <w:pStyle w:val="21"/>
              <w:rPr>
                <w:rFonts w:hint="eastAsia" w:ascii="仿宋_GB2312" w:hAnsi="仿宋_GB2312" w:eastAsia="仿宋_GB2312" w:cs="仿宋_GB2312"/>
                <w:color w:val="auto"/>
                <w:sz w:val="18"/>
                <w:szCs w:val="18"/>
                <w:highlight w:val="none"/>
              </w:rPr>
            </w:pPr>
          </w:p>
          <w:p w14:paraId="14E77CA8">
            <w:pPr>
              <w:pStyle w:val="21"/>
              <w:spacing w:before="9"/>
              <w:rPr>
                <w:rFonts w:hint="eastAsia" w:ascii="仿宋_GB2312" w:hAnsi="仿宋_GB2312" w:eastAsia="仿宋_GB2312" w:cs="仿宋_GB2312"/>
                <w:color w:val="auto"/>
                <w:sz w:val="18"/>
                <w:szCs w:val="18"/>
                <w:highlight w:val="none"/>
              </w:rPr>
            </w:pPr>
          </w:p>
          <w:p w14:paraId="1EE81126">
            <w:pPr>
              <w:pStyle w:val="21"/>
              <w:spacing w:line="235" w:lineRule="auto"/>
              <w:ind w:left="138" w:right="10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部门文件</w:t>
            </w:r>
          </w:p>
        </w:tc>
        <w:tc>
          <w:tcPr>
            <w:tcW w:w="538" w:type="dxa"/>
          </w:tcPr>
          <w:p w14:paraId="1FFD7C8B">
            <w:pPr>
              <w:pStyle w:val="21"/>
              <w:rPr>
                <w:rFonts w:hint="eastAsia" w:ascii="仿宋_GB2312" w:hAnsi="仿宋_GB2312" w:eastAsia="仿宋_GB2312" w:cs="仿宋_GB2312"/>
                <w:color w:val="auto"/>
                <w:sz w:val="18"/>
                <w:szCs w:val="18"/>
                <w:highlight w:val="none"/>
              </w:rPr>
            </w:pPr>
          </w:p>
          <w:p w14:paraId="020D2FAC">
            <w:pPr>
              <w:pStyle w:val="21"/>
              <w:spacing w:before="4"/>
              <w:rPr>
                <w:rFonts w:hint="eastAsia" w:ascii="仿宋_GB2312" w:hAnsi="仿宋_GB2312" w:eastAsia="仿宋_GB2312" w:cs="仿宋_GB2312"/>
                <w:color w:val="auto"/>
                <w:sz w:val="18"/>
                <w:szCs w:val="18"/>
                <w:highlight w:val="none"/>
              </w:rPr>
            </w:pPr>
          </w:p>
          <w:p w14:paraId="1124FADF">
            <w:pPr>
              <w:pStyle w:val="21"/>
              <w:spacing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农村危房改造相关文件</w:t>
            </w:r>
          </w:p>
        </w:tc>
        <w:tc>
          <w:tcPr>
            <w:tcW w:w="1188" w:type="dxa"/>
          </w:tcPr>
          <w:p w14:paraId="600235C6">
            <w:pPr>
              <w:pStyle w:val="21"/>
              <w:rPr>
                <w:rFonts w:hint="eastAsia" w:ascii="仿宋_GB2312" w:hAnsi="仿宋_GB2312" w:eastAsia="仿宋_GB2312" w:cs="仿宋_GB2312"/>
                <w:color w:val="auto"/>
                <w:sz w:val="18"/>
                <w:szCs w:val="18"/>
                <w:highlight w:val="none"/>
              </w:rPr>
            </w:pPr>
          </w:p>
          <w:p w14:paraId="2D91CBFE">
            <w:pPr>
              <w:pStyle w:val="21"/>
              <w:rPr>
                <w:rFonts w:hint="eastAsia" w:ascii="仿宋_GB2312" w:hAnsi="仿宋_GB2312" w:eastAsia="仿宋_GB2312" w:cs="仿宋_GB2312"/>
                <w:color w:val="auto"/>
                <w:sz w:val="18"/>
                <w:szCs w:val="18"/>
                <w:highlight w:val="none"/>
              </w:rPr>
            </w:pPr>
          </w:p>
          <w:p w14:paraId="51D0439B">
            <w:pPr>
              <w:pStyle w:val="21"/>
              <w:spacing w:before="3"/>
              <w:rPr>
                <w:rFonts w:hint="eastAsia" w:ascii="仿宋_GB2312" w:hAnsi="仿宋_GB2312" w:eastAsia="仿宋_GB2312" w:cs="仿宋_GB2312"/>
                <w:color w:val="auto"/>
                <w:sz w:val="18"/>
                <w:szCs w:val="18"/>
                <w:highlight w:val="none"/>
              </w:rPr>
            </w:pPr>
          </w:p>
          <w:p w14:paraId="7DCF2245">
            <w:pPr>
              <w:pStyle w:val="21"/>
              <w:spacing w:before="1" w:line="235" w:lineRule="auto"/>
              <w:ind w:left="36" w:right="4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文件分类生成日期标题文号有效性关键词和具体内容等</w:t>
            </w:r>
          </w:p>
        </w:tc>
        <w:tc>
          <w:tcPr>
            <w:tcW w:w="2734" w:type="dxa"/>
            <w:vMerge w:val="restart"/>
          </w:tcPr>
          <w:p w14:paraId="1952DA2D">
            <w:pPr>
              <w:pStyle w:val="21"/>
              <w:rPr>
                <w:rFonts w:hint="eastAsia" w:ascii="仿宋_GB2312" w:hAnsi="仿宋_GB2312" w:eastAsia="仿宋_GB2312" w:cs="仿宋_GB2312"/>
                <w:color w:val="auto"/>
                <w:sz w:val="18"/>
                <w:szCs w:val="18"/>
                <w:highlight w:val="none"/>
              </w:rPr>
            </w:pPr>
          </w:p>
          <w:p w14:paraId="32C9446B">
            <w:pPr>
              <w:pStyle w:val="21"/>
              <w:rPr>
                <w:rFonts w:hint="eastAsia" w:ascii="仿宋_GB2312" w:hAnsi="仿宋_GB2312" w:eastAsia="仿宋_GB2312" w:cs="仿宋_GB2312"/>
                <w:color w:val="auto"/>
                <w:sz w:val="18"/>
                <w:szCs w:val="18"/>
                <w:highlight w:val="none"/>
              </w:rPr>
            </w:pPr>
          </w:p>
          <w:p w14:paraId="081CC5E4">
            <w:pPr>
              <w:pStyle w:val="21"/>
              <w:rPr>
                <w:rFonts w:hint="eastAsia" w:ascii="仿宋_GB2312" w:hAnsi="仿宋_GB2312" w:eastAsia="仿宋_GB2312" w:cs="仿宋_GB2312"/>
                <w:color w:val="auto"/>
                <w:sz w:val="18"/>
                <w:szCs w:val="18"/>
                <w:highlight w:val="none"/>
              </w:rPr>
            </w:pPr>
          </w:p>
          <w:p w14:paraId="1FB36C1C">
            <w:pPr>
              <w:pStyle w:val="21"/>
              <w:rPr>
                <w:rFonts w:hint="eastAsia" w:ascii="仿宋_GB2312" w:hAnsi="仿宋_GB2312" w:eastAsia="仿宋_GB2312" w:cs="仿宋_GB2312"/>
                <w:color w:val="auto"/>
                <w:sz w:val="18"/>
                <w:szCs w:val="18"/>
                <w:highlight w:val="none"/>
              </w:rPr>
            </w:pPr>
          </w:p>
          <w:p w14:paraId="290C24C8">
            <w:pPr>
              <w:pStyle w:val="21"/>
              <w:rPr>
                <w:rFonts w:hint="eastAsia" w:ascii="仿宋_GB2312" w:hAnsi="仿宋_GB2312" w:eastAsia="仿宋_GB2312" w:cs="仿宋_GB2312"/>
                <w:color w:val="auto"/>
                <w:sz w:val="18"/>
                <w:szCs w:val="18"/>
                <w:highlight w:val="none"/>
              </w:rPr>
            </w:pPr>
          </w:p>
          <w:p w14:paraId="12CDD23E">
            <w:pPr>
              <w:pStyle w:val="21"/>
              <w:rPr>
                <w:rFonts w:hint="eastAsia" w:ascii="仿宋_GB2312" w:hAnsi="仿宋_GB2312" w:eastAsia="仿宋_GB2312" w:cs="仿宋_GB2312"/>
                <w:color w:val="auto"/>
                <w:sz w:val="18"/>
                <w:szCs w:val="18"/>
                <w:highlight w:val="none"/>
              </w:rPr>
            </w:pPr>
          </w:p>
          <w:p w14:paraId="09329440">
            <w:pPr>
              <w:pStyle w:val="21"/>
              <w:rPr>
                <w:rFonts w:hint="eastAsia" w:ascii="仿宋_GB2312" w:hAnsi="仿宋_GB2312" w:eastAsia="仿宋_GB2312" w:cs="仿宋_GB2312"/>
                <w:color w:val="auto"/>
                <w:sz w:val="18"/>
                <w:szCs w:val="18"/>
                <w:highlight w:val="none"/>
              </w:rPr>
            </w:pPr>
          </w:p>
          <w:p w14:paraId="432D287B">
            <w:pPr>
              <w:pStyle w:val="21"/>
              <w:rPr>
                <w:rFonts w:hint="eastAsia" w:ascii="仿宋_GB2312" w:hAnsi="仿宋_GB2312" w:eastAsia="仿宋_GB2312" w:cs="仿宋_GB2312"/>
                <w:color w:val="auto"/>
                <w:sz w:val="18"/>
                <w:szCs w:val="18"/>
                <w:highlight w:val="none"/>
              </w:rPr>
            </w:pPr>
          </w:p>
          <w:p w14:paraId="4ED45DAA">
            <w:pPr>
              <w:pStyle w:val="21"/>
              <w:spacing w:before="5"/>
              <w:rPr>
                <w:rFonts w:hint="eastAsia" w:ascii="仿宋_GB2312" w:hAnsi="仿宋_GB2312" w:eastAsia="仿宋_GB2312" w:cs="仿宋_GB2312"/>
                <w:color w:val="auto"/>
                <w:sz w:val="18"/>
                <w:szCs w:val="18"/>
                <w:highlight w:val="none"/>
              </w:rPr>
            </w:pPr>
          </w:p>
          <w:p w14:paraId="7A2F9AE1">
            <w:pPr>
              <w:pStyle w:val="21"/>
              <w:spacing w:before="1" w:line="228"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p w14:paraId="1E5D1D7D">
            <w:pPr>
              <w:pStyle w:val="21"/>
              <w:spacing w:before="1" w:line="235" w:lineRule="auto"/>
              <w:ind w:left="36" w:right="15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0BF9CB72">
            <w:pPr>
              <w:pStyle w:val="21"/>
              <w:spacing w:line="235" w:lineRule="auto"/>
              <w:ind w:left="36" w:right="6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《中共中央办公厅国务院办公厅关于建立健全信息发布和政策解读机制的意见》</w:t>
            </w:r>
          </w:p>
          <w:p w14:paraId="430B2BEF">
            <w:pPr>
              <w:pStyle w:val="21"/>
              <w:spacing w:line="232" w:lineRule="auto"/>
              <w:ind w:left="36" w:right="15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《国务院办公厅印发〈关于全面推进政务公开工作的意见〉实施细则的通知》</w:t>
            </w:r>
          </w:p>
        </w:tc>
        <w:tc>
          <w:tcPr>
            <w:tcW w:w="1102" w:type="dxa"/>
          </w:tcPr>
          <w:p w14:paraId="2B911377">
            <w:pPr>
              <w:pStyle w:val="21"/>
              <w:rPr>
                <w:rFonts w:hint="eastAsia" w:ascii="仿宋_GB2312" w:hAnsi="仿宋_GB2312" w:eastAsia="仿宋_GB2312" w:cs="仿宋_GB2312"/>
                <w:color w:val="auto"/>
                <w:sz w:val="18"/>
                <w:szCs w:val="18"/>
                <w:highlight w:val="none"/>
              </w:rPr>
            </w:pPr>
          </w:p>
          <w:p w14:paraId="31712FF1">
            <w:pPr>
              <w:pStyle w:val="21"/>
              <w:rPr>
                <w:rFonts w:hint="eastAsia" w:ascii="仿宋_GB2312" w:hAnsi="仿宋_GB2312" w:eastAsia="仿宋_GB2312" w:cs="仿宋_GB2312"/>
                <w:color w:val="auto"/>
                <w:sz w:val="18"/>
                <w:szCs w:val="18"/>
                <w:highlight w:val="none"/>
              </w:rPr>
            </w:pPr>
          </w:p>
          <w:p w14:paraId="3C7AB02B">
            <w:pPr>
              <w:pStyle w:val="21"/>
              <w:spacing w:before="12"/>
              <w:rPr>
                <w:rFonts w:hint="eastAsia" w:ascii="仿宋_GB2312" w:hAnsi="仿宋_GB2312" w:eastAsia="仿宋_GB2312" w:cs="仿宋_GB2312"/>
                <w:color w:val="auto"/>
                <w:sz w:val="18"/>
                <w:szCs w:val="18"/>
                <w:highlight w:val="none"/>
              </w:rPr>
            </w:pPr>
          </w:p>
          <w:p w14:paraId="57E3A744">
            <w:pPr>
              <w:pStyle w:val="21"/>
              <w:spacing w:line="235"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31" w:type="dxa"/>
          </w:tcPr>
          <w:p w14:paraId="05C1A7CF">
            <w:pPr>
              <w:pStyle w:val="21"/>
              <w:rPr>
                <w:rFonts w:hint="eastAsia" w:ascii="仿宋_GB2312" w:hAnsi="仿宋_GB2312" w:eastAsia="仿宋_GB2312" w:cs="仿宋_GB2312"/>
                <w:color w:val="auto"/>
                <w:sz w:val="18"/>
                <w:szCs w:val="18"/>
                <w:highlight w:val="none"/>
              </w:rPr>
            </w:pPr>
          </w:p>
          <w:p w14:paraId="3974A9CD">
            <w:pPr>
              <w:pStyle w:val="21"/>
              <w:rPr>
                <w:rFonts w:hint="eastAsia" w:ascii="仿宋_GB2312" w:hAnsi="仿宋_GB2312" w:eastAsia="仿宋_GB2312" w:cs="仿宋_GB2312"/>
                <w:color w:val="auto"/>
                <w:sz w:val="18"/>
                <w:szCs w:val="18"/>
                <w:highlight w:val="none"/>
              </w:rPr>
            </w:pPr>
          </w:p>
          <w:p w14:paraId="51701823">
            <w:pPr>
              <w:pStyle w:val="21"/>
              <w:spacing w:before="3"/>
              <w:rPr>
                <w:rFonts w:hint="eastAsia" w:ascii="仿宋_GB2312" w:hAnsi="仿宋_GB2312" w:eastAsia="仿宋_GB2312" w:cs="仿宋_GB2312"/>
                <w:color w:val="auto"/>
                <w:sz w:val="18"/>
                <w:szCs w:val="18"/>
                <w:highlight w:val="none"/>
              </w:rPr>
            </w:pPr>
          </w:p>
          <w:p w14:paraId="700F3D52">
            <w:pPr>
              <w:pStyle w:val="21"/>
              <w:spacing w:before="1" w:line="235" w:lineRule="auto"/>
              <w:ind w:left="35" w:right="36"/>
              <w:jc w:val="both"/>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5D2A0C0C">
            <w:pPr>
              <w:pStyle w:val="21"/>
              <w:spacing w:before="8"/>
              <w:rPr>
                <w:rFonts w:hint="eastAsia" w:ascii="仿宋_GB2312" w:hAnsi="仿宋_GB2312" w:eastAsia="仿宋_GB2312" w:cs="仿宋_GB2312"/>
                <w:color w:val="auto"/>
                <w:sz w:val="18"/>
                <w:szCs w:val="18"/>
                <w:highlight w:val="none"/>
              </w:rPr>
            </w:pPr>
          </w:p>
          <w:p w14:paraId="7564EBCF">
            <w:pPr>
              <w:pStyle w:val="21"/>
              <w:numPr>
                <w:ilvl w:val="0"/>
                <w:numId w:val="0"/>
              </w:numPr>
              <w:tabs>
                <w:tab w:val="left" w:pos="219"/>
                <w:tab w:val="left" w:pos="1482"/>
              </w:tabs>
              <w:spacing w:before="0" w:after="0" w:line="227"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2E47635B">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4F0FDE9">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08A69376">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63087318">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77ED3050">
            <w:pPr>
              <w:pStyle w:val="21"/>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76D7BD74">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0E9599F3">
            <w:pPr>
              <w:pStyle w:val="21"/>
              <w:rPr>
                <w:rFonts w:hint="eastAsia" w:ascii="仿宋_GB2312" w:hAnsi="仿宋_GB2312" w:eastAsia="仿宋_GB2312" w:cs="仿宋_GB2312"/>
                <w:color w:val="auto"/>
                <w:sz w:val="18"/>
                <w:szCs w:val="18"/>
                <w:highlight w:val="none"/>
              </w:rPr>
            </w:pPr>
          </w:p>
          <w:p w14:paraId="0402A8F5">
            <w:pPr>
              <w:pStyle w:val="21"/>
              <w:rPr>
                <w:rFonts w:hint="eastAsia" w:ascii="仿宋_GB2312" w:hAnsi="仿宋_GB2312" w:eastAsia="仿宋_GB2312" w:cs="仿宋_GB2312"/>
                <w:color w:val="auto"/>
                <w:sz w:val="18"/>
                <w:szCs w:val="18"/>
                <w:highlight w:val="none"/>
              </w:rPr>
            </w:pPr>
          </w:p>
          <w:p w14:paraId="38392990">
            <w:pPr>
              <w:pStyle w:val="21"/>
              <w:rPr>
                <w:rFonts w:hint="eastAsia" w:ascii="仿宋_GB2312" w:hAnsi="仿宋_GB2312" w:eastAsia="仿宋_GB2312" w:cs="仿宋_GB2312"/>
                <w:color w:val="auto"/>
                <w:sz w:val="18"/>
                <w:szCs w:val="18"/>
                <w:highlight w:val="none"/>
              </w:rPr>
            </w:pPr>
          </w:p>
          <w:p w14:paraId="334391B4">
            <w:pPr>
              <w:pStyle w:val="21"/>
              <w:spacing w:before="3"/>
              <w:rPr>
                <w:rFonts w:hint="eastAsia" w:ascii="仿宋_GB2312" w:hAnsi="仿宋_GB2312" w:eastAsia="仿宋_GB2312" w:cs="仿宋_GB2312"/>
                <w:color w:val="auto"/>
                <w:sz w:val="18"/>
                <w:szCs w:val="18"/>
                <w:highlight w:val="none"/>
              </w:rPr>
            </w:pPr>
          </w:p>
          <w:p w14:paraId="2D7346A0">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686C112">
            <w:pPr>
              <w:pStyle w:val="21"/>
              <w:rPr>
                <w:rFonts w:hint="eastAsia" w:ascii="仿宋_GB2312" w:hAnsi="仿宋_GB2312" w:eastAsia="仿宋_GB2312" w:cs="仿宋_GB2312"/>
                <w:color w:val="auto"/>
                <w:sz w:val="18"/>
                <w:szCs w:val="18"/>
                <w:highlight w:val="none"/>
              </w:rPr>
            </w:pPr>
          </w:p>
        </w:tc>
        <w:tc>
          <w:tcPr>
            <w:tcW w:w="622" w:type="dxa"/>
          </w:tcPr>
          <w:p w14:paraId="2BDFD9C6">
            <w:pPr>
              <w:pStyle w:val="21"/>
              <w:rPr>
                <w:rFonts w:hint="eastAsia" w:ascii="仿宋_GB2312" w:hAnsi="仿宋_GB2312" w:eastAsia="仿宋_GB2312" w:cs="仿宋_GB2312"/>
                <w:color w:val="auto"/>
                <w:sz w:val="18"/>
                <w:szCs w:val="18"/>
                <w:highlight w:val="none"/>
              </w:rPr>
            </w:pPr>
          </w:p>
          <w:p w14:paraId="6AE6C468">
            <w:pPr>
              <w:pStyle w:val="21"/>
              <w:rPr>
                <w:rFonts w:hint="eastAsia" w:ascii="仿宋_GB2312" w:hAnsi="仿宋_GB2312" w:eastAsia="仿宋_GB2312" w:cs="仿宋_GB2312"/>
                <w:color w:val="auto"/>
                <w:sz w:val="18"/>
                <w:szCs w:val="18"/>
                <w:highlight w:val="none"/>
              </w:rPr>
            </w:pPr>
          </w:p>
          <w:p w14:paraId="1E7D4B25">
            <w:pPr>
              <w:pStyle w:val="21"/>
              <w:rPr>
                <w:rFonts w:hint="eastAsia" w:ascii="仿宋_GB2312" w:hAnsi="仿宋_GB2312" w:eastAsia="仿宋_GB2312" w:cs="仿宋_GB2312"/>
                <w:color w:val="auto"/>
                <w:sz w:val="18"/>
                <w:szCs w:val="18"/>
                <w:highlight w:val="none"/>
              </w:rPr>
            </w:pPr>
          </w:p>
          <w:p w14:paraId="715BC37F">
            <w:pPr>
              <w:pStyle w:val="21"/>
              <w:spacing w:before="3"/>
              <w:rPr>
                <w:rFonts w:hint="eastAsia" w:ascii="仿宋_GB2312" w:hAnsi="仿宋_GB2312" w:eastAsia="仿宋_GB2312" w:cs="仿宋_GB2312"/>
                <w:color w:val="auto"/>
                <w:sz w:val="18"/>
                <w:szCs w:val="18"/>
                <w:highlight w:val="none"/>
              </w:rPr>
            </w:pPr>
          </w:p>
          <w:p w14:paraId="17806AFE">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3A4B5AD">
            <w:pPr>
              <w:pStyle w:val="21"/>
              <w:rPr>
                <w:rFonts w:hint="eastAsia" w:ascii="仿宋_GB2312" w:hAnsi="仿宋_GB2312" w:eastAsia="仿宋_GB2312" w:cs="仿宋_GB2312"/>
                <w:color w:val="auto"/>
                <w:sz w:val="18"/>
                <w:szCs w:val="18"/>
                <w:highlight w:val="none"/>
              </w:rPr>
            </w:pPr>
          </w:p>
        </w:tc>
        <w:tc>
          <w:tcPr>
            <w:tcW w:w="622" w:type="dxa"/>
          </w:tcPr>
          <w:p w14:paraId="39CC562E">
            <w:pPr>
              <w:pStyle w:val="21"/>
              <w:rPr>
                <w:rFonts w:hint="eastAsia" w:ascii="仿宋_GB2312" w:hAnsi="仿宋_GB2312" w:eastAsia="仿宋_GB2312" w:cs="仿宋_GB2312"/>
                <w:color w:val="auto"/>
                <w:sz w:val="18"/>
                <w:szCs w:val="18"/>
                <w:highlight w:val="none"/>
              </w:rPr>
            </w:pPr>
          </w:p>
          <w:p w14:paraId="553C98E7">
            <w:pPr>
              <w:pStyle w:val="21"/>
              <w:rPr>
                <w:rFonts w:hint="eastAsia" w:ascii="仿宋_GB2312" w:hAnsi="仿宋_GB2312" w:eastAsia="仿宋_GB2312" w:cs="仿宋_GB2312"/>
                <w:color w:val="auto"/>
                <w:sz w:val="18"/>
                <w:szCs w:val="18"/>
                <w:highlight w:val="none"/>
              </w:rPr>
            </w:pPr>
          </w:p>
          <w:p w14:paraId="525F91C5">
            <w:pPr>
              <w:pStyle w:val="21"/>
              <w:rPr>
                <w:rFonts w:hint="eastAsia" w:ascii="仿宋_GB2312" w:hAnsi="仿宋_GB2312" w:eastAsia="仿宋_GB2312" w:cs="仿宋_GB2312"/>
                <w:color w:val="auto"/>
                <w:sz w:val="18"/>
                <w:szCs w:val="18"/>
                <w:highlight w:val="none"/>
              </w:rPr>
            </w:pPr>
          </w:p>
          <w:p w14:paraId="77A76CDF">
            <w:pPr>
              <w:pStyle w:val="21"/>
              <w:spacing w:before="3"/>
              <w:rPr>
                <w:rFonts w:hint="eastAsia" w:ascii="仿宋_GB2312" w:hAnsi="仿宋_GB2312" w:eastAsia="仿宋_GB2312" w:cs="仿宋_GB2312"/>
                <w:color w:val="auto"/>
                <w:sz w:val="18"/>
                <w:szCs w:val="18"/>
                <w:highlight w:val="none"/>
              </w:rPr>
            </w:pPr>
          </w:p>
          <w:p w14:paraId="74F27B98">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E53C4B6">
            <w:pPr>
              <w:pStyle w:val="21"/>
              <w:rPr>
                <w:rFonts w:hint="eastAsia" w:ascii="仿宋_GB2312" w:hAnsi="仿宋_GB2312" w:eastAsia="仿宋_GB2312" w:cs="仿宋_GB2312"/>
                <w:color w:val="auto"/>
                <w:sz w:val="18"/>
                <w:szCs w:val="18"/>
                <w:highlight w:val="none"/>
              </w:rPr>
            </w:pPr>
          </w:p>
          <w:p w14:paraId="5E32C326">
            <w:pPr>
              <w:pStyle w:val="21"/>
              <w:rPr>
                <w:rFonts w:hint="eastAsia" w:ascii="仿宋_GB2312" w:hAnsi="仿宋_GB2312" w:eastAsia="仿宋_GB2312" w:cs="仿宋_GB2312"/>
                <w:color w:val="auto"/>
                <w:sz w:val="18"/>
                <w:szCs w:val="18"/>
                <w:highlight w:val="none"/>
              </w:rPr>
            </w:pPr>
          </w:p>
          <w:p w14:paraId="3A352547">
            <w:pPr>
              <w:pStyle w:val="21"/>
              <w:rPr>
                <w:rFonts w:hint="eastAsia" w:ascii="仿宋_GB2312" w:hAnsi="仿宋_GB2312" w:eastAsia="仿宋_GB2312" w:cs="仿宋_GB2312"/>
                <w:color w:val="auto"/>
                <w:sz w:val="18"/>
                <w:szCs w:val="18"/>
                <w:highlight w:val="none"/>
              </w:rPr>
            </w:pPr>
          </w:p>
          <w:p w14:paraId="26F483D8">
            <w:pPr>
              <w:pStyle w:val="21"/>
              <w:spacing w:before="3"/>
              <w:rPr>
                <w:rFonts w:hint="eastAsia" w:ascii="仿宋_GB2312" w:hAnsi="仿宋_GB2312" w:eastAsia="仿宋_GB2312" w:cs="仿宋_GB2312"/>
                <w:color w:val="auto"/>
                <w:sz w:val="18"/>
                <w:szCs w:val="18"/>
                <w:highlight w:val="none"/>
              </w:rPr>
            </w:pPr>
          </w:p>
          <w:p w14:paraId="24757B1E">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5CBD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jc w:val="center"/>
        </w:trPr>
        <w:tc>
          <w:tcPr>
            <w:tcW w:w="497" w:type="dxa"/>
          </w:tcPr>
          <w:p w14:paraId="261C026C">
            <w:pPr>
              <w:pStyle w:val="21"/>
              <w:rPr>
                <w:rFonts w:hint="eastAsia" w:ascii="仿宋_GB2312" w:hAnsi="仿宋_GB2312" w:eastAsia="仿宋_GB2312" w:cs="仿宋_GB2312"/>
                <w:color w:val="auto"/>
                <w:sz w:val="18"/>
                <w:szCs w:val="18"/>
                <w:highlight w:val="none"/>
              </w:rPr>
            </w:pPr>
          </w:p>
          <w:p w14:paraId="4E8E9D20">
            <w:pPr>
              <w:pStyle w:val="21"/>
              <w:rPr>
                <w:rFonts w:hint="eastAsia" w:ascii="仿宋_GB2312" w:hAnsi="仿宋_GB2312" w:eastAsia="仿宋_GB2312" w:cs="仿宋_GB2312"/>
                <w:color w:val="auto"/>
                <w:sz w:val="18"/>
                <w:szCs w:val="18"/>
                <w:highlight w:val="none"/>
              </w:rPr>
            </w:pPr>
          </w:p>
          <w:p w14:paraId="3E1D5A80">
            <w:pPr>
              <w:pStyle w:val="21"/>
              <w:rPr>
                <w:rFonts w:hint="eastAsia" w:ascii="仿宋_GB2312" w:hAnsi="仿宋_GB2312" w:eastAsia="仿宋_GB2312" w:cs="仿宋_GB2312"/>
                <w:color w:val="auto"/>
                <w:sz w:val="18"/>
                <w:szCs w:val="18"/>
                <w:highlight w:val="none"/>
              </w:rPr>
            </w:pPr>
          </w:p>
          <w:p w14:paraId="59EE00CA">
            <w:pPr>
              <w:pStyle w:val="21"/>
              <w:spacing w:before="2"/>
              <w:rPr>
                <w:rFonts w:hint="eastAsia" w:ascii="仿宋_GB2312" w:hAnsi="仿宋_GB2312" w:eastAsia="仿宋_GB2312" w:cs="仿宋_GB2312"/>
                <w:color w:val="auto"/>
                <w:sz w:val="18"/>
                <w:szCs w:val="18"/>
                <w:highlight w:val="none"/>
              </w:rPr>
            </w:pPr>
          </w:p>
          <w:p w14:paraId="35700DD3">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346" w:type="dxa"/>
            <w:vMerge w:val="continue"/>
            <w:tcBorders>
              <w:top w:val="nil"/>
            </w:tcBorders>
          </w:tcPr>
          <w:p w14:paraId="6F7C840A">
            <w:pPr>
              <w:rPr>
                <w:rFonts w:hint="eastAsia" w:ascii="仿宋_GB2312" w:hAnsi="仿宋_GB2312" w:eastAsia="仿宋_GB2312" w:cs="仿宋_GB2312"/>
                <w:color w:val="auto"/>
                <w:sz w:val="18"/>
                <w:szCs w:val="18"/>
                <w:highlight w:val="none"/>
              </w:rPr>
            </w:pPr>
          </w:p>
        </w:tc>
        <w:tc>
          <w:tcPr>
            <w:tcW w:w="622" w:type="dxa"/>
            <w:vMerge w:val="restart"/>
          </w:tcPr>
          <w:p w14:paraId="1263ACAA">
            <w:pPr>
              <w:pStyle w:val="21"/>
              <w:rPr>
                <w:rFonts w:hint="eastAsia" w:ascii="仿宋_GB2312" w:hAnsi="仿宋_GB2312" w:eastAsia="仿宋_GB2312" w:cs="仿宋_GB2312"/>
                <w:color w:val="auto"/>
                <w:sz w:val="18"/>
                <w:szCs w:val="18"/>
                <w:highlight w:val="none"/>
              </w:rPr>
            </w:pPr>
          </w:p>
          <w:p w14:paraId="19D159F4">
            <w:pPr>
              <w:pStyle w:val="21"/>
              <w:rPr>
                <w:rFonts w:hint="eastAsia" w:ascii="仿宋_GB2312" w:hAnsi="仿宋_GB2312" w:eastAsia="仿宋_GB2312" w:cs="仿宋_GB2312"/>
                <w:color w:val="auto"/>
                <w:sz w:val="18"/>
                <w:szCs w:val="18"/>
                <w:highlight w:val="none"/>
              </w:rPr>
            </w:pPr>
          </w:p>
          <w:p w14:paraId="3F01ABDE">
            <w:pPr>
              <w:pStyle w:val="21"/>
              <w:rPr>
                <w:rFonts w:hint="eastAsia" w:ascii="仿宋_GB2312" w:hAnsi="仿宋_GB2312" w:eastAsia="仿宋_GB2312" w:cs="仿宋_GB2312"/>
                <w:color w:val="auto"/>
                <w:sz w:val="18"/>
                <w:szCs w:val="18"/>
                <w:highlight w:val="none"/>
              </w:rPr>
            </w:pPr>
          </w:p>
          <w:p w14:paraId="40E4C865">
            <w:pPr>
              <w:pStyle w:val="21"/>
              <w:rPr>
                <w:rFonts w:hint="eastAsia" w:ascii="仿宋_GB2312" w:hAnsi="仿宋_GB2312" w:eastAsia="仿宋_GB2312" w:cs="仿宋_GB2312"/>
                <w:color w:val="auto"/>
                <w:sz w:val="18"/>
                <w:szCs w:val="18"/>
                <w:highlight w:val="none"/>
              </w:rPr>
            </w:pPr>
          </w:p>
          <w:p w14:paraId="11D9E0F3">
            <w:pPr>
              <w:pStyle w:val="21"/>
              <w:rPr>
                <w:rFonts w:hint="eastAsia" w:ascii="仿宋_GB2312" w:hAnsi="仿宋_GB2312" w:eastAsia="仿宋_GB2312" w:cs="仿宋_GB2312"/>
                <w:color w:val="auto"/>
                <w:sz w:val="18"/>
                <w:szCs w:val="18"/>
                <w:highlight w:val="none"/>
              </w:rPr>
            </w:pPr>
          </w:p>
          <w:p w14:paraId="206F1B5B">
            <w:pPr>
              <w:pStyle w:val="21"/>
              <w:rPr>
                <w:rFonts w:hint="eastAsia" w:ascii="仿宋_GB2312" w:hAnsi="仿宋_GB2312" w:eastAsia="仿宋_GB2312" w:cs="仿宋_GB2312"/>
                <w:color w:val="auto"/>
                <w:sz w:val="18"/>
                <w:szCs w:val="18"/>
                <w:highlight w:val="none"/>
              </w:rPr>
            </w:pPr>
          </w:p>
          <w:p w14:paraId="1A12F9BB">
            <w:pPr>
              <w:pStyle w:val="21"/>
              <w:rPr>
                <w:rFonts w:hint="eastAsia" w:ascii="仿宋_GB2312" w:hAnsi="仿宋_GB2312" w:eastAsia="仿宋_GB2312" w:cs="仿宋_GB2312"/>
                <w:color w:val="auto"/>
                <w:sz w:val="18"/>
                <w:szCs w:val="18"/>
                <w:highlight w:val="none"/>
              </w:rPr>
            </w:pPr>
          </w:p>
          <w:p w14:paraId="5FE295DA">
            <w:pPr>
              <w:pStyle w:val="21"/>
              <w:rPr>
                <w:rFonts w:hint="eastAsia" w:ascii="仿宋_GB2312" w:hAnsi="仿宋_GB2312" w:eastAsia="仿宋_GB2312" w:cs="仿宋_GB2312"/>
                <w:color w:val="auto"/>
                <w:sz w:val="18"/>
                <w:szCs w:val="18"/>
                <w:highlight w:val="none"/>
              </w:rPr>
            </w:pPr>
          </w:p>
          <w:p w14:paraId="023B4F78">
            <w:pPr>
              <w:pStyle w:val="21"/>
              <w:spacing w:before="151" w:line="235" w:lineRule="auto"/>
              <w:ind w:left="138" w:right="10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政策解读</w:t>
            </w:r>
          </w:p>
        </w:tc>
        <w:tc>
          <w:tcPr>
            <w:tcW w:w="538" w:type="dxa"/>
          </w:tcPr>
          <w:p w14:paraId="24F036C4">
            <w:pPr>
              <w:pStyle w:val="21"/>
              <w:rPr>
                <w:rFonts w:hint="eastAsia" w:ascii="仿宋_GB2312" w:hAnsi="仿宋_GB2312" w:eastAsia="仿宋_GB2312" w:cs="仿宋_GB2312"/>
                <w:color w:val="auto"/>
                <w:sz w:val="18"/>
                <w:szCs w:val="18"/>
                <w:highlight w:val="none"/>
              </w:rPr>
            </w:pPr>
          </w:p>
          <w:p w14:paraId="7D2080D3">
            <w:pPr>
              <w:pStyle w:val="21"/>
              <w:rPr>
                <w:rFonts w:hint="eastAsia" w:ascii="仿宋_GB2312" w:hAnsi="仿宋_GB2312" w:eastAsia="仿宋_GB2312" w:cs="仿宋_GB2312"/>
                <w:color w:val="auto"/>
                <w:sz w:val="18"/>
                <w:szCs w:val="18"/>
                <w:highlight w:val="none"/>
              </w:rPr>
            </w:pPr>
          </w:p>
          <w:p w14:paraId="6EBE867B">
            <w:pPr>
              <w:pStyle w:val="21"/>
              <w:spacing w:before="12"/>
              <w:rPr>
                <w:rFonts w:hint="eastAsia" w:ascii="仿宋_GB2312" w:hAnsi="仿宋_GB2312" w:eastAsia="仿宋_GB2312" w:cs="仿宋_GB2312"/>
                <w:color w:val="auto"/>
                <w:sz w:val="18"/>
                <w:szCs w:val="18"/>
                <w:highlight w:val="none"/>
              </w:rPr>
            </w:pPr>
          </w:p>
          <w:p w14:paraId="10B5D7CB">
            <w:pPr>
              <w:pStyle w:val="21"/>
              <w:spacing w:line="232"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上级政策解读</w:t>
            </w:r>
          </w:p>
        </w:tc>
        <w:tc>
          <w:tcPr>
            <w:tcW w:w="1188" w:type="dxa"/>
            <w:vMerge w:val="restart"/>
          </w:tcPr>
          <w:p w14:paraId="41731AB8">
            <w:pPr>
              <w:pStyle w:val="21"/>
              <w:rPr>
                <w:rFonts w:hint="eastAsia" w:ascii="仿宋_GB2312" w:hAnsi="仿宋_GB2312" w:eastAsia="仿宋_GB2312" w:cs="仿宋_GB2312"/>
                <w:color w:val="auto"/>
                <w:sz w:val="18"/>
                <w:szCs w:val="18"/>
                <w:highlight w:val="none"/>
              </w:rPr>
            </w:pPr>
          </w:p>
          <w:p w14:paraId="4AE80310">
            <w:pPr>
              <w:pStyle w:val="21"/>
              <w:rPr>
                <w:rFonts w:hint="eastAsia" w:ascii="仿宋_GB2312" w:hAnsi="仿宋_GB2312" w:eastAsia="仿宋_GB2312" w:cs="仿宋_GB2312"/>
                <w:color w:val="auto"/>
                <w:sz w:val="18"/>
                <w:szCs w:val="18"/>
                <w:highlight w:val="none"/>
              </w:rPr>
            </w:pPr>
          </w:p>
          <w:p w14:paraId="1DAD7E53">
            <w:pPr>
              <w:pStyle w:val="21"/>
              <w:rPr>
                <w:rFonts w:hint="eastAsia" w:ascii="仿宋_GB2312" w:hAnsi="仿宋_GB2312" w:eastAsia="仿宋_GB2312" w:cs="仿宋_GB2312"/>
                <w:color w:val="auto"/>
                <w:sz w:val="18"/>
                <w:szCs w:val="18"/>
                <w:highlight w:val="none"/>
              </w:rPr>
            </w:pPr>
          </w:p>
          <w:p w14:paraId="319B030D">
            <w:pPr>
              <w:pStyle w:val="21"/>
              <w:rPr>
                <w:rFonts w:hint="eastAsia" w:ascii="仿宋_GB2312" w:hAnsi="仿宋_GB2312" w:eastAsia="仿宋_GB2312" w:cs="仿宋_GB2312"/>
                <w:color w:val="auto"/>
                <w:sz w:val="18"/>
                <w:szCs w:val="18"/>
                <w:highlight w:val="none"/>
              </w:rPr>
            </w:pPr>
          </w:p>
          <w:p w14:paraId="4BA19308">
            <w:pPr>
              <w:pStyle w:val="21"/>
              <w:spacing w:before="4"/>
              <w:rPr>
                <w:rFonts w:hint="eastAsia" w:ascii="仿宋_GB2312" w:hAnsi="仿宋_GB2312" w:eastAsia="仿宋_GB2312" w:cs="仿宋_GB2312"/>
                <w:color w:val="auto"/>
                <w:sz w:val="18"/>
                <w:szCs w:val="18"/>
                <w:highlight w:val="none"/>
              </w:rPr>
            </w:pPr>
          </w:p>
          <w:p w14:paraId="10E05784">
            <w:pPr>
              <w:pStyle w:val="21"/>
              <w:spacing w:line="235" w:lineRule="auto"/>
              <w:ind w:left="36" w:right="4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着重解读政策措施的背景依据目标任务主要内容涉及范围执行标准，以及注意事项关键词诠释惠民利民举措新旧政策差异等</w:t>
            </w:r>
          </w:p>
        </w:tc>
        <w:tc>
          <w:tcPr>
            <w:tcW w:w="2734" w:type="dxa"/>
            <w:vMerge w:val="continue"/>
            <w:tcBorders>
              <w:top w:val="nil"/>
            </w:tcBorders>
          </w:tcPr>
          <w:p w14:paraId="40C7903B">
            <w:pPr>
              <w:rPr>
                <w:rFonts w:hint="eastAsia" w:ascii="仿宋_GB2312" w:hAnsi="仿宋_GB2312" w:eastAsia="仿宋_GB2312" w:cs="仿宋_GB2312"/>
                <w:color w:val="auto"/>
                <w:sz w:val="18"/>
                <w:szCs w:val="18"/>
                <w:highlight w:val="none"/>
              </w:rPr>
            </w:pPr>
          </w:p>
        </w:tc>
        <w:tc>
          <w:tcPr>
            <w:tcW w:w="1102" w:type="dxa"/>
          </w:tcPr>
          <w:p w14:paraId="0C70EAC6">
            <w:pPr>
              <w:pStyle w:val="21"/>
              <w:rPr>
                <w:rFonts w:hint="eastAsia" w:ascii="仿宋_GB2312" w:hAnsi="仿宋_GB2312" w:eastAsia="仿宋_GB2312" w:cs="仿宋_GB2312"/>
                <w:color w:val="auto"/>
                <w:sz w:val="18"/>
                <w:szCs w:val="18"/>
                <w:highlight w:val="none"/>
              </w:rPr>
            </w:pPr>
          </w:p>
          <w:p w14:paraId="7AE71E0D">
            <w:pPr>
              <w:pStyle w:val="21"/>
              <w:rPr>
                <w:rFonts w:hint="eastAsia" w:ascii="仿宋_GB2312" w:hAnsi="仿宋_GB2312" w:eastAsia="仿宋_GB2312" w:cs="仿宋_GB2312"/>
                <w:color w:val="auto"/>
                <w:sz w:val="18"/>
                <w:szCs w:val="18"/>
                <w:highlight w:val="none"/>
              </w:rPr>
            </w:pPr>
          </w:p>
          <w:p w14:paraId="7254CD29">
            <w:pPr>
              <w:pStyle w:val="21"/>
              <w:spacing w:before="12"/>
              <w:rPr>
                <w:rFonts w:hint="eastAsia" w:ascii="仿宋_GB2312" w:hAnsi="仿宋_GB2312" w:eastAsia="仿宋_GB2312" w:cs="仿宋_GB2312"/>
                <w:color w:val="auto"/>
                <w:sz w:val="18"/>
                <w:szCs w:val="18"/>
                <w:highlight w:val="none"/>
              </w:rPr>
            </w:pPr>
          </w:p>
          <w:p w14:paraId="4828597A">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31" w:type="dxa"/>
          </w:tcPr>
          <w:p w14:paraId="73139802">
            <w:pPr>
              <w:pStyle w:val="21"/>
              <w:rPr>
                <w:rFonts w:hint="eastAsia" w:ascii="仿宋_GB2312" w:hAnsi="仿宋_GB2312" w:eastAsia="仿宋_GB2312" w:cs="仿宋_GB2312"/>
                <w:color w:val="auto"/>
                <w:sz w:val="18"/>
                <w:szCs w:val="18"/>
                <w:highlight w:val="none"/>
              </w:rPr>
            </w:pPr>
          </w:p>
          <w:p w14:paraId="638598B7">
            <w:pPr>
              <w:pStyle w:val="21"/>
              <w:rPr>
                <w:rFonts w:hint="eastAsia" w:ascii="仿宋_GB2312" w:hAnsi="仿宋_GB2312" w:eastAsia="仿宋_GB2312" w:cs="仿宋_GB2312"/>
                <w:color w:val="auto"/>
                <w:sz w:val="18"/>
                <w:szCs w:val="18"/>
                <w:highlight w:val="none"/>
              </w:rPr>
            </w:pPr>
          </w:p>
          <w:p w14:paraId="449C0D38">
            <w:pPr>
              <w:pStyle w:val="21"/>
              <w:spacing w:before="2"/>
              <w:rPr>
                <w:rFonts w:hint="eastAsia" w:ascii="仿宋_GB2312" w:hAnsi="仿宋_GB2312" w:eastAsia="仿宋_GB2312" w:cs="仿宋_GB2312"/>
                <w:color w:val="auto"/>
                <w:sz w:val="18"/>
                <w:szCs w:val="18"/>
                <w:highlight w:val="none"/>
              </w:rPr>
            </w:pPr>
          </w:p>
          <w:p w14:paraId="72B4DEA7">
            <w:pPr>
              <w:pStyle w:val="21"/>
              <w:spacing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643DED47">
            <w:pPr>
              <w:pStyle w:val="21"/>
              <w:spacing w:before="4"/>
              <w:rPr>
                <w:rFonts w:hint="eastAsia" w:ascii="仿宋_GB2312" w:hAnsi="仿宋_GB2312" w:eastAsia="仿宋_GB2312" w:cs="仿宋_GB2312"/>
                <w:color w:val="auto"/>
                <w:sz w:val="18"/>
                <w:szCs w:val="18"/>
                <w:highlight w:val="none"/>
              </w:rPr>
            </w:pPr>
          </w:p>
          <w:p w14:paraId="61EAE53C">
            <w:pPr>
              <w:pStyle w:val="21"/>
              <w:numPr>
                <w:ilvl w:val="0"/>
                <w:numId w:val="2"/>
              </w:numPr>
              <w:tabs>
                <w:tab w:val="left" w:pos="219"/>
                <w:tab w:val="left" w:pos="1482"/>
              </w:tabs>
              <w:spacing w:before="0" w:after="0" w:line="228" w:lineRule="exact"/>
              <w:ind w:left="218"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9260EEF">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2864D2F">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428033B">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47E06B81">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6F00722A">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D2F1083">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2DFB6F54">
            <w:pPr>
              <w:pStyle w:val="21"/>
              <w:rPr>
                <w:rFonts w:hint="eastAsia" w:ascii="仿宋_GB2312" w:hAnsi="仿宋_GB2312" w:eastAsia="仿宋_GB2312" w:cs="仿宋_GB2312"/>
                <w:color w:val="auto"/>
                <w:sz w:val="18"/>
                <w:szCs w:val="18"/>
                <w:highlight w:val="none"/>
              </w:rPr>
            </w:pPr>
          </w:p>
          <w:p w14:paraId="004D6F61">
            <w:pPr>
              <w:pStyle w:val="21"/>
              <w:rPr>
                <w:rFonts w:hint="eastAsia" w:ascii="仿宋_GB2312" w:hAnsi="仿宋_GB2312" w:eastAsia="仿宋_GB2312" w:cs="仿宋_GB2312"/>
                <w:color w:val="auto"/>
                <w:sz w:val="18"/>
                <w:szCs w:val="18"/>
                <w:highlight w:val="none"/>
              </w:rPr>
            </w:pPr>
          </w:p>
          <w:p w14:paraId="4953DDEF">
            <w:pPr>
              <w:pStyle w:val="21"/>
              <w:rPr>
                <w:rFonts w:hint="eastAsia" w:ascii="仿宋_GB2312" w:hAnsi="仿宋_GB2312" w:eastAsia="仿宋_GB2312" w:cs="仿宋_GB2312"/>
                <w:color w:val="auto"/>
                <w:sz w:val="18"/>
                <w:szCs w:val="18"/>
                <w:highlight w:val="none"/>
              </w:rPr>
            </w:pPr>
          </w:p>
          <w:p w14:paraId="0C46F313">
            <w:pPr>
              <w:pStyle w:val="21"/>
              <w:spacing w:before="2"/>
              <w:rPr>
                <w:rFonts w:hint="eastAsia" w:ascii="仿宋_GB2312" w:hAnsi="仿宋_GB2312" w:eastAsia="仿宋_GB2312" w:cs="仿宋_GB2312"/>
                <w:color w:val="auto"/>
                <w:sz w:val="18"/>
                <w:szCs w:val="18"/>
                <w:highlight w:val="none"/>
              </w:rPr>
            </w:pPr>
          </w:p>
          <w:p w14:paraId="65604CD9">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37F482B">
            <w:pPr>
              <w:pStyle w:val="21"/>
              <w:rPr>
                <w:rFonts w:hint="eastAsia" w:ascii="仿宋_GB2312" w:hAnsi="仿宋_GB2312" w:eastAsia="仿宋_GB2312" w:cs="仿宋_GB2312"/>
                <w:color w:val="auto"/>
                <w:sz w:val="18"/>
                <w:szCs w:val="18"/>
                <w:highlight w:val="none"/>
              </w:rPr>
            </w:pPr>
          </w:p>
        </w:tc>
        <w:tc>
          <w:tcPr>
            <w:tcW w:w="622" w:type="dxa"/>
          </w:tcPr>
          <w:p w14:paraId="77A53EAD">
            <w:pPr>
              <w:pStyle w:val="21"/>
              <w:rPr>
                <w:rFonts w:hint="eastAsia" w:ascii="仿宋_GB2312" w:hAnsi="仿宋_GB2312" w:eastAsia="仿宋_GB2312" w:cs="仿宋_GB2312"/>
                <w:color w:val="auto"/>
                <w:sz w:val="18"/>
                <w:szCs w:val="18"/>
                <w:highlight w:val="none"/>
              </w:rPr>
            </w:pPr>
          </w:p>
          <w:p w14:paraId="01D3C6AA">
            <w:pPr>
              <w:pStyle w:val="21"/>
              <w:rPr>
                <w:rFonts w:hint="eastAsia" w:ascii="仿宋_GB2312" w:hAnsi="仿宋_GB2312" w:eastAsia="仿宋_GB2312" w:cs="仿宋_GB2312"/>
                <w:color w:val="auto"/>
                <w:sz w:val="18"/>
                <w:szCs w:val="18"/>
                <w:highlight w:val="none"/>
              </w:rPr>
            </w:pPr>
          </w:p>
          <w:p w14:paraId="4D115EAF">
            <w:pPr>
              <w:pStyle w:val="21"/>
              <w:rPr>
                <w:rFonts w:hint="eastAsia" w:ascii="仿宋_GB2312" w:hAnsi="仿宋_GB2312" w:eastAsia="仿宋_GB2312" w:cs="仿宋_GB2312"/>
                <w:color w:val="auto"/>
                <w:sz w:val="18"/>
                <w:szCs w:val="18"/>
                <w:highlight w:val="none"/>
              </w:rPr>
            </w:pPr>
          </w:p>
          <w:p w14:paraId="084C533D">
            <w:pPr>
              <w:pStyle w:val="21"/>
              <w:spacing w:before="2"/>
              <w:rPr>
                <w:rFonts w:hint="eastAsia" w:ascii="仿宋_GB2312" w:hAnsi="仿宋_GB2312" w:eastAsia="仿宋_GB2312" w:cs="仿宋_GB2312"/>
                <w:color w:val="auto"/>
                <w:sz w:val="18"/>
                <w:szCs w:val="18"/>
                <w:highlight w:val="none"/>
              </w:rPr>
            </w:pPr>
          </w:p>
          <w:p w14:paraId="0D16B51B">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059E6D5">
            <w:pPr>
              <w:pStyle w:val="21"/>
              <w:rPr>
                <w:rFonts w:hint="eastAsia" w:ascii="仿宋_GB2312" w:hAnsi="仿宋_GB2312" w:eastAsia="仿宋_GB2312" w:cs="仿宋_GB2312"/>
                <w:color w:val="auto"/>
                <w:sz w:val="18"/>
                <w:szCs w:val="18"/>
                <w:highlight w:val="none"/>
              </w:rPr>
            </w:pPr>
          </w:p>
        </w:tc>
        <w:tc>
          <w:tcPr>
            <w:tcW w:w="622" w:type="dxa"/>
          </w:tcPr>
          <w:p w14:paraId="7F3A963A">
            <w:pPr>
              <w:pStyle w:val="21"/>
              <w:rPr>
                <w:rFonts w:hint="eastAsia" w:ascii="仿宋_GB2312" w:hAnsi="仿宋_GB2312" w:eastAsia="仿宋_GB2312" w:cs="仿宋_GB2312"/>
                <w:color w:val="auto"/>
                <w:sz w:val="18"/>
                <w:szCs w:val="18"/>
                <w:highlight w:val="none"/>
              </w:rPr>
            </w:pPr>
          </w:p>
          <w:p w14:paraId="5459A31C">
            <w:pPr>
              <w:pStyle w:val="21"/>
              <w:rPr>
                <w:rFonts w:hint="eastAsia" w:ascii="仿宋_GB2312" w:hAnsi="仿宋_GB2312" w:eastAsia="仿宋_GB2312" w:cs="仿宋_GB2312"/>
                <w:color w:val="auto"/>
                <w:sz w:val="18"/>
                <w:szCs w:val="18"/>
                <w:highlight w:val="none"/>
              </w:rPr>
            </w:pPr>
          </w:p>
          <w:p w14:paraId="0D070FDD">
            <w:pPr>
              <w:pStyle w:val="21"/>
              <w:rPr>
                <w:rFonts w:hint="eastAsia" w:ascii="仿宋_GB2312" w:hAnsi="仿宋_GB2312" w:eastAsia="仿宋_GB2312" w:cs="仿宋_GB2312"/>
                <w:color w:val="auto"/>
                <w:sz w:val="18"/>
                <w:szCs w:val="18"/>
                <w:highlight w:val="none"/>
              </w:rPr>
            </w:pPr>
          </w:p>
          <w:p w14:paraId="6368A7A0">
            <w:pPr>
              <w:pStyle w:val="21"/>
              <w:spacing w:before="2"/>
              <w:rPr>
                <w:rFonts w:hint="eastAsia" w:ascii="仿宋_GB2312" w:hAnsi="仿宋_GB2312" w:eastAsia="仿宋_GB2312" w:cs="仿宋_GB2312"/>
                <w:color w:val="auto"/>
                <w:sz w:val="18"/>
                <w:szCs w:val="18"/>
                <w:highlight w:val="none"/>
              </w:rPr>
            </w:pPr>
          </w:p>
          <w:p w14:paraId="2C4EFCCE">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8871768">
            <w:pPr>
              <w:pStyle w:val="21"/>
              <w:rPr>
                <w:rFonts w:hint="eastAsia" w:ascii="仿宋_GB2312" w:hAnsi="仿宋_GB2312" w:eastAsia="仿宋_GB2312" w:cs="仿宋_GB2312"/>
                <w:color w:val="auto"/>
                <w:sz w:val="18"/>
                <w:szCs w:val="18"/>
                <w:highlight w:val="none"/>
              </w:rPr>
            </w:pPr>
          </w:p>
          <w:p w14:paraId="6A4BF645">
            <w:pPr>
              <w:pStyle w:val="21"/>
              <w:rPr>
                <w:rFonts w:hint="eastAsia" w:ascii="仿宋_GB2312" w:hAnsi="仿宋_GB2312" w:eastAsia="仿宋_GB2312" w:cs="仿宋_GB2312"/>
                <w:color w:val="auto"/>
                <w:sz w:val="18"/>
                <w:szCs w:val="18"/>
                <w:highlight w:val="none"/>
              </w:rPr>
            </w:pPr>
          </w:p>
          <w:p w14:paraId="600D0B1E">
            <w:pPr>
              <w:pStyle w:val="21"/>
              <w:rPr>
                <w:rFonts w:hint="eastAsia" w:ascii="仿宋_GB2312" w:hAnsi="仿宋_GB2312" w:eastAsia="仿宋_GB2312" w:cs="仿宋_GB2312"/>
                <w:color w:val="auto"/>
                <w:sz w:val="18"/>
                <w:szCs w:val="18"/>
                <w:highlight w:val="none"/>
              </w:rPr>
            </w:pPr>
          </w:p>
          <w:p w14:paraId="3436FC51">
            <w:pPr>
              <w:pStyle w:val="21"/>
              <w:spacing w:before="2"/>
              <w:rPr>
                <w:rFonts w:hint="eastAsia" w:ascii="仿宋_GB2312" w:hAnsi="仿宋_GB2312" w:eastAsia="仿宋_GB2312" w:cs="仿宋_GB2312"/>
                <w:color w:val="auto"/>
                <w:sz w:val="18"/>
                <w:szCs w:val="18"/>
                <w:highlight w:val="none"/>
              </w:rPr>
            </w:pPr>
          </w:p>
          <w:p w14:paraId="2F5CFC43">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D053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0" w:hRule="atLeast"/>
          <w:jc w:val="center"/>
        </w:trPr>
        <w:tc>
          <w:tcPr>
            <w:tcW w:w="497" w:type="dxa"/>
          </w:tcPr>
          <w:p w14:paraId="66160EA0">
            <w:pPr>
              <w:pStyle w:val="21"/>
              <w:rPr>
                <w:rFonts w:hint="eastAsia" w:ascii="仿宋_GB2312" w:hAnsi="仿宋_GB2312" w:eastAsia="仿宋_GB2312" w:cs="仿宋_GB2312"/>
                <w:color w:val="auto"/>
                <w:sz w:val="18"/>
                <w:szCs w:val="18"/>
                <w:highlight w:val="none"/>
              </w:rPr>
            </w:pPr>
          </w:p>
          <w:p w14:paraId="6FF03166">
            <w:pPr>
              <w:pStyle w:val="21"/>
              <w:rPr>
                <w:rFonts w:hint="eastAsia" w:ascii="仿宋_GB2312" w:hAnsi="仿宋_GB2312" w:eastAsia="仿宋_GB2312" w:cs="仿宋_GB2312"/>
                <w:color w:val="auto"/>
                <w:sz w:val="18"/>
                <w:szCs w:val="18"/>
                <w:highlight w:val="none"/>
              </w:rPr>
            </w:pPr>
          </w:p>
          <w:p w14:paraId="75B84881">
            <w:pPr>
              <w:pStyle w:val="21"/>
              <w:rPr>
                <w:rFonts w:hint="eastAsia" w:ascii="仿宋_GB2312" w:hAnsi="仿宋_GB2312" w:eastAsia="仿宋_GB2312" w:cs="仿宋_GB2312"/>
                <w:color w:val="auto"/>
                <w:sz w:val="18"/>
                <w:szCs w:val="18"/>
                <w:highlight w:val="none"/>
              </w:rPr>
            </w:pPr>
          </w:p>
          <w:p w14:paraId="35CFE5FE">
            <w:pPr>
              <w:pStyle w:val="21"/>
              <w:spacing w:before="5"/>
              <w:rPr>
                <w:rFonts w:hint="eastAsia" w:ascii="仿宋_GB2312" w:hAnsi="仿宋_GB2312" w:eastAsia="仿宋_GB2312" w:cs="仿宋_GB2312"/>
                <w:color w:val="auto"/>
                <w:sz w:val="18"/>
                <w:szCs w:val="18"/>
                <w:highlight w:val="none"/>
              </w:rPr>
            </w:pPr>
          </w:p>
          <w:p w14:paraId="4DEC10C8">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346" w:type="dxa"/>
            <w:vMerge w:val="continue"/>
            <w:tcBorders>
              <w:top w:val="nil"/>
            </w:tcBorders>
          </w:tcPr>
          <w:p w14:paraId="72FD3C7B">
            <w:pPr>
              <w:rPr>
                <w:rFonts w:hint="eastAsia" w:ascii="仿宋_GB2312" w:hAnsi="仿宋_GB2312" w:eastAsia="仿宋_GB2312" w:cs="仿宋_GB2312"/>
                <w:color w:val="auto"/>
                <w:sz w:val="18"/>
                <w:szCs w:val="18"/>
                <w:highlight w:val="none"/>
              </w:rPr>
            </w:pPr>
          </w:p>
        </w:tc>
        <w:tc>
          <w:tcPr>
            <w:tcW w:w="622" w:type="dxa"/>
            <w:vMerge w:val="continue"/>
            <w:tcBorders>
              <w:top w:val="nil"/>
            </w:tcBorders>
          </w:tcPr>
          <w:p w14:paraId="7B01108F">
            <w:pPr>
              <w:rPr>
                <w:rFonts w:hint="eastAsia" w:ascii="仿宋_GB2312" w:hAnsi="仿宋_GB2312" w:eastAsia="仿宋_GB2312" w:cs="仿宋_GB2312"/>
                <w:color w:val="auto"/>
                <w:sz w:val="18"/>
                <w:szCs w:val="18"/>
                <w:highlight w:val="none"/>
              </w:rPr>
            </w:pPr>
          </w:p>
        </w:tc>
        <w:tc>
          <w:tcPr>
            <w:tcW w:w="538" w:type="dxa"/>
          </w:tcPr>
          <w:p w14:paraId="0176E17E">
            <w:pPr>
              <w:pStyle w:val="21"/>
              <w:rPr>
                <w:rFonts w:hint="eastAsia" w:ascii="仿宋_GB2312" w:hAnsi="仿宋_GB2312" w:eastAsia="仿宋_GB2312" w:cs="仿宋_GB2312"/>
                <w:color w:val="auto"/>
                <w:sz w:val="18"/>
                <w:szCs w:val="18"/>
                <w:highlight w:val="none"/>
              </w:rPr>
            </w:pPr>
          </w:p>
          <w:p w14:paraId="6F52E683">
            <w:pPr>
              <w:pStyle w:val="21"/>
              <w:rPr>
                <w:rFonts w:hint="eastAsia" w:ascii="仿宋_GB2312" w:hAnsi="仿宋_GB2312" w:eastAsia="仿宋_GB2312" w:cs="仿宋_GB2312"/>
                <w:color w:val="auto"/>
                <w:sz w:val="18"/>
                <w:szCs w:val="18"/>
                <w:highlight w:val="none"/>
              </w:rPr>
            </w:pPr>
          </w:p>
          <w:p w14:paraId="6E57992F">
            <w:pPr>
              <w:pStyle w:val="21"/>
              <w:spacing w:before="2"/>
              <w:rPr>
                <w:rFonts w:hint="eastAsia" w:ascii="仿宋_GB2312" w:hAnsi="仿宋_GB2312" w:eastAsia="仿宋_GB2312" w:cs="仿宋_GB2312"/>
                <w:color w:val="auto"/>
                <w:sz w:val="18"/>
                <w:szCs w:val="18"/>
                <w:highlight w:val="none"/>
              </w:rPr>
            </w:pPr>
          </w:p>
          <w:p w14:paraId="5F354A2C">
            <w:pPr>
              <w:pStyle w:val="21"/>
              <w:spacing w:line="232"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本级政策解读</w:t>
            </w:r>
          </w:p>
        </w:tc>
        <w:tc>
          <w:tcPr>
            <w:tcW w:w="1188" w:type="dxa"/>
            <w:vMerge w:val="continue"/>
            <w:tcBorders>
              <w:top w:val="nil"/>
            </w:tcBorders>
          </w:tcPr>
          <w:p w14:paraId="110C0B6F">
            <w:pPr>
              <w:rPr>
                <w:rFonts w:hint="eastAsia" w:ascii="仿宋_GB2312" w:hAnsi="仿宋_GB2312" w:eastAsia="仿宋_GB2312" w:cs="仿宋_GB2312"/>
                <w:color w:val="auto"/>
                <w:sz w:val="18"/>
                <w:szCs w:val="18"/>
                <w:highlight w:val="none"/>
              </w:rPr>
            </w:pPr>
          </w:p>
        </w:tc>
        <w:tc>
          <w:tcPr>
            <w:tcW w:w="2734" w:type="dxa"/>
            <w:vMerge w:val="continue"/>
            <w:tcBorders>
              <w:top w:val="nil"/>
            </w:tcBorders>
          </w:tcPr>
          <w:p w14:paraId="00490FBA">
            <w:pPr>
              <w:rPr>
                <w:rFonts w:hint="eastAsia" w:ascii="仿宋_GB2312" w:hAnsi="仿宋_GB2312" w:eastAsia="仿宋_GB2312" w:cs="仿宋_GB2312"/>
                <w:color w:val="auto"/>
                <w:sz w:val="18"/>
                <w:szCs w:val="18"/>
                <w:highlight w:val="none"/>
              </w:rPr>
            </w:pPr>
          </w:p>
        </w:tc>
        <w:tc>
          <w:tcPr>
            <w:tcW w:w="1102" w:type="dxa"/>
          </w:tcPr>
          <w:p w14:paraId="44CA0381">
            <w:pPr>
              <w:pStyle w:val="21"/>
              <w:rPr>
                <w:rFonts w:hint="eastAsia" w:ascii="仿宋_GB2312" w:hAnsi="仿宋_GB2312" w:eastAsia="仿宋_GB2312" w:cs="仿宋_GB2312"/>
                <w:color w:val="auto"/>
                <w:sz w:val="18"/>
                <w:szCs w:val="18"/>
                <w:highlight w:val="none"/>
              </w:rPr>
            </w:pPr>
          </w:p>
          <w:p w14:paraId="1FBA4AF3">
            <w:pPr>
              <w:pStyle w:val="21"/>
              <w:rPr>
                <w:rFonts w:hint="eastAsia" w:ascii="仿宋_GB2312" w:hAnsi="仿宋_GB2312" w:eastAsia="仿宋_GB2312" w:cs="仿宋_GB2312"/>
                <w:color w:val="auto"/>
                <w:sz w:val="18"/>
                <w:szCs w:val="18"/>
                <w:highlight w:val="none"/>
              </w:rPr>
            </w:pPr>
          </w:p>
          <w:p w14:paraId="0C79ABBE">
            <w:pPr>
              <w:pStyle w:val="21"/>
              <w:spacing w:before="2"/>
              <w:rPr>
                <w:rFonts w:hint="eastAsia" w:ascii="仿宋_GB2312" w:hAnsi="仿宋_GB2312" w:eastAsia="仿宋_GB2312" w:cs="仿宋_GB2312"/>
                <w:color w:val="auto"/>
                <w:sz w:val="18"/>
                <w:szCs w:val="18"/>
                <w:highlight w:val="none"/>
              </w:rPr>
            </w:pPr>
          </w:p>
          <w:p w14:paraId="567DFD7B">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31" w:type="dxa"/>
          </w:tcPr>
          <w:p w14:paraId="6C114A93">
            <w:pPr>
              <w:pStyle w:val="21"/>
              <w:rPr>
                <w:rFonts w:hint="eastAsia" w:ascii="仿宋_GB2312" w:hAnsi="仿宋_GB2312" w:eastAsia="仿宋_GB2312" w:cs="仿宋_GB2312"/>
                <w:color w:val="auto"/>
                <w:sz w:val="18"/>
                <w:szCs w:val="18"/>
                <w:highlight w:val="none"/>
              </w:rPr>
            </w:pPr>
          </w:p>
          <w:p w14:paraId="03D9C98B">
            <w:pPr>
              <w:pStyle w:val="21"/>
              <w:rPr>
                <w:rFonts w:hint="eastAsia" w:ascii="仿宋_GB2312" w:hAnsi="仿宋_GB2312" w:eastAsia="仿宋_GB2312" w:cs="仿宋_GB2312"/>
                <w:color w:val="auto"/>
                <w:sz w:val="18"/>
                <w:szCs w:val="18"/>
                <w:highlight w:val="none"/>
              </w:rPr>
            </w:pPr>
          </w:p>
          <w:p w14:paraId="4DB89646">
            <w:pPr>
              <w:pStyle w:val="21"/>
              <w:spacing w:before="5"/>
              <w:rPr>
                <w:rFonts w:hint="eastAsia" w:ascii="仿宋_GB2312" w:hAnsi="仿宋_GB2312" w:eastAsia="仿宋_GB2312" w:cs="仿宋_GB2312"/>
                <w:color w:val="auto"/>
                <w:sz w:val="18"/>
                <w:szCs w:val="18"/>
                <w:highlight w:val="none"/>
              </w:rPr>
            </w:pPr>
          </w:p>
          <w:p w14:paraId="7143DDB4">
            <w:pPr>
              <w:pStyle w:val="21"/>
              <w:spacing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74689A06">
            <w:pPr>
              <w:pStyle w:val="21"/>
              <w:spacing w:before="7"/>
              <w:rPr>
                <w:rFonts w:hint="eastAsia" w:ascii="仿宋_GB2312" w:hAnsi="仿宋_GB2312" w:eastAsia="仿宋_GB2312" w:cs="仿宋_GB2312"/>
                <w:color w:val="auto"/>
                <w:sz w:val="18"/>
                <w:szCs w:val="18"/>
                <w:highlight w:val="none"/>
              </w:rPr>
            </w:pPr>
          </w:p>
          <w:p w14:paraId="3D8F974E">
            <w:pPr>
              <w:pStyle w:val="21"/>
              <w:numPr>
                <w:ilvl w:val="0"/>
                <w:numId w:val="0"/>
              </w:numPr>
              <w:tabs>
                <w:tab w:val="left" w:pos="219"/>
                <w:tab w:val="left" w:pos="1482"/>
              </w:tabs>
              <w:spacing w:before="0"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48C1CF74">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29C315E">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BF69D94">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6B5A76A3">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0DDD699D">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9406F31">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6D0D1533">
            <w:pPr>
              <w:pStyle w:val="21"/>
              <w:rPr>
                <w:rFonts w:hint="eastAsia" w:ascii="仿宋_GB2312" w:hAnsi="仿宋_GB2312" w:eastAsia="仿宋_GB2312" w:cs="仿宋_GB2312"/>
                <w:color w:val="auto"/>
                <w:sz w:val="18"/>
                <w:szCs w:val="18"/>
                <w:highlight w:val="none"/>
              </w:rPr>
            </w:pPr>
          </w:p>
          <w:p w14:paraId="6D5C0565">
            <w:pPr>
              <w:pStyle w:val="21"/>
              <w:rPr>
                <w:rFonts w:hint="eastAsia" w:ascii="仿宋_GB2312" w:hAnsi="仿宋_GB2312" w:eastAsia="仿宋_GB2312" w:cs="仿宋_GB2312"/>
                <w:color w:val="auto"/>
                <w:sz w:val="18"/>
                <w:szCs w:val="18"/>
                <w:highlight w:val="none"/>
              </w:rPr>
            </w:pPr>
          </w:p>
          <w:p w14:paraId="42668326">
            <w:pPr>
              <w:pStyle w:val="21"/>
              <w:rPr>
                <w:rFonts w:hint="eastAsia" w:ascii="仿宋_GB2312" w:hAnsi="仿宋_GB2312" w:eastAsia="仿宋_GB2312" w:cs="仿宋_GB2312"/>
                <w:color w:val="auto"/>
                <w:sz w:val="18"/>
                <w:szCs w:val="18"/>
                <w:highlight w:val="none"/>
              </w:rPr>
            </w:pPr>
          </w:p>
          <w:p w14:paraId="4CE22545">
            <w:pPr>
              <w:pStyle w:val="21"/>
              <w:spacing w:before="5"/>
              <w:rPr>
                <w:rFonts w:hint="eastAsia" w:ascii="仿宋_GB2312" w:hAnsi="仿宋_GB2312" w:eastAsia="仿宋_GB2312" w:cs="仿宋_GB2312"/>
                <w:color w:val="auto"/>
                <w:sz w:val="18"/>
                <w:szCs w:val="18"/>
                <w:highlight w:val="none"/>
              </w:rPr>
            </w:pPr>
          </w:p>
          <w:p w14:paraId="12A55587">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79F95C81">
            <w:pPr>
              <w:pStyle w:val="21"/>
              <w:rPr>
                <w:rFonts w:hint="eastAsia" w:ascii="仿宋_GB2312" w:hAnsi="仿宋_GB2312" w:eastAsia="仿宋_GB2312" w:cs="仿宋_GB2312"/>
                <w:color w:val="auto"/>
                <w:sz w:val="18"/>
                <w:szCs w:val="18"/>
                <w:highlight w:val="none"/>
              </w:rPr>
            </w:pPr>
          </w:p>
        </w:tc>
        <w:tc>
          <w:tcPr>
            <w:tcW w:w="622" w:type="dxa"/>
          </w:tcPr>
          <w:p w14:paraId="369B27C6">
            <w:pPr>
              <w:pStyle w:val="21"/>
              <w:rPr>
                <w:rFonts w:hint="eastAsia" w:ascii="仿宋_GB2312" w:hAnsi="仿宋_GB2312" w:eastAsia="仿宋_GB2312" w:cs="仿宋_GB2312"/>
                <w:color w:val="auto"/>
                <w:sz w:val="18"/>
                <w:szCs w:val="18"/>
                <w:highlight w:val="none"/>
              </w:rPr>
            </w:pPr>
          </w:p>
          <w:p w14:paraId="7F185EFA">
            <w:pPr>
              <w:pStyle w:val="21"/>
              <w:rPr>
                <w:rFonts w:hint="eastAsia" w:ascii="仿宋_GB2312" w:hAnsi="仿宋_GB2312" w:eastAsia="仿宋_GB2312" w:cs="仿宋_GB2312"/>
                <w:color w:val="auto"/>
                <w:sz w:val="18"/>
                <w:szCs w:val="18"/>
                <w:highlight w:val="none"/>
              </w:rPr>
            </w:pPr>
          </w:p>
          <w:p w14:paraId="3AF5A592">
            <w:pPr>
              <w:pStyle w:val="21"/>
              <w:rPr>
                <w:rFonts w:hint="eastAsia" w:ascii="仿宋_GB2312" w:hAnsi="仿宋_GB2312" w:eastAsia="仿宋_GB2312" w:cs="仿宋_GB2312"/>
                <w:color w:val="auto"/>
                <w:sz w:val="18"/>
                <w:szCs w:val="18"/>
                <w:highlight w:val="none"/>
              </w:rPr>
            </w:pPr>
          </w:p>
          <w:p w14:paraId="2045042D">
            <w:pPr>
              <w:pStyle w:val="21"/>
              <w:spacing w:before="5"/>
              <w:rPr>
                <w:rFonts w:hint="eastAsia" w:ascii="仿宋_GB2312" w:hAnsi="仿宋_GB2312" w:eastAsia="仿宋_GB2312" w:cs="仿宋_GB2312"/>
                <w:color w:val="auto"/>
                <w:sz w:val="18"/>
                <w:szCs w:val="18"/>
                <w:highlight w:val="none"/>
              </w:rPr>
            </w:pPr>
          </w:p>
          <w:p w14:paraId="699F3D81">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A52DC95">
            <w:pPr>
              <w:pStyle w:val="21"/>
              <w:rPr>
                <w:rFonts w:hint="eastAsia" w:ascii="仿宋_GB2312" w:hAnsi="仿宋_GB2312" w:eastAsia="仿宋_GB2312" w:cs="仿宋_GB2312"/>
                <w:color w:val="auto"/>
                <w:sz w:val="18"/>
                <w:szCs w:val="18"/>
                <w:highlight w:val="none"/>
              </w:rPr>
            </w:pPr>
          </w:p>
        </w:tc>
        <w:tc>
          <w:tcPr>
            <w:tcW w:w="622" w:type="dxa"/>
          </w:tcPr>
          <w:p w14:paraId="08E8D046">
            <w:pPr>
              <w:pStyle w:val="21"/>
              <w:rPr>
                <w:rFonts w:hint="eastAsia" w:ascii="仿宋_GB2312" w:hAnsi="仿宋_GB2312" w:eastAsia="仿宋_GB2312" w:cs="仿宋_GB2312"/>
                <w:color w:val="auto"/>
                <w:sz w:val="18"/>
                <w:szCs w:val="18"/>
                <w:highlight w:val="none"/>
              </w:rPr>
            </w:pPr>
          </w:p>
          <w:p w14:paraId="76137853">
            <w:pPr>
              <w:pStyle w:val="21"/>
              <w:rPr>
                <w:rFonts w:hint="eastAsia" w:ascii="仿宋_GB2312" w:hAnsi="仿宋_GB2312" w:eastAsia="仿宋_GB2312" w:cs="仿宋_GB2312"/>
                <w:color w:val="auto"/>
                <w:sz w:val="18"/>
                <w:szCs w:val="18"/>
                <w:highlight w:val="none"/>
              </w:rPr>
            </w:pPr>
          </w:p>
          <w:p w14:paraId="4EA0DA04">
            <w:pPr>
              <w:pStyle w:val="21"/>
              <w:rPr>
                <w:rFonts w:hint="eastAsia" w:ascii="仿宋_GB2312" w:hAnsi="仿宋_GB2312" w:eastAsia="仿宋_GB2312" w:cs="仿宋_GB2312"/>
                <w:color w:val="auto"/>
                <w:sz w:val="18"/>
                <w:szCs w:val="18"/>
                <w:highlight w:val="none"/>
              </w:rPr>
            </w:pPr>
          </w:p>
          <w:p w14:paraId="05F56D96">
            <w:pPr>
              <w:pStyle w:val="21"/>
              <w:spacing w:before="5"/>
              <w:rPr>
                <w:rFonts w:hint="eastAsia" w:ascii="仿宋_GB2312" w:hAnsi="仿宋_GB2312" w:eastAsia="仿宋_GB2312" w:cs="仿宋_GB2312"/>
                <w:color w:val="auto"/>
                <w:sz w:val="18"/>
                <w:szCs w:val="18"/>
                <w:highlight w:val="none"/>
              </w:rPr>
            </w:pPr>
          </w:p>
          <w:p w14:paraId="6272BD80">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A708BE0">
            <w:pPr>
              <w:pStyle w:val="21"/>
              <w:rPr>
                <w:rFonts w:hint="eastAsia" w:ascii="仿宋_GB2312" w:hAnsi="仿宋_GB2312" w:eastAsia="仿宋_GB2312" w:cs="仿宋_GB2312"/>
                <w:color w:val="auto"/>
                <w:sz w:val="18"/>
                <w:szCs w:val="18"/>
                <w:highlight w:val="none"/>
              </w:rPr>
            </w:pPr>
          </w:p>
          <w:p w14:paraId="54C51B52">
            <w:pPr>
              <w:pStyle w:val="21"/>
              <w:rPr>
                <w:rFonts w:hint="eastAsia" w:ascii="仿宋_GB2312" w:hAnsi="仿宋_GB2312" w:eastAsia="仿宋_GB2312" w:cs="仿宋_GB2312"/>
                <w:color w:val="auto"/>
                <w:sz w:val="18"/>
                <w:szCs w:val="18"/>
                <w:highlight w:val="none"/>
              </w:rPr>
            </w:pPr>
          </w:p>
          <w:p w14:paraId="383A2802">
            <w:pPr>
              <w:pStyle w:val="21"/>
              <w:rPr>
                <w:rFonts w:hint="eastAsia" w:ascii="仿宋_GB2312" w:hAnsi="仿宋_GB2312" w:eastAsia="仿宋_GB2312" w:cs="仿宋_GB2312"/>
                <w:color w:val="auto"/>
                <w:sz w:val="18"/>
                <w:szCs w:val="18"/>
                <w:highlight w:val="none"/>
              </w:rPr>
            </w:pPr>
          </w:p>
          <w:p w14:paraId="28FBB0BE">
            <w:pPr>
              <w:pStyle w:val="21"/>
              <w:spacing w:before="5"/>
              <w:rPr>
                <w:rFonts w:hint="eastAsia" w:ascii="仿宋_GB2312" w:hAnsi="仿宋_GB2312" w:eastAsia="仿宋_GB2312" w:cs="仿宋_GB2312"/>
                <w:color w:val="auto"/>
                <w:sz w:val="18"/>
                <w:szCs w:val="18"/>
                <w:highlight w:val="none"/>
              </w:rPr>
            </w:pPr>
          </w:p>
          <w:p w14:paraId="77209290">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4CA7B732">
      <w:pPr>
        <w:spacing w:after="0"/>
        <w:jc w:val="right"/>
        <w:rPr>
          <w:color w:val="auto"/>
          <w:sz w:val="18"/>
          <w:highlight w:val="none"/>
        </w:rPr>
        <w:sectPr>
          <w:footerReference r:id="rId6" w:type="default"/>
          <w:pgSz w:w="16840" w:h="11910" w:orient="landscape"/>
          <w:pgMar w:top="763" w:right="1320" w:bottom="1067" w:left="1260" w:header="720" w:footer="533" w:gutter="0"/>
          <w:pgBorders>
            <w:top w:val="none" w:sz="0" w:space="0"/>
            <w:left w:val="none" w:sz="0" w:space="0"/>
            <w:bottom w:val="none" w:sz="0" w:space="0"/>
            <w:right w:val="none" w:sz="0" w:space="0"/>
          </w:pgBorders>
          <w:pgNumType w:fmt="numberInDash" w:start="1"/>
          <w:cols w:equalWidth="0" w:num="1">
            <w:col w:w="14960"/>
          </w:cols>
        </w:sectPr>
      </w:pPr>
    </w:p>
    <w:p w14:paraId="7CD235BC">
      <w:pPr>
        <w:pStyle w:val="3"/>
        <w:rPr>
          <w:rFonts w:ascii="Times New Roman"/>
          <w:color w:val="auto"/>
          <w:sz w:val="26"/>
          <w:highlight w:val="none"/>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14:paraId="6B98C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14:paraId="43CA840D">
            <w:pPr>
              <w:pStyle w:val="21"/>
              <w:rPr>
                <w:rFonts w:hint="eastAsia" w:ascii="仿宋_GB2312" w:hAnsi="仿宋_GB2312" w:eastAsia="仿宋_GB2312" w:cs="仿宋_GB2312"/>
                <w:color w:val="auto"/>
                <w:sz w:val="18"/>
                <w:szCs w:val="18"/>
                <w:highlight w:val="none"/>
              </w:rPr>
            </w:pPr>
          </w:p>
          <w:p w14:paraId="08F35E86">
            <w:pPr>
              <w:pStyle w:val="21"/>
              <w:rPr>
                <w:rFonts w:hint="eastAsia" w:ascii="仿宋_GB2312" w:hAnsi="仿宋_GB2312" w:eastAsia="仿宋_GB2312" w:cs="仿宋_GB2312"/>
                <w:color w:val="auto"/>
                <w:sz w:val="18"/>
                <w:szCs w:val="18"/>
                <w:highlight w:val="none"/>
              </w:rPr>
            </w:pPr>
          </w:p>
          <w:p w14:paraId="35CF1D0F">
            <w:pPr>
              <w:pStyle w:val="21"/>
              <w:spacing w:before="124"/>
              <w:ind w:left="7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346" w:type="dxa"/>
            <w:vMerge w:val="restart"/>
          </w:tcPr>
          <w:p w14:paraId="7A263723">
            <w:pPr>
              <w:pStyle w:val="21"/>
              <w:rPr>
                <w:rFonts w:hint="eastAsia" w:ascii="仿宋_GB2312" w:hAnsi="仿宋_GB2312" w:eastAsia="仿宋_GB2312" w:cs="仿宋_GB2312"/>
                <w:color w:val="auto"/>
                <w:sz w:val="18"/>
                <w:szCs w:val="18"/>
                <w:highlight w:val="none"/>
              </w:rPr>
            </w:pPr>
          </w:p>
          <w:p w14:paraId="1EFC0265">
            <w:pPr>
              <w:pStyle w:val="21"/>
              <w:spacing w:before="3"/>
              <w:rPr>
                <w:rFonts w:hint="eastAsia" w:ascii="仿宋_GB2312" w:hAnsi="仿宋_GB2312" w:eastAsia="仿宋_GB2312" w:cs="仿宋_GB2312"/>
                <w:color w:val="auto"/>
                <w:sz w:val="18"/>
                <w:szCs w:val="18"/>
                <w:highlight w:val="none"/>
              </w:rPr>
            </w:pPr>
          </w:p>
          <w:p w14:paraId="16C4BAB9">
            <w:pPr>
              <w:pStyle w:val="21"/>
              <w:spacing w:line="235" w:lineRule="auto"/>
              <w:ind w:left="90" w:right="5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过程</w:t>
            </w:r>
          </w:p>
        </w:tc>
        <w:tc>
          <w:tcPr>
            <w:tcW w:w="1160" w:type="dxa"/>
            <w:gridSpan w:val="2"/>
          </w:tcPr>
          <w:p w14:paraId="13D26BD4">
            <w:pPr>
              <w:pStyle w:val="21"/>
              <w:spacing w:before="4"/>
              <w:rPr>
                <w:rFonts w:hint="eastAsia" w:ascii="仿宋_GB2312" w:hAnsi="仿宋_GB2312" w:eastAsia="仿宋_GB2312" w:cs="仿宋_GB2312"/>
                <w:color w:val="auto"/>
                <w:sz w:val="18"/>
                <w:szCs w:val="18"/>
                <w:highlight w:val="none"/>
              </w:rPr>
            </w:pPr>
          </w:p>
          <w:p w14:paraId="44350C9A">
            <w:pPr>
              <w:pStyle w:val="21"/>
              <w:ind w:left="22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1188" w:type="dxa"/>
            <w:vMerge w:val="restart"/>
          </w:tcPr>
          <w:p w14:paraId="2D246A3D">
            <w:pPr>
              <w:pStyle w:val="21"/>
              <w:rPr>
                <w:rFonts w:hint="eastAsia" w:ascii="仿宋_GB2312" w:hAnsi="仿宋_GB2312" w:eastAsia="仿宋_GB2312" w:cs="仿宋_GB2312"/>
                <w:color w:val="auto"/>
                <w:sz w:val="18"/>
                <w:szCs w:val="18"/>
                <w:highlight w:val="none"/>
              </w:rPr>
            </w:pPr>
          </w:p>
          <w:p w14:paraId="3B17B93F">
            <w:pPr>
              <w:pStyle w:val="21"/>
              <w:rPr>
                <w:rFonts w:hint="eastAsia" w:ascii="仿宋_GB2312" w:hAnsi="仿宋_GB2312" w:eastAsia="仿宋_GB2312" w:cs="仿宋_GB2312"/>
                <w:color w:val="auto"/>
                <w:sz w:val="18"/>
                <w:szCs w:val="18"/>
                <w:highlight w:val="none"/>
              </w:rPr>
            </w:pPr>
          </w:p>
          <w:p w14:paraId="6EAF7635">
            <w:pPr>
              <w:pStyle w:val="21"/>
              <w:spacing w:before="124"/>
              <w:ind w:left="23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tc>
        <w:tc>
          <w:tcPr>
            <w:tcW w:w="2734" w:type="dxa"/>
            <w:vMerge w:val="restart"/>
          </w:tcPr>
          <w:p w14:paraId="2561A432">
            <w:pPr>
              <w:pStyle w:val="21"/>
              <w:rPr>
                <w:rFonts w:hint="eastAsia" w:ascii="仿宋_GB2312" w:hAnsi="仿宋_GB2312" w:eastAsia="仿宋_GB2312" w:cs="仿宋_GB2312"/>
                <w:color w:val="auto"/>
                <w:sz w:val="18"/>
                <w:szCs w:val="18"/>
                <w:highlight w:val="none"/>
              </w:rPr>
            </w:pPr>
          </w:p>
          <w:p w14:paraId="7BE1D134">
            <w:pPr>
              <w:pStyle w:val="21"/>
              <w:rPr>
                <w:rFonts w:hint="eastAsia" w:ascii="仿宋_GB2312" w:hAnsi="仿宋_GB2312" w:eastAsia="仿宋_GB2312" w:cs="仿宋_GB2312"/>
                <w:color w:val="auto"/>
                <w:sz w:val="18"/>
                <w:szCs w:val="18"/>
                <w:highlight w:val="none"/>
              </w:rPr>
            </w:pPr>
          </w:p>
          <w:p w14:paraId="2E0FC84B">
            <w:pPr>
              <w:pStyle w:val="21"/>
              <w:spacing w:before="124"/>
              <w:ind w:left="990" w:right="96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1119" w:type="dxa"/>
            <w:vMerge w:val="restart"/>
          </w:tcPr>
          <w:p w14:paraId="16332C85">
            <w:pPr>
              <w:pStyle w:val="21"/>
              <w:rPr>
                <w:rFonts w:hint="eastAsia" w:ascii="仿宋_GB2312" w:hAnsi="仿宋_GB2312" w:eastAsia="仿宋_GB2312" w:cs="仿宋_GB2312"/>
                <w:color w:val="auto"/>
                <w:sz w:val="18"/>
                <w:szCs w:val="18"/>
                <w:highlight w:val="none"/>
              </w:rPr>
            </w:pPr>
          </w:p>
          <w:p w14:paraId="59AAAAAF">
            <w:pPr>
              <w:pStyle w:val="21"/>
              <w:rPr>
                <w:rFonts w:hint="eastAsia" w:ascii="仿宋_GB2312" w:hAnsi="仿宋_GB2312" w:eastAsia="仿宋_GB2312" w:cs="仿宋_GB2312"/>
                <w:color w:val="auto"/>
                <w:sz w:val="18"/>
                <w:szCs w:val="18"/>
                <w:highlight w:val="none"/>
              </w:rPr>
            </w:pPr>
          </w:p>
          <w:p w14:paraId="1F30E369">
            <w:pPr>
              <w:pStyle w:val="21"/>
              <w:spacing w:before="124"/>
              <w:ind w:left="20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814" w:type="dxa"/>
            <w:vMerge w:val="restart"/>
          </w:tcPr>
          <w:p w14:paraId="78D18A29">
            <w:pPr>
              <w:pStyle w:val="21"/>
              <w:rPr>
                <w:rFonts w:hint="eastAsia" w:ascii="仿宋_GB2312" w:hAnsi="仿宋_GB2312" w:eastAsia="仿宋_GB2312" w:cs="仿宋_GB2312"/>
                <w:color w:val="auto"/>
                <w:sz w:val="18"/>
                <w:szCs w:val="18"/>
                <w:highlight w:val="none"/>
              </w:rPr>
            </w:pPr>
          </w:p>
          <w:p w14:paraId="1B5781EC">
            <w:pPr>
              <w:pStyle w:val="21"/>
              <w:rPr>
                <w:rFonts w:hint="eastAsia" w:ascii="仿宋_GB2312" w:hAnsi="仿宋_GB2312" w:eastAsia="仿宋_GB2312" w:cs="仿宋_GB2312"/>
                <w:color w:val="auto"/>
                <w:sz w:val="18"/>
                <w:szCs w:val="18"/>
                <w:highlight w:val="none"/>
              </w:rPr>
            </w:pPr>
          </w:p>
          <w:p w14:paraId="74F76D1A">
            <w:pPr>
              <w:pStyle w:val="21"/>
              <w:spacing w:before="124"/>
              <w:ind w:left="4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382" w:type="dxa"/>
            <w:vMerge w:val="restart"/>
          </w:tcPr>
          <w:p w14:paraId="3EDC11F8">
            <w:pPr>
              <w:pStyle w:val="21"/>
              <w:rPr>
                <w:rFonts w:hint="eastAsia" w:ascii="仿宋_GB2312" w:hAnsi="仿宋_GB2312" w:eastAsia="仿宋_GB2312" w:cs="仿宋_GB2312"/>
                <w:color w:val="auto"/>
                <w:sz w:val="18"/>
                <w:szCs w:val="18"/>
                <w:highlight w:val="none"/>
              </w:rPr>
            </w:pPr>
          </w:p>
          <w:p w14:paraId="5ED7869F">
            <w:pPr>
              <w:pStyle w:val="21"/>
              <w:spacing w:before="106" w:line="228" w:lineRule="exact"/>
              <w:ind w:left="88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1D185992">
            <w:pPr>
              <w:pStyle w:val="21"/>
              <w:spacing w:before="1" w:line="235" w:lineRule="auto"/>
              <w:ind w:left="37" w:right="23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（“■”表示必选项，“□”表示可选项）</w:t>
            </w:r>
          </w:p>
        </w:tc>
        <w:tc>
          <w:tcPr>
            <w:tcW w:w="968" w:type="dxa"/>
            <w:gridSpan w:val="2"/>
          </w:tcPr>
          <w:p w14:paraId="690AC1CB">
            <w:pPr>
              <w:pStyle w:val="21"/>
              <w:spacing w:before="4"/>
              <w:rPr>
                <w:rFonts w:hint="eastAsia" w:ascii="仿宋_GB2312" w:hAnsi="仿宋_GB2312" w:eastAsia="仿宋_GB2312" w:cs="仿宋_GB2312"/>
                <w:color w:val="auto"/>
                <w:sz w:val="18"/>
                <w:szCs w:val="18"/>
                <w:highlight w:val="none"/>
              </w:rPr>
            </w:pPr>
          </w:p>
          <w:p w14:paraId="103EBF4E">
            <w:pPr>
              <w:pStyle w:val="21"/>
              <w:ind w:left="12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244" w:type="dxa"/>
            <w:gridSpan w:val="2"/>
          </w:tcPr>
          <w:p w14:paraId="4B46C202">
            <w:pPr>
              <w:pStyle w:val="21"/>
              <w:spacing w:before="4"/>
              <w:rPr>
                <w:rFonts w:hint="eastAsia" w:ascii="仿宋_GB2312" w:hAnsi="仿宋_GB2312" w:eastAsia="仿宋_GB2312" w:cs="仿宋_GB2312"/>
                <w:color w:val="auto"/>
                <w:sz w:val="18"/>
                <w:szCs w:val="18"/>
                <w:highlight w:val="none"/>
              </w:rPr>
            </w:pPr>
          </w:p>
          <w:p w14:paraId="1610B89B">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244" w:type="dxa"/>
            <w:gridSpan w:val="2"/>
          </w:tcPr>
          <w:p w14:paraId="438B4128">
            <w:pPr>
              <w:pStyle w:val="21"/>
              <w:spacing w:before="4"/>
              <w:rPr>
                <w:rFonts w:hint="eastAsia" w:ascii="仿宋_GB2312" w:hAnsi="仿宋_GB2312" w:eastAsia="仿宋_GB2312" w:cs="仿宋_GB2312"/>
                <w:color w:val="auto"/>
                <w:sz w:val="18"/>
                <w:szCs w:val="18"/>
                <w:highlight w:val="none"/>
              </w:rPr>
            </w:pPr>
          </w:p>
          <w:p w14:paraId="44C9E47A">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0D510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14:paraId="03BE5DC1">
            <w:pPr>
              <w:rPr>
                <w:rFonts w:hint="eastAsia" w:ascii="仿宋_GB2312" w:hAnsi="仿宋_GB2312" w:eastAsia="仿宋_GB2312" w:cs="仿宋_GB2312"/>
                <w:color w:val="auto"/>
                <w:sz w:val="18"/>
                <w:szCs w:val="18"/>
                <w:highlight w:val="none"/>
              </w:rPr>
            </w:pPr>
          </w:p>
        </w:tc>
        <w:tc>
          <w:tcPr>
            <w:tcW w:w="346" w:type="dxa"/>
            <w:vMerge w:val="continue"/>
            <w:tcBorders>
              <w:top w:val="nil"/>
            </w:tcBorders>
          </w:tcPr>
          <w:p w14:paraId="304A90E6">
            <w:pPr>
              <w:rPr>
                <w:rFonts w:hint="eastAsia" w:ascii="仿宋_GB2312" w:hAnsi="仿宋_GB2312" w:eastAsia="仿宋_GB2312" w:cs="仿宋_GB2312"/>
                <w:color w:val="auto"/>
                <w:sz w:val="18"/>
                <w:szCs w:val="18"/>
                <w:highlight w:val="none"/>
              </w:rPr>
            </w:pPr>
          </w:p>
        </w:tc>
        <w:tc>
          <w:tcPr>
            <w:tcW w:w="622" w:type="dxa"/>
          </w:tcPr>
          <w:p w14:paraId="640EA6A6">
            <w:pPr>
              <w:pStyle w:val="21"/>
              <w:spacing w:before="129" w:line="235" w:lineRule="auto"/>
              <w:ind w:left="135" w:right="1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538" w:type="dxa"/>
          </w:tcPr>
          <w:p w14:paraId="5BA74337">
            <w:pPr>
              <w:pStyle w:val="21"/>
              <w:spacing w:before="129" w:line="235" w:lineRule="auto"/>
              <w:ind w:left="94" w:right="59"/>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1188" w:type="dxa"/>
            <w:vMerge w:val="continue"/>
            <w:tcBorders>
              <w:top w:val="nil"/>
            </w:tcBorders>
          </w:tcPr>
          <w:p w14:paraId="7C45E091">
            <w:pPr>
              <w:rPr>
                <w:rFonts w:hint="eastAsia" w:ascii="仿宋_GB2312" w:hAnsi="仿宋_GB2312" w:eastAsia="仿宋_GB2312" w:cs="仿宋_GB2312"/>
                <w:color w:val="auto"/>
                <w:sz w:val="18"/>
                <w:szCs w:val="18"/>
                <w:highlight w:val="none"/>
              </w:rPr>
            </w:pPr>
          </w:p>
        </w:tc>
        <w:tc>
          <w:tcPr>
            <w:tcW w:w="2734" w:type="dxa"/>
            <w:vMerge w:val="continue"/>
            <w:tcBorders>
              <w:top w:val="nil"/>
            </w:tcBorders>
          </w:tcPr>
          <w:p w14:paraId="6AA655BA">
            <w:pPr>
              <w:rPr>
                <w:rFonts w:hint="eastAsia" w:ascii="仿宋_GB2312" w:hAnsi="仿宋_GB2312" w:eastAsia="仿宋_GB2312" w:cs="仿宋_GB2312"/>
                <w:color w:val="auto"/>
                <w:sz w:val="18"/>
                <w:szCs w:val="18"/>
                <w:highlight w:val="none"/>
              </w:rPr>
            </w:pPr>
          </w:p>
        </w:tc>
        <w:tc>
          <w:tcPr>
            <w:tcW w:w="1119" w:type="dxa"/>
            <w:vMerge w:val="continue"/>
            <w:tcBorders>
              <w:top w:val="nil"/>
            </w:tcBorders>
          </w:tcPr>
          <w:p w14:paraId="404D5B04">
            <w:pPr>
              <w:rPr>
                <w:rFonts w:hint="eastAsia" w:ascii="仿宋_GB2312" w:hAnsi="仿宋_GB2312" w:eastAsia="仿宋_GB2312" w:cs="仿宋_GB2312"/>
                <w:color w:val="auto"/>
                <w:sz w:val="18"/>
                <w:szCs w:val="18"/>
                <w:highlight w:val="none"/>
              </w:rPr>
            </w:pPr>
          </w:p>
        </w:tc>
        <w:tc>
          <w:tcPr>
            <w:tcW w:w="814" w:type="dxa"/>
            <w:vMerge w:val="continue"/>
            <w:tcBorders>
              <w:top w:val="nil"/>
            </w:tcBorders>
          </w:tcPr>
          <w:p w14:paraId="54C9E846">
            <w:pPr>
              <w:rPr>
                <w:rFonts w:hint="eastAsia" w:ascii="仿宋_GB2312" w:hAnsi="仿宋_GB2312" w:eastAsia="仿宋_GB2312" w:cs="仿宋_GB2312"/>
                <w:color w:val="auto"/>
                <w:sz w:val="18"/>
                <w:szCs w:val="18"/>
                <w:highlight w:val="none"/>
              </w:rPr>
            </w:pPr>
          </w:p>
        </w:tc>
        <w:tc>
          <w:tcPr>
            <w:tcW w:w="3382" w:type="dxa"/>
            <w:vMerge w:val="continue"/>
            <w:tcBorders>
              <w:top w:val="nil"/>
            </w:tcBorders>
          </w:tcPr>
          <w:p w14:paraId="33BFB94F">
            <w:pPr>
              <w:rPr>
                <w:rFonts w:hint="eastAsia" w:ascii="仿宋_GB2312" w:hAnsi="仿宋_GB2312" w:eastAsia="仿宋_GB2312" w:cs="仿宋_GB2312"/>
                <w:color w:val="auto"/>
                <w:sz w:val="18"/>
                <w:szCs w:val="18"/>
                <w:highlight w:val="none"/>
              </w:rPr>
            </w:pPr>
          </w:p>
        </w:tc>
        <w:tc>
          <w:tcPr>
            <w:tcW w:w="346" w:type="dxa"/>
          </w:tcPr>
          <w:p w14:paraId="782949EC">
            <w:pPr>
              <w:pStyle w:val="21"/>
              <w:spacing w:before="16" w:line="235" w:lineRule="auto"/>
              <w:ind w:left="87" w:right="5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w:t>
            </w:r>
          </w:p>
          <w:p w14:paraId="51FF66A9">
            <w:pPr>
              <w:pStyle w:val="21"/>
              <w:spacing w:line="195" w:lineRule="exact"/>
              <w:ind w:left="8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会</w:t>
            </w:r>
          </w:p>
        </w:tc>
        <w:tc>
          <w:tcPr>
            <w:tcW w:w="622" w:type="dxa"/>
          </w:tcPr>
          <w:p w14:paraId="6D59F92C">
            <w:pPr>
              <w:pStyle w:val="21"/>
              <w:spacing w:before="129" w:line="235" w:lineRule="auto"/>
              <w:ind w:left="132" w:right="10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特定群体</w:t>
            </w:r>
          </w:p>
        </w:tc>
        <w:tc>
          <w:tcPr>
            <w:tcW w:w="622" w:type="dxa"/>
          </w:tcPr>
          <w:p w14:paraId="10EAFDB9">
            <w:pPr>
              <w:pStyle w:val="21"/>
              <w:spacing w:before="8"/>
              <w:rPr>
                <w:rFonts w:hint="eastAsia" w:ascii="仿宋_GB2312" w:hAnsi="仿宋_GB2312" w:eastAsia="仿宋_GB2312" w:cs="仿宋_GB2312"/>
                <w:color w:val="auto"/>
                <w:sz w:val="18"/>
                <w:szCs w:val="18"/>
                <w:highlight w:val="none"/>
              </w:rPr>
            </w:pPr>
          </w:p>
          <w:p w14:paraId="5AA5F39B">
            <w:pPr>
              <w:pStyle w:val="21"/>
              <w:ind w:left="134"/>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622" w:type="dxa"/>
          </w:tcPr>
          <w:p w14:paraId="0809A6CA">
            <w:pPr>
              <w:pStyle w:val="21"/>
              <w:spacing w:before="8"/>
              <w:rPr>
                <w:rFonts w:hint="eastAsia" w:ascii="仿宋_GB2312" w:hAnsi="仿宋_GB2312" w:eastAsia="仿宋_GB2312" w:cs="仿宋_GB2312"/>
                <w:color w:val="auto"/>
                <w:sz w:val="18"/>
                <w:szCs w:val="18"/>
                <w:highlight w:val="none"/>
              </w:rPr>
            </w:pPr>
          </w:p>
          <w:p w14:paraId="2023624C">
            <w:pPr>
              <w:pStyle w:val="21"/>
              <w:ind w:left="40"/>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c>
          <w:tcPr>
            <w:tcW w:w="622" w:type="dxa"/>
          </w:tcPr>
          <w:p w14:paraId="5DBAEEDF">
            <w:pPr>
              <w:pStyle w:val="21"/>
              <w:spacing w:before="8"/>
              <w:rPr>
                <w:rFonts w:hint="eastAsia" w:ascii="仿宋_GB2312" w:hAnsi="仿宋_GB2312" w:eastAsia="仿宋_GB2312" w:cs="仿宋_GB2312"/>
                <w:color w:val="auto"/>
                <w:sz w:val="18"/>
                <w:szCs w:val="18"/>
                <w:highlight w:val="none"/>
              </w:rPr>
            </w:pPr>
          </w:p>
          <w:p w14:paraId="57A2192E">
            <w:pPr>
              <w:pStyle w:val="21"/>
              <w:ind w:left="13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县级</w:t>
            </w:r>
          </w:p>
        </w:tc>
        <w:tc>
          <w:tcPr>
            <w:tcW w:w="622" w:type="dxa"/>
          </w:tcPr>
          <w:p w14:paraId="681B0272">
            <w:pPr>
              <w:pStyle w:val="21"/>
              <w:spacing w:before="12" w:line="228"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乡</w:t>
            </w:r>
          </w:p>
          <w:p w14:paraId="0897BFFF">
            <w:pPr>
              <w:pStyle w:val="21"/>
              <w:spacing w:line="226" w:lineRule="exact"/>
              <w:ind w:left="2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（镇）</w:t>
            </w:r>
          </w:p>
          <w:p w14:paraId="1E496427">
            <w:pPr>
              <w:pStyle w:val="21"/>
              <w:spacing w:line="197"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级</w:t>
            </w:r>
          </w:p>
        </w:tc>
      </w:tr>
      <w:tr w14:paraId="1A45D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8" w:hRule="atLeast"/>
        </w:trPr>
        <w:tc>
          <w:tcPr>
            <w:tcW w:w="497" w:type="dxa"/>
          </w:tcPr>
          <w:p w14:paraId="7125A73B">
            <w:pPr>
              <w:pStyle w:val="21"/>
              <w:rPr>
                <w:rFonts w:hint="eastAsia" w:ascii="仿宋_GB2312" w:hAnsi="仿宋_GB2312" w:eastAsia="仿宋_GB2312" w:cs="仿宋_GB2312"/>
                <w:color w:val="auto"/>
                <w:sz w:val="18"/>
                <w:szCs w:val="18"/>
                <w:highlight w:val="none"/>
              </w:rPr>
            </w:pPr>
          </w:p>
          <w:p w14:paraId="38071DAA">
            <w:pPr>
              <w:pStyle w:val="21"/>
              <w:rPr>
                <w:rFonts w:hint="eastAsia" w:ascii="仿宋_GB2312" w:hAnsi="仿宋_GB2312" w:eastAsia="仿宋_GB2312" w:cs="仿宋_GB2312"/>
                <w:color w:val="auto"/>
                <w:sz w:val="18"/>
                <w:szCs w:val="18"/>
                <w:highlight w:val="none"/>
              </w:rPr>
            </w:pPr>
          </w:p>
          <w:p w14:paraId="3710C1E0">
            <w:pPr>
              <w:pStyle w:val="21"/>
              <w:rPr>
                <w:rFonts w:hint="eastAsia" w:ascii="仿宋_GB2312" w:hAnsi="仿宋_GB2312" w:eastAsia="仿宋_GB2312" w:cs="仿宋_GB2312"/>
                <w:color w:val="auto"/>
                <w:sz w:val="18"/>
                <w:szCs w:val="18"/>
                <w:highlight w:val="none"/>
              </w:rPr>
            </w:pPr>
          </w:p>
          <w:p w14:paraId="5B280B76">
            <w:pPr>
              <w:pStyle w:val="21"/>
              <w:rPr>
                <w:rFonts w:hint="eastAsia" w:ascii="仿宋_GB2312" w:hAnsi="仿宋_GB2312" w:eastAsia="仿宋_GB2312" w:cs="仿宋_GB2312"/>
                <w:color w:val="auto"/>
                <w:sz w:val="18"/>
                <w:szCs w:val="18"/>
                <w:highlight w:val="none"/>
              </w:rPr>
            </w:pPr>
          </w:p>
          <w:p w14:paraId="69FE4279">
            <w:pPr>
              <w:pStyle w:val="21"/>
              <w:rPr>
                <w:rFonts w:hint="eastAsia" w:ascii="仿宋_GB2312" w:hAnsi="仿宋_GB2312" w:eastAsia="仿宋_GB2312" w:cs="仿宋_GB2312"/>
                <w:color w:val="auto"/>
                <w:sz w:val="18"/>
                <w:szCs w:val="18"/>
                <w:highlight w:val="none"/>
              </w:rPr>
            </w:pPr>
          </w:p>
          <w:p w14:paraId="651EC544">
            <w:pPr>
              <w:pStyle w:val="21"/>
              <w:rPr>
                <w:rFonts w:hint="eastAsia" w:ascii="仿宋_GB2312" w:hAnsi="仿宋_GB2312" w:eastAsia="仿宋_GB2312" w:cs="仿宋_GB2312"/>
                <w:color w:val="auto"/>
                <w:sz w:val="18"/>
                <w:szCs w:val="18"/>
                <w:highlight w:val="none"/>
              </w:rPr>
            </w:pPr>
          </w:p>
          <w:p w14:paraId="61F7725D">
            <w:pPr>
              <w:pStyle w:val="21"/>
              <w:rPr>
                <w:rFonts w:hint="eastAsia" w:ascii="仿宋_GB2312" w:hAnsi="仿宋_GB2312" w:eastAsia="仿宋_GB2312" w:cs="仿宋_GB2312"/>
                <w:color w:val="auto"/>
                <w:sz w:val="18"/>
                <w:szCs w:val="18"/>
                <w:highlight w:val="none"/>
              </w:rPr>
            </w:pPr>
          </w:p>
          <w:p w14:paraId="74EB39C0">
            <w:pPr>
              <w:pStyle w:val="21"/>
              <w:rPr>
                <w:rFonts w:hint="eastAsia" w:ascii="仿宋_GB2312" w:hAnsi="仿宋_GB2312" w:eastAsia="仿宋_GB2312" w:cs="仿宋_GB2312"/>
                <w:color w:val="auto"/>
                <w:sz w:val="18"/>
                <w:szCs w:val="18"/>
                <w:highlight w:val="none"/>
              </w:rPr>
            </w:pPr>
          </w:p>
          <w:p w14:paraId="60FC6A67">
            <w:pPr>
              <w:pStyle w:val="21"/>
              <w:rPr>
                <w:rFonts w:hint="eastAsia" w:ascii="仿宋_GB2312" w:hAnsi="仿宋_GB2312" w:eastAsia="仿宋_GB2312" w:cs="仿宋_GB2312"/>
                <w:color w:val="auto"/>
                <w:sz w:val="18"/>
                <w:szCs w:val="18"/>
                <w:highlight w:val="none"/>
              </w:rPr>
            </w:pPr>
          </w:p>
          <w:p w14:paraId="2ECA6A06">
            <w:pPr>
              <w:pStyle w:val="21"/>
              <w:spacing w:before="8"/>
              <w:rPr>
                <w:rFonts w:hint="eastAsia" w:ascii="仿宋_GB2312" w:hAnsi="仿宋_GB2312" w:eastAsia="仿宋_GB2312" w:cs="仿宋_GB2312"/>
                <w:color w:val="auto"/>
                <w:sz w:val="18"/>
                <w:szCs w:val="18"/>
                <w:highlight w:val="none"/>
              </w:rPr>
            </w:pPr>
          </w:p>
          <w:p w14:paraId="64BDC592">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346" w:type="dxa"/>
            <w:vMerge w:val="restart"/>
          </w:tcPr>
          <w:p w14:paraId="1D3C9B35">
            <w:pPr>
              <w:pStyle w:val="21"/>
              <w:rPr>
                <w:rFonts w:hint="eastAsia" w:ascii="仿宋_GB2312" w:hAnsi="仿宋_GB2312" w:eastAsia="仿宋_GB2312" w:cs="仿宋_GB2312"/>
                <w:color w:val="auto"/>
                <w:sz w:val="18"/>
                <w:szCs w:val="18"/>
                <w:highlight w:val="none"/>
              </w:rPr>
            </w:pPr>
          </w:p>
          <w:p w14:paraId="661F3955">
            <w:pPr>
              <w:pStyle w:val="21"/>
              <w:rPr>
                <w:rFonts w:hint="eastAsia" w:ascii="仿宋_GB2312" w:hAnsi="仿宋_GB2312" w:eastAsia="仿宋_GB2312" w:cs="仿宋_GB2312"/>
                <w:color w:val="auto"/>
                <w:sz w:val="18"/>
                <w:szCs w:val="18"/>
                <w:highlight w:val="none"/>
              </w:rPr>
            </w:pPr>
          </w:p>
          <w:p w14:paraId="4E046413">
            <w:pPr>
              <w:pStyle w:val="21"/>
              <w:rPr>
                <w:rFonts w:hint="eastAsia" w:ascii="仿宋_GB2312" w:hAnsi="仿宋_GB2312" w:eastAsia="仿宋_GB2312" w:cs="仿宋_GB2312"/>
                <w:color w:val="auto"/>
                <w:sz w:val="18"/>
                <w:szCs w:val="18"/>
                <w:highlight w:val="none"/>
              </w:rPr>
            </w:pPr>
          </w:p>
          <w:p w14:paraId="2C3A86D6">
            <w:pPr>
              <w:pStyle w:val="21"/>
              <w:rPr>
                <w:rFonts w:hint="eastAsia" w:ascii="仿宋_GB2312" w:hAnsi="仿宋_GB2312" w:eastAsia="仿宋_GB2312" w:cs="仿宋_GB2312"/>
                <w:color w:val="auto"/>
                <w:sz w:val="18"/>
                <w:szCs w:val="18"/>
                <w:highlight w:val="none"/>
              </w:rPr>
            </w:pPr>
          </w:p>
          <w:p w14:paraId="4BD1F650">
            <w:pPr>
              <w:pStyle w:val="21"/>
              <w:rPr>
                <w:rFonts w:hint="eastAsia" w:ascii="仿宋_GB2312" w:hAnsi="仿宋_GB2312" w:eastAsia="仿宋_GB2312" w:cs="仿宋_GB2312"/>
                <w:color w:val="auto"/>
                <w:sz w:val="18"/>
                <w:szCs w:val="18"/>
                <w:highlight w:val="none"/>
              </w:rPr>
            </w:pPr>
          </w:p>
          <w:p w14:paraId="3EB9B4CA">
            <w:pPr>
              <w:pStyle w:val="21"/>
              <w:rPr>
                <w:rFonts w:hint="eastAsia" w:ascii="仿宋_GB2312" w:hAnsi="仿宋_GB2312" w:eastAsia="仿宋_GB2312" w:cs="仿宋_GB2312"/>
                <w:color w:val="auto"/>
                <w:sz w:val="18"/>
                <w:szCs w:val="18"/>
                <w:highlight w:val="none"/>
              </w:rPr>
            </w:pPr>
          </w:p>
          <w:p w14:paraId="26620478">
            <w:pPr>
              <w:pStyle w:val="21"/>
              <w:rPr>
                <w:rFonts w:hint="eastAsia" w:ascii="仿宋_GB2312" w:hAnsi="仿宋_GB2312" w:eastAsia="仿宋_GB2312" w:cs="仿宋_GB2312"/>
                <w:color w:val="auto"/>
                <w:sz w:val="18"/>
                <w:szCs w:val="18"/>
                <w:highlight w:val="none"/>
              </w:rPr>
            </w:pPr>
          </w:p>
          <w:p w14:paraId="7D90F3BC">
            <w:pPr>
              <w:pStyle w:val="21"/>
              <w:rPr>
                <w:rFonts w:hint="eastAsia" w:ascii="仿宋_GB2312" w:hAnsi="仿宋_GB2312" w:eastAsia="仿宋_GB2312" w:cs="仿宋_GB2312"/>
                <w:color w:val="auto"/>
                <w:sz w:val="18"/>
                <w:szCs w:val="18"/>
                <w:highlight w:val="none"/>
              </w:rPr>
            </w:pPr>
          </w:p>
          <w:p w14:paraId="0F73C9E5">
            <w:pPr>
              <w:pStyle w:val="21"/>
              <w:rPr>
                <w:rFonts w:hint="eastAsia" w:ascii="仿宋_GB2312" w:hAnsi="仿宋_GB2312" w:eastAsia="仿宋_GB2312" w:cs="仿宋_GB2312"/>
                <w:color w:val="auto"/>
                <w:sz w:val="18"/>
                <w:szCs w:val="18"/>
                <w:highlight w:val="none"/>
              </w:rPr>
            </w:pPr>
          </w:p>
          <w:p w14:paraId="4A516028">
            <w:pPr>
              <w:pStyle w:val="21"/>
              <w:rPr>
                <w:rFonts w:hint="eastAsia" w:ascii="仿宋_GB2312" w:hAnsi="仿宋_GB2312" w:eastAsia="仿宋_GB2312" w:cs="仿宋_GB2312"/>
                <w:color w:val="auto"/>
                <w:sz w:val="18"/>
                <w:szCs w:val="18"/>
                <w:highlight w:val="none"/>
              </w:rPr>
            </w:pPr>
          </w:p>
          <w:p w14:paraId="17639712">
            <w:pPr>
              <w:pStyle w:val="21"/>
              <w:rPr>
                <w:rFonts w:hint="eastAsia" w:ascii="仿宋_GB2312" w:hAnsi="仿宋_GB2312" w:eastAsia="仿宋_GB2312" w:cs="仿宋_GB2312"/>
                <w:color w:val="auto"/>
                <w:sz w:val="18"/>
                <w:szCs w:val="18"/>
                <w:highlight w:val="none"/>
              </w:rPr>
            </w:pPr>
          </w:p>
          <w:p w14:paraId="118F915A">
            <w:pPr>
              <w:pStyle w:val="21"/>
              <w:rPr>
                <w:rFonts w:hint="eastAsia" w:ascii="仿宋_GB2312" w:hAnsi="仿宋_GB2312" w:eastAsia="仿宋_GB2312" w:cs="仿宋_GB2312"/>
                <w:color w:val="auto"/>
                <w:sz w:val="18"/>
                <w:szCs w:val="18"/>
                <w:highlight w:val="none"/>
              </w:rPr>
            </w:pPr>
          </w:p>
          <w:p w14:paraId="79684863">
            <w:pPr>
              <w:pStyle w:val="21"/>
              <w:rPr>
                <w:rFonts w:hint="eastAsia" w:ascii="仿宋_GB2312" w:hAnsi="仿宋_GB2312" w:eastAsia="仿宋_GB2312" w:cs="仿宋_GB2312"/>
                <w:color w:val="auto"/>
                <w:sz w:val="18"/>
                <w:szCs w:val="18"/>
                <w:highlight w:val="none"/>
              </w:rPr>
            </w:pPr>
          </w:p>
          <w:p w14:paraId="601876DB">
            <w:pPr>
              <w:pStyle w:val="21"/>
              <w:rPr>
                <w:rFonts w:hint="eastAsia" w:ascii="仿宋_GB2312" w:hAnsi="仿宋_GB2312" w:eastAsia="仿宋_GB2312" w:cs="仿宋_GB2312"/>
                <w:color w:val="auto"/>
                <w:sz w:val="18"/>
                <w:szCs w:val="18"/>
                <w:highlight w:val="none"/>
              </w:rPr>
            </w:pPr>
          </w:p>
          <w:p w14:paraId="02634E76">
            <w:pPr>
              <w:pStyle w:val="21"/>
              <w:rPr>
                <w:rFonts w:hint="eastAsia" w:ascii="仿宋_GB2312" w:hAnsi="仿宋_GB2312" w:eastAsia="仿宋_GB2312" w:cs="仿宋_GB2312"/>
                <w:color w:val="auto"/>
                <w:sz w:val="18"/>
                <w:szCs w:val="18"/>
                <w:highlight w:val="none"/>
              </w:rPr>
            </w:pPr>
          </w:p>
          <w:p w14:paraId="652C44C8">
            <w:pPr>
              <w:pStyle w:val="21"/>
              <w:rPr>
                <w:rFonts w:hint="eastAsia" w:ascii="仿宋_GB2312" w:hAnsi="仿宋_GB2312" w:eastAsia="仿宋_GB2312" w:cs="仿宋_GB2312"/>
                <w:color w:val="auto"/>
                <w:sz w:val="18"/>
                <w:szCs w:val="18"/>
                <w:highlight w:val="none"/>
              </w:rPr>
            </w:pPr>
          </w:p>
          <w:p w14:paraId="3541B877">
            <w:pPr>
              <w:pStyle w:val="21"/>
              <w:spacing w:before="4"/>
              <w:rPr>
                <w:rFonts w:hint="eastAsia" w:ascii="仿宋_GB2312" w:hAnsi="仿宋_GB2312" w:eastAsia="仿宋_GB2312" w:cs="仿宋_GB2312"/>
                <w:color w:val="auto"/>
                <w:sz w:val="18"/>
                <w:szCs w:val="18"/>
                <w:highlight w:val="none"/>
              </w:rPr>
            </w:pPr>
          </w:p>
          <w:p w14:paraId="2F291CAB">
            <w:pPr>
              <w:pStyle w:val="21"/>
              <w:spacing w:line="235" w:lineRule="auto"/>
              <w:ind w:left="90" w:right="5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执行</w:t>
            </w:r>
          </w:p>
        </w:tc>
        <w:tc>
          <w:tcPr>
            <w:tcW w:w="622" w:type="dxa"/>
            <w:vMerge w:val="restart"/>
          </w:tcPr>
          <w:p w14:paraId="3516E1CE">
            <w:pPr>
              <w:pStyle w:val="21"/>
              <w:rPr>
                <w:rFonts w:hint="eastAsia" w:ascii="仿宋_GB2312" w:hAnsi="仿宋_GB2312" w:eastAsia="仿宋_GB2312" w:cs="仿宋_GB2312"/>
                <w:color w:val="auto"/>
                <w:sz w:val="18"/>
                <w:szCs w:val="18"/>
                <w:highlight w:val="none"/>
              </w:rPr>
            </w:pPr>
          </w:p>
          <w:p w14:paraId="0C4A9085">
            <w:pPr>
              <w:pStyle w:val="21"/>
              <w:rPr>
                <w:rFonts w:hint="eastAsia" w:ascii="仿宋_GB2312" w:hAnsi="仿宋_GB2312" w:eastAsia="仿宋_GB2312" w:cs="仿宋_GB2312"/>
                <w:color w:val="auto"/>
                <w:sz w:val="18"/>
                <w:szCs w:val="18"/>
                <w:highlight w:val="none"/>
              </w:rPr>
            </w:pPr>
          </w:p>
          <w:p w14:paraId="234F4684">
            <w:pPr>
              <w:pStyle w:val="21"/>
              <w:rPr>
                <w:rFonts w:hint="eastAsia" w:ascii="仿宋_GB2312" w:hAnsi="仿宋_GB2312" w:eastAsia="仿宋_GB2312" w:cs="仿宋_GB2312"/>
                <w:color w:val="auto"/>
                <w:sz w:val="18"/>
                <w:szCs w:val="18"/>
                <w:highlight w:val="none"/>
              </w:rPr>
            </w:pPr>
          </w:p>
          <w:p w14:paraId="6C32E087">
            <w:pPr>
              <w:pStyle w:val="21"/>
              <w:rPr>
                <w:rFonts w:hint="eastAsia" w:ascii="仿宋_GB2312" w:hAnsi="仿宋_GB2312" w:eastAsia="仿宋_GB2312" w:cs="仿宋_GB2312"/>
                <w:color w:val="auto"/>
                <w:sz w:val="18"/>
                <w:szCs w:val="18"/>
                <w:highlight w:val="none"/>
              </w:rPr>
            </w:pPr>
          </w:p>
          <w:p w14:paraId="67AC864B">
            <w:pPr>
              <w:pStyle w:val="21"/>
              <w:rPr>
                <w:rFonts w:hint="eastAsia" w:ascii="仿宋_GB2312" w:hAnsi="仿宋_GB2312" w:eastAsia="仿宋_GB2312" w:cs="仿宋_GB2312"/>
                <w:color w:val="auto"/>
                <w:sz w:val="18"/>
                <w:szCs w:val="18"/>
                <w:highlight w:val="none"/>
              </w:rPr>
            </w:pPr>
          </w:p>
          <w:p w14:paraId="3A8790E0">
            <w:pPr>
              <w:pStyle w:val="21"/>
              <w:rPr>
                <w:rFonts w:hint="eastAsia" w:ascii="仿宋_GB2312" w:hAnsi="仿宋_GB2312" w:eastAsia="仿宋_GB2312" w:cs="仿宋_GB2312"/>
                <w:color w:val="auto"/>
                <w:sz w:val="18"/>
                <w:szCs w:val="18"/>
                <w:highlight w:val="none"/>
              </w:rPr>
            </w:pPr>
          </w:p>
          <w:p w14:paraId="5851A623">
            <w:pPr>
              <w:pStyle w:val="21"/>
              <w:rPr>
                <w:rFonts w:hint="eastAsia" w:ascii="仿宋_GB2312" w:hAnsi="仿宋_GB2312" w:eastAsia="仿宋_GB2312" w:cs="仿宋_GB2312"/>
                <w:color w:val="auto"/>
                <w:sz w:val="18"/>
                <w:szCs w:val="18"/>
                <w:highlight w:val="none"/>
              </w:rPr>
            </w:pPr>
          </w:p>
          <w:p w14:paraId="03A875F9">
            <w:pPr>
              <w:pStyle w:val="21"/>
              <w:rPr>
                <w:rFonts w:hint="eastAsia" w:ascii="仿宋_GB2312" w:hAnsi="仿宋_GB2312" w:eastAsia="仿宋_GB2312" w:cs="仿宋_GB2312"/>
                <w:color w:val="auto"/>
                <w:sz w:val="18"/>
                <w:szCs w:val="18"/>
                <w:highlight w:val="none"/>
              </w:rPr>
            </w:pPr>
          </w:p>
          <w:p w14:paraId="5E7408E5">
            <w:pPr>
              <w:pStyle w:val="21"/>
              <w:rPr>
                <w:rFonts w:hint="eastAsia" w:ascii="仿宋_GB2312" w:hAnsi="仿宋_GB2312" w:eastAsia="仿宋_GB2312" w:cs="仿宋_GB2312"/>
                <w:color w:val="auto"/>
                <w:sz w:val="18"/>
                <w:szCs w:val="18"/>
                <w:highlight w:val="none"/>
              </w:rPr>
            </w:pPr>
          </w:p>
          <w:p w14:paraId="0193EF27">
            <w:pPr>
              <w:pStyle w:val="21"/>
              <w:rPr>
                <w:rFonts w:hint="eastAsia" w:ascii="仿宋_GB2312" w:hAnsi="仿宋_GB2312" w:eastAsia="仿宋_GB2312" w:cs="仿宋_GB2312"/>
                <w:color w:val="auto"/>
                <w:sz w:val="18"/>
                <w:szCs w:val="18"/>
                <w:highlight w:val="none"/>
              </w:rPr>
            </w:pPr>
          </w:p>
          <w:p w14:paraId="6F231EDB">
            <w:pPr>
              <w:pStyle w:val="21"/>
              <w:rPr>
                <w:rFonts w:hint="eastAsia" w:ascii="仿宋_GB2312" w:hAnsi="仿宋_GB2312" w:eastAsia="仿宋_GB2312" w:cs="仿宋_GB2312"/>
                <w:color w:val="auto"/>
                <w:sz w:val="18"/>
                <w:szCs w:val="18"/>
                <w:highlight w:val="none"/>
              </w:rPr>
            </w:pPr>
          </w:p>
          <w:p w14:paraId="421EEA7A">
            <w:pPr>
              <w:pStyle w:val="21"/>
              <w:rPr>
                <w:rFonts w:hint="eastAsia" w:ascii="仿宋_GB2312" w:hAnsi="仿宋_GB2312" w:eastAsia="仿宋_GB2312" w:cs="仿宋_GB2312"/>
                <w:color w:val="auto"/>
                <w:sz w:val="18"/>
                <w:szCs w:val="18"/>
                <w:highlight w:val="none"/>
              </w:rPr>
            </w:pPr>
          </w:p>
          <w:p w14:paraId="447E80B3">
            <w:pPr>
              <w:pStyle w:val="21"/>
              <w:rPr>
                <w:rFonts w:hint="eastAsia" w:ascii="仿宋_GB2312" w:hAnsi="仿宋_GB2312" w:eastAsia="仿宋_GB2312" w:cs="仿宋_GB2312"/>
                <w:color w:val="auto"/>
                <w:sz w:val="18"/>
                <w:szCs w:val="18"/>
                <w:highlight w:val="none"/>
              </w:rPr>
            </w:pPr>
          </w:p>
          <w:p w14:paraId="6A74608E">
            <w:pPr>
              <w:pStyle w:val="21"/>
              <w:rPr>
                <w:rFonts w:hint="eastAsia" w:ascii="仿宋_GB2312" w:hAnsi="仿宋_GB2312" w:eastAsia="仿宋_GB2312" w:cs="仿宋_GB2312"/>
                <w:color w:val="auto"/>
                <w:sz w:val="18"/>
                <w:szCs w:val="18"/>
                <w:highlight w:val="none"/>
              </w:rPr>
            </w:pPr>
          </w:p>
          <w:p w14:paraId="0F8E65EB">
            <w:pPr>
              <w:pStyle w:val="21"/>
              <w:rPr>
                <w:rFonts w:hint="eastAsia" w:ascii="仿宋_GB2312" w:hAnsi="仿宋_GB2312" w:eastAsia="仿宋_GB2312" w:cs="仿宋_GB2312"/>
                <w:color w:val="auto"/>
                <w:sz w:val="18"/>
                <w:szCs w:val="18"/>
                <w:highlight w:val="none"/>
              </w:rPr>
            </w:pPr>
          </w:p>
          <w:p w14:paraId="0CE1D402">
            <w:pPr>
              <w:pStyle w:val="21"/>
              <w:rPr>
                <w:rFonts w:hint="eastAsia" w:ascii="仿宋_GB2312" w:hAnsi="仿宋_GB2312" w:eastAsia="仿宋_GB2312" w:cs="仿宋_GB2312"/>
                <w:color w:val="auto"/>
                <w:sz w:val="18"/>
                <w:szCs w:val="18"/>
                <w:highlight w:val="none"/>
              </w:rPr>
            </w:pPr>
          </w:p>
          <w:p w14:paraId="38091B91">
            <w:pPr>
              <w:pStyle w:val="21"/>
              <w:spacing w:before="4"/>
              <w:rPr>
                <w:rFonts w:hint="eastAsia" w:ascii="仿宋_GB2312" w:hAnsi="仿宋_GB2312" w:eastAsia="仿宋_GB2312" w:cs="仿宋_GB2312"/>
                <w:color w:val="auto"/>
                <w:sz w:val="18"/>
                <w:szCs w:val="18"/>
                <w:highlight w:val="none"/>
              </w:rPr>
            </w:pPr>
          </w:p>
          <w:p w14:paraId="6BF37B14">
            <w:pPr>
              <w:pStyle w:val="21"/>
              <w:spacing w:line="235" w:lineRule="auto"/>
              <w:ind w:left="229" w:right="10" w:hanging="1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计划实施</w:t>
            </w:r>
          </w:p>
        </w:tc>
        <w:tc>
          <w:tcPr>
            <w:tcW w:w="538" w:type="dxa"/>
          </w:tcPr>
          <w:p w14:paraId="2F68C8A3">
            <w:pPr>
              <w:pStyle w:val="21"/>
              <w:rPr>
                <w:rFonts w:hint="eastAsia" w:ascii="仿宋_GB2312" w:hAnsi="仿宋_GB2312" w:eastAsia="仿宋_GB2312" w:cs="仿宋_GB2312"/>
                <w:color w:val="auto"/>
                <w:sz w:val="18"/>
                <w:szCs w:val="18"/>
                <w:highlight w:val="none"/>
              </w:rPr>
            </w:pPr>
          </w:p>
          <w:p w14:paraId="01D81B5B">
            <w:pPr>
              <w:pStyle w:val="21"/>
              <w:rPr>
                <w:rFonts w:hint="eastAsia" w:ascii="仿宋_GB2312" w:hAnsi="仿宋_GB2312" w:eastAsia="仿宋_GB2312" w:cs="仿宋_GB2312"/>
                <w:color w:val="auto"/>
                <w:sz w:val="18"/>
                <w:szCs w:val="18"/>
                <w:highlight w:val="none"/>
              </w:rPr>
            </w:pPr>
          </w:p>
          <w:p w14:paraId="737A2516">
            <w:pPr>
              <w:pStyle w:val="21"/>
              <w:rPr>
                <w:rFonts w:hint="eastAsia" w:ascii="仿宋_GB2312" w:hAnsi="仿宋_GB2312" w:eastAsia="仿宋_GB2312" w:cs="仿宋_GB2312"/>
                <w:color w:val="auto"/>
                <w:sz w:val="18"/>
                <w:szCs w:val="18"/>
                <w:highlight w:val="none"/>
              </w:rPr>
            </w:pPr>
          </w:p>
          <w:p w14:paraId="02866A63">
            <w:pPr>
              <w:pStyle w:val="21"/>
              <w:rPr>
                <w:rFonts w:hint="eastAsia" w:ascii="仿宋_GB2312" w:hAnsi="仿宋_GB2312" w:eastAsia="仿宋_GB2312" w:cs="仿宋_GB2312"/>
                <w:color w:val="auto"/>
                <w:sz w:val="18"/>
                <w:szCs w:val="18"/>
                <w:highlight w:val="none"/>
              </w:rPr>
            </w:pPr>
          </w:p>
          <w:p w14:paraId="063D6354">
            <w:pPr>
              <w:pStyle w:val="21"/>
              <w:rPr>
                <w:rFonts w:hint="eastAsia" w:ascii="仿宋_GB2312" w:hAnsi="仿宋_GB2312" w:eastAsia="仿宋_GB2312" w:cs="仿宋_GB2312"/>
                <w:color w:val="auto"/>
                <w:sz w:val="18"/>
                <w:szCs w:val="18"/>
                <w:highlight w:val="none"/>
              </w:rPr>
            </w:pPr>
          </w:p>
          <w:p w14:paraId="0FC1EA93">
            <w:pPr>
              <w:pStyle w:val="21"/>
              <w:rPr>
                <w:rFonts w:hint="eastAsia" w:ascii="仿宋_GB2312" w:hAnsi="仿宋_GB2312" w:eastAsia="仿宋_GB2312" w:cs="仿宋_GB2312"/>
                <w:color w:val="auto"/>
                <w:sz w:val="18"/>
                <w:szCs w:val="18"/>
                <w:highlight w:val="none"/>
              </w:rPr>
            </w:pPr>
          </w:p>
          <w:p w14:paraId="368BE35F">
            <w:pPr>
              <w:pStyle w:val="21"/>
              <w:rPr>
                <w:rFonts w:hint="eastAsia" w:ascii="仿宋_GB2312" w:hAnsi="仿宋_GB2312" w:eastAsia="仿宋_GB2312" w:cs="仿宋_GB2312"/>
                <w:color w:val="auto"/>
                <w:sz w:val="18"/>
                <w:szCs w:val="18"/>
                <w:highlight w:val="none"/>
              </w:rPr>
            </w:pPr>
          </w:p>
          <w:p w14:paraId="0F8D7A98">
            <w:pPr>
              <w:pStyle w:val="21"/>
              <w:rPr>
                <w:rFonts w:hint="eastAsia" w:ascii="仿宋_GB2312" w:hAnsi="仿宋_GB2312" w:eastAsia="仿宋_GB2312" w:cs="仿宋_GB2312"/>
                <w:color w:val="auto"/>
                <w:sz w:val="18"/>
                <w:szCs w:val="18"/>
                <w:highlight w:val="none"/>
              </w:rPr>
            </w:pPr>
          </w:p>
          <w:p w14:paraId="2E35B5FB">
            <w:pPr>
              <w:pStyle w:val="21"/>
              <w:rPr>
                <w:rFonts w:hint="eastAsia" w:ascii="仿宋_GB2312" w:hAnsi="仿宋_GB2312" w:eastAsia="仿宋_GB2312" w:cs="仿宋_GB2312"/>
                <w:color w:val="auto"/>
                <w:sz w:val="18"/>
                <w:szCs w:val="18"/>
                <w:highlight w:val="none"/>
              </w:rPr>
            </w:pPr>
          </w:p>
          <w:p w14:paraId="26164808">
            <w:pPr>
              <w:pStyle w:val="21"/>
              <w:spacing w:before="152" w:line="235" w:lineRule="auto"/>
              <w:ind w:left="96" w:right="5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任务分配</w:t>
            </w:r>
          </w:p>
        </w:tc>
        <w:tc>
          <w:tcPr>
            <w:tcW w:w="1188" w:type="dxa"/>
          </w:tcPr>
          <w:p w14:paraId="304FC349">
            <w:pPr>
              <w:pStyle w:val="21"/>
              <w:rPr>
                <w:rFonts w:hint="eastAsia" w:ascii="仿宋_GB2312" w:hAnsi="仿宋_GB2312" w:eastAsia="仿宋_GB2312" w:cs="仿宋_GB2312"/>
                <w:color w:val="auto"/>
                <w:sz w:val="18"/>
                <w:szCs w:val="18"/>
                <w:highlight w:val="none"/>
              </w:rPr>
            </w:pPr>
          </w:p>
          <w:p w14:paraId="1DD03316">
            <w:pPr>
              <w:pStyle w:val="21"/>
              <w:rPr>
                <w:rFonts w:hint="eastAsia" w:ascii="仿宋_GB2312" w:hAnsi="仿宋_GB2312" w:eastAsia="仿宋_GB2312" w:cs="仿宋_GB2312"/>
                <w:color w:val="auto"/>
                <w:sz w:val="18"/>
                <w:szCs w:val="18"/>
                <w:highlight w:val="none"/>
              </w:rPr>
            </w:pPr>
          </w:p>
          <w:p w14:paraId="3827DC45">
            <w:pPr>
              <w:pStyle w:val="21"/>
              <w:rPr>
                <w:rFonts w:hint="eastAsia" w:ascii="仿宋_GB2312" w:hAnsi="仿宋_GB2312" w:eastAsia="仿宋_GB2312" w:cs="仿宋_GB2312"/>
                <w:color w:val="auto"/>
                <w:sz w:val="18"/>
                <w:szCs w:val="18"/>
                <w:highlight w:val="none"/>
              </w:rPr>
            </w:pPr>
          </w:p>
          <w:p w14:paraId="6E7CD129">
            <w:pPr>
              <w:pStyle w:val="21"/>
              <w:rPr>
                <w:rFonts w:hint="eastAsia" w:ascii="仿宋_GB2312" w:hAnsi="仿宋_GB2312" w:eastAsia="仿宋_GB2312" w:cs="仿宋_GB2312"/>
                <w:color w:val="auto"/>
                <w:sz w:val="18"/>
                <w:szCs w:val="18"/>
                <w:highlight w:val="none"/>
              </w:rPr>
            </w:pPr>
          </w:p>
          <w:p w14:paraId="6BE71D5C">
            <w:pPr>
              <w:pStyle w:val="21"/>
              <w:rPr>
                <w:rFonts w:hint="eastAsia" w:ascii="仿宋_GB2312" w:hAnsi="仿宋_GB2312" w:eastAsia="仿宋_GB2312" w:cs="仿宋_GB2312"/>
                <w:color w:val="auto"/>
                <w:sz w:val="18"/>
                <w:szCs w:val="18"/>
                <w:highlight w:val="none"/>
              </w:rPr>
            </w:pPr>
          </w:p>
          <w:p w14:paraId="5BF4B809">
            <w:pPr>
              <w:pStyle w:val="21"/>
              <w:rPr>
                <w:rFonts w:hint="eastAsia" w:ascii="仿宋_GB2312" w:hAnsi="仿宋_GB2312" w:eastAsia="仿宋_GB2312" w:cs="仿宋_GB2312"/>
                <w:color w:val="auto"/>
                <w:sz w:val="18"/>
                <w:szCs w:val="18"/>
                <w:highlight w:val="none"/>
              </w:rPr>
            </w:pPr>
          </w:p>
          <w:p w14:paraId="390080AA">
            <w:pPr>
              <w:pStyle w:val="21"/>
              <w:rPr>
                <w:rFonts w:hint="eastAsia" w:ascii="仿宋_GB2312" w:hAnsi="仿宋_GB2312" w:eastAsia="仿宋_GB2312" w:cs="仿宋_GB2312"/>
                <w:color w:val="auto"/>
                <w:sz w:val="18"/>
                <w:szCs w:val="18"/>
                <w:highlight w:val="none"/>
              </w:rPr>
            </w:pPr>
          </w:p>
          <w:p w14:paraId="47E72286">
            <w:pPr>
              <w:pStyle w:val="21"/>
              <w:rPr>
                <w:rFonts w:hint="eastAsia" w:ascii="仿宋_GB2312" w:hAnsi="仿宋_GB2312" w:eastAsia="仿宋_GB2312" w:cs="仿宋_GB2312"/>
                <w:color w:val="auto"/>
                <w:sz w:val="18"/>
                <w:szCs w:val="18"/>
                <w:highlight w:val="none"/>
              </w:rPr>
            </w:pPr>
          </w:p>
          <w:p w14:paraId="01941AFF">
            <w:pPr>
              <w:pStyle w:val="21"/>
              <w:spacing w:before="9"/>
              <w:rPr>
                <w:rFonts w:hint="eastAsia" w:ascii="仿宋_GB2312" w:hAnsi="仿宋_GB2312" w:eastAsia="仿宋_GB2312" w:cs="仿宋_GB2312"/>
                <w:color w:val="auto"/>
                <w:sz w:val="18"/>
                <w:szCs w:val="18"/>
                <w:highlight w:val="none"/>
              </w:rPr>
            </w:pPr>
          </w:p>
          <w:p w14:paraId="6750A119">
            <w:pPr>
              <w:pStyle w:val="21"/>
              <w:spacing w:line="232" w:lineRule="auto"/>
              <w:ind w:left="36" w:right="4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及时公开农村危房改造补助农户名单</w:t>
            </w:r>
          </w:p>
        </w:tc>
        <w:tc>
          <w:tcPr>
            <w:tcW w:w="2734" w:type="dxa"/>
          </w:tcPr>
          <w:p w14:paraId="694C4FE8">
            <w:pPr>
              <w:pStyle w:val="21"/>
              <w:rPr>
                <w:rFonts w:hint="eastAsia" w:ascii="仿宋_GB2312" w:hAnsi="仿宋_GB2312" w:eastAsia="仿宋_GB2312" w:cs="仿宋_GB2312"/>
                <w:color w:val="auto"/>
                <w:sz w:val="18"/>
                <w:szCs w:val="18"/>
                <w:highlight w:val="none"/>
              </w:rPr>
            </w:pPr>
          </w:p>
          <w:p w14:paraId="31160D44">
            <w:pPr>
              <w:pStyle w:val="21"/>
              <w:rPr>
                <w:rFonts w:hint="eastAsia" w:ascii="仿宋_GB2312" w:hAnsi="仿宋_GB2312" w:eastAsia="仿宋_GB2312" w:cs="仿宋_GB2312"/>
                <w:color w:val="auto"/>
                <w:sz w:val="18"/>
                <w:szCs w:val="18"/>
                <w:highlight w:val="none"/>
              </w:rPr>
            </w:pPr>
          </w:p>
          <w:p w14:paraId="692A8350">
            <w:pPr>
              <w:pStyle w:val="21"/>
              <w:rPr>
                <w:rFonts w:hint="eastAsia" w:ascii="仿宋_GB2312" w:hAnsi="仿宋_GB2312" w:eastAsia="仿宋_GB2312" w:cs="仿宋_GB2312"/>
                <w:color w:val="auto"/>
                <w:sz w:val="18"/>
                <w:szCs w:val="18"/>
                <w:highlight w:val="none"/>
              </w:rPr>
            </w:pPr>
          </w:p>
          <w:p w14:paraId="34E58C3D">
            <w:pPr>
              <w:pStyle w:val="21"/>
              <w:rPr>
                <w:rFonts w:hint="eastAsia" w:ascii="仿宋_GB2312" w:hAnsi="仿宋_GB2312" w:eastAsia="仿宋_GB2312" w:cs="仿宋_GB2312"/>
                <w:color w:val="auto"/>
                <w:sz w:val="18"/>
                <w:szCs w:val="18"/>
                <w:highlight w:val="none"/>
              </w:rPr>
            </w:pPr>
          </w:p>
          <w:p w14:paraId="6C674281">
            <w:pPr>
              <w:pStyle w:val="21"/>
              <w:rPr>
                <w:rFonts w:hint="eastAsia" w:ascii="仿宋_GB2312" w:hAnsi="仿宋_GB2312" w:eastAsia="仿宋_GB2312" w:cs="仿宋_GB2312"/>
                <w:color w:val="auto"/>
                <w:sz w:val="18"/>
                <w:szCs w:val="18"/>
                <w:highlight w:val="none"/>
              </w:rPr>
            </w:pPr>
          </w:p>
          <w:p w14:paraId="34C5A1FF">
            <w:pPr>
              <w:pStyle w:val="21"/>
              <w:rPr>
                <w:rFonts w:hint="eastAsia" w:ascii="仿宋_GB2312" w:hAnsi="仿宋_GB2312" w:eastAsia="仿宋_GB2312" w:cs="仿宋_GB2312"/>
                <w:color w:val="auto"/>
                <w:sz w:val="18"/>
                <w:szCs w:val="18"/>
                <w:highlight w:val="none"/>
              </w:rPr>
            </w:pPr>
          </w:p>
          <w:p w14:paraId="62051D89">
            <w:pPr>
              <w:pStyle w:val="21"/>
              <w:rPr>
                <w:rFonts w:hint="eastAsia" w:ascii="仿宋_GB2312" w:hAnsi="仿宋_GB2312" w:eastAsia="仿宋_GB2312" w:cs="仿宋_GB2312"/>
                <w:color w:val="auto"/>
                <w:sz w:val="18"/>
                <w:szCs w:val="18"/>
                <w:highlight w:val="none"/>
              </w:rPr>
            </w:pPr>
          </w:p>
          <w:p w14:paraId="7CFB01AE">
            <w:pPr>
              <w:pStyle w:val="21"/>
              <w:rPr>
                <w:rFonts w:hint="eastAsia" w:ascii="仿宋_GB2312" w:hAnsi="仿宋_GB2312" w:eastAsia="仿宋_GB2312" w:cs="仿宋_GB2312"/>
                <w:color w:val="auto"/>
                <w:sz w:val="18"/>
                <w:szCs w:val="18"/>
                <w:highlight w:val="none"/>
              </w:rPr>
            </w:pPr>
          </w:p>
          <w:p w14:paraId="100631F1">
            <w:pPr>
              <w:pStyle w:val="21"/>
              <w:spacing w:line="235" w:lineRule="auto"/>
              <w:ind w:left="36" w:right="15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《住房城乡建设部财政部国务院扶贫办关于加强和完善建档立卡贫困户等重点对象农村危房改造若干问题的通知》等</w:t>
            </w:r>
          </w:p>
        </w:tc>
        <w:tc>
          <w:tcPr>
            <w:tcW w:w="1119" w:type="dxa"/>
          </w:tcPr>
          <w:p w14:paraId="5FA0C6DF">
            <w:pPr>
              <w:pStyle w:val="21"/>
              <w:rPr>
                <w:rFonts w:hint="eastAsia" w:ascii="仿宋_GB2312" w:hAnsi="仿宋_GB2312" w:eastAsia="仿宋_GB2312" w:cs="仿宋_GB2312"/>
                <w:color w:val="auto"/>
                <w:sz w:val="18"/>
                <w:szCs w:val="18"/>
                <w:highlight w:val="none"/>
              </w:rPr>
            </w:pPr>
          </w:p>
          <w:p w14:paraId="5EC22FAF">
            <w:pPr>
              <w:pStyle w:val="21"/>
              <w:rPr>
                <w:rFonts w:hint="eastAsia" w:ascii="仿宋_GB2312" w:hAnsi="仿宋_GB2312" w:eastAsia="仿宋_GB2312" w:cs="仿宋_GB2312"/>
                <w:color w:val="auto"/>
                <w:sz w:val="18"/>
                <w:szCs w:val="18"/>
                <w:highlight w:val="none"/>
              </w:rPr>
            </w:pPr>
          </w:p>
          <w:p w14:paraId="699659DA">
            <w:pPr>
              <w:pStyle w:val="21"/>
              <w:rPr>
                <w:rFonts w:hint="eastAsia" w:ascii="仿宋_GB2312" w:hAnsi="仿宋_GB2312" w:eastAsia="仿宋_GB2312" w:cs="仿宋_GB2312"/>
                <w:color w:val="auto"/>
                <w:sz w:val="18"/>
                <w:szCs w:val="18"/>
                <w:highlight w:val="none"/>
              </w:rPr>
            </w:pPr>
          </w:p>
          <w:p w14:paraId="6448F310">
            <w:pPr>
              <w:pStyle w:val="21"/>
              <w:rPr>
                <w:rFonts w:hint="eastAsia" w:ascii="仿宋_GB2312" w:hAnsi="仿宋_GB2312" w:eastAsia="仿宋_GB2312" w:cs="仿宋_GB2312"/>
                <w:color w:val="auto"/>
                <w:sz w:val="18"/>
                <w:szCs w:val="18"/>
                <w:highlight w:val="none"/>
              </w:rPr>
            </w:pPr>
          </w:p>
          <w:p w14:paraId="74543D88">
            <w:pPr>
              <w:pStyle w:val="21"/>
              <w:rPr>
                <w:rFonts w:hint="eastAsia" w:ascii="仿宋_GB2312" w:hAnsi="仿宋_GB2312" w:eastAsia="仿宋_GB2312" w:cs="仿宋_GB2312"/>
                <w:color w:val="auto"/>
                <w:sz w:val="18"/>
                <w:szCs w:val="18"/>
                <w:highlight w:val="none"/>
              </w:rPr>
            </w:pPr>
          </w:p>
          <w:p w14:paraId="249F0573">
            <w:pPr>
              <w:pStyle w:val="21"/>
              <w:rPr>
                <w:rFonts w:hint="eastAsia" w:ascii="仿宋_GB2312" w:hAnsi="仿宋_GB2312" w:eastAsia="仿宋_GB2312" w:cs="仿宋_GB2312"/>
                <w:color w:val="auto"/>
                <w:sz w:val="18"/>
                <w:szCs w:val="18"/>
                <w:highlight w:val="none"/>
              </w:rPr>
            </w:pPr>
          </w:p>
          <w:p w14:paraId="36B0CA36">
            <w:pPr>
              <w:pStyle w:val="21"/>
              <w:rPr>
                <w:rFonts w:hint="eastAsia" w:ascii="仿宋_GB2312" w:hAnsi="仿宋_GB2312" w:eastAsia="仿宋_GB2312" w:cs="仿宋_GB2312"/>
                <w:color w:val="auto"/>
                <w:sz w:val="18"/>
                <w:szCs w:val="18"/>
                <w:highlight w:val="none"/>
              </w:rPr>
            </w:pPr>
          </w:p>
          <w:p w14:paraId="5FFF0544">
            <w:pPr>
              <w:pStyle w:val="21"/>
              <w:rPr>
                <w:rFonts w:hint="eastAsia" w:ascii="仿宋_GB2312" w:hAnsi="仿宋_GB2312" w:eastAsia="仿宋_GB2312" w:cs="仿宋_GB2312"/>
                <w:color w:val="auto"/>
                <w:sz w:val="18"/>
                <w:szCs w:val="18"/>
                <w:highlight w:val="none"/>
              </w:rPr>
            </w:pPr>
          </w:p>
          <w:p w14:paraId="3114679C">
            <w:pPr>
              <w:pStyle w:val="21"/>
              <w:spacing w:before="9"/>
              <w:rPr>
                <w:rFonts w:hint="eastAsia" w:ascii="仿宋_GB2312" w:hAnsi="仿宋_GB2312" w:eastAsia="仿宋_GB2312" w:cs="仿宋_GB2312"/>
                <w:color w:val="auto"/>
                <w:sz w:val="18"/>
                <w:szCs w:val="18"/>
                <w:highlight w:val="none"/>
              </w:rPr>
            </w:pPr>
          </w:p>
          <w:p w14:paraId="16D8A57E">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分配结果确定后20个工作日内</w:t>
            </w:r>
          </w:p>
        </w:tc>
        <w:tc>
          <w:tcPr>
            <w:tcW w:w="814" w:type="dxa"/>
          </w:tcPr>
          <w:p w14:paraId="56624AC3">
            <w:pPr>
              <w:pStyle w:val="21"/>
              <w:rPr>
                <w:rFonts w:hint="eastAsia" w:ascii="仿宋_GB2312" w:hAnsi="仿宋_GB2312" w:eastAsia="仿宋_GB2312" w:cs="仿宋_GB2312"/>
                <w:color w:val="auto"/>
                <w:sz w:val="18"/>
                <w:szCs w:val="18"/>
                <w:highlight w:val="none"/>
              </w:rPr>
            </w:pPr>
          </w:p>
          <w:p w14:paraId="3DCC6E39">
            <w:pPr>
              <w:pStyle w:val="21"/>
              <w:rPr>
                <w:rFonts w:hint="eastAsia" w:ascii="仿宋_GB2312" w:hAnsi="仿宋_GB2312" w:eastAsia="仿宋_GB2312" w:cs="仿宋_GB2312"/>
                <w:color w:val="auto"/>
                <w:sz w:val="18"/>
                <w:szCs w:val="18"/>
                <w:highlight w:val="none"/>
              </w:rPr>
            </w:pPr>
          </w:p>
          <w:p w14:paraId="0794041B">
            <w:pPr>
              <w:pStyle w:val="21"/>
              <w:rPr>
                <w:rFonts w:hint="eastAsia" w:ascii="仿宋_GB2312" w:hAnsi="仿宋_GB2312" w:eastAsia="仿宋_GB2312" w:cs="仿宋_GB2312"/>
                <w:color w:val="auto"/>
                <w:sz w:val="18"/>
                <w:szCs w:val="18"/>
                <w:highlight w:val="none"/>
              </w:rPr>
            </w:pPr>
          </w:p>
          <w:p w14:paraId="36E8E5F7">
            <w:pPr>
              <w:pStyle w:val="21"/>
              <w:rPr>
                <w:rFonts w:hint="eastAsia" w:ascii="仿宋_GB2312" w:hAnsi="仿宋_GB2312" w:eastAsia="仿宋_GB2312" w:cs="仿宋_GB2312"/>
                <w:color w:val="auto"/>
                <w:sz w:val="18"/>
                <w:szCs w:val="18"/>
                <w:highlight w:val="none"/>
              </w:rPr>
            </w:pPr>
          </w:p>
          <w:p w14:paraId="7FF14650">
            <w:pPr>
              <w:pStyle w:val="21"/>
              <w:rPr>
                <w:rFonts w:hint="eastAsia" w:ascii="仿宋_GB2312" w:hAnsi="仿宋_GB2312" w:eastAsia="仿宋_GB2312" w:cs="仿宋_GB2312"/>
                <w:color w:val="auto"/>
                <w:sz w:val="18"/>
                <w:szCs w:val="18"/>
                <w:highlight w:val="none"/>
              </w:rPr>
            </w:pPr>
          </w:p>
          <w:p w14:paraId="1808414D">
            <w:pPr>
              <w:pStyle w:val="21"/>
              <w:rPr>
                <w:rFonts w:hint="eastAsia" w:ascii="仿宋_GB2312" w:hAnsi="仿宋_GB2312" w:eastAsia="仿宋_GB2312" w:cs="仿宋_GB2312"/>
                <w:color w:val="auto"/>
                <w:sz w:val="18"/>
                <w:szCs w:val="18"/>
                <w:highlight w:val="none"/>
              </w:rPr>
            </w:pPr>
          </w:p>
          <w:p w14:paraId="21E62447">
            <w:pPr>
              <w:pStyle w:val="21"/>
              <w:rPr>
                <w:rFonts w:hint="eastAsia" w:ascii="仿宋_GB2312" w:hAnsi="仿宋_GB2312" w:eastAsia="仿宋_GB2312" w:cs="仿宋_GB2312"/>
                <w:color w:val="auto"/>
                <w:sz w:val="18"/>
                <w:szCs w:val="18"/>
                <w:highlight w:val="none"/>
              </w:rPr>
            </w:pPr>
          </w:p>
          <w:p w14:paraId="718818F5">
            <w:pPr>
              <w:pStyle w:val="21"/>
              <w:rPr>
                <w:rFonts w:hint="eastAsia" w:ascii="仿宋_GB2312" w:hAnsi="仿宋_GB2312" w:eastAsia="仿宋_GB2312" w:cs="仿宋_GB2312"/>
                <w:color w:val="auto"/>
                <w:sz w:val="18"/>
                <w:szCs w:val="18"/>
                <w:highlight w:val="none"/>
              </w:rPr>
            </w:pPr>
          </w:p>
          <w:p w14:paraId="64236C6A">
            <w:pPr>
              <w:pStyle w:val="21"/>
              <w:spacing w:before="136" w:line="235"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2DD4A2FF">
            <w:pPr>
              <w:pStyle w:val="21"/>
              <w:rPr>
                <w:rFonts w:hint="eastAsia" w:ascii="仿宋_GB2312" w:hAnsi="仿宋_GB2312" w:eastAsia="仿宋_GB2312" w:cs="仿宋_GB2312"/>
                <w:color w:val="auto"/>
                <w:sz w:val="18"/>
                <w:szCs w:val="18"/>
                <w:highlight w:val="none"/>
              </w:rPr>
            </w:pPr>
          </w:p>
          <w:p w14:paraId="628C263F">
            <w:pPr>
              <w:pStyle w:val="21"/>
              <w:rPr>
                <w:rFonts w:hint="eastAsia" w:ascii="仿宋_GB2312" w:hAnsi="仿宋_GB2312" w:eastAsia="仿宋_GB2312" w:cs="仿宋_GB2312"/>
                <w:color w:val="auto"/>
                <w:sz w:val="18"/>
                <w:szCs w:val="18"/>
                <w:highlight w:val="none"/>
              </w:rPr>
            </w:pPr>
          </w:p>
          <w:p w14:paraId="0697AB89">
            <w:pPr>
              <w:pStyle w:val="21"/>
              <w:rPr>
                <w:rFonts w:hint="eastAsia" w:ascii="仿宋_GB2312" w:hAnsi="仿宋_GB2312" w:eastAsia="仿宋_GB2312" w:cs="仿宋_GB2312"/>
                <w:color w:val="auto"/>
                <w:sz w:val="18"/>
                <w:szCs w:val="18"/>
                <w:highlight w:val="none"/>
              </w:rPr>
            </w:pPr>
          </w:p>
          <w:p w14:paraId="2E55D9C9">
            <w:pPr>
              <w:pStyle w:val="21"/>
              <w:rPr>
                <w:rFonts w:hint="eastAsia" w:ascii="仿宋_GB2312" w:hAnsi="仿宋_GB2312" w:eastAsia="仿宋_GB2312" w:cs="仿宋_GB2312"/>
                <w:color w:val="auto"/>
                <w:sz w:val="18"/>
                <w:szCs w:val="18"/>
                <w:highlight w:val="none"/>
              </w:rPr>
            </w:pPr>
          </w:p>
          <w:p w14:paraId="7FBD543F">
            <w:pPr>
              <w:pStyle w:val="21"/>
              <w:rPr>
                <w:rFonts w:hint="eastAsia" w:ascii="仿宋_GB2312" w:hAnsi="仿宋_GB2312" w:eastAsia="仿宋_GB2312" w:cs="仿宋_GB2312"/>
                <w:color w:val="auto"/>
                <w:sz w:val="18"/>
                <w:szCs w:val="18"/>
                <w:highlight w:val="none"/>
              </w:rPr>
            </w:pPr>
          </w:p>
          <w:p w14:paraId="78F8A5CD">
            <w:pPr>
              <w:pStyle w:val="21"/>
              <w:rPr>
                <w:rFonts w:hint="eastAsia" w:ascii="仿宋_GB2312" w:hAnsi="仿宋_GB2312" w:eastAsia="仿宋_GB2312" w:cs="仿宋_GB2312"/>
                <w:color w:val="auto"/>
                <w:sz w:val="18"/>
                <w:szCs w:val="18"/>
                <w:highlight w:val="none"/>
              </w:rPr>
            </w:pPr>
          </w:p>
          <w:p w14:paraId="608BA42B">
            <w:pPr>
              <w:pStyle w:val="21"/>
              <w:spacing w:before="1"/>
              <w:rPr>
                <w:rFonts w:hint="eastAsia" w:ascii="仿宋_GB2312" w:hAnsi="仿宋_GB2312" w:eastAsia="仿宋_GB2312" w:cs="仿宋_GB2312"/>
                <w:color w:val="auto"/>
                <w:sz w:val="18"/>
                <w:szCs w:val="18"/>
                <w:highlight w:val="none"/>
              </w:rPr>
            </w:pPr>
          </w:p>
          <w:p w14:paraId="17ABED2B">
            <w:pPr>
              <w:pStyle w:val="21"/>
              <w:numPr>
                <w:ilvl w:val="0"/>
                <w:numId w:val="0"/>
              </w:numPr>
              <w:tabs>
                <w:tab w:val="left" w:pos="219"/>
                <w:tab w:val="left" w:pos="1482"/>
              </w:tabs>
              <w:spacing w:before="0"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5C30AFF2">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6D3F5FC">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01A61515">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6FC11FC">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1C3C9F30">
            <w:pPr>
              <w:pStyle w:val="21"/>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24313D3C">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018D57C8">
            <w:pPr>
              <w:pStyle w:val="21"/>
              <w:rPr>
                <w:rFonts w:hint="eastAsia" w:ascii="仿宋_GB2312" w:hAnsi="仿宋_GB2312" w:eastAsia="仿宋_GB2312" w:cs="仿宋_GB2312"/>
                <w:color w:val="auto"/>
                <w:sz w:val="18"/>
                <w:szCs w:val="18"/>
                <w:highlight w:val="none"/>
              </w:rPr>
            </w:pPr>
          </w:p>
          <w:p w14:paraId="069C0695">
            <w:pPr>
              <w:pStyle w:val="21"/>
              <w:rPr>
                <w:rFonts w:hint="eastAsia" w:ascii="仿宋_GB2312" w:hAnsi="仿宋_GB2312" w:eastAsia="仿宋_GB2312" w:cs="仿宋_GB2312"/>
                <w:color w:val="auto"/>
                <w:sz w:val="18"/>
                <w:szCs w:val="18"/>
                <w:highlight w:val="none"/>
              </w:rPr>
            </w:pPr>
          </w:p>
          <w:p w14:paraId="6E5E7A33">
            <w:pPr>
              <w:pStyle w:val="21"/>
              <w:rPr>
                <w:rFonts w:hint="eastAsia" w:ascii="仿宋_GB2312" w:hAnsi="仿宋_GB2312" w:eastAsia="仿宋_GB2312" w:cs="仿宋_GB2312"/>
                <w:color w:val="auto"/>
                <w:sz w:val="18"/>
                <w:szCs w:val="18"/>
                <w:highlight w:val="none"/>
              </w:rPr>
            </w:pPr>
          </w:p>
          <w:p w14:paraId="0E2CBA67">
            <w:pPr>
              <w:pStyle w:val="21"/>
              <w:rPr>
                <w:rFonts w:hint="eastAsia" w:ascii="仿宋_GB2312" w:hAnsi="仿宋_GB2312" w:eastAsia="仿宋_GB2312" w:cs="仿宋_GB2312"/>
                <w:color w:val="auto"/>
                <w:sz w:val="18"/>
                <w:szCs w:val="18"/>
                <w:highlight w:val="none"/>
              </w:rPr>
            </w:pPr>
          </w:p>
          <w:p w14:paraId="60362043">
            <w:pPr>
              <w:pStyle w:val="21"/>
              <w:rPr>
                <w:rFonts w:hint="eastAsia" w:ascii="仿宋_GB2312" w:hAnsi="仿宋_GB2312" w:eastAsia="仿宋_GB2312" w:cs="仿宋_GB2312"/>
                <w:color w:val="auto"/>
                <w:sz w:val="18"/>
                <w:szCs w:val="18"/>
                <w:highlight w:val="none"/>
              </w:rPr>
            </w:pPr>
          </w:p>
          <w:p w14:paraId="2D614020">
            <w:pPr>
              <w:pStyle w:val="21"/>
              <w:rPr>
                <w:rFonts w:hint="eastAsia" w:ascii="仿宋_GB2312" w:hAnsi="仿宋_GB2312" w:eastAsia="仿宋_GB2312" w:cs="仿宋_GB2312"/>
                <w:color w:val="auto"/>
                <w:sz w:val="18"/>
                <w:szCs w:val="18"/>
                <w:highlight w:val="none"/>
              </w:rPr>
            </w:pPr>
          </w:p>
          <w:p w14:paraId="27F9831F">
            <w:pPr>
              <w:pStyle w:val="21"/>
              <w:rPr>
                <w:rFonts w:hint="eastAsia" w:ascii="仿宋_GB2312" w:hAnsi="仿宋_GB2312" w:eastAsia="仿宋_GB2312" w:cs="仿宋_GB2312"/>
                <w:color w:val="auto"/>
                <w:sz w:val="18"/>
                <w:szCs w:val="18"/>
                <w:highlight w:val="none"/>
              </w:rPr>
            </w:pPr>
          </w:p>
          <w:p w14:paraId="7D2305B8">
            <w:pPr>
              <w:pStyle w:val="21"/>
              <w:rPr>
                <w:rFonts w:hint="eastAsia" w:ascii="仿宋_GB2312" w:hAnsi="仿宋_GB2312" w:eastAsia="仿宋_GB2312" w:cs="仿宋_GB2312"/>
                <w:color w:val="auto"/>
                <w:sz w:val="18"/>
                <w:szCs w:val="18"/>
                <w:highlight w:val="none"/>
              </w:rPr>
            </w:pPr>
          </w:p>
          <w:p w14:paraId="0116B9F2">
            <w:pPr>
              <w:pStyle w:val="21"/>
              <w:rPr>
                <w:rFonts w:hint="eastAsia" w:ascii="仿宋_GB2312" w:hAnsi="仿宋_GB2312" w:eastAsia="仿宋_GB2312" w:cs="仿宋_GB2312"/>
                <w:color w:val="auto"/>
                <w:sz w:val="18"/>
                <w:szCs w:val="18"/>
                <w:highlight w:val="none"/>
              </w:rPr>
            </w:pPr>
          </w:p>
          <w:p w14:paraId="1E8E451B">
            <w:pPr>
              <w:pStyle w:val="21"/>
              <w:spacing w:before="8"/>
              <w:rPr>
                <w:rFonts w:hint="eastAsia" w:ascii="仿宋_GB2312" w:hAnsi="仿宋_GB2312" w:eastAsia="仿宋_GB2312" w:cs="仿宋_GB2312"/>
                <w:color w:val="auto"/>
                <w:sz w:val="18"/>
                <w:szCs w:val="18"/>
                <w:highlight w:val="none"/>
              </w:rPr>
            </w:pPr>
          </w:p>
          <w:p w14:paraId="4F8DDA88">
            <w:pPr>
              <w:pStyle w:val="21"/>
              <w:ind w:right="7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C444842">
            <w:pPr>
              <w:pStyle w:val="21"/>
              <w:rPr>
                <w:rFonts w:hint="eastAsia" w:ascii="仿宋_GB2312" w:hAnsi="仿宋_GB2312" w:eastAsia="仿宋_GB2312" w:cs="仿宋_GB2312"/>
                <w:color w:val="auto"/>
                <w:sz w:val="18"/>
                <w:szCs w:val="18"/>
                <w:highlight w:val="none"/>
              </w:rPr>
            </w:pPr>
          </w:p>
        </w:tc>
        <w:tc>
          <w:tcPr>
            <w:tcW w:w="622" w:type="dxa"/>
          </w:tcPr>
          <w:p w14:paraId="70496681">
            <w:pPr>
              <w:pStyle w:val="21"/>
              <w:rPr>
                <w:rFonts w:hint="eastAsia" w:ascii="仿宋_GB2312" w:hAnsi="仿宋_GB2312" w:eastAsia="仿宋_GB2312" w:cs="仿宋_GB2312"/>
                <w:color w:val="auto"/>
                <w:sz w:val="18"/>
                <w:szCs w:val="18"/>
                <w:highlight w:val="none"/>
              </w:rPr>
            </w:pPr>
          </w:p>
          <w:p w14:paraId="277AFB58">
            <w:pPr>
              <w:pStyle w:val="21"/>
              <w:rPr>
                <w:rFonts w:hint="eastAsia" w:ascii="仿宋_GB2312" w:hAnsi="仿宋_GB2312" w:eastAsia="仿宋_GB2312" w:cs="仿宋_GB2312"/>
                <w:color w:val="auto"/>
                <w:sz w:val="18"/>
                <w:szCs w:val="18"/>
                <w:highlight w:val="none"/>
              </w:rPr>
            </w:pPr>
          </w:p>
          <w:p w14:paraId="30009B1D">
            <w:pPr>
              <w:pStyle w:val="21"/>
              <w:rPr>
                <w:rFonts w:hint="eastAsia" w:ascii="仿宋_GB2312" w:hAnsi="仿宋_GB2312" w:eastAsia="仿宋_GB2312" w:cs="仿宋_GB2312"/>
                <w:color w:val="auto"/>
                <w:sz w:val="18"/>
                <w:szCs w:val="18"/>
                <w:highlight w:val="none"/>
              </w:rPr>
            </w:pPr>
          </w:p>
          <w:p w14:paraId="72E456AD">
            <w:pPr>
              <w:pStyle w:val="21"/>
              <w:rPr>
                <w:rFonts w:hint="eastAsia" w:ascii="仿宋_GB2312" w:hAnsi="仿宋_GB2312" w:eastAsia="仿宋_GB2312" w:cs="仿宋_GB2312"/>
                <w:color w:val="auto"/>
                <w:sz w:val="18"/>
                <w:szCs w:val="18"/>
                <w:highlight w:val="none"/>
              </w:rPr>
            </w:pPr>
          </w:p>
          <w:p w14:paraId="33105D35">
            <w:pPr>
              <w:pStyle w:val="21"/>
              <w:rPr>
                <w:rFonts w:hint="eastAsia" w:ascii="仿宋_GB2312" w:hAnsi="仿宋_GB2312" w:eastAsia="仿宋_GB2312" w:cs="仿宋_GB2312"/>
                <w:color w:val="auto"/>
                <w:sz w:val="18"/>
                <w:szCs w:val="18"/>
                <w:highlight w:val="none"/>
              </w:rPr>
            </w:pPr>
          </w:p>
          <w:p w14:paraId="549CA3B7">
            <w:pPr>
              <w:pStyle w:val="21"/>
              <w:rPr>
                <w:rFonts w:hint="eastAsia" w:ascii="仿宋_GB2312" w:hAnsi="仿宋_GB2312" w:eastAsia="仿宋_GB2312" w:cs="仿宋_GB2312"/>
                <w:color w:val="auto"/>
                <w:sz w:val="18"/>
                <w:szCs w:val="18"/>
                <w:highlight w:val="none"/>
              </w:rPr>
            </w:pPr>
          </w:p>
          <w:p w14:paraId="5DCFFBFB">
            <w:pPr>
              <w:pStyle w:val="21"/>
              <w:rPr>
                <w:rFonts w:hint="eastAsia" w:ascii="仿宋_GB2312" w:hAnsi="仿宋_GB2312" w:eastAsia="仿宋_GB2312" w:cs="仿宋_GB2312"/>
                <w:color w:val="auto"/>
                <w:sz w:val="18"/>
                <w:szCs w:val="18"/>
                <w:highlight w:val="none"/>
              </w:rPr>
            </w:pPr>
          </w:p>
          <w:p w14:paraId="7864A2C7">
            <w:pPr>
              <w:pStyle w:val="21"/>
              <w:rPr>
                <w:rFonts w:hint="eastAsia" w:ascii="仿宋_GB2312" w:hAnsi="仿宋_GB2312" w:eastAsia="仿宋_GB2312" w:cs="仿宋_GB2312"/>
                <w:color w:val="auto"/>
                <w:sz w:val="18"/>
                <w:szCs w:val="18"/>
                <w:highlight w:val="none"/>
              </w:rPr>
            </w:pPr>
          </w:p>
          <w:p w14:paraId="60828DC3">
            <w:pPr>
              <w:pStyle w:val="21"/>
              <w:rPr>
                <w:rFonts w:hint="eastAsia" w:ascii="仿宋_GB2312" w:hAnsi="仿宋_GB2312" w:eastAsia="仿宋_GB2312" w:cs="仿宋_GB2312"/>
                <w:color w:val="auto"/>
                <w:sz w:val="18"/>
                <w:szCs w:val="18"/>
                <w:highlight w:val="none"/>
              </w:rPr>
            </w:pPr>
          </w:p>
          <w:p w14:paraId="6BE8C084">
            <w:pPr>
              <w:pStyle w:val="21"/>
              <w:spacing w:before="8"/>
              <w:rPr>
                <w:rFonts w:hint="eastAsia" w:ascii="仿宋_GB2312" w:hAnsi="仿宋_GB2312" w:eastAsia="仿宋_GB2312" w:cs="仿宋_GB2312"/>
                <w:color w:val="auto"/>
                <w:sz w:val="18"/>
                <w:szCs w:val="18"/>
                <w:highlight w:val="none"/>
              </w:rPr>
            </w:pPr>
          </w:p>
          <w:p w14:paraId="243E9F1D">
            <w:pPr>
              <w:pStyle w:val="21"/>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0C4B6AC">
            <w:pPr>
              <w:pStyle w:val="21"/>
              <w:rPr>
                <w:rFonts w:hint="eastAsia" w:ascii="仿宋_GB2312" w:hAnsi="仿宋_GB2312" w:eastAsia="仿宋_GB2312" w:cs="仿宋_GB2312"/>
                <w:color w:val="auto"/>
                <w:sz w:val="18"/>
                <w:szCs w:val="18"/>
                <w:highlight w:val="none"/>
              </w:rPr>
            </w:pPr>
          </w:p>
        </w:tc>
        <w:tc>
          <w:tcPr>
            <w:tcW w:w="622" w:type="dxa"/>
          </w:tcPr>
          <w:p w14:paraId="7FDF0CF8">
            <w:pPr>
              <w:pStyle w:val="21"/>
              <w:rPr>
                <w:rFonts w:hint="eastAsia" w:ascii="仿宋_GB2312" w:hAnsi="仿宋_GB2312" w:eastAsia="仿宋_GB2312" w:cs="仿宋_GB2312"/>
                <w:color w:val="auto"/>
                <w:sz w:val="18"/>
                <w:szCs w:val="18"/>
                <w:highlight w:val="none"/>
              </w:rPr>
            </w:pPr>
          </w:p>
        </w:tc>
        <w:tc>
          <w:tcPr>
            <w:tcW w:w="622" w:type="dxa"/>
          </w:tcPr>
          <w:p w14:paraId="4F97DD2E">
            <w:pPr>
              <w:pStyle w:val="21"/>
              <w:rPr>
                <w:rFonts w:hint="eastAsia" w:ascii="仿宋_GB2312" w:hAnsi="仿宋_GB2312" w:eastAsia="仿宋_GB2312" w:cs="仿宋_GB2312"/>
                <w:color w:val="auto"/>
                <w:sz w:val="18"/>
                <w:szCs w:val="18"/>
                <w:highlight w:val="none"/>
              </w:rPr>
            </w:pPr>
          </w:p>
          <w:p w14:paraId="7DE389B1">
            <w:pPr>
              <w:pStyle w:val="21"/>
              <w:rPr>
                <w:rFonts w:hint="eastAsia" w:ascii="仿宋_GB2312" w:hAnsi="仿宋_GB2312" w:eastAsia="仿宋_GB2312" w:cs="仿宋_GB2312"/>
                <w:color w:val="auto"/>
                <w:sz w:val="18"/>
                <w:szCs w:val="18"/>
                <w:highlight w:val="none"/>
              </w:rPr>
            </w:pPr>
          </w:p>
          <w:p w14:paraId="1F73AAF2">
            <w:pPr>
              <w:pStyle w:val="21"/>
              <w:rPr>
                <w:rFonts w:hint="eastAsia" w:ascii="仿宋_GB2312" w:hAnsi="仿宋_GB2312" w:eastAsia="仿宋_GB2312" w:cs="仿宋_GB2312"/>
                <w:color w:val="auto"/>
                <w:sz w:val="18"/>
                <w:szCs w:val="18"/>
                <w:highlight w:val="none"/>
              </w:rPr>
            </w:pPr>
          </w:p>
          <w:p w14:paraId="7C071B75">
            <w:pPr>
              <w:pStyle w:val="21"/>
              <w:rPr>
                <w:rFonts w:hint="eastAsia" w:ascii="仿宋_GB2312" w:hAnsi="仿宋_GB2312" w:eastAsia="仿宋_GB2312" w:cs="仿宋_GB2312"/>
                <w:color w:val="auto"/>
                <w:sz w:val="18"/>
                <w:szCs w:val="18"/>
                <w:highlight w:val="none"/>
              </w:rPr>
            </w:pPr>
          </w:p>
          <w:p w14:paraId="604D8826">
            <w:pPr>
              <w:pStyle w:val="21"/>
              <w:rPr>
                <w:rFonts w:hint="eastAsia" w:ascii="仿宋_GB2312" w:hAnsi="仿宋_GB2312" w:eastAsia="仿宋_GB2312" w:cs="仿宋_GB2312"/>
                <w:color w:val="auto"/>
                <w:sz w:val="18"/>
                <w:szCs w:val="18"/>
                <w:highlight w:val="none"/>
              </w:rPr>
            </w:pPr>
          </w:p>
          <w:p w14:paraId="36E8E879">
            <w:pPr>
              <w:pStyle w:val="21"/>
              <w:rPr>
                <w:rFonts w:hint="eastAsia" w:ascii="仿宋_GB2312" w:hAnsi="仿宋_GB2312" w:eastAsia="仿宋_GB2312" w:cs="仿宋_GB2312"/>
                <w:color w:val="auto"/>
                <w:sz w:val="18"/>
                <w:szCs w:val="18"/>
                <w:highlight w:val="none"/>
              </w:rPr>
            </w:pPr>
          </w:p>
          <w:p w14:paraId="713CC6D2">
            <w:pPr>
              <w:pStyle w:val="21"/>
              <w:rPr>
                <w:rFonts w:hint="eastAsia" w:ascii="仿宋_GB2312" w:hAnsi="仿宋_GB2312" w:eastAsia="仿宋_GB2312" w:cs="仿宋_GB2312"/>
                <w:color w:val="auto"/>
                <w:sz w:val="18"/>
                <w:szCs w:val="18"/>
                <w:highlight w:val="none"/>
              </w:rPr>
            </w:pPr>
          </w:p>
          <w:p w14:paraId="6097A193">
            <w:pPr>
              <w:pStyle w:val="21"/>
              <w:rPr>
                <w:rFonts w:hint="eastAsia" w:ascii="仿宋_GB2312" w:hAnsi="仿宋_GB2312" w:eastAsia="仿宋_GB2312" w:cs="仿宋_GB2312"/>
                <w:color w:val="auto"/>
                <w:sz w:val="18"/>
                <w:szCs w:val="18"/>
                <w:highlight w:val="none"/>
              </w:rPr>
            </w:pPr>
          </w:p>
          <w:p w14:paraId="6998AE57">
            <w:pPr>
              <w:pStyle w:val="21"/>
              <w:rPr>
                <w:rFonts w:hint="eastAsia" w:ascii="仿宋_GB2312" w:hAnsi="仿宋_GB2312" w:eastAsia="仿宋_GB2312" w:cs="仿宋_GB2312"/>
                <w:color w:val="auto"/>
                <w:sz w:val="18"/>
                <w:szCs w:val="18"/>
                <w:highlight w:val="none"/>
              </w:rPr>
            </w:pPr>
          </w:p>
          <w:p w14:paraId="39FE561B">
            <w:pPr>
              <w:pStyle w:val="21"/>
              <w:spacing w:before="8"/>
              <w:rPr>
                <w:rFonts w:hint="eastAsia" w:ascii="仿宋_GB2312" w:hAnsi="仿宋_GB2312" w:eastAsia="仿宋_GB2312" w:cs="仿宋_GB2312"/>
                <w:color w:val="auto"/>
                <w:sz w:val="18"/>
                <w:szCs w:val="18"/>
                <w:highlight w:val="none"/>
              </w:rPr>
            </w:pPr>
          </w:p>
          <w:p w14:paraId="08E59249">
            <w:pPr>
              <w:pStyle w:val="21"/>
              <w:ind w:lef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0F1E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1" w:hRule="atLeast"/>
        </w:trPr>
        <w:tc>
          <w:tcPr>
            <w:tcW w:w="497" w:type="dxa"/>
          </w:tcPr>
          <w:p w14:paraId="621FE259">
            <w:pPr>
              <w:pStyle w:val="21"/>
              <w:rPr>
                <w:rFonts w:hint="eastAsia" w:ascii="仿宋_GB2312" w:hAnsi="仿宋_GB2312" w:eastAsia="仿宋_GB2312" w:cs="仿宋_GB2312"/>
                <w:color w:val="auto"/>
                <w:sz w:val="18"/>
                <w:szCs w:val="18"/>
                <w:highlight w:val="none"/>
              </w:rPr>
            </w:pPr>
          </w:p>
          <w:p w14:paraId="3A9EA9D8">
            <w:pPr>
              <w:pStyle w:val="21"/>
              <w:rPr>
                <w:rFonts w:hint="eastAsia" w:ascii="仿宋_GB2312" w:hAnsi="仿宋_GB2312" w:eastAsia="仿宋_GB2312" w:cs="仿宋_GB2312"/>
                <w:color w:val="auto"/>
                <w:sz w:val="18"/>
                <w:szCs w:val="18"/>
                <w:highlight w:val="none"/>
              </w:rPr>
            </w:pPr>
          </w:p>
          <w:p w14:paraId="493ABEFA">
            <w:pPr>
              <w:pStyle w:val="21"/>
              <w:rPr>
                <w:rFonts w:hint="eastAsia" w:ascii="仿宋_GB2312" w:hAnsi="仿宋_GB2312" w:eastAsia="仿宋_GB2312" w:cs="仿宋_GB2312"/>
                <w:color w:val="auto"/>
                <w:sz w:val="18"/>
                <w:szCs w:val="18"/>
                <w:highlight w:val="none"/>
              </w:rPr>
            </w:pPr>
          </w:p>
          <w:p w14:paraId="3488E24F">
            <w:pPr>
              <w:pStyle w:val="21"/>
              <w:rPr>
                <w:rFonts w:hint="eastAsia" w:ascii="仿宋_GB2312" w:hAnsi="仿宋_GB2312" w:eastAsia="仿宋_GB2312" w:cs="仿宋_GB2312"/>
                <w:color w:val="auto"/>
                <w:sz w:val="18"/>
                <w:szCs w:val="18"/>
                <w:highlight w:val="none"/>
              </w:rPr>
            </w:pPr>
          </w:p>
          <w:p w14:paraId="57349D6F">
            <w:pPr>
              <w:pStyle w:val="21"/>
              <w:rPr>
                <w:rFonts w:hint="eastAsia" w:ascii="仿宋_GB2312" w:hAnsi="仿宋_GB2312" w:eastAsia="仿宋_GB2312" w:cs="仿宋_GB2312"/>
                <w:color w:val="auto"/>
                <w:sz w:val="18"/>
                <w:szCs w:val="18"/>
                <w:highlight w:val="none"/>
              </w:rPr>
            </w:pPr>
          </w:p>
          <w:p w14:paraId="38F164DA">
            <w:pPr>
              <w:pStyle w:val="21"/>
              <w:rPr>
                <w:rFonts w:hint="eastAsia" w:ascii="仿宋_GB2312" w:hAnsi="仿宋_GB2312" w:eastAsia="仿宋_GB2312" w:cs="仿宋_GB2312"/>
                <w:color w:val="auto"/>
                <w:sz w:val="18"/>
                <w:szCs w:val="18"/>
                <w:highlight w:val="none"/>
              </w:rPr>
            </w:pPr>
          </w:p>
          <w:p w14:paraId="21049166">
            <w:pPr>
              <w:pStyle w:val="21"/>
              <w:spacing w:before="1"/>
              <w:rPr>
                <w:rFonts w:hint="eastAsia" w:ascii="仿宋_GB2312" w:hAnsi="仿宋_GB2312" w:eastAsia="仿宋_GB2312" w:cs="仿宋_GB2312"/>
                <w:color w:val="auto"/>
                <w:sz w:val="18"/>
                <w:szCs w:val="18"/>
                <w:highlight w:val="none"/>
              </w:rPr>
            </w:pPr>
          </w:p>
          <w:p w14:paraId="1F6A8363">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346" w:type="dxa"/>
            <w:vMerge w:val="continue"/>
            <w:tcBorders>
              <w:top w:val="nil"/>
            </w:tcBorders>
          </w:tcPr>
          <w:p w14:paraId="370F770C">
            <w:pPr>
              <w:rPr>
                <w:rFonts w:hint="eastAsia" w:ascii="仿宋_GB2312" w:hAnsi="仿宋_GB2312" w:eastAsia="仿宋_GB2312" w:cs="仿宋_GB2312"/>
                <w:color w:val="auto"/>
                <w:sz w:val="18"/>
                <w:szCs w:val="18"/>
                <w:highlight w:val="none"/>
              </w:rPr>
            </w:pPr>
          </w:p>
        </w:tc>
        <w:tc>
          <w:tcPr>
            <w:tcW w:w="622" w:type="dxa"/>
            <w:vMerge w:val="continue"/>
            <w:tcBorders>
              <w:top w:val="nil"/>
            </w:tcBorders>
          </w:tcPr>
          <w:p w14:paraId="2431C02F">
            <w:pPr>
              <w:rPr>
                <w:rFonts w:hint="eastAsia" w:ascii="仿宋_GB2312" w:hAnsi="仿宋_GB2312" w:eastAsia="仿宋_GB2312" w:cs="仿宋_GB2312"/>
                <w:color w:val="auto"/>
                <w:sz w:val="18"/>
                <w:szCs w:val="18"/>
                <w:highlight w:val="none"/>
              </w:rPr>
            </w:pPr>
          </w:p>
        </w:tc>
        <w:tc>
          <w:tcPr>
            <w:tcW w:w="538" w:type="dxa"/>
          </w:tcPr>
          <w:p w14:paraId="440EDDC9">
            <w:pPr>
              <w:pStyle w:val="21"/>
              <w:rPr>
                <w:rFonts w:hint="eastAsia" w:ascii="仿宋_GB2312" w:hAnsi="仿宋_GB2312" w:eastAsia="仿宋_GB2312" w:cs="仿宋_GB2312"/>
                <w:color w:val="auto"/>
                <w:sz w:val="18"/>
                <w:szCs w:val="18"/>
                <w:highlight w:val="none"/>
              </w:rPr>
            </w:pPr>
          </w:p>
          <w:p w14:paraId="78AE1CE4">
            <w:pPr>
              <w:pStyle w:val="21"/>
              <w:rPr>
                <w:rFonts w:hint="eastAsia" w:ascii="仿宋_GB2312" w:hAnsi="仿宋_GB2312" w:eastAsia="仿宋_GB2312" w:cs="仿宋_GB2312"/>
                <w:color w:val="auto"/>
                <w:sz w:val="18"/>
                <w:szCs w:val="18"/>
                <w:highlight w:val="none"/>
              </w:rPr>
            </w:pPr>
          </w:p>
          <w:p w14:paraId="69114F2E">
            <w:pPr>
              <w:pStyle w:val="21"/>
              <w:rPr>
                <w:rFonts w:hint="eastAsia" w:ascii="仿宋_GB2312" w:hAnsi="仿宋_GB2312" w:eastAsia="仿宋_GB2312" w:cs="仿宋_GB2312"/>
                <w:color w:val="auto"/>
                <w:sz w:val="18"/>
                <w:szCs w:val="18"/>
                <w:highlight w:val="none"/>
              </w:rPr>
            </w:pPr>
          </w:p>
          <w:p w14:paraId="43E6853C">
            <w:pPr>
              <w:pStyle w:val="21"/>
              <w:rPr>
                <w:rFonts w:hint="eastAsia" w:ascii="仿宋_GB2312" w:hAnsi="仿宋_GB2312" w:eastAsia="仿宋_GB2312" w:cs="仿宋_GB2312"/>
                <w:color w:val="auto"/>
                <w:sz w:val="18"/>
                <w:szCs w:val="18"/>
                <w:highlight w:val="none"/>
              </w:rPr>
            </w:pPr>
          </w:p>
          <w:p w14:paraId="6B55EFD6">
            <w:pPr>
              <w:pStyle w:val="21"/>
              <w:rPr>
                <w:rFonts w:hint="eastAsia" w:ascii="仿宋_GB2312" w:hAnsi="仿宋_GB2312" w:eastAsia="仿宋_GB2312" w:cs="仿宋_GB2312"/>
                <w:color w:val="auto"/>
                <w:sz w:val="18"/>
                <w:szCs w:val="18"/>
                <w:highlight w:val="none"/>
              </w:rPr>
            </w:pPr>
          </w:p>
          <w:p w14:paraId="09F84A18">
            <w:pPr>
              <w:pStyle w:val="21"/>
              <w:rPr>
                <w:rFonts w:hint="eastAsia" w:ascii="仿宋_GB2312" w:hAnsi="仿宋_GB2312" w:eastAsia="仿宋_GB2312" w:cs="仿宋_GB2312"/>
                <w:color w:val="auto"/>
                <w:sz w:val="18"/>
                <w:szCs w:val="18"/>
                <w:highlight w:val="none"/>
              </w:rPr>
            </w:pPr>
          </w:p>
          <w:p w14:paraId="224C5A9A">
            <w:pPr>
              <w:pStyle w:val="21"/>
              <w:spacing w:before="110" w:line="235" w:lineRule="auto"/>
              <w:ind w:left="96" w:right="5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组织培训</w:t>
            </w:r>
          </w:p>
        </w:tc>
        <w:tc>
          <w:tcPr>
            <w:tcW w:w="1188" w:type="dxa"/>
          </w:tcPr>
          <w:p w14:paraId="18C303D4">
            <w:pPr>
              <w:pStyle w:val="21"/>
              <w:rPr>
                <w:rFonts w:hint="eastAsia" w:ascii="仿宋_GB2312" w:hAnsi="仿宋_GB2312" w:eastAsia="仿宋_GB2312" w:cs="仿宋_GB2312"/>
                <w:color w:val="auto"/>
                <w:sz w:val="18"/>
                <w:szCs w:val="18"/>
                <w:highlight w:val="none"/>
              </w:rPr>
            </w:pPr>
          </w:p>
          <w:p w14:paraId="32BD56E1">
            <w:pPr>
              <w:pStyle w:val="21"/>
              <w:rPr>
                <w:rFonts w:hint="eastAsia" w:ascii="仿宋_GB2312" w:hAnsi="仿宋_GB2312" w:eastAsia="仿宋_GB2312" w:cs="仿宋_GB2312"/>
                <w:color w:val="auto"/>
                <w:sz w:val="18"/>
                <w:szCs w:val="18"/>
                <w:highlight w:val="none"/>
              </w:rPr>
            </w:pPr>
          </w:p>
          <w:p w14:paraId="52CF6B38">
            <w:pPr>
              <w:pStyle w:val="21"/>
              <w:rPr>
                <w:rFonts w:hint="eastAsia" w:ascii="仿宋_GB2312" w:hAnsi="仿宋_GB2312" w:eastAsia="仿宋_GB2312" w:cs="仿宋_GB2312"/>
                <w:color w:val="auto"/>
                <w:sz w:val="18"/>
                <w:szCs w:val="18"/>
                <w:highlight w:val="none"/>
              </w:rPr>
            </w:pPr>
          </w:p>
          <w:p w14:paraId="70844930">
            <w:pPr>
              <w:pStyle w:val="21"/>
              <w:rPr>
                <w:rFonts w:hint="eastAsia" w:ascii="仿宋_GB2312" w:hAnsi="仿宋_GB2312" w:eastAsia="仿宋_GB2312" w:cs="仿宋_GB2312"/>
                <w:color w:val="auto"/>
                <w:sz w:val="18"/>
                <w:szCs w:val="18"/>
                <w:highlight w:val="none"/>
              </w:rPr>
            </w:pPr>
          </w:p>
          <w:p w14:paraId="32C731DF">
            <w:pPr>
              <w:pStyle w:val="21"/>
              <w:rPr>
                <w:rFonts w:hint="eastAsia" w:ascii="仿宋_GB2312" w:hAnsi="仿宋_GB2312" w:eastAsia="仿宋_GB2312" w:cs="仿宋_GB2312"/>
                <w:color w:val="auto"/>
                <w:sz w:val="18"/>
                <w:szCs w:val="18"/>
                <w:highlight w:val="none"/>
              </w:rPr>
            </w:pPr>
          </w:p>
          <w:p w14:paraId="1710D1F1">
            <w:pPr>
              <w:pStyle w:val="21"/>
              <w:rPr>
                <w:rFonts w:hint="eastAsia" w:ascii="仿宋_GB2312" w:hAnsi="仿宋_GB2312" w:eastAsia="仿宋_GB2312" w:cs="仿宋_GB2312"/>
                <w:color w:val="auto"/>
                <w:sz w:val="18"/>
                <w:szCs w:val="18"/>
                <w:highlight w:val="none"/>
              </w:rPr>
            </w:pPr>
          </w:p>
          <w:p w14:paraId="09305780">
            <w:pPr>
              <w:pStyle w:val="21"/>
              <w:spacing w:line="232" w:lineRule="auto"/>
              <w:ind w:left="36" w:right="4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组织开展农村建筑工匠培训文件</w:t>
            </w:r>
          </w:p>
        </w:tc>
        <w:tc>
          <w:tcPr>
            <w:tcW w:w="2734" w:type="dxa"/>
          </w:tcPr>
          <w:p w14:paraId="740CBB9A">
            <w:pPr>
              <w:pStyle w:val="21"/>
              <w:rPr>
                <w:rFonts w:hint="eastAsia" w:ascii="仿宋_GB2312" w:hAnsi="仿宋_GB2312" w:eastAsia="仿宋_GB2312" w:cs="仿宋_GB2312"/>
                <w:color w:val="auto"/>
                <w:sz w:val="18"/>
                <w:szCs w:val="18"/>
                <w:highlight w:val="none"/>
              </w:rPr>
            </w:pPr>
          </w:p>
          <w:p w14:paraId="7D419DD6">
            <w:pPr>
              <w:pStyle w:val="21"/>
              <w:rPr>
                <w:rFonts w:hint="eastAsia" w:ascii="仿宋_GB2312" w:hAnsi="仿宋_GB2312" w:eastAsia="仿宋_GB2312" w:cs="仿宋_GB2312"/>
                <w:color w:val="auto"/>
                <w:sz w:val="18"/>
                <w:szCs w:val="18"/>
                <w:highlight w:val="none"/>
              </w:rPr>
            </w:pPr>
          </w:p>
          <w:p w14:paraId="47AD59AA">
            <w:pPr>
              <w:pStyle w:val="21"/>
              <w:rPr>
                <w:rFonts w:hint="eastAsia" w:ascii="仿宋_GB2312" w:hAnsi="仿宋_GB2312" w:eastAsia="仿宋_GB2312" w:cs="仿宋_GB2312"/>
                <w:color w:val="auto"/>
                <w:sz w:val="18"/>
                <w:szCs w:val="18"/>
                <w:highlight w:val="none"/>
              </w:rPr>
            </w:pPr>
          </w:p>
          <w:p w14:paraId="4CE73ACC">
            <w:pPr>
              <w:pStyle w:val="21"/>
              <w:rPr>
                <w:rFonts w:hint="eastAsia" w:ascii="仿宋_GB2312" w:hAnsi="仿宋_GB2312" w:eastAsia="仿宋_GB2312" w:cs="仿宋_GB2312"/>
                <w:color w:val="auto"/>
                <w:sz w:val="18"/>
                <w:szCs w:val="18"/>
                <w:highlight w:val="none"/>
              </w:rPr>
            </w:pPr>
          </w:p>
          <w:p w14:paraId="6405E4C0">
            <w:pPr>
              <w:pStyle w:val="21"/>
              <w:rPr>
                <w:rFonts w:hint="eastAsia" w:ascii="仿宋_GB2312" w:hAnsi="仿宋_GB2312" w:eastAsia="仿宋_GB2312" w:cs="仿宋_GB2312"/>
                <w:color w:val="auto"/>
                <w:sz w:val="18"/>
                <w:szCs w:val="18"/>
                <w:highlight w:val="none"/>
              </w:rPr>
            </w:pPr>
          </w:p>
          <w:p w14:paraId="3E1091A0">
            <w:pPr>
              <w:pStyle w:val="21"/>
              <w:rPr>
                <w:rFonts w:hint="eastAsia" w:ascii="仿宋_GB2312" w:hAnsi="仿宋_GB2312" w:eastAsia="仿宋_GB2312" w:cs="仿宋_GB2312"/>
                <w:color w:val="auto"/>
                <w:sz w:val="18"/>
                <w:szCs w:val="18"/>
                <w:highlight w:val="none"/>
              </w:rPr>
            </w:pPr>
          </w:p>
          <w:p w14:paraId="2A89D7AA">
            <w:pPr>
              <w:pStyle w:val="21"/>
              <w:spacing w:line="232" w:lineRule="auto"/>
              <w:ind w:left="36" w:right="15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《住房城乡建设部财政部国务院扶贫办关于决战决胜脱贫攻坚进一步做好农村危房改造的通知</w:t>
            </w:r>
          </w:p>
          <w:p w14:paraId="3DB1B29A">
            <w:pPr>
              <w:pStyle w:val="21"/>
              <w:spacing w:line="228"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1119" w:type="dxa"/>
          </w:tcPr>
          <w:p w14:paraId="3AE1F38E">
            <w:pPr>
              <w:pStyle w:val="21"/>
              <w:rPr>
                <w:rFonts w:hint="eastAsia" w:ascii="仿宋_GB2312" w:hAnsi="仿宋_GB2312" w:eastAsia="仿宋_GB2312" w:cs="仿宋_GB2312"/>
                <w:color w:val="auto"/>
                <w:sz w:val="18"/>
                <w:szCs w:val="18"/>
                <w:highlight w:val="none"/>
              </w:rPr>
            </w:pPr>
          </w:p>
          <w:p w14:paraId="1891F464">
            <w:pPr>
              <w:pStyle w:val="21"/>
              <w:rPr>
                <w:rFonts w:hint="eastAsia" w:ascii="仿宋_GB2312" w:hAnsi="仿宋_GB2312" w:eastAsia="仿宋_GB2312" w:cs="仿宋_GB2312"/>
                <w:color w:val="auto"/>
                <w:sz w:val="18"/>
                <w:szCs w:val="18"/>
                <w:highlight w:val="none"/>
              </w:rPr>
            </w:pPr>
          </w:p>
          <w:p w14:paraId="160C7BB2">
            <w:pPr>
              <w:pStyle w:val="21"/>
              <w:rPr>
                <w:rFonts w:hint="eastAsia" w:ascii="仿宋_GB2312" w:hAnsi="仿宋_GB2312" w:eastAsia="仿宋_GB2312" w:cs="仿宋_GB2312"/>
                <w:color w:val="auto"/>
                <w:sz w:val="18"/>
                <w:szCs w:val="18"/>
                <w:highlight w:val="none"/>
              </w:rPr>
            </w:pPr>
          </w:p>
          <w:p w14:paraId="5DA66E1B">
            <w:pPr>
              <w:pStyle w:val="21"/>
              <w:rPr>
                <w:rFonts w:hint="eastAsia" w:ascii="仿宋_GB2312" w:hAnsi="仿宋_GB2312" w:eastAsia="仿宋_GB2312" w:cs="仿宋_GB2312"/>
                <w:color w:val="auto"/>
                <w:sz w:val="18"/>
                <w:szCs w:val="18"/>
                <w:highlight w:val="none"/>
              </w:rPr>
            </w:pPr>
          </w:p>
          <w:p w14:paraId="5DE03C65">
            <w:pPr>
              <w:pStyle w:val="21"/>
              <w:rPr>
                <w:rFonts w:hint="eastAsia" w:ascii="仿宋_GB2312" w:hAnsi="仿宋_GB2312" w:eastAsia="仿宋_GB2312" w:cs="仿宋_GB2312"/>
                <w:color w:val="auto"/>
                <w:sz w:val="18"/>
                <w:szCs w:val="18"/>
                <w:highlight w:val="none"/>
              </w:rPr>
            </w:pPr>
          </w:p>
          <w:p w14:paraId="499ACEA6">
            <w:pPr>
              <w:pStyle w:val="21"/>
              <w:rPr>
                <w:rFonts w:hint="eastAsia" w:ascii="仿宋_GB2312" w:hAnsi="仿宋_GB2312" w:eastAsia="仿宋_GB2312" w:cs="仿宋_GB2312"/>
                <w:color w:val="auto"/>
                <w:sz w:val="18"/>
                <w:szCs w:val="18"/>
                <w:highlight w:val="none"/>
              </w:rPr>
            </w:pPr>
          </w:p>
          <w:p w14:paraId="28B75E7D">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5E109F6D">
            <w:pPr>
              <w:pStyle w:val="21"/>
              <w:rPr>
                <w:rFonts w:hint="eastAsia" w:ascii="仿宋_GB2312" w:hAnsi="仿宋_GB2312" w:eastAsia="仿宋_GB2312" w:cs="仿宋_GB2312"/>
                <w:color w:val="auto"/>
                <w:sz w:val="18"/>
                <w:szCs w:val="18"/>
                <w:highlight w:val="none"/>
              </w:rPr>
            </w:pPr>
          </w:p>
          <w:p w14:paraId="44CCB215">
            <w:pPr>
              <w:pStyle w:val="21"/>
              <w:rPr>
                <w:rFonts w:hint="eastAsia" w:ascii="仿宋_GB2312" w:hAnsi="仿宋_GB2312" w:eastAsia="仿宋_GB2312" w:cs="仿宋_GB2312"/>
                <w:color w:val="auto"/>
                <w:sz w:val="18"/>
                <w:szCs w:val="18"/>
                <w:highlight w:val="none"/>
              </w:rPr>
            </w:pPr>
          </w:p>
          <w:p w14:paraId="5AE79FF5">
            <w:pPr>
              <w:pStyle w:val="21"/>
              <w:rPr>
                <w:rFonts w:hint="eastAsia" w:ascii="仿宋_GB2312" w:hAnsi="仿宋_GB2312" w:eastAsia="仿宋_GB2312" w:cs="仿宋_GB2312"/>
                <w:color w:val="auto"/>
                <w:sz w:val="18"/>
                <w:szCs w:val="18"/>
                <w:highlight w:val="none"/>
              </w:rPr>
            </w:pPr>
          </w:p>
          <w:p w14:paraId="6250DF20">
            <w:pPr>
              <w:pStyle w:val="21"/>
              <w:rPr>
                <w:rFonts w:hint="eastAsia" w:ascii="仿宋_GB2312" w:hAnsi="仿宋_GB2312" w:eastAsia="仿宋_GB2312" w:cs="仿宋_GB2312"/>
                <w:color w:val="auto"/>
                <w:sz w:val="18"/>
                <w:szCs w:val="18"/>
                <w:highlight w:val="none"/>
              </w:rPr>
            </w:pPr>
          </w:p>
          <w:p w14:paraId="3F206AF5">
            <w:pPr>
              <w:pStyle w:val="21"/>
              <w:rPr>
                <w:rFonts w:hint="eastAsia" w:ascii="仿宋_GB2312" w:hAnsi="仿宋_GB2312" w:eastAsia="仿宋_GB2312" w:cs="仿宋_GB2312"/>
                <w:color w:val="auto"/>
                <w:sz w:val="18"/>
                <w:szCs w:val="18"/>
                <w:highlight w:val="none"/>
              </w:rPr>
            </w:pPr>
          </w:p>
          <w:p w14:paraId="606C12FD">
            <w:pPr>
              <w:pStyle w:val="21"/>
              <w:rPr>
                <w:rFonts w:hint="eastAsia" w:ascii="仿宋_GB2312" w:hAnsi="仿宋_GB2312" w:eastAsia="仿宋_GB2312" w:cs="仿宋_GB2312"/>
                <w:color w:val="auto"/>
                <w:sz w:val="18"/>
                <w:szCs w:val="18"/>
                <w:highlight w:val="none"/>
              </w:rPr>
            </w:pPr>
          </w:p>
          <w:p w14:paraId="21E8F864">
            <w:pPr>
              <w:pStyle w:val="21"/>
              <w:spacing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7E2302B8">
            <w:pPr>
              <w:pStyle w:val="21"/>
              <w:rPr>
                <w:rFonts w:hint="eastAsia" w:ascii="仿宋_GB2312" w:hAnsi="仿宋_GB2312" w:eastAsia="仿宋_GB2312" w:cs="仿宋_GB2312"/>
                <w:color w:val="auto"/>
                <w:sz w:val="18"/>
                <w:szCs w:val="18"/>
                <w:highlight w:val="none"/>
              </w:rPr>
            </w:pPr>
          </w:p>
          <w:p w14:paraId="14FB055C">
            <w:pPr>
              <w:pStyle w:val="21"/>
              <w:rPr>
                <w:rFonts w:hint="eastAsia" w:ascii="仿宋_GB2312" w:hAnsi="仿宋_GB2312" w:eastAsia="仿宋_GB2312" w:cs="仿宋_GB2312"/>
                <w:color w:val="auto"/>
                <w:sz w:val="18"/>
                <w:szCs w:val="18"/>
                <w:highlight w:val="none"/>
              </w:rPr>
            </w:pPr>
          </w:p>
          <w:p w14:paraId="011C14A9">
            <w:pPr>
              <w:pStyle w:val="21"/>
              <w:rPr>
                <w:rFonts w:hint="eastAsia" w:ascii="仿宋_GB2312" w:hAnsi="仿宋_GB2312" w:eastAsia="仿宋_GB2312" w:cs="仿宋_GB2312"/>
                <w:color w:val="auto"/>
                <w:sz w:val="18"/>
                <w:szCs w:val="18"/>
                <w:highlight w:val="none"/>
              </w:rPr>
            </w:pPr>
          </w:p>
          <w:p w14:paraId="68AB32AC">
            <w:pPr>
              <w:pStyle w:val="21"/>
              <w:spacing w:before="3"/>
              <w:rPr>
                <w:rFonts w:hint="eastAsia" w:ascii="仿宋_GB2312" w:hAnsi="仿宋_GB2312" w:eastAsia="仿宋_GB2312" w:cs="仿宋_GB2312"/>
                <w:color w:val="auto"/>
                <w:sz w:val="18"/>
                <w:szCs w:val="18"/>
                <w:highlight w:val="none"/>
              </w:rPr>
            </w:pPr>
          </w:p>
          <w:p w14:paraId="450A3649">
            <w:pPr>
              <w:pStyle w:val="21"/>
              <w:numPr>
                <w:ilvl w:val="0"/>
                <w:numId w:val="5"/>
              </w:numPr>
              <w:tabs>
                <w:tab w:val="left" w:pos="219"/>
                <w:tab w:val="left" w:pos="1482"/>
              </w:tabs>
              <w:spacing w:before="0" w:after="0" w:line="228" w:lineRule="exact"/>
              <w:ind w:left="218"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2DFEA4AB">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01BF5E7">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16E16DC">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72459A8E">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0AC81131">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4AB1808">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21A27948">
            <w:pPr>
              <w:pStyle w:val="21"/>
              <w:rPr>
                <w:rFonts w:hint="eastAsia" w:ascii="仿宋_GB2312" w:hAnsi="仿宋_GB2312" w:eastAsia="仿宋_GB2312" w:cs="仿宋_GB2312"/>
                <w:color w:val="auto"/>
                <w:sz w:val="18"/>
                <w:szCs w:val="18"/>
                <w:highlight w:val="none"/>
              </w:rPr>
            </w:pPr>
          </w:p>
          <w:p w14:paraId="7C5C6740">
            <w:pPr>
              <w:pStyle w:val="21"/>
              <w:rPr>
                <w:rFonts w:hint="eastAsia" w:ascii="仿宋_GB2312" w:hAnsi="仿宋_GB2312" w:eastAsia="仿宋_GB2312" w:cs="仿宋_GB2312"/>
                <w:color w:val="auto"/>
                <w:sz w:val="18"/>
                <w:szCs w:val="18"/>
                <w:highlight w:val="none"/>
              </w:rPr>
            </w:pPr>
          </w:p>
          <w:p w14:paraId="79EC0E26">
            <w:pPr>
              <w:pStyle w:val="21"/>
              <w:rPr>
                <w:rFonts w:hint="eastAsia" w:ascii="仿宋_GB2312" w:hAnsi="仿宋_GB2312" w:eastAsia="仿宋_GB2312" w:cs="仿宋_GB2312"/>
                <w:color w:val="auto"/>
                <w:sz w:val="18"/>
                <w:szCs w:val="18"/>
                <w:highlight w:val="none"/>
              </w:rPr>
            </w:pPr>
          </w:p>
          <w:p w14:paraId="2D7F9A0F">
            <w:pPr>
              <w:pStyle w:val="21"/>
              <w:rPr>
                <w:rFonts w:hint="eastAsia" w:ascii="仿宋_GB2312" w:hAnsi="仿宋_GB2312" w:eastAsia="仿宋_GB2312" w:cs="仿宋_GB2312"/>
                <w:color w:val="auto"/>
                <w:sz w:val="18"/>
                <w:szCs w:val="18"/>
                <w:highlight w:val="none"/>
              </w:rPr>
            </w:pPr>
          </w:p>
          <w:p w14:paraId="66EDF3FF">
            <w:pPr>
              <w:pStyle w:val="21"/>
              <w:rPr>
                <w:rFonts w:hint="eastAsia" w:ascii="仿宋_GB2312" w:hAnsi="仿宋_GB2312" w:eastAsia="仿宋_GB2312" w:cs="仿宋_GB2312"/>
                <w:color w:val="auto"/>
                <w:sz w:val="18"/>
                <w:szCs w:val="18"/>
                <w:highlight w:val="none"/>
              </w:rPr>
            </w:pPr>
          </w:p>
          <w:p w14:paraId="3A4F4A34">
            <w:pPr>
              <w:pStyle w:val="21"/>
              <w:rPr>
                <w:rFonts w:hint="eastAsia" w:ascii="仿宋_GB2312" w:hAnsi="仿宋_GB2312" w:eastAsia="仿宋_GB2312" w:cs="仿宋_GB2312"/>
                <w:color w:val="auto"/>
                <w:sz w:val="18"/>
                <w:szCs w:val="18"/>
                <w:highlight w:val="none"/>
              </w:rPr>
            </w:pPr>
          </w:p>
          <w:p w14:paraId="754ABBD7">
            <w:pPr>
              <w:pStyle w:val="21"/>
              <w:spacing w:before="1"/>
              <w:rPr>
                <w:rFonts w:hint="eastAsia" w:ascii="仿宋_GB2312" w:hAnsi="仿宋_GB2312" w:eastAsia="仿宋_GB2312" w:cs="仿宋_GB2312"/>
                <w:color w:val="auto"/>
                <w:sz w:val="18"/>
                <w:szCs w:val="18"/>
                <w:highlight w:val="none"/>
              </w:rPr>
            </w:pPr>
          </w:p>
          <w:p w14:paraId="193BAD42">
            <w:pPr>
              <w:pStyle w:val="21"/>
              <w:ind w:right="74"/>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D402A76">
            <w:pPr>
              <w:pStyle w:val="21"/>
              <w:rPr>
                <w:rFonts w:hint="eastAsia" w:ascii="仿宋_GB2312" w:hAnsi="仿宋_GB2312" w:eastAsia="仿宋_GB2312" w:cs="仿宋_GB2312"/>
                <w:color w:val="auto"/>
                <w:sz w:val="18"/>
                <w:szCs w:val="18"/>
                <w:highlight w:val="none"/>
              </w:rPr>
            </w:pPr>
          </w:p>
        </w:tc>
        <w:tc>
          <w:tcPr>
            <w:tcW w:w="622" w:type="dxa"/>
          </w:tcPr>
          <w:p w14:paraId="1A878EF5">
            <w:pPr>
              <w:pStyle w:val="21"/>
              <w:rPr>
                <w:rFonts w:hint="eastAsia" w:ascii="仿宋_GB2312" w:hAnsi="仿宋_GB2312" w:eastAsia="仿宋_GB2312" w:cs="仿宋_GB2312"/>
                <w:color w:val="auto"/>
                <w:sz w:val="18"/>
                <w:szCs w:val="18"/>
                <w:highlight w:val="none"/>
              </w:rPr>
            </w:pPr>
          </w:p>
          <w:p w14:paraId="0F73003B">
            <w:pPr>
              <w:pStyle w:val="21"/>
              <w:rPr>
                <w:rFonts w:hint="eastAsia" w:ascii="仿宋_GB2312" w:hAnsi="仿宋_GB2312" w:eastAsia="仿宋_GB2312" w:cs="仿宋_GB2312"/>
                <w:color w:val="auto"/>
                <w:sz w:val="18"/>
                <w:szCs w:val="18"/>
                <w:highlight w:val="none"/>
              </w:rPr>
            </w:pPr>
          </w:p>
          <w:p w14:paraId="6A70AB82">
            <w:pPr>
              <w:pStyle w:val="21"/>
              <w:rPr>
                <w:rFonts w:hint="eastAsia" w:ascii="仿宋_GB2312" w:hAnsi="仿宋_GB2312" w:eastAsia="仿宋_GB2312" w:cs="仿宋_GB2312"/>
                <w:color w:val="auto"/>
                <w:sz w:val="18"/>
                <w:szCs w:val="18"/>
                <w:highlight w:val="none"/>
              </w:rPr>
            </w:pPr>
          </w:p>
          <w:p w14:paraId="4BCF06FB">
            <w:pPr>
              <w:pStyle w:val="21"/>
              <w:rPr>
                <w:rFonts w:hint="eastAsia" w:ascii="仿宋_GB2312" w:hAnsi="仿宋_GB2312" w:eastAsia="仿宋_GB2312" w:cs="仿宋_GB2312"/>
                <w:color w:val="auto"/>
                <w:sz w:val="18"/>
                <w:szCs w:val="18"/>
                <w:highlight w:val="none"/>
              </w:rPr>
            </w:pPr>
          </w:p>
          <w:p w14:paraId="6B6B9F47">
            <w:pPr>
              <w:pStyle w:val="21"/>
              <w:rPr>
                <w:rFonts w:hint="eastAsia" w:ascii="仿宋_GB2312" w:hAnsi="仿宋_GB2312" w:eastAsia="仿宋_GB2312" w:cs="仿宋_GB2312"/>
                <w:color w:val="auto"/>
                <w:sz w:val="18"/>
                <w:szCs w:val="18"/>
                <w:highlight w:val="none"/>
              </w:rPr>
            </w:pPr>
          </w:p>
          <w:p w14:paraId="2BDD238A">
            <w:pPr>
              <w:pStyle w:val="21"/>
              <w:rPr>
                <w:rFonts w:hint="eastAsia" w:ascii="仿宋_GB2312" w:hAnsi="仿宋_GB2312" w:eastAsia="仿宋_GB2312" w:cs="仿宋_GB2312"/>
                <w:color w:val="auto"/>
                <w:sz w:val="18"/>
                <w:szCs w:val="18"/>
                <w:highlight w:val="none"/>
              </w:rPr>
            </w:pPr>
          </w:p>
          <w:p w14:paraId="4B920597">
            <w:pPr>
              <w:pStyle w:val="21"/>
              <w:spacing w:before="1"/>
              <w:rPr>
                <w:rFonts w:hint="eastAsia" w:ascii="仿宋_GB2312" w:hAnsi="仿宋_GB2312" w:eastAsia="仿宋_GB2312" w:cs="仿宋_GB2312"/>
                <w:color w:val="auto"/>
                <w:sz w:val="18"/>
                <w:szCs w:val="18"/>
                <w:highlight w:val="none"/>
              </w:rPr>
            </w:pPr>
          </w:p>
          <w:p w14:paraId="46D21F94">
            <w:pPr>
              <w:pStyle w:val="21"/>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F0BCAC5">
            <w:pPr>
              <w:pStyle w:val="21"/>
              <w:rPr>
                <w:rFonts w:hint="eastAsia" w:ascii="仿宋_GB2312" w:hAnsi="仿宋_GB2312" w:eastAsia="仿宋_GB2312" w:cs="仿宋_GB2312"/>
                <w:color w:val="auto"/>
                <w:sz w:val="18"/>
                <w:szCs w:val="18"/>
                <w:highlight w:val="none"/>
              </w:rPr>
            </w:pPr>
          </w:p>
        </w:tc>
        <w:tc>
          <w:tcPr>
            <w:tcW w:w="622" w:type="dxa"/>
          </w:tcPr>
          <w:p w14:paraId="270F3C46">
            <w:pPr>
              <w:pStyle w:val="21"/>
              <w:rPr>
                <w:rFonts w:hint="eastAsia" w:ascii="仿宋_GB2312" w:hAnsi="仿宋_GB2312" w:eastAsia="仿宋_GB2312" w:cs="仿宋_GB2312"/>
                <w:color w:val="auto"/>
                <w:sz w:val="18"/>
                <w:szCs w:val="18"/>
                <w:highlight w:val="none"/>
              </w:rPr>
            </w:pPr>
          </w:p>
          <w:p w14:paraId="7C16028A">
            <w:pPr>
              <w:pStyle w:val="21"/>
              <w:rPr>
                <w:rFonts w:hint="eastAsia" w:ascii="仿宋_GB2312" w:hAnsi="仿宋_GB2312" w:eastAsia="仿宋_GB2312" w:cs="仿宋_GB2312"/>
                <w:color w:val="auto"/>
                <w:sz w:val="18"/>
                <w:szCs w:val="18"/>
                <w:highlight w:val="none"/>
              </w:rPr>
            </w:pPr>
          </w:p>
          <w:p w14:paraId="39F9B455">
            <w:pPr>
              <w:pStyle w:val="21"/>
              <w:rPr>
                <w:rFonts w:hint="eastAsia" w:ascii="仿宋_GB2312" w:hAnsi="仿宋_GB2312" w:eastAsia="仿宋_GB2312" w:cs="仿宋_GB2312"/>
                <w:color w:val="auto"/>
                <w:sz w:val="18"/>
                <w:szCs w:val="18"/>
                <w:highlight w:val="none"/>
              </w:rPr>
            </w:pPr>
          </w:p>
          <w:p w14:paraId="67EDA622">
            <w:pPr>
              <w:pStyle w:val="21"/>
              <w:rPr>
                <w:rFonts w:hint="eastAsia" w:ascii="仿宋_GB2312" w:hAnsi="仿宋_GB2312" w:eastAsia="仿宋_GB2312" w:cs="仿宋_GB2312"/>
                <w:color w:val="auto"/>
                <w:sz w:val="18"/>
                <w:szCs w:val="18"/>
                <w:highlight w:val="none"/>
              </w:rPr>
            </w:pPr>
          </w:p>
          <w:p w14:paraId="4E835F3E">
            <w:pPr>
              <w:pStyle w:val="21"/>
              <w:rPr>
                <w:rFonts w:hint="eastAsia" w:ascii="仿宋_GB2312" w:hAnsi="仿宋_GB2312" w:eastAsia="仿宋_GB2312" w:cs="仿宋_GB2312"/>
                <w:color w:val="auto"/>
                <w:sz w:val="18"/>
                <w:szCs w:val="18"/>
                <w:highlight w:val="none"/>
              </w:rPr>
            </w:pPr>
          </w:p>
          <w:p w14:paraId="64D058A8">
            <w:pPr>
              <w:pStyle w:val="21"/>
              <w:rPr>
                <w:rFonts w:hint="eastAsia" w:ascii="仿宋_GB2312" w:hAnsi="仿宋_GB2312" w:eastAsia="仿宋_GB2312" w:cs="仿宋_GB2312"/>
                <w:color w:val="auto"/>
                <w:sz w:val="18"/>
                <w:szCs w:val="18"/>
                <w:highlight w:val="none"/>
              </w:rPr>
            </w:pPr>
          </w:p>
          <w:p w14:paraId="6C0A96C0">
            <w:pPr>
              <w:pStyle w:val="21"/>
              <w:spacing w:before="1"/>
              <w:rPr>
                <w:rFonts w:hint="eastAsia" w:ascii="仿宋_GB2312" w:hAnsi="仿宋_GB2312" w:eastAsia="仿宋_GB2312" w:cs="仿宋_GB2312"/>
                <w:color w:val="auto"/>
                <w:sz w:val="18"/>
                <w:szCs w:val="18"/>
                <w:highlight w:val="none"/>
              </w:rPr>
            </w:pPr>
          </w:p>
          <w:p w14:paraId="0657D9ED">
            <w:pPr>
              <w:pStyle w:val="21"/>
              <w:ind w:lef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F1BCA6A">
            <w:pPr>
              <w:pStyle w:val="21"/>
              <w:rPr>
                <w:rFonts w:hint="eastAsia" w:ascii="仿宋_GB2312" w:hAnsi="仿宋_GB2312" w:eastAsia="仿宋_GB2312" w:cs="仿宋_GB2312"/>
                <w:color w:val="auto"/>
                <w:sz w:val="18"/>
                <w:szCs w:val="18"/>
                <w:highlight w:val="none"/>
              </w:rPr>
            </w:pPr>
          </w:p>
          <w:p w14:paraId="20028FB4">
            <w:pPr>
              <w:pStyle w:val="21"/>
              <w:rPr>
                <w:rFonts w:hint="eastAsia" w:ascii="仿宋_GB2312" w:hAnsi="仿宋_GB2312" w:eastAsia="仿宋_GB2312" w:cs="仿宋_GB2312"/>
                <w:color w:val="auto"/>
                <w:sz w:val="18"/>
                <w:szCs w:val="18"/>
                <w:highlight w:val="none"/>
              </w:rPr>
            </w:pPr>
          </w:p>
          <w:p w14:paraId="5C3C4034">
            <w:pPr>
              <w:pStyle w:val="21"/>
              <w:rPr>
                <w:rFonts w:hint="eastAsia" w:ascii="仿宋_GB2312" w:hAnsi="仿宋_GB2312" w:eastAsia="仿宋_GB2312" w:cs="仿宋_GB2312"/>
                <w:color w:val="auto"/>
                <w:sz w:val="18"/>
                <w:szCs w:val="18"/>
                <w:highlight w:val="none"/>
              </w:rPr>
            </w:pPr>
          </w:p>
          <w:p w14:paraId="67C8784E">
            <w:pPr>
              <w:pStyle w:val="21"/>
              <w:rPr>
                <w:rFonts w:hint="eastAsia" w:ascii="仿宋_GB2312" w:hAnsi="仿宋_GB2312" w:eastAsia="仿宋_GB2312" w:cs="仿宋_GB2312"/>
                <w:color w:val="auto"/>
                <w:sz w:val="18"/>
                <w:szCs w:val="18"/>
                <w:highlight w:val="none"/>
              </w:rPr>
            </w:pPr>
          </w:p>
          <w:p w14:paraId="23C6D7EE">
            <w:pPr>
              <w:pStyle w:val="21"/>
              <w:rPr>
                <w:rFonts w:hint="eastAsia" w:ascii="仿宋_GB2312" w:hAnsi="仿宋_GB2312" w:eastAsia="仿宋_GB2312" w:cs="仿宋_GB2312"/>
                <w:color w:val="auto"/>
                <w:sz w:val="18"/>
                <w:szCs w:val="18"/>
                <w:highlight w:val="none"/>
              </w:rPr>
            </w:pPr>
          </w:p>
          <w:p w14:paraId="06C54A4F">
            <w:pPr>
              <w:pStyle w:val="21"/>
              <w:rPr>
                <w:rFonts w:hint="eastAsia" w:ascii="仿宋_GB2312" w:hAnsi="仿宋_GB2312" w:eastAsia="仿宋_GB2312" w:cs="仿宋_GB2312"/>
                <w:color w:val="auto"/>
                <w:sz w:val="18"/>
                <w:szCs w:val="18"/>
                <w:highlight w:val="none"/>
              </w:rPr>
            </w:pPr>
          </w:p>
          <w:p w14:paraId="56E8C040">
            <w:pPr>
              <w:pStyle w:val="21"/>
              <w:spacing w:before="1"/>
              <w:rPr>
                <w:rFonts w:hint="eastAsia" w:ascii="仿宋_GB2312" w:hAnsi="仿宋_GB2312" w:eastAsia="仿宋_GB2312" w:cs="仿宋_GB2312"/>
                <w:color w:val="auto"/>
                <w:sz w:val="18"/>
                <w:szCs w:val="18"/>
                <w:highlight w:val="none"/>
              </w:rPr>
            </w:pPr>
          </w:p>
          <w:p w14:paraId="5FB4CE67">
            <w:pPr>
              <w:pStyle w:val="21"/>
              <w:ind w:left="3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7B69DFE4">
      <w:pPr>
        <w:spacing w:after="0"/>
        <w:rPr>
          <w:color w:val="auto"/>
          <w:sz w:val="18"/>
          <w:highlight w:val="none"/>
        </w:rPr>
        <w:sectPr>
          <w:pgSz w:w="16840" w:h="11910" w:orient="landscape"/>
          <w:pgMar w:top="1100" w:right="1000" w:bottom="720" w:left="880" w:header="0" w:footer="533" w:gutter="0"/>
          <w:pgBorders>
            <w:top w:val="none" w:sz="0" w:space="0"/>
            <w:left w:val="none" w:sz="0" w:space="0"/>
            <w:bottom w:val="none" w:sz="0" w:space="0"/>
            <w:right w:val="none" w:sz="0" w:space="0"/>
          </w:pgBorders>
          <w:pgNumType w:fmt="numberInDash"/>
          <w:cols w:equalWidth="0" w:num="1">
            <w:col w:w="14960"/>
          </w:cols>
        </w:sectPr>
      </w:pPr>
    </w:p>
    <w:p w14:paraId="20CF8486">
      <w:pPr>
        <w:pStyle w:val="3"/>
        <w:rPr>
          <w:rFonts w:ascii="Times New Roman"/>
          <w:color w:val="auto"/>
          <w:sz w:val="26"/>
          <w:highlight w:val="none"/>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14:paraId="2BBF2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497" w:type="dxa"/>
            <w:vMerge w:val="restart"/>
          </w:tcPr>
          <w:p w14:paraId="1622E4BC">
            <w:pPr>
              <w:pStyle w:val="21"/>
              <w:rPr>
                <w:rFonts w:hint="eastAsia" w:ascii="仿宋_GB2312" w:hAnsi="仿宋_GB2312" w:eastAsia="仿宋_GB2312" w:cs="仿宋_GB2312"/>
                <w:color w:val="auto"/>
                <w:sz w:val="18"/>
                <w:szCs w:val="18"/>
                <w:highlight w:val="none"/>
              </w:rPr>
            </w:pPr>
          </w:p>
          <w:p w14:paraId="6A08C244">
            <w:pPr>
              <w:pStyle w:val="21"/>
              <w:rPr>
                <w:rFonts w:hint="eastAsia" w:ascii="仿宋_GB2312" w:hAnsi="仿宋_GB2312" w:eastAsia="仿宋_GB2312" w:cs="仿宋_GB2312"/>
                <w:color w:val="auto"/>
                <w:sz w:val="18"/>
                <w:szCs w:val="18"/>
                <w:highlight w:val="none"/>
              </w:rPr>
            </w:pPr>
          </w:p>
          <w:p w14:paraId="0A3546DF">
            <w:pPr>
              <w:pStyle w:val="21"/>
              <w:spacing w:before="124"/>
              <w:ind w:left="7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346" w:type="dxa"/>
            <w:vMerge w:val="restart"/>
          </w:tcPr>
          <w:p w14:paraId="5A867E7D">
            <w:pPr>
              <w:pStyle w:val="21"/>
              <w:rPr>
                <w:rFonts w:hint="eastAsia" w:ascii="仿宋_GB2312" w:hAnsi="仿宋_GB2312" w:eastAsia="仿宋_GB2312" w:cs="仿宋_GB2312"/>
                <w:color w:val="auto"/>
                <w:sz w:val="18"/>
                <w:szCs w:val="18"/>
                <w:highlight w:val="none"/>
              </w:rPr>
            </w:pPr>
          </w:p>
          <w:p w14:paraId="15BE187C">
            <w:pPr>
              <w:pStyle w:val="21"/>
              <w:spacing w:before="3"/>
              <w:rPr>
                <w:rFonts w:hint="eastAsia" w:ascii="仿宋_GB2312" w:hAnsi="仿宋_GB2312" w:eastAsia="仿宋_GB2312" w:cs="仿宋_GB2312"/>
                <w:color w:val="auto"/>
                <w:sz w:val="18"/>
                <w:szCs w:val="18"/>
                <w:highlight w:val="none"/>
              </w:rPr>
            </w:pPr>
          </w:p>
          <w:p w14:paraId="6FA4E8A5">
            <w:pPr>
              <w:pStyle w:val="21"/>
              <w:spacing w:line="235" w:lineRule="auto"/>
              <w:ind w:left="90" w:right="5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过程</w:t>
            </w:r>
          </w:p>
        </w:tc>
        <w:tc>
          <w:tcPr>
            <w:tcW w:w="1160" w:type="dxa"/>
            <w:gridSpan w:val="2"/>
          </w:tcPr>
          <w:p w14:paraId="306FF3A3">
            <w:pPr>
              <w:pStyle w:val="21"/>
              <w:spacing w:before="4"/>
              <w:rPr>
                <w:rFonts w:hint="eastAsia" w:ascii="仿宋_GB2312" w:hAnsi="仿宋_GB2312" w:eastAsia="仿宋_GB2312" w:cs="仿宋_GB2312"/>
                <w:color w:val="auto"/>
                <w:sz w:val="18"/>
                <w:szCs w:val="18"/>
                <w:highlight w:val="none"/>
              </w:rPr>
            </w:pPr>
          </w:p>
          <w:p w14:paraId="161EDC9F">
            <w:pPr>
              <w:pStyle w:val="21"/>
              <w:ind w:left="22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1188" w:type="dxa"/>
            <w:vMerge w:val="restart"/>
          </w:tcPr>
          <w:p w14:paraId="06791AED">
            <w:pPr>
              <w:pStyle w:val="21"/>
              <w:rPr>
                <w:rFonts w:hint="eastAsia" w:ascii="仿宋_GB2312" w:hAnsi="仿宋_GB2312" w:eastAsia="仿宋_GB2312" w:cs="仿宋_GB2312"/>
                <w:color w:val="auto"/>
                <w:sz w:val="18"/>
                <w:szCs w:val="18"/>
                <w:highlight w:val="none"/>
              </w:rPr>
            </w:pPr>
          </w:p>
          <w:p w14:paraId="60C322ED">
            <w:pPr>
              <w:pStyle w:val="21"/>
              <w:rPr>
                <w:rFonts w:hint="eastAsia" w:ascii="仿宋_GB2312" w:hAnsi="仿宋_GB2312" w:eastAsia="仿宋_GB2312" w:cs="仿宋_GB2312"/>
                <w:color w:val="auto"/>
                <w:sz w:val="18"/>
                <w:szCs w:val="18"/>
                <w:highlight w:val="none"/>
              </w:rPr>
            </w:pPr>
          </w:p>
          <w:p w14:paraId="4CBC7AF7">
            <w:pPr>
              <w:pStyle w:val="21"/>
              <w:spacing w:before="124"/>
              <w:ind w:left="23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tc>
        <w:tc>
          <w:tcPr>
            <w:tcW w:w="2734" w:type="dxa"/>
            <w:vMerge w:val="restart"/>
          </w:tcPr>
          <w:p w14:paraId="3F8F7B86">
            <w:pPr>
              <w:pStyle w:val="21"/>
              <w:rPr>
                <w:rFonts w:hint="eastAsia" w:ascii="仿宋_GB2312" w:hAnsi="仿宋_GB2312" w:eastAsia="仿宋_GB2312" w:cs="仿宋_GB2312"/>
                <w:color w:val="auto"/>
                <w:sz w:val="18"/>
                <w:szCs w:val="18"/>
                <w:highlight w:val="none"/>
              </w:rPr>
            </w:pPr>
          </w:p>
          <w:p w14:paraId="5A17D03D">
            <w:pPr>
              <w:pStyle w:val="21"/>
              <w:rPr>
                <w:rFonts w:hint="eastAsia" w:ascii="仿宋_GB2312" w:hAnsi="仿宋_GB2312" w:eastAsia="仿宋_GB2312" w:cs="仿宋_GB2312"/>
                <w:color w:val="auto"/>
                <w:sz w:val="18"/>
                <w:szCs w:val="18"/>
                <w:highlight w:val="none"/>
              </w:rPr>
            </w:pPr>
          </w:p>
          <w:p w14:paraId="431D8CF8">
            <w:pPr>
              <w:pStyle w:val="21"/>
              <w:spacing w:before="124"/>
              <w:ind w:left="990" w:right="96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1119" w:type="dxa"/>
            <w:vMerge w:val="restart"/>
          </w:tcPr>
          <w:p w14:paraId="0F9C5C92">
            <w:pPr>
              <w:pStyle w:val="21"/>
              <w:rPr>
                <w:rFonts w:hint="eastAsia" w:ascii="仿宋_GB2312" w:hAnsi="仿宋_GB2312" w:eastAsia="仿宋_GB2312" w:cs="仿宋_GB2312"/>
                <w:color w:val="auto"/>
                <w:sz w:val="18"/>
                <w:szCs w:val="18"/>
                <w:highlight w:val="none"/>
              </w:rPr>
            </w:pPr>
          </w:p>
          <w:p w14:paraId="2F96E281">
            <w:pPr>
              <w:pStyle w:val="21"/>
              <w:rPr>
                <w:rFonts w:hint="eastAsia" w:ascii="仿宋_GB2312" w:hAnsi="仿宋_GB2312" w:eastAsia="仿宋_GB2312" w:cs="仿宋_GB2312"/>
                <w:color w:val="auto"/>
                <w:sz w:val="18"/>
                <w:szCs w:val="18"/>
                <w:highlight w:val="none"/>
              </w:rPr>
            </w:pPr>
          </w:p>
          <w:p w14:paraId="61FA6018">
            <w:pPr>
              <w:pStyle w:val="21"/>
              <w:spacing w:before="124"/>
              <w:ind w:left="20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814" w:type="dxa"/>
            <w:vMerge w:val="restart"/>
          </w:tcPr>
          <w:p w14:paraId="0B4DFEBF">
            <w:pPr>
              <w:pStyle w:val="21"/>
              <w:rPr>
                <w:rFonts w:hint="eastAsia" w:ascii="仿宋_GB2312" w:hAnsi="仿宋_GB2312" w:eastAsia="仿宋_GB2312" w:cs="仿宋_GB2312"/>
                <w:color w:val="auto"/>
                <w:sz w:val="18"/>
                <w:szCs w:val="18"/>
                <w:highlight w:val="none"/>
              </w:rPr>
            </w:pPr>
          </w:p>
          <w:p w14:paraId="3B7DC4EE">
            <w:pPr>
              <w:pStyle w:val="21"/>
              <w:rPr>
                <w:rFonts w:hint="eastAsia" w:ascii="仿宋_GB2312" w:hAnsi="仿宋_GB2312" w:eastAsia="仿宋_GB2312" w:cs="仿宋_GB2312"/>
                <w:color w:val="auto"/>
                <w:sz w:val="18"/>
                <w:szCs w:val="18"/>
                <w:highlight w:val="none"/>
              </w:rPr>
            </w:pPr>
          </w:p>
          <w:p w14:paraId="0F142A2D">
            <w:pPr>
              <w:pStyle w:val="21"/>
              <w:spacing w:before="124"/>
              <w:ind w:left="4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382" w:type="dxa"/>
            <w:vMerge w:val="restart"/>
          </w:tcPr>
          <w:p w14:paraId="22B0C44B">
            <w:pPr>
              <w:pStyle w:val="21"/>
              <w:rPr>
                <w:rFonts w:hint="eastAsia" w:ascii="仿宋_GB2312" w:hAnsi="仿宋_GB2312" w:eastAsia="仿宋_GB2312" w:cs="仿宋_GB2312"/>
                <w:color w:val="auto"/>
                <w:sz w:val="18"/>
                <w:szCs w:val="18"/>
                <w:highlight w:val="none"/>
              </w:rPr>
            </w:pPr>
          </w:p>
          <w:p w14:paraId="4188F874">
            <w:pPr>
              <w:pStyle w:val="21"/>
              <w:spacing w:before="106" w:line="228" w:lineRule="exact"/>
              <w:ind w:left="88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08132DC7">
            <w:pPr>
              <w:pStyle w:val="21"/>
              <w:spacing w:before="1" w:line="235" w:lineRule="auto"/>
              <w:ind w:left="37" w:right="23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（“■”表示必选项，“□”表示可选项）</w:t>
            </w:r>
          </w:p>
        </w:tc>
        <w:tc>
          <w:tcPr>
            <w:tcW w:w="968" w:type="dxa"/>
            <w:gridSpan w:val="2"/>
          </w:tcPr>
          <w:p w14:paraId="46D739B1">
            <w:pPr>
              <w:pStyle w:val="21"/>
              <w:spacing w:before="4"/>
              <w:rPr>
                <w:rFonts w:hint="eastAsia" w:ascii="仿宋_GB2312" w:hAnsi="仿宋_GB2312" w:eastAsia="仿宋_GB2312" w:cs="仿宋_GB2312"/>
                <w:color w:val="auto"/>
                <w:sz w:val="18"/>
                <w:szCs w:val="18"/>
                <w:highlight w:val="none"/>
              </w:rPr>
            </w:pPr>
          </w:p>
          <w:p w14:paraId="084E8D1F">
            <w:pPr>
              <w:pStyle w:val="21"/>
              <w:ind w:left="12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244" w:type="dxa"/>
            <w:gridSpan w:val="2"/>
          </w:tcPr>
          <w:p w14:paraId="25380BC9">
            <w:pPr>
              <w:pStyle w:val="21"/>
              <w:spacing w:before="4"/>
              <w:rPr>
                <w:rFonts w:hint="eastAsia" w:ascii="仿宋_GB2312" w:hAnsi="仿宋_GB2312" w:eastAsia="仿宋_GB2312" w:cs="仿宋_GB2312"/>
                <w:color w:val="auto"/>
                <w:sz w:val="18"/>
                <w:szCs w:val="18"/>
                <w:highlight w:val="none"/>
              </w:rPr>
            </w:pPr>
          </w:p>
          <w:p w14:paraId="17018A34">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244" w:type="dxa"/>
            <w:gridSpan w:val="2"/>
          </w:tcPr>
          <w:p w14:paraId="20D40A07">
            <w:pPr>
              <w:pStyle w:val="21"/>
              <w:spacing w:before="4"/>
              <w:rPr>
                <w:rFonts w:hint="eastAsia" w:ascii="仿宋_GB2312" w:hAnsi="仿宋_GB2312" w:eastAsia="仿宋_GB2312" w:cs="仿宋_GB2312"/>
                <w:color w:val="auto"/>
                <w:sz w:val="18"/>
                <w:szCs w:val="18"/>
                <w:highlight w:val="none"/>
              </w:rPr>
            </w:pPr>
          </w:p>
          <w:p w14:paraId="1ADA3F43">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1DD8A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14:paraId="55317610">
            <w:pPr>
              <w:rPr>
                <w:rFonts w:hint="eastAsia" w:ascii="仿宋_GB2312" w:hAnsi="仿宋_GB2312" w:eastAsia="仿宋_GB2312" w:cs="仿宋_GB2312"/>
                <w:color w:val="auto"/>
                <w:sz w:val="18"/>
                <w:szCs w:val="18"/>
                <w:highlight w:val="none"/>
              </w:rPr>
            </w:pPr>
          </w:p>
        </w:tc>
        <w:tc>
          <w:tcPr>
            <w:tcW w:w="346" w:type="dxa"/>
            <w:vMerge w:val="continue"/>
            <w:tcBorders>
              <w:top w:val="nil"/>
            </w:tcBorders>
          </w:tcPr>
          <w:p w14:paraId="5142395C">
            <w:pPr>
              <w:rPr>
                <w:rFonts w:hint="eastAsia" w:ascii="仿宋_GB2312" w:hAnsi="仿宋_GB2312" w:eastAsia="仿宋_GB2312" w:cs="仿宋_GB2312"/>
                <w:color w:val="auto"/>
                <w:sz w:val="18"/>
                <w:szCs w:val="18"/>
                <w:highlight w:val="none"/>
              </w:rPr>
            </w:pPr>
          </w:p>
        </w:tc>
        <w:tc>
          <w:tcPr>
            <w:tcW w:w="622" w:type="dxa"/>
          </w:tcPr>
          <w:p w14:paraId="64B18B1C">
            <w:pPr>
              <w:pStyle w:val="21"/>
              <w:spacing w:before="129" w:line="235" w:lineRule="auto"/>
              <w:ind w:left="135" w:right="1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538" w:type="dxa"/>
          </w:tcPr>
          <w:p w14:paraId="01983BA0">
            <w:pPr>
              <w:pStyle w:val="21"/>
              <w:spacing w:before="129" w:line="235" w:lineRule="auto"/>
              <w:ind w:left="94" w:right="59"/>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1188" w:type="dxa"/>
            <w:vMerge w:val="continue"/>
            <w:tcBorders>
              <w:top w:val="nil"/>
            </w:tcBorders>
          </w:tcPr>
          <w:p w14:paraId="35D84F6F">
            <w:pPr>
              <w:rPr>
                <w:rFonts w:hint="eastAsia" w:ascii="仿宋_GB2312" w:hAnsi="仿宋_GB2312" w:eastAsia="仿宋_GB2312" w:cs="仿宋_GB2312"/>
                <w:color w:val="auto"/>
                <w:sz w:val="18"/>
                <w:szCs w:val="18"/>
                <w:highlight w:val="none"/>
              </w:rPr>
            </w:pPr>
          </w:p>
        </w:tc>
        <w:tc>
          <w:tcPr>
            <w:tcW w:w="2734" w:type="dxa"/>
            <w:vMerge w:val="continue"/>
            <w:tcBorders>
              <w:top w:val="nil"/>
            </w:tcBorders>
          </w:tcPr>
          <w:p w14:paraId="12C8E37A">
            <w:pPr>
              <w:rPr>
                <w:rFonts w:hint="eastAsia" w:ascii="仿宋_GB2312" w:hAnsi="仿宋_GB2312" w:eastAsia="仿宋_GB2312" w:cs="仿宋_GB2312"/>
                <w:color w:val="auto"/>
                <w:sz w:val="18"/>
                <w:szCs w:val="18"/>
                <w:highlight w:val="none"/>
              </w:rPr>
            </w:pPr>
          </w:p>
        </w:tc>
        <w:tc>
          <w:tcPr>
            <w:tcW w:w="1119" w:type="dxa"/>
            <w:vMerge w:val="continue"/>
            <w:tcBorders>
              <w:top w:val="nil"/>
            </w:tcBorders>
          </w:tcPr>
          <w:p w14:paraId="1D381F44">
            <w:pPr>
              <w:rPr>
                <w:rFonts w:hint="eastAsia" w:ascii="仿宋_GB2312" w:hAnsi="仿宋_GB2312" w:eastAsia="仿宋_GB2312" w:cs="仿宋_GB2312"/>
                <w:color w:val="auto"/>
                <w:sz w:val="18"/>
                <w:szCs w:val="18"/>
                <w:highlight w:val="none"/>
              </w:rPr>
            </w:pPr>
          </w:p>
        </w:tc>
        <w:tc>
          <w:tcPr>
            <w:tcW w:w="814" w:type="dxa"/>
            <w:vMerge w:val="continue"/>
            <w:tcBorders>
              <w:top w:val="nil"/>
            </w:tcBorders>
          </w:tcPr>
          <w:p w14:paraId="6455C359">
            <w:pPr>
              <w:rPr>
                <w:rFonts w:hint="eastAsia" w:ascii="仿宋_GB2312" w:hAnsi="仿宋_GB2312" w:eastAsia="仿宋_GB2312" w:cs="仿宋_GB2312"/>
                <w:color w:val="auto"/>
                <w:sz w:val="18"/>
                <w:szCs w:val="18"/>
                <w:highlight w:val="none"/>
              </w:rPr>
            </w:pPr>
          </w:p>
        </w:tc>
        <w:tc>
          <w:tcPr>
            <w:tcW w:w="3382" w:type="dxa"/>
            <w:vMerge w:val="continue"/>
            <w:tcBorders>
              <w:top w:val="nil"/>
            </w:tcBorders>
          </w:tcPr>
          <w:p w14:paraId="0A21A809">
            <w:pPr>
              <w:rPr>
                <w:rFonts w:hint="eastAsia" w:ascii="仿宋_GB2312" w:hAnsi="仿宋_GB2312" w:eastAsia="仿宋_GB2312" w:cs="仿宋_GB2312"/>
                <w:color w:val="auto"/>
                <w:sz w:val="18"/>
                <w:szCs w:val="18"/>
                <w:highlight w:val="none"/>
              </w:rPr>
            </w:pPr>
          </w:p>
        </w:tc>
        <w:tc>
          <w:tcPr>
            <w:tcW w:w="346" w:type="dxa"/>
          </w:tcPr>
          <w:p w14:paraId="0F2E6074">
            <w:pPr>
              <w:pStyle w:val="21"/>
              <w:spacing w:before="16" w:line="235" w:lineRule="auto"/>
              <w:ind w:left="87" w:right="5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w:t>
            </w:r>
          </w:p>
          <w:p w14:paraId="259A3091">
            <w:pPr>
              <w:pStyle w:val="21"/>
              <w:spacing w:line="195" w:lineRule="exact"/>
              <w:ind w:left="8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会</w:t>
            </w:r>
          </w:p>
        </w:tc>
        <w:tc>
          <w:tcPr>
            <w:tcW w:w="622" w:type="dxa"/>
          </w:tcPr>
          <w:p w14:paraId="4A68F138">
            <w:pPr>
              <w:pStyle w:val="21"/>
              <w:spacing w:before="129" w:line="235" w:lineRule="auto"/>
              <w:ind w:left="132" w:right="10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特定群体</w:t>
            </w:r>
          </w:p>
        </w:tc>
        <w:tc>
          <w:tcPr>
            <w:tcW w:w="622" w:type="dxa"/>
          </w:tcPr>
          <w:p w14:paraId="4318A9E5">
            <w:pPr>
              <w:pStyle w:val="21"/>
              <w:spacing w:before="8"/>
              <w:rPr>
                <w:rFonts w:hint="eastAsia" w:ascii="仿宋_GB2312" w:hAnsi="仿宋_GB2312" w:eastAsia="仿宋_GB2312" w:cs="仿宋_GB2312"/>
                <w:color w:val="auto"/>
                <w:sz w:val="18"/>
                <w:szCs w:val="18"/>
                <w:highlight w:val="none"/>
              </w:rPr>
            </w:pPr>
          </w:p>
          <w:p w14:paraId="5B8E3B85">
            <w:pPr>
              <w:pStyle w:val="21"/>
              <w:ind w:left="29"/>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622" w:type="dxa"/>
          </w:tcPr>
          <w:p w14:paraId="29A887E3">
            <w:pPr>
              <w:pStyle w:val="21"/>
              <w:spacing w:before="8"/>
              <w:rPr>
                <w:rFonts w:hint="eastAsia" w:ascii="仿宋_GB2312" w:hAnsi="仿宋_GB2312" w:eastAsia="仿宋_GB2312" w:cs="仿宋_GB2312"/>
                <w:color w:val="auto"/>
                <w:sz w:val="18"/>
                <w:szCs w:val="18"/>
                <w:highlight w:val="none"/>
              </w:rPr>
            </w:pPr>
          </w:p>
          <w:p w14:paraId="4398681D">
            <w:pPr>
              <w:pStyle w:val="21"/>
              <w:ind w:left="40"/>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c>
          <w:tcPr>
            <w:tcW w:w="622" w:type="dxa"/>
          </w:tcPr>
          <w:p w14:paraId="2642FDDA">
            <w:pPr>
              <w:pStyle w:val="21"/>
              <w:spacing w:before="8"/>
              <w:rPr>
                <w:rFonts w:hint="eastAsia" w:ascii="仿宋_GB2312" w:hAnsi="仿宋_GB2312" w:eastAsia="仿宋_GB2312" w:cs="仿宋_GB2312"/>
                <w:color w:val="auto"/>
                <w:sz w:val="18"/>
                <w:szCs w:val="18"/>
                <w:highlight w:val="none"/>
              </w:rPr>
            </w:pPr>
          </w:p>
          <w:p w14:paraId="45C92D95">
            <w:pPr>
              <w:pStyle w:val="21"/>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县级</w:t>
            </w:r>
          </w:p>
        </w:tc>
        <w:tc>
          <w:tcPr>
            <w:tcW w:w="622" w:type="dxa"/>
          </w:tcPr>
          <w:p w14:paraId="6BF3621A">
            <w:pPr>
              <w:pStyle w:val="21"/>
              <w:spacing w:before="12" w:line="228"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乡</w:t>
            </w:r>
          </w:p>
          <w:p w14:paraId="14808821">
            <w:pPr>
              <w:pStyle w:val="21"/>
              <w:spacing w:line="226" w:lineRule="exact"/>
              <w:ind w:left="2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（镇）</w:t>
            </w:r>
          </w:p>
          <w:p w14:paraId="650F7834">
            <w:pPr>
              <w:pStyle w:val="21"/>
              <w:spacing w:line="197"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级</w:t>
            </w:r>
          </w:p>
        </w:tc>
      </w:tr>
      <w:tr w14:paraId="0B2A2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6" w:hRule="atLeast"/>
        </w:trPr>
        <w:tc>
          <w:tcPr>
            <w:tcW w:w="497" w:type="dxa"/>
          </w:tcPr>
          <w:p w14:paraId="2BBAB412">
            <w:pPr>
              <w:pStyle w:val="21"/>
              <w:rPr>
                <w:rFonts w:hint="eastAsia" w:ascii="仿宋_GB2312" w:hAnsi="仿宋_GB2312" w:eastAsia="仿宋_GB2312" w:cs="仿宋_GB2312"/>
                <w:color w:val="auto"/>
                <w:sz w:val="18"/>
                <w:szCs w:val="18"/>
                <w:highlight w:val="none"/>
              </w:rPr>
            </w:pPr>
          </w:p>
          <w:p w14:paraId="64211FE4">
            <w:pPr>
              <w:pStyle w:val="21"/>
              <w:rPr>
                <w:rFonts w:hint="eastAsia" w:ascii="仿宋_GB2312" w:hAnsi="仿宋_GB2312" w:eastAsia="仿宋_GB2312" w:cs="仿宋_GB2312"/>
                <w:color w:val="auto"/>
                <w:sz w:val="18"/>
                <w:szCs w:val="18"/>
                <w:highlight w:val="none"/>
              </w:rPr>
            </w:pPr>
          </w:p>
          <w:p w14:paraId="067D2096">
            <w:pPr>
              <w:pStyle w:val="21"/>
              <w:rPr>
                <w:rFonts w:hint="eastAsia" w:ascii="仿宋_GB2312" w:hAnsi="仿宋_GB2312" w:eastAsia="仿宋_GB2312" w:cs="仿宋_GB2312"/>
                <w:color w:val="auto"/>
                <w:sz w:val="18"/>
                <w:szCs w:val="18"/>
                <w:highlight w:val="none"/>
              </w:rPr>
            </w:pPr>
          </w:p>
          <w:p w14:paraId="3B39E2AE">
            <w:pPr>
              <w:pStyle w:val="21"/>
              <w:rPr>
                <w:rFonts w:hint="eastAsia" w:ascii="仿宋_GB2312" w:hAnsi="仿宋_GB2312" w:eastAsia="仿宋_GB2312" w:cs="仿宋_GB2312"/>
                <w:color w:val="auto"/>
                <w:sz w:val="18"/>
                <w:szCs w:val="18"/>
                <w:highlight w:val="none"/>
              </w:rPr>
            </w:pPr>
          </w:p>
          <w:p w14:paraId="22118CE3">
            <w:pPr>
              <w:pStyle w:val="21"/>
              <w:spacing w:before="120"/>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346" w:type="dxa"/>
            <w:vMerge w:val="restart"/>
          </w:tcPr>
          <w:p w14:paraId="6B80776B">
            <w:pPr>
              <w:pStyle w:val="21"/>
              <w:rPr>
                <w:rFonts w:hint="eastAsia" w:ascii="仿宋_GB2312" w:hAnsi="仿宋_GB2312" w:eastAsia="仿宋_GB2312" w:cs="仿宋_GB2312"/>
                <w:color w:val="auto"/>
                <w:sz w:val="18"/>
                <w:szCs w:val="18"/>
                <w:highlight w:val="none"/>
              </w:rPr>
            </w:pPr>
          </w:p>
          <w:p w14:paraId="439E89AC">
            <w:pPr>
              <w:pStyle w:val="21"/>
              <w:rPr>
                <w:rFonts w:hint="eastAsia" w:ascii="仿宋_GB2312" w:hAnsi="仿宋_GB2312" w:eastAsia="仿宋_GB2312" w:cs="仿宋_GB2312"/>
                <w:color w:val="auto"/>
                <w:sz w:val="18"/>
                <w:szCs w:val="18"/>
                <w:highlight w:val="none"/>
              </w:rPr>
            </w:pPr>
          </w:p>
          <w:p w14:paraId="47B086AE">
            <w:pPr>
              <w:pStyle w:val="21"/>
              <w:rPr>
                <w:rFonts w:hint="eastAsia" w:ascii="仿宋_GB2312" w:hAnsi="仿宋_GB2312" w:eastAsia="仿宋_GB2312" w:cs="仿宋_GB2312"/>
                <w:color w:val="auto"/>
                <w:sz w:val="18"/>
                <w:szCs w:val="18"/>
                <w:highlight w:val="none"/>
              </w:rPr>
            </w:pPr>
          </w:p>
          <w:p w14:paraId="748906BB">
            <w:pPr>
              <w:pStyle w:val="21"/>
              <w:rPr>
                <w:rFonts w:hint="eastAsia" w:ascii="仿宋_GB2312" w:hAnsi="仿宋_GB2312" w:eastAsia="仿宋_GB2312" w:cs="仿宋_GB2312"/>
                <w:color w:val="auto"/>
                <w:sz w:val="18"/>
                <w:szCs w:val="18"/>
                <w:highlight w:val="none"/>
              </w:rPr>
            </w:pPr>
          </w:p>
          <w:p w14:paraId="788B6D6B">
            <w:pPr>
              <w:pStyle w:val="21"/>
              <w:rPr>
                <w:rFonts w:hint="eastAsia" w:ascii="仿宋_GB2312" w:hAnsi="仿宋_GB2312" w:eastAsia="仿宋_GB2312" w:cs="仿宋_GB2312"/>
                <w:color w:val="auto"/>
                <w:sz w:val="18"/>
                <w:szCs w:val="18"/>
                <w:highlight w:val="none"/>
              </w:rPr>
            </w:pPr>
          </w:p>
          <w:p w14:paraId="6A57C149">
            <w:pPr>
              <w:pStyle w:val="21"/>
              <w:rPr>
                <w:rFonts w:hint="eastAsia" w:ascii="仿宋_GB2312" w:hAnsi="仿宋_GB2312" w:eastAsia="仿宋_GB2312" w:cs="仿宋_GB2312"/>
                <w:color w:val="auto"/>
                <w:sz w:val="18"/>
                <w:szCs w:val="18"/>
                <w:highlight w:val="none"/>
              </w:rPr>
            </w:pPr>
          </w:p>
          <w:p w14:paraId="063F1BDD">
            <w:pPr>
              <w:pStyle w:val="21"/>
              <w:rPr>
                <w:rFonts w:hint="eastAsia" w:ascii="仿宋_GB2312" w:hAnsi="仿宋_GB2312" w:eastAsia="仿宋_GB2312" w:cs="仿宋_GB2312"/>
                <w:color w:val="auto"/>
                <w:sz w:val="18"/>
                <w:szCs w:val="18"/>
                <w:highlight w:val="none"/>
              </w:rPr>
            </w:pPr>
          </w:p>
          <w:p w14:paraId="3D995544">
            <w:pPr>
              <w:pStyle w:val="21"/>
              <w:rPr>
                <w:rFonts w:hint="eastAsia" w:ascii="仿宋_GB2312" w:hAnsi="仿宋_GB2312" w:eastAsia="仿宋_GB2312" w:cs="仿宋_GB2312"/>
                <w:color w:val="auto"/>
                <w:sz w:val="18"/>
                <w:szCs w:val="18"/>
                <w:highlight w:val="none"/>
              </w:rPr>
            </w:pPr>
          </w:p>
          <w:p w14:paraId="35672913">
            <w:pPr>
              <w:pStyle w:val="21"/>
              <w:rPr>
                <w:rFonts w:hint="eastAsia" w:ascii="仿宋_GB2312" w:hAnsi="仿宋_GB2312" w:eastAsia="仿宋_GB2312" w:cs="仿宋_GB2312"/>
                <w:color w:val="auto"/>
                <w:sz w:val="18"/>
                <w:szCs w:val="18"/>
                <w:highlight w:val="none"/>
              </w:rPr>
            </w:pPr>
          </w:p>
          <w:p w14:paraId="58FF8D6A">
            <w:pPr>
              <w:pStyle w:val="21"/>
              <w:rPr>
                <w:rFonts w:hint="eastAsia" w:ascii="仿宋_GB2312" w:hAnsi="仿宋_GB2312" w:eastAsia="仿宋_GB2312" w:cs="仿宋_GB2312"/>
                <w:color w:val="auto"/>
                <w:sz w:val="18"/>
                <w:szCs w:val="18"/>
                <w:highlight w:val="none"/>
              </w:rPr>
            </w:pPr>
          </w:p>
          <w:p w14:paraId="63B1538E">
            <w:pPr>
              <w:pStyle w:val="21"/>
              <w:rPr>
                <w:rFonts w:hint="eastAsia" w:ascii="仿宋_GB2312" w:hAnsi="仿宋_GB2312" w:eastAsia="仿宋_GB2312" w:cs="仿宋_GB2312"/>
                <w:color w:val="auto"/>
                <w:sz w:val="18"/>
                <w:szCs w:val="18"/>
                <w:highlight w:val="none"/>
              </w:rPr>
            </w:pPr>
          </w:p>
          <w:p w14:paraId="17C98C3A">
            <w:pPr>
              <w:pStyle w:val="21"/>
              <w:rPr>
                <w:rFonts w:hint="eastAsia" w:ascii="仿宋_GB2312" w:hAnsi="仿宋_GB2312" w:eastAsia="仿宋_GB2312" w:cs="仿宋_GB2312"/>
                <w:color w:val="auto"/>
                <w:sz w:val="18"/>
                <w:szCs w:val="18"/>
                <w:highlight w:val="none"/>
              </w:rPr>
            </w:pPr>
          </w:p>
          <w:p w14:paraId="4BDF05E9">
            <w:pPr>
              <w:pStyle w:val="21"/>
              <w:rPr>
                <w:rFonts w:hint="eastAsia" w:ascii="仿宋_GB2312" w:hAnsi="仿宋_GB2312" w:eastAsia="仿宋_GB2312" w:cs="仿宋_GB2312"/>
                <w:color w:val="auto"/>
                <w:sz w:val="18"/>
                <w:szCs w:val="18"/>
                <w:highlight w:val="none"/>
              </w:rPr>
            </w:pPr>
          </w:p>
          <w:p w14:paraId="4971A2D3">
            <w:pPr>
              <w:pStyle w:val="21"/>
              <w:rPr>
                <w:rFonts w:hint="eastAsia" w:ascii="仿宋_GB2312" w:hAnsi="仿宋_GB2312" w:eastAsia="仿宋_GB2312" w:cs="仿宋_GB2312"/>
                <w:color w:val="auto"/>
                <w:sz w:val="18"/>
                <w:szCs w:val="18"/>
                <w:highlight w:val="none"/>
              </w:rPr>
            </w:pPr>
          </w:p>
          <w:p w14:paraId="6628EC1F">
            <w:pPr>
              <w:pStyle w:val="21"/>
              <w:spacing w:before="7"/>
              <w:rPr>
                <w:rFonts w:hint="eastAsia" w:ascii="仿宋_GB2312" w:hAnsi="仿宋_GB2312" w:eastAsia="仿宋_GB2312" w:cs="仿宋_GB2312"/>
                <w:color w:val="auto"/>
                <w:sz w:val="18"/>
                <w:szCs w:val="18"/>
                <w:highlight w:val="none"/>
              </w:rPr>
            </w:pPr>
          </w:p>
          <w:p w14:paraId="26A64A20">
            <w:pPr>
              <w:pStyle w:val="21"/>
              <w:spacing w:line="232" w:lineRule="auto"/>
              <w:ind w:left="90" w:right="5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管理</w:t>
            </w:r>
          </w:p>
        </w:tc>
        <w:tc>
          <w:tcPr>
            <w:tcW w:w="622" w:type="dxa"/>
            <w:vMerge w:val="restart"/>
          </w:tcPr>
          <w:p w14:paraId="648B59B2">
            <w:pPr>
              <w:pStyle w:val="21"/>
              <w:rPr>
                <w:rFonts w:hint="eastAsia" w:ascii="仿宋_GB2312" w:hAnsi="仿宋_GB2312" w:eastAsia="仿宋_GB2312" w:cs="仿宋_GB2312"/>
                <w:color w:val="auto"/>
                <w:sz w:val="18"/>
                <w:szCs w:val="18"/>
                <w:highlight w:val="none"/>
              </w:rPr>
            </w:pPr>
          </w:p>
          <w:p w14:paraId="18212269">
            <w:pPr>
              <w:pStyle w:val="21"/>
              <w:rPr>
                <w:rFonts w:hint="eastAsia" w:ascii="仿宋_GB2312" w:hAnsi="仿宋_GB2312" w:eastAsia="仿宋_GB2312" w:cs="仿宋_GB2312"/>
                <w:color w:val="auto"/>
                <w:sz w:val="18"/>
                <w:szCs w:val="18"/>
                <w:highlight w:val="none"/>
              </w:rPr>
            </w:pPr>
          </w:p>
          <w:p w14:paraId="414352D7">
            <w:pPr>
              <w:pStyle w:val="21"/>
              <w:rPr>
                <w:rFonts w:hint="eastAsia" w:ascii="仿宋_GB2312" w:hAnsi="仿宋_GB2312" w:eastAsia="仿宋_GB2312" w:cs="仿宋_GB2312"/>
                <w:color w:val="auto"/>
                <w:sz w:val="18"/>
                <w:szCs w:val="18"/>
                <w:highlight w:val="none"/>
              </w:rPr>
            </w:pPr>
          </w:p>
          <w:p w14:paraId="2E3F2CBC">
            <w:pPr>
              <w:pStyle w:val="21"/>
              <w:rPr>
                <w:rFonts w:hint="eastAsia" w:ascii="仿宋_GB2312" w:hAnsi="仿宋_GB2312" w:eastAsia="仿宋_GB2312" w:cs="仿宋_GB2312"/>
                <w:color w:val="auto"/>
                <w:sz w:val="18"/>
                <w:szCs w:val="18"/>
                <w:highlight w:val="none"/>
              </w:rPr>
            </w:pPr>
          </w:p>
          <w:p w14:paraId="4258F445">
            <w:pPr>
              <w:pStyle w:val="21"/>
              <w:rPr>
                <w:rFonts w:hint="eastAsia" w:ascii="仿宋_GB2312" w:hAnsi="仿宋_GB2312" w:eastAsia="仿宋_GB2312" w:cs="仿宋_GB2312"/>
                <w:color w:val="auto"/>
                <w:sz w:val="18"/>
                <w:szCs w:val="18"/>
                <w:highlight w:val="none"/>
              </w:rPr>
            </w:pPr>
          </w:p>
          <w:p w14:paraId="4D5F7F65">
            <w:pPr>
              <w:pStyle w:val="21"/>
              <w:rPr>
                <w:rFonts w:hint="eastAsia" w:ascii="仿宋_GB2312" w:hAnsi="仿宋_GB2312" w:eastAsia="仿宋_GB2312" w:cs="仿宋_GB2312"/>
                <w:color w:val="auto"/>
                <w:sz w:val="18"/>
                <w:szCs w:val="18"/>
                <w:highlight w:val="none"/>
              </w:rPr>
            </w:pPr>
          </w:p>
          <w:p w14:paraId="717C972B">
            <w:pPr>
              <w:pStyle w:val="21"/>
              <w:rPr>
                <w:rFonts w:hint="eastAsia" w:ascii="仿宋_GB2312" w:hAnsi="仿宋_GB2312" w:eastAsia="仿宋_GB2312" w:cs="仿宋_GB2312"/>
                <w:color w:val="auto"/>
                <w:sz w:val="18"/>
                <w:szCs w:val="18"/>
                <w:highlight w:val="none"/>
              </w:rPr>
            </w:pPr>
          </w:p>
          <w:p w14:paraId="58086EDD">
            <w:pPr>
              <w:pStyle w:val="21"/>
              <w:rPr>
                <w:rFonts w:hint="eastAsia" w:ascii="仿宋_GB2312" w:hAnsi="仿宋_GB2312" w:eastAsia="仿宋_GB2312" w:cs="仿宋_GB2312"/>
                <w:color w:val="auto"/>
                <w:sz w:val="18"/>
                <w:szCs w:val="18"/>
                <w:highlight w:val="none"/>
              </w:rPr>
            </w:pPr>
          </w:p>
          <w:p w14:paraId="7D4ABE6A">
            <w:pPr>
              <w:pStyle w:val="21"/>
              <w:rPr>
                <w:rFonts w:hint="eastAsia" w:ascii="仿宋_GB2312" w:hAnsi="仿宋_GB2312" w:eastAsia="仿宋_GB2312" w:cs="仿宋_GB2312"/>
                <w:color w:val="auto"/>
                <w:sz w:val="18"/>
                <w:szCs w:val="18"/>
                <w:highlight w:val="none"/>
              </w:rPr>
            </w:pPr>
          </w:p>
          <w:p w14:paraId="0788E3C7">
            <w:pPr>
              <w:pStyle w:val="21"/>
              <w:rPr>
                <w:rFonts w:hint="eastAsia" w:ascii="仿宋_GB2312" w:hAnsi="仿宋_GB2312" w:eastAsia="仿宋_GB2312" w:cs="仿宋_GB2312"/>
                <w:color w:val="auto"/>
                <w:sz w:val="18"/>
                <w:szCs w:val="18"/>
                <w:highlight w:val="none"/>
              </w:rPr>
            </w:pPr>
          </w:p>
          <w:p w14:paraId="108686B2">
            <w:pPr>
              <w:pStyle w:val="21"/>
              <w:rPr>
                <w:rFonts w:hint="eastAsia" w:ascii="仿宋_GB2312" w:hAnsi="仿宋_GB2312" w:eastAsia="仿宋_GB2312" w:cs="仿宋_GB2312"/>
                <w:color w:val="auto"/>
                <w:sz w:val="18"/>
                <w:szCs w:val="18"/>
                <w:highlight w:val="none"/>
              </w:rPr>
            </w:pPr>
          </w:p>
          <w:p w14:paraId="3C711925">
            <w:pPr>
              <w:pStyle w:val="21"/>
              <w:rPr>
                <w:rFonts w:hint="eastAsia" w:ascii="仿宋_GB2312" w:hAnsi="仿宋_GB2312" w:eastAsia="仿宋_GB2312" w:cs="仿宋_GB2312"/>
                <w:color w:val="auto"/>
                <w:sz w:val="18"/>
                <w:szCs w:val="18"/>
                <w:highlight w:val="none"/>
              </w:rPr>
            </w:pPr>
          </w:p>
          <w:p w14:paraId="2BD1A841">
            <w:pPr>
              <w:pStyle w:val="21"/>
              <w:rPr>
                <w:rFonts w:hint="eastAsia" w:ascii="仿宋_GB2312" w:hAnsi="仿宋_GB2312" w:eastAsia="仿宋_GB2312" w:cs="仿宋_GB2312"/>
                <w:color w:val="auto"/>
                <w:sz w:val="18"/>
                <w:szCs w:val="18"/>
                <w:highlight w:val="none"/>
              </w:rPr>
            </w:pPr>
          </w:p>
          <w:p w14:paraId="30016F84">
            <w:pPr>
              <w:pStyle w:val="21"/>
              <w:rPr>
                <w:rFonts w:hint="eastAsia" w:ascii="仿宋_GB2312" w:hAnsi="仿宋_GB2312" w:eastAsia="仿宋_GB2312" w:cs="仿宋_GB2312"/>
                <w:color w:val="auto"/>
                <w:sz w:val="18"/>
                <w:szCs w:val="18"/>
                <w:highlight w:val="none"/>
              </w:rPr>
            </w:pPr>
          </w:p>
          <w:p w14:paraId="0A6B23BF">
            <w:pPr>
              <w:pStyle w:val="21"/>
              <w:spacing w:before="5"/>
              <w:rPr>
                <w:rFonts w:hint="eastAsia" w:ascii="仿宋_GB2312" w:hAnsi="仿宋_GB2312" w:eastAsia="仿宋_GB2312" w:cs="仿宋_GB2312"/>
                <w:color w:val="auto"/>
                <w:sz w:val="18"/>
                <w:szCs w:val="18"/>
                <w:highlight w:val="none"/>
              </w:rPr>
            </w:pPr>
          </w:p>
          <w:p w14:paraId="468BCFF8">
            <w:pPr>
              <w:pStyle w:val="21"/>
              <w:spacing w:line="232" w:lineRule="auto"/>
              <w:ind w:left="138" w:right="10" w:hanging="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条件与标准</w:t>
            </w:r>
          </w:p>
        </w:tc>
        <w:tc>
          <w:tcPr>
            <w:tcW w:w="538" w:type="dxa"/>
          </w:tcPr>
          <w:p w14:paraId="4FA894D8">
            <w:pPr>
              <w:pStyle w:val="21"/>
              <w:rPr>
                <w:rFonts w:hint="eastAsia" w:ascii="仿宋_GB2312" w:hAnsi="仿宋_GB2312" w:eastAsia="仿宋_GB2312" w:cs="仿宋_GB2312"/>
                <w:color w:val="auto"/>
                <w:sz w:val="18"/>
                <w:szCs w:val="18"/>
                <w:highlight w:val="none"/>
              </w:rPr>
            </w:pPr>
          </w:p>
          <w:p w14:paraId="5C11A098">
            <w:pPr>
              <w:pStyle w:val="21"/>
              <w:spacing w:before="8"/>
              <w:rPr>
                <w:rFonts w:hint="eastAsia" w:ascii="仿宋_GB2312" w:hAnsi="仿宋_GB2312" w:eastAsia="仿宋_GB2312" w:cs="仿宋_GB2312"/>
                <w:color w:val="auto"/>
                <w:sz w:val="18"/>
                <w:szCs w:val="18"/>
                <w:highlight w:val="none"/>
              </w:rPr>
            </w:pPr>
          </w:p>
          <w:p w14:paraId="28D3D49D">
            <w:pPr>
              <w:pStyle w:val="21"/>
              <w:spacing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农村危房等级评定标准</w:t>
            </w:r>
          </w:p>
        </w:tc>
        <w:tc>
          <w:tcPr>
            <w:tcW w:w="1188" w:type="dxa"/>
          </w:tcPr>
          <w:p w14:paraId="6FAE2251">
            <w:pPr>
              <w:pStyle w:val="21"/>
              <w:rPr>
                <w:rFonts w:hint="eastAsia" w:ascii="仿宋_GB2312" w:hAnsi="仿宋_GB2312" w:eastAsia="仿宋_GB2312" w:cs="仿宋_GB2312"/>
                <w:color w:val="auto"/>
                <w:sz w:val="18"/>
                <w:szCs w:val="18"/>
                <w:highlight w:val="none"/>
              </w:rPr>
            </w:pPr>
          </w:p>
          <w:p w14:paraId="229F92CD">
            <w:pPr>
              <w:pStyle w:val="21"/>
              <w:rPr>
                <w:rFonts w:hint="eastAsia" w:ascii="仿宋_GB2312" w:hAnsi="仿宋_GB2312" w:eastAsia="仿宋_GB2312" w:cs="仿宋_GB2312"/>
                <w:color w:val="auto"/>
                <w:sz w:val="18"/>
                <w:szCs w:val="18"/>
                <w:highlight w:val="none"/>
              </w:rPr>
            </w:pPr>
          </w:p>
          <w:p w14:paraId="246E5DEF">
            <w:pPr>
              <w:pStyle w:val="21"/>
              <w:rPr>
                <w:rFonts w:hint="eastAsia" w:ascii="仿宋_GB2312" w:hAnsi="仿宋_GB2312" w:eastAsia="仿宋_GB2312" w:cs="仿宋_GB2312"/>
                <w:color w:val="auto"/>
                <w:sz w:val="18"/>
                <w:szCs w:val="18"/>
                <w:highlight w:val="none"/>
              </w:rPr>
            </w:pPr>
          </w:p>
          <w:p w14:paraId="2C1A247A">
            <w:pPr>
              <w:pStyle w:val="21"/>
              <w:spacing w:before="11"/>
              <w:rPr>
                <w:rFonts w:hint="eastAsia" w:ascii="仿宋_GB2312" w:hAnsi="仿宋_GB2312" w:eastAsia="仿宋_GB2312" w:cs="仿宋_GB2312"/>
                <w:color w:val="auto"/>
                <w:sz w:val="18"/>
                <w:szCs w:val="18"/>
                <w:highlight w:val="none"/>
              </w:rPr>
            </w:pPr>
          </w:p>
          <w:p w14:paraId="3B5AF913">
            <w:pPr>
              <w:pStyle w:val="21"/>
              <w:spacing w:line="235"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农村危房等级评定相关标准</w:t>
            </w:r>
          </w:p>
        </w:tc>
        <w:tc>
          <w:tcPr>
            <w:tcW w:w="2734" w:type="dxa"/>
            <w:vMerge w:val="restart"/>
          </w:tcPr>
          <w:p w14:paraId="3BC4EDE3">
            <w:pPr>
              <w:pStyle w:val="21"/>
              <w:rPr>
                <w:rFonts w:hint="eastAsia" w:ascii="仿宋_GB2312" w:hAnsi="仿宋_GB2312" w:eastAsia="仿宋_GB2312" w:cs="仿宋_GB2312"/>
                <w:color w:val="auto"/>
                <w:sz w:val="18"/>
                <w:szCs w:val="18"/>
                <w:highlight w:val="none"/>
              </w:rPr>
            </w:pPr>
          </w:p>
          <w:p w14:paraId="65DB80EA">
            <w:pPr>
              <w:pStyle w:val="21"/>
              <w:rPr>
                <w:rFonts w:hint="eastAsia" w:ascii="仿宋_GB2312" w:hAnsi="仿宋_GB2312" w:eastAsia="仿宋_GB2312" w:cs="仿宋_GB2312"/>
                <w:color w:val="auto"/>
                <w:sz w:val="18"/>
                <w:szCs w:val="18"/>
                <w:highlight w:val="none"/>
              </w:rPr>
            </w:pPr>
          </w:p>
          <w:p w14:paraId="64928F1A">
            <w:pPr>
              <w:pStyle w:val="21"/>
              <w:rPr>
                <w:rFonts w:hint="eastAsia" w:ascii="仿宋_GB2312" w:hAnsi="仿宋_GB2312" w:eastAsia="仿宋_GB2312" w:cs="仿宋_GB2312"/>
                <w:color w:val="auto"/>
                <w:sz w:val="18"/>
                <w:szCs w:val="18"/>
                <w:highlight w:val="none"/>
              </w:rPr>
            </w:pPr>
          </w:p>
          <w:p w14:paraId="651225DD">
            <w:pPr>
              <w:pStyle w:val="21"/>
              <w:rPr>
                <w:rFonts w:hint="eastAsia" w:ascii="仿宋_GB2312" w:hAnsi="仿宋_GB2312" w:eastAsia="仿宋_GB2312" w:cs="仿宋_GB2312"/>
                <w:color w:val="auto"/>
                <w:sz w:val="18"/>
                <w:szCs w:val="18"/>
                <w:highlight w:val="none"/>
              </w:rPr>
            </w:pPr>
          </w:p>
          <w:p w14:paraId="7659BF4B">
            <w:pPr>
              <w:pStyle w:val="21"/>
              <w:rPr>
                <w:rFonts w:hint="eastAsia" w:ascii="仿宋_GB2312" w:hAnsi="仿宋_GB2312" w:eastAsia="仿宋_GB2312" w:cs="仿宋_GB2312"/>
                <w:color w:val="auto"/>
                <w:sz w:val="18"/>
                <w:szCs w:val="18"/>
                <w:highlight w:val="none"/>
              </w:rPr>
            </w:pPr>
          </w:p>
          <w:p w14:paraId="3F74CA0F">
            <w:pPr>
              <w:pStyle w:val="21"/>
              <w:rPr>
                <w:rFonts w:hint="eastAsia" w:ascii="仿宋_GB2312" w:hAnsi="仿宋_GB2312" w:eastAsia="仿宋_GB2312" w:cs="仿宋_GB2312"/>
                <w:color w:val="auto"/>
                <w:sz w:val="18"/>
                <w:szCs w:val="18"/>
                <w:highlight w:val="none"/>
              </w:rPr>
            </w:pPr>
          </w:p>
          <w:p w14:paraId="16A203B4">
            <w:pPr>
              <w:pStyle w:val="21"/>
              <w:rPr>
                <w:rFonts w:hint="eastAsia" w:ascii="仿宋_GB2312" w:hAnsi="仿宋_GB2312" w:eastAsia="仿宋_GB2312" w:cs="仿宋_GB2312"/>
                <w:color w:val="auto"/>
                <w:sz w:val="18"/>
                <w:szCs w:val="18"/>
                <w:highlight w:val="none"/>
              </w:rPr>
            </w:pPr>
          </w:p>
          <w:p w14:paraId="68223CF1">
            <w:pPr>
              <w:pStyle w:val="21"/>
              <w:rPr>
                <w:rFonts w:hint="eastAsia" w:ascii="仿宋_GB2312" w:hAnsi="仿宋_GB2312" w:eastAsia="仿宋_GB2312" w:cs="仿宋_GB2312"/>
                <w:color w:val="auto"/>
                <w:sz w:val="18"/>
                <w:szCs w:val="18"/>
                <w:highlight w:val="none"/>
              </w:rPr>
            </w:pPr>
          </w:p>
          <w:p w14:paraId="7ACC2FC9">
            <w:pPr>
              <w:pStyle w:val="21"/>
              <w:rPr>
                <w:rFonts w:hint="eastAsia" w:ascii="仿宋_GB2312" w:hAnsi="仿宋_GB2312" w:eastAsia="仿宋_GB2312" w:cs="仿宋_GB2312"/>
                <w:color w:val="auto"/>
                <w:sz w:val="18"/>
                <w:szCs w:val="18"/>
                <w:highlight w:val="none"/>
              </w:rPr>
            </w:pPr>
          </w:p>
          <w:p w14:paraId="5DD7506C">
            <w:pPr>
              <w:pStyle w:val="21"/>
              <w:rPr>
                <w:rFonts w:hint="eastAsia" w:ascii="仿宋_GB2312" w:hAnsi="仿宋_GB2312" w:eastAsia="仿宋_GB2312" w:cs="仿宋_GB2312"/>
                <w:color w:val="auto"/>
                <w:sz w:val="18"/>
                <w:szCs w:val="18"/>
                <w:highlight w:val="none"/>
              </w:rPr>
            </w:pPr>
          </w:p>
          <w:p w14:paraId="1DBA3FC0">
            <w:pPr>
              <w:pStyle w:val="21"/>
              <w:rPr>
                <w:rFonts w:hint="eastAsia" w:ascii="仿宋_GB2312" w:hAnsi="仿宋_GB2312" w:eastAsia="仿宋_GB2312" w:cs="仿宋_GB2312"/>
                <w:color w:val="auto"/>
                <w:sz w:val="18"/>
                <w:szCs w:val="18"/>
                <w:highlight w:val="none"/>
              </w:rPr>
            </w:pPr>
          </w:p>
          <w:p w14:paraId="0CF55749">
            <w:pPr>
              <w:pStyle w:val="21"/>
              <w:spacing w:before="118" w:line="228"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《中华人民共和国预算法》</w:t>
            </w:r>
          </w:p>
          <w:p w14:paraId="7BB9CADA">
            <w:pPr>
              <w:pStyle w:val="21"/>
              <w:spacing w:line="226"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p w14:paraId="0546B843">
            <w:pPr>
              <w:pStyle w:val="21"/>
              <w:spacing w:before="3" w:line="232" w:lineRule="auto"/>
              <w:ind w:left="36" w:right="6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《住房城乡建设部财政部关于印发农村危房改造脱贫攻坚三年行动方案的通知》</w:t>
            </w:r>
          </w:p>
          <w:p w14:paraId="5819EEEB">
            <w:pPr>
              <w:pStyle w:val="21"/>
              <w:spacing w:before="3" w:line="232" w:lineRule="auto"/>
              <w:ind w:left="36" w:right="15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《住房城乡建设部财政部国务院扶贫办关于加强和完善建档立卡贫困户等重点对象农村危房改造若干问题的通知》等</w:t>
            </w:r>
          </w:p>
        </w:tc>
        <w:tc>
          <w:tcPr>
            <w:tcW w:w="1119" w:type="dxa"/>
          </w:tcPr>
          <w:p w14:paraId="4868CC17">
            <w:pPr>
              <w:pStyle w:val="21"/>
              <w:rPr>
                <w:rFonts w:hint="eastAsia" w:ascii="仿宋_GB2312" w:hAnsi="仿宋_GB2312" w:eastAsia="仿宋_GB2312" w:cs="仿宋_GB2312"/>
                <w:color w:val="auto"/>
                <w:sz w:val="18"/>
                <w:szCs w:val="18"/>
                <w:highlight w:val="none"/>
              </w:rPr>
            </w:pPr>
          </w:p>
          <w:p w14:paraId="59FE1210">
            <w:pPr>
              <w:pStyle w:val="21"/>
              <w:rPr>
                <w:rFonts w:hint="eastAsia" w:ascii="仿宋_GB2312" w:hAnsi="仿宋_GB2312" w:eastAsia="仿宋_GB2312" w:cs="仿宋_GB2312"/>
                <w:color w:val="auto"/>
                <w:sz w:val="18"/>
                <w:szCs w:val="18"/>
                <w:highlight w:val="none"/>
              </w:rPr>
            </w:pPr>
          </w:p>
          <w:p w14:paraId="0870FC97">
            <w:pPr>
              <w:pStyle w:val="21"/>
              <w:rPr>
                <w:rFonts w:hint="eastAsia" w:ascii="仿宋_GB2312" w:hAnsi="仿宋_GB2312" w:eastAsia="仿宋_GB2312" w:cs="仿宋_GB2312"/>
                <w:color w:val="auto"/>
                <w:sz w:val="18"/>
                <w:szCs w:val="18"/>
                <w:highlight w:val="none"/>
              </w:rPr>
            </w:pPr>
          </w:p>
          <w:p w14:paraId="7EB9C292">
            <w:pPr>
              <w:pStyle w:val="21"/>
              <w:spacing w:before="110"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19FB4594">
            <w:pPr>
              <w:pStyle w:val="21"/>
              <w:rPr>
                <w:rFonts w:hint="eastAsia" w:ascii="仿宋_GB2312" w:hAnsi="仿宋_GB2312" w:eastAsia="仿宋_GB2312" w:cs="仿宋_GB2312"/>
                <w:color w:val="auto"/>
                <w:sz w:val="18"/>
                <w:szCs w:val="18"/>
                <w:highlight w:val="none"/>
              </w:rPr>
            </w:pPr>
          </w:p>
          <w:p w14:paraId="6DC8C4DC">
            <w:pPr>
              <w:pStyle w:val="21"/>
              <w:rPr>
                <w:rFonts w:hint="eastAsia" w:ascii="仿宋_GB2312" w:hAnsi="仿宋_GB2312" w:eastAsia="仿宋_GB2312" w:cs="仿宋_GB2312"/>
                <w:color w:val="auto"/>
                <w:sz w:val="18"/>
                <w:szCs w:val="18"/>
                <w:highlight w:val="none"/>
              </w:rPr>
            </w:pPr>
          </w:p>
          <w:p w14:paraId="1DA41A17">
            <w:pPr>
              <w:pStyle w:val="21"/>
              <w:rPr>
                <w:rFonts w:hint="eastAsia" w:ascii="仿宋_GB2312" w:hAnsi="仿宋_GB2312" w:eastAsia="仿宋_GB2312" w:cs="仿宋_GB2312"/>
                <w:color w:val="auto"/>
                <w:sz w:val="18"/>
                <w:szCs w:val="18"/>
                <w:highlight w:val="none"/>
              </w:rPr>
            </w:pPr>
          </w:p>
          <w:p w14:paraId="3FF5C2D1">
            <w:pPr>
              <w:pStyle w:val="21"/>
              <w:spacing w:before="110"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78F4F20A">
            <w:pPr>
              <w:pStyle w:val="21"/>
              <w:spacing w:before="9"/>
              <w:rPr>
                <w:rFonts w:hint="eastAsia" w:ascii="仿宋_GB2312" w:hAnsi="仿宋_GB2312" w:eastAsia="仿宋_GB2312" w:cs="仿宋_GB2312"/>
                <w:color w:val="auto"/>
                <w:sz w:val="18"/>
                <w:szCs w:val="18"/>
                <w:highlight w:val="none"/>
              </w:rPr>
            </w:pPr>
          </w:p>
          <w:p w14:paraId="6334EBD0">
            <w:pPr>
              <w:pStyle w:val="21"/>
              <w:numPr>
                <w:ilvl w:val="0"/>
                <w:numId w:val="0"/>
              </w:numPr>
              <w:tabs>
                <w:tab w:val="left" w:pos="219"/>
                <w:tab w:val="left" w:pos="1482"/>
              </w:tabs>
              <w:spacing w:before="1"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586AF87D">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BE0AF53">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D57FBB0">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511AFCF6">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1DFFC495">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18B151B">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092568E1">
            <w:pPr>
              <w:pStyle w:val="21"/>
              <w:rPr>
                <w:rFonts w:hint="eastAsia" w:ascii="仿宋_GB2312" w:hAnsi="仿宋_GB2312" w:eastAsia="仿宋_GB2312" w:cs="仿宋_GB2312"/>
                <w:color w:val="auto"/>
                <w:sz w:val="18"/>
                <w:szCs w:val="18"/>
                <w:highlight w:val="none"/>
              </w:rPr>
            </w:pPr>
          </w:p>
          <w:p w14:paraId="64521BFA">
            <w:pPr>
              <w:pStyle w:val="21"/>
              <w:rPr>
                <w:rFonts w:hint="eastAsia" w:ascii="仿宋_GB2312" w:hAnsi="仿宋_GB2312" w:eastAsia="仿宋_GB2312" w:cs="仿宋_GB2312"/>
                <w:color w:val="auto"/>
                <w:sz w:val="18"/>
                <w:szCs w:val="18"/>
                <w:highlight w:val="none"/>
              </w:rPr>
            </w:pPr>
          </w:p>
          <w:p w14:paraId="578B0EC6">
            <w:pPr>
              <w:pStyle w:val="21"/>
              <w:rPr>
                <w:rFonts w:hint="eastAsia" w:ascii="仿宋_GB2312" w:hAnsi="仿宋_GB2312" w:eastAsia="仿宋_GB2312" w:cs="仿宋_GB2312"/>
                <w:color w:val="auto"/>
                <w:sz w:val="18"/>
                <w:szCs w:val="18"/>
                <w:highlight w:val="none"/>
              </w:rPr>
            </w:pPr>
          </w:p>
          <w:p w14:paraId="54E43DC8">
            <w:pPr>
              <w:pStyle w:val="21"/>
              <w:rPr>
                <w:rFonts w:hint="eastAsia" w:ascii="仿宋_GB2312" w:hAnsi="仿宋_GB2312" w:eastAsia="仿宋_GB2312" w:cs="仿宋_GB2312"/>
                <w:color w:val="auto"/>
                <w:sz w:val="18"/>
                <w:szCs w:val="18"/>
                <w:highlight w:val="none"/>
              </w:rPr>
            </w:pPr>
          </w:p>
          <w:p w14:paraId="06EFF222">
            <w:pPr>
              <w:pStyle w:val="21"/>
              <w:spacing w:before="120"/>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E942825">
            <w:pPr>
              <w:pStyle w:val="21"/>
              <w:rPr>
                <w:rFonts w:hint="eastAsia" w:ascii="仿宋_GB2312" w:hAnsi="仿宋_GB2312" w:eastAsia="仿宋_GB2312" w:cs="仿宋_GB2312"/>
                <w:color w:val="auto"/>
                <w:sz w:val="18"/>
                <w:szCs w:val="18"/>
                <w:highlight w:val="none"/>
              </w:rPr>
            </w:pPr>
          </w:p>
        </w:tc>
        <w:tc>
          <w:tcPr>
            <w:tcW w:w="622" w:type="dxa"/>
          </w:tcPr>
          <w:p w14:paraId="29179409">
            <w:pPr>
              <w:pStyle w:val="21"/>
              <w:rPr>
                <w:rFonts w:hint="eastAsia" w:ascii="仿宋_GB2312" w:hAnsi="仿宋_GB2312" w:eastAsia="仿宋_GB2312" w:cs="仿宋_GB2312"/>
                <w:color w:val="auto"/>
                <w:sz w:val="18"/>
                <w:szCs w:val="18"/>
                <w:highlight w:val="none"/>
              </w:rPr>
            </w:pPr>
          </w:p>
          <w:p w14:paraId="4E7CFA9F">
            <w:pPr>
              <w:pStyle w:val="21"/>
              <w:rPr>
                <w:rFonts w:hint="eastAsia" w:ascii="仿宋_GB2312" w:hAnsi="仿宋_GB2312" w:eastAsia="仿宋_GB2312" w:cs="仿宋_GB2312"/>
                <w:color w:val="auto"/>
                <w:sz w:val="18"/>
                <w:szCs w:val="18"/>
                <w:highlight w:val="none"/>
              </w:rPr>
            </w:pPr>
          </w:p>
          <w:p w14:paraId="77DB65B1">
            <w:pPr>
              <w:pStyle w:val="21"/>
              <w:rPr>
                <w:rFonts w:hint="eastAsia" w:ascii="仿宋_GB2312" w:hAnsi="仿宋_GB2312" w:eastAsia="仿宋_GB2312" w:cs="仿宋_GB2312"/>
                <w:color w:val="auto"/>
                <w:sz w:val="18"/>
                <w:szCs w:val="18"/>
                <w:highlight w:val="none"/>
              </w:rPr>
            </w:pPr>
          </w:p>
          <w:p w14:paraId="202B9EDB">
            <w:pPr>
              <w:pStyle w:val="21"/>
              <w:rPr>
                <w:rFonts w:hint="eastAsia" w:ascii="仿宋_GB2312" w:hAnsi="仿宋_GB2312" w:eastAsia="仿宋_GB2312" w:cs="仿宋_GB2312"/>
                <w:color w:val="auto"/>
                <w:sz w:val="18"/>
                <w:szCs w:val="18"/>
                <w:highlight w:val="none"/>
              </w:rPr>
            </w:pPr>
          </w:p>
          <w:p w14:paraId="009ED4CE">
            <w:pPr>
              <w:pStyle w:val="21"/>
              <w:spacing w:before="120"/>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D34A5CA">
            <w:pPr>
              <w:pStyle w:val="21"/>
              <w:rPr>
                <w:rFonts w:hint="eastAsia" w:ascii="仿宋_GB2312" w:hAnsi="仿宋_GB2312" w:eastAsia="仿宋_GB2312" w:cs="仿宋_GB2312"/>
                <w:color w:val="auto"/>
                <w:sz w:val="18"/>
                <w:szCs w:val="18"/>
                <w:highlight w:val="none"/>
              </w:rPr>
            </w:pPr>
          </w:p>
        </w:tc>
        <w:tc>
          <w:tcPr>
            <w:tcW w:w="622" w:type="dxa"/>
          </w:tcPr>
          <w:p w14:paraId="1584C7F4">
            <w:pPr>
              <w:pStyle w:val="21"/>
              <w:rPr>
                <w:rFonts w:hint="eastAsia" w:ascii="仿宋_GB2312" w:hAnsi="仿宋_GB2312" w:eastAsia="仿宋_GB2312" w:cs="仿宋_GB2312"/>
                <w:color w:val="auto"/>
                <w:sz w:val="18"/>
                <w:szCs w:val="18"/>
                <w:highlight w:val="none"/>
              </w:rPr>
            </w:pPr>
          </w:p>
          <w:p w14:paraId="51CCDE40">
            <w:pPr>
              <w:pStyle w:val="21"/>
              <w:rPr>
                <w:rFonts w:hint="eastAsia" w:ascii="仿宋_GB2312" w:hAnsi="仿宋_GB2312" w:eastAsia="仿宋_GB2312" w:cs="仿宋_GB2312"/>
                <w:color w:val="auto"/>
                <w:sz w:val="18"/>
                <w:szCs w:val="18"/>
                <w:highlight w:val="none"/>
              </w:rPr>
            </w:pPr>
          </w:p>
          <w:p w14:paraId="5AA5521C">
            <w:pPr>
              <w:pStyle w:val="21"/>
              <w:rPr>
                <w:rFonts w:hint="eastAsia" w:ascii="仿宋_GB2312" w:hAnsi="仿宋_GB2312" w:eastAsia="仿宋_GB2312" w:cs="仿宋_GB2312"/>
                <w:color w:val="auto"/>
                <w:sz w:val="18"/>
                <w:szCs w:val="18"/>
                <w:highlight w:val="none"/>
              </w:rPr>
            </w:pPr>
          </w:p>
          <w:p w14:paraId="415D6940">
            <w:pPr>
              <w:pStyle w:val="21"/>
              <w:rPr>
                <w:rFonts w:hint="eastAsia" w:ascii="仿宋_GB2312" w:hAnsi="仿宋_GB2312" w:eastAsia="仿宋_GB2312" w:cs="仿宋_GB2312"/>
                <w:color w:val="auto"/>
                <w:sz w:val="18"/>
                <w:szCs w:val="18"/>
                <w:highlight w:val="none"/>
              </w:rPr>
            </w:pPr>
          </w:p>
          <w:p w14:paraId="31650882">
            <w:pPr>
              <w:pStyle w:val="21"/>
              <w:spacing w:before="120"/>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274C761">
            <w:pPr>
              <w:pStyle w:val="21"/>
              <w:rPr>
                <w:rFonts w:hint="eastAsia" w:ascii="仿宋_GB2312" w:hAnsi="仿宋_GB2312" w:eastAsia="仿宋_GB2312" w:cs="仿宋_GB2312"/>
                <w:color w:val="auto"/>
                <w:sz w:val="18"/>
                <w:szCs w:val="18"/>
                <w:highlight w:val="none"/>
              </w:rPr>
            </w:pPr>
          </w:p>
          <w:p w14:paraId="6AB7996A">
            <w:pPr>
              <w:pStyle w:val="21"/>
              <w:rPr>
                <w:rFonts w:hint="eastAsia" w:ascii="仿宋_GB2312" w:hAnsi="仿宋_GB2312" w:eastAsia="仿宋_GB2312" w:cs="仿宋_GB2312"/>
                <w:color w:val="auto"/>
                <w:sz w:val="18"/>
                <w:szCs w:val="18"/>
                <w:highlight w:val="none"/>
              </w:rPr>
            </w:pPr>
          </w:p>
          <w:p w14:paraId="2DFB816B">
            <w:pPr>
              <w:pStyle w:val="21"/>
              <w:rPr>
                <w:rFonts w:hint="eastAsia" w:ascii="仿宋_GB2312" w:hAnsi="仿宋_GB2312" w:eastAsia="仿宋_GB2312" w:cs="仿宋_GB2312"/>
                <w:color w:val="auto"/>
                <w:sz w:val="18"/>
                <w:szCs w:val="18"/>
                <w:highlight w:val="none"/>
              </w:rPr>
            </w:pPr>
          </w:p>
          <w:p w14:paraId="28595A62">
            <w:pPr>
              <w:pStyle w:val="21"/>
              <w:rPr>
                <w:rFonts w:hint="eastAsia" w:ascii="仿宋_GB2312" w:hAnsi="仿宋_GB2312" w:eastAsia="仿宋_GB2312" w:cs="仿宋_GB2312"/>
                <w:color w:val="auto"/>
                <w:sz w:val="18"/>
                <w:szCs w:val="18"/>
                <w:highlight w:val="none"/>
              </w:rPr>
            </w:pPr>
          </w:p>
          <w:p w14:paraId="62656172">
            <w:pPr>
              <w:pStyle w:val="21"/>
              <w:spacing w:before="120"/>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38DC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9" w:hRule="atLeast"/>
        </w:trPr>
        <w:tc>
          <w:tcPr>
            <w:tcW w:w="497" w:type="dxa"/>
          </w:tcPr>
          <w:p w14:paraId="19E92DEA">
            <w:pPr>
              <w:pStyle w:val="21"/>
              <w:rPr>
                <w:rFonts w:hint="eastAsia" w:ascii="仿宋_GB2312" w:hAnsi="仿宋_GB2312" w:eastAsia="仿宋_GB2312" w:cs="仿宋_GB2312"/>
                <w:color w:val="auto"/>
                <w:sz w:val="18"/>
                <w:szCs w:val="18"/>
                <w:highlight w:val="none"/>
              </w:rPr>
            </w:pPr>
          </w:p>
          <w:p w14:paraId="28171A8F">
            <w:pPr>
              <w:pStyle w:val="21"/>
              <w:rPr>
                <w:rFonts w:hint="eastAsia" w:ascii="仿宋_GB2312" w:hAnsi="仿宋_GB2312" w:eastAsia="仿宋_GB2312" w:cs="仿宋_GB2312"/>
                <w:color w:val="auto"/>
                <w:sz w:val="18"/>
                <w:szCs w:val="18"/>
                <w:highlight w:val="none"/>
              </w:rPr>
            </w:pPr>
          </w:p>
          <w:p w14:paraId="0A4825E1">
            <w:pPr>
              <w:pStyle w:val="21"/>
              <w:rPr>
                <w:rFonts w:hint="eastAsia" w:ascii="仿宋_GB2312" w:hAnsi="仿宋_GB2312" w:eastAsia="仿宋_GB2312" w:cs="仿宋_GB2312"/>
                <w:color w:val="auto"/>
                <w:sz w:val="18"/>
                <w:szCs w:val="18"/>
                <w:highlight w:val="none"/>
              </w:rPr>
            </w:pPr>
          </w:p>
          <w:p w14:paraId="628EC8D2">
            <w:pPr>
              <w:pStyle w:val="21"/>
              <w:rPr>
                <w:rFonts w:hint="eastAsia" w:ascii="仿宋_GB2312" w:hAnsi="仿宋_GB2312" w:eastAsia="仿宋_GB2312" w:cs="仿宋_GB2312"/>
                <w:color w:val="auto"/>
                <w:sz w:val="18"/>
                <w:szCs w:val="18"/>
                <w:highlight w:val="none"/>
              </w:rPr>
            </w:pPr>
          </w:p>
          <w:p w14:paraId="2F702A93">
            <w:pPr>
              <w:pStyle w:val="21"/>
              <w:spacing w:before="3"/>
              <w:rPr>
                <w:rFonts w:hint="eastAsia" w:ascii="仿宋_GB2312" w:hAnsi="仿宋_GB2312" w:eastAsia="仿宋_GB2312" w:cs="仿宋_GB2312"/>
                <w:color w:val="auto"/>
                <w:sz w:val="18"/>
                <w:szCs w:val="18"/>
                <w:highlight w:val="none"/>
              </w:rPr>
            </w:pPr>
          </w:p>
          <w:p w14:paraId="154D7FEB">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346" w:type="dxa"/>
            <w:vMerge w:val="continue"/>
            <w:tcBorders>
              <w:top w:val="nil"/>
            </w:tcBorders>
          </w:tcPr>
          <w:p w14:paraId="78F12A3B">
            <w:pPr>
              <w:rPr>
                <w:rFonts w:hint="eastAsia" w:ascii="仿宋_GB2312" w:hAnsi="仿宋_GB2312" w:eastAsia="仿宋_GB2312" w:cs="仿宋_GB2312"/>
                <w:color w:val="auto"/>
                <w:sz w:val="18"/>
                <w:szCs w:val="18"/>
                <w:highlight w:val="none"/>
              </w:rPr>
            </w:pPr>
          </w:p>
        </w:tc>
        <w:tc>
          <w:tcPr>
            <w:tcW w:w="622" w:type="dxa"/>
            <w:vMerge w:val="continue"/>
            <w:tcBorders>
              <w:top w:val="nil"/>
            </w:tcBorders>
          </w:tcPr>
          <w:p w14:paraId="0EB1E3A7">
            <w:pPr>
              <w:rPr>
                <w:rFonts w:hint="eastAsia" w:ascii="仿宋_GB2312" w:hAnsi="仿宋_GB2312" w:eastAsia="仿宋_GB2312" w:cs="仿宋_GB2312"/>
                <w:color w:val="auto"/>
                <w:sz w:val="18"/>
                <w:szCs w:val="18"/>
                <w:highlight w:val="none"/>
              </w:rPr>
            </w:pPr>
          </w:p>
        </w:tc>
        <w:tc>
          <w:tcPr>
            <w:tcW w:w="538" w:type="dxa"/>
          </w:tcPr>
          <w:p w14:paraId="159FEC1B">
            <w:pPr>
              <w:pStyle w:val="21"/>
              <w:rPr>
                <w:rFonts w:hint="eastAsia" w:ascii="仿宋_GB2312" w:hAnsi="仿宋_GB2312" w:eastAsia="仿宋_GB2312" w:cs="仿宋_GB2312"/>
                <w:color w:val="auto"/>
                <w:sz w:val="18"/>
                <w:szCs w:val="18"/>
                <w:highlight w:val="none"/>
              </w:rPr>
            </w:pPr>
          </w:p>
          <w:p w14:paraId="7FF63047">
            <w:pPr>
              <w:pStyle w:val="21"/>
              <w:rPr>
                <w:rFonts w:hint="eastAsia" w:ascii="仿宋_GB2312" w:hAnsi="仿宋_GB2312" w:eastAsia="仿宋_GB2312" w:cs="仿宋_GB2312"/>
                <w:color w:val="auto"/>
                <w:sz w:val="18"/>
                <w:szCs w:val="18"/>
                <w:highlight w:val="none"/>
              </w:rPr>
            </w:pPr>
          </w:p>
          <w:p w14:paraId="4E432172">
            <w:pPr>
              <w:pStyle w:val="21"/>
              <w:spacing w:before="146"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农村危房改造对象申请条件</w:t>
            </w:r>
          </w:p>
        </w:tc>
        <w:tc>
          <w:tcPr>
            <w:tcW w:w="1188" w:type="dxa"/>
          </w:tcPr>
          <w:p w14:paraId="52503565">
            <w:pPr>
              <w:pStyle w:val="21"/>
              <w:rPr>
                <w:rFonts w:hint="eastAsia" w:ascii="仿宋_GB2312" w:hAnsi="仿宋_GB2312" w:eastAsia="仿宋_GB2312" w:cs="仿宋_GB2312"/>
                <w:color w:val="auto"/>
                <w:sz w:val="18"/>
                <w:szCs w:val="18"/>
                <w:highlight w:val="none"/>
              </w:rPr>
            </w:pPr>
          </w:p>
          <w:p w14:paraId="6B23DA42">
            <w:pPr>
              <w:pStyle w:val="21"/>
              <w:rPr>
                <w:rFonts w:hint="eastAsia" w:ascii="仿宋_GB2312" w:hAnsi="仿宋_GB2312" w:eastAsia="仿宋_GB2312" w:cs="仿宋_GB2312"/>
                <w:color w:val="auto"/>
                <w:sz w:val="18"/>
                <w:szCs w:val="18"/>
                <w:highlight w:val="none"/>
              </w:rPr>
            </w:pPr>
          </w:p>
          <w:p w14:paraId="6DEF80ED">
            <w:pPr>
              <w:pStyle w:val="21"/>
              <w:rPr>
                <w:rFonts w:hint="eastAsia" w:ascii="仿宋_GB2312" w:hAnsi="仿宋_GB2312" w:eastAsia="仿宋_GB2312" w:cs="仿宋_GB2312"/>
                <w:color w:val="auto"/>
                <w:sz w:val="18"/>
                <w:szCs w:val="18"/>
                <w:highlight w:val="none"/>
              </w:rPr>
            </w:pPr>
          </w:p>
          <w:p w14:paraId="22D5A4D5">
            <w:pPr>
              <w:pStyle w:val="21"/>
              <w:rPr>
                <w:rFonts w:hint="eastAsia" w:ascii="仿宋_GB2312" w:hAnsi="仿宋_GB2312" w:eastAsia="仿宋_GB2312" w:cs="仿宋_GB2312"/>
                <w:color w:val="auto"/>
                <w:sz w:val="18"/>
                <w:szCs w:val="18"/>
                <w:highlight w:val="none"/>
              </w:rPr>
            </w:pPr>
          </w:p>
          <w:p w14:paraId="32296DF1">
            <w:pPr>
              <w:pStyle w:val="21"/>
              <w:rPr>
                <w:rFonts w:hint="eastAsia" w:ascii="仿宋_GB2312" w:hAnsi="仿宋_GB2312" w:eastAsia="仿宋_GB2312" w:cs="仿宋_GB2312"/>
                <w:color w:val="auto"/>
                <w:sz w:val="18"/>
                <w:szCs w:val="18"/>
                <w:highlight w:val="none"/>
              </w:rPr>
            </w:pPr>
          </w:p>
          <w:p w14:paraId="40312F86">
            <w:pPr>
              <w:pStyle w:val="21"/>
              <w:spacing w:line="235"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农村危房改造农户申请条件</w:t>
            </w:r>
          </w:p>
        </w:tc>
        <w:tc>
          <w:tcPr>
            <w:tcW w:w="2734" w:type="dxa"/>
            <w:vMerge w:val="continue"/>
            <w:tcBorders>
              <w:top w:val="nil"/>
            </w:tcBorders>
          </w:tcPr>
          <w:p w14:paraId="3D7F303E">
            <w:pPr>
              <w:rPr>
                <w:rFonts w:hint="eastAsia" w:ascii="仿宋_GB2312" w:hAnsi="仿宋_GB2312" w:eastAsia="仿宋_GB2312" w:cs="仿宋_GB2312"/>
                <w:color w:val="auto"/>
                <w:sz w:val="18"/>
                <w:szCs w:val="18"/>
                <w:highlight w:val="none"/>
              </w:rPr>
            </w:pPr>
          </w:p>
        </w:tc>
        <w:tc>
          <w:tcPr>
            <w:tcW w:w="1119" w:type="dxa"/>
          </w:tcPr>
          <w:p w14:paraId="4A57E100">
            <w:pPr>
              <w:pStyle w:val="21"/>
              <w:rPr>
                <w:rFonts w:hint="eastAsia" w:ascii="仿宋_GB2312" w:hAnsi="仿宋_GB2312" w:eastAsia="仿宋_GB2312" w:cs="仿宋_GB2312"/>
                <w:color w:val="auto"/>
                <w:sz w:val="18"/>
                <w:szCs w:val="18"/>
                <w:highlight w:val="none"/>
              </w:rPr>
            </w:pPr>
          </w:p>
          <w:p w14:paraId="71CFDF9B">
            <w:pPr>
              <w:pStyle w:val="21"/>
              <w:rPr>
                <w:rFonts w:hint="eastAsia" w:ascii="仿宋_GB2312" w:hAnsi="仿宋_GB2312" w:eastAsia="仿宋_GB2312" w:cs="仿宋_GB2312"/>
                <w:color w:val="auto"/>
                <w:sz w:val="18"/>
                <w:szCs w:val="18"/>
                <w:highlight w:val="none"/>
              </w:rPr>
            </w:pPr>
          </w:p>
          <w:p w14:paraId="78EF6E1E">
            <w:pPr>
              <w:pStyle w:val="21"/>
              <w:rPr>
                <w:rFonts w:hint="eastAsia" w:ascii="仿宋_GB2312" w:hAnsi="仿宋_GB2312" w:eastAsia="仿宋_GB2312" w:cs="仿宋_GB2312"/>
                <w:color w:val="auto"/>
                <w:sz w:val="18"/>
                <w:szCs w:val="18"/>
                <w:highlight w:val="none"/>
              </w:rPr>
            </w:pPr>
          </w:p>
          <w:p w14:paraId="2E061926">
            <w:pPr>
              <w:pStyle w:val="21"/>
              <w:spacing w:before="4"/>
              <w:rPr>
                <w:rFonts w:hint="eastAsia" w:ascii="仿宋_GB2312" w:hAnsi="仿宋_GB2312" w:eastAsia="仿宋_GB2312" w:cs="仿宋_GB2312"/>
                <w:color w:val="auto"/>
                <w:sz w:val="18"/>
                <w:szCs w:val="18"/>
                <w:highlight w:val="none"/>
              </w:rPr>
            </w:pPr>
          </w:p>
          <w:p w14:paraId="6FD7CD96">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2CC3FCF3">
            <w:pPr>
              <w:pStyle w:val="21"/>
              <w:rPr>
                <w:rFonts w:hint="eastAsia" w:ascii="仿宋_GB2312" w:hAnsi="仿宋_GB2312" w:eastAsia="仿宋_GB2312" w:cs="仿宋_GB2312"/>
                <w:color w:val="auto"/>
                <w:sz w:val="18"/>
                <w:szCs w:val="18"/>
                <w:highlight w:val="none"/>
              </w:rPr>
            </w:pPr>
          </w:p>
          <w:p w14:paraId="2710BF60">
            <w:pPr>
              <w:pStyle w:val="21"/>
              <w:rPr>
                <w:rFonts w:hint="eastAsia" w:ascii="仿宋_GB2312" w:hAnsi="仿宋_GB2312" w:eastAsia="仿宋_GB2312" w:cs="仿宋_GB2312"/>
                <w:color w:val="auto"/>
                <w:sz w:val="18"/>
                <w:szCs w:val="18"/>
                <w:highlight w:val="none"/>
              </w:rPr>
            </w:pPr>
          </w:p>
          <w:p w14:paraId="674BB7B8">
            <w:pPr>
              <w:pStyle w:val="21"/>
              <w:rPr>
                <w:rFonts w:hint="eastAsia" w:ascii="仿宋_GB2312" w:hAnsi="仿宋_GB2312" w:eastAsia="仿宋_GB2312" w:cs="仿宋_GB2312"/>
                <w:color w:val="auto"/>
                <w:sz w:val="18"/>
                <w:szCs w:val="18"/>
                <w:highlight w:val="none"/>
              </w:rPr>
            </w:pPr>
          </w:p>
          <w:p w14:paraId="70580FE5">
            <w:pPr>
              <w:pStyle w:val="21"/>
              <w:spacing w:before="6"/>
              <w:rPr>
                <w:rFonts w:hint="eastAsia" w:ascii="仿宋_GB2312" w:hAnsi="仿宋_GB2312" w:eastAsia="仿宋_GB2312" w:cs="仿宋_GB2312"/>
                <w:color w:val="auto"/>
                <w:sz w:val="18"/>
                <w:szCs w:val="18"/>
                <w:highlight w:val="none"/>
              </w:rPr>
            </w:pPr>
          </w:p>
          <w:p w14:paraId="7FF1496E">
            <w:pPr>
              <w:pStyle w:val="21"/>
              <w:spacing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7CAD7635">
            <w:pPr>
              <w:pStyle w:val="21"/>
              <w:rPr>
                <w:rFonts w:hint="eastAsia" w:ascii="仿宋_GB2312" w:hAnsi="仿宋_GB2312" w:eastAsia="仿宋_GB2312" w:cs="仿宋_GB2312"/>
                <w:color w:val="auto"/>
                <w:sz w:val="18"/>
                <w:szCs w:val="18"/>
                <w:highlight w:val="none"/>
              </w:rPr>
            </w:pPr>
          </w:p>
          <w:p w14:paraId="580A8055">
            <w:pPr>
              <w:pStyle w:val="21"/>
              <w:spacing w:before="8"/>
              <w:rPr>
                <w:rFonts w:hint="eastAsia" w:ascii="仿宋_GB2312" w:hAnsi="仿宋_GB2312" w:eastAsia="仿宋_GB2312" w:cs="仿宋_GB2312"/>
                <w:color w:val="auto"/>
                <w:sz w:val="18"/>
                <w:szCs w:val="18"/>
                <w:highlight w:val="none"/>
              </w:rPr>
            </w:pPr>
          </w:p>
          <w:p w14:paraId="0C9D77F0">
            <w:pPr>
              <w:pStyle w:val="21"/>
              <w:numPr>
                <w:ilvl w:val="0"/>
                <w:numId w:val="0"/>
              </w:numPr>
              <w:tabs>
                <w:tab w:val="left" w:pos="219"/>
                <w:tab w:val="left" w:pos="1482"/>
              </w:tabs>
              <w:spacing w:before="0"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4994E7E4">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2F024FF">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88B9671">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9F6D2A7">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3302DF39">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58C5193">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332162D2">
            <w:pPr>
              <w:pStyle w:val="21"/>
              <w:rPr>
                <w:rFonts w:hint="eastAsia" w:ascii="仿宋_GB2312" w:hAnsi="仿宋_GB2312" w:eastAsia="仿宋_GB2312" w:cs="仿宋_GB2312"/>
                <w:color w:val="auto"/>
                <w:sz w:val="18"/>
                <w:szCs w:val="18"/>
                <w:highlight w:val="none"/>
              </w:rPr>
            </w:pPr>
          </w:p>
          <w:p w14:paraId="2FA59017">
            <w:pPr>
              <w:pStyle w:val="21"/>
              <w:rPr>
                <w:rFonts w:hint="eastAsia" w:ascii="仿宋_GB2312" w:hAnsi="仿宋_GB2312" w:eastAsia="仿宋_GB2312" w:cs="仿宋_GB2312"/>
                <w:color w:val="auto"/>
                <w:sz w:val="18"/>
                <w:szCs w:val="18"/>
                <w:highlight w:val="none"/>
              </w:rPr>
            </w:pPr>
          </w:p>
          <w:p w14:paraId="31EAA11E">
            <w:pPr>
              <w:pStyle w:val="21"/>
              <w:rPr>
                <w:rFonts w:hint="eastAsia" w:ascii="仿宋_GB2312" w:hAnsi="仿宋_GB2312" w:eastAsia="仿宋_GB2312" w:cs="仿宋_GB2312"/>
                <w:color w:val="auto"/>
                <w:sz w:val="18"/>
                <w:szCs w:val="18"/>
                <w:highlight w:val="none"/>
              </w:rPr>
            </w:pPr>
          </w:p>
          <w:p w14:paraId="670DDDA4">
            <w:pPr>
              <w:pStyle w:val="21"/>
              <w:rPr>
                <w:rFonts w:hint="eastAsia" w:ascii="仿宋_GB2312" w:hAnsi="仿宋_GB2312" w:eastAsia="仿宋_GB2312" w:cs="仿宋_GB2312"/>
                <w:color w:val="auto"/>
                <w:sz w:val="18"/>
                <w:szCs w:val="18"/>
                <w:highlight w:val="none"/>
              </w:rPr>
            </w:pPr>
          </w:p>
          <w:p w14:paraId="15620B4E">
            <w:pPr>
              <w:pStyle w:val="21"/>
              <w:spacing w:before="3"/>
              <w:rPr>
                <w:rFonts w:hint="eastAsia" w:ascii="仿宋_GB2312" w:hAnsi="仿宋_GB2312" w:eastAsia="仿宋_GB2312" w:cs="仿宋_GB2312"/>
                <w:color w:val="auto"/>
                <w:sz w:val="18"/>
                <w:szCs w:val="18"/>
                <w:highlight w:val="none"/>
              </w:rPr>
            </w:pPr>
          </w:p>
          <w:p w14:paraId="3555F74B">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B8EADAE">
            <w:pPr>
              <w:pStyle w:val="21"/>
              <w:rPr>
                <w:rFonts w:hint="eastAsia" w:ascii="仿宋_GB2312" w:hAnsi="仿宋_GB2312" w:eastAsia="仿宋_GB2312" w:cs="仿宋_GB2312"/>
                <w:color w:val="auto"/>
                <w:sz w:val="18"/>
                <w:szCs w:val="18"/>
                <w:highlight w:val="none"/>
              </w:rPr>
            </w:pPr>
          </w:p>
        </w:tc>
        <w:tc>
          <w:tcPr>
            <w:tcW w:w="622" w:type="dxa"/>
          </w:tcPr>
          <w:p w14:paraId="535B9090">
            <w:pPr>
              <w:pStyle w:val="21"/>
              <w:rPr>
                <w:rFonts w:hint="eastAsia" w:ascii="仿宋_GB2312" w:hAnsi="仿宋_GB2312" w:eastAsia="仿宋_GB2312" w:cs="仿宋_GB2312"/>
                <w:color w:val="auto"/>
                <w:sz w:val="18"/>
                <w:szCs w:val="18"/>
                <w:highlight w:val="none"/>
              </w:rPr>
            </w:pPr>
          </w:p>
          <w:p w14:paraId="30D597A8">
            <w:pPr>
              <w:pStyle w:val="21"/>
              <w:rPr>
                <w:rFonts w:hint="eastAsia" w:ascii="仿宋_GB2312" w:hAnsi="仿宋_GB2312" w:eastAsia="仿宋_GB2312" w:cs="仿宋_GB2312"/>
                <w:color w:val="auto"/>
                <w:sz w:val="18"/>
                <w:szCs w:val="18"/>
                <w:highlight w:val="none"/>
              </w:rPr>
            </w:pPr>
          </w:p>
          <w:p w14:paraId="6E429B1C">
            <w:pPr>
              <w:pStyle w:val="21"/>
              <w:rPr>
                <w:rFonts w:hint="eastAsia" w:ascii="仿宋_GB2312" w:hAnsi="仿宋_GB2312" w:eastAsia="仿宋_GB2312" w:cs="仿宋_GB2312"/>
                <w:color w:val="auto"/>
                <w:sz w:val="18"/>
                <w:szCs w:val="18"/>
                <w:highlight w:val="none"/>
              </w:rPr>
            </w:pPr>
          </w:p>
          <w:p w14:paraId="3795BCA9">
            <w:pPr>
              <w:pStyle w:val="21"/>
              <w:rPr>
                <w:rFonts w:hint="eastAsia" w:ascii="仿宋_GB2312" w:hAnsi="仿宋_GB2312" w:eastAsia="仿宋_GB2312" w:cs="仿宋_GB2312"/>
                <w:color w:val="auto"/>
                <w:sz w:val="18"/>
                <w:szCs w:val="18"/>
                <w:highlight w:val="none"/>
              </w:rPr>
            </w:pPr>
          </w:p>
          <w:p w14:paraId="52CF1B71">
            <w:pPr>
              <w:pStyle w:val="21"/>
              <w:spacing w:before="3"/>
              <w:rPr>
                <w:rFonts w:hint="eastAsia" w:ascii="仿宋_GB2312" w:hAnsi="仿宋_GB2312" w:eastAsia="仿宋_GB2312" w:cs="仿宋_GB2312"/>
                <w:color w:val="auto"/>
                <w:sz w:val="18"/>
                <w:szCs w:val="18"/>
                <w:highlight w:val="none"/>
              </w:rPr>
            </w:pPr>
          </w:p>
          <w:p w14:paraId="559409E0">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FD70344">
            <w:pPr>
              <w:pStyle w:val="21"/>
              <w:rPr>
                <w:rFonts w:hint="eastAsia" w:ascii="仿宋_GB2312" w:hAnsi="仿宋_GB2312" w:eastAsia="仿宋_GB2312" w:cs="仿宋_GB2312"/>
                <w:color w:val="auto"/>
                <w:sz w:val="18"/>
                <w:szCs w:val="18"/>
                <w:highlight w:val="none"/>
              </w:rPr>
            </w:pPr>
          </w:p>
        </w:tc>
        <w:tc>
          <w:tcPr>
            <w:tcW w:w="622" w:type="dxa"/>
          </w:tcPr>
          <w:p w14:paraId="62EDA7E9">
            <w:pPr>
              <w:pStyle w:val="21"/>
              <w:rPr>
                <w:rFonts w:hint="eastAsia" w:ascii="仿宋_GB2312" w:hAnsi="仿宋_GB2312" w:eastAsia="仿宋_GB2312" w:cs="仿宋_GB2312"/>
                <w:color w:val="auto"/>
                <w:sz w:val="18"/>
                <w:szCs w:val="18"/>
                <w:highlight w:val="none"/>
              </w:rPr>
            </w:pPr>
          </w:p>
          <w:p w14:paraId="2D3D6CFA">
            <w:pPr>
              <w:pStyle w:val="21"/>
              <w:rPr>
                <w:rFonts w:hint="eastAsia" w:ascii="仿宋_GB2312" w:hAnsi="仿宋_GB2312" w:eastAsia="仿宋_GB2312" w:cs="仿宋_GB2312"/>
                <w:color w:val="auto"/>
                <w:sz w:val="18"/>
                <w:szCs w:val="18"/>
                <w:highlight w:val="none"/>
              </w:rPr>
            </w:pPr>
          </w:p>
          <w:p w14:paraId="5F6D4696">
            <w:pPr>
              <w:pStyle w:val="21"/>
              <w:rPr>
                <w:rFonts w:hint="eastAsia" w:ascii="仿宋_GB2312" w:hAnsi="仿宋_GB2312" w:eastAsia="仿宋_GB2312" w:cs="仿宋_GB2312"/>
                <w:color w:val="auto"/>
                <w:sz w:val="18"/>
                <w:szCs w:val="18"/>
                <w:highlight w:val="none"/>
              </w:rPr>
            </w:pPr>
          </w:p>
          <w:p w14:paraId="022770D3">
            <w:pPr>
              <w:pStyle w:val="21"/>
              <w:rPr>
                <w:rFonts w:hint="eastAsia" w:ascii="仿宋_GB2312" w:hAnsi="仿宋_GB2312" w:eastAsia="仿宋_GB2312" w:cs="仿宋_GB2312"/>
                <w:color w:val="auto"/>
                <w:sz w:val="18"/>
                <w:szCs w:val="18"/>
                <w:highlight w:val="none"/>
              </w:rPr>
            </w:pPr>
          </w:p>
          <w:p w14:paraId="505C6ADD">
            <w:pPr>
              <w:pStyle w:val="21"/>
              <w:spacing w:before="3"/>
              <w:rPr>
                <w:rFonts w:hint="eastAsia" w:ascii="仿宋_GB2312" w:hAnsi="仿宋_GB2312" w:eastAsia="仿宋_GB2312" w:cs="仿宋_GB2312"/>
                <w:color w:val="auto"/>
                <w:sz w:val="18"/>
                <w:szCs w:val="18"/>
                <w:highlight w:val="none"/>
              </w:rPr>
            </w:pPr>
          </w:p>
          <w:p w14:paraId="45363F1D">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7DBFD49D">
            <w:pPr>
              <w:pStyle w:val="21"/>
              <w:rPr>
                <w:rFonts w:hint="eastAsia" w:ascii="仿宋_GB2312" w:hAnsi="仿宋_GB2312" w:eastAsia="仿宋_GB2312" w:cs="仿宋_GB2312"/>
                <w:color w:val="auto"/>
                <w:sz w:val="18"/>
                <w:szCs w:val="18"/>
                <w:highlight w:val="none"/>
              </w:rPr>
            </w:pPr>
          </w:p>
          <w:p w14:paraId="7E7AFE37">
            <w:pPr>
              <w:pStyle w:val="21"/>
              <w:rPr>
                <w:rFonts w:hint="eastAsia" w:ascii="仿宋_GB2312" w:hAnsi="仿宋_GB2312" w:eastAsia="仿宋_GB2312" w:cs="仿宋_GB2312"/>
                <w:color w:val="auto"/>
                <w:sz w:val="18"/>
                <w:szCs w:val="18"/>
                <w:highlight w:val="none"/>
              </w:rPr>
            </w:pPr>
          </w:p>
          <w:p w14:paraId="08BC0B9F">
            <w:pPr>
              <w:pStyle w:val="21"/>
              <w:rPr>
                <w:rFonts w:hint="eastAsia" w:ascii="仿宋_GB2312" w:hAnsi="仿宋_GB2312" w:eastAsia="仿宋_GB2312" w:cs="仿宋_GB2312"/>
                <w:color w:val="auto"/>
                <w:sz w:val="18"/>
                <w:szCs w:val="18"/>
                <w:highlight w:val="none"/>
              </w:rPr>
            </w:pPr>
          </w:p>
          <w:p w14:paraId="36F85D44">
            <w:pPr>
              <w:pStyle w:val="21"/>
              <w:rPr>
                <w:rFonts w:hint="eastAsia" w:ascii="仿宋_GB2312" w:hAnsi="仿宋_GB2312" w:eastAsia="仿宋_GB2312" w:cs="仿宋_GB2312"/>
                <w:color w:val="auto"/>
                <w:sz w:val="18"/>
                <w:szCs w:val="18"/>
                <w:highlight w:val="none"/>
              </w:rPr>
            </w:pPr>
          </w:p>
          <w:p w14:paraId="36E51D9D">
            <w:pPr>
              <w:pStyle w:val="21"/>
              <w:spacing w:before="3"/>
              <w:rPr>
                <w:rFonts w:hint="eastAsia" w:ascii="仿宋_GB2312" w:hAnsi="仿宋_GB2312" w:eastAsia="仿宋_GB2312" w:cs="仿宋_GB2312"/>
                <w:color w:val="auto"/>
                <w:sz w:val="18"/>
                <w:szCs w:val="18"/>
                <w:highlight w:val="none"/>
              </w:rPr>
            </w:pPr>
          </w:p>
          <w:p w14:paraId="0210BD9D">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30B5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497" w:type="dxa"/>
          </w:tcPr>
          <w:p w14:paraId="4ABD1904">
            <w:pPr>
              <w:pStyle w:val="21"/>
              <w:rPr>
                <w:rFonts w:hint="eastAsia" w:ascii="仿宋_GB2312" w:hAnsi="仿宋_GB2312" w:eastAsia="仿宋_GB2312" w:cs="仿宋_GB2312"/>
                <w:color w:val="auto"/>
                <w:sz w:val="18"/>
                <w:szCs w:val="18"/>
                <w:highlight w:val="none"/>
              </w:rPr>
            </w:pPr>
          </w:p>
          <w:p w14:paraId="0D2ECC7F">
            <w:pPr>
              <w:pStyle w:val="21"/>
              <w:rPr>
                <w:rFonts w:hint="eastAsia" w:ascii="仿宋_GB2312" w:hAnsi="仿宋_GB2312" w:eastAsia="仿宋_GB2312" w:cs="仿宋_GB2312"/>
                <w:color w:val="auto"/>
                <w:sz w:val="18"/>
                <w:szCs w:val="18"/>
                <w:highlight w:val="none"/>
              </w:rPr>
            </w:pPr>
          </w:p>
          <w:p w14:paraId="1C583075">
            <w:pPr>
              <w:pStyle w:val="21"/>
              <w:rPr>
                <w:rFonts w:hint="eastAsia" w:ascii="仿宋_GB2312" w:hAnsi="仿宋_GB2312" w:eastAsia="仿宋_GB2312" w:cs="仿宋_GB2312"/>
                <w:color w:val="auto"/>
                <w:sz w:val="18"/>
                <w:szCs w:val="18"/>
                <w:highlight w:val="none"/>
              </w:rPr>
            </w:pPr>
          </w:p>
          <w:p w14:paraId="322280A2">
            <w:pPr>
              <w:pStyle w:val="21"/>
              <w:rPr>
                <w:rFonts w:hint="eastAsia" w:ascii="仿宋_GB2312" w:hAnsi="仿宋_GB2312" w:eastAsia="仿宋_GB2312" w:cs="仿宋_GB2312"/>
                <w:color w:val="auto"/>
                <w:sz w:val="18"/>
                <w:szCs w:val="18"/>
                <w:highlight w:val="none"/>
              </w:rPr>
            </w:pPr>
          </w:p>
          <w:p w14:paraId="67B216A4">
            <w:pPr>
              <w:pStyle w:val="21"/>
              <w:spacing w:before="7"/>
              <w:rPr>
                <w:rFonts w:hint="eastAsia" w:ascii="仿宋_GB2312" w:hAnsi="仿宋_GB2312" w:eastAsia="仿宋_GB2312" w:cs="仿宋_GB2312"/>
                <w:color w:val="auto"/>
                <w:sz w:val="18"/>
                <w:szCs w:val="18"/>
                <w:highlight w:val="none"/>
              </w:rPr>
            </w:pPr>
          </w:p>
          <w:p w14:paraId="6A5437B4">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346" w:type="dxa"/>
            <w:vMerge w:val="continue"/>
            <w:tcBorders>
              <w:top w:val="nil"/>
            </w:tcBorders>
          </w:tcPr>
          <w:p w14:paraId="258D0727">
            <w:pPr>
              <w:rPr>
                <w:rFonts w:hint="eastAsia" w:ascii="仿宋_GB2312" w:hAnsi="仿宋_GB2312" w:eastAsia="仿宋_GB2312" w:cs="仿宋_GB2312"/>
                <w:color w:val="auto"/>
                <w:sz w:val="18"/>
                <w:szCs w:val="18"/>
                <w:highlight w:val="none"/>
              </w:rPr>
            </w:pPr>
          </w:p>
        </w:tc>
        <w:tc>
          <w:tcPr>
            <w:tcW w:w="622" w:type="dxa"/>
            <w:vMerge w:val="continue"/>
            <w:tcBorders>
              <w:top w:val="nil"/>
            </w:tcBorders>
          </w:tcPr>
          <w:p w14:paraId="5AE35922">
            <w:pPr>
              <w:rPr>
                <w:rFonts w:hint="eastAsia" w:ascii="仿宋_GB2312" w:hAnsi="仿宋_GB2312" w:eastAsia="仿宋_GB2312" w:cs="仿宋_GB2312"/>
                <w:color w:val="auto"/>
                <w:sz w:val="18"/>
                <w:szCs w:val="18"/>
                <w:highlight w:val="none"/>
              </w:rPr>
            </w:pPr>
          </w:p>
        </w:tc>
        <w:tc>
          <w:tcPr>
            <w:tcW w:w="538" w:type="dxa"/>
          </w:tcPr>
          <w:p w14:paraId="51827FF6">
            <w:pPr>
              <w:pStyle w:val="21"/>
              <w:rPr>
                <w:rFonts w:hint="eastAsia" w:ascii="仿宋_GB2312" w:hAnsi="仿宋_GB2312" w:eastAsia="仿宋_GB2312" w:cs="仿宋_GB2312"/>
                <w:color w:val="auto"/>
                <w:sz w:val="18"/>
                <w:szCs w:val="18"/>
                <w:highlight w:val="none"/>
              </w:rPr>
            </w:pPr>
          </w:p>
          <w:p w14:paraId="0E10226C">
            <w:pPr>
              <w:pStyle w:val="21"/>
              <w:rPr>
                <w:rFonts w:hint="eastAsia" w:ascii="仿宋_GB2312" w:hAnsi="仿宋_GB2312" w:eastAsia="仿宋_GB2312" w:cs="仿宋_GB2312"/>
                <w:color w:val="auto"/>
                <w:sz w:val="18"/>
                <w:szCs w:val="18"/>
                <w:highlight w:val="none"/>
              </w:rPr>
            </w:pPr>
          </w:p>
          <w:p w14:paraId="2C7F4840">
            <w:pPr>
              <w:pStyle w:val="21"/>
              <w:spacing w:before="137"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农村危房改造资金补助标准</w:t>
            </w:r>
          </w:p>
        </w:tc>
        <w:tc>
          <w:tcPr>
            <w:tcW w:w="1188" w:type="dxa"/>
          </w:tcPr>
          <w:p w14:paraId="456EA311">
            <w:pPr>
              <w:pStyle w:val="21"/>
              <w:rPr>
                <w:rFonts w:hint="eastAsia" w:ascii="仿宋_GB2312" w:hAnsi="仿宋_GB2312" w:eastAsia="仿宋_GB2312" w:cs="仿宋_GB2312"/>
                <w:color w:val="auto"/>
                <w:sz w:val="18"/>
                <w:szCs w:val="18"/>
                <w:highlight w:val="none"/>
              </w:rPr>
            </w:pPr>
          </w:p>
          <w:p w14:paraId="784CE425">
            <w:pPr>
              <w:pStyle w:val="21"/>
              <w:rPr>
                <w:rFonts w:hint="eastAsia" w:ascii="仿宋_GB2312" w:hAnsi="仿宋_GB2312" w:eastAsia="仿宋_GB2312" w:cs="仿宋_GB2312"/>
                <w:color w:val="auto"/>
                <w:sz w:val="18"/>
                <w:szCs w:val="18"/>
                <w:highlight w:val="none"/>
              </w:rPr>
            </w:pPr>
          </w:p>
          <w:p w14:paraId="0FFEA921">
            <w:pPr>
              <w:pStyle w:val="21"/>
              <w:rPr>
                <w:rFonts w:hint="eastAsia" w:ascii="仿宋_GB2312" w:hAnsi="仿宋_GB2312" w:eastAsia="仿宋_GB2312" w:cs="仿宋_GB2312"/>
                <w:color w:val="auto"/>
                <w:sz w:val="18"/>
                <w:szCs w:val="18"/>
                <w:highlight w:val="none"/>
              </w:rPr>
            </w:pPr>
          </w:p>
          <w:p w14:paraId="75A19541">
            <w:pPr>
              <w:pStyle w:val="21"/>
              <w:rPr>
                <w:rFonts w:hint="eastAsia" w:ascii="仿宋_GB2312" w:hAnsi="仿宋_GB2312" w:eastAsia="仿宋_GB2312" w:cs="仿宋_GB2312"/>
                <w:color w:val="auto"/>
                <w:sz w:val="18"/>
                <w:szCs w:val="18"/>
                <w:highlight w:val="none"/>
              </w:rPr>
            </w:pPr>
          </w:p>
          <w:p w14:paraId="2DD0C56C">
            <w:pPr>
              <w:pStyle w:val="21"/>
              <w:spacing w:before="2"/>
              <w:rPr>
                <w:rFonts w:hint="eastAsia" w:ascii="仿宋_GB2312" w:hAnsi="仿宋_GB2312" w:eastAsia="仿宋_GB2312" w:cs="仿宋_GB2312"/>
                <w:color w:val="auto"/>
                <w:sz w:val="18"/>
                <w:szCs w:val="18"/>
                <w:highlight w:val="none"/>
              </w:rPr>
            </w:pPr>
          </w:p>
          <w:p w14:paraId="26CEF7C7">
            <w:pPr>
              <w:pStyle w:val="21"/>
              <w:spacing w:line="235"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农村危房改造资金补助标准</w:t>
            </w:r>
          </w:p>
        </w:tc>
        <w:tc>
          <w:tcPr>
            <w:tcW w:w="2734" w:type="dxa"/>
            <w:vMerge w:val="continue"/>
            <w:tcBorders>
              <w:top w:val="nil"/>
            </w:tcBorders>
          </w:tcPr>
          <w:p w14:paraId="36CEC2CE">
            <w:pPr>
              <w:rPr>
                <w:rFonts w:hint="eastAsia" w:ascii="仿宋_GB2312" w:hAnsi="仿宋_GB2312" w:eastAsia="仿宋_GB2312" w:cs="仿宋_GB2312"/>
                <w:color w:val="auto"/>
                <w:sz w:val="18"/>
                <w:szCs w:val="18"/>
                <w:highlight w:val="none"/>
              </w:rPr>
            </w:pPr>
          </w:p>
        </w:tc>
        <w:tc>
          <w:tcPr>
            <w:tcW w:w="1119" w:type="dxa"/>
          </w:tcPr>
          <w:p w14:paraId="66F4885A">
            <w:pPr>
              <w:pStyle w:val="21"/>
              <w:rPr>
                <w:rFonts w:hint="eastAsia" w:ascii="仿宋_GB2312" w:hAnsi="仿宋_GB2312" w:eastAsia="仿宋_GB2312" w:cs="仿宋_GB2312"/>
                <w:color w:val="auto"/>
                <w:sz w:val="18"/>
                <w:szCs w:val="18"/>
                <w:highlight w:val="none"/>
              </w:rPr>
            </w:pPr>
          </w:p>
          <w:p w14:paraId="1EAE31E8">
            <w:pPr>
              <w:pStyle w:val="21"/>
              <w:rPr>
                <w:rFonts w:hint="eastAsia" w:ascii="仿宋_GB2312" w:hAnsi="仿宋_GB2312" w:eastAsia="仿宋_GB2312" w:cs="仿宋_GB2312"/>
                <w:color w:val="auto"/>
                <w:sz w:val="18"/>
                <w:szCs w:val="18"/>
                <w:highlight w:val="none"/>
              </w:rPr>
            </w:pPr>
          </w:p>
          <w:p w14:paraId="1282EE15">
            <w:pPr>
              <w:pStyle w:val="21"/>
              <w:rPr>
                <w:rFonts w:hint="eastAsia" w:ascii="仿宋_GB2312" w:hAnsi="仿宋_GB2312" w:eastAsia="仿宋_GB2312" w:cs="仿宋_GB2312"/>
                <w:color w:val="auto"/>
                <w:sz w:val="18"/>
                <w:szCs w:val="18"/>
                <w:highlight w:val="none"/>
              </w:rPr>
            </w:pPr>
          </w:p>
          <w:p w14:paraId="5044AD59">
            <w:pPr>
              <w:pStyle w:val="21"/>
              <w:spacing w:before="4"/>
              <w:rPr>
                <w:rFonts w:hint="eastAsia" w:ascii="仿宋_GB2312" w:hAnsi="仿宋_GB2312" w:eastAsia="仿宋_GB2312" w:cs="仿宋_GB2312"/>
                <w:color w:val="auto"/>
                <w:sz w:val="18"/>
                <w:szCs w:val="18"/>
                <w:highlight w:val="none"/>
              </w:rPr>
            </w:pPr>
          </w:p>
          <w:p w14:paraId="15E2C1E2">
            <w:pPr>
              <w:pStyle w:val="21"/>
              <w:spacing w:line="235"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11EC18C5">
            <w:pPr>
              <w:pStyle w:val="21"/>
              <w:rPr>
                <w:rFonts w:hint="eastAsia" w:ascii="仿宋_GB2312" w:hAnsi="仿宋_GB2312" w:eastAsia="仿宋_GB2312" w:cs="仿宋_GB2312"/>
                <w:color w:val="auto"/>
                <w:sz w:val="18"/>
                <w:szCs w:val="18"/>
                <w:highlight w:val="none"/>
              </w:rPr>
            </w:pPr>
          </w:p>
          <w:p w14:paraId="31F275FF">
            <w:pPr>
              <w:pStyle w:val="21"/>
              <w:rPr>
                <w:rFonts w:hint="eastAsia" w:ascii="仿宋_GB2312" w:hAnsi="仿宋_GB2312" w:eastAsia="仿宋_GB2312" w:cs="仿宋_GB2312"/>
                <w:color w:val="auto"/>
                <w:sz w:val="18"/>
                <w:szCs w:val="18"/>
                <w:highlight w:val="none"/>
              </w:rPr>
            </w:pPr>
          </w:p>
          <w:p w14:paraId="320615B5">
            <w:pPr>
              <w:pStyle w:val="21"/>
              <w:rPr>
                <w:rFonts w:hint="eastAsia" w:ascii="仿宋_GB2312" w:hAnsi="仿宋_GB2312" w:eastAsia="仿宋_GB2312" w:cs="仿宋_GB2312"/>
                <w:color w:val="auto"/>
                <w:sz w:val="18"/>
                <w:szCs w:val="18"/>
                <w:highlight w:val="none"/>
              </w:rPr>
            </w:pPr>
          </w:p>
          <w:p w14:paraId="0142B9E7">
            <w:pPr>
              <w:pStyle w:val="21"/>
              <w:spacing w:before="158"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194D0837">
            <w:pPr>
              <w:pStyle w:val="21"/>
              <w:rPr>
                <w:rFonts w:hint="eastAsia" w:ascii="仿宋_GB2312" w:hAnsi="仿宋_GB2312" w:eastAsia="仿宋_GB2312" w:cs="仿宋_GB2312"/>
                <w:color w:val="auto"/>
                <w:sz w:val="18"/>
                <w:szCs w:val="18"/>
                <w:highlight w:val="none"/>
              </w:rPr>
            </w:pPr>
          </w:p>
          <w:p w14:paraId="466FF3ED">
            <w:pPr>
              <w:pStyle w:val="21"/>
              <w:rPr>
                <w:rFonts w:hint="eastAsia" w:ascii="仿宋_GB2312" w:hAnsi="仿宋_GB2312" w:eastAsia="仿宋_GB2312" w:cs="仿宋_GB2312"/>
                <w:color w:val="auto"/>
                <w:sz w:val="18"/>
                <w:szCs w:val="18"/>
                <w:highlight w:val="none"/>
              </w:rPr>
            </w:pPr>
          </w:p>
          <w:p w14:paraId="4FDFDED1">
            <w:pPr>
              <w:pStyle w:val="21"/>
              <w:numPr>
                <w:ilvl w:val="0"/>
                <w:numId w:val="0"/>
              </w:numPr>
              <w:tabs>
                <w:tab w:val="left" w:pos="219"/>
                <w:tab w:val="left" w:pos="1482"/>
              </w:tabs>
              <w:spacing w:before="0" w:after="0" w:line="227"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B0F32F9">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D79E724">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2D0BE800">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3143413">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152E2FE0">
            <w:pPr>
              <w:pStyle w:val="21"/>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E237722">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4AC14DEE">
            <w:pPr>
              <w:pStyle w:val="21"/>
              <w:rPr>
                <w:rFonts w:hint="eastAsia" w:ascii="仿宋_GB2312" w:hAnsi="仿宋_GB2312" w:eastAsia="仿宋_GB2312" w:cs="仿宋_GB2312"/>
                <w:color w:val="auto"/>
                <w:sz w:val="18"/>
                <w:szCs w:val="18"/>
                <w:highlight w:val="none"/>
              </w:rPr>
            </w:pPr>
          </w:p>
          <w:p w14:paraId="41E207C0">
            <w:pPr>
              <w:pStyle w:val="21"/>
              <w:rPr>
                <w:rFonts w:hint="eastAsia" w:ascii="仿宋_GB2312" w:hAnsi="仿宋_GB2312" w:eastAsia="仿宋_GB2312" w:cs="仿宋_GB2312"/>
                <w:color w:val="auto"/>
                <w:sz w:val="18"/>
                <w:szCs w:val="18"/>
                <w:highlight w:val="none"/>
              </w:rPr>
            </w:pPr>
          </w:p>
          <w:p w14:paraId="68669B8A">
            <w:pPr>
              <w:pStyle w:val="21"/>
              <w:rPr>
                <w:rFonts w:hint="eastAsia" w:ascii="仿宋_GB2312" w:hAnsi="仿宋_GB2312" w:eastAsia="仿宋_GB2312" w:cs="仿宋_GB2312"/>
                <w:color w:val="auto"/>
                <w:sz w:val="18"/>
                <w:szCs w:val="18"/>
                <w:highlight w:val="none"/>
              </w:rPr>
            </w:pPr>
          </w:p>
          <w:p w14:paraId="5C5ABE7D">
            <w:pPr>
              <w:pStyle w:val="21"/>
              <w:rPr>
                <w:rFonts w:hint="eastAsia" w:ascii="仿宋_GB2312" w:hAnsi="仿宋_GB2312" w:eastAsia="仿宋_GB2312" w:cs="仿宋_GB2312"/>
                <w:color w:val="auto"/>
                <w:sz w:val="18"/>
                <w:szCs w:val="18"/>
                <w:highlight w:val="none"/>
              </w:rPr>
            </w:pPr>
          </w:p>
          <w:p w14:paraId="0425839D">
            <w:pPr>
              <w:pStyle w:val="21"/>
              <w:spacing w:before="7"/>
              <w:rPr>
                <w:rFonts w:hint="eastAsia" w:ascii="仿宋_GB2312" w:hAnsi="仿宋_GB2312" w:eastAsia="仿宋_GB2312" w:cs="仿宋_GB2312"/>
                <w:color w:val="auto"/>
                <w:sz w:val="18"/>
                <w:szCs w:val="18"/>
                <w:highlight w:val="none"/>
              </w:rPr>
            </w:pPr>
          </w:p>
          <w:p w14:paraId="6EE16F6A">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764FD2A">
            <w:pPr>
              <w:pStyle w:val="21"/>
              <w:rPr>
                <w:rFonts w:hint="eastAsia" w:ascii="仿宋_GB2312" w:hAnsi="仿宋_GB2312" w:eastAsia="仿宋_GB2312" w:cs="仿宋_GB2312"/>
                <w:color w:val="auto"/>
                <w:sz w:val="18"/>
                <w:szCs w:val="18"/>
                <w:highlight w:val="none"/>
              </w:rPr>
            </w:pPr>
          </w:p>
        </w:tc>
        <w:tc>
          <w:tcPr>
            <w:tcW w:w="622" w:type="dxa"/>
          </w:tcPr>
          <w:p w14:paraId="31FF4F40">
            <w:pPr>
              <w:pStyle w:val="21"/>
              <w:rPr>
                <w:rFonts w:hint="eastAsia" w:ascii="仿宋_GB2312" w:hAnsi="仿宋_GB2312" w:eastAsia="仿宋_GB2312" w:cs="仿宋_GB2312"/>
                <w:color w:val="auto"/>
                <w:sz w:val="18"/>
                <w:szCs w:val="18"/>
                <w:highlight w:val="none"/>
              </w:rPr>
            </w:pPr>
          </w:p>
          <w:p w14:paraId="44497972">
            <w:pPr>
              <w:pStyle w:val="21"/>
              <w:rPr>
                <w:rFonts w:hint="eastAsia" w:ascii="仿宋_GB2312" w:hAnsi="仿宋_GB2312" w:eastAsia="仿宋_GB2312" w:cs="仿宋_GB2312"/>
                <w:color w:val="auto"/>
                <w:sz w:val="18"/>
                <w:szCs w:val="18"/>
                <w:highlight w:val="none"/>
              </w:rPr>
            </w:pPr>
          </w:p>
          <w:p w14:paraId="050ADE35">
            <w:pPr>
              <w:pStyle w:val="21"/>
              <w:rPr>
                <w:rFonts w:hint="eastAsia" w:ascii="仿宋_GB2312" w:hAnsi="仿宋_GB2312" w:eastAsia="仿宋_GB2312" w:cs="仿宋_GB2312"/>
                <w:color w:val="auto"/>
                <w:sz w:val="18"/>
                <w:szCs w:val="18"/>
                <w:highlight w:val="none"/>
              </w:rPr>
            </w:pPr>
          </w:p>
          <w:p w14:paraId="278401A5">
            <w:pPr>
              <w:pStyle w:val="21"/>
              <w:rPr>
                <w:rFonts w:hint="eastAsia" w:ascii="仿宋_GB2312" w:hAnsi="仿宋_GB2312" w:eastAsia="仿宋_GB2312" w:cs="仿宋_GB2312"/>
                <w:color w:val="auto"/>
                <w:sz w:val="18"/>
                <w:szCs w:val="18"/>
                <w:highlight w:val="none"/>
              </w:rPr>
            </w:pPr>
          </w:p>
          <w:p w14:paraId="62372C92">
            <w:pPr>
              <w:pStyle w:val="21"/>
              <w:spacing w:before="7"/>
              <w:rPr>
                <w:rFonts w:hint="eastAsia" w:ascii="仿宋_GB2312" w:hAnsi="仿宋_GB2312" w:eastAsia="仿宋_GB2312" w:cs="仿宋_GB2312"/>
                <w:color w:val="auto"/>
                <w:sz w:val="18"/>
                <w:szCs w:val="18"/>
                <w:highlight w:val="none"/>
              </w:rPr>
            </w:pPr>
          </w:p>
          <w:p w14:paraId="706F31B6">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0DFE400">
            <w:pPr>
              <w:pStyle w:val="21"/>
              <w:rPr>
                <w:rFonts w:hint="eastAsia" w:ascii="仿宋_GB2312" w:hAnsi="仿宋_GB2312" w:eastAsia="仿宋_GB2312" w:cs="仿宋_GB2312"/>
                <w:color w:val="auto"/>
                <w:sz w:val="18"/>
                <w:szCs w:val="18"/>
                <w:highlight w:val="none"/>
              </w:rPr>
            </w:pPr>
          </w:p>
        </w:tc>
        <w:tc>
          <w:tcPr>
            <w:tcW w:w="622" w:type="dxa"/>
          </w:tcPr>
          <w:p w14:paraId="1907B60A">
            <w:pPr>
              <w:pStyle w:val="21"/>
              <w:rPr>
                <w:rFonts w:hint="eastAsia" w:ascii="仿宋_GB2312" w:hAnsi="仿宋_GB2312" w:eastAsia="仿宋_GB2312" w:cs="仿宋_GB2312"/>
                <w:color w:val="auto"/>
                <w:sz w:val="18"/>
                <w:szCs w:val="18"/>
                <w:highlight w:val="none"/>
              </w:rPr>
            </w:pPr>
          </w:p>
          <w:p w14:paraId="55892668">
            <w:pPr>
              <w:pStyle w:val="21"/>
              <w:rPr>
                <w:rFonts w:hint="eastAsia" w:ascii="仿宋_GB2312" w:hAnsi="仿宋_GB2312" w:eastAsia="仿宋_GB2312" w:cs="仿宋_GB2312"/>
                <w:color w:val="auto"/>
                <w:sz w:val="18"/>
                <w:szCs w:val="18"/>
                <w:highlight w:val="none"/>
              </w:rPr>
            </w:pPr>
          </w:p>
          <w:p w14:paraId="4B326412">
            <w:pPr>
              <w:pStyle w:val="21"/>
              <w:rPr>
                <w:rFonts w:hint="eastAsia" w:ascii="仿宋_GB2312" w:hAnsi="仿宋_GB2312" w:eastAsia="仿宋_GB2312" w:cs="仿宋_GB2312"/>
                <w:color w:val="auto"/>
                <w:sz w:val="18"/>
                <w:szCs w:val="18"/>
                <w:highlight w:val="none"/>
              </w:rPr>
            </w:pPr>
          </w:p>
          <w:p w14:paraId="546C3617">
            <w:pPr>
              <w:pStyle w:val="21"/>
              <w:rPr>
                <w:rFonts w:hint="eastAsia" w:ascii="仿宋_GB2312" w:hAnsi="仿宋_GB2312" w:eastAsia="仿宋_GB2312" w:cs="仿宋_GB2312"/>
                <w:color w:val="auto"/>
                <w:sz w:val="18"/>
                <w:szCs w:val="18"/>
                <w:highlight w:val="none"/>
              </w:rPr>
            </w:pPr>
          </w:p>
          <w:p w14:paraId="6EBA92F1">
            <w:pPr>
              <w:pStyle w:val="21"/>
              <w:spacing w:before="7"/>
              <w:rPr>
                <w:rFonts w:hint="eastAsia" w:ascii="仿宋_GB2312" w:hAnsi="仿宋_GB2312" w:eastAsia="仿宋_GB2312" w:cs="仿宋_GB2312"/>
                <w:color w:val="auto"/>
                <w:sz w:val="18"/>
                <w:szCs w:val="18"/>
                <w:highlight w:val="none"/>
              </w:rPr>
            </w:pPr>
          </w:p>
          <w:p w14:paraId="2F3B4DA8">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3BDB4B3">
            <w:pPr>
              <w:pStyle w:val="21"/>
              <w:rPr>
                <w:rFonts w:hint="eastAsia" w:ascii="仿宋_GB2312" w:hAnsi="仿宋_GB2312" w:eastAsia="仿宋_GB2312" w:cs="仿宋_GB2312"/>
                <w:color w:val="auto"/>
                <w:sz w:val="18"/>
                <w:szCs w:val="18"/>
                <w:highlight w:val="none"/>
              </w:rPr>
            </w:pPr>
          </w:p>
          <w:p w14:paraId="2992AE62">
            <w:pPr>
              <w:pStyle w:val="21"/>
              <w:rPr>
                <w:rFonts w:hint="eastAsia" w:ascii="仿宋_GB2312" w:hAnsi="仿宋_GB2312" w:eastAsia="仿宋_GB2312" w:cs="仿宋_GB2312"/>
                <w:color w:val="auto"/>
                <w:sz w:val="18"/>
                <w:szCs w:val="18"/>
                <w:highlight w:val="none"/>
              </w:rPr>
            </w:pPr>
          </w:p>
          <w:p w14:paraId="328CA434">
            <w:pPr>
              <w:pStyle w:val="21"/>
              <w:rPr>
                <w:rFonts w:hint="eastAsia" w:ascii="仿宋_GB2312" w:hAnsi="仿宋_GB2312" w:eastAsia="仿宋_GB2312" w:cs="仿宋_GB2312"/>
                <w:color w:val="auto"/>
                <w:sz w:val="18"/>
                <w:szCs w:val="18"/>
                <w:highlight w:val="none"/>
              </w:rPr>
            </w:pPr>
          </w:p>
          <w:p w14:paraId="0F4B7780">
            <w:pPr>
              <w:pStyle w:val="21"/>
              <w:rPr>
                <w:rFonts w:hint="eastAsia" w:ascii="仿宋_GB2312" w:hAnsi="仿宋_GB2312" w:eastAsia="仿宋_GB2312" w:cs="仿宋_GB2312"/>
                <w:color w:val="auto"/>
                <w:sz w:val="18"/>
                <w:szCs w:val="18"/>
                <w:highlight w:val="none"/>
              </w:rPr>
            </w:pPr>
          </w:p>
          <w:p w14:paraId="149F10C6">
            <w:pPr>
              <w:pStyle w:val="21"/>
              <w:spacing w:before="7"/>
              <w:rPr>
                <w:rFonts w:hint="eastAsia" w:ascii="仿宋_GB2312" w:hAnsi="仿宋_GB2312" w:eastAsia="仿宋_GB2312" w:cs="仿宋_GB2312"/>
                <w:color w:val="auto"/>
                <w:sz w:val="18"/>
                <w:szCs w:val="18"/>
                <w:highlight w:val="none"/>
              </w:rPr>
            </w:pPr>
          </w:p>
          <w:p w14:paraId="6686342C">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111E2087">
      <w:pPr>
        <w:spacing w:after="0"/>
        <w:jc w:val="right"/>
        <w:rPr>
          <w:color w:val="auto"/>
          <w:sz w:val="18"/>
          <w:highlight w:val="none"/>
        </w:rPr>
        <w:sectPr>
          <w:pgSz w:w="16840" w:h="11910" w:orient="landscape"/>
          <w:pgMar w:top="1100" w:right="1000" w:bottom="720" w:left="880" w:header="0" w:footer="533" w:gutter="0"/>
          <w:pgBorders>
            <w:top w:val="none" w:sz="0" w:space="0"/>
            <w:left w:val="none" w:sz="0" w:space="0"/>
            <w:bottom w:val="none" w:sz="0" w:space="0"/>
            <w:right w:val="none" w:sz="0" w:space="0"/>
          </w:pgBorders>
          <w:pgNumType w:fmt="numberInDash"/>
          <w:cols w:equalWidth="0" w:num="1">
            <w:col w:w="14960"/>
          </w:cols>
        </w:sectPr>
      </w:pPr>
    </w:p>
    <w:p w14:paraId="634A7C34">
      <w:pPr>
        <w:pStyle w:val="3"/>
        <w:rPr>
          <w:rFonts w:ascii="Times New Roman"/>
          <w:color w:val="auto"/>
          <w:sz w:val="26"/>
          <w:highlight w:val="none"/>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14:paraId="538D3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14:paraId="1E384F42">
            <w:pPr>
              <w:pStyle w:val="21"/>
              <w:rPr>
                <w:rFonts w:hint="eastAsia" w:ascii="仿宋_GB2312" w:hAnsi="仿宋_GB2312" w:eastAsia="仿宋_GB2312" w:cs="仿宋_GB2312"/>
                <w:color w:val="auto"/>
                <w:sz w:val="18"/>
                <w:szCs w:val="18"/>
                <w:highlight w:val="none"/>
              </w:rPr>
            </w:pPr>
          </w:p>
          <w:p w14:paraId="7D2EFBDE">
            <w:pPr>
              <w:pStyle w:val="21"/>
              <w:rPr>
                <w:rFonts w:hint="eastAsia" w:ascii="仿宋_GB2312" w:hAnsi="仿宋_GB2312" w:eastAsia="仿宋_GB2312" w:cs="仿宋_GB2312"/>
                <w:color w:val="auto"/>
                <w:sz w:val="18"/>
                <w:szCs w:val="18"/>
                <w:highlight w:val="none"/>
              </w:rPr>
            </w:pPr>
          </w:p>
          <w:p w14:paraId="4D6E0678">
            <w:pPr>
              <w:pStyle w:val="21"/>
              <w:spacing w:before="124"/>
              <w:ind w:left="7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346" w:type="dxa"/>
            <w:vMerge w:val="restart"/>
          </w:tcPr>
          <w:p w14:paraId="3D4A3934">
            <w:pPr>
              <w:pStyle w:val="21"/>
              <w:rPr>
                <w:rFonts w:hint="eastAsia" w:ascii="仿宋_GB2312" w:hAnsi="仿宋_GB2312" w:eastAsia="仿宋_GB2312" w:cs="仿宋_GB2312"/>
                <w:color w:val="auto"/>
                <w:sz w:val="18"/>
                <w:szCs w:val="18"/>
                <w:highlight w:val="none"/>
              </w:rPr>
            </w:pPr>
          </w:p>
          <w:p w14:paraId="470A8B5A">
            <w:pPr>
              <w:pStyle w:val="21"/>
              <w:spacing w:before="3"/>
              <w:rPr>
                <w:rFonts w:hint="eastAsia" w:ascii="仿宋_GB2312" w:hAnsi="仿宋_GB2312" w:eastAsia="仿宋_GB2312" w:cs="仿宋_GB2312"/>
                <w:color w:val="auto"/>
                <w:sz w:val="18"/>
                <w:szCs w:val="18"/>
                <w:highlight w:val="none"/>
              </w:rPr>
            </w:pPr>
          </w:p>
          <w:p w14:paraId="0463AF48">
            <w:pPr>
              <w:pStyle w:val="21"/>
              <w:spacing w:line="235" w:lineRule="auto"/>
              <w:ind w:left="90" w:right="5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过程</w:t>
            </w:r>
          </w:p>
        </w:tc>
        <w:tc>
          <w:tcPr>
            <w:tcW w:w="1160" w:type="dxa"/>
            <w:gridSpan w:val="2"/>
          </w:tcPr>
          <w:p w14:paraId="464BA47D">
            <w:pPr>
              <w:pStyle w:val="21"/>
              <w:spacing w:before="4"/>
              <w:rPr>
                <w:rFonts w:hint="eastAsia" w:ascii="仿宋_GB2312" w:hAnsi="仿宋_GB2312" w:eastAsia="仿宋_GB2312" w:cs="仿宋_GB2312"/>
                <w:color w:val="auto"/>
                <w:sz w:val="18"/>
                <w:szCs w:val="18"/>
                <w:highlight w:val="none"/>
              </w:rPr>
            </w:pPr>
          </w:p>
          <w:p w14:paraId="2065492C">
            <w:pPr>
              <w:pStyle w:val="21"/>
              <w:ind w:left="22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1188" w:type="dxa"/>
            <w:vMerge w:val="restart"/>
          </w:tcPr>
          <w:p w14:paraId="4C2E8C11">
            <w:pPr>
              <w:pStyle w:val="21"/>
              <w:rPr>
                <w:rFonts w:hint="eastAsia" w:ascii="仿宋_GB2312" w:hAnsi="仿宋_GB2312" w:eastAsia="仿宋_GB2312" w:cs="仿宋_GB2312"/>
                <w:color w:val="auto"/>
                <w:sz w:val="18"/>
                <w:szCs w:val="18"/>
                <w:highlight w:val="none"/>
              </w:rPr>
            </w:pPr>
          </w:p>
          <w:p w14:paraId="611843C8">
            <w:pPr>
              <w:pStyle w:val="21"/>
              <w:rPr>
                <w:rFonts w:hint="eastAsia" w:ascii="仿宋_GB2312" w:hAnsi="仿宋_GB2312" w:eastAsia="仿宋_GB2312" w:cs="仿宋_GB2312"/>
                <w:color w:val="auto"/>
                <w:sz w:val="18"/>
                <w:szCs w:val="18"/>
                <w:highlight w:val="none"/>
              </w:rPr>
            </w:pPr>
          </w:p>
          <w:p w14:paraId="078C5D40">
            <w:pPr>
              <w:pStyle w:val="21"/>
              <w:spacing w:before="124"/>
              <w:ind w:left="23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tc>
        <w:tc>
          <w:tcPr>
            <w:tcW w:w="2734" w:type="dxa"/>
            <w:vMerge w:val="restart"/>
          </w:tcPr>
          <w:p w14:paraId="4C4226CB">
            <w:pPr>
              <w:pStyle w:val="21"/>
              <w:rPr>
                <w:rFonts w:hint="eastAsia" w:ascii="仿宋_GB2312" w:hAnsi="仿宋_GB2312" w:eastAsia="仿宋_GB2312" w:cs="仿宋_GB2312"/>
                <w:color w:val="auto"/>
                <w:sz w:val="18"/>
                <w:szCs w:val="18"/>
                <w:highlight w:val="none"/>
              </w:rPr>
            </w:pPr>
          </w:p>
          <w:p w14:paraId="6380363E">
            <w:pPr>
              <w:pStyle w:val="21"/>
              <w:rPr>
                <w:rFonts w:hint="eastAsia" w:ascii="仿宋_GB2312" w:hAnsi="仿宋_GB2312" w:eastAsia="仿宋_GB2312" w:cs="仿宋_GB2312"/>
                <w:color w:val="auto"/>
                <w:sz w:val="18"/>
                <w:szCs w:val="18"/>
                <w:highlight w:val="none"/>
              </w:rPr>
            </w:pPr>
          </w:p>
          <w:p w14:paraId="76E2A8AE">
            <w:pPr>
              <w:pStyle w:val="21"/>
              <w:spacing w:before="124"/>
              <w:ind w:left="990" w:right="96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1119" w:type="dxa"/>
            <w:vMerge w:val="restart"/>
          </w:tcPr>
          <w:p w14:paraId="05958AF7">
            <w:pPr>
              <w:pStyle w:val="21"/>
              <w:rPr>
                <w:rFonts w:hint="eastAsia" w:ascii="仿宋_GB2312" w:hAnsi="仿宋_GB2312" w:eastAsia="仿宋_GB2312" w:cs="仿宋_GB2312"/>
                <w:color w:val="auto"/>
                <w:sz w:val="18"/>
                <w:szCs w:val="18"/>
                <w:highlight w:val="none"/>
              </w:rPr>
            </w:pPr>
          </w:p>
          <w:p w14:paraId="34C66234">
            <w:pPr>
              <w:pStyle w:val="21"/>
              <w:rPr>
                <w:rFonts w:hint="eastAsia" w:ascii="仿宋_GB2312" w:hAnsi="仿宋_GB2312" w:eastAsia="仿宋_GB2312" w:cs="仿宋_GB2312"/>
                <w:color w:val="auto"/>
                <w:sz w:val="18"/>
                <w:szCs w:val="18"/>
                <w:highlight w:val="none"/>
              </w:rPr>
            </w:pPr>
          </w:p>
          <w:p w14:paraId="755E188F">
            <w:pPr>
              <w:pStyle w:val="21"/>
              <w:spacing w:before="124"/>
              <w:ind w:left="20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814" w:type="dxa"/>
            <w:vMerge w:val="restart"/>
          </w:tcPr>
          <w:p w14:paraId="497B7A6E">
            <w:pPr>
              <w:pStyle w:val="21"/>
              <w:rPr>
                <w:rFonts w:hint="eastAsia" w:ascii="仿宋_GB2312" w:hAnsi="仿宋_GB2312" w:eastAsia="仿宋_GB2312" w:cs="仿宋_GB2312"/>
                <w:color w:val="auto"/>
                <w:sz w:val="18"/>
                <w:szCs w:val="18"/>
                <w:highlight w:val="none"/>
              </w:rPr>
            </w:pPr>
          </w:p>
          <w:p w14:paraId="1273C084">
            <w:pPr>
              <w:pStyle w:val="21"/>
              <w:rPr>
                <w:rFonts w:hint="eastAsia" w:ascii="仿宋_GB2312" w:hAnsi="仿宋_GB2312" w:eastAsia="仿宋_GB2312" w:cs="仿宋_GB2312"/>
                <w:color w:val="auto"/>
                <w:sz w:val="18"/>
                <w:szCs w:val="18"/>
                <w:highlight w:val="none"/>
              </w:rPr>
            </w:pPr>
          </w:p>
          <w:p w14:paraId="3982854B">
            <w:pPr>
              <w:pStyle w:val="21"/>
              <w:spacing w:before="124"/>
              <w:ind w:left="4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382" w:type="dxa"/>
            <w:vMerge w:val="restart"/>
          </w:tcPr>
          <w:p w14:paraId="35C3B949">
            <w:pPr>
              <w:pStyle w:val="21"/>
              <w:rPr>
                <w:rFonts w:hint="eastAsia" w:ascii="仿宋_GB2312" w:hAnsi="仿宋_GB2312" w:eastAsia="仿宋_GB2312" w:cs="仿宋_GB2312"/>
                <w:color w:val="auto"/>
                <w:sz w:val="18"/>
                <w:szCs w:val="18"/>
                <w:highlight w:val="none"/>
              </w:rPr>
            </w:pPr>
          </w:p>
          <w:p w14:paraId="75E23AB7">
            <w:pPr>
              <w:pStyle w:val="21"/>
              <w:spacing w:before="106" w:line="228" w:lineRule="exact"/>
              <w:ind w:left="88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69433BBB">
            <w:pPr>
              <w:pStyle w:val="21"/>
              <w:spacing w:before="1" w:line="235" w:lineRule="auto"/>
              <w:ind w:left="37" w:right="23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（“■”表示必选项，“□”表示可选项）</w:t>
            </w:r>
          </w:p>
        </w:tc>
        <w:tc>
          <w:tcPr>
            <w:tcW w:w="968" w:type="dxa"/>
            <w:gridSpan w:val="2"/>
          </w:tcPr>
          <w:p w14:paraId="7BA4EB6D">
            <w:pPr>
              <w:pStyle w:val="21"/>
              <w:spacing w:before="4"/>
              <w:rPr>
                <w:rFonts w:hint="eastAsia" w:ascii="仿宋_GB2312" w:hAnsi="仿宋_GB2312" w:eastAsia="仿宋_GB2312" w:cs="仿宋_GB2312"/>
                <w:color w:val="auto"/>
                <w:sz w:val="18"/>
                <w:szCs w:val="18"/>
                <w:highlight w:val="none"/>
              </w:rPr>
            </w:pPr>
          </w:p>
          <w:p w14:paraId="69566710">
            <w:pPr>
              <w:pStyle w:val="21"/>
              <w:ind w:left="12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244" w:type="dxa"/>
            <w:gridSpan w:val="2"/>
          </w:tcPr>
          <w:p w14:paraId="3521EA87">
            <w:pPr>
              <w:pStyle w:val="21"/>
              <w:spacing w:before="4"/>
              <w:rPr>
                <w:rFonts w:hint="eastAsia" w:ascii="仿宋_GB2312" w:hAnsi="仿宋_GB2312" w:eastAsia="仿宋_GB2312" w:cs="仿宋_GB2312"/>
                <w:color w:val="auto"/>
                <w:sz w:val="18"/>
                <w:szCs w:val="18"/>
                <w:highlight w:val="none"/>
              </w:rPr>
            </w:pPr>
          </w:p>
          <w:p w14:paraId="3F6BA586">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244" w:type="dxa"/>
            <w:gridSpan w:val="2"/>
          </w:tcPr>
          <w:p w14:paraId="0FFE1803">
            <w:pPr>
              <w:pStyle w:val="21"/>
              <w:spacing w:before="4"/>
              <w:rPr>
                <w:rFonts w:hint="eastAsia" w:ascii="仿宋_GB2312" w:hAnsi="仿宋_GB2312" w:eastAsia="仿宋_GB2312" w:cs="仿宋_GB2312"/>
                <w:color w:val="auto"/>
                <w:sz w:val="18"/>
                <w:szCs w:val="18"/>
                <w:highlight w:val="none"/>
              </w:rPr>
            </w:pPr>
          </w:p>
          <w:p w14:paraId="672CB211">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292FE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14:paraId="0D66A565">
            <w:pPr>
              <w:rPr>
                <w:rFonts w:hint="eastAsia" w:ascii="仿宋_GB2312" w:hAnsi="仿宋_GB2312" w:eastAsia="仿宋_GB2312" w:cs="仿宋_GB2312"/>
                <w:color w:val="auto"/>
                <w:sz w:val="18"/>
                <w:szCs w:val="18"/>
                <w:highlight w:val="none"/>
              </w:rPr>
            </w:pPr>
          </w:p>
        </w:tc>
        <w:tc>
          <w:tcPr>
            <w:tcW w:w="346" w:type="dxa"/>
            <w:vMerge w:val="continue"/>
            <w:tcBorders>
              <w:top w:val="nil"/>
            </w:tcBorders>
          </w:tcPr>
          <w:p w14:paraId="514783FB">
            <w:pPr>
              <w:rPr>
                <w:rFonts w:hint="eastAsia" w:ascii="仿宋_GB2312" w:hAnsi="仿宋_GB2312" w:eastAsia="仿宋_GB2312" w:cs="仿宋_GB2312"/>
                <w:color w:val="auto"/>
                <w:sz w:val="18"/>
                <w:szCs w:val="18"/>
                <w:highlight w:val="none"/>
              </w:rPr>
            </w:pPr>
          </w:p>
        </w:tc>
        <w:tc>
          <w:tcPr>
            <w:tcW w:w="622" w:type="dxa"/>
          </w:tcPr>
          <w:p w14:paraId="26D1DA91">
            <w:pPr>
              <w:pStyle w:val="21"/>
              <w:spacing w:before="129" w:line="235" w:lineRule="auto"/>
              <w:ind w:left="135" w:right="1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538" w:type="dxa"/>
          </w:tcPr>
          <w:p w14:paraId="2CD088B2">
            <w:pPr>
              <w:pStyle w:val="21"/>
              <w:spacing w:before="129" w:line="235" w:lineRule="auto"/>
              <w:ind w:left="94" w:right="59"/>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1188" w:type="dxa"/>
            <w:vMerge w:val="continue"/>
            <w:tcBorders>
              <w:top w:val="nil"/>
            </w:tcBorders>
          </w:tcPr>
          <w:p w14:paraId="5A0E900F">
            <w:pPr>
              <w:rPr>
                <w:rFonts w:hint="eastAsia" w:ascii="仿宋_GB2312" w:hAnsi="仿宋_GB2312" w:eastAsia="仿宋_GB2312" w:cs="仿宋_GB2312"/>
                <w:color w:val="auto"/>
                <w:sz w:val="18"/>
                <w:szCs w:val="18"/>
                <w:highlight w:val="none"/>
              </w:rPr>
            </w:pPr>
          </w:p>
        </w:tc>
        <w:tc>
          <w:tcPr>
            <w:tcW w:w="2734" w:type="dxa"/>
            <w:vMerge w:val="continue"/>
            <w:tcBorders>
              <w:top w:val="nil"/>
            </w:tcBorders>
          </w:tcPr>
          <w:p w14:paraId="1BCCA2DB">
            <w:pPr>
              <w:rPr>
                <w:rFonts w:hint="eastAsia" w:ascii="仿宋_GB2312" w:hAnsi="仿宋_GB2312" w:eastAsia="仿宋_GB2312" w:cs="仿宋_GB2312"/>
                <w:color w:val="auto"/>
                <w:sz w:val="18"/>
                <w:szCs w:val="18"/>
                <w:highlight w:val="none"/>
              </w:rPr>
            </w:pPr>
          </w:p>
        </w:tc>
        <w:tc>
          <w:tcPr>
            <w:tcW w:w="1119" w:type="dxa"/>
            <w:vMerge w:val="continue"/>
            <w:tcBorders>
              <w:top w:val="nil"/>
            </w:tcBorders>
          </w:tcPr>
          <w:p w14:paraId="1135DB0D">
            <w:pPr>
              <w:rPr>
                <w:rFonts w:hint="eastAsia" w:ascii="仿宋_GB2312" w:hAnsi="仿宋_GB2312" w:eastAsia="仿宋_GB2312" w:cs="仿宋_GB2312"/>
                <w:color w:val="auto"/>
                <w:sz w:val="18"/>
                <w:szCs w:val="18"/>
                <w:highlight w:val="none"/>
              </w:rPr>
            </w:pPr>
          </w:p>
        </w:tc>
        <w:tc>
          <w:tcPr>
            <w:tcW w:w="814" w:type="dxa"/>
            <w:vMerge w:val="continue"/>
            <w:tcBorders>
              <w:top w:val="nil"/>
            </w:tcBorders>
          </w:tcPr>
          <w:p w14:paraId="4E39F875">
            <w:pPr>
              <w:rPr>
                <w:rFonts w:hint="eastAsia" w:ascii="仿宋_GB2312" w:hAnsi="仿宋_GB2312" w:eastAsia="仿宋_GB2312" w:cs="仿宋_GB2312"/>
                <w:color w:val="auto"/>
                <w:sz w:val="18"/>
                <w:szCs w:val="18"/>
                <w:highlight w:val="none"/>
              </w:rPr>
            </w:pPr>
          </w:p>
        </w:tc>
        <w:tc>
          <w:tcPr>
            <w:tcW w:w="3382" w:type="dxa"/>
            <w:vMerge w:val="continue"/>
            <w:tcBorders>
              <w:top w:val="nil"/>
            </w:tcBorders>
          </w:tcPr>
          <w:p w14:paraId="4D1A3D79">
            <w:pPr>
              <w:rPr>
                <w:rFonts w:hint="eastAsia" w:ascii="仿宋_GB2312" w:hAnsi="仿宋_GB2312" w:eastAsia="仿宋_GB2312" w:cs="仿宋_GB2312"/>
                <w:color w:val="auto"/>
                <w:sz w:val="18"/>
                <w:szCs w:val="18"/>
                <w:highlight w:val="none"/>
              </w:rPr>
            </w:pPr>
          </w:p>
        </w:tc>
        <w:tc>
          <w:tcPr>
            <w:tcW w:w="346" w:type="dxa"/>
          </w:tcPr>
          <w:p w14:paraId="6D8FDCC7">
            <w:pPr>
              <w:pStyle w:val="21"/>
              <w:spacing w:before="16" w:line="235" w:lineRule="auto"/>
              <w:ind w:left="87" w:right="5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w:t>
            </w:r>
          </w:p>
          <w:p w14:paraId="0D86C08B">
            <w:pPr>
              <w:pStyle w:val="21"/>
              <w:spacing w:line="195" w:lineRule="exact"/>
              <w:ind w:left="8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会</w:t>
            </w:r>
          </w:p>
        </w:tc>
        <w:tc>
          <w:tcPr>
            <w:tcW w:w="622" w:type="dxa"/>
          </w:tcPr>
          <w:p w14:paraId="532C1A1D">
            <w:pPr>
              <w:pStyle w:val="21"/>
              <w:spacing w:before="129" w:line="235" w:lineRule="auto"/>
              <w:ind w:left="132" w:right="10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特定群体</w:t>
            </w:r>
          </w:p>
        </w:tc>
        <w:tc>
          <w:tcPr>
            <w:tcW w:w="622" w:type="dxa"/>
          </w:tcPr>
          <w:p w14:paraId="676A87A4">
            <w:pPr>
              <w:pStyle w:val="21"/>
              <w:spacing w:before="8"/>
              <w:rPr>
                <w:rFonts w:hint="eastAsia" w:ascii="仿宋_GB2312" w:hAnsi="仿宋_GB2312" w:eastAsia="仿宋_GB2312" w:cs="仿宋_GB2312"/>
                <w:color w:val="auto"/>
                <w:sz w:val="18"/>
                <w:szCs w:val="18"/>
                <w:highlight w:val="none"/>
              </w:rPr>
            </w:pPr>
          </w:p>
          <w:p w14:paraId="5AA5C809">
            <w:pPr>
              <w:pStyle w:val="21"/>
              <w:ind w:left="29"/>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622" w:type="dxa"/>
          </w:tcPr>
          <w:p w14:paraId="4CB2371D">
            <w:pPr>
              <w:pStyle w:val="21"/>
              <w:spacing w:before="8"/>
              <w:rPr>
                <w:rFonts w:hint="eastAsia" w:ascii="仿宋_GB2312" w:hAnsi="仿宋_GB2312" w:eastAsia="仿宋_GB2312" w:cs="仿宋_GB2312"/>
                <w:color w:val="auto"/>
                <w:sz w:val="18"/>
                <w:szCs w:val="18"/>
                <w:highlight w:val="none"/>
              </w:rPr>
            </w:pPr>
          </w:p>
          <w:p w14:paraId="2AD6C383">
            <w:pPr>
              <w:pStyle w:val="21"/>
              <w:ind w:left="40"/>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c>
          <w:tcPr>
            <w:tcW w:w="622" w:type="dxa"/>
          </w:tcPr>
          <w:p w14:paraId="7E62B55D">
            <w:pPr>
              <w:pStyle w:val="21"/>
              <w:spacing w:before="8"/>
              <w:rPr>
                <w:rFonts w:hint="eastAsia" w:ascii="仿宋_GB2312" w:hAnsi="仿宋_GB2312" w:eastAsia="仿宋_GB2312" w:cs="仿宋_GB2312"/>
                <w:color w:val="auto"/>
                <w:sz w:val="18"/>
                <w:szCs w:val="18"/>
                <w:highlight w:val="none"/>
              </w:rPr>
            </w:pPr>
          </w:p>
          <w:p w14:paraId="39B9B72C">
            <w:pPr>
              <w:pStyle w:val="21"/>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县级</w:t>
            </w:r>
          </w:p>
        </w:tc>
        <w:tc>
          <w:tcPr>
            <w:tcW w:w="622" w:type="dxa"/>
          </w:tcPr>
          <w:p w14:paraId="59BDA590">
            <w:pPr>
              <w:pStyle w:val="21"/>
              <w:spacing w:before="12" w:line="228"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乡</w:t>
            </w:r>
          </w:p>
          <w:p w14:paraId="2042CA7D">
            <w:pPr>
              <w:pStyle w:val="21"/>
              <w:spacing w:line="226" w:lineRule="exact"/>
              <w:ind w:left="2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（镇）</w:t>
            </w:r>
          </w:p>
          <w:p w14:paraId="124BC6A6">
            <w:pPr>
              <w:pStyle w:val="21"/>
              <w:spacing w:line="197"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级</w:t>
            </w:r>
          </w:p>
        </w:tc>
      </w:tr>
      <w:tr w14:paraId="68632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497" w:type="dxa"/>
          </w:tcPr>
          <w:p w14:paraId="276AB75E">
            <w:pPr>
              <w:pStyle w:val="21"/>
              <w:rPr>
                <w:rFonts w:hint="eastAsia" w:ascii="仿宋_GB2312" w:hAnsi="仿宋_GB2312" w:eastAsia="仿宋_GB2312" w:cs="仿宋_GB2312"/>
                <w:color w:val="auto"/>
                <w:sz w:val="18"/>
                <w:szCs w:val="18"/>
                <w:highlight w:val="none"/>
              </w:rPr>
            </w:pPr>
          </w:p>
          <w:p w14:paraId="6ACB0BE0">
            <w:pPr>
              <w:pStyle w:val="21"/>
              <w:rPr>
                <w:rFonts w:hint="eastAsia" w:ascii="仿宋_GB2312" w:hAnsi="仿宋_GB2312" w:eastAsia="仿宋_GB2312" w:cs="仿宋_GB2312"/>
                <w:color w:val="auto"/>
                <w:sz w:val="18"/>
                <w:szCs w:val="18"/>
                <w:highlight w:val="none"/>
              </w:rPr>
            </w:pPr>
          </w:p>
          <w:p w14:paraId="28ACCDEA">
            <w:pPr>
              <w:pStyle w:val="21"/>
              <w:rPr>
                <w:rFonts w:hint="eastAsia" w:ascii="仿宋_GB2312" w:hAnsi="仿宋_GB2312" w:eastAsia="仿宋_GB2312" w:cs="仿宋_GB2312"/>
                <w:color w:val="auto"/>
                <w:sz w:val="18"/>
                <w:szCs w:val="18"/>
                <w:highlight w:val="none"/>
              </w:rPr>
            </w:pPr>
          </w:p>
          <w:p w14:paraId="2CEB7041">
            <w:pPr>
              <w:pStyle w:val="21"/>
              <w:rPr>
                <w:rFonts w:hint="eastAsia" w:ascii="仿宋_GB2312" w:hAnsi="仿宋_GB2312" w:eastAsia="仿宋_GB2312" w:cs="仿宋_GB2312"/>
                <w:color w:val="auto"/>
                <w:sz w:val="18"/>
                <w:szCs w:val="18"/>
                <w:highlight w:val="none"/>
              </w:rPr>
            </w:pPr>
          </w:p>
          <w:p w14:paraId="52837294">
            <w:pPr>
              <w:pStyle w:val="21"/>
              <w:spacing w:before="3"/>
              <w:rPr>
                <w:rFonts w:hint="eastAsia" w:ascii="仿宋_GB2312" w:hAnsi="仿宋_GB2312" w:eastAsia="仿宋_GB2312" w:cs="仿宋_GB2312"/>
                <w:color w:val="auto"/>
                <w:sz w:val="18"/>
                <w:szCs w:val="18"/>
                <w:highlight w:val="none"/>
              </w:rPr>
            </w:pPr>
          </w:p>
          <w:p w14:paraId="46AB6C56">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346" w:type="dxa"/>
            <w:vMerge w:val="restart"/>
          </w:tcPr>
          <w:p w14:paraId="19B702B9">
            <w:pPr>
              <w:pStyle w:val="21"/>
              <w:rPr>
                <w:rFonts w:hint="eastAsia" w:ascii="仿宋_GB2312" w:hAnsi="仿宋_GB2312" w:eastAsia="仿宋_GB2312" w:cs="仿宋_GB2312"/>
                <w:color w:val="auto"/>
                <w:sz w:val="18"/>
                <w:szCs w:val="18"/>
                <w:highlight w:val="none"/>
              </w:rPr>
            </w:pPr>
          </w:p>
          <w:p w14:paraId="7F927A3D">
            <w:pPr>
              <w:pStyle w:val="21"/>
              <w:rPr>
                <w:rFonts w:hint="eastAsia" w:ascii="仿宋_GB2312" w:hAnsi="仿宋_GB2312" w:eastAsia="仿宋_GB2312" w:cs="仿宋_GB2312"/>
                <w:color w:val="auto"/>
                <w:sz w:val="18"/>
                <w:szCs w:val="18"/>
                <w:highlight w:val="none"/>
              </w:rPr>
            </w:pPr>
          </w:p>
          <w:p w14:paraId="246A2497">
            <w:pPr>
              <w:pStyle w:val="21"/>
              <w:rPr>
                <w:rFonts w:hint="eastAsia" w:ascii="仿宋_GB2312" w:hAnsi="仿宋_GB2312" w:eastAsia="仿宋_GB2312" w:cs="仿宋_GB2312"/>
                <w:color w:val="auto"/>
                <w:sz w:val="18"/>
                <w:szCs w:val="18"/>
                <w:highlight w:val="none"/>
              </w:rPr>
            </w:pPr>
          </w:p>
          <w:p w14:paraId="7E073D17">
            <w:pPr>
              <w:pStyle w:val="21"/>
              <w:rPr>
                <w:rFonts w:hint="eastAsia" w:ascii="仿宋_GB2312" w:hAnsi="仿宋_GB2312" w:eastAsia="仿宋_GB2312" w:cs="仿宋_GB2312"/>
                <w:color w:val="auto"/>
                <w:sz w:val="18"/>
                <w:szCs w:val="18"/>
                <w:highlight w:val="none"/>
              </w:rPr>
            </w:pPr>
          </w:p>
          <w:p w14:paraId="07022AF2">
            <w:pPr>
              <w:pStyle w:val="21"/>
              <w:rPr>
                <w:rFonts w:hint="eastAsia" w:ascii="仿宋_GB2312" w:hAnsi="仿宋_GB2312" w:eastAsia="仿宋_GB2312" w:cs="仿宋_GB2312"/>
                <w:color w:val="auto"/>
                <w:sz w:val="18"/>
                <w:szCs w:val="18"/>
                <w:highlight w:val="none"/>
              </w:rPr>
            </w:pPr>
          </w:p>
          <w:p w14:paraId="19D6E5C8">
            <w:pPr>
              <w:pStyle w:val="21"/>
              <w:rPr>
                <w:rFonts w:hint="eastAsia" w:ascii="仿宋_GB2312" w:hAnsi="仿宋_GB2312" w:eastAsia="仿宋_GB2312" w:cs="仿宋_GB2312"/>
                <w:color w:val="auto"/>
                <w:sz w:val="18"/>
                <w:szCs w:val="18"/>
                <w:highlight w:val="none"/>
              </w:rPr>
            </w:pPr>
          </w:p>
          <w:p w14:paraId="2BC03B12">
            <w:pPr>
              <w:pStyle w:val="21"/>
              <w:rPr>
                <w:rFonts w:hint="eastAsia" w:ascii="仿宋_GB2312" w:hAnsi="仿宋_GB2312" w:eastAsia="仿宋_GB2312" w:cs="仿宋_GB2312"/>
                <w:color w:val="auto"/>
                <w:sz w:val="18"/>
                <w:szCs w:val="18"/>
                <w:highlight w:val="none"/>
              </w:rPr>
            </w:pPr>
          </w:p>
          <w:p w14:paraId="10A45FB7">
            <w:pPr>
              <w:pStyle w:val="21"/>
              <w:rPr>
                <w:rFonts w:hint="eastAsia" w:ascii="仿宋_GB2312" w:hAnsi="仿宋_GB2312" w:eastAsia="仿宋_GB2312" w:cs="仿宋_GB2312"/>
                <w:color w:val="auto"/>
                <w:sz w:val="18"/>
                <w:szCs w:val="18"/>
                <w:highlight w:val="none"/>
              </w:rPr>
            </w:pPr>
          </w:p>
          <w:p w14:paraId="3421EACD">
            <w:pPr>
              <w:pStyle w:val="21"/>
              <w:rPr>
                <w:rFonts w:hint="eastAsia" w:ascii="仿宋_GB2312" w:hAnsi="仿宋_GB2312" w:eastAsia="仿宋_GB2312" w:cs="仿宋_GB2312"/>
                <w:color w:val="auto"/>
                <w:sz w:val="18"/>
                <w:szCs w:val="18"/>
                <w:highlight w:val="none"/>
              </w:rPr>
            </w:pPr>
          </w:p>
          <w:p w14:paraId="68A455AB">
            <w:pPr>
              <w:pStyle w:val="21"/>
              <w:rPr>
                <w:rFonts w:hint="eastAsia" w:ascii="仿宋_GB2312" w:hAnsi="仿宋_GB2312" w:eastAsia="仿宋_GB2312" w:cs="仿宋_GB2312"/>
                <w:color w:val="auto"/>
                <w:sz w:val="18"/>
                <w:szCs w:val="18"/>
                <w:highlight w:val="none"/>
              </w:rPr>
            </w:pPr>
          </w:p>
          <w:p w14:paraId="0561965E">
            <w:pPr>
              <w:pStyle w:val="21"/>
              <w:rPr>
                <w:rFonts w:hint="eastAsia" w:ascii="仿宋_GB2312" w:hAnsi="仿宋_GB2312" w:eastAsia="仿宋_GB2312" w:cs="仿宋_GB2312"/>
                <w:color w:val="auto"/>
                <w:sz w:val="18"/>
                <w:szCs w:val="18"/>
                <w:highlight w:val="none"/>
              </w:rPr>
            </w:pPr>
          </w:p>
          <w:p w14:paraId="7B76C57E">
            <w:pPr>
              <w:pStyle w:val="21"/>
              <w:rPr>
                <w:rFonts w:hint="eastAsia" w:ascii="仿宋_GB2312" w:hAnsi="仿宋_GB2312" w:eastAsia="仿宋_GB2312" w:cs="仿宋_GB2312"/>
                <w:color w:val="auto"/>
                <w:sz w:val="18"/>
                <w:szCs w:val="18"/>
                <w:highlight w:val="none"/>
              </w:rPr>
            </w:pPr>
          </w:p>
          <w:p w14:paraId="24B9933C">
            <w:pPr>
              <w:pStyle w:val="21"/>
              <w:rPr>
                <w:rFonts w:hint="eastAsia" w:ascii="仿宋_GB2312" w:hAnsi="仿宋_GB2312" w:eastAsia="仿宋_GB2312" w:cs="仿宋_GB2312"/>
                <w:color w:val="auto"/>
                <w:sz w:val="18"/>
                <w:szCs w:val="18"/>
                <w:highlight w:val="none"/>
              </w:rPr>
            </w:pPr>
          </w:p>
          <w:p w14:paraId="05D6B8B9">
            <w:pPr>
              <w:pStyle w:val="21"/>
              <w:rPr>
                <w:rFonts w:hint="eastAsia" w:ascii="仿宋_GB2312" w:hAnsi="仿宋_GB2312" w:eastAsia="仿宋_GB2312" w:cs="仿宋_GB2312"/>
                <w:color w:val="auto"/>
                <w:sz w:val="18"/>
                <w:szCs w:val="18"/>
                <w:highlight w:val="none"/>
              </w:rPr>
            </w:pPr>
          </w:p>
          <w:p w14:paraId="4ACE6CDD">
            <w:pPr>
              <w:pStyle w:val="21"/>
              <w:spacing w:before="5"/>
              <w:rPr>
                <w:rFonts w:hint="eastAsia" w:ascii="仿宋_GB2312" w:hAnsi="仿宋_GB2312" w:eastAsia="仿宋_GB2312" w:cs="仿宋_GB2312"/>
                <w:color w:val="auto"/>
                <w:sz w:val="18"/>
                <w:szCs w:val="18"/>
                <w:highlight w:val="none"/>
              </w:rPr>
            </w:pPr>
          </w:p>
          <w:p w14:paraId="0AFBA850">
            <w:pPr>
              <w:pStyle w:val="21"/>
              <w:spacing w:line="235" w:lineRule="auto"/>
              <w:ind w:left="90" w:right="5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管理</w:t>
            </w:r>
          </w:p>
        </w:tc>
        <w:tc>
          <w:tcPr>
            <w:tcW w:w="622" w:type="dxa"/>
          </w:tcPr>
          <w:p w14:paraId="7EC79683">
            <w:pPr>
              <w:pStyle w:val="21"/>
              <w:rPr>
                <w:rFonts w:hint="eastAsia" w:ascii="仿宋_GB2312" w:hAnsi="仿宋_GB2312" w:eastAsia="仿宋_GB2312" w:cs="仿宋_GB2312"/>
                <w:color w:val="auto"/>
                <w:sz w:val="18"/>
                <w:szCs w:val="18"/>
                <w:highlight w:val="none"/>
              </w:rPr>
            </w:pPr>
          </w:p>
          <w:p w14:paraId="3EE1AF97">
            <w:pPr>
              <w:pStyle w:val="21"/>
              <w:rPr>
                <w:rFonts w:hint="eastAsia" w:ascii="仿宋_GB2312" w:hAnsi="仿宋_GB2312" w:eastAsia="仿宋_GB2312" w:cs="仿宋_GB2312"/>
                <w:color w:val="auto"/>
                <w:sz w:val="18"/>
                <w:szCs w:val="18"/>
                <w:highlight w:val="none"/>
              </w:rPr>
            </w:pPr>
          </w:p>
          <w:p w14:paraId="650A69A2">
            <w:pPr>
              <w:pStyle w:val="21"/>
              <w:rPr>
                <w:rFonts w:hint="eastAsia" w:ascii="仿宋_GB2312" w:hAnsi="仿宋_GB2312" w:eastAsia="仿宋_GB2312" w:cs="仿宋_GB2312"/>
                <w:color w:val="auto"/>
                <w:sz w:val="18"/>
                <w:szCs w:val="18"/>
                <w:highlight w:val="none"/>
              </w:rPr>
            </w:pPr>
          </w:p>
          <w:p w14:paraId="3A573C77">
            <w:pPr>
              <w:pStyle w:val="21"/>
              <w:spacing w:before="11"/>
              <w:rPr>
                <w:rFonts w:hint="eastAsia" w:ascii="仿宋_GB2312" w:hAnsi="仿宋_GB2312" w:eastAsia="仿宋_GB2312" w:cs="仿宋_GB2312"/>
                <w:color w:val="auto"/>
                <w:sz w:val="18"/>
                <w:szCs w:val="18"/>
                <w:highlight w:val="none"/>
              </w:rPr>
            </w:pPr>
          </w:p>
          <w:p w14:paraId="5ABF7775">
            <w:pPr>
              <w:pStyle w:val="21"/>
              <w:spacing w:line="235" w:lineRule="auto"/>
              <w:ind w:left="138" w:right="10" w:hanging="8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条件与标准</w:t>
            </w:r>
          </w:p>
        </w:tc>
        <w:tc>
          <w:tcPr>
            <w:tcW w:w="538" w:type="dxa"/>
          </w:tcPr>
          <w:p w14:paraId="071815A4">
            <w:pPr>
              <w:pStyle w:val="21"/>
              <w:rPr>
                <w:rFonts w:hint="eastAsia" w:ascii="仿宋_GB2312" w:hAnsi="仿宋_GB2312" w:eastAsia="仿宋_GB2312" w:cs="仿宋_GB2312"/>
                <w:color w:val="auto"/>
                <w:sz w:val="18"/>
                <w:szCs w:val="18"/>
                <w:highlight w:val="none"/>
              </w:rPr>
            </w:pPr>
          </w:p>
          <w:p w14:paraId="4270178B">
            <w:pPr>
              <w:pStyle w:val="21"/>
              <w:spacing w:before="6"/>
              <w:rPr>
                <w:rFonts w:hint="eastAsia" w:ascii="仿宋_GB2312" w:hAnsi="仿宋_GB2312" w:eastAsia="仿宋_GB2312" w:cs="仿宋_GB2312"/>
                <w:color w:val="auto"/>
                <w:sz w:val="18"/>
                <w:szCs w:val="18"/>
                <w:highlight w:val="none"/>
              </w:rPr>
            </w:pPr>
          </w:p>
          <w:p w14:paraId="47E1D567">
            <w:pPr>
              <w:pStyle w:val="21"/>
              <w:spacing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农村危房改造竣工合格标准</w:t>
            </w:r>
          </w:p>
        </w:tc>
        <w:tc>
          <w:tcPr>
            <w:tcW w:w="1188" w:type="dxa"/>
          </w:tcPr>
          <w:p w14:paraId="1C19DA64">
            <w:pPr>
              <w:pStyle w:val="21"/>
              <w:rPr>
                <w:rFonts w:hint="eastAsia" w:ascii="仿宋_GB2312" w:hAnsi="仿宋_GB2312" w:eastAsia="仿宋_GB2312" w:cs="仿宋_GB2312"/>
                <w:color w:val="auto"/>
                <w:sz w:val="18"/>
                <w:szCs w:val="18"/>
                <w:highlight w:val="none"/>
              </w:rPr>
            </w:pPr>
          </w:p>
          <w:p w14:paraId="2D0DE384">
            <w:pPr>
              <w:pStyle w:val="21"/>
              <w:rPr>
                <w:rFonts w:hint="eastAsia" w:ascii="仿宋_GB2312" w:hAnsi="仿宋_GB2312" w:eastAsia="仿宋_GB2312" w:cs="仿宋_GB2312"/>
                <w:color w:val="auto"/>
                <w:sz w:val="18"/>
                <w:szCs w:val="18"/>
                <w:highlight w:val="none"/>
              </w:rPr>
            </w:pPr>
          </w:p>
          <w:p w14:paraId="78526E84">
            <w:pPr>
              <w:pStyle w:val="21"/>
              <w:rPr>
                <w:rFonts w:hint="eastAsia" w:ascii="仿宋_GB2312" w:hAnsi="仿宋_GB2312" w:eastAsia="仿宋_GB2312" w:cs="仿宋_GB2312"/>
                <w:color w:val="auto"/>
                <w:sz w:val="18"/>
                <w:szCs w:val="18"/>
                <w:highlight w:val="none"/>
              </w:rPr>
            </w:pPr>
          </w:p>
          <w:p w14:paraId="14EFA657">
            <w:pPr>
              <w:pStyle w:val="21"/>
              <w:rPr>
                <w:rFonts w:hint="eastAsia" w:ascii="仿宋_GB2312" w:hAnsi="仿宋_GB2312" w:eastAsia="仿宋_GB2312" w:cs="仿宋_GB2312"/>
                <w:color w:val="auto"/>
                <w:sz w:val="18"/>
                <w:szCs w:val="18"/>
                <w:highlight w:val="none"/>
              </w:rPr>
            </w:pPr>
          </w:p>
          <w:p w14:paraId="4BD6C736">
            <w:pPr>
              <w:pStyle w:val="21"/>
              <w:spacing w:before="124" w:line="235"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农村危房改造竣工验收要求</w:t>
            </w:r>
          </w:p>
        </w:tc>
        <w:tc>
          <w:tcPr>
            <w:tcW w:w="2734" w:type="dxa"/>
            <w:vMerge w:val="restart"/>
          </w:tcPr>
          <w:p w14:paraId="12FA2836">
            <w:pPr>
              <w:pStyle w:val="21"/>
              <w:rPr>
                <w:rFonts w:hint="eastAsia" w:ascii="仿宋_GB2312" w:hAnsi="仿宋_GB2312" w:eastAsia="仿宋_GB2312" w:cs="仿宋_GB2312"/>
                <w:color w:val="auto"/>
                <w:sz w:val="18"/>
                <w:szCs w:val="18"/>
                <w:highlight w:val="none"/>
              </w:rPr>
            </w:pPr>
          </w:p>
          <w:p w14:paraId="1557E5AB">
            <w:pPr>
              <w:pStyle w:val="21"/>
              <w:rPr>
                <w:rFonts w:hint="eastAsia" w:ascii="仿宋_GB2312" w:hAnsi="仿宋_GB2312" w:eastAsia="仿宋_GB2312" w:cs="仿宋_GB2312"/>
                <w:color w:val="auto"/>
                <w:sz w:val="18"/>
                <w:szCs w:val="18"/>
                <w:highlight w:val="none"/>
              </w:rPr>
            </w:pPr>
          </w:p>
          <w:p w14:paraId="01F9AF7E">
            <w:pPr>
              <w:pStyle w:val="21"/>
              <w:rPr>
                <w:rFonts w:hint="eastAsia" w:ascii="仿宋_GB2312" w:hAnsi="仿宋_GB2312" w:eastAsia="仿宋_GB2312" w:cs="仿宋_GB2312"/>
                <w:color w:val="auto"/>
                <w:sz w:val="18"/>
                <w:szCs w:val="18"/>
                <w:highlight w:val="none"/>
              </w:rPr>
            </w:pPr>
          </w:p>
          <w:p w14:paraId="30CCE6DD">
            <w:pPr>
              <w:pStyle w:val="21"/>
              <w:rPr>
                <w:rFonts w:hint="eastAsia" w:ascii="仿宋_GB2312" w:hAnsi="仿宋_GB2312" w:eastAsia="仿宋_GB2312" w:cs="仿宋_GB2312"/>
                <w:color w:val="auto"/>
                <w:sz w:val="18"/>
                <w:szCs w:val="18"/>
                <w:highlight w:val="none"/>
              </w:rPr>
            </w:pPr>
          </w:p>
          <w:p w14:paraId="681B2554">
            <w:pPr>
              <w:pStyle w:val="21"/>
              <w:rPr>
                <w:rFonts w:hint="eastAsia" w:ascii="仿宋_GB2312" w:hAnsi="仿宋_GB2312" w:eastAsia="仿宋_GB2312" w:cs="仿宋_GB2312"/>
                <w:color w:val="auto"/>
                <w:sz w:val="18"/>
                <w:szCs w:val="18"/>
                <w:highlight w:val="none"/>
              </w:rPr>
            </w:pPr>
          </w:p>
          <w:p w14:paraId="1FFD1D51">
            <w:pPr>
              <w:pStyle w:val="21"/>
              <w:rPr>
                <w:rFonts w:hint="eastAsia" w:ascii="仿宋_GB2312" w:hAnsi="仿宋_GB2312" w:eastAsia="仿宋_GB2312" w:cs="仿宋_GB2312"/>
                <w:color w:val="auto"/>
                <w:sz w:val="18"/>
                <w:szCs w:val="18"/>
                <w:highlight w:val="none"/>
              </w:rPr>
            </w:pPr>
          </w:p>
          <w:p w14:paraId="5934CB89">
            <w:pPr>
              <w:pStyle w:val="21"/>
              <w:rPr>
                <w:rFonts w:hint="eastAsia" w:ascii="仿宋_GB2312" w:hAnsi="仿宋_GB2312" w:eastAsia="仿宋_GB2312" w:cs="仿宋_GB2312"/>
                <w:color w:val="auto"/>
                <w:sz w:val="18"/>
                <w:szCs w:val="18"/>
                <w:highlight w:val="none"/>
              </w:rPr>
            </w:pPr>
          </w:p>
          <w:p w14:paraId="547AC360">
            <w:pPr>
              <w:pStyle w:val="21"/>
              <w:rPr>
                <w:rFonts w:hint="eastAsia" w:ascii="仿宋_GB2312" w:hAnsi="仿宋_GB2312" w:eastAsia="仿宋_GB2312" w:cs="仿宋_GB2312"/>
                <w:color w:val="auto"/>
                <w:sz w:val="18"/>
                <w:szCs w:val="18"/>
                <w:highlight w:val="none"/>
              </w:rPr>
            </w:pPr>
          </w:p>
          <w:p w14:paraId="71A3B7A2">
            <w:pPr>
              <w:pStyle w:val="21"/>
              <w:rPr>
                <w:rFonts w:hint="eastAsia" w:ascii="仿宋_GB2312" w:hAnsi="仿宋_GB2312" w:eastAsia="仿宋_GB2312" w:cs="仿宋_GB2312"/>
                <w:color w:val="auto"/>
                <w:sz w:val="18"/>
                <w:szCs w:val="18"/>
                <w:highlight w:val="none"/>
              </w:rPr>
            </w:pPr>
          </w:p>
          <w:p w14:paraId="3038A055">
            <w:pPr>
              <w:pStyle w:val="21"/>
              <w:rPr>
                <w:rFonts w:hint="eastAsia" w:ascii="仿宋_GB2312" w:hAnsi="仿宋_GB2312" w:eastAsia="仿宋_GB2312" w:cs="仿宋_GB2312"/>
                <w:color w:val="auto"/>
                <w:sz w:val="18"/>
                <w:szCs w:val="18"/>
                <w:highlight w:val="none"/>
              </w:rPr>
            </w:pPr>
          </w:p>
          <w:p w14:paraId="53DF78AA">
            <w:pPr>
              <w:pStyle w:val="21"/>
              <w:rPr>
                <w:rFonts w:hint="eastAsia" w:ascii="仿宋_GB2312" w:hAnsi="仿宋_GB2312" w:eastAsia="仿宋_GB2312" w:cs="仿宋_GB2312"/>
                <w:color w:val="auto"/>
                <w:sz w:val="18"/>
                <w:szCs w:val="18"/>
                <w:highlight w:val="none"/>
              </w:rPr>
            </w:pPr>
          </w:p>
          <w:p w14:paraId="27009E87">
            <w:pPr>
              <w:pStyle w:val="21"/>
              <w:rPr>
                <w:rFonts w:hint="eastAsia" w:ascii="仿宋_GB2312" w:hAnsi="仿宋_GB2312" w:eastAsia="仿宋_GB2312" w:cs="仿宋_GB2312"/>
                <w:color w:val="auto"/>
                <w:sz w:val="18"/>
                <w:szCs w:val="18"/>
                <w:highlight w:val="none"/>
              </w:rPr>
            </w:pPr>
          </w:p>
          <w:p w14:paraId="1273D0CA">
            <w:pPr>
              <w:pStyle w:val="21"/>
              <w:spacing w:before="141" w:line="235" w:lineRule="auto"/>
              <w:ind w:left="36" w:right="6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《住房城乡建设部财政部关于印发农村危房改造脱贫攻坚三年行动方案的通知》</w:t>
            </w:r>
          </w:p>
          <w:p w14:paraId="4783147E">
            <w:pPr>
              <w:pStyle w:val="21"/>
              <w:spacing w:before="1" w:line="232" w:lineRule="auto"/>
              <w:ind w:left="36" w:right="15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《住房城乡建设部财政部国务院扶贫办关于加强和完善建档立卡贫困户等重点对象农村危房改造若干问题的通知》等</w:t>
            </w:r>
          </w:p>
        </w:tc>
        <w:tc>
          <w:tcPr>
            <w:tcW w:w="1119" w:type="dxa"/>
          </w:tcPr>
          <w:p w14:paraId="7E1F595B">
            <w:pPr>
              <w:pStyle w:val="21"/>
              <w:rPr>
                <w:rFonts w:hint="eastAsia" w:ascii="仿宋_GB2312" w:hAnsi="仿宋_GB2312" w:eastAsia="仿宋_GB2312" w:cs="仿宋_GB2312"/>
                <w:color w:val="auto"/>
                <w:sz w:val="18"/>
                <w:szCs w:val="18"/>
                <w:highlight w:val="none"/>
              </w:rPr>
            </w:pPr>
          </w:p>
          <w:p w14:paraId="15188096">
            <w:pPr>
              <w:pStyle w:val="21"/>
              <w:rPr>
                <w:rFonts w:hint="eastAsia" w:ascii="仿宋_GB2312" w:hAnsi="仿宋_GB2312" w:eastAsia="仿宋_GB2312" w:cs="仿宋_GB2312"/>
                <w:color w:val="auto"/>
                <w:sz w:val="18"/>
                <w:szCs w:val="18"/>
                <w:highlight w:val="none"/>
              </w:rPr>
            </w:pPr>
          </w:p>
          <w:p w14:paraId="0301B58D">
            <w:pPr>
              <w:pStyle w:val="21"/>
              <w:rPr>
                <w:rFonts w:hint="eastAsia" w:ascii="仿宋_GB2312" w:hAnsi="仿宋_GB2312" w:eastAsia="仿宋_GB2312" w:cs="仿宋_GB2312"/>
                <w:color w:val="auto"/>
                <w:sz w:val="18"/>
                <w:szCs w:val="18"/>
                <w:highlight w:val="none"/>
              </w:rPr>
            </w:pPr>
          </w:p>
          <w:p w14:paraId="6D805FAB">
            <w:pPr>
              <w:pStyle w:val="21"/>
              <w:spacing w:before="1"/>
              <w:rPr>
                <w:rFonts w:hint="eastAsia" w:ascii="仿宋_GB2312" w:hAnsi="仿宋_GB2312" w:eastAsia="仿宋_GB2312" w:cs="仿宋_GB2312"/>
                <w:color w:val="auto"/>
                <w:sz w:val="18"/>
                <w:szCs w:val="18"/>
                <w:highlight w:val="none"/>
              </w:rPr>
            </w:pPr>
          </w:p>
          <w:p w14:paraId="1FA3DB21">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7FC24C3A">
            <w:pPr>
              <w:pStyle w:val="21"/>
              <w:rPr>
                <w:rFonts w:hint="eastAsia" w:ascii="仿宋_GB2312" w:hAnsi="仿宋_GB2312" w:eastAsia="仿宋_GB2312" w:cs="仿宋_GB2312"/>
                <w:color w:val="auto"/>
                <w:sz w:val="18"/>
                <w:szCs w:val="18"/>
                <w:highlight w:val="none"/>
              </w:rPr>
            </w:pPr>
          </w:p>
          <w:p w14:paraId="1E73DBC1">
            <w:pPr>
              <w:pStyle w:val="21"/>
              <w:rPr>
                <w:rFonts w:hint="eastAsia" w:ascii="仿宋_GB2312" w:hAnsi="仿宋_GB2312" w:eastAsia="仿宋_GB2312" w:cs="仿宋_GB2312"/>
                <w:color w:val="auto"/>
                <w:sz w:val="18"/>
                <w:szCs w:val="18"/>
                <w:highlight w:val="none"/>
              </w:rPr>
            </w:pPr>
          </w:p>
          <w:p w14:paraId="7F6B6FCA">
            <w:pPr>
              <w:pStyle w:val="21"/>
              <w:rPr>
                <w:rFonts w:hint="eastAsia" w:ascii="仿宋_GB2312" w:hAnsi="仿宋_GB2312" w:eastAsia="仿宋_GB2312" w:cs="仿宋_GB2312"/>
                <w:color w:val="auto"/>
                <w:sz w:val="18"/>
                <w:szCs w:val="18"/>
                <w:highlight w:val="none"/>
              </w:rPr>
            </w:pPr>
          </w:p>
          <w:p w14:paraId="53851C24">
            <w:pPr>
              <w:pStyle w:val="21"/>
              <w:spacing w:before="1"/>
              <w:rPr>
                <w:rFonts w:hint="eastAsia" w:ascii="仿宋_GB2312" w:hAnsi="仿宋_GB2312" w:eastAsia="仿宋_GB2312" w:cs="仿宋_GB2312"/>
                <w:color w:val="auto"/>
                <w:sz w:val="18"/>
                <w:szCs w:val="18"/>
                <w:highlight w:val="none"/>
              </w:rPr>
            </w:pPr>
          </w:p>
          <w:p w14:paraId="3719E37D">
            <w:pPr>
              <w:pStyle w:val="21"/>
              <w:spacing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2E591080">
            <w:pPr>
              <w:pStyle w:val="21"/>
              <w:rPr>
                <w:rFonts w:hint="eastAsia" w:ascii="仿宋_GB2312" w:hAnsi="仿宋_GB2312" w:eastAsia="仿宋_GB2312" w:cs="仿宋_GB2312"/>
                <w:color w:val="auto"/>
                <w:sz w:val="18"/>
                <w:szCs w:val="18"/>
                <w:highlight w:val="none"/>
              </w:rPr>
            </w:pPr>
          </w:p>
          <w:p w14:paraId="22540EC7">
            <w:pPr>
              <w:pStyle w:val="21"/>
              <w:spacing w:before="4"/>
              <w:rPr>
                <w:rFonts w:hint="eastAsia" w:ascii="仿宋_GB2312" w:hAnsi="仿宋_GB2312" w:eastAsia="仿宋_GB2312" w:cs="仿宋_GB2312"/>
                <w:color w:val="auto"/>
                <w:sz w:val="18"/>
                <w:szCs w:val="18"/>
                <w:highlight w:val="none"/>
              </w:rPr>
            </w:pPr>
          </w:p>
          <w:p w14:paraId="49E8E61C">
            <w:pPr>
              <w:pStyle w:val="21"/>
              <w:numPr>
                <w:ilvl w:val="0"/>
                <w:numId w:val="9"/>
              </w:numPr>
              <w:tabs>
                <w:tab w:val="left" w:pos="219"/>
                <w:tab w:val="left" w:pos="1482"/>
              </w:tabs>
              <w:spacing w:before="1" w:after="0" w:line="228" w:lineRule="exact"/>
              <w:ind w:left="218"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30E0462">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3C8F600B">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1F856E4A">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4DB932B">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258802DE">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0735EA9">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0AD07B64">
            <w:pPr>
              <w:pStyle w:val="21"/>
              <w:rPr>
                <w:rFonts w:hint="eastAsia" w:ascii="仿宋_GB2312" w:hAnsi="仿宋_GB2312" w:eastAsia="仿宋_GB2312" w:cs="仿宋_GB2312"/>
                <w:color w:val="auto"/>
                <w:sz w:val="18"/>
                <w:szCs w:val="18"/>
                <w:highlight w:val="none"/>
              </w:rPr>
            </w:pPr>
          </w:p>
          <w:p w14:paraId="5CB8CDBB">
            <w:pPr>
              <w:pStyle w:val="21"/>
              <w:rPr>
                <w:rFonts w:hint="eastAsia" w:ascii="仿宋_GB2312" w:hAnsi="仿宋_GB2312" w:eastAsia="仿宋_GB2312" w:cs="仿宋_GB2312"/>
                <w:color w:val="auto"/>
                <w:sz w:val="18"/>
                <w:szCs w:val="18"/>
                <w:highlight w:val="none"/>
              </w:rPr>
            </w:pPr>
          </w:p>
          <w:p w14:paraId="2BCCD1E9">
            <w:pPr>
              <w:pStyle w:val="21"/>
              <w:rPr>
                <w:rFonts w:hint="eastAsia" w:ascii="仿宋_GB2312" w:hAnsi="仿宋_GB2312" w:eastAsia="仿宋_GB2312" w:cs="仿宋_GB2312"/>
                <w:color w:val="auto"/>
                <w:sz w:val="18"/>
                <w:szCs w:val="18"/>
                <w:highlight w:val="none"/>
              </w:rPr>
            </w:pPr>
          </w:p>
          <w:p w14:paraId="6CD8F7DF">
            <w:pPr>
              <w:pStyle w:val="21"/>
              <w:rPr>
                <w:rFonts w:hint="eastAsia" w:ascii="仿宋_GB2312" w:hAnsi="仿宋_GB2312" w:eastAsia="仿宋_GB2312" w:cs="仿宋_GB2312"/>
                <w:color w:val="auto"/>
                <w:sz w:val="18"/>
                <w:szCs w:val="18"/>
                <w:highlight w:val="none"/>
              </w:rPr>
            </w:pPr>
          </w:p>
          <w:p w14:paraId="18471059">
            <w:pPr>
              <w:pStyle w:val="21"/>
              <w:spacing w:before="3"/>
              <w:rPr>
                <w:rFonts w:hint="eastAsia" w:ascii="仿宋_GB2312" w:hAnsi="仿宋_GB2312" w:eastAsia="仿宋_GB2312" w:cs="仿宋_GB2312"/>
                <w:color w:val="auto"/>
                <w:sz w:val="18"/>
                <w:szCs w:val="18"/>
                <w:highlight w:val="none"/>
              </w:rPr>
            </w:pPr>
          </w:p>
          <w:p w14:paraId="2CD983D9">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B6F708C">
            <w:pPr>
              <w:pStyle w:val="21"/>
              <w:rPr>
                <w:rFonts w:hint="eastAsia" w:ascii="仿宋_GB2312" w:hAnsi="仿宋_GB2312" w:eastAsia="仿宋_GB2312" w:cs="仿宋_GB2312"/>
                <w:color w:val="auto"/>
                <w:sz w:val="18"/>
                <w:szCs w:val="18"/>
                <w:highlight w:val="none"/>
              </w:rPr>
            </w:pPr>
          </w:p>
        </w:tc>
        <w:tc>
          <w:tcPr>
            <w:tcW w:w="622" w:type="dxa"/>
          </w:tcPr>
          <w:p w14:paraId="0840781C">
            <w:pPr>
              <w:pStyle w:val="21"/>
              <w:rPr>
                <w:rFonts w:hint="eastAsia" w:ascii="仿宋_GB2312" w:hAnsi="仿宋_GB2312" w:eastAsia="仿宋_GB2312" w:cs="仿宋_GB2312"/>
                <w:color w:val="auto"/>
                <w:sz w:val="18"/>
                <w:szCs w:val="18"/>
                <w:highlight w:val="none"/>
              </w:rPr>
            </w:pPr>
          </w:p>
          <w:p w14:paraId="36483EE9">
            <w:pPr>
              <w:pStyle w:val="21"/>
              <w:rPr>
                <w:rFonts w:hint="eastAsia" w:ascii="仿宋_GB2312" w:hAnsi="仿宋_GB2312" w:eastAsia="仿宋_GB2312" w:cs="仿宋_GB2312"/>
                <w:color w:val="auto"/>
                <w:sz w:val="18"/>
                <w:szCs w:val="18"/>
                <w:highlight w:val="none"/>
              </w:rPr>
            </w:pPr>
          </w:p>
          <w:p w14:paraId="5FF17B7E">
            <w:pPr>
              <w:pStyle w:val="21"/>
              <w:rPr>
                <w:rFonts w:hint="eastAsia" w:ascii="仿宋_GB2312" w:hAnsi="仿宋_GB2312" w:eastAsia="仿宋_GB2312" w:cs="仿宋_GB2312"/>
                <w:color w:val="auto"/>
                <w:sz w:val="18"/>
                <w:szCs w:val="18"/>
                <w:highlight w:val="none"/>
              </w:rPr>
            </w:pPr>
          </w:p>
          <w:p w14:paraId="29374D38">
            <w:pPr>
              <w:pStyle w:val="21"/>
              <w:rPr>
                <w:rFonts w:hint="eastAsia" w:ascii="仿宋_GB2312" w:hAnsi="仿宋_GB2312" w:eastAsia="仿宋_GB2312" w:cs="仿宋_GB2312"/>
                <w:color w:val="auto"/>
                <w:sz w:val="18"/>
                <w:szCs w:val="18"/>
                <w:highlight w:val="none"/>
              </w:rPr>
            </w:pPr>
          </w:p>
          <w:p w14:paraId="2BCBE9CD">
            <w:pPr>
              <w:pStyle w:val="21"/>
              <w:spacing w:before="3"/>
              <w:rPr>
                <w:rFonts w:hint="eastAsia" w:ascii="仿宋_GB2312" w:hAnsi="仿宋_GB2312" w:eastAsia="仿宋_GB2312" w:cs="仿宋_GB2312"/>
                <w:color w:val="auto"/>
                <w:sz w:val="18"/>
                <w:szCs w:val="18"/>
                <w:highlight w:val="none"/>
              </w:rPr>
            </w:pPr>
          </w:p>
          <w:p w14:paraId="57555BB4">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86313ED">
            <w:pPr>
              <w:pStyle w:val="21"/>
              <w:rPr>
                <w:rFonts w:hint="eastAsia" w:ascii="仿宋_GB2312" w:hAnsi="仿宋_GB2312" w:eastAsia="仿宋_GB2312" w:cs="仿宋_GB2312"/>
                <w:color w:val="auto"/>
                <w:sz w:val="18"/>
                <w:szCs w:val="18"/>
                <w:highlight w:val="none"/>
              </w:rPr>
            </w:pPr>
          </w:p>
        </w:tc>
        <w:tc>
          <w:tcPr>
            <w:tcW w:w="622" w:type="dxa"/>
          </w:tcPr>
          <w:p w14:paraId="0950278F">
            <w:pPr>
              <w:pStyle w:val="21"/>
              <w:rPr>
                <w:rFonts w:hint="eastAsia" w:ascii="仿宋_GB2312" w:hAnsi="仿宋_GB2312" w:eastAsia="仿宋_GB2312" w:cs="仿宋_GB2312"/>
                <w:color w:val="auto"/>
                <w:sz w:val="18"/>
                <w:szCs w:val="18"/>
                <w:highlight w:val="none"/>
              </w:rPr>
            </w:pPr>
          </w:p>
          <w:p w14:paraId="4BB68726">
            <w:pPr>
              <w:pStyle w:val="21"/>
              <w:rPr>
                <w:rFonts w:hint="eastAsia" w:ascii="仿宋_GB2312" w:hAnsi="仿宋_GB2312" w:eastAsia="仿宋_GB2312" w:cs="仿宋_GB2312"/>
                <w:color w:val="auto"/>
                <w:sz w:val="18"/>
                <w:szCs w:val="18"/>
                <w:highlight w:val="none"/>
              </w:rPr>
            </w:pPr>
          </w:p>
          <w:p w14:paraId="4C167BFA">
            <w:pPr>
              <w:pStyle w:val="21"/>
              <w:rPr>
                <w:rFonts w:hint="eastAsia" w:ascii="仿宋_GB2312" w:hAnsi="仿宋_GB2312" w:eastAsia="仿宋_GB2312" w:cs="仿宋_GB2312"/>
                <w:color w:val="auto"/>
                <w:sz w:val="18"/>
                <w:szCs w:val="18"/>
                <w:highlight w:val="none"/>
              </w:rPr>
            </w:pPr>
          </w:p>
          <w:p w14:paraId="40E7835C">
            <w:pPr>
              <w:pStyle w:val="21"/>
              <w:rPr>
                <w:rFonts w:hint="eastAsia" w:ascii="仿宋_GB2312" w:hAnsi="仿宋_GB2312" w:eastAsia="仿宋_GB2312" w:cs="仿宋_GB2312"/>
                <w:color w:val="auto"/>
                <w:sz w:val="18"/>
                <w:szCs w:val="18"/>
                <w:highlight w:val="none"/>
              </w:rPr>
            </w:pPr>
          </w:p>
          <w:p w14:paraId="60177ADB">
            <w:pPr>
              <w:pStyle w:val="21"/>
              <w:spacing w:before="3"/>
              <w:rPr>
                <w:rFonts w:hint="eastAsia" w:ascii="仿宋_GB2312" w:hAnsi="仿宋_GB2312" w:eastAsia="仿宋_GB2312" w:cs="仿宋_GB2312"/>
                <w:color w:val="auto"/>
                <w:sz w:val="18"/>
                <w:szCs w:val="18"/>
                <w:highlight w:val="none"/>
              </w:rPr>
            </w:pPr>
          </w:p>
          <w:p w14:paraId="1F608A4A">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774028C6">
            <w:pPr>
              <w:pStyle w:val="21"/>
              <w:rPr>
                <w:rFonts w:hint="eastAsia" w:ascii="仿宋_GB2312" w:hAnsi="仿宋_GB2312" w:eastAsia="仿宋_GB2312" w:cs="仿宋_GB2312"/>
                <w:color w:val="auto"/>
                <w:sz w:val="18"/>
                <w:szCs w:val="18"/>
                <w:highlight w:val="none"/>
              </w:rPr>
            </w:pPr>
          </w:p>
          <w:p w14:paraId="16E12784">
            <w:pPr>
              <w:pStyle w:val="21"/>
              <w:rPr>
                <w:rFonts w:hint="eastAsia" w:ascii="仿宋_GB2312" w:hAnsi="仿宋_GB2312" w:eastAsia="仿宋_GB2312" w:cs="仿宋_GB2312"/>
                <w:color w:val="auto"/>
                <w:sz w:val="18"/>
                <w:szCs w:val="18"/>
                <w:highlight w:val="none"/>
              </w:rPr>
            </w:pPr>
          </w:p>
          <w:p w14:paraId="213E34BC">
            <w:pPr>
              <w:pStyle w:val="21"/>
              <w:rPr>
                <w:rFonts w:hint="eastAsia" w:ascii="仿宋_GB2312" w:hAnsi="仿宋_GB2312" w:eastAsia="仿宋_GB2312" w:cs="仿宋_GB2312"/>
                <w:color w:val="auto"/>
                <w:sz w:val="18"/>
                <w:szCs w:val="18"/>
                <w:highlight w:val="none"/>
              </w:rPr>
            </w:pPr>
          </w:p>
          <w:p w14:paraId="5755C727">
            <w:pPr>
              <w:pStyle w:val="21"/>
              <w:rPr>
                <w:rFonts w:hint="eastAsia" w:ascii="仿宋_GB2312" w:hAnsi="仿宋_GB2312" w:eastAsia="仿宋_GB2312" w:cs="仿宋_GB2312"/>
                <w:color w:val="auto"/>
                <w:sz w:val="18"/>
                <w:szCs w:val="18"/>
                <w:highlight w:val="none"/>
              </w:rPr>
            </w:pPr>
          </w:p>
          <w:p w14:paraId="4A279DEF">
            <w:pPr>
              <w:pStyle w:val="21"/>
              <w:spacing w:before="3"/>
              <w:rPr>
                <w:rFonts w:hint="eastAsia" w:ascii="仿宋_GB2312" w:hAnsi="仿宋_GB2312" w:eastAsia="仿宋_GB2312" w:cs="仿宋_GB2312"/>
                <w:color w:val="auto"/>
                <w:sz w:val="18"/>
                <w:szCs w:val="18"/>
                <w:highlight w:val="none"/>
              </w:rPr>
            </w:pPr>
          </w:p>
          <w:p w14:paraId="55EA8663">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6B2E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497" w:type="dxa"/>
          </w:tcPr>
          <w:p w14:paraId="64B64436">
            <w:pPr>
              <w:pStyle w:val="21"/>
              <w:rPr>
                <w:rFonts w:hint="eastAsia" w:ascii="仿宋_GB2312" w:hAnsi="仿宋_GB2312" w:eastAsia="仿宋_GB2312" w:cs="仿宋_GB2312"/>
                <w:color w:val="auto"/>
                <w:sz w:val="18"/>
                <w:szCs w:val="18"/>
                <w:highlight w:val="none"/>
              </w:rPr>
            </w:pPr>
          </w:p>
          <w:p w14:paraId="1226DC43">
            <w:pPr>
              <w:pStyle w:val="21"/>
              <w:rPr>
                <w:rFonts w:hint="eastAsia" w:ascii="仿宋_GB2312" w:hAnsi="仿宋_GB2312" w:eastAsia="仿宋_GB2312" w:cs="仿宋_GB2312"/>
                <w:color w:val="auto"/>
                <w:sz w:val="18"/>
                <w:szCs w:val="18"/>
                <w:highlight w:val="none"/>
              </w:rPr>
            </w:pPr>
          </w:p>
          <w:p w14:paraId="4A913E9D">
            <w:pPr>
              <w:pStyle w:val="21"/>
              <w:rPr>
                <w:rFonts w:hint="eastAsia" w:ascii="仿宋_GB2312" w:hAnsi="仿宋_GB2312" w:eastAsia="仿宋_GB2312" w:cs="仿宋_GB2312"/>
                <w:color w:val="auto"/>
                <w:sz w:val="18"/>
                <w:szCs w:val="18"/>
                <w:highlight w:val="none"/>
              </w:rPr>
            </w:pPr>
          </w:p>
          <w:p w14:paraId="630F9860">
            <w:pPr>
              <w:pStyle w:val="21"/>
              <w:rPr>
                <w:rFonts w:hint="eastAsia" w:ascii="仿宋_GB2312" w:hAnsi="仿宋_GB2312" w:eastAsia="仿宋_GB2312" w:cs="仿宋_GB2312"/>
                <w:color w:val="auto"/>
                <w:sz w:val="18"/>
                <w:szCs w:val="18"/>
                <w:highlight w:val="none"/>
              </w:rPr>
            </w:pPr>
          </w:p>
          <w:p w14:paraId="3E01081C">
            <w:pPr>
              <w:pStyle w:val="21"/>
              <w:spacing w:before="8"/>
              <w:rPr>
                <w:rFonts w:hint="eastAsia" w:ascii="仿宋_GB2312" w:hAnsi="仿宋_GB2312" w:eastAsia="仿宋_GB2312" w:cs="仿宋_GB2312"/>
                <w:color w:val="auto"/>
                <w:sz w:val="18"/>
                <w:szCs w:val="18"/>
                <w:highlight w:val="none"/>
              </w:rPr>
            </w:pPr>
          </w:p>
          <w:p w14:paraId="1897AB82">
            <w:pPr>
              <w:pStyle w:val="21"/>
              <w:spacing w:before="1"/>
              <w:ind w:left="16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346" w:type="dxa"/>
            <w:vMerge w:val="continue"/>
            <w:tcBorders>
              <w:top w:val="nil"/>
            </w:tcBorders>
          </w:tcPr>
          <w:p w14:paraId="60B03AEF">
            <w:pPr>
              <w:rPr>
                <w:rFonts w:hint="eastAsia" w:ascii="仿宋_GB2312" w:hAnsi="仿宋_GB2312" w:eastAsia="仿宋_GB2312" w:cs="仿宋_GB2312"/>
                <w:color w:val="auto"/>
                <w:sz w:val="18"/>
                <w:szCs w:val="18"/>
                <w:highlight w:val="none"/>
              </w:rPr>
            </w:pPr>
          </w:p>
        </w:tc>
        <w:tc>
          <w:tcPr>
            <w:tcW w:w="622" w:type="dxa"/>
            <w:vMerge w:val="restart"/>
          </w:tcPr>
          <w:p w14:paraId="21B79B0F">
            <w:pPr>
              <w:pStyle w:val="21"/>
              <w:rPr>
                <w:rFonts w:hint="eastAsia" w:ascii="仿宋_GB2312" w:hAnsi="仿宋_GB2312" w:eastAsia="仿宋_GB2312" w:cs="仿宋_GB2312"/>
                <w:color w:val="auto"/>
                <w:sz w:val="18"/>
                <w:szCs w:val="18"/>
                <w:highlight w:val="none"/>
              </w:rPr>
            </w:pPr>
          </w:p>
          <w:p w14:paraId="2A378B3C">
            <w:pPr>
              <w:pStyle w:val="21"/>
              <w:rPr>
                <w:rFonts w:hint="eastAsia" w:ascii="仿宋_GB2312" w:hAnsi="仿宋_GB2312" w:eastAsia="仿宋_GB2312" w:cs="仿宋_GB2312"/>
                <w:color w:val="auto"/>
                <w:sz w:val="18"/>
                <w:szCs w:val="18"/>
                <w:highlight w:val="none"/>
              </w:rPr>
            </w:pPr>
          </w:p>
          <w:p w14:paraId="0E7ECD67">
            <w:pPr>
              <w:pStyle w:val="21"/>
              <w:rPr>
                <w:rFonts w:hint="eastAsia" w:ascii="仿宋_GB2312" w:hAnsi="仿宋_GB2312" w:eastAsia="仿宋_GB2312" w:cs="仿宋_GB2312"/>
                <w:color w:val="auto"/>
                <w:sz w:val="18"/>
                <w:szCs w:val="18"/>
                <w:highlight w:val="none"/>
              </w:rPr>
            </w:pPr>
          </w:p>
          <w:p w14:paraId="3681A2CD">
            <w:pPr>
              <w:pStyle w:val="21"/>
              <w:rPr>
                <w:rFonts w:hint="eastAsia" w:ascii="仿宋_GB2312" w:hAnsi="仿宋_GB2312" w:eastAsia="仿宋_GB2312" w:cs="仿宋_GB2312"/>
                <w:color w:val="auto"/>
                <w:sz w:val="18"/>
                <w:szCs w:val="18"/>
                <w:highlight w:val="none"/>
              </w:rPr>
            </w:pPr>
          </w:p>
          <w:p w14:paraId="4C8B495E">
            <w:pPr>
              <w:pStyle w:val="21"/>
              <w:rPr>
                <w:rFonts w:hint="eastAsia" w:ascii="仿宋_GB2312" w:hAnsi="仿宋_GB2312" w:eastAsia="仿宋_GB2312" w:cs="仿宋_GB2312"/>
                <w:color w:val="auto"/>
                <w:sz w:val="18"/>
                <w:szCs w:val="18"/>
                <w:highlight w:val="none"/>
              </w:rPr>
            </w:pPr>
          </w:p>
          <w:p w14:paraId="774A8E1C">
            <w:pPr>
              <w:pStyle w:val="21"/>
              <w:rPr>
                <w:rFonts w:hint="eastAsia" w:ascii="仿宋_GB2312" w:hAnsi="仿宋_GB2312" w:eastAsia="仿宋_GB2312" w:cs="仿宋_GB2312"/>
                <w:color w:val="auto"/>
                <w:sz w:val="18"/>
                <w:szCs w:val="18"/>
                <w:highlight w:val="none"/>
              </w:rPr>
            </w:pPr>
          </w:p>
          <w:p w14:paraId="110A4A96">
            <w:pPr>
              <w:pStyle w:val="21"/>
              <w:rPr>
                <w:rFonts w:hint="eastAsia" w:ascii="仿宋_GB2312" w:hAnsi="仿宋_GB2312" w:eastAsia="仿宋_GB2312" w:cs="仿宋_GB2312"/>
                <w:color w:val="auto"/>
                <w:sz w:val="18"/>
                <w:szCs w:val="18"/>
                <w:highlight w:val="none"/>
              </w:rPr>
            </w:pPr>
          </w:p>
          <w:p w14:paraId="5C7EC8A9">
            <w:pPr>
              <w:pStyle w:val="21"/>
              <w:rPr>
                <w:rFonts w:hint="eastAsia" w:ascii="仿宋_GB2312" w:hAnsi="仿宋_GB2312" w:eastAsia="仿宋_GB2312" w:cs="仿宋_GB2312"/>
                <w:color w:val="auto"/>
                <w:sz w:val="18"/>
                <w:szCs w:val="18"/>
                <w:highlight w:val="none"/>
              </w:rPr>
            </w:pPr>
          </w:p>
          <w:p w14:paraId="3FAD3243">
            <w:pPr>
              <w:pStyle w:val="21"/>
              <w:rPr>
                <w:rFonts w:hint="eastAsia" w:ascii="仿宋_GB2312" w:hAnsi="仿宋_GB2312" w:eastAsia="仿宋_GB2312" w:cs="仿宋_GB2312"/>
                <w:color w:val="auto"/>
                <w:sz w:val="18"/>
                <w:szCs w:val="18"/>
                <w:highlight w:val="none"/>
              </w:rPr>
            </w:pPr>
          </w:p>
          <w:p w14:paraId="0C3B8DBD">
            <w:pPr>
              <w:pStyle w:val="21"/>
              <w:spacing w:before="9"/>
              <w:rPr>
                <w:rFonts w:hint="eastAsia" w:ascii="仿宋_GB2312" w:hAnsi="仿宋_GB2312" w:eastAsia="仿宋_GB2312" w:cs="仿宋_GB2312"/>
                <w:color w:val="auto"/>
                <w:sz w:val="18"/>
                <w:szCs w:val="18"/>
                <w:highlight w:val="none"/>
              </w:rPr>
            </w:pPr>
          </w:p>
          <w:p w14:paraId="022CF529">
            <w:pPr>
              <w:pStyle w:val="21"/>
              <w:spacing w:line="235" w:lineRule="auto"/>
              <w:ind w:left="229" w:right="10" w:hanging="1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对象认定</w:t>
            </w:r>
          </w:p>
        </w:tc>
        <w:tc>
          <w:tcPr>
            <w:tcW w:w="538" w:type="dxa"/>
          </w:tcPr>
          <w:p w14:paraId="329644FE">
            <w:pPr>
              <w:pStyle w:val="21"/>
              <w:rPr>
                <w:rFonts w:hint="eastAsia" w:ascii="仿宋_GB2312" w:hAnsi="仿宋_GB2312" w:eastAsia="仿宋_GB2312" w:cs="仿宋_GB2312"/>
                <w:color w:val="auto"/>
                <w:sz w:val="18"/>
                <w:szCs w:val="18"/>
                <w:highlight w:val="none"/>
              </w:rPr>
            </w:pPr>
          </w:p>
          <w:p w14:paraId="689453B3">
            <w:pPr>
              <w:pStyle w:val="21"/>
              <w:rPr>
                <w:rFonts w:hint="eastAsia" w:ascii="仿宋_GB2312" w:hAnsi="仿宋_GB2312" w:eastAsia="仿宋_GB2312" w:cs="仿宋_GB2312"/>
                <w:color w:val="auto"/>
                <w:sz w:val="18"/>
                <w:szCs w:val="18"/>
                <w:highlight w:val="none"/>
              </w:rPr>
            </w:pPr>
          </w:p>
          <w:p w14:paraId="16EC3852">
            <w:pPr>
              <w:pStyle w:val="21"/>
              <w:rPr>
                <w:rFonts w:hint="eastAsia" w:ascii="仿宋_GB2312" w:hAnsi="仿宋_GB2312" w:eastAsia="仿宋_GB2312" w:cs="仿宋_GB2312"/>
                <w:color w:val="auto"/>
                <w:sz w:val="18"/>
                <w:szCs w:val="18"/>
                <w:highlight w:val="none"/>
              </w:rPr>
            </w:pPr>
          </w:p>
          <w:p w14:paraId="619F8C7F">
            <w:pPr>
              <w:pStyle w:val="21"/>
              <w:spacing w:before="134"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危改户认定程序</w:t>
            </w:r>
          </w:p>
        </w:tc>
        <w:tc>
          <w:tcPr>
            <w:tcW w:w="1188" w:type="dxa"/>
          </w:tcPr>
          <w:p w14:paraId="2F0DF6CD">
            <w:pPr>
              <w:pStyle w:val="21"/>
              <w:rPr>
                <w:rFonts w:hint="eastAsia" w:ascii="仿宋_GB2312" w:hAnsi="仿宋_GB2312" w:eastAsia="仿宋_GB2312" w:cs="仿宋_GB2312"/>
                <w:color w:val="auto"/>
                <w:sz w:val="18"/>
                <w:szCs w:val="18"/>
                <w:highlight w:val="none"/>
              </w:rPr>
            </w:pPr>
          </w:p>
          <w:p w14:paraId="327CB05A">
            <w:pPr>
              <w:pStyle w:val="21"/>
              <w:rPr>
                <w:rFonts w:hint="eastAsia" w:ascii="仿宋_GB2312" w:hAnsi="仿宋_GB2312" w:eastAsia="仿宋_GB2312" w:cs="仿宋_GB2312"/>
                <w:color w:val="auto"/>
                <w:sz w:val="18"/>
                <w:szCs w:val="18"/>
                <w:highlight w:val="none"/>
              </w:rPr>
            </w:pPr>
          </w:p>
          <w:p w14:paraId="1F7FD1BF">
            <w:pPr>
              <w:pStyle w:val="21"/>
              <w:rPr>
                <w:rFonts w:hint="eastAsia" w:ascii="仿宋_GB2312" w:hAnsi="仿宋_GB2312" w:eastAsia="仿宋_GB2312" w:cs="仿宋_GB2312"/>
                <w:color w:val="auto"/>
                <w:sz w:val="18"/>
                <w:szCs w:val="18"/>
                <w:highlight w:val="none"/>
              </w:rPr>
            </w:pPr>
          </w:p>
          <w:p w14:paraId="1AF5EBD2">
            <w:pPr>
              <w:pStyle w:val="21"/>
              <w:rPr>
                <w:rFonts w:hint="eastAsia" w:ascii="仿宋_GB2312" w:hAnsi="仿宋_GB2312" w:eastAsia="仿宋_GB2312" w:cs="仿宋_GB2312"/>
                <w:color w:val="auto"/>
                <w:sz w:val="18"/>
                <w:szCs w:val="18"/>
                <w:highlight w:val="none"/>
              </w:rPr>
            </w:pPr>
          </w:p>
          <w:p w14:paraId="1DDB1AB8">
            <w:pPr>
              <w:pStyle w:val="21"/>
              <w:spacing w:before="153" w:line="235"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农村危房改造申请程序</w:t>
            </w:r>
          </w:p>
        </w:tc>
        <w:tc>
          <w:tcPr>
            <w:tcW w:w="2734" w:type="dxa"/>
            <w:vMerge w:val="continue"/>
            <w:tcBorders>
              <w:top w:val="nil"/>
            </w:tcBorders>
          </w:tcPr>
          <w:p w14:paraId="7C68E3BD">
            <w:pPr>
              <w:rPr>
                <w:rFonts w:hint="eastAsia" w:ascii="仿宋_GB2312" w:hAnsi="仿宋_GB2312" w:eastAsia="仿宋_GB2312" w:cs="仿宋_GB2312"/>
                <w:color w:val="auto"/>
                <w:sz w:val="18"/>
                <w:szCs w:val="18"/>
                <w:highlight w:val="none"/>
              </w:rPr>
            </w:pPr>
          </w:p>
        </w:tc>
        <w:tc>
          <w:tcPr>
            <w:tcW w:w="1119" w:type="dxa"/>
          </w:tcPr>
          <w:p w14:paraId="7CF08496">
            <w:pPr>
              <w:pStyle w:val="21"/>
              <w:rPr>
                <w:rFonts w:hint="eastAsia" w:ascii="仿宋_GB2312" w:hAnsi="仿宋_GB2312" w:eastAsia="仿宋_GB2312" w:cs="仿宋_GB2312"/>
                <w:color w:val="auto"/>
                <w:sz w:val="18"/>
                <w:szCs w:val="18"/>
                <w:highlight w:val="none"/>
              </w:rPr>
            </w:pPr>
          </w:p>
          <w:p w14:paraId="5D5F5FD7">
            <w:pPr>
              <w:pStyle w:val="21"/>
              <w:rPr>
                <w:rFonts w:hint="eastAsia" w:ascii="仿宋_GB2312" w:hAnsi="仿宋_GB2312" w:eastAsia="仿宋_GB2312" w:cs="仿宋_GB2312"/>
                <w:color w:val="auto"/>
                <w:sz w:val="18"/>
                <w:szCs w:val="18"/>
                <w:highlight w:val="none"/>
              </w:rPr>
            </w:pPr>
          </w:p>
          <w:p w14:paraId="72A3BC94">
            <w:pPr>
              <w:pStyle w:val="21"/>
              <w:rPr>
                <w:rFonts w:hint="eastAsia" w:ascii="仿宋_GB2312" w:hAnsi="仿宋_GB2312" w:eastAsia="仿宋_GB2312" w:cs="仿宋_GB2312"/>
                <w:color w:val="auto"/>
                <w:sz w:val="18"/>
                <w:szCs w:val="18"/>
                <w:highlight w:val="none"/>
              </w:rPr>
            </w:pPr>
          </w:p>
          <w:p w14:paraId="70448565">
            <w:pPr>
              <w:pStyle w:val="21"/>
              <w:spacing w:before="5"/>
              <w:rPr>
                <w:rFonts w:hint="eastAsia" w:ascii="仿宋_GB2312" w:hAnsi="仿宋_GB2312" w:eastAsia="仿宋_GB2312" w:cs="仿宋_GB2312"/>
                <w:color w:val="auto"/>
                <w:sz w:val="18"/>
                <w:szCs w:val="18"/>
                <w:highlight w:val="none"/>
              </w:rPr>
            </w:pPr>
          </w:p>
          <w:p w14:paraId="29D28885">
            <w:pPr>
              <w:pStyle w:val="21"/>
              <w:spacing w:before="1" w:line="235"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73DB5A36">
            <w:pPr>
              <w:pStyle w:val="21"/>
              <w:rPr>
                <w:rFonts w:hint="eastAsia" w:ascii="仿宋_GB2312" w:hAnsi="仿宋_GB2312" w:eastAsia="仿宋_GB2312" w:cs="仿宋_GB2312"/>
                <w:color w:val="auto"/>
                <w:sz w:val="18"/>
                <w:szCs w:val="18"/>
                <w:highlight w:val="none"/>
              </w:rPr>
            </w:pPr>
          </w:p>
          <w:p w14:paraId="465CC009">
            <w:pPr>
              <w:pStyle w:val="21"/>
              <w:rPr>
                <w:rFonts w:hint="eastAsia" w:ascii="仿宋_GB2312" w:hAnsi="仿宋_GB2312" w:eastAsia="仿宋_GB2312" w:cs="仿宋_GB2312"/>
                <w:color w:val="auto"/>
                <w:sz w:val="18"/>
                <w:szCs w:val="18"/>
                <w:highlight w:val="none"/>
              </w:rPr>
            </w:pPr>
          </w:p>
          <w:p w14:paraId="374874B9">
            <w:pPr>
              <w:pStyle w:val="21"/>
              <w:rPr>
                <w:rFonts w:hint="eastAsia" w:ascii="仿宋_GB2312" w:hAnsi="仿宋_GB2312" w:eastAsia="仿宋_GB2312" w:cs="仿宋_GB2312"/>
                <w:color w:val="auto"/>
                <w:sz w:val="18"/>
                <w:szCs w:val="18"/>
                <w:highlight w:val="none"/>
              </w:rPr>
            </w:pPr>
          </w:p>
          <w:p w14:paraId="6399B31B">
            <w:pPr>
              <w:pStyle w:val="21"/>
              <w:spacing w:before="5"/>
              <w:rPr>
                <w:rFonts w:hint="eastAsia" w:ascii="仿宋_GB2312" w:hAnsi="仿宋_GB2312" w:eastAsia="仿宋_GB2312" w:cs="仿宋_GB2312"/>
                <w:color w:val="auto"/>
                <w:sz w:val="18"/>
                <w:szCs w:val="18"/>
                <w:highlight w:val="none"/>
              </w:rPr>
            </w:pPr>
          </w:p>
          <w:p w14:paraId="53C69F4C">
            <w:pPr>
              <w:pStyle w:val="21"/>
              <w:spacing w:before="1" w:line="235"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433CBFD5">
            <w:pPr>
              <w:pStyle w:val="21"/>
              <w:rPr>
                <w:rFonts w:hint="eastAsia" w:ascii="仿宋_GB2312" w:hAnsi="仿宋_GB2312" w:eastAsia="仿宋_GB2312" w:cs="仿宋_GB2312"/>
                <w:color w:val="auto"/>
                <w:sz w:val="18"/>
                <w:szCs w:val="18"/>
                <w:highlight w:val="none"/>
              </w:rPr>
            </w:pPr>
          </w:p>
          <w:p w14:paraId="58F63D94">
            <w:pPr>
              <w:pStyle w:val="21"/>
              <w:spacing w:before="1"/>
              <w:rPr>
                <w:rFonts w:hint="eastAsia" w:ascii="仿宋_GB2312" w:hAnsi="仿宋_GB2312" w:eastAsia="仿宋_GB2312" w:cs="仿宋_GB2312"/>
                <w:color w:val="auto"/>
                <w:sz w:val="18"/>
                <w:szCs w:val="18"/>
                <w:highlight w:val="none"/>
              </w:rPr>
            </w:pPr>
          </w:p>
          <w:p w14:paraId="33E71059">
            <w:pPr>
              <w:pStyle w:val="21"/>
              <w:numPr>
                <w:ilvl w:val="0"/>
                <w:numId w:val="0"/>
              </w:numPr>
              <w:tabs>
                <w:tab w:val="left" w:pos="219"/>
                <w:tab w:val="left" w:pos="1482"/>
              </w:tabs>
              <w:spacing w:before="1" w:after="0" w:line="227"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126A01C">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F39C110">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157E1143">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16E03CC">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4CE5FEA5">
            <w:pPr>
              <w:pStyle w:val="21"/>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3277018">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20D41D2C">
            <w:pPr>
              <w:pStyle w:val="21"/>
              <w:rPr>
                <w:rFonts w:hint="eastAsia" w:ascii="仿宋_GB2312" w:hAnsi="仿宋_GB2312" w:eastAsia="仿宋_GB2312" w:cs="仿宋_GB2312"/>
                <w:color w:val="auto"/>
                <w:sz w:val="18"/>
                <w:szCs w:val="18"/>
                <w:highlight w:val="none"/>
              </w:rPr>
            </w:pPr>
          </w:p>
          <w:p w14:paraId="646C55AE">
            <w:pPr>
              <w:pStyle w:val="21"/>
              <w:rPr>
                <w:rFonts w:hint="eastAsia" w:ascii="仿宋_GB2312" w:hAnsi="仿宋_GB2312" w:eastAsia="仿宋_GB2312" w:cs="仿宋_GB2312"/>
                <w:color w:val="auto"/>
                <w:sz w:val="18"/>
                <w:szCs w:val="18"/>
                <w:highlight w:val="none"/>
              </w:rPr>
            </w:pPr>
          </w:p>
          <w:p w14:paraId="7A5822FB">
            <w:pPr>
              <w:pStyle w:val="21"/>
              <w:rPr>
                <w:rFonts w:hint="eastAsia" w:ascii="仿宋_GB2312" w:hAnsi="仿宋_GB2312" w:eastAsia="仿宋_GB2312" w:cs="仿宋_GB2312"/>
                <w:color w:val="auto"/>
                <w:sz w:val="18"/>
                <w:szCs w:val="18"/>
                <w:highlight w:val="none"/>
              </w:rPr>
            </w:pPr>
          </w:p>
          <w:p w14:paraId="0FDC74EA">
            <w:pPr>
              <w:pStyle w:val="21"/>
              <w:rPr>
                <w:rFonts w:hint="eastAsia" w:ascii="仿宋_GB2312" w:hAnsi="仿宋_GB2312" w:eastAsia="仿宋_GB2312" w:cs="仿宋_GB2312"/>
                <w:color w:val="auto"/>
                <w:sz w:val="18"/>
                <w:szCs w:val="18"/>
                <w:highlight w:val="none"/>
              </w:rPr>
            </w:pPr>
          </w:p>
          <w:p w14:paraId="2BDFE41D">
            <w:pPr>
              <w:pStyle w:val="21"/>
              <w:spacing w:before="8"/>
              <w:rPr>
                <w:rFonts w:hint="eastAsia" w:ascii="仿宋_GB2312" w:hAnsi="仿宋_GB2312" w:eastAsia="仿宋_GB2312" w:cs="仿宋_GB2312"/>
                <w:color w:val="auto"/>
                <w:sz w:val="18"/>
                <w:szCs w:val="18"/>
                <w:highlight w:val="none"/>
              </w:rPr>
            </w:pPr>
          </w:p>
          <w:p w14:paraId="459BF90B">
            <w:pPr>
              <w:pStyle w:val="21"/>
              <w:spacing w:before="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B3D4840">
            <w:pPr>
              <w:pStyle w:val="21"/>
              <w:rPr>
                <w:rFonts w:hint="eastAsia" w:ascii="仿宋_GB2312" w:hAnsi="仿宋_GB2312" w:eastAsia="仿宋_GB2312" w:cs="仿宋_GB2312"/>
                <w:color w:val="auto"/>
                <w:sz w:val="18"/>
                <w:szCs w:val="18"/>
                <w:highlight w:val="none"/>
              </w:rPr>
            </w:pPr>
          </w:p>
        </w:tc>
        <w:tc>
          <w:tcPr>
            <w:tcW w:w="622" w:type="dxa"/>
          </w:tcPr>
          <w:p w14:paraId="512D7A25">
            <w:pPr>
              <w:pStyle w:val="21"/>
              <w:rPr>
                <w:rFonts w:hint="eastAsia" w:ascii="仿宋_GB2312" w:hAnsi="仿宋_GB2312" w:eastAsia="仿宋_GB2312" w:cs="仿宋_GB2312"/>
                <w:color w:val="auto"/>
                <w:sz w:val="18"/>
                <w:szCs w:val="18"/>
                <w:highlight w:val="none"/>
              </w:rPr>
            </w:pPr>
          </w:p>
          <w:p w14:paraId="661F7E95">
            <w:pPr>
              <w:pStyle w:val="21"/>
              <w:rPr>
                <w:rFonts w:hint="eastAsia" w:ascii="仿宋_GB2312" w:hAnsi="仿宋_GB2312" w:eastAsia="仿宋_GB2312" w:cs="仿宋_GB2312"/>
                <w:color w:val="auto"/>
                <w:sz w:val="18"/>
                <w:szCs w:val="18"/>
                <w:highlight w:val="none"/>
              </w:rPr>
            </w:pPr>
          </w:p>
          <w:p w14:paraId="5B1FBE46">
            <w:pPr>
              <w:pStyle w:val="21"/>
              <w:rPr>
                <w:rFonts w:hint="eastAsia" w:ascii="仿宋_GB2312" w:hAnsi="仿宋_GB2312" w:eastAsia="仿宋_GB2312" w:cs="仿宋_GB2312"/>
                <w:color w:val="auto"/>
                <w:sz w:val="18"/>
                <w:szCs w:val="18"/>
                <w:highlight w:val="none"/>
              </w:rPr>
            </w:pPr>
          </w:p>
          <w:p w14:paraId="5D75232E">
            <w:pPr>
              <w:pStyle w:val="21"/>
              <w:rPr>
                <w:rFonts w:hint="eastAsia" w:ascii="仿宋_GB2312" w:hAnsi="仿宋_GB2312" w:eastAsia="仿宋_GB2312" w:cs="仿宋_GB2312"/>
                <w:color w:val="auto"/>
                <w:sz w:val="18"/>
                <w:szCs w:val="18"/>
                <w:highlight w:val="none"/>
              </w:rPr>
            </w:pPr>
          </w:p>
          <w:p w14:paraId="3C072FD4">
            <w:pPr>
              <w:pStyle w:val="21"/>
              <w:spacing w:before="8"/>
              <w:rPr>
                <w:rFonts w:hint="eastAsia" w:ascii="仿宋_GB2312" w:hAnsi="仿宋_GB2312" w:eastAsia="仿宋_GB2312" w:cs="仿宋_GB2312"/>
                <w:color w:val="auto"/>
                <w:sz w:val="18"/>
                <w:szCs w:val="18"/>
                <w:highlight w:val="none"/>
              </w:rPr>
            </w:pPr>
          </w:p>
          <w:p w14:paraId="5FCD2A91">
            <w:pPr>
              <w:pStyle w:val="21"/>
              <w:spacing w:before="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8D79889">
            <w:pPr>
              <w:pStyle w:val="21"/>
              <w:rPr>
                <w:rFonts w:hint="eastAsia" w:ascii="仿宋_GB2312" w:hAnsi="仿宋_GB2312" w:eastAsia="仿宋_GB2312" w:cs="仿宋_GB2312"/>
                <w:color w:val="auto"/>
                <w:sz w:val="18"/>
                <w:szCs w:val="18"/>
                <w:highlight w:val="none"/>
              </w:rPr>
            </w:pPr>
          </w:p>
        </w:tc>
        <w:tc>
          <w:tcPr>
            <w:tcW w:w="622" w:type="dxa"/>
          </w:tcPr>
          <w:p w14:paraId="5B082F8E">
            <w:pPr>
              <w:pStyle w:val="21"/>
              <w:rPr>
                <w:rFonts w:hint="eastAsia" w:ascii="仿宋_GB2312" w:hAnsi="仿宋_GB2312" w:eastAsia="仿宋_GB2312" w:cs="仿宋_GB2312"/>
                <w:color w:val="auto"/>
                <w:sz w:val="18"/>
                <w:szCs w:val="18"/>
                <w:highlight w:val="none"/>
              </w:rPr>
            </w:pPr>
          </w:p>
          <w:p w14:paraId="1DC4F274">
            <w:pPr>
              <w:pStyle w:val="21"/>
              <w:rPr>
                <w:rFonts w:hint="eastAsia" w:ascii="仿宋_GB2312" w:hAnsi="仿宋_GB2312" w:eastAsia="仿宋_GB2312" w:cs="仿宋_GB2312"/>
                <w:color w:val="auto"/>
                <w:sz w:val="18"/>
                <w:szCs w:val="18"/>
                <w:highlight w:val="none"/>
              </w:rPr>
            </w:pPr>
          </w:p>
          <w:p w14:paraId="2CB6946D">
            <w:pPr>
              <w:pStyle w:val="21"/>
              <w:rPr>
                <w:rFonts w:hint="eastAsia" w:ascii="仿宋_GB2312" w:hAnsi="仿宋_GB2312" w:eastAsia="仿宋_GB2312" w:cs="仿宋_GB2312"/>
                <w:color w:val="auto"/>
                <w:sz w:val="18"/>
                <w:szCs w:val="18"/>
                <w:highlight w:val="none"/>
              </w:rPr>
            </w:pPr>
          </w:p>
          <w:p w14:paraId="3B5E4EA0">
            <w:pPr>
              <w:pStyle w:val="21"/>
              <w:rPr>
                <w:rFonts w:hint="eastAsia" w:ascii="仿宋_GB2312" w:hAnsi="仿宋_GB2312" w:eastAsia="仿宋_GB2312" w:cs="仿宋_GB2312"/>
                <w:color w:val="auto"/>
                <w:sz w:val="18"/>
                <w:szCs w:val="18"/>
                <w:highlight w:val="none"/>
              </w:rPr>
            </w:pPr>
          </w:p>
          <w:p w14:paraId="28DF290F">
            <w:pPr>
              <w:pStyle w:val="21"/>
              <w:spacing w:before="8"/>
              <w:rPr>
                <w:rFonts w:hint="eastAsia" w:ascii="仿宋_GB2312" w:hAnsi="仿宋_GB2312" w:eastAsia="仿宋_GB2312" w:cs="仿宋_GB2312"/>
                <w:color w:val="auto"/>
                <w:sz w:val="18"/>
                <w:szCs w:val="18"/>
                <w:highlight w:val="none"/>
              </w:rPr>
            </w:pPr>
          </w:p>
          <w:p w14:paraId="4F18EC11">
            <w:pPr>
              <w:pStyle w:val="21"/>
              <w:spacing w:before="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0FD4766">
            <w:pPr>
              <w:pStyle w:val="21"/>
              <w:rPr>
                <w:rFonts w:hint="eastAsia" w:ascii="仿宋_GB2312" w:hAnsi="仿宋_GB2312" w:eastAsia="仿宋_GB2312" w:cs="仿宋_GB2312"/>
                <w:color w:val="auto"/>
                <w:sz w:val="18"/>
                <w:szCs w:val="18"/>
                <w:highlight w:val="none"/>
              </w:rPr>
            </w:pPr>
          </w:p>
          <w:p w14:paraId="068F6D8C">
            <w:pPr>
              <w:pStyle w:val="21"/>
              <w:rPr>
                <w:rFonts w:hint="eastAsia" w:ascii="仿宋_GB2312" w:hAnsi="仿宋_GB2312" w:eastAsia="仿宋_GB2312" w:cs="仿宋_GB2312"/>
                <w:color w:val="auto"/>
                <w:sz w:val="18"/>
                <w:szCs w:val="18"/>
                <w:highlight w:val="none"/>
              </w:rPr>
            </w:pPr>
          </w:p>
          <w:p w14:paraId="39F8C2D5">
            <w:pPr>
              <w:pStyle w:val="21"/>
              <w:rPr>
                <w:rFonts w:hint="eastAsia" w:ascii="仿宋_GB2312" w:hAnsi="仿宋_GB2312" w:eastAsia="仿宋_GB2312" w:cs="仿宋_GB2312"/>
                <w:color w:val="auto"/>
                <w:sz w:val="18"/>
                <w:szCs w:val="18"/>
                <w:highlight w:val="none"/>
              </w:rPr>
            </w:pPr>
          </w:p>
          <w:p w14:paraId="1CE64F2B">
            <w:pPr>
              <w:pStyle w:val="21"/>
              <w:rPr>
                <w:rFonts w:hint="eastAsia" w:ascii="仿宋_GB2312" w:hAnsi="仿宋_GB2312" w:eastAsia="仿宋_GB2312" w:cs="仿宋_GB2312"/>
                <w:color w:val="auto"/>
                <w:sz w:val="18"/>
                <w:szCs w:val="18"/>
                <w:highlight w:val="none"/>
              </w:rPr>
            </w:pPr>
          </w:p>
          <w:p w14:paraId="02016CA4">
            <w:pPr>
              <w:pStyle w:val="21"/>
              <w:spacing w:before="8"/>
              <w:rPr>
                <w:rFonts w:hint="eastAsia" w:ascii="仿宋_GB2312" w:hAnsi="仿宋_GB2312" w:eastAsia="仿宋_GB2312" w:cs="仿宋_GB2312"/>
                <w:color w:val="auto"/>
                <w:sz w:val="18"/>
                <w:szCs w:val="18"/>
                <w:highlight w:val="none"/>
              </w:rPr>
            </w:pPr>
          </w:p>
          <w:p w14:paraId="6496ED8D">
            <w:pPr>
              <w:pStyle w:val="21"/>
              <w:spacing w:before="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D4FB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497" w:type="dxa"/>
          </w:tcPr>
          <w:p w14:paraId="2EF91E3E">
            <w:pPr>
              <w:pStyle w:val="21"/>
              <w:rPr>
                <w:rFonts w:hint="eastAsia" w:ascii="仿宋_GB2312" w:hAnsi="仿宋_GB2312" w:eastAsia="仿宋_GB2312" w:cs="仿宋_GB2312"/>
                <w:color w:val="auto"/>
                <w:sz w:val="18"/>
                <w:szCs w:val="18"/>
                <w:highlight w:val="none"/>
              </w:rPr>
            </w:pPr>
          </w:p>
          <w:p w14:paraId="31B7B384">
            <w:pPr>
              <w:pStyle w:val="21"/>
              <w:rPr>
                <w:rFonts w:hint="eastAsia" w:ascii="仿宋_GB2312" w:hAnsi="仿宋_GB2312" w:eastAsia="仿宋_GB2312" w:cs="仿宋_GB2312"/>
                <w:color w:val="auto"/>
                <w:sz w:val="18"/>
                <w:szCs w:val="18"/>
                <w:highlight w:val="none"/>
              </w:rPr>
            </w:pPr>
          </w:p>
          <w:p w14:paraId="5D5C3E1A">
            <w:pPr>
              <w:pStyle w:val="21"/>
              <w:rPr>
                <w:rFonts w:hint="eastAsia" w:ascii="仿宋_GB2312" w:hAnsi="仿宋_GB2312" w:eastAsia="仿宋_GB2312" w:cs="仿宋_GB2312"/>
                <w:color w:val="auto"/>
                <w:sz w:val="18"/>
                <w:szCs w:val="18"/>
                <w:highlight w:val="none"/>
              </w:rPr>
            </w:pPr>
          </w:p>
          <w:p w14:paraId="44FDCC44">
            <w:pPr>
              <w:pStyle w:val="21"/>
              <w:rPr>
                <w:rFonts w:hint="eastAsia" w:ascii="仿宋_GB2312" w:hAnsi="仿宋_GB2312" w:eastAsia="仿宋_GB2312" w:cs="仿宋_GB2312"/>
                <w:color w:val="auto"/>
                <w:sz w:val="18"/>
                <w:szCs w:val="18"/>
                <w:highlight w:val="none"/>
              </w:rPr>
            </w:pPr>
          </w:p>
          <w:p w14:paraId="0D8093E8">
            <w:pPr>
              <w:pStyle w:val="21"/>
              <w:spacing w:before="6"/>
              <w:rPr>
                <w:rFonts w:hint="eastAsia" w:ascii="仿宋_GB2312" w:hAnsi="仿宋_GB2312" w:eastAsia="仿宋_GB2312" w:cs="仿宋_GB2312"/>
                <w:color w:val="auto"/>
                <w:sz w:val="18"/>
                <w:szCs w:val="18"/>
                <w:highlight w:val="none"/>
              </w:rPr>
            </w:pPr>
          </w:p>
          <w:p w14:paraId="4FFDCE26">
            <w:pPr>
              <w:pStyle w:val="21"/>
              <w:ind w:left="16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11</w:t>
            </w:r>
          </w:p>
        </w:tc>
        <w:tc>
          <w:tcPr>
            <w:tcW w:w="346" w:type="dxa"/>
            <w:vMerge w:val="continue"/>
            <w:tcBorders>
              <w:top w:val="nil"/>
            </w:tcBorders>
          </w:tcPr>
          <w:p w14:paraId="2657D791">
            <w:pPr>
              <w:rPr>
                <w:rFonts w:hint="eastAsia" w:ascii="仿宋_GB2312" w:hAnsi="仿宋_GB2312" w:eastAsia="仿宋_GB2312" w:cs="仿宋_GB2312"/>
                <w:color w:val="auto"/>
                <w:sz w:val="18"/>
                <w:szCs w:val="18"/>
                <w:highlight w:val="none"/>
              </w:rPr>
            </w:pPr>
          </w:p>
        </w:tc>
        <w:tc>
          <w:tcPr>
            <w:tcW w:w="622" w:type="dxa"/>
            <w:vMerge w:val="continue"/>
            <w:tcBorders>
              <w:top w:val="nil"/>
            </w:tcBorders>
          </w:tcPr>
          <w:p w14:paraId="21C8C06E">
            <w:pPr>
              <w:rPr>
                <w:rFonts w:hint="eastAsia" w:ascii="仿宋_GB2312" w:hAnsi="仿宋_GB2312" w:eastAsia="仿宋_GB2312" w:cs="仿宋_GB2312"/>
                <w:color w:val="auto"/>
                <w:sz w:val="18"/>
                <w:szCs w:val="18"/>
                <w:highlight w:val="none"/>
              </w:rPr>
            </w:pPr>
          </w:p>
        </w:tc>
        <w:tc>
          <w:tcPr>
            <w:tcW w:w="538" w:type="dxa"/>
          </w:tcPr>
          <w:p w14:paraId="54281051">
            <w:pPr>
              <w:pStyle w:val="21"/>
              <w:rPr>
                <w:rFonts w:hint="eastAsia" w:ascii="仿宋_GB2312" w:hAnsi="仿宋_GB2312" w:eastAsia="仿宋_GB2312" w:cs="仿宋_GB2312"/>
                <w:color w:val="auto"/>
                <w:sz w:val="18"/>
                <w:szCs w:val="18"/>
                <w:highlight w:val="none"/>
              </w:rPr>
            </w:pPr>
          </w:p>
          <w:p w14:paraId="127989C2">
            <w:pPr>
              <w:pStyle w:val="21"/>
              <w:rPr>
                <w:rFonts w:hint="eastAsia" w:ascii="仿宋_GB2312" w:hAnsi="仿宋_GB2312" w:eastAsia="仿宋_GB2312" w:cs="仿宋_GB2312"/>
                <w:color w:val="auto"/>
                <w:sz w:val="18"/>
                <w:szCs w:val="18"/>
                <w:highlight w:val="none"/>
              </w:rPr>
            </w:pPr>
          </w:p>
          <w:p w14:paraId="6864A26F">
            <w:pPr>
              <w:pStyle w:val="21"/>
              <w:rPr>
                <w:rFonts w:hint="eastAsia" w:ascii="仿宋_GB2312" w:hAnsi="仿宋_GB2312" w:eastAsia="仿宋_GB2312" w:cs="仿宋_GB2312"/>
                <w:color w:val="auto"/>
                <w:sz w:val="18"/>
                <w:szCs w:val="18"/>
                <w:highlight w:val="none"/>
              </w:rPr>
            </w:pPr>
          </w:p>
          <w:p w14:paraId="2574F064">
            <w:pPr>
              <w:pStyle w:val="21"/>
              <w:rPr>
                <w:rFonts w:hint="eastAsia" w:ascii="仿宋_GB2312" w:hAnsi="仿宋_GB2312" w:eastAsia="仿宋_GB2312" w:cs="仿宋_GB2312"/>
                <w:color w:val="auto"/>
                <w:sz w:val="18"/>
                <w:szCs w:val="18"/>
                <w:highlight w:val="none"/>
              </w:rPr>
            </w:pPr>
          </w:p>
          <w:p w14:paraId="19322879">
            <w:pPr>
              <w:pStyle w:val="21"/>
              <w:spacing w:before="1" w:line="235" w:lineRule="auto"/>
              <w:ind w:left="96" w:right="5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认定结果</w:t>
            </w:r>
          </w:p>
        </w:tc>
        <w:tc>
          <w:tcPr>
            <w:tcW w:w="1188" w:type="dxa"/>
          </w:tcPr>
          <w:p w14:paraId="0E51B9A0">
            <w:pPr>
              <w:pStyle w:val="21"/>
              <w:rPr>
                <w:rFonts w:hint="eastAsia" w:ascii="仿宋_GB2312" w:hAnsi="仿宋_GB2312" w:eastAsia="仿宋_GB2312" w:cs="仿宋_GB2312"/>
                <w:color w:val="auto"/>
                <w:sz w:val="18"/>
                <w:szCs w:val="18"/>
                <w:highlight w:val="none"/>
              </w:rPr>
            </w:pPr>
          </w:p>
          <w:p w14:paraId="10355A9F">
            <w:pPr>
              <w:pStyle w:val="21"/>
              <w:rPr>
                <w:rFonts w:hint="eastAsia" w:ascii="仿宋_GB2312" w:hAnsi="仿宋_GB2312" w:eastAsia="仿宋_GB2312" w:cs="仿宋_GB2312"/>
                <w:color w:val="auto"/>
                <w:sz w:val="18"/>
                <w:szCs w:val="18"/>
                <w:highlight w:val="none"/>
              </w:rPr>
            </w:pPr>
          </w:p>
          <w:p w14:paraId="0894790D">
            <w:pPr>
              <w:pStyle w:val="21"/>
              <w:rPr>
                <w:rFonts w:hint="eastAsia" w:ascii="仿宋_GB2312" w:hAnsi="仿宋_GB2312" w:eastAsia="仿宋_GB2312" w:cs="仿宋_GB2312"/>
                <w:color w:val="auto"/>
                <w:sz w:val="18"/>
                <w:szCs w:val="18"/>
                <w:highlight w:val="none"/>
              </w:rPr>
            </w:pPr>
          </w:p>
          <w:p w14:paraId="4B2C1FD0">
            <w:pPr>
              <w:pStyle w:val="21"/>
              <w:rPr>
                <w:rFonts w:hint="eastAsia" w:ascii="仿宋_GB2312" w:hAnsi="仿宋_GB2312" w:eastAsia="仿宋_GB2312" w:cs="仿宋_GB2312"/>
                <w:color w:val="auto"/>
                <w:sz w:val="18"/>
                <w:szCs w:val="18"/>
                <w:highlight w:val="none"/>
              </w:rPr>
            </w:pPr>
          </w:p>
          <w:p w14:paraId="7755F31C">
            <w:pPr>
              <w:pStyle w:val="21"/>
              <w:spacing w:before="6"/>
              <w:rPr>
                <w:rFonts w:hint="eastAsia" w:ascii="仿宋_GB2312" w:hAnsi="仿宋_GB2312" w:eastAsia="仿宋_GB2312" w:cs="仿宋_GB2312"/>
                <w:color w:val="auto"/>
                <w:sz w:val="18"/>
                <w:szCs w:val="18"/>
                <w:highlight w:val="none"/>
              </w:rPr>
            </w:pPr>
          </w:p>
          <w:p w14:paraId="2300A8AC">
            <w:pPr>
              <w:pStyle w:val="21"/>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认定结果</w:t>
            </w:r>
          </w:p>
        </w:tc>
        <w:tc>
          <w:tcPr>
            <w:tcW w:w="2734" w:type="dxa"/>
            <w:vMerge w:val="continue"/>
            <w:tcBorders>
              <w:top w:val="nil"/>
            </w:tcBorders>
          </w:tcPr>
          <w:p w14:paraId="2745E32A">
            <w:pPr>
              <w:rPr>
                <w:rFonts w:hint="eastAsia" w:ascii="仿宋_GB2312" w:hAnsi="仿宋_GB2312" w:eastAsia="仿宋_GB2312" w:cs="仿宋_GB2312"/>
                <w:color w:val="auto"/>
                <w:sz w:val="18"/>
                <w:szCs w:val="18"/>
                <w:highlight w:val="none"/>
              </w:rPr>
            </w:pPr>
          </w:p>
        </w:tc>
        <w:tc>
          <w:tcPr>
            <w:tcW w:w="1119" w:type="dxa"/>
          </w:tcPr>
          <w:p w14:paraId="3571423E">
            <w:pPr>
              <w:pStyle w:val="21"/>
              <w:rPr>
                <w:rFonts w:hint="eastAsia" w:ascii="仿宋_GB2312" w:hAnsi="仿宋_GB2312" w:eastAsia="仿宋_GB2312" w:cs="仿宋_GB2312"/>
                <w:color w:val="auto"/>
                <w:sz w:val="18"/>
                <w:szCs w:val="18"/>
                <w:highlight w:val="none"/>
              </w:rPr>
            </w:pPr>
          </w:p>
          <w:p w14:paraId="5928861A">
            <w:pPr>
              <w:pStyle w:val="21"/>
              <w:rPr>
                <w:rFonts w:hint="eastAsia" w:ascii="仿宋_GB2312" w:hAnsi="仿宋_GB2312" w:eastAsia="仿宋_GB2312" w:cs="仿宋_GB2312"/>
                <w:color w:val="auto"/>
                <w:sz w:val="18"/>
                <w:szCs w:val="18"/>
                <w:highlight w:val="none"/>
              </w:rPr>
            </w:pPr>
          </w:p>
          <w:p w14:paraId="0B57E201">
            <w:pPr>
              <w:pStyle w:val="21"/>
              <w:rPr>
                <w:rFonts w:hint="eastAsia" w:ascii="仿宋_GB2312" w:hAnsi="仿宋_GB2312" w:eastAsia="仿宋_GB2312" w:cs="仿宋_GB2312"/>
                <w:color w:val="auto"/>
                <w:sz w:val="18"/>
                <w:szCs w:val="18"/>
                <w:highlight w:val="none"/>
              </w:rPr>
            </w:pPr>
          </w:p>
          <w:p w14:paraId="4AD9EFF0">
            <w:pPr>
              <w:pStyle w:val="21"/>
              <w:spacing w:before="2"/>
              <w:rPr>
                <w:rFonts w:hint="eastAsia" w:ascii="仿宋_GB2312" w:hAnsi="仿宋_GB2312" w:eastAsia="仿宋_GB2312" w:cs="仿宋_GB2312"/>
                <w:color w:val="auto"/>
                <w:sz w:val="18"/>
                <w:szCs w:val="18"/>
                <w:highlight w:val="none"/>
              </w:rPr>
            </w:pPr>
          </w:p>
          <w:p w14:paraId="4E3FDCFE">
            <w:pPr>
              <w:pStyle w:val="21"/>
              <w:spacing w:before="1" w:line="235"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402BD5A1">
            <w:pPr>
              <w:pStyle w:val="21"/>
              <w:rPr>
                <w:rFonts w:hint="eastAsia" w:ascii="仿宋_GB2312" w:hAnsi="仿宋_GB2312" w:eastAsia="仿宋_GB2312" w:cs="仿宋_GB2312"/>
                <w:color w:val="auto"/>
                <w:sz w:val="18"/>
                <w:szCs w:val="18"/>
                <w:highlight w:val="none"/>
              </w:rPr>
            </w:pPr>
          </w:p>
          <w:p w14:paraId="626F27DF">
            <w:pPr>
              <w:pStyle w:val="21"/>
              <w:rPr>
                <w:rFonts w:hint="eastAsia" w:ascii="仿宋_GB2312" w:hAnsi="仿宋_GB2312" w:eastAsia="仿宋_GB2312" w:cs="仿宋_GB2312"/>
                <w:color w:val="auto"/>
                <w:sz w:val="18"/>
                <w:szCs w:val="18"/>
                <w:highlight w:val="none"/>
              </w:rPr>
            </w:pPr>
          </w:p>
          <w:p w14:paraId="68B64B36">
            <w:pPr>
              <w:pStyle w:val="21"/>
              <w:rPr>
                <w:rFonts w:hint="eastAsia" w:ascii="仿宋_GB2312" w:hAnsi="仿宋_GB2312" w:eastAsia="仿宋_GB2312" w:cs="仿宋_GB2312"/>
                <w:color w:val="auto"/>
                <w:sz w:val="18"/>
                <w:szCs w:val="18"/>
                <w:highlight w:val="none"/>
              </w:rPr>
            </w:pPr>
          </w:p>
          <w:p w14:paraId="5F9BB0E2">
            <w:pPr>
              <w:pStyle w:val="21"/>
              <w:spacing w:before="2"/>
              <w:rPr>
                <w:rFonts w:hint="eastAsia" w:ascii="仿宋_GB2312" w:hAnsi="仿宋_GB2312" w:eastAsia="仿宋_GB2312" w:cs="仿宋_GB2312"/>
                <w:color w:val="auto"/>
                <w:sz w:val="18"/>
                <w:szCs w:val="18"/>
                <w:highlight w:val="none"/>
              </w:rPr>
            </w:pPr>
          </w:p>
          <w:p w14:paraId="3FA231F7">
            <w:pPr>
              <w:pStyle w:val="21"/>
              <w:spacing w:before="1" w:line="235"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乡镇人民政府村委会</w:t>
            </w:r>
          </w:p>
        </w:tc>
        <w:tc>
          <w:tcPr>
            <w:tcW w:w="3382" w:type="dxa"/>
          </w:tcPr>
          <w:p w14:paraId="7C3F9959">
            <w:pPr>
              <w:pStyle w:val="21"/>
              <w:rPr>
                <w:rFonts w:hint="eastAsia" w:ascii="仿宋_GB2312" w:hAnsi="仿宋_GB2312" w:eastAsia="仿宋_GB2312" w:cs="仿宋_GB2312"/>
                <w:color w:val="auto"/>
                <w:sz w:val="18"/>
                <w:szCs w:val="18"/>
                <w:highlight w:val="none"/>
              </w:rPr>
            </w:pPr>
          </w:p>
          <w:p w14:paraId="4275F829">
            <w:pPr>
              <w:pStyle w:val="21"/>
              <w:numPr>
                <w:ilvl w:val="0"/>
                <w:numId w:val="0"/>
              </w:numPr>
              <w:tabs>
                <w:tab w:val="left" w:pos="219"/>
                <w:tab w:val="left" w:pos="1482"/>
              </w:tabs>
              <w:spacing w:before="149"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173F8C29">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F5D241C">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0488DACF">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117733DA">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68BBA154">
            <w:pPr>
              <w:pStyle w:val="21"/>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4C4D7FFB">
            <w:pPr>
              <w:pStyle w:val="21"/>
              <w:tabs>
                <w:tab w:val="left" w:pos="1482"/>
              </w:tabs>
              <w:spacing w:line="227"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25B52770">
            <w:pPr>
              <w:pStyle w:val="21"/>
              <w:rPr>
                <w:rFonts w:hint="eastAsia" w:ascii="仿宋_GB2312" w:hAnsi="仿宋_GB2312" w:eastAsia="仿宋_GB2312" w:cs="仿宋_GB2312"/>
                <w:color w:val="auto"/>
                <w:sz w:val="18"/>
                <w:szCs w:val="18"/>
                <w:highlight w:val="none"/>
              </w:rPr>
            </w:pPr>
          </w:p>
          <w:p w14:paraId="386D3C9D">
            <w:pPr>
              <w:pStyle w:val="21"/>
              <w:rPr>
                <w:rFonts w:hint="eastAsia" w:ascii="仿宋_GB2312" w:hAnsi="仿宋_GB2312" w:eastAsia="仿宋_GB2312" w:cs="仿宋_GB2312"/>
                <w:color w:val="auto"/>
                <w:sz w:val="18"/>
                <w:szCs w:val="18"/>
                <w:highlight w:val="none"/>
              </w:rPr>
            </w:pPr>
          </w:p>
          <w:p w14:paraId="5A2B324B">
            <w:pPr>
              <w:pStyle w:val="21"/>
              <w:rPr>
                <w:rFonts w:hint="eastAsia" w:ascii="仿宋_GB2312" w:hAnsi="仿宋_GB2312" w:eastAsia="仿宋_GB2312" w:cs="仿宋_GB2312"/>
                <w:color w:val="auto"/>
                <w:sz w:val="18"/>
                <w:szCs w:val="18"/>
                <w:highlight w:val="none"/>
              </w:rPr>
            </w:pPr>
          </w:p>
          <w:p w14:paraId="6E450030">
            <w:pPr>
              <w:pStyle w:val="21"/>
              <w:rPr>
                <w:rFonts w:hint="eastAsia" w:ascii="仿宋_GB2312" w:hAnsi="仿宋_GB2312" w:eastAsia="仿宋_GB2312" w:cs="仿宋_GB2312"/>
                <w:color w:val="auto"/>
                <w:sz w:val="18"/>
                <w:szCs w:val="18"/>
                <w:highlight w:val="none"/>
              </w:rPr>
            </w:pPr>
          </w:p>
          <w:p w14:paraId="6204C43C">
            <w:pPr>
              <w:pStyle w:val="21"/>
              <w:spacing w:before="6"/>
              <w:rPr>
                <w:rFonts w:hint="eastAsia" w:ascii="仿宋_GB2312" w:hAnsi="仿宋_GB2312" w:eastAsia="仿宋_GB2312" w:cs="仿宋_GB2312"/>
                <w:color w:val="auto"/>
                <w:sz w:val="18"/>
                <w:szCs w:val="18"/>
                <w:highlight w:val="none"/>
              </w:rPr>
            </w:pPr>
          </w:p>
          <w:p w14:paraId="23308FBE">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E98B81C">
            <w:pPr>
              <w:pStyle w:val="21"/>
              <w:rPr>
                <w:rFonts w:hint="eastAsia" w:ascii="仿宋_GB2312" w:hAnsi="仿宋_GB2312" w:eastAsia="仿宋_GB2312" w:cs="仿宋_GB2312"/>
                <w:color w:val="auto"/>
                <w:sz w:val="18"/>
                <w:szCs w:val="18"/>
                <w:highlight w:val="none"/>
              </w:rPr>
            </w:pPr>
          </w:p>
        </w:tc>
        <w:tc>
          <w:tcPr>
            <w:tcW w:w="622" w:type="dxa"/>
          </w:tcPr>
          <w:p w14:paraId="4740113A">
            <w:pPr>
              <w:pStyle w:val="21"/>
              <w:rPr>
                <w:rFonts w:hint="eastAsia" w:ascii="仿宋_GB2312" w:hAnsi="仿宋_GB2312" w:eastAsia="仿宋_GB2312" w:cs="仿宋_GB2312"/>
                <w:color w:val="auto"/>
                <w:sz w:val="18"/>
                <w:szCs w:val="18"/>
                <w:highlight w:val="none"/>
              </w:rPr>
            </w:pPr>
          </w:p>
          <w:p w14:paraId="31E6FEE0">
            <w:pPr>
              <w:pStyle w:val="21"/>
              <w:rPr>
                <w:rFonts w:hint="eastAsia" w:ascii="仿宋_GB2312" w:hAnsi="仿宋_GB2312" w:eastAsia="仿宋_GB2312" w:cs="仿宋_GB2312"/>
                <w:color w:val="auto"/>
                <w:sz w:val="18"/>
                <w:szCs w:val="18"/>
                <w:highlight w:val="none"/>
              </w:rPr>
            </w:pPr>
          </w:p>
          <w:p w14:paraId="500C921E">
            <w:pPr>
              <w:pStyle w:val="21"/>
              <w:rPr>
                <w:rFonts w:hint="eastAsia" w:ascii="仿宋_GB2312" w:hAnsi="仿宋_GB2312" w:eastAsia="仿宋_GB2312" w:cs="仿宋_GB2312"/>
                <w:color w:val="auto"/>
                <w:sz w:val="18"/>
                <w:szCs w:val="18"/>
                <w:highlight w:val="none"/>
              </w:rPr>
            </w:pPr>
          </w:p>
          <w:p w14:paraId="0C4DC4A8">
            <w:pPr>
              <w:pStyle w:val="21"/>
              <w:rPr>
                <w:rFonts w:hint="eastAsia" w:ascii="仿宋_GB2312" w:hAnsi="仿宋_GB2312" w:eastAsia="仿宋_GB2312" w:cs="仿宋_GB2312"/>
                <w:color w:val="auto"/>
                <w:sz w:val="18"/>
                <w:szCs w:val="18"/>
                <w:highlight w:val="none"/>
              </w:rPr>
            </w:pPr>
          </w:p>
          <w:p w14:paraId="048A4469">
            <w:pPr>
              <w:pStyle w:val="21"/>
              <w:spacing w:before="6"/>
              <w:rPr>
                <w:rFonts w:hint="eastAsia" w:ascii="仿宋_GB2312" w:hAnsi="仿宋_GB2312" w:eastAsia="仿宋_GB2312" w:cs="仿宋_GB2312"/>
                <w:color w:val="auto"/>
                <w:sz w:val="18"/>
                <w:szCs w:val="18"/>
                <w:highlight w:val="none"/>
              </w:rPr>
            </w:pPr>
          </w:p>
          <w:p w14:paraId="19C32897">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60C6C61">
            <w:pPr>
              <w:pStyle w:val="21"/>
              <w:rPr>
                <w:rFonts w:hint="eastAsia" w:ascii="仿宋_GB2312" w:hAnsi="仿宋_GB2312" w:eastAsia="仿宋_GB2312" w:cs="仿宋_GB2312"/>
                <w:color w:val="auto"/>
                <w:sz w:val="18"/>
                <w:szCs w:val="18"/>
                <w:highlight w:val="none"/>
              </w:rPr>
            </w:pPr>
          </w:p>
        </w:tc>
        <w:tc>
          <w:tcPr>
            <w:tcW w:w="622" w:type="dxa"/>
          </w:tcPr>
          <w:p w14:paraId="7DB18288">
            <w:pPr>
              <w:pStyle w:val="21"/>
              <w:rPr>
                <w:rFonts w:hint="eastAsia" w:ascii="仿宋_GB2312" w:hAnsi="仿宋_GB2312" w:eastAsia="仿宋_GB2312" w:cs="仿宋_GB2312"/>
                <w:color w:val="auto"/>
                <w:sz w:val="18"/>
                <w:szCs w:val="18"/>
                <w:highlight w:val="none"/>
              </w:rPr>
            </w:pPr>
          </w:p>
        </w:tc>
        <w:tc>
          <w:tcPr>
            <w:tcW w:w="622" w:type="dxa"/>
          </w:tcPr>
          <w:p w14:paraId="0E87B10A">
            <w:pPr>
              <w:pStyle w:val="21"/>
              <w:rPr>
                <w:rFonts w:hint="eastAsia" w:ascii="仿宋_GB2312" w:hAnsi="仿宋_GB2312" w:eastAsia="仿宋_GB2312" w:cs="仿宋_GB2312"/>
                <w:color w:val="auto"/>
                <w:sz w:val="18"/>
                <w:szCs w:val="18"/>
                <w:highlight w:val="none"/>
              </w:rPr>
            </w:pPr>
          </w:p>
          <w:p w14:paraId="3466740C">
            <w:pPr>
              <w:pStyle w:val="21"/>
              <w:rPr>
                <w:rFonts w:hint="eastAsia" w:ascii="仿宋_GB2312" w:hAnsi="仿宋_GB2312" w:eastAsia="仿宋_GB2312" w:cs="仿宋_GB2312"/>
                <w:color w:val="auto"/>
                <w:sz w:val="18"/>
                <w:szCs w:val="18"/>
                <w:highlight w:val="none"/>
              </w:rPr>
            </w:pPr>
          </w:p>
          <w:p w14:paraId="7EAF8E4D">
            <w:pPr>
              <w:pStyle w:val="21"/>
              <w:rPr>
                <w:rFonts w:hint="eastAsia" w:ascii="仿宋_GB2312" w:hAnsi="仿宋_GB2312" w:eastAsia="仿宋_GB2312" w:cs="仿宋_GB2312"/>
                <w:color w:val="auto"/>
                <w:sz w:val="18"/>
                <w:szCs w:val="18"/>
                <w:highlight w:val="none"/>
              </w:rPr>
            </w:pPr>
          </w:p>
          <w:p w14:paraId="5FC7E849">
            <w:pPr>
              <w:pStyle w:val="21"/>
              <w:rPr>
                <w:rFonts w:hint="eastAsia" w:ascii="仿宋_GB2312" w:hAnsi="仿宋_GB2312" w:eastAsia="仿宋_GB2312" w:cs="仿宋_GB2312"/>
                <w:color w:val="auto"/>
                <w:sz w:val="18"/>
                <w:szCs w:val="18"/>
                <w:highlight w:val="none"/>
              </w:rPr>
            </w:pPr>
          </w:p>
          <w:p w14:paraId="653AF740">
            <w:pPr>
              <w:pStyle w:val="21"/>
              <w:spacing w:before="6"/>
              <w:rPr>
                <w:rFonts w:hint="eastAsia" w:ascii="仿宋_GB2312" w:hAnsi="仿宋_GB2312" w:eastAsia="仿宋_GB2312" w:cs="仿宋_GB2312"/>
                <w:color w:val="auto"/>
                <w:sz w:val="18"/>
                <w:szCs w:val="18"/>
                <w:highlight w:val="none"/>
              </w:rPr>
            </w:pPr>
          </w:p>
          <w:p w14:paraId="0CFF39DB">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48E28FD4">
      <w:pPr>
        <w:spacing w:after="0"/>
        <w:jc w:val="right"/>
        <w:rPr>
          <w:color w:val="auto"/>
          <w:sz w:val="18"/>
          <w:highlight w:val="none"/>
        </w:rPr>
        <w:sectPr>
          <w:pgSz w:w="16840" w:h="11910" w:orient="landscape"/>
          <w:pgMar w:top="1100" w:right="1000" w:bottom="720" w:left="880" w:header="0" w:footer="533" w:gutter="0"/>
          <w:pgBorders>
            <w:top w:val="none" w:sz="0" w:space="0"/>
            <w:left w:val="none" w:sz="0" w:space="0"/>
            <w:bottom w:val="none" w:sz="0" w:space="0"/>
            <w:right w:val="none" w:sz="0" w:space="0"/>
          </w:pgBorders>
          <w:pgNumType w:fmt="numberInDash"/>
          <w:cols w:equalWidth="0" w:num="1">
            <w:col w:w="14960"/>
          </w:cols>
        </w:sectPr>
      </w:pPr>
    </w:p>
    <w:p w14:paraId="65D766B5">
      <w:pPr>
        <w:pStyle w:val="3"/>
        <w:rPr>
          <w:rFonts w:ascii="Times New Roman"/>
          <w:color w:val="auto"/>
          <w:sz w:val="26"/>
          <w:highlight w:val="none"/>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14:paraId="08711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497" w:type="dxa"/>
            <w:vMerge w:val="restart"/>
          </w:tcPr>
          <w:p w14:paraId="31A10FA9">
            <w:pPr>
              <w:pStyle w:val="21"/>
              <w:rPr>
                <w:rFonts w:hint="eastAsia" w:ascii="仿宋_GB2312" w:hAnsi="仿宋_GB2312" w:eastAsia="仿宋_GB2312" w:cs="仿宋_GB2312"/>
                <w:color w:val="auto"/>
                <w:sz w:val="18"/>
                <w:szCs w:val="18"/>
                <w:highlight w:val="none"/>
              </w:rPr>
            </w:pPr>
          </w:p>
          <w:p w14:paraId="650265D2">
            <w:pPr>
              <w:pStyle w:val="21"/>
              <w:rPr>
                <w:rFonts w:hint="eastAsia" w:ascii="仿宋_GB2312" w:hAnsi="仿宋_GB2312" w:eastAsia="仿宋_GB2312" w:cs="仿宋_GB2312"/>
                <w:color w:val="auto"/>
                <w:sz w:val="18"/>
                <w:szCs w:val="18"/>
                <w:highlight w:val="none"/>
              </w:rPr>
            </w:pPr>
          </w:p>
          <w:p w14:paraId="68D52716">
            <w:pPr>
              <w:pStyle w:val="21"/>
              <w:spacing w:before="124"/>
              <w:ind w:left="7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346" w:type="dxa"/>
            <w:vMerge w:val="restart"/>
          </w:tcPr>
          <w:p w14:paraId="3674C92F">
            <w:pPr>
              <w:pStyle w:val="21"/>
              <w:rPr>
                <w:rFonts w:hint="eastAsia" w:ascii="仿宋_GB2312" w:hAnsi="仿宋_GB2312" w:eastAsia="仿宋_GB2312" w:cs="仿宋_GB2312"/>
                <w:color w:val="auto"/>
                <w:sz w:val="18"/>
                <w:szCs w:val="18"/>
                <w:highlight w:val="none"/>
              </w:rPr>
            </w:pPr>
          </w:p>
          <w:p w14:paraId="23B99BF5">
            <w:pPr>
              <w:pStyle w:val="21"/>
              <w:spacing w:before="3"/>
              <w:rPr>
                <w:rFonts w:hint="eastAsia" w:ascii="仿宋_GB2312" w:hAnsi="仿宋_GB2312" w:eastAsia="仿宋_GB2312" w:cs="仿宋_GB2312"/>
                <w:color w:val="auto"/>
                <w:sz w:val="18"/>
                <w:szCs w:val="18"/>
                <w:highlight w:val="none"/>
              </w:rPr>
            </w:pPr>
          </w:p>
          <w:p w14:paraId="2369FB89">
            <w:pPr>
              <w:pStyle w:val="21"/>
              <w:spacing w:line="235" w:lineRule="auto"/>
              <w:ind w:left="90" w:right="5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过程</w:t>
            </w:r>
          </w:p>
        </w:tc>
        <w:tc>
          <w:tcPr>
            <w:tcW w:w="1160" w:type="dxa"/>
            <w:gridSpan w:val="2"/>
          </w:tcPr>
          <w:p w14:paraId="4F776F65">
            <w:pPr>
              <w:pStyle w:val="21"/>
              <w:spacing w:before="4"/>
              <w:rPr>
                <w:rFonts w:hint="eastAsia" w:ascii="仿宋_GB2312" w:hAnsi="仿宋_GB2312" w:eastAsia="仿宋_GB2312" w:cs="仿宋_GB2312"/>
                <w:color w:val="auto"/>
                <w:sz w:val="18"/>
                <w:szCs w:val="18"/>
                <w:highlight w:val="none"/>
              </w:rPr>
            </w:pPr>
          </w:p>
          <w:p w14:paraId="1466AC38">
            <w:pPr>
              <w:pStyle w:val="21"/>
              <w:ind w:left="22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1188" w:type="dxa"/>
            <w:vMerge w:val="restart"/>
          </w:tcPr>
          <w:p w14:paraId="20FEB28B">
            <w:pPr>
              <w:pStyle w:val="21"/>
              <w:rPr>
                <w:rFonts w:hint="eastAsia" w:ascii="仿宋_GB2312" w:hAnsi="仿宋_GB2312" w:eastAsia="仿宋_GB2312" w:cs="仿宋_GB2312"/>
                <w:color w:val="auto"/>
                <w:sz w:val="18"/>
                <w:szCs w:val="18"/>
                <w:highlight w:val="none"/>
              </w:rPr>
            </w:pPr>
          </w:p>
          <w:p w14:paraId="0D5B544C">
            <w:pPr>
              <w:pStyle w:val="21"/>
              <w:rPr>
                <w:rFonts w:hint="eastAsia" w:ascii="仿宋_GB2312" w:hAnsi="仿宋_GB2312" w:eastAsia="仿宋_GB2312" w:cs="仿宋_GB2312"/>
                <w:color w:val="auto"/>
                <w:sz w:val="18"/>
                <w:szCs w:val="18"/>
                <w:highlight w:val="none"/>
              </w:rPr>
            </w:pPr>
          </w:p>
          <w:p w14:paraId="595EADDF">
            <w:pPr>
              <w:pStyle w:val="21"/>
              <w:spacing w:before="124"/>
              <w:ind w:left="23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tc>
        <w:tc>
          <w:tcPr>
            <w:tcW w:w="2734" w:type="dxa"/>
            <w:vMerge w:val="restart"/>
          </w:tcPr>
          <w:p w14:paraId="7A08B636">
            <w:pPr>
              <w:pStyle w:val="21"/>
              <w:rPr>
                <w:rFonts w:hint="eastAsia" w:ascii="仿宋_GB2312" w:hAnsi="仿宋_GB2312" w:eastAsia="仿宋_GB2312" w:cs="仿宋_GB2312"/>
                <w:color w:val="auto"/>
                <w:sz w:val="18"/>
                <w:szCs w:val="18"/>
                <w:highlight w:val="none"/>
              </w:rPr>
            </w:pPr>
          </w:p>
          <w:p w14:paraId="7F4C8371">
            <w:pPr>
              <w:pStyle w:val="21"/>
              <w:rPr>
                <w:rFonts w:hint="eastAsia" w:ascii="仿宋_GB2312" w:hAnsi="仿宋_GB2312" w:eastAsia="仿宋_GB2312" w:cs="仿宋_GB2312"/>
                <w:color w:val="auto"/>
                <w:sz w:val="18"/>
                <w:szCs w:val="18"/>
                <w:highlight w:val="none"/>
              </w:rPr>
            </w:pPr>
          </w:p>
          <w:p w14:paraId="5976A62B">
            <w:pPr>
              <w:pStyle w:val="21"/>
              <w:spacing w:before="124"/>
              <w:ind w:left="990" w:right="96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1119" w:type="dxa"/>
            <w:vMerge w:val="restart"/>
          </w:tcPr>
          <w:p w14:paraId="3D8B55C5">
            <w:pPr>
              <w:pStyle w:val="21"/>
              <w:rPr>
                <w:rFonts w:hint="eastAsia" w:ascii="仿宋_GB2312" w:hAnsi="仿宋_GB2312" w:eastAsia="仿宋_GB2312" w:cs="仿宋_GB2312"/>
                <w:color w:val="auto"/>
                <w:sz w:val="18"/>
                <w:szCs w:val="18"/>
                <w:highlight w:val="none"/>
              </w:rPr>
            </w:pPr>
          </w:p>
          <w:p w14:paraId="79C909C9">
            <w:pPr>
              <w:pStyle w:val="21"/>
              <w:rPr>
                <w:rFonts w:hint="eastAsia" w:ascii="仿宋_GB2312" w:hAnsi="仿宋_GB2312" w:eastAsia="仿宋_GB2312" w:cs="仿宋_GB2312"/>
                <w:color w:val="auto"/>
                <w:sz w:val="18"/>
                <w:szCs w:val="18"/>
                <w:highlight w:val="none"/>
              </w:rPr>
            </w:pPr>
          </w:p>
          <w:p w14:paraId="0587CA6E">
            <w:pPr>
              <w:pStyle w:val="21"/>
              <w:spacing w:before="124"/>
              <w:ind w:left="20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814" w:type="dxa"/>
            <w:vMerge w:val="restart"/>
          </w:tcPr>
          <w:p w14:paraId="16BC2AA9">
            <w:pPr>
              <w:pStyle w:val="21"/>
              <w:rPr>
                <w:rFonts w:hint="eastAsia" w:ascii="仿宋_GB2312" w:hAnsi="仿宋_GB2312" w:eastAsia="仿宋_GB2312" w:cs="仿宋_GB2312"/>
                <w:color w:val="auto"/>
                <w:sz w:val="18"/>
                <w:szCs w:val="18"/>
                <w:highlight w:val="none"/>
              </w:rPr>
            </w:pPr>
          </w:p>
          <w:p w14:paraId="438EBE65">
            <w:pPr>
              <w:pStyle w:val="21"/>
              <w:rPr>
                <w:rFonts w:hint="eastAsia" w:ascii="仿宋_GB2312" w:hAnsi="仿宋_GB2312" w:eastAsia="仿宋_GB2312" w:cs="仿宋_GB2312"/>
                <w:color w:val="auto"/>
                <w:sz w:val="18"/>
                <w:szCs w:val="18"/>
                <w:highlight w:val="none"/>
              </w:rPr>
            </w:pPr>
          </w:p>
          <w:p w14:paraId="40B7AB65">
            <w:pPr>
              <w:pStyle w:val="21"/>
              <w:spacing w:before="124"/>
              <w:ind w:left="4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382" w:type="dxa"/>
            <w:vMerge w:val="restart"/>
          </w:tcPr>
          <w:p w14:paraId="3250C98E">
            <w:pPr>
              <w:pStyle w:val="21"/>
              <w:rPr>
                <w:rFonts w:hint="eastAsia" w:ascii="仿宋_GB2312" w:hAnsi="仿宋_GB2312" w:eastAsia="仿宋_GB2312" w:cs="仿宋_GB2312"/>
                <w:color w:val="auto"/>
                <w:sz w:val="18"/>
                <w:szCs w:val="18"/>
                <w:highlight w:val="none"/>
              </w:rPr>
            </w:pPr>
          </w:p>
          <w:p w14:paraId="7CA0658A">
            <w:pPr>
              <w:pStyle w:val="21"/>
              <w:spacing w:before="106" w:line="228" w:lineRule="exact"/>
              <w:ind w:left="88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31E305B4">
            <w:pPr>
              <w:pStyle w:val="21"/>
              <w:spacing w:before="1" w:line="235" w:lineRule="auto"/>
              <w:ind w:left="37" w:right="23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（“■”表示必选项，“□”表示可选项）</w:t>
            </w:r>
          </w:p>
        </w:tc>
        <w:tc>
          <w:tcPr>
            <w:tcW w:w="968" w:type="dxa"/>
            <w:gridSpan w:val="2"/>
          </w:tcPr>
          <w:p w14:paraId="14A2C493">
            <w:pPr>
              <w:pStyle w:val="21"/>
              <w:spacing w:before="4"/>
              <w:rPr>
                <w:rFonts w:hint="eastAsia" w:ascii="仿宋_GB2312" w:hAnsi="仿宋_GB2312" w:eastAsia="仿宋_GB2312" w:cs="仿宋_GB2312"/>
                <w:color w:val="auto"/>
                <w:sz w:val="18"/>
                <w:szCs w:val="18"/>
                <w:highlight w:val="none"/>
              </w:rPr>
            </w:pPr>
          </w:p>
          <w:p w14:paraId="5466C59E">
            <w:pPr>
              <w:pStyle w:val="21"/>
              <w:ind w:left="12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244" w:type="dxa"/>
            <w:gridSpan w:val="2"/>
          </w:tcPr>
          <w:p w14:paraId="291C329A">
            <w:pPr>
              <w:pStyle w:val="21"/>
              <w:spacing w:before="4"/>
              <w:rPr>
                <w:rFonts w:hint="eastAsia" w:ascii="仿宋_GB2312" w:hAnsi="仿宋_GB2312" w:eastAsia="仿宋_GB2312" w:cs="仿宋_GB2312"/>
                <w:color w:val="auto"/>
                <w:sz w:val="18"/>
                <w:szCs w:val="18"/>
                <w:highlight w:val="none"/>
              </w:rPr>
            </w:pPr>
          </w:p>
          <w:p w14:paraId="0AAEED7C">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244" w:type="dxa"/>
            <w:gridSpan w:val="2"/>
          </w:tcPr>
          <w:p w14:paraId="4371564C">
            <w:pPr>
              <w:pStyle w:val="21"/>
              <w:spacing w:before="4"/>
              <w:rPr>
                <w:rFonts w:hint="eastAsia" w:ascii="仿宋_GB2312" w:hAnsi="仿宋_GB2312" w:eastAsia="仿宋_GB2312" w:cs="仿宋_GB2312"/>
                <w:color w:val="auto"/>
                <w:sz w:val="18"/>
                <w:szCs w:val="18"/>
                <w:highlight w:val="none"/>
              </w:rPr>
            </w:pPr>
          </w:p>
          <w:p w14:paraId="4F54473B">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1D474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14:paraId="68431664">
            <w:pPr>
              <w:rPr>
                <w:rFonts w:hint="eastAsia" w:ascii="仿宋_GB2312" w:hAnsi="仿宋_GB2312" w:eastAsia="仿宋_GB2312" w:cs="仿宋_GB2312"/>
                <w:color w:val="auto"/>
                <w:sz w:val="18"/>
                <w:szCs w:val="18"/>
                <w:highlight w:val="none"/>
              </w:rPr>
            </w:pPr>
          </w:p>
        </w:tc>
        <w:tc>
          <w:tcPr>
            <w:tcW w:w="346" w:type="dxa"/>
            <w:vMerge w:val="continue"/>
            <w:tcBorders>
              <w:top w:val="nil"/>
            </w:tcBorders>
          </w:tcPr>
          <w:p w14:paraId="726C99D6">
            <w:pPr>
              <w:rPr>
                <w:rFonts w:hint="eastAsia" w:ascii="仿宋_GB2312" w:hAnsi="仿宋_GB2312" w:eastAsia="仿宋_GB2312" w:cs="仿宋_GB2312"/>
                <w:color w:val="auto"/>
                <w:sz w:val="18"/>
                <w:szCs w:val="18"/>
                <w:highlight w:val="none"/>
              </w:rPr>
            </w:pPr>
          </w:p>
        </w:tc>
        <w:tc>
          <w:tcPr>
            <w:tcW w:w="622" w:type="dxa"/>
          </w:tcPr>
          <w:p w14:paraId="5681F571">
            <w:pPr>
              <w:pStyle w:val="21"/>
              <w:spacing w:before="129" w:line="235" w:lineRule="auto"/>
              <w:ind w:left="135" w:right="1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538" w:type="dxa"/>
          </w:tcPr>
          <w:p w14:paraId="704F0698">
            <w:pPr>
              <w:pStyle w:val="21"/>
              <w:spacing w:before="129" w:line="235" w:lineRule="auto"/>
              <w:ind w:left="94" w:right="59"/>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1188" w:type="dxa"/>
            <w:vMerge w:val="continue"/>
            <w:tcBorders>
              <w:top w:val="nil"/>
            </w:tcBorders>
          </w:tcPr>
          <w:p w14:paraId="699D37D3">
            <w:pPr>
              <w:rPr>
                <w:rFonts w:hint="eastAsia" w:ascii="仿宋_GB2312" w:hAnsi="仿宋_GB2312" w:eastAsia="仿宋_GB2312" w:cs="仿宋_GB2312"/>
                <w:color w:val="auto"/>
                <w:sz w:val="18"/>
                <w:szCs w:val="18"/>
                <w:highlight w:val="none"/>
              </w:rPr>
            </w:pPr>
          </w:p>
        </w:tc>
        <w:tc>
          <w:tcPr>
            <w:tcW w:w="2734" w:type="dxa"/>
            <w:vMerge w:val="continue"/>
            <w:tcBorders>
              <w:top w:val="nil"/>
            </w:tcBorders>
          </w:tcPr>
          <w:p w14:paraId="73C83B0D">
            <w:pPr>
              <w:rPr>
                <w:rFonts w:hint="eastAsia" w:ascii="仿宋_GB2312" w:hAnsi="仿宋_GB2312" w:eastAsia="仿宋_GB2312" w:cs="仿宋_GB2312"/>
                <w:color w:val="auto"/>
                <w:sz w:val="18"/>
                <w:szCs w:val="18"/>
                <w:highlight w:val="none"/>
              </w:rPr>
            </w:pPr>
          </w:p>
        </w:tc>
        <w:tc>
          <w:tcPr>
            <w:tcW w:w="1119" w:type="dxa"/>
            <w:vMerge w:val="continue"/>
            <w:tcBorders>
              <w:top w:val="nil"/>
            </w:tcBorders>
          </w:tcPr>
          <w:p w14:paraId="211EFD4C">
            <w:pPr>
              <w:rPr>
                <w:rFonts w:hint="eastAsia" w:ascii="仿宋_GB2312" w:hAnsi="仿宋_GB2312" w:eastAsia="仿宋_GB2312" w:cs="仿宋_GB2312"/>
                <w:color w:val="auto"/>
                <w:sz w:val="18"/>
                <w:szCs w:val="18"/>
                <w:highlight w:val="none"/>
              </w:rPr>
            </w:pPr>
          </w:p>
        </w:tc>
        <w:tc>
          <w:tcPr>
            <w:tcW w:w="814" w:type="dxa"/>
            <w:vMerge w:val="continue"/>
            <w:tcBorders>
              <w:top w:val="nil"/>
            </w:tcBorders>
          </w:tcPr>
          <w:p w14:paraId="7F69E9F1">
            <w:pPr>
              <w:rPr>
                <w:rFonts w:hint="eastAsia" w:ascii="仿宋_GB2312" w:hAnsi="仿宋_GB2312" w:eastAsia="仿宋_GB2312" w:cs="仿宋_GB2312"/>
                <w:color w:val="auto"/>
                <w:sz w:val="18"/>
                <w:szCs w:val="18"/>
                <w:highlight w:val="none"/>
              </w:rPr>
            </w:pPr>
          </w:p>
        </w:tc>
        <w:tc>
          <w:tcPr>
            <w:tcW w:w="3382" w:type="dxa"/>
            <w:vMerge w:val="continue"/>
            <w:tcBorders>
              <w:top w:val="nil"/>
            </w:tcBorders>
          </w:tcPr>
          <w:p w14:paraId="4B50904F">
            <w:pPr>
              <w:rPr>
                <w:rFonts w:hint="eastAsia" w:ascii="仿宋_GB2312" w:hAnsi="仿宋_GB2312" w:eastAsia="仿宋_GB2312" w:cs="仿宋_GB2312"/>
                <w:color w:val="auto"/>
                <w:sz w:val="18"/>
                <w:szCs w:val="18"/>
                <w:highlight w:val="none"/>
              </w:rPr>
            </w:pPr>
          </w:p>
        </w:tc>
        <w:tc>
          <w:tcPr>
            <w:tcW w:w="346" w:type="dxa"/>
          </w:tcPr>
          <w:p w14:paraId="0F66EEC7">
            <w:pPr>
              <w:pStyle w:val="21"/>
              <w:spacing w:before="16" w:line="235" w:lineRule="auto"/>
              <w:ind w:left="87" w:right="5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w:t>
            </w:r>
          </w:p>
          <w:p w14:paraId="294ACCE0">
            <w:pPr>
              <w:pStyle w:val="21"/>
              <w:spacing w:line="195" w:lineRule="exact"/>
              <w:ind w:left="8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会</w:t>
            </w:r>
          </w:p>
        </w:tc>
        <w:tc>
          <w:tcPr>
            <w:tcW w:w="622" w:type="dxa"/>
          </w:tcPr>
          <w:p w14:paraId="2A627E47">
            <w:pPr>
              <w:pStyle w:val="21"/>
              <w:spacing w:before="129" w:line="235" w:lineRule="auto"/>
              <w:ind w:left="132" w:right="10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特定群体</w:t>
            </w:r>
          </w:p>
        </w:tc>
        <w:tc>
          <w:tcPr>
            <w:tcW w:w="622" w:type="dxa"/>
          </w:tcPr>
          <w:p w14:paraId="50B17BE2">
            <w:pPr>
              <w:pStyle w:val="21"/>
              <w:spacing w:before="8"/>
              <w:rPr>
                <w:rFonts w:hint="eastAsia" w:ascii="仿宋_GB2312" w:hAnsi="仿宋_GB2312" w:eastAsia="仿宋_GB2312" w:cs="仿宋_GB2312"/>
                <w:color w:val="auto"/>
                <w:sz w:val="18"/>
                <w:szCs w:val="18"/>
                <w:highlight w:val="none"/>
              </w:rPr>
            </w:pPr>
          </w:p>
          <w:p w14:paraId="6581F4C4">
            <w:pPr>
              <w:pStyle w:val="21"/>
              <w:ind w:left="29"/>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622" w:type="dxa"/>
          </w:tcPr>
          <w:p w14:paraId="00755743">
            <w:pPr>
              <w:pStyle w:val="21"/>
              <w:spacing w:before="8"/>
              <w:rPr>
                <w:rFonts w:hint="eastAsia" w:ascii="仿宋_GB2312" w:hAnsi="仿宋_GB2312" w:eastAsia="仿宋_GB2312" w:cs="仿宋_GB2312"/>
                <w:color w:val="auto"/>
                <w:sz w:val="18"/>
                <w:szCs w:val="18"/>
                <w:highlight w:val="none"/>
              </w:rPr>
            </w:pPr>
          </w:p>
          <w:p w14:paraId="2D01B7B1">
            <w:pPr>
              <w:pStyle w:val="21"/>
              <w:ind w:left="40"/>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c>
          <w:tcPr>
            <w:tcW w:w="622" w:type="dxa"/>
          </w:tcPr>
          <w:p w14:paraId="62B5B84A">
            <w:pPr>
              <w:pStyle w:val="21"/>
              <w:spacing w:before="8"/>
              <w:rPr>
                <w:rFonts w:hint="eastAsia" w:ascii="仿宋_GB2312" w:hAnsi="仿宋_GB2312" w:eastAsia="仿宋_GB2312" w:cs="仿宋_GB2312"/>
                <w:color w:val="auto"/>
                <w:sz w:val="18"/>
                <w:szCs w:val="18"/>
                <w:highlight w:val="none"/>
              </w:rPr>
            </w:pPr>
          </w:p>
          <w:p w14:paraId="00A9ADE0">
            <w:pPr>
              <w:pStyle w:val="21"/>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县级</w:t>
            </w:r>
          </w:p>
        </w:tc>
        <w:tc>
          <w:tcPr>
            <w:tcW w:w="622" w:type="dxa"/>
          </w:tcPr>
          <w:p w14:paraId="0BE9EF73">
            <w:pPr>
              <w:pStyle w:val="21"/>
              <w:spacing w:before="12" w:line="228"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乡</w:t>
            </w:r>
          </w:p>
          <w:p w14:paraId="27DF04FF">
            <w:pPr>
              <w:pStyle w:val="21"/>
              <w:spacing w:line="226" w:lineRule="exact"/>
              <w:ind w:left="2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（镇）</w:t>
            </w:r>
          </w:p>
          <w:p w14:paraId="3BDC5D55">
            <w:pPr>
              <w:pStyle w:val="21"/>
              <w:spacing w:line="197"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级</w:t>
            </w:r>
          </w:p>
        </w:tc>
      </w:tr>
      <w:tr w14:paraId="2C526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1" w:hRule="atLeast"/>
        </w:trPr>
        <w:tc>
          <w:tcPr>
            <w:tcW w:w="497" w:type="dxa"/>
          </w:tcPr>
          <w:p w14:paraId="677815F9">
            <w:pPr>
              <w:pStyle w:val="21"/>
              <w:rPr>
                <w:rFonts w:hint="eastAsia" w:ascii="仿宋_GB2312" w:hAnsi="仿宋_GB2312" w:eastAsia="仿宋_GB2312" w:cs="仿宋_GB2312"/>
                <w:color w:val="auto"/>
                <w:sz w:val="18"/>
                <w:szCs w:val="18"/>
                <w:highlight w:val="none"/>
              </w:rPr>
            </w:pPr>
          </w:p>
          <w:p w14:paraId="1FE339ED">
            <w:pPr>
              <w:pStyle w:val="21"/>
              <w:rPr>
                <w:rFonts w:hint="eastAsia" w:ascii="仿宋_GB2312" w:hAnsi="仿宋_GB2312" w:eastAsia="仿宋_GB2312" w:cs="仿宋_GB2312"/>
                <w:color w:val="auto"/>
                <w:sz w:val="18"/>
                <w:szCs w:val="18"/>
                <w:highlight w:val="none"/>
              </w:rPr>
            </w:pPr>
          </w:p>
          <w:p w14:paraId="59963412">
            <w:pPr>
              <w:pStyle w:val="21"/>
              <w:rPr>
                <w:rFonts w:hint="eastAsia" w:ascii="仿宋_GB2312" w:hAnsi="仿宋_GB2312" w:eastAsia="仿宋_GB2312" w:cs="仿宋_GB2312"/>
                <w:color w:val="auto"/>
                <w:sz w:val="18"/>
                <w:szCs w:val="18"/>
                <w:highlight w:val="none"/>
              </w:rPr>
            </w:pPr>
          </w:p>
          <w:p w14:paraId="39001075">
            <w:pPr>
              <w:pStyle w:val="21"/>
              <w:rPr>
                <w:rFonts w:hint="eastAsia" w:ascii="仿宋_GB2312" w:hAnsi="仿宋_GB2312" w:eastAsia="仿宋_GB2312" w:cs="仿宋_GB2312"/>
                <w:color w:val="auto"/>
                <w:sz w:val="18"/>
                <w:szCs w:val="18"/>
                <w:highlight w:val="none"/>
              </w:rPr>
            </w:pPr>
          </w:p>
          <w:p w14:paraId="6D4C07D9">
            <w:pPr>
              <w:pStyle w:val="21"/>
              <w:rPr>
                <w:rFonts w:hint="eastAsia" w:ascii="仿宋_GB2312" w:hAnsi="仿宋_GB2312" w:eastAsia="仿宋_GB2312" w:cs="仿宋_GB2312"/>
                <w:color w:val="auto"/>
                <w:sz w:val="18"/>
                <w:szCs w:val="18"/>
                <w:highlight w:val="none"/>
              </w:rPr>
            </w:pPr>
          </w:p>
          <w:p w14:paraId="2B288B5D">
            <w:pPr>
              <w:pStyle w:val="21"/>
              <w:spacing w:before="2"/>
              <w:rPr>
                <w:rFonts w:hint="eastAsia" w:ascii="仿宋_GB2312" w:hAnsi="仿宋_GB2312" w:eastAsia="仿宋_GB2312" w:cs="仿宋_GB2312"/>
                <w:color w:val="auto"/>
                <w:sz w:val="18"/>
                <w:szCs w:val="18"/>
                <w:highlight w:val="none"/>
              </w:rPr>
            </w:pPr>
          </w:p>
          <w:p w14:paraId="3E876019">
            <w:pPr>
              <w:pStyle w:val="21"/>
              <w:ind w:left="148" w:right="10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12</w:t>
            </w:r>
          </w:p>
        </w:tc>
        <w:tc>
          <w:tcPr>
            <w:tcW w:w="346" w:type="dxa"/>
          </w:tcPr>
          <w:p w14:paraId="786D1DAF">
            <w:pPr>
              <w:pStyle w:val="21"/>
              <w:rPr>
                <w:rFonts w:hint="eastAsia" w:ascii="仿宋_GB2312" w:hAnsi="仿宋_GB2312" w:eastAsia="仿宋_GB2312" w:cs="仿宋_GB2312"/>
                <w:color w:val="auto"/>
                <w:sz w:val="18"/>
                <w:szCs w:val="18"/>
                <w:highlight w:val="none"/>
              </w:rPr>
            </w:pPr>
          </w:p>
          <w:p w14:paraId="68891528">
            <w:pPr>
              <w:pStyle w:val="21"/>
              <w:rPr>
                <w:rFonts w:hint="eastAsia" w:ascii="仿宋_GB2312" w:hAnsi="仿宋_GB2312" w:eastAsia="仿宋_GB2312" w:cs="仿宋_GB2312"/>
                <w:color w:val="auto"/>
                <w:sz w:val="18"/>
                <w:szCs w:val="18"/>
                <w:highlight w:val="none"/>
              </w:rPr>
            </w:pPr>
          </w:p>
          <w:p w14:paraId="002EB403">
            <w:pPr>
              <w:pStyle w:val="21"/>
              <w:rPr>
                <w:rFonts w:hint="eastAsia" w:ascii="仿宋_GB2312" w:hAnsi="仿宋_GB2312" w:eastAsia="仿宋_GB2312" w:cs="仿宋_GB2312"/>
                <w:color w:val="auto"/>
                <w:sz w:val="18"/>
                <w:szCs w:val="18"/>
                <w:highlight w:val="none"/>
              </w:rPr>
            </w:pPr>
          </w:p>
          <w:p w14:paraId="217764E8">
            <w:pPr>
              <w:pStyle w:val="21"/>
              <w:rPr>
                <w:rFonts w:hint="eastAsia" w:ascii="仿宋_GB2312" w:hAnsi="仿宋_GB2312" w:eastAsia="仿宋_GB2312" w:cs="仿宋_GB2312"/>
                <w:color w:val="auto"/>
                <w:sz w:val="18"/>
                <w:szCs w:val="18"/>
                <w:highlight w:val="none"/>
              </w:rPr>
            </w:pPr>
          </w:p>
          <w:p w14:paraId="4B637DA2">
            <w:pPr>
              <w:pStyle w:val="21"/>
              <w:rPr>
                <w:rFonts w:hint="eastAsia" w:ascii="仿宋_GB2312" w:hAnsi="仿宋_GB2312" w:eastAsia="仿宋_GB2312" w:cs="仿宋_GB2312"/>
                <w:color w:val="auto"/>
                <w:sz w:val="18"/>
                <w:szCs w:val="18"/>
                <w:highlight w:val="none"/>
              </w:rPr>
            </w:pPr>
          </w:p>
          <w:p w14:paraId="5FC92233">
            <w:pPr>
              <w:pStyle w:val="21"/>
              <w:spacing w:before="157" w:line="235" w:lineRule="auto"/>
              <w:ind w:left="90" w:right="5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管理</w:t>
            </w:r>
          </w:p>
        </w:tc>
        <w:tc>
          <w:tcPr>
            <w:tcW w:w="622" w:type="dxa"/>
          </w:tcPr>
          <w:p w14:paraId="2D2CE6C7">
            <w:pPr>
              <w:pStyle w:val="21"/>
              <w:rPr>
                <w:rFonts w:hint="eastAsia" w:ascii="仿宋_GB2312" w:hAnsi="仿宋_GB2312" w:eastAsia="仿宋_GB2312" w:cs="仿宋_GB2312"/>
                <w:color w:val="auto"/>
                <w:sz w:val="18"/>
                <w:szCs w:val="18"/>
                <w:highlight w:val="none"/>
              </w:rPr>
            </w:pPr>
          </w:p>
          <w:p w14:paraId="609A916A">
            <w:pPr>
              <w:pStyle w:val="21"/>
              <w:rPr>
                <w:rFonts w:hint="eastAsia" w:ascii="仿宋_GB2312" w:hAnsi="仿宋_GB2312" w:eastAsia="仿宋_GB2312" w:cs="仿宋_GB2312"/>
                <w:color w:val="auto"/>
                <w:sz w:val="18"/>
                <w:szCs w:val="18"/>
                <w:highlight w:val="none"/>
              </w:rPr>
            </w:pPr>
          </w:p>
          <w:p w14:paraId="30E1FE8C">
            <w:pPr>
              <w:pStyle w:val="21"/>
              <w:rPr>
                <w:rFonts w:hint="eastAsia" w:ascii="仿宋_GB2312" w:hAnsi="仿宋_GB2312" w:eastAsia="仿宋_GB2312" w:cs="仿宋_GB2312"/>
                <w:color w:val="auto"/>
                <w:sz w:val="18"/>
                <w:szCs w:val="18"/>
                <w:highlight w:val="none"/>
              </w:rPr>
            </w:pPr>
          </w:p>
          <w:p w14:paraId="7275C63E">
            <w:pPr>
              <w:pStyle w:val="21"/>
              <w:rPr>
                <w:rFonts w:hint="eastAsia" w:ascii="仿宋_GB2312" w:hAnsi="仿宋_GB2312" w:eastAsia="仿宋_GB2312" w:cs="仿宋_GB2312"/>
                <w:color w:val="auto"/>
                <w:sz w:val="18"/>
                <w:szCs w:val="18"/>
                <w:highlight w:val="none"/>
              </w:rPr>
            </w:pPr>
          </w:p>
          <w:p w14:paraId="15F51D0B">
            <w:pPr>
              <w:pStyle w:val="21"/>
              <w:rPr>
                <w:rFonts w:hint="eastAsia" w:ascii="仿宋_GB2312" w:hAnsi="仿宋_GB2312" w:eastAsia="仿宋_GB2312" w:cs="仿宋_GB2312"/>
                <w:color w:val="auto"/>
                <w:sz w:val="18"/>
                <w:szCs w:val="18"/>
                <w:highlight w:val="none"/>
              </w:rPr>
            </w:pPr>
          </w:p>
          <w:p w14:paraId="51DC11CF">
            <w:pPr>
              <w:pStyle w:val="21"/>
              <w:spacing w:before="157" w:line="235" w:lineRule="auto"/>
              <w:ind w:left="229" w:right="10" w:hanging="1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预算管理</w:t>
            </w:r>
          </w:p>
        </w:tc>
        <w:tc>
          <w:tcPr>
            <w:tcW w:w="538" w:type="dxa"/>
          </w:tcPr>
          <w:p w14:paraId="290FCF88">
            <w:pPr>
              <w:pStyle w:val="21"/>
              <w:rPr>
                <w:rFonts w:hint="eastAsia" w:ascii="仿宋_GB2312" w:hAnsi="仿宋_GB2312" w:eastAsia="仿宋_GB2312" w:cs="仿宋_GB2312"/>
                <w:color w:val="auto"/>
                <w:sz w:val="18"/>
                <w:szCs w:val="18"/>
                <w:highlight w:val="none"/>
              </w:rPr>
            </w:pPr>
          </w:p>
          <w:p w14:paraId="1D55169A">
            <w:pPr>
              <w:pStyle w:val="21"/>
              <w:rPr>
                <w:rFonts w:hint="eastAsia" w:ascii="仿宋_GB2312" w:hAnsi="仿宋_GB2312" w:eastAsia="仿宋_GB2312" w:cs="仿宋_GB2312"/>
                <w:color w:val="auto"/>
                <w:sz w:val="18"/>
                <w:szCs w:val="18"/>
                <w:highlight w:val="none"/>
              </w:rPr>
            </w:pPr>
          </w:p>
          <w:p w14:paraId="0CD31C7F">
            <w:pPr>
              <w:pStyle w:val="21"/>
              <w:rPr>
                <w:rFonts w:hint="eastAsia" w:ascii="仿宋_GB2312" w:hAnsi="仿宋_GB2312" w:eastAsia="仿宋_GB2312" w:cs="仿宋_GB2312"/>
                <w:color w:val="auto"/>
                <w:sz w:val="18"/>
                <w:szCs w:val="18"/>
                <w:highlight w:val="none"/>
              </w:rPr>
            </w:pPr>
          </w:p>
          <w:p w14:paraId="38685B55">
            <w:pPr>
              <w:pStyle w:val="21"/>
              <w:spacing w:before="5"/>
              <w:rPr>
                <w:rFonts w:hint="eastAsia" w:ascii="仿宋_GB2312" w:hAnsi="仿宋_GB2312" w:eastAsia="仿宋_GB2312" w:cs="仿宋_GB2312"/>
                <w:color w:val="auto"/>
                <w:sz w:val="18"/>
                <w:szCs w:val="18"/>
                <w:highlight w:val="none"/>
              </w:rPr>
            </w:pPr>
          </w:p>
          <w:p w14:paraId="3A65C1BE">
            <w:pPr>
              <w:pStyle w:val="21"/>
              <w:spacing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预算编制和执行情况</w:t>
            </w:r>
          </w:p>
        </w:tc>
        <w:tc>
          <w:tcPr>
            <w:tcW w:w="1188" w:type="dxa"/>
          </w:tcPr>
          <w:p w14:paraId="7EB8A7A7">
            <w:pPr>
              <w:pStyle w:val="21"/>
              <w:rPr>
                <w:rFonts w:hint="eastAsia" w:ascii="仿宋_GB2312" w:hAnsi="仿宋_GB2312" w:eastAsia="仿宋_GB2312" w:cs="仿宋_GB2312"/>
                <w:color w:val="auto"/>
                <w:sz w:val="18"/>
                <w:szCs w:val="18"/>
                <w:highlight w:val="none"/>
              </w:rPr>
            </w:pPr>
          </w:p>
          <w:p w14:paraId="65E1AD77">
            <w:pPr>
              <w:pStyle w:val="21"/>
              <w:rPr>
                <w:rFonts w:hint="eastAsia" w:ascii="仿宋_GB2312" w:hAnsi="仿宋_GB2312" w:eastAsia="仿宋_GB2312" w:cs="仿宋_GB2312"/>
                <w:color w:val="auto"/>
                <w:sz w:val="18"/>
                <w:szCs w:val="18"/>
                <w:highlight w:val="none"/>
              </w:rPr>
            </w:pPr>
          </w:p>
          <w:p w14:paraId="253DAFD2">
            <w:pPr>
              <w:pStyle w:val="21"/>
              <w:rPr>
                <w:rFonts w:hint="eastAsia" w:ascii="仿宋_GB2312" w:hAnsi="仿宋_GB2312" w:eastAsia="仿宋_GB2312" w:cs="仿宋_GB2312"/>
                <w:color w:val="auto"/>
                <w:sz w:val="18"/>
                <w:szCs w:val="18"/>
                <w:highlight w:val="none"/>
              </w:rPr>
            </w:pPr>
          </w:p>
          <w:p w14:paraId="534ACD17">
            <w:pPr>
              <w:pStyle w:val="21"/>
              <w:spacing w:line="232"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3"/>
                <w:sz w:val="18"/>
                <w:szCs w:val="18"/>
                <w:highlight w:val="none"/>
              </w:rPr>
              <w:t>预算预算调整决算预算执行情况的报告及</w:t>
            </w:r>
            <w:r>
              <w:rPr>
                <w:rFonts w:hint="eastAsia" w:ascii="仿宋_GB2312" w:hAnsi="仿宋_GB2312" w:eastAsia="仿宋_GB2312" w:cs="仿宋_GB2312"/>
                <w:color w:val="auto"/>
                <w:sz w:val="18"/>
                <w:szCs w:val="18"/>
                <w:highlight w:val="none"/>
              </w:rPr>
              <w:t>报表有关内</w:t>
            </w:r>
            <w:r>
              <w:rPr>
                <w:rFonts w:hint="eastAsia" w:ascii="仿宋_GB2312" w:hAnsi="仿宋_GB2312" w:eastAsia="仿宋_GB2312" w:cs="仿宋_GB2312"/>
                <w:color w:val="auto"/>
                <w:spacing w:val="-3"/>
                <w:sz w:val="18"/>
                <w:szCs w:val="18"/>
                <w:highlight w:val="none"/>
              </w:rPr>
              <w:t>容，部门预算决算及报表有</w:t>
            </w:r>
            <w:r>
              <w:rPr>
                <w:rFonts w:hint="eastAsia" w:ascii="仿宋_GB2312" w:hAnsi="仿宋_GB2312" w:eastAsia="仿宋_GB2312" w:cs="仿宋_GB2312"/>
                <w:color w:val="auto"/>
                <w:sz w:val="18"/>
                <w:szCs w:val="18"/>
                <w:highlight w:val="none"/>
              </w:rPr>
              <w:t>关内容</w:t>
            </w:r>
          </w:p>
        </w:tc>
        <w:tc>
          <w:tcPr>
            <w:tcW w:w="2734" w:type="dxa"/>
          </w:tcPr>
          <w:p w14:paraId="09B83CEF">
            <w:pPr>
              <w:pStyle w:val="21"/>
              <w:rPr>
                <w:rFonts w:hint="eastAsia" w:ascii="仿宋_GB2312" w:hAnsi="仿宋_GB2312" w:eastAsia="仿宋_GB2312" w:cs="仿宋_GB2312"/>
                <w:color w:val="auto"/>
                <w:sz w:val="18"/>
                <w:szCs w:val="18"/>
                <w:highlight w:val="none"/>
              </w:rPr>
            </w:pPr>
          </w:p>
          <w:p w14:paraId="01AC6612">
            <w:pPr>
              <w:pStyle w:val="21"/>
              <w:rPr>
                <w:rFonts w:hint="eastAsia" w:ascii="仿宋_GB2312" w:hAnsi="仿宋_GB2312" w:eastAsia="仿宋_GB2312" w:cs="仿宋_GB2312"/>
                <w:color w:val="auto"/>
                <w:sz w:val="18"/>
                <w:szCs w:val="18"/>
                <w:highlight w:val="none"/>
              </w:rPr>
            </w:pPr>
          </w:p>
          <w:p w14:paraId="500039C5">
            <w:pPr>
              <w:pStyle w:val="21"/>
              <w:rPr>
                <w:rFonts w:hint="eastAsia" w:ascii="仿宋_GB2312" w:hAnsi="仿宋_GB2312" w:eastAsia="仿宋_GB2312" w:cs="仿宋_GB2312"/>
                <w:color w:val="auto"/>
                <w:sz w:val="18"/>
                <w:szCs w:val="18"/>
                <w:highlight w:val="none"/>
              </w:rPr>
            </w:pPr>
          </w:p>
          <w:p w14:paraId="555ADE5F">
            <w:pPr>
              <w:pStyle w:val="21"/>
              <w:rPr>
                <w:rFonts w:hint="eastAsia" w:ascii="仿宋_GB2312" w:hAnsi="仿宋_GB2312" w:eastAsia="仿宋_GB2312" w:cs="仿宋_GB2312"/>
                <w:color w:val="auto"/>
                <w:sz w:val="18"/>
                <w:szCs w:val="18"/>
                <w:highlight w:val="none"/>
              </w:rPr>
            </w:pPr>
          </w:p>
          <w:p w14:paraId="0AFF3B15">
            <w:pPr>
              <w:pStyle w:val="21"/>
              <w:rPr>
                <w:rFonts w:hint="eastAsia" w:ascii="仿宋_GB2312" w:hAnsi="仿宋_GB2312" w:eastAsia="仿宋_GB2312" w:cs="仿宋_GB2312"/>
                <w:color w:val="auto"/>
                <w:sz w:val="18"/>
                <w:szCs w:val="18"/>
                <w:highlight w:val="none"/>
              </w:rPr>
            </w:pPr>
          </w:p>
          <w:p w14:paraId="459FFFEE">
            <w:pPr>
              <w:pStyle w:val="21"/>
              <w:spacing w:before="153" w:line="228"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《中华人民共和国预算法》</w:t>
            </w:r>
          </w:p>
          <w:p w14:paraId="1AE65A2D">
            <w:pPr>
              <w:pStyle w:val="21"/>
              <w:spacing w:line="228"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tc>
        <w:tc>
          <w:tcPr>
            <w:tcW w:w="1119" w:type="dxa"/>
          </w:tcPr>
          <w:p w14:paraId="0C6FEF2F">
            <w:pPr>
              <w:pStyle w:val="21"/>
              <w:rPr>
                <w:rFonts w:hint="eastAsia" w:ascii="仿宋_GB2312" w:hAnsi="仿宋_GB2312" w:eastAsia="仿宋_GB2312" w:cs="仿宋_GB2312"/>
                <w:color w:val="auto"/>
                <w:sz w:val="18"/>
                <w:szCs w:val="18"/>
                <w:highlight w:val="none"/>
              </w:rPr>
            </w:pPr>
          </w:p>
          <w:p w14:paraId="17A5BFBF">
            <w:pPr>
              <w:pStyle w:val="21"/>
              <w:rPr>
                <w:rFonts w:hint="eastAsia" w:ascii="仿宋_GB2312" w:hAnsi="仿宋_GB2312" w:eastAsia="仿宋_GB2312" w:cs="仿宋_GB2312"/>
                <w:color w:val="auto"/>
                <w:sz w:val="18"/>
                <w:szCs w:val="18"/>
                <w:highlight w:val="none"/>
              </w:rPr>
            </w:pPr>
          </w:p>
          <w:p w14:paraId="7417B7E2">
            <w:pPr>
              <w:pStyle w:val="21"/>
              <w:rPr>
                <w:rFonts w:hint="eastAsia" w:ascii="仿宋_GB2312" w:hAnsi="仿宋_GB2312" w:eastAsia="仿宋_GB2312" w:cs="仿宋_GB2312"/>
                <w:color w:val="auto"/>
                <w:sz w:val="18"/>
                <w:szCs w:val="18"/>
                <w:highlight w:val="none"/>
              </w:rPr>
            </w:pPr>
          </w:p>
          <w:p w14:paraId="06983AC2">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经县级人民代表大会人民代表大会常务委员会批准或财政部门批复后20日内</w:t>
            </w:r>
          </w:p>
        </w:tc>
        <w:tc>
          <w:tcPr>
            <w:tcW w:w="814" w:type="dxa"/>
          </w:tcPr>
          <w:p w14:paraId="06524B0E">
            <w:pPr>
              <w:pStyle w:val="21"/>
              <w:rPr>
                <w:rFonts w:hint="eastAsia" w:ascii="仿宋_GB2312" w:hAnsi="仿宋_GB2312" w:eastAsia="仿宋_GB2312" w:cs="仿宋_GB2312"/>
                <w:color w:val="auto"/>
                <w:sz w:val="18"/>
                <w:szCs w:val="18"/>
                <w:highlight w:val="none"/>
              </w:rPr>
            </w:pPr>
          </w:p>
          <w:p w14:paraId="4CB95FA6">
            <w:pPr>
              <w:pStyle w:val="21"/>
              <w:rPr>
                <w:rFonts w:hint="eastAsia" w:ascii="仿宋_GB2312" w:hAnsi="仿宋_GB2312" w:eastAsia="仿宋_GB2312" w:cs="仿宋_GB2312"/>
                <w:color w:val="auto"/>
                <w:sz w:val="18"/>
                <w:szCs w:val="18"/>
                <w:highlight w:val="none"/>
              </w:rPr>
            </w:pPr>
          </w:p>
          <w:p w14:paraId="327456FE">
            <w:pPr>
              <w:pStyle w:val="21"/>
              <w:rPr>
                <w:rFonts w:hint="eastAsia" w:ascii="仿宋_GB2312" w:hAnsi="仿宋_GB2312" w:eastAsia="仿宋_GB2312" w:cs="仿宋_GB2312"/>
                <w:color w:val="auto"/>
                <w:sz w:val="18"/>
                <w:szCs w:val="18"/>
                <w:highlight w:val="none"/>
              </w:rPr>
            </w:pPr>
          </w:p>
          <w:p w14:paraId="2702E1CD">
            <w:pPr>
              <w:pStyle w:val="21"/>
              <w:rPr>
                <w:rFonts w:hint="eastAsia" w:ascii="仿宋_GB2312" w:hAnsi="仿宋_GB2312" w:eastAsia="仿宋_GB2312" w:cs="仿宋_GB2312"/>
                <w:color w:val="auto"/>
                <w:sz w:val="18"/>
                <w:szCs w:val="18"/>
                <w:highlight w:val="none"/>
              </w:rPr>
            </w:pPr>
          </w:p>
          <w:p w14:paraId="3486AA43">
            <w:pPr>
              <w:pStyle w:val="21"/>
              <w:spacing w:before="143"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597DF7C4">
            <w:pPr>
              <w:pStyle w:val="21"/>
              <w:rPr>
                <w:rFonts w:hint="eastAsia" w:ascii="仿宋_GB2312" w:hAnsi="仿宋_GB2312" w:eastAsia="仿宋_GB2312" w:cs="仿宋_GB2312"/>
                <w:color w:val="auto"/>
                <w:sz w:val="18"/>
                <w:szCs w:val="18"/>
                <w:highlight w:val="none"/>
              </w:rPr>
            </w:pPr>
          </w:p>
          <w:p w14:paraId="10358C98">
            <w:pPr>
              <w:pStyle w:val="21"/>
              <w:rPr>
                <w:rFonts w:hint="eastAsia" w:ascii="仿宋_GB2312" w:hAnsi="仿宋_GB2312" w:eastAsia="仿宋_GB2312" w:cs="仿宋_GB2312"/>
                <w:color w:val="auto"/>
                <w:sz w:val="18"/>
                <w:szCs w:val="18"/>
                <w:highlight w:val="none"/>
              </w:rPr>
            </w:pPr>
          </w:p>
          <w:p w14:paraId="425F3694">
            <w:pPr>
              <w:pStyle w:val="21"/>
              <w:spacing w:before="6"/>
              <w:rPr>
                <w:rFonts w:hint="eastAsia" w:ascii="仿宋_GB2312" w:hAnsi="仿宋_GB2312" w:eastAsia="仿宋_GB2312" w:cs="仿宋_GB2312"/>
                <w:color w:val="auto"/>
                <w:sz w:val="18"/>
                <w:szCs w:val="18"/>
                <w:highlight w:val="none"/>
              </w:rPr>
            </w:pPr>
          </w:p>
          <w:p w14:paraId="5EA938DD">
            <w:pPr>
              <w:pStyle w:val="21"/>
              <w:numPr>
                <w:ilvl w:val="0"/>
                <w:numId w:val="12"/>
              </w:numPr>
              <w:tabs>
                <w:tab w:val="left" w:pos="219"/>
                <w:tab w:val="left" w:pos="1482"/>
              </w:tabs>
              <w:spacing w:before="0" w:after="0" w:line="228" w:lineRule="exact"/>
              <w:ind w:left="218"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4BBCFE79">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AA61399">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0F348027">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1F0FD0E9">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7DD8A79F">
            <w:pPr>
              <w:pStyle w:val="21"/>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38A5387">
            <w:pPr>
              <w:pStyle w:val="21"/>
              <w:tabs>
                <w:tab w:val="left" w:pos="1482"/>
              </w:tabs>
              <w:spacing w:line="227"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7BFB7570">
            <w:pPr>
              <w:pStyle w:val="21"/>
              <w:rPr>
                <w:rFonts w:hint="eastAsia" w:ascii="仿宋_GB2312" w:hAnsi="仿宋_GB2312" w:eastAsia="仿宋_GB2312" w:cs="仿宋_GB2312"/>
                <w:color w:val="auto"/>
                <w:sz w:val="18"/>
                <w:szCs w:val="18"/>
                <w:highlight w:val="none"/>
              </w:rPr>
            </w:pPr>
          </w:p>
          <w:p w14:paraId="2CD77CE1">
            <w:pPr>
              <w:pStyle w:val="21"/>
              <w:rPr>
                <w:rFonts w:hint="eastAsia" w:ascii="仿宋_GB2312" w:hAnsi="仿宋_GB2312" w:eastAsia="仿宋_GB2312" w:cs="仿宋_GB2312"/>
                <w:color w:val="auto"/>
                <w:sz w:val="18"/>
                <w:szCs w:val="18"/>
                <w:highlight w:val="none"/>
              </w:rPr>
            </w:pPr>
          </w:p>
          <w:p w14:paraId="7D23C266">
            <w:pPr>
              <w:pStyle w:val="21"/>
              <w:rPr>
                <w:rFonts w:hint="eastAsia" w:ascii="仿宋_GB2312" w:hAnsi="仿宋_GB2312" w:eastAsia="仿宋_GB2312" w:cs="仿宋_GB2312"/>
                <w:color w:val="auto"/>
                <w:sz w:val="18"/>
                <w:szCs w:val="18"/>
                <w:highlight w:val="none"/>
              </w:rPr>
            </w:pPr>
          </w:p>
          <w:p w14:paraId="5B17CD2F">
            <w:pPr>
              <w:pStyle w:val="21"/>
              <w:rPr>
                <w:rFonts w:hint="eastAsia" w:ascii="仿宋_GB2312" w:hAnsi="仿宋_GB2312" w:eastAsia="仿宋_GB2312" w:cs="仿宋_GB2312"/>
                <w:color w:val="auto"/>
                <w:sz w:val="18"/>
                <w:szCs w:val="18"/>
                <w:highlight w:val="none"/>
              </w:rPr>
            </w:pPr>
          </w:p>
          <w:p w14:paraId="76067112">
            <w:pPr>
              <w:pStyle w:val="21"/>
              <w:rPr>
                <w:rFonts w:hint="eastAsia" w:ascii="仿宋_GB2312" w:hAnsi="仿宋_GB2312" w:eastAsia="仿宋_GB2312" w:cs="仿宋_GB2312"/>
                <w:color w:val="auto"/>
                <w:sz w:val="18"/>
                <w:szCs w:val="18"/>
                <w:highlight w:val="none"/>
              </w:rPr>
            </w:pPr>
          </w:p>
          <w:p w14:paraId="3C065BAC">
            <w:pPr>
              <w:pStyle w:val="21"/>
              <w:spacing w:before="2"/>
              <w:rPr>
                <w:rFonts w:hint="eastAsia" w:ascii="仿宋_GB2312" w:hAnsi="仿宋_GB2312" w:eastAsia="仿宋_GB2312" w:cs="仿宋_GB2312"/>
                <w:color w:val="auto"/>
                <w:sz w:val="18"/>
                <w:szCs w:val="18"/>
                <w:highlight w:val="none"/>
              </w:rPr>
            </w:pPr>
          </w:p>
          <w:p w14:paraId="09C0E122">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D0FFBE3">
            <w:pPr>
              <w:pStyle w:val="21"/>
              <w:rPr>
                <w:rFonts w:hint="eastAsia" w:ascii="仿宋_GB2312" w:hAnsi="仿宋_GB2312" w:eastAsia="仿宋_GB2312" w:cs="仿宋_GB2312"/>
                <w:color w:val="auto"/>
                <w:sz w:val="18"/>
                <w:szCs w:val="18"/>
                <w:highlight w:val="none"/>
              </w:rPr>
            </w:pPr>
          </w:p>
        </w:tc>
        <w:tc>
          <w:tcPr>
            <w:tcW w:w="622" w:type="dxa"/>
          </w:tcPr>
          <w:p w14:paraId="5AB8A5CB">
            <w:pPr>
              <w:pStyle w:val="21"/>
              <w:rPr>
                <w:rFonts w:hint="eastAsia" w:ascii="仿宋_GB2312" w:hAnsi="仿宋_GB2312" w:eastAsia="仿宋_GB2312" w:cs="仿宋_GB2312"/>
                <w:color w:val="auto"/>
                <w:sz w:val="18"/>
                <w:szCs w:val="18"/>
                <w:highlight w:val="none"/>
              </w:rPr>
            </w:pPr>
          </w:p>
          <w:p w14:paraId="6A5D962C">
            <w:pPr>
              <w:pStyle w:val="21"/>
              <w:rPr>
                <w:rFonts w:hint="eastAsia" w:ascii="仿宋_GB2312" w:hAnsi="仿宋_GB2312" w:eastAsia="仿宋_GB2312" w:cs="仿宋_GB2312"/>
                <w:color w:val="auto"/>
                <w:sz w:val="18"/>
                <w:szCs w:val="18"/>
                <w:highlight w:val="none"/>
              </w:rPr>
            </w:pPr>
          </w:p>
          <w:p w14:paraId="4B65B9E1">
            <w:pPr>
              <w:pStyle w:val="21"/>
              <w:rPr>
                <w:rFonts w:hint="eastAsia" w:ascii="仿宋_GB2312" w:hAnsi="仿宋_GB2312" w:eastAsia="仿宋_GB2312" w:cs="仿宋_GB2312"/>
                <w:color w:val="auto"/>
                <w:sz w:val="18"/>
                <w:szCs w:val="18"/>
                <w:highlight w:val="none"/>
              </w:rPr>
            </w:pPr>
          </w:p>
          <w:p w14:paraId="78C56E1A">
            <w:pPr>
              <w:pStyle w:val="21"/>
              <w:rPr>
                <w:rFonts w:hint="eastAsia" w:ascii="仿宋_GB2312" w:hAnsi="仿宋_GB2312" w:eastAsia="仿宋_GB2312" w:cs="仿宋_GB2312"/>
                <w:color w:val="auto"/>
                <w:sz w:val="18"/>
                <w:szCs w:val="18"/>
                <w:highlight w:val="none"/>
              </w:rPr>
            </w:pPr>
          </w:p>
          <w:p w14:paraId="418C5D63">
            <w:pPr>
              <w:pStyle w:val="21"/>
              <w:rPr>
                <w:rFonts w:hint="eastAsia" w:ascii="仿宋_GB2312" w:hAnsi="仿宋_GB2312" w:eastAsia="仿宋_GB2312" w:cs="仿宋_GB2312"/>
                <w:color w:val="auto"/>
                <w:sz w:val="18"/>
                <w:szCs w:val="18"/>
                <w:highlight w:val="none"/>
              </w:rPr>
            </w:pPr>
          </w:p>
          <w:p w14:paraId="2F3818BC">
            <w:pPr>
              <w:pStyle w:val="21"/>
              <w:spacing w:before="2"/>
              <w:rPr>
                <w:rFonts w:hint="eastAsia" w:ascii="仿宋_GB2312" w:hAnsi="仿宋_GB2312" w:eastAsia="仿宋_GB2312" w:cs="仿宋_GB2312"/>
                <w:color w:val="auto"/>
                <w:sz w:val="18"/>
                <w:szCs w:val="18"/>
                <w:highlight w:val="none"/>
              </w:rPr>
            </w:pPr>
          </w:p>
          <w:p w14:paraId="5578034F">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89ACB40">
            <w:pPr>
              <w:pStyle w:val="21"/>
              <w:rPr>
                <w:rFonts w:hint="eastAsia" w:ascii="仿宋_GB2312" w:hAnsi="仿宋_GB2312" w:eastAsia="仿宋_GB2312" w:cs="仿宋_GB2312"/>
                <w:color w:val="auto"/>
                <w:sz w:val="18"/>
                <w:szCs w:val="18"/>
                <w:highlight w:val="none"/>
              </w:rPr>
            </w:pPr>
          </w:p>
        </w:tc>
        <w:tc>
          <w:tcPr>
            <w:tcW w:w="622" w:type="dxa"/>
          </w:tcPr>
          <w:p w14:paraId="03F89140">
            <w:pPr>
              <w:pStyle w:val="21"/>
              <w:rPr>
                <w:rFonts w:hint="eastAsia" w:ascii="仿宋_GB2312" w:hAnsi="仿宋_GB2312" w:eastAsia="仿宋_GB2312" w:cs="仿宋_GB2312"/>
                <w:color w:val="auto"/>
                <w:sz w:val="18"/>
                <w:szCs w:val="18"/>
                <w:highlight w:val="none"/>
              </w:rPr>
            </w:pPr>
          </w:p>
          <w:p w14:paraId="686B1973">
            <w:pPr>
              <w:pStyle w:val="21"/>
              <w:rPr>
                <w:rFonts w:hint="eastAsia" w:ascii="仿宋_GB2312" w:hAnsi="仿宋_GB2312" w:eastAsia="仿宋_GB2312" w:cs="仿宋_GB2312"/>
                <w:color w:val="auto"/>
                <w:sz w:val="18"/>
                <w:szCs w:val="18"/>
                <w:highlight w:val="none"/>
              </w:rPr>
            </w:pPr>
          </w:p>
          <w:p w14:paraId="67C26753">
            <w:pPr>
              <w:pStyle w:val="21"/>
              <w:rPr>
                <w:rFonts w:hint="eastAsia" w:ascii="仿宋_GB2312" w:hAnsi="仿宋_GB2312" w:eastAsia="仿宋_GB2312" w:cs="仿宋_GB2312"/>
                <w:color w:val="auto"/>
                <w:sz w:val="18"/>
                <w:szCs w:val="18"/>
                <w:highlight w:val="none"/>
              </w:rPr>
            </w:pPr>
          </w:p>
          <w:p w14:paraId="1E69D2E6">
            <w:pPr>
              <w:pStyle w:val="21"/>
              <w:rPr>
                <w:rFonts w:hint="eastAsia" w:ascii="仿宋_GB2312" w:hAnsi="仿宋_GB2312" w:eastAsia="仿宋_GB2312" w:cs="仿宋_GB2312"/>
                <w:color w:val="auto"/>
                <w:sz w:val="18"/>
                <w:szCs w:val="18"/>
                <w:highlight w:val="none"/>
              </w:rPr>
            </w:pPr>
          </w:p>
          <w:p w14:paraId="44061F95">
            <w:pPr>
              <w:pStyle w:val="21"/>
              <w:rPr>
                <w:rFonts w:hint="eastAsia" w:ascii="仿宋_GB2312" w:hAnsi="仿宋_GB2312" w:eastAsia="仿宋_GB2312" w:cs="仿宋_GB2312"/>
                <w:color w:val="auto"/>
                <w:sz w:val="18"/>
                <w:szCs w:val="18"/>
                <w:highlight w:val="none"/>
              </w:rPr>
            </w:pPr>
          </w:p>
          <w:p w14:paraId="6C3C02EB">
            <w:pPr>
              <w:pStyle w:val="21"/>
              <w:spacing w:before="2"/>
              <w:rPr>
                <w:rFonts w:hint="eastAsia" w:ascii="仿宋_GB2312" w:hAnsi="仿宋_GB2312" w:eastAsia="仿宋_GB2312" w:cs="仿宋_GB2312"/>
                <w:color w:val="auto"/>
                <w:sz w:val="18"/>
                <w:szCs w:val="18"/>
                <w:highlight w:val="none"/>
              </w:rPr>
            </w:pPr>
          </w:p>
          <w:p w14:paraId="6DB76F42">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5C21522">
            <w:pPr>
              <w:pStyle w:val="21"/>
              <w:rPr>
                <w:rFonts w:hint="eastAsia" w:ascii="仿宋_GB2312" w:hAnsi="仿宋_GB2312" w:eastAsia="仿宋_GB2312" w:cs="仿宋_GB2312"/>
                <w:color w:val="auto"/>
                <w:sz w:val="18"/>
                <w:szCs w:val="18"/>
                <w:highlight w:val="none"/>
              </w:rPr>
            </w:pPr>
          </w:p>
        </w:tc>
      </w:tr>
      <w:tr w14:paraId="5436E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497" w:type="dxa"/>
          </w:tcPr>
          <w:p w14:paraId="559C4E67">
            <w:pPr>
              <w:pStyle w:val="21"/>
              <w:rPr>
                <w:rFonts w:hint="eastAsia" w:ascii="仿宋_GB2312" w:hAnsi="仿宋_GB2312" w:eastAsia="仿宋_GB2312" w:cs="仿宋_GB2312"/>
                <w:color w:val="auto"/>
                <w:sz w:val="18"/>
                <w:szCs w:val="18"/>
                <w:highlight w:val="none"/>
              </w:rPr>
            </w:pPr>
          </w:p>
          <w:p w14:paraId="0A5D1AF1">
            <w:pPr>
              <w:pStyle w:val="21"/>
              <w:rPr>
                <w:rFonts w:hint="eastAsia" w:ascii="仿宋_GB2312" w:hAnsi="仿宋_GB2312" w:eastAsia="仿宋_GB2312" w:cs="仿宋_GB2312"/>
                <w:color w:val="auto"/>
                <w:sz w:val="18"/>
                <w:szCs w:val="18"/>
                <w:highlight w:val="none"/>
              </w:rPr>
            </w:pPr>
          </w:p>
          <w:p w14:paraId="01BE2EE9">
            <w:pPr>
              <w:pStyle w:val="21"/>
              <w:rPr>
                <w:rFonts w:hint="eastAsia" w:ascii="仿宋_GB2312" w:hAnsi="仿宋_GB2312" w:eastAsia="仿宋_GB2312" w:cs="仿宋_GB2312"/>
                <w:color w:val="auto"/>
                <w:sz w:val="18"/>
                <w:szCs w:val="18"/>
                <w:highlight w:val="none"/>
              </w:rPr>
            </w:pPr>
          </w:p>
          <w:p w14:paraId="532354AF">
            <w:pPr>
              <w:pStyle w:val="21"/>
              <w:rPr>
                <w:rFonts w:hint="eastAsia" w:ascii="仿宋_GB2312" w:hAnsi="仿宋_GB2312" w:eastAsia="仿宋_GB2312" w:cs="仿宋_GB2312"/>
                <w:color w:val="auto"/>
                <w:sz w:val="18"/>
                <w:szCs w:val="18"/>
                <w:highlight w:val="none"/>
              </w:rPr>
            </w:pPr>
          </w:p>
          <w:p w14:paraId="2A779D9B">
            <w:pPr>
              <w:pStyle w:val="21"/>
              <w:spacing w:before="9"/>
              <w:rPr>
                <w:rFonts w:hint="eastAsia" w:ascii="仿宋_GB2312" w:hAnsi="仿宋_GB2312" w:eastAsia="仿宋_GB2312" w:cs="仿宋_GB2312"/>
                <w:color w:val="auto"/>
                <w:sz w:val="18"/>
                <w:szCs w:val="18"/>
                <w:highlight w:val="none"/>
              </w:rPr>
            </w:pPr>
          </w:p>
          <w:p w14:paraId="76358C63">
            <w:pPr>
              <w:pStyle w:val="21"/>
              <w:ind w:left="148" w:right="10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13</w:t>
            </w:r>
          </w:p>
        </w:tc>
        <w:tc>
          <w:tcPr>
            <w:tcW w:w="346" w:type="dxa"/>
            <w:vMerge w:val="restart"/>
          </w:tcPr>
          <w:p w14:paraId="2B7559E6">
            <w:pPr>
              <w:pStyle w:val="21"/>
              <w:rPr>
                <w:rFonts w:hint="eastAsia" w:ascii="仿宋_GB2312" w:hAnsi="仿宋_GB2312" w:eastAsia="仿宋_GB2312" w:cs="仿宋_GB2312"/>
                <w:color w:val="auto"/>
                <w:sz w:val="18"/>
                <w:szCs w:val="18"/>
                <w:highlight w:val="none"/>
              </w:rPr>
            </w:pPr>
          </w:p>
          <w:p w14:paraId="2C0FD737">
            <w:pPr>
              <w:pStyle w:val="21"/>
              <w:rPr>
                <w:rFonts w:hint="eastAsia" w:ascii="仿宋_GB2312" w:hAnsi="仿宋_GB2312" w:eastAsia="仿宋_GB2312" w:cs="仿宋_GB2312"/>
                <w:color w:val="auto"/>
                <w:sz w:val="18"/>
                <w:szCs w:val="18"/>
                <w:highlight w:val="none"/>
              </w:rPr>
            </w:pPr>
          </w:p>
          <w:p w14:paraId="3957E6CA">
            <w:pPr>
              <w:pStyle w:val="21"/>
              <w:rPr>
                <w:rFonts w:hint="eastAsia" w:ascii="仿宋_GB2312" w:hAnsi="仿宋_GB2312" w:eastAsia="仿宋_GB2312" w:cs="仿宋_GB2312"/>
                <w:color w:val="auto"/>
                <w:sz w:val="18"/>
                <w:szCs w:val="18"/>
                <w:highlight w:val="none"/>
              </w:rPr>
            </w:pPr>
          </w:p>
          <w:p w14:paraId="00A1B70A">
            <w:pPr>
              <w:pStyle w:val="21"/>
              <w:rPr>
                <w:rFonts w:hint="eastAsia" w:ascii="仿宋_GB2312" w:hAnsi="仿宋_GB2312" w:eastAsia="仿宋_GB2312" w:cs="仿宋_GB2312"/>
                <w:color w:val="auto"/>
                <w:sz w:val="18"/>
                <w:szCs w:val="18"/>
                <w:highlight w:val="none"/>
              </w:rPr>
            </w:pPr>
          </w:p>
          <w:p w14:paraId="309DEAC2">
            <w:pPr>
              <w:pStyle w:val="21"/>
              <w:rPr>
                <w:rFonts w:hint="eastAsia" w:ascii="仿宋_GB2312" w:hAnsi="仿宋_GB2312" w:eastAsia="仿宋_GB2312" w:cs="仿宋_GB2312"/>
                <w:color w:val="auto"/>
                <w:sz w:val="18"/>
                <w:szCs w:val="18"/>
                <w:highlight w:val="none"/>
              </w:rPr>
            </w:pPr>
          </w:p>
          <w:p w14:paraId="489A377F">
            <w:pPr>
              <w:pStyle w:val="21"/>
              <w:rPr>
                <w:rFonts w:hint="eastAsia" w:ascii="仿宋_GB2312" w:hAnsi="仿宋_GB2312" w:eastAsia="仿宋_GB2312" w:cs="仿宋_GB2312"/>
                <w:color w:val="auto"/>
                <w:sz w:val="18"/>
                <w:szCs w:val="18"/>
                <w:highlight w:val="none"/>
              </w:rPr>
            </w:pPr>
          </w:p>
          <w:p w14:paraId="267F5128">
            <w:pPr>
              <w:pStyle w:val="21"/>
              <w:rPr>
                <w:rFonts w:hint="eastAsia" w:ascii="仿宋_GB2312" w:hAnsi="仿宋_GB2312" w:eastAsia="仿宋_GB2312" w:cs="仿宋_GB2312"/>
                <w:color w:val="auto"/>
                <w:sz w:val="18"/>
                <w:szCs w:val="18"/>
                <w:highlight w:val="none"/>
              </w:rPr>
            </w:pPr>
          </w:p>
          <w:p w14:paraId="4E9FB05A">
            <w:pPr>
              <w:pStyle w:val="21"/>
              <w:rPr>
                <w:rFonts w:hint="eastAsia" w:ascii="仿宋_GB2312" w:hAnsi="仿宋_GB2312" w:eastAsia="仿宋_GB2312" w:cs="仿宋_GB2312"/>
                <w:color w:val="auto"/>
                <w:sz w:val="18"/>
                <w:szCs w:val="18"/>
                <w:highlight w:val="none"/>
              </w:rPr>
            </w:pPr>
          </w:p>
          <w:p w14:paraId="320238F3">
            <w:pPr>
              <w:pStyle w:val="21"/>
              <w:rPr>
                <w:rFonts w:hint="eastAsia" w:ascii="仿宋_GB2312" w:hAnsi="仿宋_GB2312" w:eastAsia="仿宋_GB2312" w:cs="仿宋_GB2312"/>
                <w:color w:val="auto"/>
                <w:sz w:val="18"/>
                <w:szCs w:val="18"/>
                <w:highlight w:val="none"/>
              </w:rPr>
            </w:pPr>
          </w:p>
          <w:p w14:paraId="622407C7">
            <w:pPr>
              <w:pStyle w:val="21"/>
              <w:spacing w:before="1"/>
              <w:rPr>
                <w:rFonts w:hint="eastAsia" w:ascii="仿宋_GB2312" w:hAnsi="仿宋_GB2312" w:eastAsia="仿宋_GB2312" w:cs="仿宋_GB2312"/>
                <w:color w:val="auto"/>
                <w:sz w:val="18"/>
                <w:szCs w:val="18"/>
                <w:highlight w:val="none"/>
              </w:rPr>
            </w:pPr>
          </w:p>
          <w:p w14:paraId="6B74FC2B">
            <w:pPr>
              <w:pStyle w:val="21"/>
              <w:spacing w:line="235" w:lineRule="auto"/>
              <w:ind w:left="90" w:right="5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结果</w:t>
            </w:r>
          </w:p>
        </w:tc>
        <w:tc>
          <w:tcPr>
            <w:tcW w:w="622" w:type="dxa"/>
          </w:tcPr>
          <w:p w14:paraId="4AFE6F7C">
            <w:pPr>
              <w:pStyle w:val="21"/>
              <w:rPr>
                <w:rFonts w:hint="eastAsia" w:ascii="仿宋_GB2312" w:hAnsi="仿宋_GB2312" w:eastAsia="仿宋_GB2312" w:cs="仿宋_GB2312"/>
                <w:color w:val="auto"/>
                <w:sz w:val="18"/>
                <w:szCs w:val="18"/>
                <w:highlight w:val="none"/>
              </w:rPr>
            </w:pPr>
          </w:p>
          <w:p w14:paraId="4B152D5B">
            <w:pPr>
              <w:pStyle w:val="21"/>
              <w:rPr>
                <w:rFonts w:hint="eastAsia" w:ascii="仿宋_GB2312" w:hAnsi="仿宋_GB2312" w:eastAsia="仿宋_GB2312" w:cs="仿宋_GB2312"/>
                <w:color w:val="auto"/>
                <w:sz w:val="18"/>
                <w:szCs w:val="18"/>
                <w:highlight w:val="none"/>
              </w:rPr>
            </w:pPr>
          </w:p>
          <w:p w14:paraId="71F64D09">
            <w:pPr>
              <w:pStyle w:val="21"/>
              <w:rPr>
                <w:rFonts w:hint="eastAsia" w:ascii="仿宋_GB2312" w:hAnsi="仿宋_GB2312" w:eastAsia="仿宋_GB2312" w:cs="仿宋_GB2312"/>
                <w:color w:val="auto"/>
                <w:sz w:val="18"/>
                <w:szCs w:val="18"/>
                <w:highlight w:val="none"/>
              </w:rPr>
            </w:pPr>
          </w:p>
          <w:p w14:paraId="0FE8AF52">
            <w:pPr>
              <w:pStyle w:val="21"/>
              <w:rPr>
                <w:rFonts w:hint="eastAsia" w:ascii="仿宋_GB2312" w:hAnsi="仿宋_GB2312" w:eastAsia="仿宋_GB2312" w:cs="仿宋_GB2312"/>
                <w:color w:val="auto"/>
                <w:sz w:val="18"/>
                <w:szCs w:val="18"/>
                <w:highlight w:val="none"/>
              </w:rPr>
            </w:pPr>
          </w:p>
          <w:p w14:paraId="0FD6D99F">
            <w:pPr>
              <w:pStyle w:val="21"/>
              <w:spacing w:before="153" w:line="235" w:lineRule="auto"/>
              <w:ind w:left="229" w:right="10" w:hanging="1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决策部署</w:t>
            </w:r>
          </w:p>
        </w:tc>
        <w:tc>
          <w:tcPr>
            <w:tcW w:w="538" w:type="dxa"/>
          </w:tcPr>
          <w:p w14:paraId="6DC1A534">
            <w:pPr>
              <w:pStyle w:val="21"/>
              <w:rPr>
                <w:rFonts w:hint="eastAsia" w:ascii="仿宋_GB2312" w:hAnsi="仿宋_GB2312" w:eastAsia="仿宋_GB2312" w:cs="仿宋_GB2312"/>
                <w:color w:val="auto"/>
                <w:sz w:val="18"/>
                <w:szCs w:val="18"/>
                <w:highlight w:val="none"/>
              </w:rPr>
            </w:pPr>
          </w:p>
          <w:p w14:paraId="377A91A3">
            <w:pPr>
              <w:pStyle w:val="21"/>
              <w:rPr>
                <w:rFonts w:hint="eastAsia" w:ascii="仿宋_GB2312" w:hAnsi="仿宋_GB2312" w:eastAsia="仿宋_GB2312" w:cs="仿宋_GB2312"/>
                <w:color w:val="auto"/>
                <w:sz w:val="18"/>
                <w:szCs w:val="18"/>
                <w:highlight w:val="none"/>
              </w:rPr>
            </w:pPr>
          </w:p>
          <w:p w14:paraId="7448E14B">
            <w:pPr>
              <w:pStyle w:val="21"/>
              <w:rPr>
                <w:rFonts w:hint="eastAsia" w:ascii="仿宋_GB2312" w:hAnsi="仿宋_GB2312" w:eastAsia="仿宋_GB2312" w:cs="仿宋_GB2312"/>
                <w:color w:val="auto"/>
                <w:sz w:val="18"/>
                <w:szCs w:val="18"/>
                <w:highlight w:val="none"/>
              </w:rPr>
            </w:pPr>
          </w:p>
          <w:p w14:paraId="4D4090AD">
            <w:pPr>
              <w:pStyle w:val="21"/>
              <w:spacing w:before="139" w:line="232"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决策部署落实情况</w:t>
            </w:r>
          </w:p>
        </w:tc>
        <w:tc>
          <w:tcPr>
            <w:tcW w:w="1188" w:type="dxa"/>
          </w:tcPr>
          <w:p w14:paraId="1C84A52D">
            <w:pPr>
              <w:pStyle w:val="21"/>
              <w:rPr>
                <w:rFonts w:hint="eastAsia" w:ascii="仿宋_GB2312" w:hAnsi="仿宋_GB2312" w:eastAsia="仿宋_GB2312" w:cs="仿宋_GB2312"/>
                <w:color w:val="auto"/>
                <w:sz w:val="18"/>
                <w:szCs w:val="18"/>
                <w:highlight w:val="none"/>
              </w:rPr>
            </w:pPr>
          </w:p>
          <w:p w14:paraId="3CC112FB">
            <w:pPr>
              <w:pStyle w:val="21"/>
              <w:rPr>
                <w:rFonts w:hint="eastAsia" w:ascii="仿宋_GB2312" w:hAnsi="仿宋_GB2312" w:eastAsia="仿宋_GB2312" w:cs="仿宋_GB2312"/>
                <w:color w:val="auto"/>
                <w:sz w:val="18"/>
                <w:szCs w:val="18"/>
                <w:highlight w:val="none"/>
              </w:rPr>
            </w:pPr>
          </w:p>
          <w:p w14:paraId="0A7BB61D">
            <w:pPr>
              <w:pStyle w:val="21"/>
              <w:rPr>
                <w:rFonts w:hint="eastAsia" w:ascii="仿宋_GB2312" w:hAnsi="仿宋_GB2312" w:eastAsia="仿宋_GB2312" w:cs="仿宋_GB2312"/>
                <w:color w:val="auto"/>
                <w:sz w:val="18"/>
                <w:szCs w:val="18"/>
                <w:highlight w:val="none"/>
              </w:rPr>
            </w:pPr>
          </w:p>
          <w:p w14:paraId="17F94005">
            <w:pPr>
              <w:pStyle w:val="21"/>
              <w:rPr>
                <w:rFonts w:hint="eastAsia" w:ascii="仿宋_GB2312" w:hAnsi="仿宋_GB2312" w:eastAsia="仿宋_GB2312" w:cs="仿宋_GB2312"/>
                <w:color w:val="auto"/>
                <w:sz w:val="18"/>
                <w:szCs w:val="18"/>
                <w:highlight w:val="none"/>
              </w:rPr>
            </w:pPr>
          </w:p>
          <w:p w14:paraId="71C4E865">
            <w:pPr>
              <w:pStyle w:val="21"/>
              <w:spacing w:before="153" w:line="235"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决策部署落实情况等</w:t>
            </w:r>
          </w:p>
        </w:tc>
        <w:tc>
          <w:tcPr>
            <w:tcW w:w="2734" w:type="dxa"/>
            <w:vMerge w:val="restart"/>
          </w:tcPr>
          <w:p w14:paraId="02B5B7A5">
            <w:pPr>
              <w:pStyle w:val="21"/>
              <w:rPr>
                <w:rFonts w:hint="eastAsia" w:ascii="仿宋_GB2312" w:hAnsi="仿宋_GB2312" w:eastAsia="仿宋_GB2312" w:cs="仿宋_GB2312"/>
                <w:color w:val="auto"/>
                <w:sz w:val="18"/>
                <w:szCs w:val="18"/>
                <w:highlight w:val="none"/>
              </w:rPr>
            </w:pPr>
          </w:p>
          <w:p w14:paraId="598CCCA0">
            <w:pPr>
              <w:pStyle w:val="21"/>
              <w:rPr>
                <w:rFonts w:hint="eastAsia" w:ascii="仿宋_GB2312" w:hAnsi="仿宋_GB2312" w:eastAsia="仿宋_GB2312" w:cs="仿宋_GB2312"/>
                <w:color w:val="auto"/>
                <w:sz w:val="18"/>
                <w:szCs w:val="18"/>
                <w:highlight w:val="none"/>
              </w:rPr>
            </w:pPr>
          </w:p>
          <w:p w14:paraId="17766D96">
            <w:pPr>
              <w:pStyle w:val="21"/>
              <w:rPr>
                <w:rFonts w:hint="eastAsia" w:ascii="仿宋_GB2312" w:hAnsi="仿宋_GB2312" w:eastAsia="仿宋_GB2312" w:cs="仿宋_GB2312"/>
                <w:color w:val="auto"/>
                <w:sz w:val="18"/>
                <w:szCs w:val="18"/>
                <w:highlight w:val="none"/>
              </w:rPr>
            </w:pPr>
          </w:p>
          <w:p w14:paraId="008A6F07">
            <w:pPr>
              <w:pStyle w:val="21"/>
              <w:rPr>
                <w:rFonts w:hint="eastAsia" w:ascii="仿宋_GB2312" w:hAnsi="仿宋_GB2312" w:eastAsia="仿宋_GB2312" w:cs="仿宋_GB2312"/>
                <w:color w:val="auto"/>
                <w:sz w:val="18"/>
                <w:szCs w:val="18"/>
                <w:highlight w:val="none"/>
              </w:rPr>
            </w:pPr>
          </w:p>
          <w:p w14:paraId="221866B5">
            <w:pPr>
              <w:pStyle w:val="21"/>
              <w:rPr>
                <w:rFonts w:hint="eastAsia" w:ascii="仿宋_GB2312" w:hAnsi="仿宋_GB2312" w:eastAsia="仿宋_GB2312" w:cs="仿宋_GB2312"/>
                <w:color w:val="auto"/>
                <w:sz w:val="18"/>
                <w:szCs w:val="18"/>
                <w:highlight w:val="none"/>
              </w:rPr>
            </w:pPr>
          </w:p>
          <w:p w14:paraId="4CFF0400">
            <w:pPr>
              <w:pStyle w:val="21"/>
              <w:rPr>
                <w:rFonts w:hint="eastAsia" w:ascii="仿宋_GB2312" w:hAnsi="仿宋_GB2312" w:eastAsia="仿宋_GB2312" w:cs="仿宋_GB2312"/>
                <w:color w:val="auto"/>
                <w:sz w:val="18"/>
                <w:szCs w:val="18"/>
                <w:highlight w:val="none"/>
              </w:rPr>
            </w:pPr>
          </w:p>
          <w:p w14:paraId="623F0A1A">
            <w:pPr>
              <w:pStyle w:val="21"/>
              <w:rPr>
                <w:rFonts w:hint="eastAsia" w:ascii="仿宋_GB2312" w:hAnsi="仿宋_GB2312" w:eastAsia="仿宋_GB2312" w:cs="仿宋_GB2312"/>
                <w:color w:val="auto"/>
                <w:sz w:val="18"/>
                <w:szCs w:val="18"/>
                <w:highlight w:val="none"/>
              </w:rPr>
            </w:pPr>
          </w:p>
          <w:p w14:paraId="2A1DC391">
            <w:pPr>
              <w:pStyle w:val="21"/>
              <w:spacing w:before="141" w:line="232" w:lineRule="auto"/>
              <w:ind w:left="36" w:right="15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0FB63E8E">
            <w:pPr>
              <w:pStyle w:val="21"/>
              <w:spacing w:before="4" w:line="232" w:lineRule="auto"/>
              <w:ind w:left="36" w:right="15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《国务院办公厅印发〈关于全面推进政务公开工作的意见〉实施细则的通知》</w:t>
            </w:r>
          </w:p>
        </w:tc>
        <w:tc>
          <w:tcPr>
            <w:tcW w:w="1119" w:type="dxa"/>
          </w:tcPr>
          <w:p w14:paraId="597FD573">
            <w:pPr>
              <w:pStyle w:val="21"/>
              <w:rPr>
                <w:rFonts w:hint="eastAsia" w:ascii="仿宋_GB2312" w:hAnsi="仿宋_GB2312" w:eastAsia="仿宋_GB2312" w:cs="仿宋_GB2312"/>
                <w:color w:val="auto"/>
                <w:sz w:val="18"/>
                <w:szCs w:val="18"/>
                <w:highlight w:val="none"/>
              </w:rPr>
            </w:pPr>
          </w:p>
          <w:p w14:paraId="081603C8">
            <w:pPr>
              <w:pStyle w:val="21"/>
              <w:rPr>
                <w:rFonts w:hint="eastAsia" w:ascii="仿宋_GB2312" w:hAnsi="仿宋_GB2312" w:eastAsia="仿宋_GB2312" w:cs="仿宋_GB2312"/>
                <w:color w:val="auto"/>
                <w:sz w:val="18"/>
                <w:szCs w:val="18"/>
                <w:highlight w:val="none"/>
              </w:rPr>
            </w:pPr>
          </w:p>
          <w:p w14:paraId="4117C527">
            <w:pPr>
              <w:pStyle w:val="21"/>
              <w:rPr>
                <w:rFonts w:hint="eastAsia" w:ascii="仿宋_GB2312" w:hAnsi="仿宋_GB2312" w:eastAsia="仿宋_GB2312" w:cs="仿宋_GB2312"/>
                <w:color w:val="auto"/>
                <w:sz w:val="18"/>
                <w:szCs w:val="18"/>
                <w:highlight w:val="none"/>
              </w:rPr>
            </w:pPr>
          </w:p>
          <w:p w14:paraId="5FB5BBC8">
            <w:pPr>
              <w:pStyle w:val="21"/>
              <w:spacing w:before="5"/>
              <w:rPr>
                <w:rFonts w:hint="eastAsia" w:ascii="仿宋_GB2312" w:hAnsi="仿宋_GB2312" w:eastAsia="仿宋_GB2312" w:cs="仿宋_GB2312"/>
                <w:color w:val="auto"/>
                <w:sz w:val="18"/>
                <w:szCs w:val="18"/>
                <w:highlight w:val="none"/>
              </w:rPr>
            </w:pPr>
          </w:p>
          <w:p w14:paraId="5A9E8D11">
            <w:pPr>
              <w:pStyle w:val="21"/>
              <w:spacing w:line="235"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27A27258">
            <w:pPr>
              <w:pStyle w:val="21"/>
              <w:rPr>
                <w:rFonts w:hint="eastAsia" w:ascii="仿宋_GB2312" w:hAnsi="仿宋_GB2312" w:eastAsia="仿宋_GB2312" w:cs="仿宋_GB2312"/>
                <w:color w:val="auto"/>
                <w:sz w:val="18"/>
                <w:szCs w:val="18"/>
                <w:highlight w:val="none"/>
              </w:rPr>
            </w:pPr>
          </w:p>
          <w:p w14:paraId="13D1F0CA">
            <w:pPr>
              <w:pStyle w:val="21"/>
              <w:rPr>
                <w:rFonts w:hint="eastAsia" w:ascii="仿宋_GB2312" w:hAnsi="仿宋_GB2312" w:eastAsia="仿宋_GB2312" w:cs="仿宋_GB2312"/>
                <w:color w:val="auto"/>
                <w:sz w:val="18"/>
                <w:szCs w:val="18"/>
                <w:highlight w:val="none"/>
              </w:rPr>
            </w:pPr>
          </w:p>
          <w:p w14:paraId="4FC8B7B2">
            <w:pPr>
              <w:pStyle w:val="21"/>
              <w:rPr>
                <w:rFonts w:hint="eastAsia" w:ascii="仿宋_GB2312" w:hAnsi="仿宋_GB2312" w:eastAsia="仿宋_GB2312" w:cs="仿宋_GB2312"/>
                <w:color w:val="auto"/>
                <w:sz w:val="18"/>
                <w:szCs w:val="18"/>
                <w:highlight w:val="none"/>
              </w:rPr>
            </w:pPr>
          </w:p>
          <w:p w14:paraId="3984A1F0">
            <w:pPr>
              <w:pStyle w:val="21"/>
              <w:spacing w:before="5"/>
              <w:rPr>
                <w:rFonts w:hint="eastAsia" w:ascii="仿宋_GB2312" w:hAnsi="仿宋_GB2312" w:eastAsia="仿宋_GB2312" w:cs="仿宋_GB2312"/>
                <w:color w:val="auto"/>
                <w:sz w:val="18"/>
                <w:szCs w:val="18"/>
                <w:highlight w:val="none"/>
              </w:rPr>
            </w:pPr>
          </w:p>
          <w:p w14:paraId="0619BDB5">
            <w:pPr>
              <w:pStyle w:val="21"/>
              <w:spacing w:line="235"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3FA61039">
            <w:pPr>
              <w:pStyle w:val="21"/>
              <w:rPr>
                <w:rFonts w:hint="eastAsia" w:ascii="仿宋_GB2312" w:hAnsi="仿宋_GB2312" w:eastAsia="仿宋_GB2312" w:cs="仿宋_GB2312"/>
                <w:color w:val="auto"/>
                <w:sz w:val="18"/>
                <w:szCs w:val="18"/>
                <w:highlight w:val="none"/>
              </w:rPr>
            </w:pPr>
          </w:p>
          <w:p w14:paraId="198E75A2">
            <w:pPr>
              <w:pStyle w:val="21"/>
              <w:spacing w:before="1"/>
              <w:rPr>
                <w:rFonts w:hint="eastAsia" w:ascii="仿宋_GB2312" w:hAnsi="仿宋_GB2312" w:eastAsia="仿宋_GB2312" w:cs="仿宋_GB2312"/>
                <w:color w:val="auto"/>
                <w:sz w:val="18"/>
                <w:szCs w:val="18"/>
                <w:highlight w:val="none"/>
              </w:rPr>
            </w:pPr>
          </w:p>
          <w:p w14:paraId="1D97D5CB">
            <w:pPr>
              <w:pStyle w:val="21"/>
              <w:numPr>
                <w:ilvl w:val="0"/>
                <w:numId w:val="0"/>
              </w:numPr>
              <w:tabs>
                <w:tab w:val="left" w:pos="219"/>
                <w:tab w:val="left" w:pos="1482"/>
              </w:tabs>
              <w:spacing w:before="0"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5819E288">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3943D2F">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0910111">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A1166E2">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614099E6">
            <w:pPr>
              <w:pStyle w:val="21"/>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1828833">
            <w:pPr>
              <w:pStyle w:val="21"/>
              <w:tabs>
                <w:tab w:val="left" w:pos="1482"/>
              </w:tabs>
              <w:spacing w:line="227"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14AE0189">
            <w:pPr>
              <w:pStyle w:val="21"/>
              <w:rPr>
                <w:rFonts w:hint="eastAsia" w:ascii="仿宋_GB2312" w:hAnsi="仿宋_GB2312" w:eastAsia="仿宋_GB2312" w:cs="仿宋_GB2312"/>
                <w:color w:val="auto"/>
                <w:sz w:val="18"/>
                <w:szCs w:val="18"/>
                <w:highlight w:val="none"/>
              </w:rPr>
            </w:pPr>
          </w:p>
          <w:p w14:paraId="5F352705">
            <w:pPr>
              <w:pStyle w:val="21"/>
              <w:rPr>
                <w:rFonts w:hint="eastAsia" w:ascii="仿宋_GB2312" w:hAnsi="仿宋_GB2312" w:eastAsia="仿宋_GB2312" w:cs="仿宋_GB2312"/>
                <w:color w:val="auto"/>
                <w:sz w:val="18"/>
                <w:szCs w:val="18"/>
                <w:highlight w:val="none"/>
              </w:rPr>
            </w:pPr>
          </w:p>
          <w:p w14:paraId="3E938BDB">
            <w:pPr>
              <w:pStyle w:val="21"/>
              <w:rPr>
                <w:rFonts w:hint="eastAsia" w:ascii="仿宋_GB2312" w:hAnsi="仿宋_GB2312" w:eastAsia="仿宋_GB2312" w:cs="仿宋_GB2312"/>
                <w:color w:val="auto"/>
                <w:sz w:val="18"/>
                <w:szCs w:val="18"/>
                <w:highlight w:val="none"/>
              </w:rPr>
            </w:pPr>
          </w:p>
          <w:p w14:paraId="753F6094">
            <w:pPr>
              <w:pStyle w:val="21"/>
              <w:rPr>
                <w:rFonts w:hint="eastAsia" w:ascii="仿宋_GB2312" w:hAnsi="仿宋_GB2312" w:eastAsia="仿宋_GB2312" w:cs="仿宋_GB2312"/>
                <w:color w:val="auto"/>
                <w:sz w:val="18"/>
                <w:szCs w:val="18"/>
                <w:highlight w:val="none"/>
              </w:rPr>
            </w:pPr>
          </w:p>
          <w:p w14:paraId="5A0230ED">
            <w:pPr>
              <w:pStyle w:val="21"/>
              <w:spacing w:before="9"/>
              <w:rPr>
                <w:rFonts w:hint="eastAsia" w:ascii="仿宋_GB2312" w:hAnsi="仿宋_GB2312" w:eastAsia="仿宋_GB2312" w:cs="仿宋_GB2312"/>
                <w:color w:val="auto"/>
                <w:sz w:val="18"/>
                <w:szCs w:val="18"/>
                <w:highlight w:val="none"/>
              </w:rPr>
            </w:pPr>
          </w:p>
          <w:p w14:paraId="713D13E9">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B4A62DB">
            <w:pPr>
              <w:pStyle w:val="21"/>
              <w:rPr>
                <w:rFonts w:hint="eastAsia" w:ascii="仿宋_GB2312" w:hAnsi="仿宋_GB2312" w:eastAsia="仿宋_GB2312" w:cs="仿宋_GB2312"/>
                <w:color w:val="auto"/>
                <w:sz w:val="18"/>
                <w:szCs w:val="18"/>
                <w:highlight w:val="none"/>
              </w:rPr>
            </w:pPr>
          </w:p>
        </w:tc>
        <w:tc>
          <w:tcPr>
            <w:tcW w:w="622" w:type="dxa"/>
          </w:tcPr>
          <w:p w14:paraId="3D437CF7">
            <w:pPr>
              <w:pStyle w:val="21"/>
              <w:rPr>
                <w:rFonts w:hint="eastAsia" w:ascii="仿宋_GB2312" w:hAnsi="仿宋_GB2312" w:eastAsia="仿宋_GB2312" w:cs="仿宋_GB2312"/>
                <w:color w:val="auto"/>
                <w:sz w:val="18"/>
                <w:szCs w:val="18"/>
                <w:highlight w:val="none"/>
              </w:rPr>
            </w:pPr>
          </w:p>
          <w:p w14:paraId="798DE3D9">
            <w:pPr>
              <w:pStyle w:val="21"/>
              <w:rPr>
                <w:rFonts w:hint="eastAsia" w:ascii="仿宋_GB2312" w:hAnsi="仿宋_GB2312" w:eastAsia="仿宋_GB2312" w:cs="仿宋_GB2312"/>
                <w:color w:val="auto"/>
                <w:sz w:val="18"/>
                <w:szCs w:val="18"/>
                <w:highlight w:val="none"/>
              </w:rPr>
            </w:pPr>
          </w:p>
          <w:p w14:paraId="7845B366">
            <w:pPr>
              <w:pStyle w:val="21"/>
              <w:rPr>
                <w:rFonts w:hint="eastAsia" w:ascii="仿宋_GB2312" w:hAnsi="仿宋_GB2312" w:eastAsia="仿宋_GB2312" w:cs="仿宋_GB2312"/>
                <w:color w:val="auto"/>
                <w:sz w:val="18"/>
                <w:szCs w:val="18"/>
                <w:highlight w:val="none"/>
              </w:rPr>
            </w:pPr>
          </w:p>
          <w:p w14:paraId="12B827D6">
            <w:pPr>
              <w:pStyle w:val="21"/>
              <w:rPr>
                <w:rFonts w:hint="eastAsia" w:ascii="仿宋_GB2312" w:hAnsi="仿宋_GB2312" w:eastAsia="仿宋_GB2312" w:cs="仿宋_GB2312"/>
                <w:color w:val="auto"/>
                <w:sz w:val="18"/>
                <w:szCs w:val="18"/>
                <w:highlight w:val="none"/>
              </w:rPr>
            </w:pPr>
          </w:p>
          <w:p w14:paraId="362BF625">
            <w:pPr>
              <w:pStyle w:val="21"/>
              <w:spacing w:before="9"/>
              <w:rPr>
                <w:rFonts w:hint="eastAsia" w:ascii="仿宋_GB2312" w:hAnsi="仿宋_GB2312" w:eastAsia="仿宋_GB2312" w:cs="仿宋_GB2312"/>
                <w:color w:val="auto"/>
                <w:sz w:val="18"/>
                <w:szCs w:val="18"/>
                <w:highlight w:val="none"/>
              </w:rPr>
            </w:pPr>
          </w:p>
          <w:p w14:paraId="0923FCE5">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B3DB5A9">
            <w:pPr>
              <w:pStyle w:val="21"/>
              <w:rPr>
                <w:rFonts w:hint="eastAsia" w:ascii="仿宋_GB2312" w:hAnsi="仿宋_GB2312" w:eastAsia="仿宋_GB2312" w:cs="仿宋_GB2312"/>
                <w:color w:val="auto"/>
                <w:sz w:val="18"/>
                <w:szCs w:val="18"/>
                <w:highlight w:val="none"/>
              </w:rPr>
            </w:pPr>
          </w:p>
        </w:tc>
        <w:tc>
          <w:tcPr>
            <w:tcW w:w="622" w:type="dxa"/>
          </w:tcPr>
          <w:p w14:paraId="3619D4DE">
            <w:pPr>
              <w:pStyle w:val="21"/>
              <w:rPr>
                <w:rFonts w:hint="eastAsia" w:ascii="仿宋_GB2312" w:hAnsi="仿宋_GB2312" w:eastAsia="仿宋_GB2312" w:cs="仿宋_GB2312"/>
                <w:color w:val="auto"/>
                <w:sz w:val="18"/>
                <w:szCs w:val="18"/>
                <w:highlight w:val="none"/>
              </w:rPr>
            </w:pPr>
          </w:p>
          <w:p w14:paraId="7EF3D8E3">
            <w:pPr>
              <w:pStyle w:val="21"/>
              <w:rPr>
                <w:rFonts w:hint="eastAsia" w:ascii="仿宋_GB2312" w:hAnsi="仿宋_GB2312" w:eastAsia="仿宋_GB2312" w:cs="仿宋_GB2312"/>
                <w:color w:val="auto"/>
                <w:sz w:val="18"/>
                <w:szCs w:val="18"/>
                <w:highlight w:val="none"/>
              </w:rPr>
            </w:pPr>
          </w:p>
          <w:p w14:paraId="164BB836">
            <w:pPr>
              <w:pStyle w:val="21"/>
              <w:rPr>
                <w:rFonts w:hint="eastAsia" w:ascii="仿宋_GB2312" w:hAnsi="仿宋_GB2312" w:eastAsia="仿宋_GB2312" w:cs="仿宋_GB2312"/>
                <w:color w:val="auto"/>
                <w:sz w:val="18"/>
                <w:szCs w:val="18"/>
                <w:highlight w:val="none"/>
              </w:rPr>
            </w:pPr>
          </w:p>
          <w:p w14:paraId="279F8CAF">
            <w:pPr>
              <w:pStyle w:val="21"/>
              <w:rPr>
                <w:rFonts w:hint="eastAsia" w:ascii="仿宋_GB2312" w:hAnsi="仿宋_GB2312" w:eastAsia="仿宋_GB2312" w:cs="仿宋_GB2312"/>
                <w:color w:val="auto"/>
                <w:sz w:val="18"/>
                <w:szCs w:val="18"/>
                <w:highlight w:val="none"/>
              </w:rPr>
            </w:pPr>
          </w:p>
          <w:p w14:paraId="4FA58A74">
            <w:pPr>
              <w:pStyle w:val="21"/>
              <w:spacing w:before="9"/>
              <w:rPr>
                <w:rFonts w:hint="eastAsia" w:ascii="仿宋_GB2312" w:hAnsi="仿宋_GB2312" w:eastAsia="仿宋_GB2312" w:cs="仿宋_GB2312"/>
                <w:color w:val="auto"/>
                <w:sz w:val="18"/>
                <w:szCs w:val="18"/>
                <w:highlight w:val="none"/>
              </w:rPr>
            </w:pPr>
          </w:p>
          <w:p w14:paraId="67C81F7A">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344EE79">
            <w:pPr>
              <w:pStyle w:val="21"/>
              <w:rPr>
                <w:rFonts w:hint="eastAsia" w:ascii="仿宋_GB2312" w:hAnsi="仿宋_GB2312" w:eastAsia="仿宋_GB2312" w:cs="仿宋_GB2312"/>
                <w:color w:val="auto"/>
                <w:sz w:val="18"/>
                <w:szCs w:val="18"/>
                <w:highlight w:val="none"/>
              </w:rPr>
            </w:pPr>
          </w:p>
          <w:p w14:paraId="36368A56">
            <w:pPr>
              <w:pStyle w:val="21"/>
              <w:rPr>
                <w:rFonts w:hint="eastAsia" w:ascii="仿宋_GB2312" w:hAnsi="仿宋_GB2312" w:eastAsia="仿宋_GB2312" w:cs="仿宋_GB2312"/>
                <w:color w:val="auto"/>
                <w:sz w:val="18"/>
                <w:szCs w:val="18"/>
                <w:highlight w:val="none"/>
              </w:rPr>
            </w:pPr>
          </w:p>
          <w:p w14:paraId="47AAEB0F">
            <w:pPr>
              <w:pStyle w:val="21"/>
              <w:rPr>
                <w:rFonts w:hint="eastAsia" w:ascii="仿宋_GB2312" w:hAnsi="仿宋_GB2312" w:eastAsia="仿宋_GB2312" w:cs="仿宋_GB2312"/>
                <w:color w:val="auto"/>
                <w:sz w:val="18"/>
                <w:szCs w:val="18"/>
                <w:highlight w:val="none"/>
              </w:rPr>
            </w:pPr>
          </w:p>
          <w:p w14:paraId="6E7CE0E1">
            <w:pPr>
              <w:pStyle w:val="21"/>
              <w:rPr>
                <w:rFonts w:hint="eastAsia" w:ascii="仿宋_GB2312" w:hAnsi="仿宋_GB2312" w:eastAsia="仿宋_GB2312" w:cs="仿宋_GB2312"/>
                <w:color w:val="auto"/>
                <w:sz w:val="18"/>
                <w:szCs w:val="18"/>
                <w:highlight w:val="none"/>
              </w:rPr>
            </w:pPr>
          </w:p>
          <w:p w14:paraId="37814B59">
            <w:pPr>
              <w:pStyle w:val="21"/>
              <w:spacing w:before="9"/>
              <w:rPr>
                <w:rFonts w:hint="eastAsia" w:ascii="仿宋_GB2312" w:hAnsi="仿宋_GB2312" w:eastAsia="仿宋_GB2312" w:cs="仿宋_GB2312"/>
                <w:color w:val="auto"/>
                <w:sz w:val="18"/>
                <w:szCs w:val="18"/>
                <w:highlight w:val="none"/>
              </w:rPr>
            </w:pPr>
          </w:p>
          <w:p w14:paraId="39498D6B">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6DD9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97" w:type="dxa"/>
          </w:tcPr>
          <w:p w14:paraId="38F3785A">
            <w:pPr>
              <w:pStyle w:val="21"/>
              <w:rPr>
                <w:rFonts w:hint="eastAsia" w:ascii="仿宋_GB2312" w:hAnsi="仿宋_GB2312" w:eastAsia="仿宋_GB2312" w:cs="仿宋_GB2312"/>
                <w:color w:val="auto"/>
                <w:sz w:val="18"/>
                <w:szCs w:val="18"/>
                <w:highlight w:val="none"/>
              </w:rPr>
            </w:pPr>
          </w:p>
          <w:p w14:paraId="32C8E1DA">
            <w:pPr>
              <w:pStyle w:val="21"/>
              <w:rPr>
                <w:rFonts w:hint="eastAsia" w:ascii="仿宋_GB2312" w:hAnsi="仿宋_GB2312" w:eastAsia="仿宋_GB2312" w:cs="仿宋_GB2312"/>
                <w:color w:val="auto"/>
                <w:sz w:val="18"/>
                <w:szCs w:val="18"/>
                <w:highlight w:val="none"/>
              </w:rPr>
            </w:pPr>
          </w:p>
          <w:p w14:paraId="0928FBC5">
            <w:pPr>
              <w:pStyle w:val="21"/>
              <w:rPr>
                <w:rFonts w:hint="eastAsia" w:ascii="仿宋_GB2312" w:hAnsi="仿宋_GB2312" w:eastAsia="仿宋_GB2312" w:cs="仿宋_GB2312"/>
                <w:color w:val="auto"/>
                <w:sz w:val="18"/>
                <w:szCs w:val="18"/>
                <w:highlight w:val="none"/>
              </w:rPr>
            </w:pPr>
          </w:p>
          <w:p w14:paraId="1D628A34">
            <w:pPr>
              <w:pStyle w:val="21"/>
              <w:rPr>
                <w:rFonts w:hint="eastAsia" w:ascii="仿宋_GB2312" w:hAnsi="仿宋_GB2312" w:eastAsia="仿宋_GB2312" w:cs="仿宋_GB2312"/>
                <w:color w:val="auto"/>
                <w:sz w:val="18"/>
                <w:szCs w:val="18"/>
                <w:highlight w:val="none"/>
              </w:rPr>
            </w:pPr>
          </w:p>
          <w:p w14:paraId="3486E46D">
            <w:pPr>
              <w:pStyle w:val="21"/>
              <w:spacing w:before="111"/>
              <w:ind w:left="148" w:right="10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14</w:t>
            </w:r>
          </w:p>
        </w:tc>
        <w:tc>
          <w:tcPr>
            <w:tcW w:w="346" w:type="dxa"/>
            <w:vMerge w:val="continue"/>
            <w:tcBorders>
              <w:top w:val="nil"/>
            </w:tcBorders>
          </w:tcPr>
          <w:p w14:paraId="4BB9A8A9">
            <w:pPr>
              <w:rPr>
                <w:rFonts w:hint="eastAsia" w:ascii="仿宋_GB2312" w:hAnsi="仿宋_GB2312" w:eastAsia="仿宋_GB2312" w:cs="仿宋_GB2312"/>
                <w:color w:val="auto"/>
                <w:sz w:val="18"/>
                <w:szCs w:val="18"/>
                <w:highlight w:val="none"/>
              </w:rPr>
            </w:pPr>
          </w:p>
        </w:tc>
        <w:tc>
          <w:tcPr>
            <w:tcW w:w="622" w:type="dxa"/>
          </w:tcPr>
          <w:p w14:paraId="706AA287">
            <w:pPr>
              <w:pStyle w:val="21"/>
              <w:rPr>
                <w:rFonts w:hint="eastAsia" w:ascii="仿宋_GB2312" w:hAnsi="仿宋_GB2312" w:eastAsia="仿宋_GB2312" w:cs="仿宋_GB2312"/>
                <w:color w:val="auto"/>
                <w:sz w:val="18"/>
                <w:szCs w:val="18"/>
                <w:highlight w:val="none"/>
              </w:rPr>
            </w:pPr>
          </w:p>
          <w:p w14:paraId="2F7460FF">
            <w:pPr>
              <w:pStyle w:val="21"/>
              <w:rPr>
                <w:rFonts w:hint="eastAsia" w:ascii="仿宋_GB2312" w:hAnsi="仿宋_GB2312" w:eastAsia="仿宋_GB2312" w:cs="仿宋_GB2312"/>
                <w:color w:val="auto"/>
                <w:sz w:val="18"/>
                <w:szCs w:val="18"/>
                <w:highlight w:val="none"/>
              </w:rPr>
            </w:pPr>
          </w:p>
          <w:p w14:paraId="12D215C5">
            <w:pPr>
              <w:pStyle w:val="21"/>
              <w:rPr>
                <w:rFonts w:hint="eastAsia" w:ascii="仿宋_GB2312" w:hAnsi="仿宋_GB2312" w:eastAsia="仿宋_GB2312" w:cs="仿宋_GB2312"/>
                <w:color w:val="auto"/>
                <w:sz w:val="18"/>
                <w:szCs w:val="18"/>
                <w:highlight w:val="none"/>
              </w:rPr>
            </w:pPr>
          </w:p>
          <w:p w14:paraId="25EA40DE">
            <w:pPr>
              <w:pStyle w:val="21"/>
              <w:spacing w:before="6"/>
              <w:rPr>
                <w:rFonts w:hint="eastAsia" w:ascii="仿宋_GB2312" w:hAnsi="仿宋_GB2312" w:eastAsia="仿宋_GB2312" w:cs="仿宋_GB2312"/>
                <w:color w:val="auto"/>
                <w:sz w:val="18"/>
                <w:szCs w:val="18"/>
                <w:highlight w:val="none"/>
              </w:rPr>
            </w:pPr>
          </w:p>
          <w:p w14:paraId="6CC7944C">
            <w:pPr>
              <w:pStyle w:val="21"/>
              <w:spacing w:line="232" w:lineRule="auto"/>
              <w:ind w:left="49" w:right="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年度任务实施</w:t>
            </w:r>
          </w:p>
        </w:tc>
        <w:tc>
          <w:tcPr>
            <w:tcW w:w="538" w:type="dxa"/>
          </w:tcPr>
          <w:p w14:paraId="71C86835">
            <w:pPr>
              <w:pStyle w:val="21"/>
              <w:rPr>
                <w:rFonts w:hint="eastAsia" w:ascii="仿宋_GB2312" w:hAnsi="仿宋_GB2312" w:eastAsia="仿宋_GB2312" w:cs="仿宋_GB2312"/>
                <w:color w:val="auto"/>
                <w:sz w:val="18"/>
                <w:szCs w:val="18"/>
                <w:highlight w:val="none"/>
              </w:rPr>
            </w:pPr>
          </w:p>
          <w:p w14:paraId="05215B97">
            <w:pPr>
              <w:pStyle w:val="21"/>
              <w:rPr>
                <w:rFonts w:hint="eastAsia" w:ascii="仿宋_GB2312" w:hAnsi="仿宋_GB2312" w:eastAsia="仿宋_GB2312" w:cs="仿宋_GB2312"/>
                <w:color w:val="auto"/>
                <w:sz w:val="18"/>
                <w:szCs w:val="18"/>
                <w:highlight w:val="none"/>
              </w:rPr>
            </w:pPr>
          </w:p>
          <w:p w14:paraId="351A5AE5">
            <w:pPr>
              <w:pStyle w:val="21"/>
              <w:spacing w:before="8"/>
              <w:rPr>
                <w:rFonts w:hint="eastAsia" w:ascii="仿宋_GB2312" w:hAnsi="仿宋_GB2312" w:eastAsia="仿宋_GB2312" w:cs="仿宋_GB2312"/>
                <w:color w:val="auto"/>
                <w:sz w:val="18"/>
                <w:szCs w:val="18"/>
                <w:highlight w:val="none"/>
              </w:rPr>
            </w:pPr>
          </w:p>
          <w:p w14:paraId="773FE5D9">
            <w:pPr>
              <w:pStyle w:val="21"/>
              <w:spacing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年度任务执行情况</w:t>
            </w:r>
          </w:p>
        </w:tc>
        <w:tc>
          <w:tcPr>
            <w:tcW w:w="1188" w:type="dxa"/>
          </w:tcPr>
          <w:p w14:paraId="0FD73F9F">
            <w:pPr>
              <w:pStyle w:val="21"/>
              <w:rPr>
                <w:rFonts w:hint="eastAsia" w:ascii="仿宋_GB2312" w:hAnsi="仿宋_GB2312" w:eastAsia="仿宋_GB2312" w:cs="仿宋_GB2312"/>
                <w:color w:val="auto"/>
                <w:sz w:val="18"/>
                <w:szCs w:val="18"/>
                <w:highlight w:val="none"/>
              </w:rPr>
            </w:pPr>
          </w:p>
          <w:p w14:paraId="417ECEF7">
            <w:pPr>
              <w:pStyle w:val="21"/>
              <w:rPr>
                <w:rFonts w:hint="eastAsia" w:ascii="仿宋_GB2312" w:hAnsi="仿宋_GB2312" w:eastAsia="仿宋_GB2312" w:cs="仿宋_GB2312"/>
                <w:color w:val="auto"/>
                <w:sz w:val="18"/>
                <w:szCs w:val="18"/>
                <w:highlight w:val="none"/>
              </w:rPr>
            </w:pPr>
          </w:p>
          <w:p w14:paraId="5AB622AE">
            <w:pPr>
              <w:pStyle w:val="21"/>
              <w:rPr>
                <w:rFonts w:hint="eastAsia" w:ascii="仿宋_GB2312" w:hAnsi="仿宋_GB2312" w:eastAsia="仿宋_GB2312" w:cs="仿宋_GB2312"/>
                <w:color w:val="auto"/>
                <w:sz w:val="18"/>
                <w:szCs w:val="18"/>
                <w:highlight w:val="none"/>
              </w:rPr>
            </w:pPr>
          </w:p>
          <w:p w14:paraId="0352E0C6">
            <w:pPr>
              <w:pStyle w:val="21"/>
              <w:spacing w:before="6"/>
              <w:rPr>
                <w:rFonts w:hint="eastAsia" w:ascii="仿宋_GB2312" w:hAnsi="仿宋_GB2312" w:eastAsia="仿宋_GB2312" w:cs="仿宋_GB2312"/>
                <w:color w:val="auto"/>
                <w:sz w:val="18"/>
                <w:szCs w:val="18"/>
                <w:highlight w:val="none"/>
              </w:rPr>
            </w:pPr>
          </w:p>
          <w:p w14:paraId="013B2924">
            <w:pPr>
              <w:pStyle w:val="21"/>
              <w:spacing w:line="232" w:lineRule="auto"/>
              <w:ind w:left="36" w:right="4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年度工作完成情况等</w:t>
            </w:r>
          </w:p>
        </w:tc>
        <w:tc>
          <w:tcPr>
            <w:tcW w:w="2734" w:type="dxa"/>
            <w:vMerge w:val="continue"/>
            <w:tcBorders>
              <w:top w:val="nil"/>
            </w:tcBorders>
          </w:tcPr>
          <w:p w14:paraId="0E528C4F">
            <w:pPr>
              <w:rPr>
                <w:rFonts w:hint="eastAsia" w:ascii="仿宋_GB2312" w:hAnsi="仿宋_GB2312" w:eastAsia="仿宋_GB2312" w:cs="仿宋_GB2312"/>
                <w:color w:val="auto"/>
                <w:sz w:val="18"/>
                <w:szCs w:val="18"/>
                <w:highlight w:val="none"/>
              </w:rPr>
            </w:pPr>
          </w:p>
        </w:tc>
        <w:tc>
          <w:tcPr>
            <w:tcW w:w="1119" w:type="dxa"/>
          </w:tcPr>
          <w:p w14:paraId="75F770F9">
            <w:pPr>
              <w:pStyle w:val="21"/>
              <w:rPr>
                <w:rFonts w:hint="eastAsia" w:ascii="仿宋_GB2312" w:hAnsi="仿宋_GB2312" w:eastAsia="仿宋_GB2312" w:cs="仿宋_GB2312"/>
                <w:color w:val="auto"/>
                <w:sz w:val="18"/>
                <w:szCs w:val="18"/>
                <w:highlight w:val="none"/>
              </w:rPr>
            </w:pPr>
          </w:p>
          <w:p w14:paraId="586A7B63">
            <w:pPr>
              <w:pStyle w:val="21"/>
              <w:rPr>
                <w:rFonts w:hint="eastAsia" w:ascii="仿宋_GB2312" w:hAnsi="仿宋_GB2312" w:eastAsia="仿宋_GB2312" w:cs="仿宋_GB2312"/>
                <w:color w:val="auto"/>
                <w:sz w:val="18"/>
                <w:szCs w:val="18"/>
                <w:highlight w:val="none"/>
              </w:rPr>
            </w:pPr>
          </w:p>
          <w:p w14:paraId="0A636771">
            <w:pPr>
              <w:pStyle w:val="21"/>
              <w:spacing w:before="8"/>
              <w:rPr>
                <w:rFonts w:hint="eastAsia" w:ascii="仿宋_GB2312" w:hAnsi="仿宋_GB2312" w:eastAsia="仿宋_GB2312" w:cs="仿宋_GB2312"/>
                <w:color w:val="auto"/>
                <w:sz w:val="18"/>
                <w:szCs w:val="18"/>
                <w:highlight w:val="none"/>
              </w:rPr>
            </w:pPr>
          </w:p>
          <w:p w14:paraId="121A6D03">
            <w:pPr>
              <w:pStyle w:val="21"/>
              <w:spacing w:line="232"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5B785006">
            <w:pPr>
              <w:pStyle w:val="21"/>
              <w:rPr>
                <w:rFonts w:hint="eastAsia" w:ascii="仿宋_GB2312" w:hAnsi="仿宋_GB2312" w:eastAsia="仿宋_GB2312" w:cs="仿宋_GB2312"/>
                <w:color w:val="auto"/>
                <w:sz w:val="18"/>
                <w:szCs w:val="18"/>
                <w:highlight w:val="none"/>
              </w:rPr>
            </w:pPr>
          </w:p>
          <w:p w14:paraId="66473B2F">
            <w:pPr>
              <w:pStyle w:val="21"/>
              <w:rPr>
                <w:rFonts w:hint="eastAsia" w:ascii="仿宋_GB2312" w:hAnsi="仿宋_GB2312" w:eastAsia="仿宋_GB2312" w:cs="仿宋_GB2312"/>
                <w:color w:val="auto"/>
                <w:sz w:val="18"/>
                <w:szCs w:val="18"/>
                <w:highlight w:val="none"/>
              </w:rPr>
            </w:pPr>
          </w:p>
          <w:p w14:paraId="3082DFD6">
            <w:pPr>
              <w:pStyle w:val="21"/>
              <w:spacing w:before="8"/>
              <w:rPr>
                <w:rFonts w:hint="eastAsia" w:ascii="仿宋_GB2312" w:hAnsi="仿宋_GB2312" w:eastAsia="仿宋_GB2312" w:cs="仿宋_GB2312"/>
                <w:color w:val="auto"/>
                <w:sz w:val="18"/>
                <w:szCs w:val="18"/>
                <w:highlight w:val="none"/>
              </w:rPr>
            </w:pPr>
          </w:p>
          <w:p w14:paraId="271D4257">
            <w:pPr>
              <w:pStyle w:val="21"/>
              <w:spacing w:line="232"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1FD6A9A8">
            <w:pPr>
              <w:pStyle w:val="21"/>
              <w:rPr>
                <w:rFonts w:hint="eastAsia" w:ascii="仿宋_GB2312" w:hAnsi="仿宋_GB2312" w:eastAsia="仿宋_GB2312" w:cs="仿宋_GB2312"/>
                <w:color w:val="auto"/>
                <w:sz w:val="18"/>
                <w:szCs w:val="18"/>
                <w:highlight w:val="none"/>
              </w:rPr>
            </w:pPr>
          </w:p>
          <w:p w14:paraId="03E2F2E5">
            <w:pPr>
              <w:pStyle w:val="21"/>
              <w:numPr>
                <w:ilvl w:val="0"/>
                <w:numId w:val="0"/>
              </w:numPr>
              <w:tabs>
                <w:tab w:val="left" w:pos="219"/>
                <w:tab w:val="left" w:pos="1482"/>
              </w:tabs>
              <w:spacing w:before="0"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0C86E19C">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FC97E50">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03AD7513">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40488427">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37D6C41D">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2FC9DA59">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301CD5AE">
            <w:pPr>
              <w:pStyle w:val="21"/>
              <w:rPr>
                <w:rFonts w:hint="eastAsia" w:ascii="仿宋_GB2312" w:hAnsi="仿宋_GB2312" w:eastAsia="仿宋_GB2312" w:cs="仿宋_GB2312"/>
                <w:color w:val="auto"/>
                <w:sz w:val="18"/>
                <w:szCs w:val="18"/>
                <w:highlight w:val="none"/>
              </w:rPr>
            </w:pPr>
          </w:p>
          <w:p w14:paraId="6B77E65A">
            <w:pPr>
              <w:pStyle w:val="21"/>
              <w:rPr>
                <w:rFonts w:hint="eastAsia" w:ascii="仿宋_GB2312" w:hAnsi="仿宋_GB2312" w:eastAsia="仿宋_GB2312" w:cs="仿宋_GB2312"/>
                <w:color w:val="auto"/>
                <w:sz w:val="18"/>
                <w:szCs w:val="18"/>
                <w:highlight w:val="none"/>
              </w:rPr>
            </w:pPr>
          </w:p>
          <w:p w14:paraId="31433197">
            <w:pPr>
              <w:pStyle w:val="21"/>
              <w:rPr>
                <w:rFonts w:hint="eastAsia" w:ascii="仿宋_GB2312" w:hAnsi="仿宋_GB2312" w:eastAsia="仿宋_GB2312" w:cs="仿宋_GB2312"/>
                <w:color w:val="auto"/>
                <w:sz w:val="18"/>
                <w:szCs w:val="18"/>
                <w:highlight w:val="none"/>
              </w:rPr>
            </w:pPr>
          </w:p>
          <w:p w14:paraId="16FD2D87">
            <w:pPr>
              <w:pStyle w:val="21"/>
              <w:rPr>
                <w:rFonts w:hint="eastAsia" w:ascii="仿宋_GB2312" w:hAnsi="仿宋_GB2312" w:eastAsia="仿宋_GB2312" w:cs="仿宋_GB2312"/>
                <w:color w:val="auto"/>
                <w:sz w:val="18"/>
                <w:szCs w:val="18"/>
                <w:highlight w:val="none"/>
              </w:rPr>
            </w:pPr>
          </w:p>
          <w:p w14:paraId="1BF0BD93">
            <w:pPr>
              <w:pStyle w:val="21"/>
              <w:spacing w:before="11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99FCA33">
            <w:pPr>
              <w:pStyle w:val="21"/>
              <w:rPr>
                <w:rFonts w:hint="eastAsia" w:ascii="仿宋_GB2312" w:hAnsi="仿宋_GB2312" w:eastAsia="仿宋_GB2312" w:cs="仿宋_GB2312"/>
                <w:color w:val="auto"/>
                <w:sz w:val="18"/>
                <w:szCs w:val="18"/>
                <w:highlight w:val="none"/>
              </w:rPr>
            </w:pPr>
          </w:p>
        </w:tc>
        <w:tc>
          <w:tcPr>
            <w:tcW w:w="622" w:type="dxa"/>
          </w:tcPr>
          <w:p w14:paraId="07482A3C">
            <w:pPr>
              <w:pStyle w:val="21"/>
              <w:rPr>
                <w:rFonts w:hint="eastAsia" w:ascii="仿宋_GB2312" w:hAnsi="仿宋_GB2312" w:eastAsia="仿宋_GB2312" w:cs="仿宋_GB2312"/>
                <w:color w:val="auto"/>
                <w:sz w:val="18"/>
                <w:szCs w:val="18"/>
                <w:highlight w:val="none"/>
              </w:rPr>
            </w:pPr>
          </w:p>
          <w:p w14:paraId="409C68EB">
            <w:pPr>
              <w:pStyle w:val="21"/>
              <w:rPr>
                <w:rFonts w:hint="eastAsia" w:ascii="仿宋_GB2312" w:hAnsi="仿宋_GB2312" w:eastAsia="仿宋_GB2312" w:cs="仿宋_GB2312"/>
                <w:color w:val="auto"/>
                <w:sz w:val="18"/>
                <w:szCs w:val="18"/>
                <w:highlight w:val="none"/>
              </w:rPr>
            </w:pPr>
          </w:p>
          <w:p w14:paraId="497E6D59">
            <w:pPr>
              <w:pStyle w:val="21"/>
              <w:rPr>
                <w:rFonts w:hint="eastAsia" w:ascii="仿宋_GB2312" w:hAnsi="仿宋_GB2312" w:eastAsia="仿宋_GB2312" w:cs="仿宋_GB2312"/>
                <w:color w:val="auto"/>
                <w:sz w:val="18"/>
                <w:szCs w:val="18"/>
                <w:highlight w:val="none"/>
              </w:rPr>
            </w:pPr>
          </w:p>
          <w:p w14:paraId="31ED51FC">
            <w:pPr>
              <w:pStyle w:val="21"/>
              <w:rPr>
                <w:rFonts w:hint="eastAsia" w:ascii="仿宋_GB2312" w:hAnsi="仿宋_GB2312" w:eastAsia="仿宋_GB2312" w:cs="仿宋_GB2312"/>
                <w:color w:val="auto"/>
                <w:sz w:val="18"/>
                <w:szCs w:val="18"/>
                <w:highlight w:val="none"/>
              </w:rPr>
            </w:pPr>
          </w:p>
          <w:p w14:paraId="42960EB3">
            <w:pPr>
              <w:pStyle w:val="21"/>
              <w:spacing w:before="11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15F7973">
            <w:pPr>
              <w:pStyle w:val="21"/>
              <w:rPr>
                <w:rFonts w:hint="eastAsia" w:ascii="仿宋_GB2312" w:hAnsi="仿宋_GB2312" w:eastAsia="仿宋_GB2312" w:cs="仿宋_GB2312"/>
                <w:color w:val="auto"/>
                <w:sz w:val="18"/>
                <w:szCs w:val="18"/>
                <w:highlight w:val="none"/>
              </w:rPr>
            </w:pPr>
          </w:p>
        </w:tc>
        <w:tc>
          <w:tcPr>
            <w:tcW w:w="622" w:type="dxa"/>
          </w:tcPr>
          <w:p w14:paraId="7846168F">
            <w:pPr>
              <w:pStyle w:val="21"/>
              <w:rPr>
                <w:rFonts w:hint="eastAsia" w:ascii="仿宋_GB2312" w:hAnsi="仿宋_GB2312" w:eastAsia="仿宋_GB2312" w:cs="仿宋_GB2312"/>
                <w:color w:val="auto"/>
                <w:sz w:val="18"/>
                <w:szCs w:val="18"/>
                <w:highlight w:val="none"/>
              </w:rPr>
            </w:pPr>
          </w:p>
          <w:p w14:paraId="15CD178D">
            <w:pPr>
              <w:pStyle w:val="21"/>
              <w:rPr>
                <w:rFonts w:hint="eastAsia" w:ascii="仿宋_GB2312" w:hAnsi="仿宋_GB2312" w:eastAsia="仿宋_GB2312" w:cs="仿宋_GB2312"/>
                <w:color w:val="auto"/>
                <w:sz w:val="18"/>
                <w:szCs w:val="18"/>
                <w:highlight w:val="none"/>
              </w:rPr>
            </w:pPr>
          </w:p>
          <w:p w14:paraId="5463AD77">
            <w:pPr>
              <w:pStyle w:val="21"/>
              <w:rPr>
                <w:rFonts w:hint="eastAsia" w:ascii="仿宋_GB2312" w:hAnsi="仿宋_GB2312" w:eastAsia="仿宋_GB2312" w:cs="仿宋_GB2312"/>
                <w:color w:val="auto"/>
                <w:sz w:val="18"/>
                <w:szCs w:val="18"/>
                <w:highlight w:val="none"/>
              </w:rPr>
            </w:pPr>
          </w:p>
          <w:p w14:paraId="3D9C4680">
            <w:pPr>
              <w:pStyle w:val="21"/>
              <w:rPr>
                <w:rFonts w:hint="eastAsia" w:ascii="仿宋_GB2312" w:hAnsi="仿宋_GB2312" w:eastAsia="仿宋_GB2312" w:cs="仿宋_GB2312"/>
                <w:color w:val="auto"/>
                <w:sz w:val="18"/>
                <w:szCs w:val="18"/>
                <w:highlight w:val="none"/>
              </w:rPr>
            </w:pPr>
          </w:p>
          <w:p w14:paraId="5C6B5818">
            <w:pPr>
              <w:pStyle w:val="21"/>
              <w:spacing w:before="11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3796B9E">
            <w:pPr>
              <w:pStyle w:val="21"/>
              <w:rPr>
                <w:rFonts w:hint="eastAsia" w:ascii="仿宋_GB2312" w:hAnsi="仿宋_GB2312" w:eastAsia="仿宋_GB2312" w:cs="仿宋_GB2312"/>
                <w:color w:val="auto"/>
                <w:sz w:val="18"/>
                <w:szCs w:val="18"/>
                <w:highlight w:val="none"/>
              </w:rPr>
            </w:pPr>
          </w:p>
          <w:p w14:paraId="36962B9D">
            <w:pPr>
              <w:pStyle w:val="21"/>
              <w:rPr>
                <w:rFonts w:hint="eastAsia" w:ascii="仿宋_GB2312" w:hAnsi="仿宋_GB2312" w:eastAsia="仿宋_GB2312" w:cs="仿宋_GB2312"/>
                <w:color w:val="auto"/>
                <w:sz w:val="18"/>
                <w:szCs w:val="18"/>
                <w:highlight w:val="none"/>
              </w:rPr>
            </w:pPr>
          </w:p>
          <w:p w14:paraId="345A58A1">
            <w:pPr>
              <w:pStyle w:val="21"/>
              <w:rPr>
                <w:rFonts w:hint="eastAsia" w:ascii="仿宋_GB2312" w:hAnsi="仿宋_GB2312" w:eastAsia="仿宋_GB2312" w:cs="仿宋_GB2312"/>
                <w:color w:val="auto"/>
                <w:sz w:val="18"/>
                <w:szCs w:val="18"/>
                <w:highlight w:val="none"/>
              </w:rPr>
            </w:pPr>
          </w:p>
          <w:p w14:paraId="28B54F3E">
            <w:pPr>
              <w:pStyle w:val="21"/>
              <w:rPr>
                <w:rFonts w:hint="eastAsia" w:ascii="仿宋_GB2312" w:hAnsi="仿宋_GB2312" w:eastAsia="仿宋_GB2312" w:cs="仿宋_GB2312"/>
                <w:color w:val="auto"/>
                <w:sz w:val="18"/>
                <w:szCs w:val="18"/>
                <w:highlight w:val="none"/>
              </w:rPr>
            </w:pPr>
          </w:p>
          <w:p w14:paraId="34705B59">
            <w:pPr>
              <w:pStyle w:val="21"/>
              <w:spacing w:before="11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198DCECE">
      <w:pPr>
        <w:spacing w:after="0"/>
        <w:jc w:val="right"/>
        <w:rPr>
          <w:color w:val="auto"/>
          <w:sz w:val="18"/>
          <w:highlight w:val="none"/>
        </w:rPr>
        <w:sectPr>
          <w:pgSz w:w="16840" w:h="11910" w:orient="landscape"/>
          <w:pgMar w:top="1100" w:right="1000" w:bottom="720" w:left="880" w:header="0" w:footer="533" w:gutter="0"/>
          <w:pgBorders>
            <w:top w:val="none" w:sz="0" w:space="0"/>
            <w:left w:val="none" w:sz="0" w:space="0"/>
            <w:bottom w:val="none" w:sz="0" w:space="0"/>
            <w:right w:val="none" w:sz="0" w:space="0"/>
          </w:pgBorders>
          <w:pgNumType w:fmt="numberInDash"/>
          <w:cols w:equalWidth="0" w:num="1">
            <w:col w:w="14960"/>
          </w:cols>
        </w:sectPr>
      </w:pPr>
    </w:p>
    <w:p w14:paraId="41C26599">
      <w:pPr>
        <w:pStyle w:val="3"/>
        <w:rPr>
          <w:rFonts w:ascii="Times New Roman"/>
          <w:color w:val="auto"/>
          <w:sz w:val="26"/>
          <w:highlight w:val="none"/>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14:paraId="1CDF6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14:paraId="5DD2750B">
            <w:pPr>
              <w:pStyle w:val="21"/>
              <w:rPr>
                <w:rFonts w:hint="eastAsia" w:ascii="仿宋_GB2312" w:hAnsi="仿宋_GB2312" w:eastAsia="仿宋_GB2312" w:cs="仿宋_GB2312"/>
                <w:color w:val="auto"/>
                <w:sz w:val="18"/>
                <w:szCs w:val="18"/>
                <w:highlight w:val="none"/>
              </w:rPr>
            </w:pPr>
          </w:p>
          <w:p w14:paraId="2F0A9611">
            <w:pPr>
              <w:pStyle w:val="21"/>
              <w:rPr>
                <w:rFonts w:hint="eastAsia" w:ascii="仿宋_GB2312" w:hAnsi="仿宋_GB2312" w:eastAsia="仿宋_GB2312" w:cs="仿宋_GB2312"/>
                <w:color w:val="auto"/>
                <w:sz w:val="18"/>
                <w:szCs w:val="18"/>
                <w:highlight w:val="none"/>
              </w:rPr>
            </w:pPr>
          </w:p>
          <w:p w14:paraId="6825796A">
            <w:pPr>
              <w:pStyle w:val="21"/>
              <w:spacing w:before="124"/>
              <w:ind w:left="7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346" w:type="dxa"/>
            <w:vMerge w:val="restart"/>
          </w:tcPr>
          <w:p w14:paraId="0C1272EB">
            <w:pPr>
              <w:pStyle w:val="21"/>
              <w:rPr>
                <w:rFonts w:hint="eastAsia" w:ascii="仿宋_GB2312" w:hAnsi="仿宋_GB2312" w:eastAsia="仿宋_GB2312" w:cs="仿宋_GB2312"/>
                <w:color w:val="auto"/>
                <w:sz w:val="18"/>
                <w:szCs w:val="18"/>
                <w:highlight w:val="none"/>
              </w:rPr>
            </w:pPr>
          </w:p>
          <w:p w14:paraId="1B1A17BF">
            <w:pPr>
              <w:pStyle w:val="21"/>
              <w:spacing w:before="3"/>
              <w:rPr>
                <w:rFonts w:hint="eastAsia" w:ascii="仿宋_GB2312" w:hAnsi="仿宋_GB2312" w:eastAsia="仿宋_GB2312" w:cs="仿宋_GB2312"/>
                <w:color w:val="auto"/>
                <w:sz w:val="18"/>
                <w:szCs w:val="18"/>
                <w:highlight w:val="none"/>
              </w:rPr>
            </w:pPr>
          </w:p>
          <w:p w14:paraId="72026CB1">
            <w:pPr>
              <w:pStyle w:val="21"/>
              <w:spacing w:line="235" w:lineRule="auto"/>
              <w:ind w:left="90" w:right="5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过程</w:t>
            </w:r>
          </w:p>
        </w:tc>
        <w:tc>
          <w:tcPr>
            <w:tcW w:w="1160" w:type="dxa"/>
            <w:gridSpan w:val="2"/>
          </w:tcPr>
          <w:p w14:paraId="4DADACBD">
            <w:pPr>
              <w:pStyle w:val="21"/>
              <w:spacing w:before="4"/>
              <w:rPr>
                <w:rFonts w:hint="eastAsia" w:ascii="仿宋_GB2312" w:hAnsi="仿宋_GB2312" w:eastAsia="仿宋_GB2312" w:cs="仿宋_GB2312"/>
                <w:color w:val="auto"/>
                <w:sz w:val="18"/>
                <w:szCs w:val="18"/>
                <w:highlight w:val="none"/>
              </w:rPr>
            </w:pPr>
          </w:p>
          <w:p w14:paraId="32FC789B">
            <w:pPr>
              <w:pStyle w:val="21"/>
              <w:ind w:left="22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1188" w:type="dxa"/>
            <w:vMerge w:val="restart"/>
          </w:tcPr>
          <w:p w14:paraId="2A7C5A09">
            <w:pPr>
              <w:pStyle w:val="21"/>
              <w:rPr>
                <w:rFonts w:hint="eastAsia" w:ascii="仿宋_GB2312" w:hAnsi="仿宋_GB2312" w:eastAsia="仿宋_GB2312" w:cs="仿宋_GB2312"/>
                <w:color w:val="auto"/>
                <w:sz w:val="18"/>
                <w:szCs w:val="18"/>
                <w:highlight w:val="none"/>
              </w:rPr>
            </w:pPr>
          </w:p>
          <w:p w14:paraId="0E15F83A">
            <w:pPr>
              <w:pStyle w:val="21"/>
              <w:rPr>
                <w:rFonts w:hint="eastAsia" w:ascii="仿宋_GB2312" w:hAnsi="仿宋_GB2312" w:eastAsia="仿宋_GB2312" w:cs="仿宋_GB2312"/>
                <w:color w:val="auto"/>
                <w:sz w:val="18"/>
                <w:szCs w:val="18"/>
                <w:highlight w:val="none"/>
              </w:rPr>
            </w:pPr>
          </w:p>
          <w:p w14:paraId="02AB49D6">
            <w:pPr>
              <w:pStyle w:val="21"/>
              <w:spacing w:before="124"/>
              <w:ind w:left="23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tc>
        <w:tc>
          <w:tcPr>
            <w:tcW w:w="2734" w:type="dxa"/>
            <w:vMerge w:val="restart"/>
          </w:tcPr>
          <w:p w14:paraId="5F594F69">
            <w:pPr>
              <w:pStyle w:val="21"/>
              <w:rPr>
                <w:rFonts w:hint="eastAsia" w:ascii="仿宋_GB2312" w:hAnsi="仿宋_GB2312" w:eastAsia="仿宋_GB2312" w:cs="仿宋_GB2312"/>
                <w:color w:val="auto"/>
                <w:sz w:val="18"/>
                <w:szCs w:val="18"/>
                <w:highlight w:val="none"/>
              </w:rPr>
            </w:pPr>
          </w:p>
          <w:p w14:paraId="2660A5F7">
            <w:pPr>
              <w:pStyle w:val="21"/>
              <w:rPr>
                <w:rFonts w:hint="eastAsia" w:ascii="仿宋_GB2312" w:hAnsi="仿宋_GB2312" w:eastAsia="仿宋_GB2312" w:cs="仿宋_GB2312"/>
                <w:color w:val="auto"/>
                <w:sz w:val="18"/>
                <w:szCs w:val="18"/>
                <w:highlight w:val="none"/>
              </w:rPr>
            </w:pPr>
          </w:p>
          <w:p w14:paraId="3AD6C944">
            <w:pPr>
              <w:pStyle w:val="21"/>
              <w:spacing w:before="124"/>
              <w:ind w:left="990" w:right="96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1119" w:type="dxa"/>
            <w:vMerge w:val="restart"/>
          </w:tcPr>
          <w:p w14:paraId="46A60F07">
            <w:pPr>
              <w:pStyle w:val="21"/>
              <w:rPr>
                <w:rFonts w:hint="eastAsia" w:ascii="仿宋_GB2312" w:hAnsi="仿宋_GB2312" w:eastAsia="仿宋_GB2312" w:cs="仿宋_GB2312"/>
                <w:color w:val="auto"/>
                <w:sz w:val="18"/>
                <w:szCs w:val="18"/>
                <w:highlight w:val="none"/>
              </w:rPr>
            </w:pPr>
          </w:p>
          <w:p w14:paraId="4A954635">
            <w:pPr>
              <w:pStyle w:val="21"/>
              <w:rPr>
                <w:rFonts w:hint="eastAsia" w:ascii="仿宋_GB2312" w:hAnsi="仿宋_GB2312" w:eastAsia="仿宋_GB2312" w:cs="仿宋_GB2312"/>
                <w:color w:val="auto"/>
                <w:sz w:val="18"/>
                <w:szCs w:val="18"/>
                <w:highlight w:val="none"/>
              </w:rPr>
            </w:pPr>
          </w:p>
          <w:p w14:paraId="33383467">
            <w:pPr>
              <w:pStyle w:val="21"/>
              <w:spacing w:before="124"/>
              <w:ind w:left="20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814" w:type="dxa"/>
            <w:vMerge w:val="restart"/>
          </w:tcPr>
          <w:p w14:paraId="0231503C">
            <w:pPr>
              <w:pStyle w:val="21"/>
              <w:rPr>
                <w:rFonts w:hint="eastAsia" w:ascii="仿宋_GB2312" w:hAnsi="仿宋_GB2312" w:eastAsia="仿宋_GB2312" w:cs="仿宋_GB2312"/>
                <w:color w:val="auto"/>
                <w:sz w:val="18"/>
                <w:szCs w:val="18"/>
                <w:highlight w:val="none"/>
              </w:rPr>
            </w:pPr>
          </w:p>
          <w:p w14:paraId="6D36E79F">
            <w:pPr>
              <w:pStyle w:val="21"/>
              <w:rPr>
                <w:rFonts w:hint="eastAsia" w:ascii="仿宋_GB2312" w:hAnsi="仿宋_GB2312" w:eastAsia="仿宋_GB2312" w:cs="仿宋_GB2312"/>
                <w:color w:val="auto"/>
                <w:sz w:val="18"/>
                <w:szCs w:val="18"/>
                <w:highlight w:val="none"/>
              </w:rPr>
            </w:pPr>
          </w:p>
          <w:p w14:paraId="7477D3DA">
            <w:pPr>
              <w:pStyle w:val="21"/>
              <w:spacing w:before="124"/>
              <w:ind w:left="4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382" w:type="dxa"/>
            <w:vMerge w:val="restart"/>
          </w:tcPr>
          <w:p w14:paraId="74D305F6">
            <w:pPr>
              <w:pStyle w:val="21"/>
              <w:rPr>
                <w:rFonts w:hint="eastAsia" w:ascii="仿宋_GB2312" w:hAnsi="仿宋_GB2312" w:eastAsia="仿宋_GB2312" w:cs="仿宋_GB2312"/>
                <w:color w:val="auto"/>
                <w:sz w:val="18"/>
                <w:szCs w:val="18"/>
                <w:highlight w:val="none"/>
              </w:rPr>
            </w:pPr>
          </w:p>
          <w:p w14:paraId="7D9E0902">
            <w:pPr>
              <w:pStyle w:val="21"/>
              <w:spacing w:before="106" w:line="228" w:lineRule="exact"/>
              <w:ind w:left="88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37C15CDF">
            <w:pPr>
              <w:pStyle w:val="21"/>
              <w:spacing w:before="1" w:line="235" w:lineRule="auto"/>
              <w:ind w:left="37" w:right="23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（“■”表示必选项，“□”表示可选项）</w:t>
            </w:r>
          </w:p>
        </w:tc>
        <w:tc>
          <w:tcPr>
            <w:tcW w:w="968" w:type="dxa"/>
            <w:gridSpan w:val="2"/>
          </w:tcPr>
          <w:p w14:paraId="5142E0F2">
            <w:pPr>
              <w:pStyle w:val="21"/>
              <w:spacing w:before="4"/>
              <w:rPr>
                <w:rFonts w:hint="eastAsia" w:ascii="仿宋_GB2312" w:hAnsi="仿宋_GB2312" w:eastAsia="仿宋_GB2312" w:cs="仿宋_GB2312"/>
                <w:color w:val="auto"/>
                <w:sz w:val="18"/>
                <w:szCs w:val="18"/>
                <w:highlight w:val="none"/>
              </w:rPr>
            </w:pPr>
          </w:p>
          <w:p w14:paraId="25B09E31">
            <w:pPr>
              <w:pStyle w:val="21"/>
              <w:ind w:left="123"/>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244" w:type="dxa"/>
            <w:gridSpan w:val="2"/>
          </w:tcPr>
          <w:p w14:paraId="48E439CA">
            <w:pPr>
              <w:pStyle w:val="21"/>
              <w:spacing w:before="4"/>
              <w:rPr>
                <w:rFonts w:hint="eastAsia" w:ascii="仿宋_GB2312" w:hAnsi="仿宋_GB2312" w:eastAsia="仿宋_GB2312" w:cs="仿宋_GB2312"/>
                <w:color w:val="auto"/>
                <w:sz w:val="18"/>
                <w:szCs w:val="18"/>
                <w:highlight w:val="none"/>
              </w:rPr>
            </w:pPr>
          </w:p>
          <w:p w14:paraId="5F8983EA">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244" w:type="dxa"/>
            <w:gridSpan w:val="2"/>
          </w:tcPr>
          <w:p w14:paraId="7640E333">
            <w:pPr>
              <w:pStyle w:val="21"/>
              <w:spacing w:before="4"/>
              <w:rPr>
                <w:rFonts w:hint="eastAsia" w:ascii="仿宋_GB2312" w:hAnsi="仿宋_GB2312" w:eastAsia="仿宋_GB2312" w:cs="仿宋_GB2312"/>
                <w:color w:val="auto"/>
                <w:sz w:val="18"/>
                <w:szCs w:val="18"/>
                <w:highlight w:val="none"/>
              </w:rPr>
            </w:pPr>
          </w:p>
          <w:p w14:paraId="2029B187">
            <w:pPr>
              <w:pStyle w:val="21"/>
              <w:ind w:left="261"/>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7F526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14:paraId="57D4E48F">
            <w:pPr>
              <w:rPr>
                <w:rFonts w:hint="eastAsia" w:ascii="仿宋_GB2312" w:hAnsi="仿宋_GB2312" w:eastAsia="仿宋_GB2312" w:cs="仿宋_GB2312"/>
                <w:color w:val="auto"/>
                <w:sz w:val="18"/>
                <w:szCs w:val="18"/>
                <w:highlight w:val="none"/>
              </w:rPr>
            </w:pPr>
          </w:p>
        </w:tc>
        <w:tc>
          <w:tcPr>
            <w:tcW w:w="346" w:type="dxa"/>
            <w:vMerge w:val="continue"/>
            <w:tcBorders>
              <w:top w:val="nil"/>
            </w:tcBorders>
          </w:tcPr>
          <w:p w14:paraId="4164BA96">
            <w:pPr>
              <w:rPr>
                <w:rFonts w:hint="eastAsia" w:ascii="仿宋_GB2312" w:hAnsi="仿宋_GB2312" w:eastAsia="仿宋_GB2312" w:cs="仿宋_GB2312"/>
                <w:color w:val="auto"/>
                <w:sz w:val="18"/>
                <w:szCs w:val="18"/>
                <w:highlight w:val="none"/>
              </w:rPr>
            </w:pPr>
          </w:p>
        </w:tc>
        <w:tc>
          <w:tcPr>
            <w:tcW w:w="622" w:type="dxa"/>
          </w:tcPr>
          <w:p w14:paraId="4ACCF0C5">
            <w:pPr>
              <w:pStyle w:val="21"/>
              <w:spacing w:before="129" w:line="235" w:lineRule="auto"/>
              <w:ind w:left="135" w:right="102"/>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538" w:type="dxa"/>
          </w:tcPr>
          <w:p w14:paraId="23F129EB">
            <w:pPr>
              <w:pStyle w:val="21"/>
              <w:spacing w:before="129" w:line="235" w:lineRule="auto"/>
              <w:ind w:left="94" w:right="59"/>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1188" w:type="dxa"/>
            <w:vMerge w:val="continue"/>
            <w:tcBorders>
              <w:top w:val="nil"/>
            </w:tcBorders>
          </w:tcPr>
          <w:p w14:paraId="10CF39F2">
            <w:pPr>
              <w:rPr>
                <w:rFonts w:hint="eastAsia" w:ascii="仿宋_GB2312" w:hAnsi="仿宋_GB2312" w:eastAsia="仿宋_GB2312" w:cs="仿宋_GB2312"/>
                <w:color w:val="auto"/>
                <w:sz w:val="18"/>
                <w:szCs w:val="18"/>
                <w:highlight w:val="none"/>
              </w:rPr>
            </w:pPr>
          </w:p>
        </w:tc>
        <w:tc>
          <w:tcPr>
            <w:tcW w:w="2734" w:type="dxa"/>
            <w:vMerge w:val="continue"/>
            <w:tcBorders>
              <w:top w:val="nil"/>
            </w:tcBorders>
          </w:tcPr>
          <w:p w14:paraId="3DD00E3B">
            <w:pPr>
              <w:rPr>
                <w:rFonts w:hint="eastAsia" w:ascii="仿宋_GB2312" w:hAnsi="仿宋_GB2312" w:eastAsia="仿宋_GB2312" w:cs="仿宋_GB2312"/>
                <w:color w:val="auto"/>
                <w:sz w:val="18"/>
                <w:szCs w:val="18"/>
                <w:highlight w:val="none"/>
              </w:rPr>
            </w:pPr>
          </w:p>
        </w:tc>
        <w:tc>
          <w:tcPr>
            <w:tcW w:w="1119" w:type="dxa"/>
            <w:vMerge w:val="continue"/>
            <w:tcBorders>
              <w:top w:val="nil"/>
            </w:tcBorders>
          </w:tcPr>
          <w:p w14:paraId="0ED15DDE">
            <w:pPr>
              <w:rPr>
                <w:rFonts w:hint="eastAsia" w:ascii="仿宋_GB2312" w:hAnsi="仿宋_GB2312" w:eastAsia="仿宋_GB2312" w:cs="仿宋_GB2312"/>
                <w:color w:val="auto"/>
                <w:sz w:val="18"/>
                <w:szCs w:val="18"/>
                <w:highlight w:val="none"/>
              </w:rPr>
            </w:pPr>
          </w:p>
        </w:tc>
        <w:tc>
          <w:tcPr>
            <w:tcW w:w="814" w:type="dxa"/>
            <w:vMerge w:val="continue"/>
            <w:tcBorders>
              <w:top w:val="nil"/>
            </w:tcBorders>
          </w:tcPr>
          <w:p w14:paraId="79C5C371">
            <w:pPr>
              <w:rPr>
                <w:rFonts w:hint="eastAsia" w:ascii="仿宋_GB2312" w:hAnsi="仿宋_GB2312" w:eastAsia="仿宋_GB2312" w:cs="仿宋_GB2312"/>
                <w:color w:val="auto"/>
                <w:sz w:val="18"/>
                <w:szCs w:val="18"/>
                <w:highlight w:val="none"/>
              </w:rPr>
            </w:pPr>
          </w:p>
        </w:tc>
        <w:tc>
          <w:tcPr>
            <w:tcW w:w="3382" w:type="dxa"/>
            <w:vMerge w:val="continue"/>
            <w:tcBorders>
              <w:top w:val="nil"/>
            </w:tcBorders>
          </w:tcPr>
          <w:p w14:paraId="3C09E776">
            <w:pPr>
              <w:rPr>
                <w:rFonts w:hint="eastAsia" w:ascii="仿宋_GB2312" w:hAnsi="仿宋_GB2312" w:eastAsia="仿宋_GB2312" w:cs="仿宋_GB2312"/>
                <w:color w:val="auto"/>
                <w:sz w:val="18"/>
                <w:szCs w:val="18"/>
                <w:highlight w:val="none"/>
              </w:rPr>
            </w:pPr>
          </w:p>
        </w:tc>
        <w:tc>
          <w:tcPr>
            <w:tcW w:w="346" w:type="dxa"/>
          </w:tcPr>
          <w:p w14:paraId="519B1694">
            <w:pPr>
              <w:pStyle w:val="21"/>
              <w:spacing w:before="16" w:line="235" w:lineRule="auto"/>
              <w:ind w:left="87" w:right="56"/>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w:t>
            </w:r>
          </w:p>
          <w:p w14:paraId="40D2B771">
            <w:pPr>
              <w:pStyle w:val="21"/>
              <w:spacing w:line="195" w:lineRule="exact"/>
              <w:ind w:left="87"/>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会</w:t>
            </w:r>
          </w:p>
        </w:tc>
        <w:tc>
          <w:tcPr>
            <w:tcW w:w="622" w:type="dxa"/>
          </w:tcPr>
          <w:p w14:paraId="3AAAA852">
            <w:pPr>
              <w:pStyle w:val="21"/>
              <w:spacing w:before="129" w:line="235" w:lineRule="auto"/>
              <w:ind w:left="132" w:right="105"/>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特定群体</w:t>
            </w:r>
          </w:p>
        </w:tc>
        <w:tc>
          <w:tcPr>
            <w:tcW w:w="622" w:type="dxa"/>
          </w:tcPr>
          <w:p w14:paraId="1819B7F5">
            <w:pPr>
              <w:pStyle w:val="21"/>
              <w:spacing w:before="8"/>
              <w:rPr>
                <w:rFonts w:hint="eastAsia" w:ascii="仿宋_GB2312" w:hAnsi="仿宋_GB2312" w:eastAsia="仿宋_GB2312" w:cs="仿宋_GB2312"/>
                <w:color w:val="auto"/>
                <w:sz w:val="18"/>
                <w:szCs w:val="18"/>
                <w:highlight w:val="none"/>
              </w:rPr>
            </w:pPr>
          </w:p>
          <w:p w14:paraId="1ED48D45">
            <w:pPr>
              <w:pStyle w:val="21"/>
              <w:ind w:left="29"/>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622" w:type="dxa"/>
          </w:tcPr>
          <w:p w14:paraId="02203AF0">
            <w:pPr>
              <w:pStyle w:val="21"/>
              <w:spacing w:before="8"/>
              <w:rPr>
                <w:rFonts w:hint="eastAsia" w:ascii="仿宋_GB2312" w:hAnsi="仿宋_GB2312" w:eastAsia="仿宋_GB2312" w:cs="仿宋_GB2312"/>
                <w:color w:val="auto"/>
                <w:sz w:val="18"/>
                <w:szCs w:val="18"/>
                <w:highlight w:val="none"/>
              </w:rPr>
            </w:pPr>
          </w:p>
          <w:p w14:paraId="5E4C28CA">
            <w:pPr>
              <w:pStyle w:val="21"/>
              <w:ind w:left="40"/>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依申请</w:t>
            </w:r>
          </w:p>
        </w:tc>
        <w:tc>
          <w:tcPr>
            <w:tcW w:w="622" w:type="dxa"/>
          </w:tcPr>
          <w:p w14:paraId="57F542C8">
            <w:pPr>
              <w:pStyle w:val="21"/>
              <w:spacing w:before="8"/>
              <w:rPr>
                <w:rFonts w:hint="eastAsia" w:ascii="仿宋_GB2312" w:hAnsi="仿宋_GB2312" w:eastAsia="仿宋_GB2312" w:cs="仿宋_GB2312"/>
                <w:color w:val="auto"/>
                <w:sz w:val="18"/>
                <w:szCs w:val="18"/>
                <w:highlight w:val="none"/>
              </w:rPr>
            </w:pPr>
          </w:p>
          <w:p w14:paraId="128FAE9C">
            <w:pPr>
              <w:pStyle w:val="21"/>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县级</w:t>
            </w:r>
          </w:p>
        </w:tc>
        <w:tc>
          <w:tcPr>
            <w:tcW w:w="622" w:type="dxa"/>
          </w:tcPr>
          <w:p w14:paraId="73B89FEF">
            <w:pPr>
              <w:pStyle w:val="21"/>
              <w:spacing w:before="12" w:line="228"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乡</w:t>
            </w:r>
          </w:p>
          <w:p w14:paraId="1C246BCA">
            <w:pPr>
              <w:pStyle w:val="21"/>
              <w:spacing w:line="226" w:lineRule="exact"/>
              <w:ind w:left="22"/>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（镇）</w:t>
            </w:r>
          </w:p>
          <w:p w14:paraId="6D07A26B">
            <w:pPr>
              <w:pStyle w:val="21"/>
              <w:spacing w:line="197" w:lineRule="exact"/>
              <w:ind w:left="2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w w:val="99"/>
                <w:sz w:val="18"/>
                <w:szCs w:val="18"/>
                <w:highlight w:val="none"/>
              </w:rPr>
              <w:t>级</w:t>
            </w:r>
          </w:p>
        </w:tc>
      </w:tr>
      <w:tr w14:paraId="4CC70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497" w:type="dxa"/>
          </w:tcPr>
          <w:p w14:paraId="70243511">
            <w:pPr>
              <w:pStyle w:val="21"/>
              <w:rPr>
                <w:rFonts w:hint="eastAsia" w:ascii="仿宋_GB2312" w:hAnsi="仿宋_GB2312" w:eastAsia="仿宋_GB2312" w:cs="仿宋_GB2312"/>
                <w:color w:val="auto"/>
                <w:sz w:val="18"/>
                <w:szCs w:val="18"/>
                <w:highlight w:val="none"/>
              </w:rPr>
            </w:pPr>
          </w:p>
          <w:p w14:paraId="736D1547">
            <w:pPr>
              <w:pStyle w:val="21"/>
              <w:rPr>
                <w:rFonts w:hint="eastAsia" w:ascii="仿宋_GB2312" w:hAnsi="仿宋_GB2312" w:eastAsia="仿宋_GB2312" w:cs="仿宋_GB2312"/>
                <w:color w:val="auto"/>
                <w:sz w:val="18"/>
                <w:szCs w:val="18"/>
                <w:highlight w:val="none"/>
              </w:rPr>
            </w:pPr>
          </w:p>
          <w:p w14:paraId="192CAFD4">
            <w:pPr>
              <w:pStyle w:val="21"/>
              <w:rPr>
                <w:rFonts w:hint="eastAsia" w:ascii="仿宋_GB2312" w:hAnsi="仿宋_GB2312" w:eastAsia="仿宋_GB2312" w:cs="仿宋_GB2312"/>
                <w:color w:val="auto"/>
                <w:sz w:val="18"/>
                <w:szCs w:val="18"/>
                <w:highlight w:val="none"/>
              </w:rPr>
            </w:pPr>
          </w:p>
          <w:p w14:paraId="40819C53">
            <w:pPr>
              <w:pStyle w:val="21"/>
              <w:rPr>
                <w:rFonts w:hint="eastAsia" w:ascii="仿宋_GB2312" w:hAnsi="仿宋_GB2312" w:eastAsia="仿宋_GB2312" w:cs="仿宋_GB2312"/>
                <w:color w:val="auto"/>
                <w:sz w:val="18"/>
                <w:szCs w:val="18"/>
                <w:highlight w:val="none"/>
              </w:rPr>
            </w:pPr>
          </w:p>
          <w:p w14:paraId="2D0AF193">
            <w:pPr>
              <w:pStyle w:val="21"/>
              <w:spacing w:before="9"/>
              <w:rPr>
                <w:rFonts w:hint="eastAsia" w:ascii="仿宋_GB2312" w:hAnsi="仿宋_GB2312" w:eastAsia="仿宋_GB2312" w:cs="仿宋_GB2312"/>
                <w:color w:val="auto"/>
                <w:sz w:val="18"/>
                <w:szCs w:val="18"/>
                <w:highlight w:val="none"/>
              </w:rPr>
            </w:pPr>
          </w:p>
          <w:p w14:paraId="6CA0AB70">
            <w:pPr>
              <w:pStyle w:val="21"/>
              <w:ind w:left="148" w:right="10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15</w:t>
            </w:r>
          </w:p>
        </w:tc>
        <w:tc>
          <w:tcPr>
            <w:tcW w:w="346" w:type="dxa"/>
            <w:vMerge w:val="restart"/>
          </w:tcPr>
          <w:p w14:paraId="67AFCEE8">
            <w:pPr>
              <w:pStyle w:val="21"/>
              <w:rPr>
                <w:rFonts w:hint="eastAsia" w:ascii="仿宋_GB2312" w:hAnsi="仿宋_GB2312" w:eastAsia="仿宋_GB2312" w:cs="仿宋_GB2312"/>
                <w:color w:val="auto"/>
                <w:sz w:val="18"/>
                <w:szCs w:val="18"/>
                <w:highlight w:val="none"/>
              </w:rPr>
            </w:pPr>
          </w:p>
          <w:p w14:paraId="28C2DB7E">
            <w:pPr>
              <w:pStyle w:val="21"/>
              <w:rPr>
                <w:rFonts w:hint="eastAsia" w:ascii="仿宋_GB2312" w:hAnsi="仿宋_GB2312" w:eastAsia="仿宋_GB2312" w:cs="仿宋_GB2312"/>
                <w:color w:val="auto"/>
                <w:sz w:val="18"/>
                <w:szCs w:val="18"/>
                <w:highlight w:val="none"/>
              </w:rPr>
            </w:pPr>
          </w:p>
          <w:p w14:paraId="3CED0626">
            <w:pPr>
              <w:pStyle w:val="21"/>
              <w:rPr>
                <w:rFonts w:hint="eastAsia" w:ascii="仿宋_GB2312" w:hAnsi="仿宋_GB2312" w:eastAsia="仿宋_GB2312" w:cs="仿宋_GB2312"/>
                <w:color w:val="auto"/>
                <w:sz w:val="18"/>
                <w:szCs w:val="18"/>
                <w:highlight w:val="none"/>
              </w:rPr>
            </w:pPr>
          </w:p>
          <w:p w14:paraId="28C6ACB6">
            <w:pPr>
              <w:pStyle w:val="21"/>
              <w:rPr>
                <w:rFonts w:hint="eastAsia" w:ascii="仿宋_GB2312" w:hAnsi="仿宋_GB2312" w:eastAsia="仿宋_GB2312" w:cs="仿宋_GB2312"/>
                <w:color w:val="auto"/>
                <w:sz w:val="18"/>
                <w:szCs w:val="18"/>
                <w:highlight w:val="none"/>
              </w:rPr>
            </w:pPr>
          </w:p>
          <w:p w14:paraId="228D595F">
            <w:pPr>
              <w:pStyle w:val="21"/>
              <w:rPr>
                <w:rFonts w:hint="eastAsia" w:ascii="仿宋_GB2312" w:hAnsi="仿宋_GB2312" w:eastAsia="仿宋_GB2312" w:cs="仿宋_GB2312"/>
                <w:color w:val="auto"/>
                <w:sz w:val="18"/>
                <w:szCs w:val="18"/>
                <w:highlight w:val="none"/>
              </w:rPr>
            </w:pPr>
          </w:p>
          <w:p w14:paraId="2E121265">
            <w:pPr>
              <w:pStyle w:val="21"/>
              <w:rPr>
                <w:rFonts w:hint="eastAsia" w:ascii="仿宋_GB2312" w:hAnsi="仿宋_GB2312" w:eastAsia="仿宋_GB2312" w:cs="仿宋_GB2312"/>
                <w:color w:val="auto"/>
                <w:sz w:val="18"/>
                <w:szCs w:val="18"/>
                <w:highlight w:val="none"/>
              </w:rPr>
            </w:pPr>
          </w:p>
          <w:p w14:paraId="48C64CB2">
            <w:pPr>
              <w:pStyle w:val="21"/>
              <w:rPr>
                <w:rFonts w:hint="eastAsia" w:ascii="仿宋_GB2312" w:hAnsi="仿宋_GB2312" w:eastAsia="仿宋_GB2312" w:cs="仿宋_GB2312"/>
                <w:color w:val="auto"/>
                <w:sz w:val="18"/>
                <w:szCs w:val="18"/>
                <w:highlight w:val="none"/>
              </w:rPr>
            </w:pPr>
          </w:p>
          <w:p w14:paraId="11AF06D0">
            <w:pPr>
              <w:pStyle w:val="21"/>
              <w:rPr>
                <w:rFonts w:hint="eastAsia" w:ascii="仿宋_GB2312" w:hAnsi="仿宋_GB2312" w:eastAsia="仿宋_GB2312" w:cs="仿宋_GB2312"/>
                <w:color w:val="auto"/>
                <w:sz w:val="18"/>
                <w:szCs w:val="18"/>
                <w:highlight w:val="none"/>
              </w:rPr>
            </w:pPr>
          </w:p>
          <w:p w14:paraId="256FE108">
            <w:pPr>
              <w:pStyle w:val="21"/>
              <w:spacing w:before="10"/>
              <w:rPr>
                <w:rFonts w:hint="eastAsia" w:ascii="仿宋_GB2312" w:hAnsi="仿宋_GB2312" w:eastAsia="仿宋_GB2312" w:cs="仿宋_GB2312"/>
                <w:color w:val="auto"/>
                <w:sz w:val="18"/>
                <w:szCs w:val="18"/>
                <w:highlight w:val="none"/>
              </w:rPr>
            </w:pPr>
          </w:p>
          <w:p w14:paraId="40358121">
            <w:pPr>
              <w:pStyle w:val="21"/>
              <w:spacing w:line="235" w:lineRule="auto"/>
              <w:ind w:left="90" w:right="5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回应关切</w:t>
            </w:r>
          </w:p>
        </w:tc>
        <w:tc>
          <w:tcPr>
            <w:tcW w:w="622" w:type="dxa"/>
            <w:vMerge w:val="restart"/>
          </w:tcPr>
          <w:p w14:paraId="71B5815B">
            <w:pPr>
              <w:pStyle w:val="21"/>
              <w:rPr>
                <w:rFonts w:hint="eastAsia" w:ascii="仿宋_GB2312" w:hAnsi="仿宋_GB2312" w:eastAsia="仿宋_GB2312" w:cs="仿宋_GB2312"/>
                <w:color w:val="auto"/>
                <w:sz w:val="18"/>
                <w:szCs w:val="18"/>
                <w:highlight w:val="none"/>
              </w:rPr>
            </w:pPr>
          </w:p>
          <w:p w14:paraId="54013061">
            <w:pPr>
              <w:pStyle w:val="21"/>
              <w:rPr>
                <w:rFonts w:hint="eastAsia" w:ascii="仿宋_GB2312" w:hAnsi="仿宋_GB2312" w:eastAsia="仿宋_GB2312" w:cs="仿宋_GB2312"/>
                <w:color w:val="auto"/>
                <w:sz w:val="18"/>
                <w:szCs w:val="18"/>
                <w:highlight w:val="none"/>
              </w:rPr>
            </w:pPr>
          </w:p>
          <w:p w14:paraId="28552E2E">
            <w:pPr>
              <w:pStyle w:val="21"/>
              <w:rPr>
                <w:rFonts w:hint="eastAsia" w:ascii="仿宋_GB2312" w:hAnsi="仿宋_GB2312" w:eastAsia="仿宋_GB2312" w:cs="仿宋_GB2312"/>
                <w:color w:val="auto"/>
                <w:sz w:val="18"/>
                <w:szCs w:val="18"/>
                <w:highlight w:val="none"/>
              </w:rPr>
            </w:pPr>
          </w:p>
          <w:p w14:paraId="18C9D513">
            <w:pPr>
              <w:pStyle w:val="21"/>
              <w:rPr>
                <w:rFonts w:hint="eastAsia" w:ascii="仿宋_GB2312" w:hAnsi="仿宋_GB2312" w:eastAsia="仿宋_GB2312" w:cs="仿宋_GB2312"/>
                <w:color w:val="auto"/>
                <w:sz w:val="18"/>
                <w:szCs w:val="18"/>
                <w:highlight w:val="none"/>
              </w:rPr>
            </w:pPr>
          </w:p>
          <w:p w14:paraId="5732CCC6">
            <w:pPr>
              <w:pStyle w:val="21"/>
              <w:rPr>
                <w:rFonts w:hint="eastAsia" w:ascii="仿宋_GB2312" w:hAnsi="仿宋_GB2312" w:eastAsia="仿宋_GB2312" w:cs="仿宋_GB2312"/>
                <w:color w:val="auto"/>
                <w:sz w:val="18"/>
                <w:szCs w:val="18"/>
                <w:highlight w:val="none"/>
              </w:rPr>
            </w:pPr>
          </w:p>
          <w:p w14:paraId="49C2C3AF">
            <w:pPr>
              <w:pStyle w:val="21"/>
              <w:rPr>
                <w:rFonts w:hint="eastAsia" w:ascii="仿宋_GB2312" w:hAnsi="仿宋_GB2312" w:eastAsia="仿宋_GB2312" w:cs="仿宋_GB2312"/>
                <w:color w:val="auto"/>
                <w:sz w:val="18"/>
                <w:szCs w:val="18"/>
                <w:highlight w:val="none"/>
              </w:rPr>
            </w:pPr>
          </w:p>
          <w:p w14:paraId="578FD909">
            <w:pPr>
              <w:pStyle w:val="21"/>
              <w:rPr>
                <w:rFonts w:hint="eastAsia" w:ascii="仿宋_GB2312" w:hAnsi="仿宋_GB2312" w:eastAsia="仿宋_GB2312" w:cs="仿宋_GB2312"/>
                <w:color w:val="auto"/>
                <w:sz w:val="18"/>
                <w:szCs w:val="18"/>
                <w:highlight w:val="none"/>
              </w:rPr>
            </w:pPr>
          </w:p>
          <w:p w14:paraId="17879936">
            <w:pPr>
              <w:pStyle w:val="21"/>
              <w:rPr>
                <w:rFonts w:hint="eastAsia" w:ascii="仿宋_GB2312" w:hAnsi="仿宋_GB2312" w:eastAsia="仿宋_GB2312" w:cs="仿宋_GB2312"/>
                <w:color w:val="auto"/>
                <w:sz w:val="18"/>
                <w:szCs w:val="18"/>
                <w:highlight w:val="none"/>
              </w:rPr>
            </w:pPr>
          </w:p>
          <w:p w14:paraId="3A4A4935">
            <w:pPr>
              <w:pStyle w:val="21"/>
              <w:spacing w:before="2"/>
              <w:rPr>
                <w:rFonts w:hint="eastAsia" w:ascii="仿宋_GB2312" w:hAnsi="仿宋_GB2312" w:eastAsia="仿宋_GB2312" w:cs="仿宋_GB2312"/>
                <w:color w:val="auto"/>
                <w:sz w:val="18"/>
                <w:szCs w:val="18"/>
                <w:highlight w:val="none"/>
              </w:rPr>
            </w:pPr>
          </w:p>
          <w:p w14:paraId="159EF496">
            <w:pPr>
              <w:pStyle w:val="21"/>
              <w:spacing w:line="235" w:lineRule="auto"/>
              <w:ind w:left="49" w:right="1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舆情收集热点及关键问题回应</w:t>
            </w:r>
          </w:p>
        </w:tc>
        <w:tc>
          <w:tcPr>
            <w:tcW w:w="538" w:type="dxa"/>
          </w:tcPr>
          <w:p w14:paraId="21BEE820">
            <w:pPr>
              <w:pStyle w:val="21"/>
              <w:rPr>
                <w:rFonts w:hint="eastAsia" w:ascii="仿宋_GB2312" w:hAnsi="仿宋_GB2312" w:eastAsia="仿宋_GB2312" w:cs="仿宋_GB2312"/>
                <w:color w:val="auto"/>
                <w:sz w:val="18"/>
                <w:szCs w:val="18"/>
                <w:highlight w:val="none"/>
              </w:rPr>
            </w:pPr>
          </w:p>
          <w:p w14:paraId="69EC8672">
            <w:pPr>
              <w:pStyle w:val="21"/>
              <w:rPr>
                <w:rFonts w:hint="eastAsia" w:ascii="仿宋_GB2312" w:hAnsi="仿宋_GB2312" w:eastAsia="仿宋_GB2312" w:cs="仿宋_GB2312"/>
                <w:color w:val="auto"/>
                <w:sz w:val="18"/>
                <w:szCs w:val="18"/>
                <w:highlight w:val="none"/>
              </w:rPr>
            </w:pPr>
          </w:p>
          <w:p w14:paraId="4E442D40">
            <w:pPr>
              <w:pStyle w:val="21"/>
              <w:rPr>
                <w:rFonts w:hint="eastAsia" w:ascii="仿宋_GB2312" w:hAnsi="仿宋_GB2312" w:eastAsia="仿宋_GB2312" w:cs="仿宋_GB2312"/>
                <w:color w:val="auto"/>
                <w:sz w:val="18"/>
                <w:szCs w:val="18"/>
                <w:highlight w:val="none"/>
              </w:rPr>
            </w:pPr>
          </w:p>
          <w:p w14:paraId="7E53AAAD">
            <w:pPr>
              <w:pStyle w:val="21"/>
              <w:spacing w:before="5"/>
              <w:rPr>
                <w:rFonts w:hint="eastAsia" w:ascii="仿宋_GB2312" w:hAnsi="仿宋_GB2312" w:eastAsia="仿宋_GB2312" w:cs="仿宋_GB2312"/>
                <w:color w:val="auto"/>
                <w:sz w:val="18"/>
                <w:szCs w:val="18"/>
                <w:highlight w:val="none"/>
              </w:rPr>
            </w:pPr>
          </w:p>
          <w:p w14:paraId="6AC40360">
            <w:pPr>
              <w:pStyle w:val="21"/>
              <w:spacing w:line="235" w:lineRule="auto"/>
              <w:ind w:left="96" w:right="5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舆情收集回应</w:t>
            </w:r>
          </w:p>
        </w:tc>
        <w:tc>
          <w:tcPr>
            <w:tcW w:w="1188" w:type="dxa"/>
          </w:tcPr>
          <w:p w14:paraId="1FB4930E">
            <w:pPr>
              <w:pStyle w:val="21"/>
              <w:rPr>
                <w:rFonts w:hint="eastAsia" w:ascii="仿宋_GB2312" w:hAnsi="仿宋_GB2312" w:eastAsia="仿宋_GB2312" w:cs="仿宋_GB2312"/>
                <w:color w:val="auto"/>
                <w:sz w:val="18"/>
                <w:szCs w:val="18"/>
                <w:highlight w:val="none"/>
              </w:rPr>
            </w:pPr>
          </w:p>
          <w:p w14:paraId="1D3A1BA1">
            <w:pPr>
              <w:pStyle w:val="21"/>
              <w:rPr>
                <w:rFonts w:hint="eastAsia" w:ascii="仿宋_GB2312" w:hAnsi="仿宋_GB2312" w:eastAsia="仿宋_GB2312" w:cs="仿宋_GB2312"/>
                <w:color w:val="auto"/>
                <w:sz w:val="18"/>
                <w:szCs w:val="18"/>
                <w:highlight w:val="none"/>
              </w:rPr>
            </w:pPr>
          </w:p>
          <w:p w14:paraId="634D7C0D">
            <w:pPr>
              <w:pStyle w:val="21"/>
              <w:rPr>
                <w:rFonts w:hint="eastAsia" w:ascii="仿宋_GB2312" w:hAnsi="仿宋_GB2312" w:eastAsia="仿宋_GB2312" w:cs="仿宋_GB2312"/>
                <w:color w:val="auto"/>
                <w:sz w:val="18"/>
                <w:szCs w:val="18"/>
                <w:highlight w:val="none"/>
              </w:rPr>
            </w:pPr>
          </w:p>
          <w:p w14:paraId="2C2F9BAD">
            <w:pPr>
              <w:pStyle w:val="21"/>
              <w:spacing w:before="5"/>
              <w:rPr>
                <w:rFonts w:hint="eastAsia" w:ascii="仿宋_GB2312" w:hAnsi="仿宋_GB2312" w:eastAsia="仿宋_GB2312" w:cs="仿宋_GB2312"/>
                <w:color w:val="auto"/>
                <w:sz w:val="18"/>
                <w:szCs w:val="18"/>
                <w:highlight w:val="none"/>
              </w:rPr>
            </w:pPr>
          </w:p>
          <w:p w14:paraId="1BFD2F1F">
            <w:pPr>
              <w:pStyle w:val="21"/>
              <w:spacing w:line="235" w:lineRule="auto"/>
              <w:ind w:left="36" w:right="4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接受投诉咨询建议等联系电话通信地址等</w:t>
            </w:r>
          </w:p>
        </w:tc>
        <w:tc>
          <w:tcPr>
            <w:tcW w:w="2734" w:type="dxa"/>
            <w:vMerge w:val="restart"/>
          </w:tcPr>
          <w:p w14:paraId="730BF9BF">
            <w:pPr>
              <w:pStyle w:val="21"/>
              <w:rPr>
                <w:rFonts w:hint="eastAsia" w:ascii="仿宋_GB2312" w:hAnsi="仿宋_GB2312" w:eastAsia="仿宋_GB2312" w:cs="仿宋_GB2312"/>
                <w:color w:val="auto"/>
                <w:sz w:val="18"/>
                <w:szCs w:val="18"/>
                <w:highlight w:val="none"/>
              </w:rPr>
            </w:pPr>
          </w:p>
          <w:p w14:paraId="1F4C3F79">
            <w:pPr>
              <w:pStyle w:val="21"/>
              <w:rPr>
                <w:rFonts w:hint="eastAsia" w:ascii="仿宋_GB2312" w:hAnsi="仿宋_GB2312" w:eastAsia="仿宋_GB2312" w:cs="仿宋_GB2312"/>
                <w:color w:val="auto"/>
                <w:sz w:val="18"/>
                <w:szCs w:val="18"/>
                <w:highlight w:val="none"/>
              </w:rPr>
            </w:pPr>
          </w:p>
          <w:p w14:paraId="18A39092">
            <w:pPr>
              <w:pStyle w:val="21"/>
              <w:rPr>
                <w:rFonts w:hint="eastAsia" w:ascii="仿宋_GB2312" w:hAnsi="仿宋_GB2312" w:eastAsia="仿宋_GB2312" w:cs="仿宋_GB2312"/>
                <w:color w:val="auto"/>
                <w:sz w:val="18"/>
                <w:szCs w:val="18"/>
                <w:highlight w:val="none"/>
              </w:rPr>
            </w:pPr>
          </w:p>
          <w:p w14:paraId="6504562D">
            <w:pPr>
              <w:pStyle w:val="21"/>
              <w:rPr>
                <w:rFonts w:hint="eastAsia" w:ascii="仿宋_GB2312" w:hAnsi="仿宋_GB2312" w:eastAsia="仿宋_GB2312" w:cs="仿宋_GB2312"/>
                <w:color w:val="auto"/>
                <w:sz w:val="18"/>
                <w:szCs w:val="18"/>
                <w:highlight w:val="none"/>
              </w:rPr>
            </w:pPr>
          </w:p>
          <w:p w14:paraId="11BEBE0B">
            <w:pPr>
              <w:pStyle w:val="21"/>
              <w:rPr>
                <w:rFonts w:hint="eastAsia" w:ascii="仿宋_GB2312" w:hAnsi="仿宋_GB2312" w:eastAsia="仿宋_GB2312" w:cs="仿宋_GB2312"/>
                <w:color w:val="auto"/>
                <w:sz w:val="18"/>
                <w:szCs w:val="18"/>
                <w:highlight w:val="none"/>
              </w:rPr>
            </w:pPr>
          </w:p>
          <w:p w14:paraId="71984FD7">
            <w:pPr>
              <w:pStyle w:val="21"/>
              <w:rPr>
                <w:rFonts w:hint="eastAsia" w:ascii="仿宋_GB2312" w:hAnsi="仿宋_GB2312" w:eastAsia="仿宋_GB2312" w:cs="仿宋_GB2312"/>
                <w:color w:val="auto"/>
                <w:sz w:val="18"/>
                <w:szCs w:val="18"/>
                <w:highlight w:val="none"/>
              </w:rPr>
            </w:pPr>
          </w:p>
          <w:p w14:paraId="0643C436">
            <w:pPr>
              <w:pStyle w:val="21"/>
              <w:rPr>
                <w:rFonts w:hint="eastAsia" w:ascii="仿宋_GB2312" w:hAnsi="仿宋_GB2312" w:eastAsia="仿宋_GB2312" w:cs="仿宋_GB2312"/>
                <w:color w:val="auto"/>
                <w:sz w:val="18"/>
                <w:szCs w:val="18"/>
                <w:highlight w:val="none"/>
              </w:rPr>
            </w:pPr>
          </w:p>
          <w:p w14:paraId="48AB7D6A">
            <w:pPr>
              <w:pStyle w:val="21"/>
              <w:spacing w:before="140" w:line="228" w:lineRule="exact"/>
              <w:ind w:left="3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w:t>
            </w:r>
          </w:p>
          <w:p w14:paraId="38C9FB27">
            <w:pPr>
              <w:pStyle w:val="21"/>
              <w:spacing w:before="2" w:line="235" w:lineRule="auto"/>
              <w:ind w:left="36" w:right="15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《中共中央办公厅国务院办公厅印发〈关于全面推进政务公开工作的意见〉的通知》</w:t>
            </w:r>
          </w:p>
          <w:p w14:paraId="4C5CC878">
            <w:pPr>
              <w:pStyle w:val="21"/>
              <w:spacing w:line="235" w:lineRule="auto"/>
              <w:ind w:left="36" w:right="15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《国务院办公厅印发〈关于全面推进政务公开工作的意见〉实施细则的通知》</w:t>
            </w:r>
          </w:p>
        </w:tc>
        <w:tc>
          <w:tcPr>
            <w:tcW w:w="1119" w:type="dxa"/>
          </w:tcPr>
          <w:p w14:paraId="0F106762">
            <w:pPr>
              <w:pStyle w:val="21"/>
              <w:rPr>
                <w:rFonts w:hint="eastAsia" w:ascii="仿宋_GB2312" w:hAnsi="仿宋_GB2312" w:eastAsia="仿宋_GB2312" w:cs="仿宋_GB2312"/>
                <w:color w:val="auto"/>
                <w:sz w:val="18"/>
                <w:szCs w:val="18"/>
                <w:highlight w:val="none"/>
              </w:rPr>
            </w:pPr>
          </w:p>
          <w:p w14:paraId="5AE0B2A1">
            <w:pPr>
              <w:pStyle w:val="21"/>
              <w:rPr>
                <w:rFonts w:hint="eastAsia" w:ascii="仿宋_GB2312" w:hAnsi="仿宋_GB2312" w:eastAsia="仿宋_GB2312" w:cs="仿宋_GB2312"/>
                <w:color w:val="auto"/>
                <w:sz w:val="18"/>
                <w:szCs w:val="18"/>
                <w:highlight w:val="none"/>
              </w:rPr>
            </w:pPr>
          </w:p>
          <w:p w14:paraId="22DC3E90">
            <w:pPr>
              <w:pStyle w:val="21"/>
              <w:rPr>
                <w:rFonts w:hint="eastAsia" w:ascii="仿宋_GB2312" w:hAnsi="仿宋_GB2312" w:eastAsia="仿宋_GB2312" w:cs="仿宋_GB2312"/>
                <w:color w:val="auto"/>
                <w:sz w:val="18"/>
                <w:szCs w:val="18"/>
                <w:highlight w:val="none"/>
              </w:rPr>
            </w:pPr>
          </w:p>
          <w:p w14:paraId="5CCD7665">
            <w:pPr>
              <w:pStyle w:val="21"/>
              <w:spacing w:before="5"/>
              <w:rPr>
                <w:rFonts w:hint="eastAsia" w:ascii="仿宋_GB2312" w:hAnsi="仿宋_GB2312" w:eastAsia="仿宋_GB2312" w:cs="仿宋_GB2312"/>
                <w:color w:val="auto"/>
                <w:sz w:val="18"/>
                <w:szCs w:val="18"/>
                <w:highlight w:val="none"/>
              </w:rPr>
            </w:pPr>
          </w:p>
          <w:p w14:paraId="37728382">
            <w:pPr>
              <w:pStyle w:val="21"/>
              <w:spacing w:line="235" w:lineRule="auto"/>
              <w:ind w:left="38" w:right="15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814" w:type="dxa"/>
          </w:tcPr>
          <w:p w14:paraId="1D5F8A9D">
            <w:pPr>
              <w:pStyle w:val="21"/>
              <w:rPr>
                <w:rFonts w:hint="eastAsia" w:ascii="仿宋_GB2312" w:hAnsi="仿宋_GB2312" w:eastAsia="仿宋_GB2312" w:cs="仿宋_GB2312"/>
                <w:color w:val="auto"/>
                <w:sz w:val="18"/>
                <w:szCs w:val="18"/>
                <w:highlight w:val="none"/>
              </w:rPr>
            </w:pPr>
          </w:p>
          <w:p w14:paraId="7AADB1C5">
            <w:pPr>
              <w:pStyle w:val="21"/>
              <w:rPr>
                <w:rFonts w:hint="eastAsia" w:ascii="仿宋_GB2312" w:hAnsi="仿宋_GB2312" w:eastAsia="仿宋_GB2312" w:cs="仿宋_GB2312"/>
                <w:color w:val="auto"/>
                <w:sz w:val="18"/>
                <w:szCs w:val="18"/>
                <w:highlight w:val="none"/>
              </w:rPr>
            </w:pPr>
          </w:p>
          <w:p w14:paraId="3146B7B3">
            <w:pPr>
              <w:pStyle w:val="21"/>
              <w:spacing w:before="1"/>
              <w:rPr>
                <w:rFonts w:hint="eastAsia" w:ascii="仿宋_GB2312" w:hAnsi="仿宋_GB2312" w:eastAsia="仿宋_GB2312" w:cs="仿宋_GB2312"/>
                <w:color w:val="auto"/>
                <w:sz w:val="18"/>
                <w:szCs w:val="18"/>
                <w:highlight w:val="none"/>
              </w:rPr>
            </w:pPr>
          </w:p>
          <w:p w14:paraId="2CEBB99D">
            <w:pPr>
              <w:pStyle w:val="21"/>
              <w:spacing w:line="235"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78127670">
            <w:pPr>
              <w:pStyle w:val="21"/>
              <w:rPr>
                <w:rFonts w:hint="eastAsia" w:ascii="仿宋_GB2312" w:hAnsi="仿宋_GB2312" w:eastAsia="仿宋_GB2312" w:cs="仿宋_GB2312"/>
                <w:color w:val="auto"/>
                <w:sz w:val="18"/>
                <w:szCs w:val="18"/>
                <w:highlight w:val="none"/>
              </w:rPr>
            </w:pPr>
          </w:p>
          <w:p w14:paraId="64947B56">
            <w:pPr>
              <w:pStyle w:val="21"/>
              <w:spacing w:before="1"/>
              <w:rPr>
                <w:rFonts w:hint="eastAsia" w:ascii="仿宋_GB2312" w:hAnsi="仿宋_GB2312" w:eastAsia="仿宋_GB2312" w:cs="仿宋_GB2312"/>
                <w:color w:val="auto"/>
                <w:sz w:val="18"/>
                <w:szCs w:val="18"/>
                <w:highlight w:val="none"/>
              </w:rPr>
            </w:pPr>
          </w:p>
          <w:p w14:paraId="2ED2B4FA">
            <w:pPr>
              <w:pStyle w:val="21"/>
              <w:numPr>
                <w:ilvl w:val="0"/>
                <w:numId w:val="0"/>
              </w:numPr>
              <w:tabs>
                <w:tab w:val="left" w:pos="219"/>
                <w:tab w:val="left" w:pos="1482"/>
              </w:tabs>
              <w:spacing w:before="0"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EEDCB7F">
            <w:pPr>
              <w:pStyle w:val="21"/>
              <w:tabs>
                <w:tab w:val="left" w:pos="1482"/>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71CB8E43">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B1C0AE2">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632AF863">
            <w:pPr>
              <w:pStyle w:val="21"/>
              <w:tabs>
                <w:tab w:val="left" w:pos="1479"/>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58AAD535">
            <w:pPr>
              <w:pStyle w:val="21"/>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30313611">
            <w:pPr>
              <w:pStyle w:val="21"/>
              <w:tabs>
                <w:tab w:val="left" w:pos="1482"/>
              </w:tabs>
              <w:spacing w:line="227"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271A74F3">
            <w:pPr>
              <w:pStyle w:val="21"/>
              <w:rPr>
                <w:rFonts w:hint="eastAsia" w:ascii="仿宋_GB2312" w:hAnsi="仿宋_GB2312" w:eastAsia="仿宋_GB2312" w:cs="仿宋_GB2312"/>
                <w:color w:val="auto"/>
                <w:sz w:val="18"/>
                <w:szCs w:val="18"/>
                <w:highlight w:val="none"/>
              </w:rPr>
            </w:pPr>
          </w:p>
          <w:p w14:paraId="5ED73117">
            <w:pPr>
              <w:pStyle w:val="21"/>
              <w:rPr>
                <w:rFonts w:hint="eastAsia" w:ascii="仿宋_GB2312" w:hAnsi="仿宋_GB2312" w:eastAsia="仿宋_GB2312" w:cs="仿宋_GB2312"/>
                <w:color w:val="auto"/>
                <w:sz w:val="18"/>
                <w:szCs w:val="18"/>
                <w:highlight w:val="none"/>
              </w:rPr>
            </w:pPr>
          </w:p>
          <w:p w14:paraId="5490B0CC">
            <w:pPr>
              <w:pStyle w:val="21"/>
              <w:rPr>
                <w:rFonts w:hint="eastAsia" w:ascii="仿宋_GB2312" w:hAnsi="仿宋_GB2312" w:eastAsia="仿宋_GB2312" w:cs="仿宋_GB2312"/>
                <w:color w:val="auto"/>
                <w:sz w:val="18"/>
                <w:szCs w:val="18"/>
                <w:highlight w:val="none"/>
              </w:rPr>
            </w:pPr>
          </w:p>
          <w:p w14:paraId="534B58C7">
            <w:pPr>
              <w:pStyle w:val="21"/>
              <w:rPr>
                <w:rFonts w:hint="eastAsia" w:ascii="仿宋_GB2312" w:hAnsi="仿宋_GB2312" w:eastAsia="仿宋_GB2312" w:cs="仿宋_GB2312"/>
                <w:color w:val="auto"/>
                <w:sz w:val="18"/>
                <w:szCs w:val="18"/>
                <w:highlight w:val="none"/>
              </w:rPr>
            </w:pPr>
          </w:p>
          <w:p w14:paraId="23CD5A9F">
            <w:pPr>
              <w:pStyle w:val="21"/>
              <w:spacing w:before="9"/>
              <w:rPr>
                <w:rFonts w:hint="eastAsia" w:ascii="仿宋_GB2312" w:hAnsi="仿宋_GB2312" w:eastAsia="仿宋_GB2312" w:cs="仿宋_GB2312"/>
                <w:color w:val="auto"/>
                <w:sz w:val="18"/>
                <w:szCs w:val="18"/>
                <w:highlight w:val="none"/>
              </w:rPr>
            </w:pPr>
          </w:p>
          <w:p w14:paraId="7BFEFFC9">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18D5F91">
            <w:pPr>
              <w:pStyle w:val="21"/>
              <w:rPr>
                <w:rFonts w:hint="eastAsia" w:ascii="仿宋_GB2312" w:hAnsi="仿宋_GB2312" w:eastAsia="仿宋_GB2312" w:cs="仿宋_GB2312"/>
                <w:color w:val="auto"/>
                <w:sz w:val="18"/>
                <w:szCs w:val="18"/>
                <w:highlight w:val="none"/>
              </w:rPr>
            </w:pPr>
          </w:p>
        </w:tc>
        <w:tc>
          <w:tcPr>
            <w:tcW w:w="622" w:type="dxa"/>
          </w:tcPr>
          <w:p w14:paraId="57EBBAA5">
            <w:pPr>
              <w:pStyle w:val="21"/>
              <w:rPr>
                <w:rFonts w:hint="eastAsia" w:ascii="仿宋_GB2312" w:hAnsi="仿宋_GB2312" w:eastAsia="仿宋_GB2312" w:cs="仿宋_GB2312"/>
                <w:color w:val="auto"/>
                <w:sz w:val="18"/>
                <w:szCs w:val="18"/>
                <w:highlight w:val="none"/>
              </w:rPr>
            </w:pPr>
          </w:p>
          <w:p w14:paraId="3D3D8567">
            <w:pPr>
              <w:pStyle w:val="21"/>
              <w:rPr>
                <w:rFonts w:hint="eastAsia" w:ascii="仿宋_GB2312" w:hAnsi="仿宋_GB2312" w:eastAsia="仿宋_GB2312" w:cs="仿宋_GB2312"/>
                <w:color w:val="auto"/>
                <w:sz w:val="18"/>
                <w:szCs w:val="18"/>
                <w:highlight w:val="none"/>
              </w:rPr>
            </w:pPr>
          </w:p>
          <w:p w14:paraId="299742BB">
            <w:pPr>
              <w:pStyle w:val="21"/>
              <w:rPr>
                <w:rFonts w:hint="eastAsia" w:ascii="仿宋_GB2312" w:hAnsi="仿宋_GB2312" w:eastAsia="仿宋_GB2312" w:cs="仿宋_GB2312"/>
                <w:color w:val="auto"/>
                <w:sz w:val="18"/>
                <w:szCs w:val="18"/>
                <w:highlight w:val="none"/>
              </w:rPr>
            </w:pPr>
          </w:p>
          <w:p w14:paraId="171DAAC4">
            <w:pPr>
              <w:pStyle w:val="21"/>
              <w:rPr>
                <w:rFonts w:hint="eastAsia" w:ascii="仿宋_GB2312" w:hAnsi="仿宋_GB2312" w:eastAsia="仿宋_GB2312" w:cs="仿宋_GB2312"/>
                <w:color w:val="auto"/>
                <w:sz w:val="18"/>
                <w:szCs w:val="18"/>
                <w:highlight w:val="none"/>
              </w:rPr>
            </w:pPr>
          </w:p>
          <w:p w14:paraId="039A2A4D">
            <w:pPr>
              <w:pStyle w:val="21"/>
              <w:spacing w:before="9"/>
              <w:rPr>
                <w:rFonts w:hint="eastAsia" w:ascii="仿宋_GB2312" w:hAnsi="仿宋_GB2312" w:eastAsia="仿宋_GB2312" w:cs="仿宋_GB2312"/>
                <w:color w:val="auto"/>
                <w:sz w:val="18"/>
                <w:szCs w:val="18"/>
                <w:highlight w:val="none"/>
              </w:rPr>
            </w:pPr>
          </w:p>
          <w:p w14:paraId="53BA0145">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B012A3B">
            <w:pPr>
              <w:pStyle w:val="21"/>
              <w:rPr>
                <w:rFonts w:hint="eastAsia" w:ascii="仿宋_GB2312" w:hAnsi="仿宋_GB2312" w:eastAsia="仿宋_GB2312" w:cs="仿宋_GB2312"/>
                <w:color w:val="auto"/>
                <w:sz w:val="18"/>
                <w:szCs w:val="18"/>
                <w:highlight w:val="none"/>
              </w:rPr>
            </w:pPr>
          </w:p>
        </w:tc>
        <w:tc>
          <w:tcPr>
            <w:tcW w:w="622" w:type="dxa"/>
          </w:tcPr>
          <w:p w14:paraId="24842672">
            <w:pPr>
              <w:pStyle w:val="21"/>
              <w:rPr>
                <w:rFonts w:hint="eastAsia" w:ascii="仿宋_GB2312" w:hAnsi="仿宋_GB2312" w:eastAsia="仿宋_GB2312" w:cs="仿宋_GB2312"/>
                <w:color w:val="auto"/>
                <w:sz w:val="18"/>
                <w:szCs w:val="18"/>
                <w:highlight w:val="none"/>
              </w:rPr>
            </w:pPr>
          </w:p>
          <w:p w14:paraId="19D6E208">
            <w:pPr>
              <w:pStyle w:val="21"/>
              <w:rPr>
                <w:rFonts w:hint="eastAsia" w:ascii="仿宋_GB2312" w:hAnsi="仿宋_GB2312" w:eastAsia="仿宋_GB2312" w:cs="仿宋_GB2312"/>
                <w:color w:val="auto"/>
                <w:sz w:val="18"/>
                <w:szCs w:val="18"/>
                <w:highlight w:val="none"/>
              </w:rPr>
            </w:pPr>
          </w:p>
          <w:p w14:paraId="206D736E">
            <w:pPr>
              <w:pStyle w:val="21"/>
              <w:rPr>
                <w:rFonts w:hint="eastAsia" w:ascii="仿宋_GB2312" w:hAnsi="仿宋_GB2312" w:eastAsia="仿宋_GB2312" w:cs="仿宋_GB2312"/>
                <w:color w:val="auto"/>
                <w:sz w:val="18"/>
                <w:szCs w:val="18"/>
                <w:highlight w:val="none"/>
              </w:rPr>
            </w:pPr>
          </w:p>
          <w:p w14:paraId="195218B4">
            <w:pPr>
              <w:pStyle w:val="21"/>
              <w:rPr>
                <w:rFonts w:hint="eastAsia" w:ascii="仿宋_GB2312" w:hAnsi="仿宋_GB2312" w:eastAsia="仿宋_GB2312" w:cs="仿宋_GB2312"/>
                <w:color w:val="auto"/>
                <w:sz w:val="18"/>
                <w:szCs w:val="18"/>
                <w:highlight w:val="none"/>
              </w:rPr>
            </w:pPr>
          </w:p>
          <w:p w14:paraId="5992AAFD">
            <w:pPr>
              <w:pStyle w:val="21"/>
              <w:spacing w:before="9"/>
              <w:rPr>
                <w:rFonts w:hint="eastAsia" w:ascii="仿宋_GB2312" w:hAnsi="仿宋_GB2312" w:eastAsia="仿宋_GB2312" w:cs="仿宋_GB2312"/>
                <w:color w:val="auto"/>
                <w:sz w:val="18"/>
                <w:szCs w:val="18"/>
                <w:highlight w:val="none"/>
              </w:rPr>
            </w:pPr>
          </w:p>
          <w:p w14:paraId="5DB35292">
            <w:pPr>
              <w:pStyle w:val="2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912D410">
            <w:pPr>
              <w:pStyle w:val="21"/>
              <w:rPr>
                <w:rFonts w:hint="eastAsia" w:ascii="仿宋_GB2312" w:hAnsi="仿宋_GB2312" w:eastAsia="仿宋_GB2312" w:cs="仿宋_GB2312"/>
                <w:color w:val="auto"/>
                <w:sz w:val="18"/>
                <w:szCs w:val="18"/>
                <w:highlight w:val="none"/>
              </w:rPr>
            </w:pPr>
          </w:p>
          <w:p w14:paraId="55073AE4">
            <w:pPr>
              <w:pStyle w:val="21"/>
              <w:rPr>
                <w:rFonts w:hint="eastAsia" w:ascii="仿宋_GB2312" w:hAnsi="仿宋_GB2312" w:eastAsia="仿宋_GB2312" w:cs="仿宋_GB2312"/>
                <w:color w:val="auto"/>
                <w:sz w:val="18"/>
                <w:szCs w:val="18"/>
                <w:highlight w:val="none"/>
              </w:rPr>
            </w:pPr>
          </w:p>
          <w:p w14:paraId="4998DBB5">
            <w:pPr>
              <w:pStyle w:val="21"/>
              <w:rPr>
                <w:rFonts w:hint="eastAsia" w:ascii="仿宋_GB2312" w:hAnsi="仿宋_GB2312" w:eastAsia="仿宋_GB2312" w:cs="仿宋_GB2312"/>
                <w:color w:val="auto"/>
                <w:sz w:val="18"/>
                <w:szCs w:val="18"/>
                <w:highlight w:val="none"/>
              </w:rPr>
            </w:pPr>
          </w:p>
          <w:p w14:paraId="26F14EA8">
            <w:pPr>
              <w:pStyle w:val="21"/>
              <w:rPr>
                <w:rFonts w:hint="eastAsia" w:ascii="仿宋_GB2312" w:hAnsi="仿宋_GB2312" w:eastAsia="仿宋_GB2312" w:cs="仿宋_GB2312"/>
                <w:color w:val="auto"/>
                <w:sz w:val="18"/>
                <w:szCs w:val="18"/>
                <w:highlight w:val="none"/>
              </w:rPr>
            </w:pPr>
          </w:p>
          <w:p w14:paraId="0C442803">
            <w:pPr>
              <w:pStyle w:val="21"/>
              <w:spacing w:before="9"/>
              <w:rPr>
                <w:rFonts w:hint="eastAsia" w:ascii="仿宋_GB2312" w:hAnsi="仿宋_GB2312" w:eastAsia="仿宋_GB2312" w:cs="仿宋_GB2312"/>
                <w:color w:val="auto"/>
                <w:sz w:val="18"/>
                <w:szCs w:val="18"/>
                <w:highlight w:val="none"/>
              </w:rPr>
            </w:pPr>
          </w:p>
          <w:p w14:paraId="755F43EF">
            <w:pPr>
              <w:pStyle w:val="2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6CEF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497" w:type="dxa"/>
          </w:tcPr>
          <w:p w14:paraId="75A1915D">
            <w:pPr>
              <w:pStyle w:val="21"/>
              <w:rPr>
                <w:rFonts w:hint="eastAsia" w:ascii="仿宋_GB2312" w:hAnsi="仿宋_GB2312" w:eastAsia="仿宋_GB2312" w:cs="仿宋_GB2312"/>
                <w:color w:val="auto"/>
                <w:sz w:val="18"/>
                <w:szCs w:val="18"/>
                <w:highlight w:val="none"/>
              </w:rPr>
            </w:pPr>
          </w:p>
          <w:p w14:paraId="36A55883">
            <w:pPr>
              <w:pStyle w:val="21"/>
              <w:rPr>
                <w:rFonts w:hint="eastAsia" w:ascii="仿宋_GB2312" w:hAnsi="仿宋_GB2312" w:eastAsia="仿宋_GB2312" w:cs="仿宋_GB2312"/>
                <w:color w:val="auto"/>
                <w:sz w:val="18"/>
                <w:szCs w:val="18"/>
                <w:highlight w:val="none"/>
              </w:rPr>
            </w:pPr>
          </w:p>
          <w:p w14:paraId="73825C37">
            <w:pPr>
              <w:pStyle w:val="21"/>
              <w:rPr>
                <w:rFonts w:hint="eastAsia" w:ascii="仿宋_GB2312" w:hAnsi="仿宋_GB2312" w:eastAsia="仿宋_GB2312" w:cs="仿宋_GB2312"/>
                <w:color w:val="auto"/>
                <w:sz w:val="18"/>
                <w:szCs w:val="18"/>
                <w:highlight w:val="none"/>
              </w:rPr>
            </w:pPr>
          </w:p>
          <w:p w14:paraId="5D211135">
            <w:pPr>
              <w:pStyle w:val="21"/>
              <w:rPr>
                <w:rFonts w:hint="eastAsia" w:ascii="仿宋_GB2312" w:hAnsi="仿宋_GB2312" w:eastAsia="仿宋_GB2312" w:cs="仿宋_GB2312"/>
                <w:color w:val="auto"/>
                <w:sz w:val="18"/>
                <w:szCs w:val="18"/>
                <w:highlight w:val="none"/>
              </w:rPr>
            </w:pPr>
          </w:p>
          <w:p w14:paraId="580FA887">
            <w:pPr>
              <w:pStyle w:val="21"/>
              <w:rPr>
                <w:rFonts w:hint="eastAsia" w:ascii="仿宋_GB2312" w:hAnsi="仿宋_GB2312" w:eastAsia="仿宋_GB2312" w:cs="仿宋_GB2312"/>
                <w:color w:val="auto"/>
                <w:sz w:val="18"/>
                <w:szCs w:val="18"/>
                <w:highlight w:val="none"/>
              </w:rPr>
            </w:pPr>
          </w:p>
          <w:p w14:paraId="0B27BCE6">
            <w:pPr>
              <w:pStyle w:val="21"/>
              <w:spacing w:before="1"/>
              <w:ind w:left="148" w:right="10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16</w:t>
            </w:r>
          </w:p>
        </w:tc>
        <w:tc>
          <w:tcPr>
            <w:tcW w:w="346" w:type="dxa"/>
            <w:vMerge w:val="continue"/>
            <w:tcBorders>
              <w:top w:val="nil"/>
            </w:tcBorders>
          </w:tcPr>
          <w:p w14:paraId="28881DB7">
            <w:pPr>
              <w:rPr>
                <w:rFonts w:hint="eastAsia" w:ascii="仿宋_GB2312" w:hAnsi="仿宋_GB2312" w:eastAsia="仿宋_GB2312" w:cs="仿宋_GB2312"/>
                <w:color w:val="auto"/>
                <w:sz w:val="18"/>
                <w:szCs w:val="18"/>
                <w:highlight w:val="none"/>
              </w:rPr>
            </w:pPr>
          </w:p>
        </w:tc>
        <w:tc>
          <w:tcPr>
            <w:tcW w:w="622" w:type="dxa"/>
            <w:vMerge w:val="continue"/>
            <w:tcBorders>
              <w:top w:val="nil"/>
            </w:tcBorders>
          </w:tcPr>
          <w:p w14:paraId="56744540">
            <w:pPr>
              <w:rPr>
                <w:rFonts w:hint="eastAsia" w:ascii="仿宋_GB2312" w:hAnsi="仿宋_GB2312" w:eastAsia="仿宋_GB2312" w:cs="仿宋_GB2312"/>
                <w:color w:val="auto"/>
                <w:sz w:val="18"/>
                <w:szCs w:val="18"/>
                <w:highlight w:val="none"/>
              </w:rPr>
            </w:pPr>
          </w:p>
        </w:tc>
        <w:tc>
          <w:tcPr>
            <w:tcW w:w="538" w:type="dxa"/>
          </w:tcPr>
          <w:p w14:paraId="4987EF62">
            <w:pPr>
              <w:pStyle w:val="21"/>
              <w:rPr>
                <w:rFonts w:hint="eastAsia" w:ascii="仿宋_GB2312" w:hAnsi="仿宋_GB2312" w:eastAsia="仿宋_GB2312" w:cs="仿宋_GB2312"/>
                <w:color w:val="auto"/>
                <w:sz w:val="18"/>
                <w:szCs w:val="18"/>
                <w:highlight w:val="none"/>
              </w:rPr>
            </w:pPr>
          </w:p>
          <w:p w14:paraId="3C81B9A2">
            <w:pPr>
              <w:pStyle w:val="21"/>
              <w:rPr>
                <w:rFonts w:hint="eastAsia" w:ascii="仿宋_GB2312" w:hAnsi="仿宋_GB2312" w:eastAsia="仿宋_GB2312" w:cs="仿宋_GB2312"/>
                <w:color w:val="auto"/>
                <w:sz w:val="18"/>
                <w:szCs w:val="18"/>
                <w:highlight w:val="none"/>
              </w:rPr>
            </w:pPr>
          </w:p>
          <w:p w14:paraId="332664E4">
            <w:pPr>
              <w:pStyle w:val="21"/>
              <w:rPr>
                <w:rFonts w:hint="eastAsia" w:ascii="仿宋_GB2312" w:hAnsi="仿宋_GB2312" w:eastAsia="仿宋_GB2312" w:cs="仿宋_GB2312"/>
                <w:color w:val="auto"/>
                <w:sz w:val="18"/>
                <w:szCs w:val="18"/>
                <w:highlight w:val="none"/>
              </w:rPr>
            </w:pPr>
          </w:p>
          <w:p w14:paraId="2C46C24D">
            <w:pPr>
              <w:pStyle w:val="21"/>
              <w:rPr>
                <w:rFonts w:hint="eastAsia" w:ascii="仿宋_GB2312" w:hAnsi="仿宋_GB2312" w:eastAsia="仿宋_GB2312" w:cs="仿宋_GB2312"/>
                <w:color w:val="auto"/>
                <w:sz w:val="18"/>
                <w:szCs w:val="18"/>
                <w:highlight w:val="none"/>
              </w:rPr>
            </w:pPr>
          </w:p>
          <w:p w14:paraId="3D216F87">
            <w:pPr>
              <w:pStyle w:val="21"/>
              <w:spacing w:before="126" w:line="232" w:lineRule="auto"/>
              <w:ind w:left="96" w:right="5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互动回应</w:t>
            </w:r>
          </w:p>
        </w:tc>
        <w:tc>
          <w:tcPr>
            <w:tcW w:w="1188" w:type="dxa"/>
          </w:tcPr>
          <w:p w14:paraId="5A68CF04">
            <w:pPr>
              <w:pStyle w:val="21"/>
              <w:rPr>
                <w:rFonts w:hint="eastAsia" w:ascii="仿宋_GB2312" w:hAnsi="仿宋_GB2312" w:eastAsia="仿宋_GB2312" w:cs="仿宋_GB2312"/>
                <w:color w:val="auto"/>
                <w:sz w:val="18"/>
                <w:szCs w:val="18"/>
                <w:highlight w:val="none"/>
              </w:rPr>
            </w:pPr>
          </w:p>
          <w:p w14:paraId="25CA942E">
            <w:pPr>
              <w:pStyle w:val="21"/>
              <w:rPr>
                <w:rFonts w:hint="eastAsia" w:ascii="仿宋_GB2312" w:hAnsi="仿宋_GB2312" w:eastAsia="仿宋_GB2312" w:cs="仿宋_GB2312"/>
                <w:color w:val="auto"/>
                <w:sz w:val="18"/>
                <w:szCs w:val="18"/>
                <w:highlight w:val="none"/>
              </w:rPr>
            </w:pPr>
          </w:p>
          <w:p w14:paraId="18B13442">
            <w:pPr>
              <w:pStyle w:val="21"/>
              <w:spacing w:before="3"/>
              <w:rPr>
                <w:rFonts w:hint="eastAsia" w:ascii="仿宋_GB2312" w:hAnsi="仿宋_GB2312" w:eastAsia="仿宋_GB2312" w:cs="仿宋_GB2312"/>
                <w:color w:val="auto"/>
                <w:sz w:val="18"/>
                <w:szCs w:val="18"/>
                <w:highlight w:val="none"/>
              </w:rPr>
            </w:pPr>
          </w:p>
          <w:p w14:paraId="639CFF05">
            <w:pPr>
              <w:pStyle w:val="21"/>
              <w:spacing w:before="1" w:line="235" w:lineRule="auto"/>
              <w:ind w:left="36" w:right="49"/>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涉及群众切身利益和舆论关注的焦点热点及关键问题等回应内容</w:t>
            </w:r>
          </w:p>
        </w:tc>
        <w:tc>
          <w:tcPr>
            <w:tcW w:w="2734" w:type="dxa"/>
            <w:vMerge w:val="continue"/>
            <w:tcBorders>
              <w:top w:val="nil"/>
            </w:tcBorders>
          </w:tcPr>
          <w:p w14:paraId="45F4A09D">
            <w:pPr>
              <w:rPr>
                <w:rFonts w:hint="eastAsia" w:ascii="仿宋_GB2312" w:hAnsi="仿宋_GB2312" w:eastAsia="仿宋_GB2312" w:cs="仿宋_GB2312"/>
                <w:color w:val="auto"/>
                <w:sz w:val="18"/>
                <w:szCs w:val="18"/>
                <w:highlight w:val="none"/>
              </w:rPr>
            </w:pPr>
          </w:p>
        </w:tc>
        <w:tc>
          <w:tcPr>
            <w:tcW w:w="1119" w:type="dxa"/>
          </w:tcPr>
          <w:p w14:paraId="5F437514">
            <w:pPr>
              <w:pStyle w:val="21"/>
              <w:spacing w:before="10"/>
              <w:rPr>
                <w:rFonts w:hint="eastAsia" w:ascii="仿宋_GB2312" w:hAnsi="仿宋_GB2312" w:eastAsia="仿宋_GB2312" w:cs="仿宋_GB2312"/>
                <w:color w:val="auto"/>
                <w:sz w:val="18"/>
                <w:szCs w:val="18"/>
                <w:highlight w:val="none"/>
              </w:rPr>
            </w:pPr>
          </w:p>
          <w:p w14:paraId="3D1395D2">
            <w:pPr>
              <w:pStyle w:val="21"/>
              <w:spacing w:before="1" w:line="235" w:lineRule="auto"/>
              <w:ind w:left="38" w:right="15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4"/>
                <w:sz w:val="18"/>
                <w:szCs w:val="18"/>
                <w:highlight w:val="none"/>
              </w:rPr>
              <w:t>及时发布信息；对涉及</w:t>
            </w:r>
            <w:r>
              <w:rPr>
                <w:rFonts w:hint="eastAsia" w:ascii="仿宋_GB2312" w:hAnsi="仿宋_GB2312" w:eastAsia="仿宋_GB2312" w:cs="仿宋_GB2312"/>
                <w:color w:val="auto"/>
                <w:sz w:val="18"/>
                <w:szCs w:val="18"/>
                <w:highlight w:val="none"/>
              </w:rPr>
              <w:t>重大舆情</w:t>
            </w:r>
            <w:r>
              <w:rPr>
                <w:rFonts w:hint="eastAsia" w:ascii="仿宋_GB2312" w:hAnsi="仿宋_GB2312" w:eastAsia="仿宋_GB2312" w:cs="仿宋_GB2312"/>
                <w:color w:val="auto"/>
                <w:spacing w:val="-4"/>
                <w:sz w:val="18"/>
                <w:szCs w:val="18"/>
                <w:highlight w:val="none"/>
              </w:rPr>
              <w:t>的，要快速反应，并根据工作进展情况，持续发布信息。</w:t>
            </w:r>
          </w:p>
        </w:tc>
        <w:tc>
          <w:tcPr>
            <w:tcW w:w="814" w:type="dxa"/>
          </w:tcPr>
          <w:p w14:paraId="0DEC200E">
            <w:pPr>
              <w:pStyle w:val="21"/>
              <w:rPr>
                <w:rFonts w:hint="eastAsia" w:ascii="仿宋_GB2312" w:hAnsi="仿宋_GB2312" w:eastAsia="仿宋_GB2312" w:cs="仿宋_GB2312"/>
                <w:color w:val="auto"/>
                <w:sz w:val="18"/>
                <w:szCs w:val="18"/>
                <w:highlight w:val="none"/>
              </w:rPr>
            </w:pPr>
          </w:p>
          <w:p w14:paraId="50FF39B5">
            <w:pPr>
              <w:pStyle w:val="21"/>
              <w:rPr>
                <w:rFonts w:hint="eastAsia" w:ascii="仿宋_GB2312" w:hAnsi="仿宋_GB2312" w:eastAsia="仿宋_GB2312" w:cs="仿宋_GB2312"/>
                <w:color w:val="auto"/>
                <w:sz w:val="18"/>
                <w:szCs w:val="18"/>
                <w:highlight w:val="none"/>
              </w:rPr>
            </w:pPr>
          </w:p>
          <w:p w14:paraId="058CC382">
            <w:pPr>
              <w:pStyle w:val="21"/>
              <w:spacing w:before="3"/>
              <w:rPr>
                <w:rFonts w:hint="eastAsia" w:ascii="仿宋_GB2312" w:hAnsi="仿宋_GB2312" w:eastAsia="仿宋_GB2312" w:cs="仿宋_GB2312"/>
                <w:color w:val="auto"/>
                <w:sz w:val="18"/>
                <w:szCs w:val="18"/>
                <w:highlight w:val="none"/>
              </w:rPr>
            </w:pPr>
          </w:p>
          <w:p w14:paraId="25DF61AC">
            <w:pPr>
              <w:pStyle w:val="21"/>
              <w:spacing w:before="1" w:line="235" w:lineRule="auto"/>
              <w:ind w:left="35" w:right="3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区住房和城乡建设局</w:t>
            </w:r>
          </w:p>
        </w:tc>
        <w:tc>
          <w:tcPr>
            <w:tcW w:w="3382" w:type="dxa"/>
          </w:tcPr>
          <w:p w14:paraId="7BC862BE">
            <w:pPr>
              <w:pStyle w:val="21"/>
              <w:rPr>
                <w:rFonts w:hint="eastAsia" w:ascii="仿宋_GB2312" w:hAnsi="仿宋_GB2312" w:eastAsia="仿宋_GB2312" w:cs="仿宋_GB2312"/>
                <w:color w:val="auto"/>
                <w:sz w:val="18"/>
                <w:szCs w:val="18"/>
                <w:highlight w:val="none"/>
              </w:rPr>
            </w:pPr>
          </w:p>
          <w:p w14:paraId="609AAD9C">
            <w:pPr>
              <w:pStyle w:val="21"/>
              <w:spacing w:before="5"/>
              <w:rPr>
                <w:rFonts w:hint="eastAsia" w:ascii="仿宋_GB2312" w:hAnsi="仿宋_GB2312" w:eastAsia="仿宋_GB2312" w:cs="仿宋_GB2312"/>
                <w:color w:val="auto"/>
                <w:sz w:val="18"/>
                <w:szCs w:val="18"/>
                <w:highlight w:val="none"/>
              </w:rPr>
            </w:pPr>
          </w:p>
          <w:p w14:paraId="7AE2027A">
            <w:pPr>
              <w:pStyle w:val="21"/>
              <w:numPr>
                <w:ilvl w:val="0"/>
                <w:numId w:val="0"/>
              </w:numPr>
              <w:tabs>
                <w:tab w:val="left" w:pos="219"/>
                <w:tab w:val="left" w:pos="1482"/>
              </w:tabs>
              <w:spacing w:before="0" w:after="0" w:line="228" w:lineRule="exact"/>
              <w:ind w:left="36" w:leftChars="0" w:right="0" w:rightChars="0"/>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7DD2B00D">
            <w:pPr>
              <w:pStyle w:val="21"/>
              <w:tabs>
                <w:tab w:val="left" w:pos="1482"/>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5C65A4D4">
            <w:pPr>
              <w:pStyle w:val="21"/>
              <w:tabs>
                <w:tab w:val="left" w:pos="1482"/>
              </w:tabs>
              <w:spacing w:line="225"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1F58571F">
            <w:pPr>
              <w:pStyle w:val="21"/>
              <w:tabs>
                <w:tab w:val="left" w:pos="1479"/>
              </w:tabs>
              <w:spacing w:line="224"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102908CB">
            <w:pPr>
              <w:pStyle w:val="21"/>
              <w:tabs>
                <w:tab w:val="left" w:pos="1479"/>
              </w:tabs>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4A3FBF3D">
            <w:pPr>
              <w:pStyle w:val="21"/>
              <w:spacing w:line="226"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70201D4">
            <w:pPr>
              <w:pStyle w:val="21"/>
              <w:tabs>
                <w:tab w:val="left" w:pos="1482"/>
              </w:tabs>
              <w:spacing w:line="228" w:lineRule="exact"/>
              <w:ind w:left="3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346" w:type="dxa"/>
          </w:tcPr>
          <w:p w14:paraId="4B25A867">
            <w:pPr>
              <w:pStyle w:val="21"/>
              <w:rPr>
                <w:rFonts w:hint="eastAsia" w:ascii="仿宋_GB2312" w:hAnsi="仿宋_GB2312" w:eastAsia="仿宋_GB2312" w:cs="仿宋_GB2312"/>
                <w:color w:val="auto"/>
                <w:sz w:val="18"/>
                <w:szCs w:val="18"/>
                <w:highlight w:val="none"/>
              </w:rPr>
            </w:pPr>
          </w:p>
          <w:p w14:paraId="7C3DF4DB">
            <w:pPr>
              <w:pStyle w:val="21"/>
              <w:rPr>
                <w:rFonts w:hint="eastAsia" w:ascii="仿宋_GB2312" w:hAnsi="仿宋_GB2312" w:eastAsia="仿宋_GB2312" w:cs="仿宋_GB2312"/>
                <w:color w:val="auto"/>
                <w:sz w:val="18"/>
                <w:szCs w:val="18"/>
                <w:highlight w:val="none"/>
              </w:rPr>
            </w:pPr>
          </w:p>
          <w:p w14:paraId="59F081D7">
            <w:pPr>
              <w:pStyle w:val="21"/>
              <w:rPr>
                <w:rFonts w:hint="eastAsia" w:ascii="仿宋_GB2312" w:hAnsi="仿宋_GB2312" w:eastAsia="仿宋_GB2312" w:cs="仿宋_GB2312"/>
                <w:color w:val="auto"/>
                <w:sz w:val="18"/>
                <w:szCs w:val="18"/>
                <w:highlight w:val="none"/>
              </w:rPr>
            </w:pPr>
          </w:p>
          <w:p w14:paraId="27199352">
            <w:pPr>
              <w:pStyle w:val="21"/>
              <w:rPr>
                <w:rFonts w:hint="eastAsia" w:ascii="仿宋_GB2312" w:hAnsi="仿宋_GB2312" w:eastAsia="仿宋_GB2312" w:cs="仿宋_GB2312"/>
                <w:color w:val="auto"/>
                <w:sz w:val="18"/>
                <w:szCs w:val="18"/>
                <w:highlight w:val="none"/>
              </w:rPr>
            </w:pPr>
          </w:p>
          <w:p w14:paraId="4337E16E">
            <w:pPr>
              <w:pStyle w:val="21"/>
              <w:rPr>
                <w:rFonts w:hint="eastAsia" w:ascii="仿宋_GB2312" w:hAnsi="仿宋_GB2312" w:eastAsia="仿宋_GB2312" w:cs="仿宋_GB2312"/>
                <w:color w:val="auto"/>
                <w:sz w:val="18"/>
                <w:szCs w:val="18"/>
                <w:highlight w:val="none"/>
              </w:rPr>
            </w:pPr>
          </w:p>
          <w:p w14:paraId="0EC387D5">
            <w:pPr>
              <w:pStyle w:val="21"/>
              <w:spacing w:before="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5031754">
            <w:pPr>
              <w:pStyle w:val="21"/>
              <w:rPr>
                <w:rFonts w:hint="eastAsia" w:ascii="仿宋_GB2312" w:hAnsi="仿宋_GB2312" w:eastAsia="仿宋_GB2312" w:cs="仿宋_GB2312"/>
                <w:color w:val="auto"/>
                <w:sz w:val="18"/>
                <w:szCs w:val="18"/>
                <w:highlight w:val="none"/>
              </w:rPr>
            </w:pPr>
          </w:p>
        </w:tc>
        <w:tc>
          <w:tcPr>
            <w:tcW w:w="622" w:type="dxa"/>
          </w:tcPr>
          <w:p w14:paraId="66D62E74">
            <w:pPr>
              <w:pStyle w:val="21"/>
              <w:rPr>
                <w:rFonts w:hint="eastAsia" w:ascii="仿宋_GB2312" w:hAnsi="仿宋_GB2312" w:eastAsia="仿宋_GB2312" w:cs="仿宋_GB2312"/>
                <w:color w:val="auto"/>
                <w:sz w:val="18"/>
                <w:szCs w:val="18"/>
                <w:highlight w:val="none"/>
              </w:rPr>
            </w:pPr>
          </w:p>
          <w:p w14:paraId="24338AB4">
            <w:pPr>
              <w:pStyle w:val="21"/>
              <w:rPr>
                <w:rFonts w:hint="eastAsia" w:ascii="仿宋_GB2312" w:hAnsi="仿宋_GB2312" w:eastAsia="仿宋_GB2312" w:cs="仿宋_GB2312"/>
                <w:color w:val="auto"/>
                <w:sz w:val="18"/>
                <w:szCs w:val="18"/>
                <w:highlight w:val="none"/>
              </w:rPr>
            </w:pPr>
          </w:p>
          <w:p w14:paraId="34F2855C">
            <w:pPr>
              <w:pStyle w:val="21"/>
              <w:rPr>
                <w:rFonts w:hint="eastAsia" w:ascii="仿宋_GB2312" w:hAnsi="仿宋_GB2312" w:eastAsia="仿宋_GB2312" w:cs="仿宋_GB2312"/>
                <w:color w:val="auto"/>
                <w:sz w:val="18"/>
                <w:szCs w:val="18"/>
                <w:highlight w:val="none"/>
              </w:rPr>
            </w:pPr>
          </w:p>
          <w:p w14:paraId="21F9FDDC">
            <w:pPr>
              <w:pStyle w:val="21"/>
              <w:rPr>
                <w:rFonts w:hint="eastAsia" w:ascii="仿宋_GB2312" w:hAnsi="仿宋_GB2312" w:eastAsia="仿宋_GB2312" w:cs="仿宋_GB2312"/>
                <w:color w:val="auto"/>
                <w:sz w:val="18"/>
                <w:szCs w:val="18"/>
                <w:highlight w:val="none"/>
              </w:rPr>
            </w:pPr>
          </w:p>
          <w:p w14:paraId="14F46162">
            <w:pPr>
              <w:pStyle w:val="21"/>
              <w:rPr>
                <w:rFonts w:hint="eastAsia" w:ascii="仿宋_GB2312" w:hAnsi="仿宋_GB2312" w:eastAsia="仿宋_GB2312" w:cs="仿宋_GB2312"/>
                <w:color w:val="auto"/>
                <w:sz w:val="18"/>
                <w:szCs w:val="18"/>
                <w:highlight w:val="none"/>
              </w:rPr>
            </w:pPr>
          </w:p>
          <w:p w14:paraId="20728AB8">
            <w:pPr>
              <w:pStyle w:val="21"/>
              <w:spacing w:before="1"/>
              <w:ind w:left="29"/>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96D59AA">
            <w:pPr>
              <w:pStyle w:val="21"/>
              <w:rPr>
                <w:rFonts w:hint="eastAsia" w:ascii="仿宋_GB2312" w:hAnsi="仿宋_GB2312" w:eastAsia="仿宋_GB2312" w:cs="仿宋_GB2312"/>
                <w:color w:val="auto"/>
                <w:sz w:val="18"/>
                <w:szCs w:val="18"/>
                <w:highlight w:val="none"/>
              </w:rPr>
            </w:pPr>
          </w:p>
        </w:tc>
        <w:tc>
          <w:tcPr>
            <w:tcW w:w="622" w:type="dxa"/>
          </w:tcPr>
          <w:p w14:paraId="734B05B7">
            <w:pPr>
              <w:pStyle w:val="21"/>
              <w:rPr>
                <w:rFonts w:hint="eastAsia" w:ascii="仿宋_GB2312" w:hAnsi="仿宋_GB2312" w:eastAsia="仿宋_GB2312" w:cs="仿宋_GB2312"/>
                <w:color w:val="auto"/>
                <w:sz w:val="18"/>
                <w:szCs w:val="18"/>
                <w:highlight w:val="none"/>
              </w:rPr>
            </w:pPr>
          </w:p>
        </w:tc>
        <w:tc>
          <w:tcPr>
            <w:tcW w:w="622" w:type="dxa"/>
          </w:tcPr>
          <w:p w14:paraId="2B2FDE12">
            <w:pPr>
              <w:pStyle w:val="21"/>
              <w:rPr>
                <w:rFonts w:hint="eastAsia" w:ascii="仿宋_GB2312" w:hAnsi="仿宋_GB2312" w:eastAsia="仿宋_GB2312" w:cs="仿宋_GB2312"/>
                <w:color w:val="auto"/>
                <w:sz w:val="18"/>
                <w:szCs w:val="18"/>
                <w:highlight w:val="none"/>
              </w:rPr>
            </w:pPr>
          </w:p>
          <w:p w14:paraId="562FD8D7">
            <w:pPr>
              <w:pStyle w:val="21"/>
              <w:rPr>
                <w:rFonts w:hint="eastAsia" w:ascii="仿宋_GB2312" w:hAnsi="仿宋_GB2312" w:eastAsia="仿宋_GB2312" w:cs="仿宋_GB2312"/>
                <w:color w:val="auto"/>
                <w:sz w:val="18"/>
                <w:szCs w:val="18"/>
                <w:highlight w:val="none"/>
              </w:rPr>
            </w:pPr>
          </w:p>
          <w:p w14:paraId="4835A2DA">
            <w:pPr>
              <w:pStyle w:val="21"/>
              <w:rPr>
                <w:rFonts w:hint="eastAsia" w:ascii="仿宋_GB2312" w:hAnsi="仿宋_GB2312" w:eastAsia="仿宋_GB2312" w:cs="仿宋_GB2312"/>
                <w:color w:val="auto"/>
                <w:sz w:val="18"/>
                <w:szCs w:val="18"/>
                <w:highlight w:val="none"/>
              </w:rPr>
            </w:pPr>
          </w:p>
          <w:p w14:paraId="52D88557">
            <w:pPr>
              <w:pStyle w:val="21"/>
              <w:rPr>
                <w:rFonts w:hint="eastAsia" w:ascii="仿宋_GB2312" w:hAnsi="仿宋_GB2312" w:eastAsia="仿宋_GB2312" w:cs="仿宋_GB2312"/>
                <w:color w:val="auto"/>
                <w:sz w:val="18"/>
                <w:szCs w:val="18"/>
                <w:highlight w:val="none"/>
              </w:rPr>
            </w:pPr>
          </w:p>
          <w:p w14:paraId="56AF1E63">
            <w:pPr>
              <w:pStyle w:val="21"/>
              <w:rPr>
                <w:rFonts w:hint="eastAsia" w:ascii="仿宋_GB2312" w:hAnsi="仿宋_GB2312" w:eastAsia="仿宋_GB2312" w:cs="仿宋_GB2312"/>
                <w:color w:val="auto"/>
                <w:sz w:val="18"/>
                <w:szCs w:val="18"/>
                <w:highlight w:val="none"/>
              </w:rPr>
            </w:pPr>
          </w:p>
          <w:p w14:paraId="4ABEF241">
            <w:pPr>
              <w:pStyle w:val="21"/>
              <w:spacing w:before="1"/>
              <w:ind w:right="195"/>
              <w:jc w:val="righ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7CF17522">
      <w:pPr>
        <w:rPr>
          <w:color w:val="auto"/>
          <w:highlight w:val="none"/>
        </w:rPr>
      </w:pPr>
    </w:p>
    <w:p w14:paraId="027DD84C">
      <w:pPr>
        <w:rPr>
          <w:color w:val="auto"/>
          <w:highlight w:val="none"/>
        </w:rPr>
      </w:pPr>
    </w:p>
    <w:p w14:paraId="1E0D9C81">
      <w:pPr>
        <w:rPr>
          <w:color w:val="auto"/>
          <w:highlight w:val="none"/>
        </w:rPr>
      </w:pPr>
    </w:p>
    <w:p w14:paraId="1912F316">
      <w:pPr>
        <w:spacing w:before="55"/>
        <w:ind w:right="4413"/>
        <w:jc w:val="right"/>
        <w:rPr>
          <w:rFonts w:hint="eastAsia" w:ascii="黑体" w:eastAsia="黑体"/>
          <w:color w:val="auto"/>
          <w:sz w:val="32"/>
          <w:highlight w:val="none"/>
          <w:lang w:val="en-US" w:eastAsia="zh-CN"/>
        </w:rPr>
        <w:sectPr>
          <w:footerReference r:id="rId7" w:type="default"/>
          <w:pgSz w:w="16840" w:h="11910" w:orient="landscape"/>
          <w:pgMar w:top="1100" w:right="1960" w:bottom="720" w:left="880" w:header="720" w:footer="533" w:gutter="0"/>
          <w:pgBorders>
            <w:top w:val="none" w:sz="0" w:space="0"/>
            <w:left w:val="none" w:sz="0" w:space="0"/>
            <w:bottom w:val="none" w:sz="0" w:space="0"/>
            <w:right w:val="none" w:sz="0" w:space="0"/>
          </w:pgBorders>
          <w:pgNumType w:fmt="numberInDash"/>
          <w:cols w:equalWidth="0" w:num="1">
            <w:col w:w="14000"/>
          </w:cols>
        </w:sectPr>
      </w:pPr>
    </w:p>
    <w:p w14:paraId="787663EC">
      <w:pPr>
        <w:spacing w:before="55"/>
        <w:ind w:right="140" w:rightChars="0"/>
        <w:jc w:val="center"/>
        <w:rPr>
          <w:rFonts w:hint="eastAsia" w:ascii="黑体" w:eastAsia="黑体"/>
          <w:color w:val="auto"/>
          <w:sz w:val="36"/>
          <w:szCs w:val="36"/>
          <w:highlight w:val="none"/>
        </w:rPr>
      </w:pPr>
      <w:r>
        <w:rPr>
          <w:rFonts w:hint="eastAsia" w:ascii="黑体" w:eastAsia="黑体"/>
          <w:color w:val="auto"/>
          <w:sz w:val="36"/>
          <w:szCs w:val="36"/>
          <w:highlight w:val="none"/>
          <w:lang w:val="en-US" w:eastAsia="zh-CN"/>
        </w:rPr>
        <w:t>大洼区</w:t>
      </w:r>
      <w:r>
        <w:rPr>
          <w:rFonts w:hint="eastAsia" w:ascii="黑体" w:eastAsia="黑体"/>
          <w:color w:val="auto"/>
          <w:sz w:val="36"/>
          <w:szCs w:val="36"/>
          <w:highlight w:val="none"/>
        </w:rPr>
        <w:t>市政服务领域基层政务公开标准目录</w:t>
      </w:r>
    </w:p>
    <w:p w14:paraId="68317426">
      <w:pPr>
        <w:pStyle w:val="3"/>
        <w:spacing w:before="5"/>
        <w:rPr>
          <w:rFonts w:ascii="黑体"/>
          <w:color w:val="auto"/>
          <w:sz w:val="12"/>
          <w:highlight w:val="none"/>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622"/>
        <w:gridCol w:w="1008"/>
        <w:gridCol w:w="1333"/>
        <w:gridCol w:w="1180"/>
        <w:gridCol w:w="994"/>
        <w:gridCol w:w="994"/>
        <w:gridCol w:w="3382"/>
        <w:gridCol w:w="622"/>
        <w:gridCol w:w="622"/>
        <w:gridCol w:w="622"/>
        <w:gridCol w:w="622"/>
        <w:gridCol w:w="622"/>
        <w:gridCol w:w="622"/>
      </w:tblGrid>
      <w:tr w14:paraId="34631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tblHeader/>
        </w:trPr>
        <w:tc>
          <w:tcPr>
            <w:tcW w:w="497" w:type="dxa"/>
            <w:vMerge w:val="restart"/>
            <w:vAlign w:val="center"/>
          </w:tcPr>
          <w:p w14:paraId="29DA4B2B">
            <w:pPr>
              <w:pStyle w:val="21"/>
              <w:ind w:left="7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序号</w:t>
            </w:r>
          </w:p>
        </w:tc>
        <w:tc>
          <w:tcPr>
            <w:tcW w:w="1630" w:type="dxa"/>
            <w:gridSpan w:val="2"/>
            <w:vAlign w:val="center"/>
          </w:tcPr>
          <w:p w14:paraId="3FEFF9AB">
            <w:pPr>
              <w:pStyle w:val="21"/>
              <w:ind w:left="457" w:leftChars="0" w:hanging="457" w:hangingChars="25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公开事项</w:t>
            </w:r>
          </w:p>
        </w:tc>
        <w:tc>
          <w:tcPr>
            <w:tcW w:w="1333" w:type="dxa"/>
            <w:vMerge w:val="restart"/>
            <w:vAlign w:val="center"/>
          </w:tcPr>
          <w:p w14:paraId="6EBF631C">
            <w:pPr>
              <w:pStyle w:val="21"/>
              <w:spacing w:line="227" w:lineRule="exact"/>
              <w:ind w:left="16" w:leftChars="0" w:hanging="16" w:hangingChars="9"/>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公开内容</w:t>
            </w:r>
          </w:p>
          <w:p w14:paraId="7D463F24">
            <w:pPr>
              <w:pStyle w:val="21"/>
              <w:spacing w:line="227" w:lineRule="exact"/>
              <w:ind w:left="237" w:leftChars="0" w:hanging="237" w:hangingChars="13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w:t>
            </w:r>
            <w:r>
              <w:rPr>
                <w:rFonts w:hint="eastAsia" w:ascii="仿宋_GB2312" w:hAnsi="仿宋_GB2312" w:eastAsia="仿宋_GB2312" w:cs="仿宋_GB2312"/>
                <w:b/>
                <w:color w:val="auto"/>
                <w:spacing w:val="1"/>
                <w:sz w:val="18"/>
                <w:szCs w:val="18"/>
                <w:highlight w:val="none"/>
              </w:rPr>
              <w:t>要素</w:t>
            </w:r>
            <w:r>
              <w:rPr>
                <w:rFonts w:hint="eastAsia" w:ascii="仿宋_GB2312" w:hAnsi="仿宋_GB2312" w:eastAsia="仿宋_GB2312" w:cs="仿宋_GB2312"/>
                <w:b/>
                <w:color w:val="auto"/>
                <w:sz w:val="18"/>
                <w:szCs w:val="18"/>
                <w:highlight w:val="none"/>
              </w:rPr>
              <w:t>）</w:t>
            </w:r>
          </w:p>
        </w:tc>
        <w:tc>
          <w:tcPr>
            <w:tcW w:w="1180" w:type="dxa"/>
            <w:vMerge w:val="restart"/>
            <w:vAlign w:val="center"/>
          </w:tcPr>
          <w:p w14:paraId="25A571C0">
            <w:pPr>
              <w:pStyle w:val="21"/>
              <w:ind w:left="307" w:leftChars="0" w:hanging="307" w:hangingChars="170"/>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公开依据</w:t>
            </w:r>
          </w:p>
        </w:tc>
        <w:tc>
          <w:tcPr>
            <w:tcW w:w="994" w:type="dxa"/>
            <w:vMerge w:val="restart"/>
            <w:vAlign w:val="center"/>
          </w:tcPr>
          <w:p w14:paraId="62F26406">
            <w:pPr>
              <w:pStyle w:val="21"/>
              <w:ind w:left="139" w:leftChars="0" w:hanging="139" w:hangingChars="7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公开时限</w:t>
            </w:r>
          </w:p>
        </w:tc>
        <w:tc>
          <w:tcPr>
            <w:tcW w:w="994" w:type="dxa"/>
            <w:vMerge w:val="restart"/>
            <w:vAlign w:val="center"/>
          </w:tcPr>
          <w:p w14:paraId="7447AF63">
            <w:pPr>
              <w:pStyle w:val="21"/>
              <w:ind w:left="139" w:leftChars="0" w:hanging="139" w:hangingChars="7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公开主体</w:t>
            </w:r>
          </w:p>
        </w:tc>
        <w:tc>
          <w:tcPr>
            <w:tcW w:w="3382" w:type="dxa"/>
            <w:vMerge w:val="restart"/>
            <w:vAlign w:val="center"/>
          </w:tcPr>
          <w:p w14:paraId="32D60EE7">
            <w:pPr>
              <w:pStyle w:val="21"/>
              <w:spacing w:line="228" w:lineRule="exact"/>
              <w:ind w:left="0" w:leftChars="0" w:hanging="5" w:firstLineChars="0"/>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公开渠道和载体</w:t>
            </w:r>
          </w:p>
          <w:p w14:paraId="4FEE11AF">
            <w:pPr>
              <w:pStyle w:val="21"/>
              <w:spacing w:before="1" w:line="235" w:lineRule="auto"/>
              <w:ind w:left="38" w:right="23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（“■”表示必选项，</w:t>
            </w:r>
          </w:p>
          <w:p w14:paraId="507EE9AC">
            <w:pPr>
              <w:pStyle w:val="21"/>
              <w:spacing w:before="1" w:line="235" w:lineRule="auto"/>
              <w:ind w:left="38" w:right="231"/>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“□”表示可选项）</w:t>
            </w:r>
          </w:p>
        </w:tc>
        <w:tc>
          <w:tcPr>
            <w:tcW w:w="1244" w:type="dxa"/>
            <w:gridSpan w:val="2"/>
            <w:vAlign w:val="center"/>
          </w:tcPr>
          <w:p w14:paraId="79A59A1B">
            <w:pPr>
              <w:pStyle w:val="21"/>
              <w:ind w:left="264" w:leftChars="0" w:hanging="264" w:hangingChars="146"/>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公开对象</w:t>
            </w:r>
          </w:p>
        </w:tc>
        <w:tc>
          <w:tcPr>
            <w:tcW w:w="1244" w:type="dxa"/>
            <w:gridSpan w:val="2"/>
            <w:vAlign w:val="center"/>
          </w:tcPr>
          <w:p w14:paraId="3B6889A0">
            <w:pPr>
              <w:pStyle w:val="21"/>
              <w:ind w:left="264" w:leftChars="0" w:hanging="264" w:hangingChars="146"/>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公开方式</w:t>
            </w:r>
          </w:p>
        </w:tc>
        <w:tc>
          <w:tcPr>
            <w:tcW w:w="1244" w:type="dxa"/>
            <w:gridSpan w:val="2"/>
            <w:vAlign w:val="center"/>
          </w:tcPr>
          <w:p w14:paraId="4FA2F8C3">
            <w:pPr>
              <w:pStyle w:val="21"/>
              <w:ind w:left="262" w:leftChars="0" w:hanging="262" w:hangingChars="145"/>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公开层级</w:t>
            </w:r>
          </w:p>
        </w:tc>
      </w:tr>
      <w:tr w14:paraId="6ECE2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blHeader/>
        </w:trPr>
        <w:tc>
          <w:tcPr>
            <w:tcW w:w="497" w:type="dxa"/>
            <w:vMerge w:val="continue"/>
            <w:tcBorders>
              <w:top w:val="nil"/>
            </w:tcBorders>
            <w:vAlign w:val="center"/>
          </w:tcPr>
          <w:p w14:paraId="40E1AD3C">
            <w:pPr>
              <w:jc w:val="center"/>
              <w:rPr>
                <w:rFonts w:hint="eastAsia" w:ascii="仿宋_GB2312" w:hAnsi="仿宋_GB2312" w:eastAsia="仿宋_GB2312" w:cs="仿宋_GB2312"/>
                <w:color w:val="auto"/>
                <w:sz w:val="18"/>
                <w:szCs w:val="18"/>
                <w:highlight w:val="none"/>
              </w:rPr>
            </w:pPr>
          </w:p>
        </w:tc>
        <w:tc>
          <w:tcPr>
            <w:tcW w:w="622" w:type="dxa"/>
            <w:vAlign w:val="center"/>
          </w:tcPr>
          <w:p w14:paraId="12A6E57D">
            <w:pPr>
              <w:pStyle w:val="21"/>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一级事项</w:t>
            </w:r>
          </w:p>
        </w:tc>
        <w:tc>
          <w:tcPr>
            <w:tcW w:w="1008" w:type="dxa"/>
            <w:vAlign w:val="center"/>
          </w:tcPr>
          <w:p w14:paraId="3C527B03">
            <w:pPr>
              <w:pStyle w:val="21"/>
              <w:ind w:left="14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二级事项</w:t>
            </w:r>
          </w:p>
        </w:tc>
        <w:tc>
          <w:tcPr>
            <w:tcW w:w="1333" w:type="dxa"/>
            <w:vMerge w:val="continue"/>
            <w:tcBorders>
              <w:top w:val="nil"/>
            </w:tcBorders>
            <w:vAlign w:val="center"/>
          </w:tcPr>
          <w:p w14:paraId="28098730">
            <w:pPr>
              <w:jc w:val="center"/>
              <w:rPr>
                <w:rFonts w:hint="eastAsia" w:ascii="仿宋_GB2312" w:hAnsi="仿宋_GB2312" w:eastAsia="仿宋_GB2312" w:cs="仿宋_GB2312"/>
                <w:color w:val="auto"/>
                <w:sz w:val="18"/>
                <w:szCs w:val="18"/>
                <w:highlight w:val="none"/>
              </w:rPr>
            </w:pPr>
          </w:p>
        </w:tc>
        <w:tc>
          <w:tcPr>
            <w:tcW w:w="1180" w:type="dxa"/>
            <w:vMerge w:val="continue"/>
            <w:tcBorders>
              <w:top w:val="nil"/>
            </w:tcBorders>
            <w:vAlign w:val="center"/>
          </w:tcPr>
          <w:p w14:paraId="55D92579">
            <w:pPr>
              <w:jc w:val="center"/>
              <w:rPr>
                <w:rFonts w:hint="eastAsia" w:ascii="仿宋_GB2312" w:hAnsi="仿宋_GB2312" w:eastAsia="仿宋_GB2312" w:cs="仿宋_GB2312"/>
                <w:color w:val="auto"/>
                <w:sz w:val="18"/>
                <w:szCs w:val="18"/>
                <w:highlight w:val="none"/>
              </w:rPr>
            </w:pPr>
          </w:p>
        </w:tc>
        <w:tc>
          <w:tcPr>
            <w:tcW w:w="994" w:type="dxa"/>
            <w:vMerge w:val="continue"/>
            <w:tcBorders>
              <w:top w:val="nil"/>
            </w:tcBorders>
            <w:vAlign w:val="center"/>
          </w:tcPr>
          <w:p w14:paraId="77EAC369">
            <w:pPr>
              <w:jc w:val="center"/>
              <w:rPr>
                <w:rFonts w:hint="eastAsia" w:ascii="仿宋_GB2312" w:hAnsi="仿宋_GB2312" w:eastAsia="仿宋_GB2312" w:cs="仿宋_GB2312"/>
                <w:color w:val="auto"/>
                <w:sz w:val="18"/>
                <w:szCs w:val="18"/>
                <w:highlight w:val="none"/>
              </w:rPr>
            </w:pPr>
          </w:p>
        </w:tc>
        <w:tc>
          <w:tcPr>
            <w:tcW w:w="994" w:type="dxa"/>
            <w:vMerge w:val="continue"/>
            <w:tcBorders>
              <w:top w:val="nil"/>
            </w:tcBorders>
            <w:vAlign w:val="center"/>
          </w:tcPr>
          <w:p w14:paraId="0B76C371">
            <w:pPr>
              <w:jc w:val="center"/>
              <w:rPr>
                <w:rFonts w:hint="eastAsia" w:ascii="仿宋_GB2312" w:hAnsi="仿宋_GB2312" w:eastAsia="仿宋_GB2312" w:cs="仿宋_GB2312"/>
                <w:color w:val="auto"/>
                <w:sz w:val="18"/>
                <w:szCs w:val="18"/>
                <w:highlight w:val="none"/>
              </w:rPr>
            </w:pPr>
          </w:p>
        </w:tc>
        <w:tc>
          <w:tcPr>
            <w:tcW w:w="3382" w:type="dxa"/>
            <w:vMerge w:val="continue"/>
            <w:tcBorders>
              <w:top w:val="nil"/>
            </w:tcBorders>
            <w:vAlign w:val="center"/>
          </w:tcPr>
          <w:p w14:paraId="04DA8B7D">
            <w:pPr>
              <w:jc w:val="center"/>
              <w:rPr>
                <w:rFonts w:hint="eastAsia" w:ascii="仿宋_GB2312" w:hAnsi="仿宋_GB2312" w:eastAsia="仿宋_GB2312" w:cs="仿宋_GB2312"/>
                <w:color w:val="auto"/>
                <w:sz w:val="18"/>
                <w:szCs w:val="18"/>
                <w:highlight w:val="none"/>
              </w:rPr>
            </w:pPr>
          </w:p>
        </w:tc>
        <w:tc>
          <w:tcPr>
            <w:tcW w:w="622" w:type="dxa"/>
            <w:vAlign w:val="center"/>
          </w:tcPr>
          <w:p w14:paraId="677C2A34">
            <w:pPr>
              <w:pStyle w:val="21"/>
              <w:ind w:left="3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全社会</w:t>
            </w:r>
          </w:p>
        </w:tc>
        <w:tc>
          <w:tcPr>
            <w:tcW w:w="622" w:type="dxa"/>
            <w:vAlign w:val="center"/>
          </w:tcPr>
          <w:p w14:paraId="456CA256">
            <w:pPr>
              <w:pStyle w:val="21"/>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特定</w:t>
            </w:r>
          </w:p>
          <w:p w14:paraId="1880227F">
            <w:pPr>
              <w:pStyle w:val="21"/>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群体</w:t>
            </w:r>
          </w:p>
        </w:tc>
        <w:tc>
          <w:tcPr>
            <w:tcW w:w="622" w:type="dxa"/>
            <w:vAlign w:val="center"/>
          </w:tcPr>
          <w:p w14:paraId="6E77AEA8">
            <w:pPr>
              <w:pStyle w:val="21"/>
              <w:ind w:left="27"/>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主动</w:t>
            </w:r>
          </w:p>
        </w:tc>
        <w:tc>
          <w:tcPr>
            <w:tcW w:w="622" w:type="dxa"/>
            <w:vAlign w:val="center"/>
          </w:tcPr>
          <w:p w14:paraId="0C08572E">
            <w:pPr>
              <w:pStyle w:val="21"/>
              <w:ind w:left="133"/>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申请</w:t>
            </w:r>
          </w:p>
        </w:tc>
        <w:tc>
          <w:tcPr>
            <w:tcW w:w="622" w:type="dxa"/>
            <w:vAlign w:val="center"/>
          </w:tcPr>
          <w:p w14:paraId="10B30673">
            <w:pPr>
              <w:pStyle w:val="21"/>
              <w:ind w:left="25"/>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县级</w:t>
            </w:r>
          </w:p>
        </w:tc>
        <w:tc>
          <w:tcPr>
            <w:tcW w:w="622" w:type="dxa"/>
            <w:vAlign w:val="center"/>
          </w:tcPr>
          <w:p w14:paraId="383759DF">
            <w:pPr>
              <w:pStyle w:val="21"/>
              <w:ind w:left="134"/>
              <w:jc w:val="center"/>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b/>
                <w:color w:val="auto"/>
                <w:sz w:val="18"/>
                <w:szCs w:val="18"/>
                <w:highlight w:val="none"/>
              </w:rPr>
              <w:t>乡级</w:t>
            </w:r>
          </w:p>
        </w:tc>
      </w:tr>
      <w:tr w14:paraId="73CCE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97" w:type="dxa"/>
          </w:tcPr>
          <w:p w14:paraId="11BF383F">
            <w:pPr>
              <w:pStyle w:val="21"/>
              <w:rPr>
                <w:rFonts w:hint="eastAsia" w:ascii="仿宋_GB2312" w:hAnsi="仿宋_GB2312" w:eastAsia="仿宋_GB2312" w:cs="仿宋_GB2312"/>
                <w:color w:val="auto"/>
                <w:sz w:val="18"/>
                <w:szCs w:val="18"/>
                <w:highlight w:val="none"/>
              </w:rPr>
            </w:pPr>
          </w:p>
          <w:p w14:paraId="431B3BDF">
            <w:pPr>
              <w:pStyle w:val="21"/>
              <w:rPr>
                <w:rFonts w:hint="eastAsia" w:ascii="仿宋_GB2312" w:hAnsi="仿宋_GB2312" w:eastAsia="仿宋_GB2312" w:cs="仿宋_GB2312"/>
                <w:color w:val="auto"/>
                <w:sz w:val="18"/>
                <w:szCs w:val="18"/>
                <w:highlight w:val="none"/>
              </w:rPr>
            </w:pPr>
          </w:p>
          <w:p w14:paraId="380F835D">
            <w:pPr>
              <w:pStyle w:val="21"/>
              <w:rPr>
                <w:rFonts w:hint="eastAsia" w:ascii="仿宋_GB2312" w:hAnsi="仿宋_GB2312" w:eastAsia="仿宋_GB2312" w:cs="仿宋_GB2312"/>
                <w:color w:val="auto"/>
                <w:sz w:val="18"/>
                <w:szCs w:val="18"/>
                <w:highlight w:val="none"/>
              </w:rPr>
            </w:pPr>
          </w:p>
          <w:p w14:paraId="0D95688A">
            <w:pPr>
              <w:pStyle w:val="21"/>
              <w:spacing w:before="4"/>
              <w:rPr>
                <w:rFonts w:hint="eastAsia" w:ascii="仿宋_GB2312" w:hAnsi="仿宋_GB2312" w:eastAsia="仿宋_GB2312" w:cs="仿宋_GB2312"/>
                <w:color w:val="auto"/>
                <w:sz w:val="18"/>
                <w:szCs w:val="18"/>
                <w:highlight w:val="none"/>
              </w:rPr>
            </w:pPr>
          </w:p>
          <w:p w14:paraId="49A18303">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622" w:type="dxa"/>
            <w:vMerge w:val="restart"/>
          </w:tcPr>
          <w:p w14:paraId="7812C675">
            <w:pPr>
              <w:pStyle w:val="21"/>
              <w:rPr>
                <w:rFonts w:hint="eastAsia" w:ascii="仿宋_GB2312" w:hAnsi="仿宋_GB2312" w:eastAsia="仿宋_GB2312" w:cs="仿宋_GB2312"/>
                <w:color w:val="auto"/>
                <w:sz w:val="18"/>
                <w:szCs w:val="18"/>
                <w:highlight w:val="none"/>
              </w:rPr>
            </w:pPr>
          </w:p>
          <w:p w14:paraId="1AF429BE">
            <w:pPr>
              <w:pStyle w:val="21"/>
              <w:rPr>
                <w:rFonts w:hint="eastAsia" w:ascii="仿宋_GB2312" w:hAnsi="仿宋_GB2312" w:eastAsia="仿宋_GB2312" w:cs="仿宋_GB2312"/>
                <w:color w:val="auto"/>
                <w:sz w:val="18"/>
                <w:szCs w:val="18"/>
                <w:highlight w:val="none"/>
              </w:rPr>
            </w:pPr>
          </w:p>
          <w:p w14:paraId="2BA8D6E8">
            <w:pPr>
              <w:pStyle w:val="21"/>
              <w:rPr>
                <w:rFonts w:hint="eastAsia" w:ascii="仿宋_GB2312" w:hAnsi="仿宋_GB2312" w:eastAsia="仿宋_GB2312" w:cs="仿宋_GB2312"/>
                <w:color w:val="auto"/>
                <w:sz w:val="18"/>
                <w:szCs w:val="18"/>
                <w:highlight w:val="none"/>
              </w:rPr>
            </w:pPr>
          </w:p>
          <w:p w14:paraId="24BA6B8B">
            <w:pPr>
              <w:pStyle w:val="21"/>
              <w:rPr>
                <w:rFonts w:hint="eastAsia" w:ascii="仿宋_GB2312" w:hAnsi="仿宋_GB2312" w:eastAsia="仿宋_GB2312" w:cs="仿宋_GB2312"/>
                <w:color w:val="auto"/>
                <w:sz w:val="18"/>
                <w:szCs w:val="18"/>
                <w:highlight w:val="none"/>
              </w:rPr>
            </w:pPr>
          </w:p>
          <w:p w14:paraId="5C3FD728">
            <w:pPr>
              <w:pStyle w:val="21"/>
              <w:rPr>
                <w:rFonts w:hint="eastAsia" w:ascii="仿宋_GB2312" w:hAnsi="仿宋_GB2312" w:eastAsia="仿宋_GB2312" w:cs="仿宋_GB2312"/>
                <w:color w:val="auto"/>
                <w:sz w:val="18"/>
                <w:szCs w:val="18"/>
                <w:highlight w:val="none"/>
              </w:rPr>
            </w:pPr>
          </w:p>
          <w:p w14:paraId="3AA86691">
            <w:pPr>
              <w:pStyle w:val="21"/>
              <w:rPr>
                <w:rFonts w:hint="eastAsia" w:ascii="仿宋_GB2312" w:hAnsi="仿宋_GB2312" w:eastAsia="仿宋_GB2312" w:cs="仿宋_GB2312"/>
                <w:color w:val="auto"/>
                <w:sz w:val="18"/>
                <w:szCs w:val="18"/>
                <w:highlight w:val="none"/>
              </w:rPr>
            </w:pPr>
          </w:p>
          <w:p w14:paraId="437B437B">
            <w:pPr>
              <w:pStyle w:val="21"/>
              <w:rPr>
                <w:rFonts w:hint="eastAsia" w:ascii="仿宋_GB2312" w:hAnsi="仿宋_GB2312" w:eastAsia="仿宋_GB2312" w:cs="仿宋_GB2312"/>
                <w:color w:val="auto"/>
                <w:sz w:val="18"/>
                <w:szCs w:val="18"/>
                <w:highlight w:val="none"/>
              </w:rPr>
            </w:pPr>
          </w:p>
          <w:p w14:paraId="5440B299">
            <w:pPr>
              <w:pStyle w:val="21"/>
              <w:spacing w:before="2"/>
              <w:rPr>
                <w:rFonts w:hint="eastAsia" w:ascii="仿宋_GB2312" w:hAnsi="仿宋_GB2312" w:eastAsia="仿宋_GB2312" w:cs="仿宋_GB2312"/>
                <w:color w:val="auto"/>
                <w:sz w:val="18"/>
                <w:szCs w:val="18"/>
                <w:highlight w:val="none"/>
              </w:rPr>
            </w:pPr>
          </w:p>
          <w:p w14:paraId="569EEBB4">
            <w:pPr>
              <w:pStyle w:val="21"/>
              <w:spacing w:line="235" w:lineRule="auto"/>
              <w:ind w:left="37" w:right="2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城镇燃气管理</w:t>
            </w:r>
          </w:p>
        </w:tc>
        <w:tc>
          <w:tcPr>
            <w:tcW w:w="1008" w:type="dxa"/>
          </w:tcPr>
          <w:p w14:paraId="69DB9F43">
            <w:pPr>
              <w:pStyle w:val="21"/>
              <w:spacing w:line="235" w:lineRule="auto"/>
              <w:ind w:left="39" w:right="46"/>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燃气经营许可证核发</w:t>
            </w:r>
          </w:p>
        </w:tc>
        <w:tc>
          <w:tcPr>
            <w:tcW w:w="1333" w:type="dxa"/>
          </w:tcPr>
          <w:p w14:paraId="18C5D5D2">
            <w:pPr>
              <w:pStyle w:val="21"/>
              <w:spacing w:line="232" w:lineRule="auto"/>
              <w:ind w:left="241" w:right="22" w:firstLine="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申请条件、申请材料、申请流程、法定依据</w:t>
            </w:r>
          </w:p>
        </w:tc>
        <w:tc>
          <w:tcPr>
            <w:tcW w:w="1180" w:type="dxa"/>
          </w:tcPr>
          <w:p w14:paraId="45974D35">
            <w:pPr>
              <w:pStyle w:val="21"/>
              <w:spacing w:line="235" w:lineRule="auto"/>
              <w:ind w:left="39" w:right="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《城镇燃气管理条例》</w:t>
            </w:r>
          </w:p>
        </w:tc>
        <w:tc>
          <w:tcPr>
            <w:tcW w:w="994" w:type="dxa"/>
          </w:tcPr>
          <w:p w14:paraId="6228429B">
            <w:pPr>
              <w:pStyle w:val="21"/>
              <w:rPr>
                <w:rFonts w:hint="eastAsia" w:ascii="仿宋_GB2312" w:hAnsi="仿宋_GB2312" w:eastAsia="仿宋_GB2312" w:cs="仿宋_GB2312"/>
                <w:color w:val="auto"/>
                <w:sz w:val="18"/>
                <w:szCs w:val="18"/>
                <w:highlight w:val="none"/>
              </w:rPr>
            </w:pPr>
          </w:p>
          <w:p w14:paraId="4D2FA88E">
            <w:pPr>
              <w:pStyle w:val="21"/>
              <w:ind w:left="36"/>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20个工作日</w:t>
            </w:r>
          </w:p>
        </w:tc>
        <w:tc>
          <w:tcPr>
            <w:tcW w:w="994" w:type="dxa"/>
          </w:tcPr>
          <w:p w14:paraId="3531AC36">
            <w:pPr>
              <w:pStyle w:val="21"/>
              <w:spacing w:before="115" w:line="235" w:lineRule="auto"/>
              <w:ind w:left="36" w:right="35"/>
              <w:jc w:val="both"/>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区行政审批局</w:t>
            </w:r>
          </w:p>
        </w:tc>
        <w:tc>
          <w:tcPr>
            <w:tcW w:w="3382" w:type="dxa"/>
          </w:tcPr>
          <w:p w14:paraId="26977EC6">
            <w:pPr>
              <w:pStyle w:val="21"/>
              <w:numPr>
                <w:ilvl w:val="0"/>
                <w:numId w:val="1"/>
              </w:numPr>
              <w:tabs>
                <w:tab w:val="left" w:pos="220"/>
                <w:tab w:val="left" w:pos="1483"/>
              </w:tabs>
              <w:spacing w:before="125" w:after="0" w:line="228" w:lineRule="exact"/>
              <w:ind w:left="219"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42E6AC27">
            <w:pPr>
              <w:pStyle w:val="21"/>
              <w:tabs>
                <w:tab w:val="left" w:pos="1483"/>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7C424CE7">
            <w:pPr>
              <w:pStyle w:val="21"/>
              <w:tabs>
                <w:tab w:val="left" w:pos="1483"/>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6981854">
            <w:pPr>
              <w:pStyle w:val="21"/>
              <w:tabs>
                <w:tab w:val="left" w:pos="1481"/>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50BC84BF">
            <w:pPr>
              <w:pStyle w:val="21"/>
              <w:tabs>
                <w:tab w:val="left" w:pos="1481"/>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2D7FB9DF">
            <w:pPr>
              <w:pStyle w:val="21"/>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CCF675B">
            <w:pPr>
              <w:pStyle w:val="21"/>
              <w:tabs>
                <w:tab w:val="left" w:pos="1483"/>
              </w:tabs>
              <w:spacing w:line="227"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30892A3E">
            <w:pPr>
              <w:pStyle w:val="21"/>
              <w:rPr>
                <w:rFonts w:hint="eastAsia" w:ascii="仿宋_GB2312" w:hAnsi="仿宋_GB2312" w:eastAsia="仿宋_GB2312" w:cs="仿宋_GB2312"/>
                <w:color w:val="auto"/>
                <w:sz w:val="18"/>
                <w:szCs w:val="18"/>
                <w:highlight w:val="none"/>
              </w:rPr>
            </w:pPr>
          </w:p>
          <w:p w14:paraId="35BA0444">
            <w:pPr>
              <w:pStyle w:val="21"/>
              <w:rPr>
                <w:rFonts w:hint="eastAsia" w:ascii="仿宋_GB2312" w:hAnsi="仿宋_GB2312" w:eastAsia="仿宋_GB2312" w:cs="仿宋_GB2312"/>
                <w:color w:val="auto"/>
                <w:sz w:val="18"/>
                <w:szCs w:val="18"/>
                <w:highlight w:val="none"/>
              </w:rPr>
            </w:pPr>
          </w:p>
          <w:p w14:paraId="566B1736">
            <w:pPr>
              <w:pStyle w:val="21"/>
              <w:spacing w:before="4"/>
              <w:rPr>
                <w:rFonts w:hint="eastAsia" w:ascii="仿宋_GB2312" w:hAnsi="仿宋_GB2312" w:eastAsia="仿宋_GB2312" w:cs="仿宋_GB2312"/>
                <w:color w:val="auto"/>
                <w:sz w:val="18"/>
                <w:szCs w:val="18"/>
                <w:highlight w:val="none"/>
              </w:rPr>
            </w:pPr>
          </w:p>
          <w:p w14:paraId="1DBC57F7">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CACBD1B">
            <w:pPr>
              <w:pStyle w:val="21"/>
              <w:rPr>
                <w:rFonts w:hint="eastAsia" w:ascii="仿宋_GB2312" w:hAnsi="仿宋_GB2312" w:eastAsia="仿宋_GB2312" w:cs="仿宋_GB2312"/>
                <w:color w:val="auto"/>
                <w:sz w:val="18"/>
                <w:szCs w:val="18"/>
                <w:highlight w:val="none"/>
              </w:rPr>
            </w:pPr>
          </w:p>
        </w:tc>
        <w:tc>
          <w:tcPr>
            <w:tcW w:w="622" w:type="dxa"/>
          </w:tcPr>
          <w:p w14:paraId="64980907">
            <w:pPr>
              <w:pStyle w:val="21"/>
              <w:rPr>
                <w:rFonts w:hint="eastAsia" w:ascii="仿宋_GB2312" w:hAnsi="仿宋_GB2312" w:eastAsia="仿宋_GB2312" w:cs="仿宋_GB2312"/>
                <w:color w:val="auto"/>
                <w:sz w:val="18"/>
                <w:szCs w:val="18"/>
                <w:highlight w:val="none"/>
              </w:rPr>
            </w:pPr>
          </w:p>
          <w:p w14:paraId="2D7941ED">
            <w:pPr>
              <w:pStyle w:val="21"/>
              <w:rPr>
                <w:rFonts w:hint="eastAsia" w:ascii="仿宋_GB2312" w:hAnsi="仿宋_GB2312" w:eastAsia="仿宋_GB2312" w:cs="仿宋_GB2312"/>
                <w:color w:val="auto"/>
                <w:sz w:val="18"/>
                <w:szCs w:val="18"/>
                <w:highlight w:val="none"/>
              </w:rPr>
            </w:pPr>
          </w:p>
          <w:p w14:paraId="04510556">
            <w:pPr>
              <w:pStyle w:val="21"/>
              <w:spacing w:before="4"/>
              <w:rPr>
                <w:rFonts w:hint="eastAsia" w:ascii="仿宋_GB2312" w:hAnsi="仿宋_GB2312" w:eastAsia="仿宋_GB2312" w:cs="仿宋_GB2312"/>
                <w:color w:val="auto"/>
                <w:sz w:val="18"/>
                <w:szCs w:val="18"/>
                <w:highlight w:val="none"/>
              </w:rPr>
            </w:pPr>
          </w:p>
          <w:p w14:paraId="55E7594A">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3DE44F3">
            <w:pPr>
              <w:pStyle w:val="21"/>
              <w:rPr>
                <w:rFonts w:hint="eastAsia" w:ascii="仿宋_GB2312" w:hAnsi="仿宋_GB2312" w:eastAsia="仿宋_GB2312" w:cs="仿宋_GB2312"/>
                <w:color w:val="auto"/>
                <w:sz w:val="18"/>
                <w:szCs w:val="18"/>
                <w:highlight w:val="none"/>
              </w:rPr>
            </w:pPr>
          </w:p>
        </w:tc>
        <w:tc>
          <w:tcPr>
            <w:tcW w:w="622" w:type="dxa"/>
          </w:tcPr>
          <w:p w14:paraId="530176E9">
            <w:pPr>
              <w:pStyle w:val="21"/>
              <w:rPr>
                <w:rFonts w:hint="eastAsia" w:ascii="仿宋_GB2312" w:hAnsi="仿宋_GB2312" w:eastAsia="仿宋_GB2312" w:cs="仿宋_GB2312"/>
                <w:color w:val="auto"/>
                <w:sz w:val="18"/>
                <w:szCs w:val="18"/>
                <w:highlight w:val="none"/>
              </w:rPr>
            </w:pPr>
          </w:p>
          <w:p w14:paraId="280F95A6">
            <w:pPr>
              <w:pStyle w:val="21"/>
              <w:rPr>
                <w:rFonts w:hint="eastAsia" w:ascii="仿宋_GB2312" w:hAnsi="仿宋_GB2312" w:eastAsia="仿宋_GB2312" w:cs="仿宋_GB2312"/>
                <w:color w:val="auto"/>
                <w:sz w:val="18"/>
                <w:szCs w:val="18"/>
                <w:highlight w:val="none"/>
              </w:rPr>
            </w:pPr>
          </w:p>
          <w:p w14:paraId="6E5D20FC">
            <w:pPr>
              <w:pStyle w:val="21"/>
              <w:spacing w:before="4"/>
              <w:rPr>
                <w:rFonts w:hint="eastAsia" w:ascii="仿宋_GB2312" w:hAnsi="仿宋_GB2312" w:eastAsia="仿宋_GB2312" w:cs="仿宋_GB2312"/>
                <w:color w:val="auto"/>
                <w:sz w:val="18"/>
                <w:szCs w:val="18"/>
                <w:highlight w:val="none"/>
              </w:rPr>
            </w:pPr>
          </w:p>
          <w:p w14:paraId="0FA6D83A">
            <w:pPr>
              <w:pStyle w:val="2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19A5DCF">
            <w:pPr>
              <w:pStyle w:val="21"/>
              <w:rPr>
                <w:rFonts w:hint="eastAsia" w:ascii="仿宋_GB2312" w:hAnsi="仿宋_GB2312" w:eastAsia="仿宋_GB2312" w:cs="仿宋_GB2312"/>
                <w:color w:val="auto"/>
                <w:sz w:val="18"/>
                <w:szCs w:val="18"/>
                <w:highlight w:val="none"/>
              </w:rPr>
            </w:pPr>
          </w:p>
        </w:tc>
      </w:tr>
      <w:tr w14:paraId="1EA32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7" w:hRule="atLeast"/>
        </w:trPr>
        <w:tc>
          <w:tcPr>
            <w:tcW w:w="497" w:type="dxa"/>
          </w:tcPr>
          <w:p w14:paraId="604FB825">
            <w:pPr>
              <w:pStyle w:val="21"/>
              <w:rPr>
                <w:rFonts w:hint="eastAsia" w:ascii="仿宋_GB2312" w:hAnsi="仿宋_GB2312" w:eastAsia="仿宋_GB2312" w:cs="仿宋_GB2312"/>
                <w:color w:val="auto"/>
                <w:sz w:val="18"/>
                <w:szCs w:val="18"/>
                <w:highlight w:val="none"/>
              </w:rPr>
            </w:pPr>
          </w:p>
          <w:p w14:paraId="1B9FC792">
            <w:pPr>
              <w:pStyle w:val="21"/>
              <w:rPr>
                <w:rFonts w:hint="eastAsia" w:ascii="仿宋_GB2312" w:hAnsi="仿宋_GB2312" w:eastAsia="仿宋_GB2312" w:cs="仿宋_GB2312"/>
                <w:color w:val="auto"/>
                <w:sz w:val="18"/>
                <w:szCs w:val="18"/>
                <w:highlight w:val="none"/>
              </w:rPr>
            </w:pPr>
          </w:p>
          <w:p w14:paraId="19808B1C">
            <w:pPr>
              <w:pStyle w:val="21"/>
              <w:spacing w:before="4"/>
              <w:rPr>
                <w:rFonts w:hint="eastAsia" w:ascii="仿宋_GB2312" w:hAnsi="仿宋_GB2312" w:eastAsia="仿宋_GB2312" w:cs="仿宋_GB2312"/>
                <w:color w:val="auto"/>
                <w:sz w:val="18"/>
                <w:szCs w:val="18"/>
                <w:highlight w:val="none"/>
              </w:rPr>
            </w:pPr>
          </w:p>
          <w:p w14:paraId="5204B4F0">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622" w:type="dxa"/>
            <w:vMerge w:val="continue"/>
            <w:tcBorders>
              <w:top w:val="nil"/>
            </w:tcBorders>
          </w:tcPr>
          <w:p w14:paraId="194DFB8F">
            <w:pPr>
              <w:rPr>
                <w:rFonts w:hint="eastAsia" w:ascii="仿宋_GB2312" w:hAnsi="仿宋_GB2312" w:eastAsia="仿宋_GB2312" w:cs="仿宋_GB2312"/>
                <w:color w:val="auto"/>
                <w:sz w:val="18"/>
                <w:szCs w:val="18"/>
                <w:highlight w:val="none"/>
              </w:rPr>
            </w:pPr>
          </w:p>
        </w:tc>
        <w:tc>
          <w:tcPr>
            <w:tcW w:w="1008" w:type="dxa"/>
          </w:tcPr>
          <w:p w14:paraId="3285C015">
            <w:pPr>
              <w:pStyle w:val="21"/>
              <w:rPr>
                <w:rFonts w:hint="eastAsia" w:ascii="仿宋_GB2312" w:hAnsi="仿宋_GB2312" w:eastAsia="仿宋_GB2312" w:cs="仿宋_GB2312"/>
                <w:color w:val="auto"/>
                <w:sz w:val="18"/>
                <w:szCs w:val="18"/>
                <w:highlight w:val="none"/>
              </w:rPr>
            </w:pPr>
          </w:p>
          <w:p w14:paraId="05817E4F">
            <w:pPr>
              <w:pStyle w:val="21"/>
              <w:spacing w:before="116" w:line="235" w:lineRule="auto"/>
              <w:ind w:left="39" w:right="4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燃气经营者改动市政燃气设施审批</w:t>
            </w:r>
          </w:p>
        </w:tc>
        <w:tc>
          <w:tcPr>
            <w:tcW w:w="1333" w:type="dxa"/>
          </w:tcPr>
          <w:p w14:paraId="5843C420">
            <w:pPr>
              <w:pStyle w:val="21"/>
              <w:rPr>
                <w:rFonts w:hint="eastAsia" w:ascii="仿宋_GB2312" w:hAnsi="仿宋_GB2312" w:eastAsia="仿宋_GB2312" w:cs="仿宋_GB2312"/>
                <w:color w:val="auto"/>
                <w:sz w:val="18"/>
                <w:szCs w:val="18"/>
                <w:highlight w:val="none"/>
              </w:rPr>
            </w:pPr>
          </w:p>
          <w:p w14:paraId="4E34AE18">
            <w:pPr>
              <w:pStyle w:val="21"/>
              <w:spacing w:line="235" w:lineRule="auto"/>
              <w:ind w:left="241" w:right="22" w:firstLine="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申请条件、申请材料、申请流程、法定依据</w:t>
            </w:r>
          </w:p>
        </w:tc>
        <w:tc>
          <w:tcPr>
            <w:tcW w:w="1180" w:type="dxa"/>
          </w:tcPr>
          <w:p w14:paraId="797749C4">
            <w:pPr>
              <w:pStyle w:val="21"/>
              <w:rPr>
                <w:rFonts w:hint="eastAsia" w:ascii="仿宋_GB2312" w:hAnsi="仿宋_GB2312" w:eastAsia="仿宋_GB2312" w:cs="仿宋_GB2312"/>
                <w:color w:val="auto"/>
                <w:sz w:val="18"/>
                <w:szCs w:val="18"/>
                <w:highlight w:val="none"/>
              </w:rPr>
            </w:pPr>
          </w:p>
          <w:p w14:paraId="0CD038A2">
            <w:pPr>
              <w:pStyle w:val="21"/>
              <w:spacing w:before="10"/>
              <w:rPr>
                <w:rFonts w:hint="eastAsia" w:ascii="仿宋_GB2312" w:hAnsi="仿宋_GB2312" w:eastAsia="仿宋_GB2312" w:cs="仿宋_GB2312"/>
                <w:color w:val="auto"/>
                <w:sz w:val="18"/>
                <w:szCs w:val="18"/>
                <w:highlight w:val="none"/>
              </w:rPr>
            </w:pPr>
          </w:p>
          <w:p w14:paraId="14585757">
            <w:pPr>
              <w:pStyle w:val="21"/>
              <w:spacing w:line="235" w:lineRule="auto"/>
              <w:ind w:left="39" w:right="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《城镇燃气管理条例》</w:t>
            </w:r>
          </w:p>
        </w:tc>
        <w:tc>
          <w:tcPr>
            <w:tcW w:w="994" w:type="dxa"/>
          </w:tcPr>
          <w:p w14:paraId="3EE723FB">
            <w:pPr>
              <w:pStyle w:val="21"/>
              <w:rPr>
                <w:rFonts w:hint="eastAsia" w:ascii="仿宋_GB2312" w:hAnsi="仿宋_GB2312" w:eastAsia="仿宋_GB2312" w:cs="仿宋_GB2312"/>
                <w:color w:val="auto"/>
                <w:sz w:val="18"/>
                <w:szCs w:val="18"/>
                <w:highlight w:val="none"/>
              </w:rPr>
            </w:pPr>
          </w:p>
          <w:p w14:paraId="4E6B01A0">
            <w:pPr>
              <w:pStyle w:val="21"/>
              <w:spacing w:before="4"/>
              <w:rPr>
                <w:rFonts w:hint="eastAsia" w:ascii="仿宋_GB2312" w:hAnsi="仿宋_GB2312" w:eastAsia="仿宋_GB2312" w:cs="仿宋_GB2312"/>
                <w:color w:val="auto"/>
                <w:sz w:val="18"/>
                <w:szCs w:val="18"/>
                <w:highlight w:val="none"/>
              </w:rPr>
            </w:pPr>
          </w:p>
          <w:p w14:paraId="1AF6FE4B">
            <w:pPr>
              <w:pStyle w:val="21"/>
              <w:ind w:left="36"/>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20个工作日</w:t>
            </w:r>
          </w:p>
        </w:tc>
        <w:tc>
          <w:tcPr>
            <w:tcW w:w="994" w:type="dxa"/>
          </w:tcPr>
          <w:p w14:paraId="508FFC1E">
            <w:pPr>
              <w:pStyle w:val="21"/>
              <w:rPr>
                <w:rFonts w:hint="eastAsia" w:ascii="仿宋_GB2312" w:hAnsi="仿宋_GB2312" w:eastAsia="仿宋_GB2312" w:cs="仿宋_GB2312"/>
                <w:color w:val="auto"/>
                <w:sz w:val="18"/>
                <w:szCs w:val="18"/>
                <w:highlight w:val="none"/>
              </w:rPr>
            </w:pPr>
          </w:p>
          <w:p w14:paraId="50385E3B">
            <w:pPr>
              <w:pStyle w:val="21"/>
              <w:spacing w:before="116" w:line="235" w:lineRule="auto"/>
              <w:ind w:left="36" w:right="3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3382" w:type="dxa"/>
          </w:tcPr>
          <w:p w14:paraId="69DAEDD6">
            <w:pPr>
              <w:pStyle w:val="21"/>
              <w:numPr>
                <w:ilvl w:val="0"/>
                <w:numId w:val="2"/>
              </w:numPr>
              <w:tabs>
                <w:tab w:val="left" w:pos="220"/>
                <w:tab w:val="left" w:pos="1483"/>
              </w:tabs>
              <w:spacing w:before="125" w:after="0" w:line="227" w:lineRule="exact"/>
              <w:ind w:left="219"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3C8CD124">
            <w:pPr>
              <w:pStyle w:val="21"/>
              <w:tabs>
                <w:tab w:val="left" w:pos="1483"/>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5403EA0A">
            <w:pPr>
              <w:pStyle w:val="21"/>
              <w:tabs>
                <w:tab w:val="left" w:pos="1483"/>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0C8C7DA0">
            <w:pPr>
              <w:pStyle w:val="21"/>
              <w:tabs>
                <w:tab w:val="left" w:pos="1481"/>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49BFAEC0">
            <w:pPr>
              <w:pStyle w:val="21"/>
              <w:tabs>
                <w:tab w:val="left" w:pos="1481"/>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76703D9F">
            <w:pPr>
              <w:pStyle w:val="21"/>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501A0BCC">
            <w:pPr>
              <w:pStyle w:val="21"/>
              <w:tabs>
                <w:tab w:val="left" w:pos="1483"/>
              </w:tabs>
              <w:spacing w:line="228"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66CE90B5">
            <w:pPr>
              <w:pStyle w:val="21"/>
              <w:rPr>
                <w:rFonts w:hint="eastAsia" w:ascii="仿宋_GB2312" w:hAnsi="仿宋_GB2312" w:eastAsia="仿宋_GB2312" w:cs="仿宋_GB2312"/>
                <w:color w:val="auto"/>
                <w:sz w:val="18"/>
                <w:szCs w:val="18"/>
                <w:highlight w:val="none"/>
              </w:rPr>
            </w:pPr>
          </w:p>
          <w:p w14:paraId="2AE5BA04">
            <w:pPr>
              <w:pStyle w:val="21"/>
              <w:spacing w:before="4"/>
              <w:rPr>
                <w:rFonts w:hint="eastAsia" w:ascii="仿宋_GB2312" w:hAnsi="仿宋_GB2312" w:eastAsia="仿宋_GB2312" w:cs="仿宋_GB2312"/>
                <w:color w:val="auto"/>
                <w:sz w:val="18"/>
                <w:szCs w:val="18"/>
                <w:highlight w:val="none"/>
              </w:rPr>
            </w:pPr>
          </w:p>
          <w:p w14:paraId="2F2D0675">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824393A">
            <w:pPr>
              <w:pStyle w:val="21"/>
              <w:rPr>
                <w:rFonts w:hint="eastAsia" w:ascii="仿宋_GB2312" w:hAnsi="仿宋_GB2312" w:eastAsia="仿宋_GB2312" w:cs="仿宋_GB2312"/>
                <w:color w:val="auto"/>
                <w:sz w:val="18"/>
                <w:szCs w:val="18"/>
                <w:highlight w:val="none"/>
              </w:rPr>
            </w:pPr>
          </w:p>
        </w:tc>
        <w:tc>
          <w:tcPr>
            <w:tcW w:w="622" w:type="dxa"/>
          </w:tcPr>
          <w:p w14:paraId="2E5B7A80">
            <w:pPr>
              <w:pStyle w:val="21"/>
              <w:rPr>
                <w:rFonts w:hint="eastAsia" w:ascii="仿宋_GB2312" w:hAnsi="仿宋_GB2312" w:eastAsia="仿宋_GB2312" w:cs="仿宋_GB2312"/>
                <w:color w:val="auto"/>
                <w:sz w:val="18"/>
                <w:szCs w:val="18"/>
                <w:highlight w:val="none"/>
              </w:rPr>
            </w:pPr>
          </w:p>
          <w:p w14:paraId="4DC27DFD">
            <w:pPr>
              <w:pStyle w:val="21"/>
              <w:spacing w:before="4"/>
              <w:rPr>
                <w:rFonts w:hint="eastAsia" w:ascii="仿宋_GB2312" w:hAnsi="仿宋_GB2312" w:eastAsia="仿宋_GB2312" w:cs="仿宋_GB2312"/>
                <w:color w:val="auto"/>
                <w:sz w:val="18"/>
                <w:szCs w:val="18"/>
                <w:highlight w:val="none"/>
              </w:rPr>
            </w:pPr>
          </w:p>
          <w:p w14:paraId="561263B9">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5412B39">
            <w:pPr>
              <w:pStyle w:val="21"/>
              <w:rPr>
                <w:rFonts w:hint="eastAsia" w:ascii="仿宋_GB2312" w:hAnsi="仿宋_GB2312" w:eastAsia="仿宋_GB2312" w:cs="仿宋_GB2312"/>
                <w:color w:val="auto"/>
                <w:sz w:val="18"/>
                <w:szCs w:val="18"/>
                <w:highlight w:val="none"/>
              </w:rPr>
            </w:pPr>
          </w:p>
        </w:tc>
        <w:tc>
          <w:tcPr>
            <w:tcW w:w="622" w:type="dxa"/>
          </w:tcPr>
          <w:p w14:paraId="1D54A1C0">
            <w:pPr>
              <w:pStyle w:val="21"/>
              <w:rPr>
                <w:rFonts w:hint="eastAsia" w:ascii="仿宋_GB2312" w:hAnsi="仿宋_GB2312" w:eastAsia="仿宋_GB2312" w:cs="仿宋_GB2312"/>
                <w:color w:val="auto"/>
                <w:sz w:val="18"/>
                <w:szCs w:val="18"/>
                <w:highlight w:val="none"/>
              </w:rPr>
            </w:pPr>
          </w:p>
          <w:p w14:paraId="6BFCB6FC">
            <w:pPr>
              <w:pStyle w:val="21"/>
              <w:spacing w:before="4"/>
              <w:rPr>
                <w:rFonts w:hint="eastAsia" w:ascii="仿宋_GB2312" w:hAnsi="仿宋_GB2312" w:eastAsia="仿宋_GB2312" w:cs="仿宋_GB2312"/>
                <w:color w:val="auto"/>
                <w:sz w:val="18"/>
                <w:szCs w:val="18"/>
                <w:highlight w:val="none"/>
              </w:rPr>
            </w:pPr>
          </w:p>
          <w:p w14:paraId="7CE2F1B5">
            <w:pPr>
              <w:pStyle w:val="2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4A55C18">
            <w:pPr>
              <w:pStyle w:val="21"/>
              <w:rPr>
                <w:rFonts w:hint="eastAsia" w:ascii="仿宋_GB2312" w:hAnsi="仿宋_GB2312" w:eastAsia="仿宋_GB2312" w:cs="仿宋_GB2312"/>
                <w:color w:val="auto"/>
                <w:sz w:val="18"/>
                <w:szCs w:val="18"/>
                <w:highlight w:val="none"/>
              </w:rPr>
            </w:pPr>
          </w:p>
        </w:tc>
      </w:tr>
      <w:tr w14:paraId="27703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3" w:hRule="atLeast"/>
        </w:trPr>
        <w:tc>
          <w:tcPr>
            <w:tcW w:w="497" w:type="dxa"/>
          </w:tcPr>
          <w:p w14:paraId="6915CF24">
            <w:pPr>
              <w:pStyle w:val="21"/>
              <w:rPr>
                <w:rFonts w:hint="eastAsia" w:ascii="仿宋_GB2312" w:hAnsi="仿宋_GB2312" w:eastAsia="仿宋_GB2312" w:cs="仿宋_GB2312"/>
                <w:color w:val="auto"/>
                <w:sz w:val="18"/>
                <w:szCs w:val="18"/>
                <w:highlight w:val="none"/>
              </w:rPr>
            </w:pPr>
          </w:p>
          <w:p w14:paraId="2113004B">
            <w:pPr>
              <w:pStyle w:val="21"/>
              <w:rPr>
                <w:rFonts w:hint="eastAsia" w:ascii="仿宋_GB2312" w:hAnsi="仿宋_GB2312" w:eastAsia="仿宋_GB2312" w:cs="仿宋_GB2312"/>
                <w:color w:val="auto"/>
                <w:sz w:val="18"/>
                <w:szCs w:val="18"/>
                <w:highlight w:val="none"/>
              </w:rPr>
            </w:pPr>
          </w:p>
          <w:p w14:paraId="4FC17F97">
            <w:pPr>
              <w:pStyle w:val="21"/>
              <w:spacing w:before="2"/>
              <w:rPr>
                <w:rFonts w:hint="eastAsia" w:ascii="仿宋_GB2312" w:hAnsi="仿宋_GB2312" w:eastAsia="仿宋_GB2312" w:cs="仿宋_GB2312"/>
                <w:color w:val="auto"/>
                <w:sz w:val="18"/>
                <w:szCs w:val="18"/>
                <w:highlight w:val="none"/>
              </w:rPr>
            </w:pPr>
          </w:p>
          <w:p w14:paraId="0716A495">
            <w:pPr>
              <w:pStyle w:val="21"/>
              <w:spacing w:before="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622" w:type="dxa"/>
            <w:vMerge w:val="restart"/>
          </w:tcPr>
          <w:p w14:paraId="53137682">
            <w:pPr>
              <w:pStyle w:val="21"/>
              <w:rPr>
                <w:rFonts w:hint="eastAsia" w:ascii="仿宋_GB2312" w:hAnsi="仿宋_GB2312" w:eastAsia="仿宋_GB2312" w:cs="仿宋_GB2312"/>
                <w:color w:val="auto"/>
                <w:sz w:val="18"/>
                <w:szCs w:val="18"/>
                <w:highlight w:val="none"/>
              </w:rPr>
            </w:pPr>
          </w:p>
          <w:p w14:paraId="39BE88DB">
            <w:pPr>
              <w:pStyle w:val="21"/>
              <w:spacing w:before="128" w:line="232" w:lineRule="auto"/>
              <w:ind w:left="37" w:right="2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市政设施建设类审批</w:t>
            </w:r>
          </w:p>
        </w:tc>
        <w:tc>
          <w:tcPr>
            <w:tcW w:w="1008" w:type="dxa"/>
          </w:tcPr>
          <w:p w14:paraId="51EAE96B">
            <w:pPr>
              <w:pStyle w:val="21"/>
              <w:spacing w:before="3"/>
              <w:rPr>
                <w:rFonts w:hint="eastAsia" w:ascii="仿宋_GB2312" w:hAnsi="仿宋_GB2312" w:eastAsia="仿宋_GB2312" w:cs="仿宋_GB2312"/>
                <w:color w:val="auto"/>
                <w:sz w:val="18"/>
                <w:szCs w:val="18"/>
                <w:highlight w:val="none"/>
              </w:rPr>
            </w:pPr>
          </w:p>
          <w:p w14:paraId="605C1751">
            <w:pPr>
              <w:pStyle w:val="21"/>
              <w:spacing w:before="1" w:line="232" w:lineRule="auto"/>
              <w:ind w:left="39" w:right="4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占用、挖掘城市道路审批</w:t>
            </w:r>
          </w:p>
        </w:tc>
        <w:tc>
          <w:tcPr>
            <w:tcW w:w="1333" w:type="dxa"/>
          </w:tcPr>
          <w:p w14:paraId="13100D5A">
            <w:pPr>
              <w:pStyle w:val="21"/>
              <w:spacing w:before="142" w:line="235" w:lineRule="auto"/>
              <w:ind w:left="241" w:right="22" w:firstLine="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申请条件、申请材料、申请流程、法定依据</w:t>
            </w:r>
          </w:p>
        </w:tc>
        <w:tc>
          <w:tcPr>
            <w:tcW w:w="1180" w:type="dxa"/>
          </w:tcPr>
          <w:p w14:paraId="17AEB49F">
            <w:pPr>
              <w:pStyle w:val="21"/>
              <w:rPr>
                <w:rFonts w:hint="eastAsia" w:ascii="仿宋_GB2312" w:hAnsi="仿宋_GB2312" w:eastAsia="仿宋_GB2312" w:cs="仿宋_GB2312"/>
                <w:color w:val="auto"/>
                <w:sz w:val="18"/>
                <w:szCs w:val="18"/>
                <w:highlight w:val="none"/>
              </w:rPr>
            </w:pPr>
          </w:p>
          <w:p w14:paraId="209AB8D4">
            <w:pPr>
              <w:pStyle w:val="21"/>
              <w:spacing w:before="158" w:line="235" w:lineRule="auto"/>
              <w:ind w:left="39" w:right="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《城市道路管理条例》</w:t>
            </w:r>
          </w:p>
        </w:tc>
        <w:tc>
          <w:tcPr>
            <w:tcW w:w="994" w:type="dxa"/>
          </w:tcPr>
          <w:p w14:paraId="3DB72B37">
            <w:pPr>
              <w:pStyle w:val="21"/>
              <w:rPr>
                <w:rFonts w:hint="eastAsia" w:ascii="仿宋_GB2312" w:hAnsi="仿宋_GB2312" w:eastAsia="仿宋_GB2312" w:cs="仿宋_GB2312"/>
                <w:color w:val="auto"/>
                <w:sz w:val="18"/>
                <w:szCs w:val="18"/>
                <w:highlight w:val="none"/>
              </w:rPr>
            </w:pPr>
          </w:p>
          <w:p w14:paraId="6D279BD9">
            <w:pPr>
              <w:pStyle w:val="21"/>
              <w:spacing w:before="2"/>
              <w:rPr>
                <w:rFonts w:hint="eastAsia" w:ascii="仿宋_GB2312" w:hAnsi="仿宋_GB2312" w:eastAsia="仿宋_GB2312" w:cs="仿宋_GB2312"/>
                <w:color w:val="auto"/>
                <w:sz w:val="18"/>
                <w:szCs w:val="18"/>
                <w:highlight w:val="none"/>
              </w:rPr>
            </w:pPr>
          </w:p>
          <w:p w14:paraId="77E569A7">
            <w:pPr>
              <w:pStyle w:val="21"/>
              <w:spacing w:before="1"/>
              <w:ind w:left="36"/>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20个工作日</w:t>
            </w:r>
          </w:p>
        </w:tc>
        <w:tc>
          <w:tcPr>
            <w:tcW w:w="994" w:type="dxa"/>
          </w:tcPr>
          <w:p w14:paraId="74088B16">
            <w:pPr>
              <w:pStyle w:val="21"/>
              <w:rPr>
                <w:rFonts w:hint="eastAsia" w:ascii="仿宋_GB2312" w:hAnsi="仿宋_GB2312" w:eastAsia="仿宋_GB2312" w:cs="仿宋_GB2312"/>
                <w:color w:val="auto"/>
                <w:sz w:val="18"/>
                <w:szCs w:val="18"/>
                <w:highlight w:val="none"/>
              </w:rPr>
            </w:pPr>
          </w:p>
          <w:p w14:paraId="4736194E">
            <w:pPr>
              <w:pStyle w:val="21"/>
              <w:spacing w:before="158" w:line="235" w:lineRule="auto"/>
              <w:ind w:left="36" w:righ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3382" w:type="dxa"/>
          </w:tcPr>
          <w:p w14:paraId="49835FEE">
            <w:pPr>
              <w:pStyle w:val="21"/>
              <w:numPr>
                <w:ilvl w:val="0"/>
                <w:numId w:val="3"/>
              </w:numPr>
              <w:tabs>
                <w:tab w:val="left" w:pos="220"/>
                <w:tab w:val="left" w:pos="1483"/>
              </w:tabs>
              <w:spacing w:before="0" w:after="0" w:line="228" w:lineRule="exact"/>
              <w:ind w:left="219"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112F1FEF">
            <w:pPr>
              <w:pStyle w:val="21"/>
              <w:tabs>
                <w:tab w:val="left" w:pos="1483"/>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56C3201">
            <w:pPr>
              <w:pStyle w:val="21"/>
              <w:tabs>
                <w:tab w:val="left" w:pos="1483"/>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6BFEEF3">
            <w:pPr>
              <w:pStyle w:val="21"/>
              <w:tabs>
                <w:tab w:val="left" w:pos="1481"/>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20B734C0">
            <w:pPr>
              <w:pStyle w:val="21"/>
              <w:tabs>
                <w:tab w:val="left" w:pos="1481"/>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66FDE5FD">
            <w:pPr>
              <w:pStyle w:val="21"/>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294060E">
            <w:pPr>
              <w:pStyle w:val="21"/>
              <w:tabs>
                <w:tab w:val="left" w:pos="1483"/>
              </w:tabs>
              <w:spacing w:line="228"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59B8E1F4">
            <w:pPr>
              <w:pStyle w:val="21"/>
              <w:rPr>
                <w:rFonts w:hint="eastAsia" w:ascii="仿宋_GB2312" w:hAnsi="仿宋_GB2312" w:eastAsia="仿宋_GB2312" w:cs="仿宋_GB2312"/>
                <w:color w:val="auto"/>
                <w:sz w:val="18"/>
                <w:szCs w:val="18"/>
                <w:highlight w:val="none"/>
              </w:rPr>
            </w:pPr>
          </w:p>
          <w:p w14:paraId="0C33AFFA">
            <w:pPr>
              <w:pStyle w:val="21"/>
              <w:spacing w:before="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7627CEE3">
            <w:pPr>
              <w:pStyle w:val="21"/>
              <w:rPr>
                <w:rFonts w:hint="eastAsia" w:ascii="仿宋_GB2312" w:hAnsi="仿宋_GB2312" w:eastAsia="仿宋_GB2312" w:cs="仿宋_GB2312"/>
                <w:color w:val="auto"/>
                <w:sz w:val="18"/>
                <w:szCs w:val="18"/>
                <w:highlight w:val="none"/>
              </w:rPr>
            </w:pPr>
          </w:p>
        </w:tc>
        <w:tc>
          <w:tcPr>
            <w:tcW w:w="622" w:type="dxa"/>
          </w:tcPr>
          <w:p w14:paraId="6760302C">
            <w:pPr>
              <w:pStyle w:val="21"/>
              <w:rPr>
                <w:rFonts w:hint="eastAsia" w:ascii="仿宋_GB2312" w:hAnsi="仿宋_GB2312" w:eastAsia="仿宋_GB2312" w:cs="仿宋_GB2312"/>
                <w:color w:val="auto"/>
                <w:sz w:val="18"/>
                <w:szCs w:val="18"/>
                <w:highlight w:val="none"/>
              </w:rPr>
            </w:pPr>
          </w:p>
          <w:p w14:paraId="65CB2D70">
            <w:pPr>
              <w:pStyle w:val="21"/>
              <w:spacing w:before="2"/>
              <w:rPr>
                <w:rFonts w:hint="eastAsia" w:ascii="仿宋_GB2312" w:hAnsi="仿宋_GB2312" w:eastAsia="仿宋_GB2312" w:cs="仿宋_GB2312"/>
                <w:color w:val="auto"/>
                <w:sz w:val="18"/>
                <w:szCs w:val="18"/>
                <w:highlight w:val="none"/>
              </w:rPr>
            </w:pPr>
          </w:p>
          <w:p w14:paraId="39D9DD7C">
            <w:pPr>
              <w:pStyle w:val="21"/>
              <w:spacing w:before="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D24B375">
            <w:pPr>
              <w:pStyle w:val="21"/>
              <w:rPr>
                <w:rFonts w:hint="eastAsia" w:ascii="仿宋_GB2312" w:hAnsi="仿宋_GB2312" w:eastAsia="仿宋_GB2312" w:cs="仿宋_GB2312"/>
                <w:color w:val="auto"/>
                <w:sz w:val="18"/>
                <w:szCs w:val="18"/>
                <w:highlight w:val="none"/>
              </w:rPr>
            </w:pPr>
          </w:p>
        </w:tc>
        <w:tc>
          <w:tcPr>
            <w:tcW w:w="622" w:type="dxa"/>
          </w:tcPr>
          <w:p w14:paraId="02AC2551">
            <w:pPr>
              <w:pStyle w:val="21"/>
              <w:rPr>
                <w:rFonts w:hint="eastAsia" w:ascii="仿宋_GB2312" w:hAnsi="仿宋_GB2312" w:eastAsia="仿宋_GB2312" w:cs="仿宋_GB2312"/>
                <w:color w:val="auto"/>
                <w:sz w:val="18"/>
                <w:szCs w:val="18"/>
                <w:highlight w:val="none"/>
              </w:rPr>
            </w:pPr>
          </w:p>
          <w:p w14:paraId="52344487">
            <w:pPr>
              <w:pStyle w:val="21"/>
              <w:spacing w:before="2"/>
              <w:rPr>
                <w:rFonts w:hint="eastAsia" w:ascii="仿宋_GB2312" w:hAnsi="仿宋_GB2312" w:eastAsia="仿宋_GB2312" w:cs="仿宋_GB2312"/>
                <w:color w:val="auto"/>
                <w:sz w:val="18"/>
                <w:szCs w:val="18"/>
                <w:highlight w:val="none"/>
              </w:rPr>
            </w:pPr>
          </w:p>
          <w:p w14:paraId="051340E9">
            <w:pPr>
              <w:pStyle w:val="21"/>
              <w:spacing w:before="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6AA242A">
            <w:pPr>
              <w:pStyle w:val="21"/>
              <w:rPr>
                <w:rFonts w:hint="eastAsia" w:ascii="仿宋_GB2312" w:hAnsi="仿宋_GB2312" w:eastAsia="仿宋_GB2312" w:cs="仿宋_GB2312"/>
                <w:color w:val="auto"/>
                <w:sz w:val="18"/>
                <w:szCs w:val="18"/>
                <w:highlight w:val="none"/>
              </w:rPr>
            </w:pPr>
          </w:p>
        </w:tc>
      </w:tr>
      <w:tr w14:paraId="5C4AC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497" w:type="dxa"/>
          </w:tcPr>
          <w:p w14:paraId="1B9885C8">
            <w:pPr>
              <w:pStyle w:val="21"/>
              <w:rPr>
                <w:rFonts w:hint="eastAsia" w:ascii="仿宋_GB2312" w:hAnsi="仿宋_GB2312" w:eastAsia="仿宋_GB2312" w:cs="仿宋_GB2312"/>
                <w:color w:val="auto"/>
                <w:sz w:val="18"/>
                <w:szCs w:val="18"/>
                <w:highlight w:val="none"/>
              </w:rPr>
            </w:pPr>
          </w:p>
          <w:p w14:paraId="0A226289">
            <w:pPr>
              <w:pStyle w:val="21"/>
              <w:rPr>
                <w:rFonts w:hint="eastAsia" w:ascii="仿宋_GB2312" w:hAnsi="仿宋_GB2312" w:eastAsia="仿宋_GB2312" w:cs="仿宋_GB2312"/>
                <w:color w:val="auto"/>
                <w:sz w:val="18"/>
                <w:szCs w:val="18"/>
                <w:highlight w:val="none"/>
              </w:rPr>
            </w:pPr>
          </w:p>
          <w:p w14:paraId="63B0EEF6">
            <w:pPr>
              <w:pStyle w:val="21"/>
              <w:spacing w:before="6"/>
              <w:rPr>
                <w:rFonts w:hint="eastAsia" w:ascii="仿宋_GB2312" w:hAnsi="仿宋_GB2312" w:eastAsia="仿宋_GB2312" w:cs="仿宋_GB2312"/>
                <w:color w:val="auto"/>
                <w:sz w:val="18"/>
                <w:szCs w:val="18"/>
                <w:highlight w:val="none"/>
              </w:rPr>
            </w:pPr>
          </w:p>
          <w:p w14:paraId="62575070">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622" w:type="dxa"/>
            <w:vMerge w:val="continue"/>
            <w:tcBorders>
              <w:top w:val="nil"/>
            </w:tcBorders>
          </w:tcPr>
          <w:p w14:paraId="2B52F9C0">
            <w:pPr>
              <w:rPr>
                <w:rFonts w:hint="eastAsia" w:ascii="仿宋_GB2312" w:hAnsi="仿宋_GB2312" w:eastAsia="仿宋_GB2312" w:cs="仿宋_GB2312"/>
                <w:color w:val="auto"/>
                <w:sz w:val="18"/>
                <w:szCs w:val="18"/>
                <w:highlight w:val="none"/>
              </w:rPr>
            </w:pPr>
          </w:p>
        </w:tc>
        <w:tc>
          <w:tcPr>
            <w:tcW w:w="1008" w:type="dxa"/>
          </w:tcPr>
          <w:p w14:paraId="6ED1FC56">
            <w:pPr>
              <w:pStyle w:val="21"/>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依附城市道路建设各种管线及城市桥梁上架设各类市政管线审批</w:t>
            </w:r>
          </w:p>
        </w:tc>
        <w:tc>
          <w:tcPr>
            <w:tcW w:w="1333" w:type="dxa"/>
          </w:tcPr>
          <w:p w14:paraId="1BE98572">
            <w:pPr>
              <w:pStyle w:val="21"/>
              <w:rPr>
                <w:rFonts w:hint="eastAsia" w:ascii="仿宋_GB2312" w:hAnsi="仿宋_GB2312" w:eastAsia="仿宋_GB2312" w:cs="仿宋_GB2312"/>
                <w:color w:val="auto"/>
                <w:sz w:val="18"/>
                <w:szCs w:val="18"/>
                <w:highlight w:val="none"/>
              </w:rPr>
            </w:pPr>
          </w:p>
          <w:p w14:paraId="7881180E">
            <w:pPr>
              <w:pStyle w:val="21"/>
              <w:keepNext w:val="0"/>
              <w:keepLines w:val="0"/>
              <w:pageBreakBefore w:val="0"/>
              <w:widowControl w:val="0"/>
              <w:kinsoku/>
              <w:wordWrap/>
              <w:overflowPunct/>
              <w:topLinePunct w:val="0"/>
              <w:autoSpaceDE/>
              <w:autoSpaceDN/>
              <w:bidi w:val="0"/>
              <w:adjustRightInd/>
              <w:snapToGrid/>
              <w:spacing w:line="236" w:lineRule="auto"/>
              <w:ind w:left="0" w:right="23" w:firstLine="0"/>
              <w:jc w:val="both"/>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申请条件、申请材料、申请流程、法定依据</w:t>
            </w:r>
          </w:p>
        </w:tc>
        <w:tc>
          <w:tcPr>
            <w:tcW w:w="1180" w:type="dxa"/>
          </w:tcPr>
          <w:p w14:paraId="03324AAF">
            <w:pPr>
              <w:pStyle w:val="21"/>
              <w:rPr>
                <w:rFonts w:hint="eastAsia" w:ascii="仿宋_GB2312" w:hAnsi="仿宋_GB2312" w:eastAsia="仿宋_GB2312" w:cs="仿宋_GB2312"/>
                <w:color w:val="auto"/>
                <w:sz w:val="18"/>
                <w:szCs w:val="18"/>
                <w:highlight w:val="none"/>
              </w:rPr>
            </w:pPr>
          </w:p>
          <w:p w14:paraId="4D92C65B">
            <w:pPr>
              <w:pStyle w:val="21"/>
              <w:rPr>
                <w:rFonts w:hint="eastAsia" w:ascii="仿宋_GB2312" w:hAnsi="仿宋_GB2312" w:eastAsia="仿宋_GB2312" w:cs="仿宋_GB2312"/>
                <w:color w:val="auto"/>
                <w:sz w:val="18"/>
                <w:szCs w:val="18"/>
                <w:highlight w:val="none"/>
              </w:rPr>
            </w:pPr>
          </w:p>
          <w:p w14:paraId="3823197D">
            <w:pPr>
              <w:pStyle w:val="21"/>
              <w:spacing w:line="235" w:lineRule="auto"/>
              <w:ind w:left="39" w:right="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《城市道路管理条例》</w:t>
            </w:r>
          </w:p>
        </w:tc>
        <w:tc>
          <w:tcPr>
            <w:tcW w:w="994" w:type="dxa"/>
          </w:tcPr>
          <w:p w14:paraId="782BED8F">
            <w:pPr>
              <w:pStyle w:val="21"/>
              <w:rPr>
                <w:rFonts w:hint="eastAsia" w:ascii="仿宋_GB2312" w:hAnsi="仿宋_GB2312" w:eastAsia="仿宋_GB2312" w:cs="仿宋_GB2312"/>
                <w:color w:val="auto"/>
                <w:sz w:val="18"/>
                <w:szCs w:val="18"/>
                <w:highlight w:val="none"/>
              </w:rPr>
            </w:pPr>
          </w:p>
          <w:p w14:paraId="2FF0B7BF">
            <w:pPr>
              <w:pStyle w:val="21"/>
              <w:spacing w:before="6"/>
              <w:rPr>
                <w:rFonts w:hint="eastAsia" w:ascii="仿宋_GB2312" w:hAnsi="仿宋_GB2312" w:eastAsia="仿宋_GB2312" w:cs="仿宋_GB2312"/>
                <w:color w:val="auto"/>
                <w:sz w:val="18"/>
                <w:szCs w:val="18"/>
                <w:highlight w:val="none"/>
              </w:rPr>
            </w:pPr>
          </w:p>
          <w:p w14:paraId="72D6966C">
            <w:pPr>
              <w:pStyle w:val="21"/>
              <w:ind w:left="36"/>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20个工作日</w:t>
            </w:r>
          </w:p>
        </w:tc>
        <w:tc>
          <w:tcPr>
            <w:tcW w:w="994" w:type="dxa"/>
          </w:tcPr>
          <w:p w14:paraId="352C11CA">
            <w:pPr>
              <w:pStyle w:val="21"/>
              <w:rPr>
                <w:rFonts w:hint="eastAsia" w:ascii="仿宋_GB2312" w:hAnsi="仿宋_GB2312" w:eastAsia="仿宋_GB2312" w:cs="仿宋_GB2312"/>
                <w:color w:val="auto"/>
                <w:sz w:val="18"/>
                <w:szCs w:val="18"/>
                <w:highlight w:val="none"/>
              </w:rPr>
            </w:pPr>
          </w:p>
          <w:p w14:paraId="557FBB21">
            <w:pPr>
              <w:pStyle w:val="21"/>
              <w:rPr>
                <w:rFonts w:hint="eastAsia" w:ascii="仿宋_GB2312" w:hAnsi="仿宋_GB2312" w:eastAsia="仿宋_GB2312" w:cs="仿宋_GB2312"/>
                <w:color w:val="auto"/>
                <w:sz w:val="18"/>
                <w:szCs w:val="18"/>
                <w:highlight w:val="none"/>
              </w:rPr>
            </w:pPr>
          </w:p>
          <w:p w14:paraId="139C7946">
            <w:pPr>
              <w:pStyle w:val="21"/>
              <w:spacing w:line="235" w:lineRule="auto"/>
              <w:ind w:left="36" w:righ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3382" w:type="dxa"/>
          </w:tcPr>
          <w:p w14:paraId="0D02841F">
            <w:pPr>
              <w:pStyle w:val="21"/>
              <w:numPr>
                <w:ilvl w:val="0"/>
                <w:numId w:val="4"/>
              </w:numPr>
              <w:tabs>
                <w:tab w:val="left" w:pos="220"/>
                <w:tab w:val="left" w:pos="1483"/>
              </w:tabs>
              <w:spacing w:before="149" w:after="0" w:line="227" w:lineRule="exact"/>
              <w:ind w:left="219"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63BC71E6">
            <w:pPr>
              <w:pStyle w:val="21"/>
              <w:tabs>
                <w:tab w:val="left" w:pos="1483"/>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22335640">
            <w:pPr>
              <w:pStyle w:val="21"/>
              <w:tabs>
                <w:tab w:val="left" w:pos="1483"/>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CB58CD2">
            <w:pPr>
              <w:pStyle w:val="21"/>
              <w:tabs>
                <w:tab w:val="left" w:pos="1481"/>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780A8C1D">
            <w:pPr>
              <w:pStyle w:val="21"/>
              <w:tabs>
                <w:tab w:val="left" w:pos="1481"/>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2382475D">
            <w:pPr>
              <w:pStyle w:val="21"/>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C2433F0">
            <w:pPr>
              <w:pStyle w:val="21"/>
              <w:tabs>
                <w:tab w:val="left" w:pos="1483"/>
              </w:tabs>
              <w:spacing w:line="228"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096A63BB">
            <w:pPr>
              <w:pStyle w:val="21"/>
              <w:rPr>
                <w:rFonts w:hint="eastAsia" w:ascii="仿宋_GB2312" w:hAnsi="仿宋_GB2312" w:eastAsia="仿宋_GB2312" w:cs="仿宋_GB2312"/>
                <w:color w:val="auto"/>
                <w:sz w:val="18"/>
                <w:szCs w:val="18"/>
                <w:highlight w:val="none"/>
              </w:rPr>
            </w:pPr>
          </w:p>
          <w:p w14:paraId="4C6BB93B">
            <w:pPr>
              <w:pStyle w:val="21"/>
              <w:spacing w:before="6"/>
              <w:rPr>
                <w:rFonts w:hint="eastAsia" w:ascii="仿宋_GB2312" w:hAnsi="仿宋_GB2312" w:eastAsia="仿宋_GB2312" w:cs="仿宋_GB2312"/>
                <w:color w:val="auto"/>
                <w:sz w:val="18"/>
                <w:szCs w:val="18"/>
                <w:highlight w:val="none"/>
              </w:rPr>
            </w:pPr>
          </w:p>
          <w:p w14:paraId="3AD03627">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716CF6A5">
            <w:pPr>
              <w:pStyle w:val="21"/>
              <w:rPr>
                <w:rFonts w:hint="eastAsia" w:ascii="仿宋_GB2312" w:hAnsi="仿宋_GB2312" w:eastAsia="仿宋_GB2312" w:cs="仿宋_GB2312"/>
                <w:color w:val="auto"/>
                <w:sz w:val="18"/>
                <w:szCs w:val="18"/>
                <w:highlight w:val="none"/>
              </w:rPr>
            </w:pPr>
          </w:p>
        </w:tc>
        <w:tc>
          <w:tcPr>
            <w:tcW w:w="622" w:type="dxa"/>
          </w:tcPr>
          <w:p w14:paraId="38B37FB0">
            <w:pPr>
              <w:pStyle w:val="21"/>
              <w:rPr>
                <w:rFonts w:hint="eastAsia" w:ascii="仿宋_GB2312" w:hAnsi="仿宋_GB2312" w:eastAsia="仿宋_GB2312" w:cs="仿宋_GB2312"/>
                <w:color w:val="auto"/>
                <w:sz w:val="18"/>
                <w:szCs w:val="18"/>
                <w:highlight w:val="none"/>
              </w:rPr>
            </w:pPr>
          </w:p>
          <w:p w14:paraId="5DB9ADE5">
            <w:pPr>
              <w:pStyle w:val="21"/>
              <w:rPr>
                <w:rFonts w:hint="eastAsia" w:ascii="仿宋_GB2312" w:hAnsi="仿宋_GB2312" w:eastAsia="仿宋_GB2312" w:cs="仿宋_GB2312"/>
                <w:color w:val="auto"/>
                <w:sz w:val="18"/>
                <w:szCs w:val="18"/>
                <w:highlight w:val="none"/>
              </w:rPr>
            </w:pPr>
          </w:p>
          <w:p w14:paraId="6C5B249F">
            <w:pPr>
              <w:pStyle w:val="21"/>
              <w:spacing w:before="6"/>
              <w:rPr>
                <w:rFonts w:hint="eastAsia" w:ascii="仿宋_GB2312" w:hAnsi="仿宋_GB2312" w:eastAsia="仿宋_GB2312" w:cs="仿宋_GB2312"/>
                <w:color w:val="auto"/>
                <w:sz w:val="18"/>
                <w:szCs w:val="18"/>
                <w:highlight w:val="none"/>
              </w:rPr>
            </w:pPr>
          </w:p>
          <w:p w14:paraId="48839048">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4BCA8A3">
            <w:pPr>
              <w:pStyle w:val="21"/>
              <w:rPr>
                <w:rFonts w:hint="eastAsia" w:ascii="仿宋_GB2312" w:hAnsi="仿宋_GB2312" w:eastAsia="仿宋_GB2312" w:cs="仿宋_GB2312"/>
                <w:color w:val="auto"/>
                <w:sz w:val="18"/>
                <w:szCs w:val="18"/>
                <w:highlight w:val="none"/>
              </w:rPr>
            </w:pPr>
          </w:p>
        </w:tc>
        <w:tc>
          <w:tcPr>
            <w:tcW w:w="622" w:type="dxa"/>
          </w:tcPr>
          <w:p w14:paraId="7F020F48">
            <w:pPr>
              <w:pStyle w:val="21"/>
              <w:rPr>
                <w:rFonts w:hint="eastAsia" w:ascii="仿宋_GB2312" w:hAnsi="仿宋_GB2312" w:eastAsia="仿宋_GB2312" w:cs="仿宋_GB2312"/>
                <w:color w:val="auto"/>
                <w:sz w:val="18"/>
                <w:szCs w:val="18"/>
                <w:highlight w:val="none"/>
              </w:rPr>
            </w:pPr>
          </w:p>
          <w:p w14:paraId="29E4AAE8">
            <w:pPr>
              <w:pStyle w:val="21"/>
              <w:rPr>
                <w:rFonts w:hint="eastAsia" w:ascii="仿宋_GB2312" w:hAnsi="仿宋_GB2312" w:eastAsia="仿宋_GB2312" w:cs="仿宋_GB2312"/>
                <w:color w:val="auto"/>
                <w:sz w:val="18"/>
                <w:szCs w:val="18"/>
                <w:highlight w:val="none"/>
              </w:rPr>
            </w:pPr>
          </w:p>
          <w:p w14:paraId="351EE0AE">
            <w:pPr>
              <w:pStyle w:val="21"/>
              <w:spacing w:before="6"/>
              <w:rPr>
                <w:rFonts w:hint="eastAsia" w:ascii="仿宋_GB2312" w:hAnsi="仿宋_GB2312" w:eastAsia="仿宋_GB2312" w:cs="仿宋_GB2312"/>
                <w:color w:val="auto"/>
                <w:sz w:val="18"/>
                <w:szCs w:val="18"/>
                <w:highlight w:val="none"/>
              </w:rPr>
            </w:pPr>
          </w:p>
          <w:p w14:paraId="1CA9B60F">
            <w:pPr>
              <w:pStyle w:val="2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7723F2D">
            <w:pPr>
              <w:pStyle w:val="21"/>
              <w:rPr>
                <w:rFonts w:hint="eastAsia" w:ascii="仿宋_GB2312" w:hAnsi="仿宋_GB2312" w:eastAsia="仿宋_GB2312" w:cs="仿宋_GB2312"/>
                <w:color w:val="auto"/>
                <w:sz w:val="18"/>
                <w:szCs w:val="18"/>
                <w:highlight w:val="none"/>
              </w:rPr>
            </w:pPr>
          </w:p>
        </w:tc>
      </w:tr>
      <w:tr w14:paraId="660FF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8" w:hRule="atLeast"/>
        </w:trPr>
        <w:tc>
          <w:tcPr>
            <w:tcW w:w="497" w:type="dxa"/>
          </w:tcPr>
          <w:p w14:paraId="5873DA94">
            <w:pPr>
              <w:pStyle w:val="21"/>
              <w:spacing w:before="2"/>
              <w:rPr>
                <w:rFonts w:hint="eastAsia" w:ascii="仿宋_GB2312" w:hAnsi="仿宋_GB2312" w:eastAsia="仿宋_GB2312" w:cs="仿宋_GB2312"/>
                <w:color w:val="auto"/>
                <w:sz w:val="18"/>
                <w:szCs w:val="18"/>
                <w:highlight w:val="none"/>
              </w:rPr>
            </w:pPr>
          </w:p>
          <w:p w14:paraId="5F7457B0">
            <w:pPr>
              <w:pStyle w:val="21"/>
              <w:spacing w:before="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622" w:type="dxa"/>
            <w:vMerge w:val="continue"/>
            <w:tcBorders>
              <w:top w:val="nil"/>
            </w:tcBorders>
          </w:tcPr>
          <w:p w14:paraId="6B78BEA8">
            <w:pPr>
              <w:rPr>
                <w:rFonts w:hint="eastAsia" w:ascii="仿宋_GB2312" w:hAnsi="仿宋_GB2312" w:eastAsia="仿宋_GB2312" w:cs="仿宋_GB2312"/>
                <w:color w:val="auto"/>
                <w:sz w:val="18"/>
                <w:szCs w:val="18"/>
                <w:highlight w:val="none"/>
              </w:rPr>
            </w:pPr>
          </w:p>
        </w:tc>
        <w:tc>
          <w:tcPr>
            <w:tcW w:w="1008" w:type="dxa"/>
          </w:tcPr>
          <w:p w14:paraId="3C786201">
            <w:pPr>
              <w:pStyle w:val="21"/>
              <w:spacing w:before="1" w:line="232" w:lineRule="auto"/>
              <w:ind w:left="39" w:right="4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特殊车辆在城市道路上行驶</w:t>
            </w:r>
          </w:p>
        </w:tc>
        <w:tc>
          <w:tcPr>
            <w:tcW w:w="1333" w:type="dxa"/>
          </w:tcPr>
          <w:p w14:paraId="7FCFDE65">
            <w:pPr>
              <w:pStyle w:val="21"/>
              <w:keepNext w:val="0"/>
              <w:keepLines w:val="0"/>
              <w:pageBreakBefore w:val="0"/>
              <w:widowControl w:val="0"/>
              <w:kinsoku/>
              <w:wordWrap/>
              <w:overflowPunct/>
              <w:topLinePunct w:val="0"/>
              <w:autoSpaceDE/>
              <w:autoSpaceDN/>
              <w:bidi w:val="0"/>
              <w:adjustRightInd/>
              <w:snapToGrid/>
              <w:spacing w:line="236" w:lineRule="auto"/>
              <w:ind w:left="0" w:right="0" w:firstLine="0"/>
              <w:jc w:val="both"/>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申请条件、申请材料、申请流程、法定依据</w:t>
            </w:r>
          </w:p>
        </w:tc>
        <w:tc>
          <w:tcPr>
            <w:tcW w:w="1180" w:type="dxa"/>
          </w:tcPr>
          <w:p w14:paraId="049E9978">
            <w:pPr>
              <w:pStyle w:val="21"/>
              <w:spacing w:before="158" w:line="235" w:lineRule="auto"/>
              <w:ind w:left="39" w:right="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《城市道路管理条例》</w:t>
            </w:r>
          </w:p>
        </w:tc>
        <w:tc>
          <w:tcPr>
            <w:tcW w:w="994" w:type="dxa"/>
          </w:tcPr>
          <w:p w14:paraId="448AC720">
            <w:pPr>
              <w:pStyle w:val="21"/>
              <w:rPr>
                <w:rFonts w:hint="eastAsia" w:ascii="仿宋_GB2312" w:hAnsi="仿宋_GB2312" w:eastAsia="仿宋_GB2312" w:cs="仿宋_GB2312"/>
                <w:color w:val="auto"/>
                <w:sz w:val="18"/>
                <w:szCs w:val="18"/>
                <w:highlight w:val="none"/>
              </w:rPr>
            </w:pPr>
          </w:p>
          <w:p w14:paraId="4D0C9310">
            <w:pPr>
              <w:pStyle w:val="21"/>
              <w:spacing w:before="2"/>
              <w:rPr>
                <w:rFonts w:hint="eastAsia" w:ascii="仿宋_GB2312" w:hAnsi="仿宋_GB2312" w:eastAsia="仿宋_GB2312" w:cs="仿宋_GB2312"/>
                <w:color w:val="auto"/>
                <w:sz w:val="18"/>
                <w:szCs w:val="18"/>
                <w:highlight w:val="none"/>
              </w:rPr>
            </w:pPr>
          </w:p>
          <w:p w14:paraId="7B327A28">
            <w:pPr>
              <w:pStyle w:val="21"/>
              <w:spacing w:before="1"/>
              <w:ind w:left="36"/>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20个工作日</w:t>
            </w:r>
          </w:p>
        </w:tc>
        <w:tc>
          <w:tcPr>
            <w:tcW w:w="994" w:type="dxa"/>
          </w:tcPr>
          <w:p w14:paraId="54DB2CD1">
            <w:pPr>
              <w:pStyle w:val="21"/>
              <w:rPr>
                <w:rFonts w:hint="eastAsia" w:ascii="仿宋_GB2312" w:hAnsi="仿宋_GB2312" w:eastAsia="仿宋_GB2312" w:cs="仿宋_GB2312"/>
                <w:color w:val="auto"/>
                <w:sz w:val="18"/>
                <w:szCs w:val="18"/>
                <w:highlight w:val="none"/>
              </w:rPr>
            </w:pPr>
          </w:p>
          <w:p w14:paraId="60AC7B06">
            <w:pPr>
              <w:pStyle w:val="21"/>
              <w:rPr>
                <w:rFonts w:hint="eastAsia" w:ascii="仿宋_GB2312" w:hAnsi="仿宋_GB2312" w:eastAsia="仿宋_GB2312" w:cs="仿宋_GB2312"/>
                <w:color w:val="auto"/>
                <w:sz w:val="18"/>
                <w:szCs w:val="18"/>
                <w:highlight w:val="none"/>
              </w:rPr>
            </w:pPr>
          </w:p>
          <w:p w14:paraId="25B34FA0">
            <w:pPr>
              <w:pStyle w:val="21"/>
              <w:spacing w:before="158" w:line="235" w:lineRule="auto"/>
              <w:ind w:left="36" w:right="35"/>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3382" w:type="dxa"/>
          </w:tcPr>
          <w:p w14:paraId="03680A81">
            <w:pPr>
              <w:pStyle w:val="21"/>
              <w:numPr>
                <w:ilvl w:val="0"/>
                <w:numId w:val="5"/>
              </w:numPr>
              <w:tabs>
                <w:tab w:val="left" w:pos="220"/>
                <w:tab w:val="left" w:pos="1483"/>
              </w:tabs>
              <w:spacing w:before="0" w:after="0" w:line="228" w:lineRule="exact"/>
              <w:ind w:left="219"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25265382">
            <w:pPr>
              <w:pStyle w:val="21"/>
              <w:tabs>
                <w:tab w:val="left" w:pos="1483"/>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4F8178EA">
            <w:pPr>
              <w:pStyle w:val="21"/>
              <w:tabs>
                <w:tab w:val="left" w:pos="1483"/>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073D154">
            <w:pPr>
              <w:pStyle w:val="21"/>
              <w:tabs>
                <w:tab w:val="left" w:pos="1481"/>
              </w:tabs>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195BDAC3">
            <w:pPr>
              <w:pStyle w:val="21"/>
              <w:tabs>
                <w:tab w:val="left" w:pos="1481"/>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420BDFB5">
            <w:pPr>
              <w:pStyle w:val="21"/>
              <w:spacing w:line="225"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76AF29AA">
            <w:pPr>
              <w:pStyle w:val="21"/>
              <w:tabs>
                <w:tab w:val="left" w:pos="1483"/>
              </w:tabs>
              <w:spacing w:line="228"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50E15BBB">
            <w:pPr>
              <w:pStyle w:val="21"/>
              <w:rPr>
                <w:rFonts w:hint="eastAsia" w:ascii="仿宋_GB2312" w:hAnsi="仿宋_GB2312" w:eastAsia="仿宋_GB2312" w:cs="仿宋_GB2312"/>
                <w:color w:val="auto"/>
                <w:sz w:val="18"/>
                <w:szCs w:val="18"/>
                <w:highlight w:val="none"/>
              </w:rPr>
            </w:pPr>
          </w:p>
          <w:p w14:paraId="6EA88EFC">
            <w:pPr>
              <w:pStyle w:val="21"/>
              <w:spacing w:before="2"/>
              <w:rPr>
                <w:rFonts w:hint="eastAsia" w:ascii="仿宋_GB2312" w:hAnsi="仿宋_GB2312" w:eastAsia="仿宋_GB2312" w:cs="仿宋_GB2312"/>
                <w:color w:val="auto"/>
                <w:sz w:val="18"/>
                <w:szCs w:val="18"/>
                <w:highlight w:val="none"/>
              </w:rPr>
            </w:pPr>
          </w:p>
          <w:p w14:paraId="6473FE71">
            <w:pPr>
              <w:pStyle w:val="21"/>
              <w:spacing w:before="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6A8685D">
            <w:pPr>
              <w:pStyle w:val="21"/>
              <w:rPr>
                <w:rFonts w:hint="eastAsia" w:ascii="仿宋_GB2312" w:hAnsi="仿宋_GB2312" w:eastAsia="仿宋_GB2312" w:cs="仿宋_GB2312"/>
                <w:color w:val="auto"/>
                <w:sz w:val="18"/>
                <w:szCs w:val="18"/>
                <w:highlight w:val="none"/>
              </w:rPr>
            </w:pPr>
          </w:p>
        </w:tc>
        <w:tc>
          <w:tcPr>
            <w:tcW w:w="622" w:type="dxa"/>
          </w:tcPr>
          <w:p w14:paraId="585487B5">
            <w:pPr>
              <w:pStyle w:val="21"/>
              <w:rPr>
                <w:rFonts w:hint="eastAsia" w:ascii="仿宋_GB2312" w:hAnsi="仿宋_GB2312" w:eastAsia="仿宋_GB2312" w:cs="仿宋_GB2312"/>
                <w:color w:val="auto"/>
                <w:sz w:val="18"/>
                <w:szCs w:val="18"/>
                <w:highlight w:val="none"/>
              </w:rPr>
            </w:pPr>
          </w:p>
          <w:p w14:paraId="3E810A5A">
            <w:pPr>
              <w:pStyle w:val="21"/>
              <w:spacing w:before="2"/>
              <w:rPr>
                <w:rFonts w:hint="eastAsia" w:ascii="仿宋_GB2312" w:hAnsi="仿宋_GB2312" w:eastAsia="仿宋_GB2312" w:cs="仿宋_GB2312"/>
                <w:color w:val="auto"/>
                <w:sz w:val="18"/>
                <w:szCs w:val="18"/>
                <w:highlight w:val="none"/>
              </w:rPr>
            </w:pPr>
          </w:p>
          <w:p w14:paraId="16FBBF00">
            <w:pPr>
              <w:pStyle w:val="21"/>
              <w:spacing w:before="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7289CB80">
            <w:pPr>
              <w:pStyle w:val="21"/>
              <w:rPr>
                <w:rFonts w:hint="eastAsia" w:ascii="仿宋_GB2312" w:hAnsi="仿宋_GB2312" w:eastAsia="仿宋_GB2312" w:cs="仿宋_GB2312"/>
                <w:color w:val="auto"/>
                <w:sz w:val="18"/>
                <w:szCs w:val="18"/>
                <w:highlight w:val="none"/>
              </w:rPr>
            </w:pPr>
          </w:p>
        </w:tc>
        <w:tc>
          <w:tcPr>
            <w:tcW w:w="622" w:type="dxa"/>
          </w:tcPr>
          <w:p w14:paraId="1586F361">
            <w:pPr>
              <w:pStyle w:val="21"/>
              <w:rPr>
                <w:rFonts w:hint="eastAsia" w:ascii="仿宋_GB2312" w:hAnsi="仿宋_GB2312" w:eastAsia="仿宋_GB2312" w:cs="仿宋_GB2312"/>
                <w:color w:val="auto"/>
                <w:sz w:val="18"/>
                <w:szCs w:val="18"/>
                <w:highlight w:val="none"/>
              </w:rPr>
            </w:pPr>
          </w:p>
          <w:p w14:paraId="1FD9F280">
            <w:pPr>
              <w:pStyle w:val="21"/>
              <w:spacing w:before="2"/>
              <w:rPr>
                <w:rFonts w:hint="eastAsia" w:ascii="仿宋_GB2312" w:hAnsi="仿宋_GB2312" w:eastAsia="仿宋_GB2312" w:cs="仿宋_GB2312"/>
                <w:color w:val="auto"/>
                <w:sz w:val="18"/>
                <w:szCs w:val="18"/>
                <w:highlight w:val="none"/>
              </w:rPr>
            </w:pPr>
          </w:p>
          <w:p w14:paraId="3D4AA563">
            <w:pPr>
              <w:pStyle w:val="21"/>
              <w:spacing w:before="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FD68FFD">
            <w:pPr>
              <w:pStyle w:val="21"/>
              <w:rPr>
                <w:rFonts w:hint="eastAsia" w:ascii="仿宋_GB2312" w:hAnsi="仿宋_GB2312" w:eastAsia="仿宋_GB2312" w:cs="仿宋_GB2312"/>
                <w:color w:val="auto"/>
                <w:sz w:val="18"/>
                <w:szCs w:val="18"/>
                <w:highlight w:val="none"/>
              </w:rPr>
            </w:pPr>
          </w:p>
        </w:tc>
      </w:tr>
      <w:tr w14:paraId="0A300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2" w:hRule="atLeast"/>
        </w:trPr>
        <w:tc>
          <w:tcPr>
            <w:tcW w:w="497" w:type="dxa"/>
          </w:tcPr>
          <w:p w14:paraId="6D990CC5">
            <w:pPr>
              <w:pStyle w:val="21"/>
              <w:rPr>
                <w:rFonts w:hint="eastAsia" w:ascii="仿宋_GB2312" w:hAnsi="仿宋_GB2312" w:eastAsia="仿宋_GB2312" w:cs="仿宋_GB2312"/>
                <w:color w:val="auto"/>
                <w:sz w:val="18"/>
                <w:szCs w:val="18"/>
                <w:highlight w:val="none"/>
              </w:rPr>
            </w:pPr>
          </w:p>
          <w:p w14:paraId="67E22CC1">
            <w:pPr>
              <w:pStyle w:val="21"/>
              <w:rPr>
                <w:rFonts w:hint="eastAsia" w:ascii="仿宋_GB2312" w:hAnsi="仿宋_GB2312" w:eastAsia="仿宋_GB2312" w:cs="仿宋_GB2312"/>
                <w:color w:val="auto"/>
                <w:sz w:val="18"/>
                <w:szCs w:val="18"/>
                <w:highlight w:val="none"/>
              </w:rPr>
            </w:pPr>
          </w:p>
          <w:p w14:paraId="518718E9">
            <w:pPr>
              <w:pStyle w:val="21"/>
              <w:rPr>
                <w:rFonts w:hint="eastAsia" w:ascii="仿宋_GB2312" w:hAnsi="仿宋_GB2312" w:eastAsia="仿宋_GB2312" w:cs="仿宋_GB2312"/>
                <w:color w:val="auto"/>
                <w:sz w:val="18"/>
                <w:szCs w:val="18"/>
                <w:highlight w:val="none"/>
              </w:rPr>
            </w:pPr>
          </w:p>
          <w:p w14:paraId="2644CAC5">
            <w:pPr>
              <w:pStyle w:val="21"/>
              <w:spacing w:before="109"/>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622" w:type="dxa"/>
            <w:vMerge w:val="restart"/>
          </w:tcPr>
          <w:p w14:paraId="78B36314">
            <w:pPr>
              <w:pStyle w:val="21"/>
              <w:rPr>
                <w:rFonts w:hint="eastAsia" w:ascii="仿宋_GB2312" w:hAnsi="仿宋_GB2312" w:eastAsia="仿宋_GB2312" w:cs="仿宋_GB2312"/>
                <w:color w:val="auto"/>
                <w:sz w:val="18"/>
                <w:szCs w:val="18"/>
                <w:highlight w:val="none"/>
              </w:rPr>
            </w:pPr>
          </w:p>
          <w:p w14:paraId="762914A8">
            <w:pPr>
              <w:pStyle w:val="21"/>
              <w:rPr>
                <w:rFonts w:hint="eastAsia" w:ascii="仿宋_GB2312" w:hAnsi="仿宋_GB2312" w:eastAsia="仿宋_GB2312" w:cs="仿宋_GB2312"/>
                <w:color w:val="auto"/>
                <w:sz w:val="18"/>
                <w:szCs w:val="18"/>
                <w:highlight w:val="none"/>
              </w:rPr>
            </w:pPr>
          </w:p>
          <w:p w14:paraId="737E01E5">
            <w:pPr>
              <w:pStyle w:val="21"/>
              <w:rPr>
                <w:rFonts w:hint="eastAsia" w:ascii="仿宋_GB2312" w:hAnsi="仿宋_GB2312" w:eastAsia="仿宋_GB2312" w:cs="仿宋_GB2312"/>
                <w:color w:val="auto"/>
                <w:sz w:val="18"/>
                <w:szCs w:val="18"/>
                <w:highlight w:val="none"/>
              </w:rPr>
            </w:pPr>
          </w:p>
          <w:p w14:paraId="35538CC5">
            <w:pPr>
              <w:pStyle w:val="21"/>
              <w:spacing w:before="5"/>
              <w:rPr>
                <w:rFonts w:hint="eastAsia" w:ascii="仿宋_GB2312" w:hAnsi="仿宋_GB2312" w:eastAsia="仿宋_GB2312" w:cs="仿宋_GB2312"/>
                <w:color w:val="auto"/>
                <w:sz w:val="18"/>
                <w:szCs w:val="18"/>
                <w:highlight w:val="none"/>
              </w:rPr>
            </w:pPr>
          </w:p>
          <w:p w14:paraId="1E5429DD">
            <w:pPr>
              <w:pStyle w:val="21"/>
              <w:spacing w:line="232" w:lineRule="auto"/>
              <w:ind w:left="49" w:right="1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城市园林绿化管理</w:t>
            </w:r>
          </w:p>
        </w:tc>
        <w:tc>
          <w:tcPr>
            <w:tcW w:w="1008" w:type="dxa"/>
          </w:tcPr>
          <w:p w14:paraId="27969CB7">
            <w:pPr>
              <w:pStyle w:val="21"/>
              <w:rPr>
                <w:rFonts w:hint="eastAsia" w:ascii="仿宋_GB2312" w:hAnsi="仿宋_GB2312" w:eastAsia="仿宋_GB2312" w:cs="仿宋_GB2312"/>
                <w:color w:val="auto"/>
                <w:sz w:val="18"/>
                <w:szCs w:val="18"/>
                <w:highlight w:val="none"/>
              </w:rPr>
            </w:pPr>
          </w:p>
          <w:p w14:paraId="1C00D2AE">
            <w:pPr>
              <w:pStyle w:val="21"/>
              <w:rPr>
                <w:rFonts w:hint="eastAsia" w:ascii="仿宋_GB2312" w:hAnsi="仿宋_GB2312" w:eastAsia="仿宋_GB2312" w:cs="仿宋_GB2312"/>
                <w:color w:val="auto"/>
                <w:sz w:val="18"/>
                <w:szCs w:val="18"/>
                <w:highlight w:val="none"/>
              </w:rPr>
            </w:pPr>
          </w:p>
          <w:p w14:paraId="6C311788">
            <w:pPr>
              <w:pStyle w:val="21"/>
              <w:rPr>
                <w:rFonts w:hint="eastAsia" w:ascii="仿宋_GB2312" w:hAnsi="仿宋_GB2312" w:eastAsia="仿宋_GB2312" w:cs="仿宋_GB2312"/>
                <w:color w:val="auto"/>
                <w:sz w:val="18"/>
                <w:szCs w:val="18"/>
                <w:highlight w:val="none"/>
              </w:rPr>
            </w:pPr>
          </w:p>
          <w:p w14:paraId="05C87FBC">
            <w:pPr>
              <w:pStyle w:val="21"/>
              <w:spacing w:line="235" w:lineRule="auto"/>
              <w:ind w:left="61" w:right="2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城市园林绿化行政审批</w:t>
            </w:r>
          </w:p>
        </w:tc>
        <w:tc>
          <w:tcPr>
            <w:tcW w:w="1333" w:type="dxa"/>
            <w:vAlign w:val="center"/>
          </w:tcPr>
          <w:p w14:paraId="603BFB3D">
            <w:pPr>
              <w:pStyle w:val="21"/>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对临时占用城市绿化用地，砍伐城市树木，迁移古树名木，改变绿化规划绿化用地的使用性质等审批事项申请条件申请材料申请流程法定依据受理机构办理结果。</w:t>
            </w:r>
          </w:p>
        </w:tc>
        <w:tc>
          <w:tcPr>
            <w:tcW w:w="1180" w:type="dxa"/>
          </w:tcPr>
          <w:p w14:paraId="38B2F376">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《中华人民共和国政府信息公开条例》</w:t>
            </w:r>
          </w:p>
          <w:p w14:paraId="1C2A662C">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《城市绿化条例》</w:t>
            </w:r>
          </w:p>
          <w:p w14:paraId="59ABED57">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《国务院对确需保留的行政审批项目设定行政许可的决定》</w:t>
            </w:r>
          </w:p>
        </w:tc>
        <w:tc>
          <w:tcPr>
            <w:tcW w:w="994" w:type="dxa"/>
          </w:tcPr>
          <w:p w14:paraId="11AF0DD6">
            <w:pPr>
              <w:pStyle w:val="21"/>
              <w:spacing w:before="10"/>
              <w:rPr>
                <w:rFonts w:hint="eastAsia" w:ascii="仿宋_GB2312" w:hAnsi="仿宋_GB2312" w:eastAsia="仿宋_GB2312" w:cs="仿宋_GB2312"/>
                <w:color w:val="auto"/>
                <w:sz w:val="18"/>
                <w:szCs w:val="18"/>
                <w:highlight w:val="none"/>
              </w:rPr>
            </w:pPr>
          </w:p>
          <w:p w14:paraId="35CA3580">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1"/>
                <w:sz w:val="18"/>
                <w:szCs w:val="18"/>
                <w:highlight w:val="none"/>
              </w:rPr>
              <w:t>信息形成</w:t>
            </w:r>
          </w:p>
          <w:p w14:paraId="5ADB5859">
            <w:pPr>
              <w:pStyle w:val="21"/>
              <w:spacing w:before="3" w:line="232" w:lineRule="auto"/>
              <w:ind w:left="39" w:right="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7"/>
                <w:sz w:val="18"/>
                <w:szCs w:val="18"/>
                <w:highlight w:val="none"/>
              </w:rPr>
              <w:t>（变更</w:t>
            </w:r>
            <w:r>
              <w:rPr>
                <w:rFonts w:hint="eastAsia" w:ascii="仿宋_GB2312" w:hAnsi="仿宋_GB2312" w:eastAsia="仿宋_GB2312" w:cs="仿宋_GB2312"/>
                <w:color w:val="auto"/>
                <w:spacing w:val="-4"/>
                <w:sz w:val="18"/>
                <w:szCs w:val="18"/>
                <w:highlight w:val="none"/>
              </w:rPr>
              <w:t>）20</w:t>
            </w:r>
            <w:r>
              <w:rPr>
                <w:rFonts w:hint="eastAsia" w:ascii="仿宋_GB2312" w:hAnsi="仿宋_GB2312" w:eastAsia="仿宋_GB2312" w:cs="仿宋_GB2312"/>
                <w:color w:val="auto"/>
                <w:sz w:val="18"/>
                <w:szCs w:val="18"/>
                <w:highlight w:val="none"/>
              </w:rPr>
              <w:t>个工作日内</w:t>
            </w:r>
          </w:p>
        </w:tc>
        <w:tc>
          <w:tcPr>
            <w:tcW w:w="994" w:type="dxa"/>
          </w:tcPr>
          <w:p w14:paraId="6ECA7264">
            <w:pPr>
              <w:pStyle w:val="21"/>
              <w:rPr>
                <w:rFonts w:hint="eastAsia" w:ascii="仿宋_GB2312" w:hAnsi="仿宋_GB2312" w:eastAsia="仿宋_GB2312" w:cs="仿宋_GB2312"/>
                <w:color w:val="auto"/>
                <w:sz w:val="18"/>
                <w:szCs w:val="18"/>
                <w:highlight w:val="none"/>
              </w:rPr>
            </w:pPr>
          </w:p>
          <w:p w14:paraId="7904F74D">
            <w:pPr>
              <w:pStyle w:val="21"/>
              <w:spacing w:before="4"/>
              <w:rPr>
                <w:rFonts w:hint="eastAsia" w:ascii="仿宋_GB2312" w:hAnsi="仿宋_GB2312" w:eastAsia="仿宋_GB2312" w:cs="仿宋_GB2312"/>
                <w:color w:val="auto"/>
                <w:sz w:val="18"/>
                <w:szCs w:val="18"/>
                <w:highlight w:val="none"/>
              </w:rPr>
            </w:pPr>
          </w:p>
          <w:p w14:paraId="5032CB95">
            <w:pPr>
              <w:pStyle w:val="21"/>
              <w:spacing w:line="235" w:lineRule="auto"/>
              <w:ind w:left="36" w:right="35"/>
              <w:jc w:val="both"/>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区行政审批局</w:t>
            </w:r>
          </w:p>
        </w:tc>
        <w:tc>
          <w:tcPr>
            <w:tcW w:w="3382" w:type="dxa"/>
            <w:vAlign w:val="center"/>
          </w:tcPr>
          <w:p w14:paraId="1B105250">
            <w:pPr>
              <w:pStyle w:val="21"/>
              <w:numPr>
                <w:ilvl w:val="0"/>
                <w:numId w:val="6"/>
              </w:numPr>
              <w:tabs>
                <w:tab w:val="left" w:pos="220"/>
                <w:tab w:val="left" w:pos="1483"/>
              </w:tabs>
              <w:spacing w:before="0" w:after="0" w:line="228" w:lineRule="exact"/>
              <w:ind w:left="219"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5F04B28B">
            <w:pPr>
              <w:pStyle w:val="21"/>
              <w:tabs>
                <w:tab w:val="left" w:pos="1483"/>
              </w:tabs>
              <w:spacing w:line="226" w:lineRule="exact"/>
              <w:ind w:left="38"/>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1F7FB85B">
            <w:pPr>
              <w:pStyle w:val="21"/>
              <w:tabs>
                <w:tab w:val="left" w:pos="1483"/>
              </w:tabs>
              <w:spacing w:line="225" w:lineRule="exact"/>
              <w:ind w:left="38"/>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0BA5E5C3">
            <w:pPr>
              <w:pStyle w:val="21"/>
              <w:tabs>
                <w:tab w:val="left" w:pos="1481"/>
              </w:tabs>
              <w:spacing w:line="224" w:lineRule="exact"/>
              <w:ind w:left="38"/>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43B17709">
            <w:pPr>
              <w:pStyle w:val="21"/>
              <w:tabs>
                <w:tab w:val="left" w:pos="1481"/>
              </w:tabs>
              <w:spacing w:line="225" w:lineRule="exact"/>
              <w:ind w:left="38"/>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34C4181A">
            <w:pPr>
              <w:pStyle w:val="21"/>
              <w:spacing w:line="226" w:lineRule="exact"/>
              <w:ind w:left="38"/>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26942171">
            <w:pPr>
              <w:pStyle w:val="21"/>
              <w:tabs>
                <w:tab w:val="left" w:pos="1483"/>
              </w:tabs>
              <w:spacing w:line="228" w:lineRule="exact"/>
              <w:ind w:left="38"/>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7FBCE181">
            <w:pPr>
              <w:pStyle w:val="21"/>
              <w:rPr>
                <w:rFonts w:hint="eastAsia" w:ascii="仿宋_GB2312" w:hAnsi="仿宋_GB2312" w:eastAsia="仿宋_GB2312" w:cs="仿宋_GB2312"/>
                <w:color w:val="auto"/>
                <w:sz w:val="18"/>
                <w:szCs w:val="18"/>
                <w:highlight w:val="none"/>
              </w:rPr>
            </w:pPr>
          </w:p>
          <w:p w14:paraId="64A47C43">
            <w:pPr>
              <w:pStyle w:val="21"/>
              <w:rPr>
                <w:rFonts w:hint="eastAsia" w:ascii="仿宋_GB2312" w:hAnsi="仿宋_GB2312" w:eastAsia="仿宋_GB2312" w:cs="仿宋_GB2312"/>
                <w:color w:val="auto"/>
                <w:sz w:val="18"/>
                <w:szCs w:val="18"/>
                <w:highlight w:val="none"/>
              </w:rPr>
            </w:pPr>
          </w:p>
          <w:p w14:paraId="1854A642">
            <w:pPr>
              <w:pStyle w:val="21"/>
              <w:spacing w:before="109"/>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E85058E">
            <w:pPr>
              <w:pStyle w:val="21"/>
              <w:rPr>
                <w:rFonts w:hint="eastAsia" w:ascii="仿宋_GB2312" w:hAnsi="仿宋_GB2312" w:eastAsia="仿宋_GB2312" w:cs="仿宋_GB2312"/>
                <w:color w:val="auto"/>
                <w:sz w:val="18"/>
                <w:szCs w:val="18"/>
                <w:highlight w:val="none"/>
              </w:rPr>
            </w:pPr>
          </w:p>
        </w:tc>
        <w:tc>
          <w:tcPr>
            <w:tcW w:w="622" w:type="dxa"/>
          </w:tcPr>
          <w:p w14:paraId="46ABD1F8">
            <w:pPr>
              <w:pStyle w:val="21"/>
              <w:rPr>
                <w:rFonts w:hint="eastAsia" w:ascii="仿宋_GB2312" w:hAnsi="仿宋_GB2312" w:eastAsia="仿宋_GB2312" w:cs="仿宋_GB2312"/>
                <w:color w:val="auto"/>
                <w:sz w:val="18"/>
                <w:szCs w:val="18"/>
                <w:highlight w:val="none"/>
              </w:rPr>
            </w:pPr>
          </w:p>
          <w:p w14:paraId="7B0C3E1C">
            <w:pPr>
              <w:pStyle w:val="21"/>
              <w:rPr>
                <w:rFonts w:hint="eastAsia" w:ascii="仿宋_GB2312" w:hAnsi="仿宋_GB2312" w:eastAsia="仿宋_GB2312" w:cs="仿宋_GB2312"/>
                <w:color w:val="auto"/>
                <w:sz w:val="18"/>
                <w:szCs w:val="18"/>
                <w:highlight w:val="none"/>
              </w:rPr>
            </w:pPr>
          </w:p>
          <w:p w14:paraId="3276FF5C">
            <w:pPr>
              <w:pStyle w:val="21"/>
              <w:spacing w:before="109"/>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B8C8A0A">
            <w:pPr>
              <w:pStyle w:val="21"/>
              <w:rPr>
                <w:rFonts w:hint="eastAsia" w:ascii="仿宋_GB2312" w:hAnsi="仿宋_GB2312" w:eastAsia="仿宋_GB2312" w:cs="仿宋_GB2312"/>
                <w:color w:val="auto"/>
                <w:sz w:val="18"/>
                <w:szCs w:val="18"/>
                <w:highlight w:val="none"/>
              </w:rPr>
            </w:pPr>
          </w:p>
        </w:tc>
        <w:tc>
          <w:tcPr>
            <w:tcW w:w="622" w:type="dxa"/>
          </w:tcPr>
          <w:p w14:paraId="0B3974CE">
            <w:pPr>
              <w:pStyle w:val="21"/>
              <w:rPr>
                <w:rFonts w:hint="eastAsia" w:ascii="仿宋_GB2312" w:hAnsi="仿宋_GB2312" w:eastAsia="仿宋_GB2312" w:cs="仿宋_GB2312"/>
                <w:color w:val="auto"/>
                <w:sz w:val="18"/>
                <w:szCs w:val="18"/>
                <w:highlight w:val="none"/>
              </w:rPr>
            </w:pPr>
          </w:p>
          <w:p w14:paraId="7F7BEDD9">
            <w:pPr>
              <w:pStyle w:val="21"/>
              <w:rPr>
                <w:rFonts w:hint="eastAsia" w:ascii="仿宋_GB2312" w:hAnsi="仿宋_GB2312" w:eastAsia="仿宋_GB2312" w:cs="仿宋_GB2312"/>
                <w:color w:val="auto"/>
                <w:sz w:val="18"/>
                <w:szCs w:val="18"/>
                <w:highlight w:val="none"/>
              </w:rPr>
            </w:pPr>
          </w:p>
          <w:p w14:paraId="6D722EF1">
            <w:pPr>
              <w:pStyle w:val="21"/>
              <w:spacing w:before="109"/>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56C6B80">
            <w:pPr>
              <w:pStyle w:val="21"/>
              <w:rPr>
                <w:rFonts w:hint="eastAsia" w:ascii="仿宋_GB2312" w:hAnsi="仿宋_GB2312" w:eastAsia="仿宋_GB2312" w:cs="仿宋_GB2312"/>
                <w:color w:val="auto"/>
                <w:sz w:val="18"/>
                <w:szCs w:val="18"/>
                <w:highlight w:val="none"/>
              </w:rPr>
            </w:pPr>
          </w:p>
        </w:tc>
      </w:tr>
      <w:tr w14:paraId="6E14C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0" w:hRule="atLeast"/>
        </w:trPr>
        <w:tc>
          <w:tcPr>
            <w:tcW w:w="497" w:type="dxa"/>
          </w:tcPr>
          <w:p w14:paraId="6B4CEFB5">
            <w:pPr>
              <w:pStyle w:val="21"/>
              <w:rPr>
                <w:rFonts w:hint="eastAsia" w:ascii="仿宋_GB2312" w:hAnsi="仿宋_GB2312" w:eastAsia="仿宋_GB2312" w:cs="仿宋_GB2312"/>
                <w:color w:val="auto"/>
                <w:sz w:val="18"/>
                <w:szCs w:val="18"/>
                <w:highlight w:val="none"/>
              </w:rPr>
            </w:pPr>
          </w:p>
          <w:p w14:paraId="73A4C4AC">
            <w:pPr>
              <w:pStyle w:val="21"/>
              <w:rPr>
                <w:rFonts w:hint="eastAsia" w:ascii="仿宋_GB2312" w:hAnsi="仿宋_GB2312" w:eastAsia="仿宋_GB2312" w:cs="仿宋_GB2312"/>
                <w:color w:val="auto"/>
                <w:sz w:val="18"/>
                <w:szCs w:val="18"/>
                <w:highlight w:val="none"/>
              </w:rPr>
            </w:pPr>
          </w:p>
          <w:p w14:paraId="58BA1DE3">
            <w:pPr>
              <w:pStyle w:val="21"/>
              <w:rPr>
                <w:rFonts w:hint="eastAsia" w:ascii="仿宋_GB2312" w:hAnsi="仿宋_GB2312" w:eastAsia="仿宋_GB2312" w:cs="仿宋_GB2312"/>
                <w:color w:val="auto"/>
                <w:sz w:val="18"/>
                <w:szCs w:val="18"/>
                <w:highlight w:val="none"/>
                <w:lang w:eastAsia="zh-CN"/>
              </w:rPr>
            </w:pPr>
          </w:p>
          <w:p w14:paraId="59F48AF0">
            <w:pPr>
              <w:pStyle w:val="21"/>
              <w:spacing w:before="2"/>
              <w:rPr>
                <w:rFonts w:hint="eastAsia" w:ascii="仿宋_GB2312" w:hAnsi="仿宋_GB2312" w:eastAsia="仿宋_GB2312" w:cs="仿宋_GB2312"/>
                <w:color w:val="auto"/>
                <w:sz w:val="18"/>
                <w:szCs w:val="18"/>
                <w:highlight w:val="none"/>
              </w:rPr>
            </w:pPr>
          </w:p>
          <w:p w14:paraId="5E256303">
            <w:pPr>
              <w:pStyle w:val="2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622" w:type="dxa"/>
            <w:vMerge w:val="continue"/>
            <w:tcBorders>
              <w:top w:val="nil"/>
            </w:tcBorders>
          </w:tcPr>
          <w:p w14:paraId="5983366A">
            <w:pPr>
              <w:rPr>
                <w:rFonts w:hint="eastAsia" w:ascii="仿宋_GB2312" w:hAnsi="仿宋_GB2312" w:eastAsia="仿宋_GB2312" w:cs="仿宋_GB2312"/>
                <w:color w:val="auto"/>
                <w:sz w:val="18"/>
                <w:szCs w:val="18"/>
                <w:highlight w:val="none"/>
              </w:rPr>
            </w:pPr>
          </w:p>
        </w:tc>
        <w:tc>
          <w:tcPr>
            <w:tcW w:w="1008" w:type="dxa"/>
          </w:tcPr>
          <w:p w14:paraId="4965EC47">
            <w:pPr>
              <w:pStyle w:val="21"/>
              <w:rPr>
                <w:rFonts w:hint="eastAsia" w:ascii="仿宋_GB2312" w:hAnsi="仿宋_GB2312" w:eastAsia="仿宋_GB2312" w:cs="仿宋_GB2312"/>
                <w:color w:val="auto"/>
                <w:sz w:val="18"/>
                <w:szCs w:val="18"/>
                <w:highlight w:val="none"/>
              </w:rPr>
            </w:pPr>
          </w:p>
          <w:p w14:paraId="0BA85676">
            <w:pPr>
              <w:pStyle w:val="21"/>
              <w:rPr>
                <w:rFonts w:hint="eastAsia" w:ascii="仿宋_GB2312" w:hAnsi="仿宋_GB2312" w:eastAsia="仿宋_GB2312" w:cs="仿宋_GB2312"/>
                <w:color w:val="auto"/>
                <w:sz w:val="18"/>
                <w:szCs w:val="18"/>
                <w:highlight w:val="none"/>
              </w:rPr>
            </w:pPr>
          </w:p>
          <w:p w14:paraId="17827CEC">
            <w:pPr>
              <w:pStyle w:val="21"/>
              <w:spacing w:before="134" w:line="235" w:lineRule="auto"/>
              <w:ind w:left="61" w:right="24"/>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城市园林绿化行政处罚</w:t>
            </w:r>
          </w:p>
        </w:tc>
        <w:tc>
          <w:tcPr>
            <w:tcW w:w="1333" w:type="dxa"/>
          </w:tcPr>
          <w:p w14:paraId="5CD153F4">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对违规占用城市绿化用地砍伐城市树木迁移古树名木等城市绿化违法违规行为的处罚内容处罚依据处罚流程和实施机关。对城市绿化违法违规行为的处罚结果。</w:t>
            </w:r>
          </w:p>
        </w:tc>
        <w:tc>
          <w:tcPr>
            <w:tcW w:w="1180" w:type="dxa"/>
          </w:tcPr>
          <w:p w14:paraId="332F4324">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p>
          <w:p w14:paraId="26004364">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《中华人民共和国政府信息公开条例》</w:t>
            </w:r>
          </w:p>
          <w:p w14:paraId="00C4D848">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《城市绿化条例</w:t>
            </w:r>
          </w:p>
          <w:p w14:paraId="4DC28D39">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p>
        </w:tc>
        <w:tc>
          <w:tcPr>
            <w:tcW w:w="994" w:type="dxa"/>
          </w:tcPr>
          <w:p w14:paraId="3144D732">
            <w:pPr>
              <w:pStyle w:val="21"/>
              <w:rPr>
                <w:rFonts w:hint="eastAsia" w:ascii="仿宋_GB2312" w:hAnsi="仿宋_GB2312" w:eastAsia="仿宋_GB2312" w:cs="仿宋_GB2312"/>
                <w:color w:val="auto"/>
                <w:sz w:val="18"/>
                <w:szCs w:val="18"/>
                <w:highlight w:val="none"/>
              </w:rPr>
            </w:pPr>
          </w:p>
          <w:p w14:paraId="36717456">
            <w:pPr>
              <w:pStyle w:val="21"/>
              <w:spacing w:before="6"/>
              <w:rPr>
                <w:rFonts w:hint="eastAsia" w:ascii="仿宋_GB2312" w:hAnsi="仿宋_GB2312" w:eastAsia="仿宋_GB2312" w:cs="仿宋_GB2312"/>
                <w:color w:val="auto"/>
                <w:sz w:val="18"/>
                <w:szCs w:val="18"/>
                <w:highlight w:val="none"/>
              </w:rPr>
            </w:pPr>
          </w:p>
          <w:p w14:paraId="505F7D23">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1"/>
                <w:sz w:val="18"/>
                <w:szCs w:val="18"/>
                <w:highlight w:val="none"/>
              </w:rPr>
              <w:t>信息形成</w:t>
            </w:r>
          </w:p>
          <w:p w14:paraId="2E240189">
            <w:pPr>
              <w:pStyle w:val="21"/>
              <w:spacing w:before="2" w:line="235" w:lineRule="auto"/>
              <w:ind w:left="39" w:right="2"/>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7"/>
                <w:sz w:val="18"/>
                <w:szCs w:val="18"/>
                <w:highlight w:val="none"/>
              </w:rPr>
              <w:t>（变更</w:t>
            </w:r>
            <w:r>
              <w:rPr>
                <w:rFonts w:hint="eastAsia" w:ascii="仿宋_GB2312" w:hAnsi="仿宋_GB2312" w:eastAsia="仿宋_GB2312" w:cs="仿宋_GB2312"/>
                <w:color w:val="auto"/>
                <w:spacing w:val="-4"/>
                <w:sz w:val="18"/>
                <w:szCs w:val="18"/>
                <w:highlight w:val="none"/>
              </w:rPr>
              <w:t>）20</w:t>
            </w:r>
            <w:r>
              <w:rPr>
                <w:rFonts w:hint="eastAsia" w:ascii="仿宋_GB2312" w:hAnsi="仿宋_GB2312" w:eastAsia="仿宋_GB2312" w:cs="仿宋_GB2312"/>
                <w:color w:val="auto"/>
                <w:sz w:val="18"/>
                <w:szCs w:val="18"/>
                <w:highlight w:val="none"/>
              </w:rPr>
              <w:t>个工作日内</w:t>
            </w:r>
          </w:p>
        </w:tc>
        <w:tc>
          <w:tcPr>
            <w:tcW w:w="994" w:type="dxa"/>
          </w:tcPr>
          <w:p w14:paraId="698C5B7A">
            <w:pPr>
              <w:pStyle w:val="21"/>
              <w:rPr>
                <w:rFonts w:hint="eastAsia" w:ascii="仿宋_GB2312" w:hAnsi="仿宋_GB2312" w:eastAsia="仿宋_GB2312" w:cs="仿宋_GB2312"/>
                <w:color w:val="auto"/>
                <w:sz w:val="18"/>
                <w:szCs w:val="18"/>
                <w:highlight w:val="none"/>
              </w:rPr>
            </w:pPr>
          </w:p>
          <w:p w14:paraId="0ADE52CE">
            <w:pPr>
              <w:pStyle w:val="21"/>
              <w:rPr>
                <w:rFonts w:hint="eastAsia" w:ascii="仿宋_GB2312" w:hAnsi="仿宋_GB2312" w:eastAsia="仿宋_GB2312" w:cs="仿宋_GB2312"/>
                <w:color w:val="auto"/>
                <w:sz w:val="18"/>
                <w:szCs w:val="18"/>
                <w:highlight w:val="none"/>
              </w:rPr>
            </w:pPr>
          </w:p>
          <w:p w14:paraId="78FF50F2">
            <w:pPr>
              <w:pStyle w:val="21"/>
              <w:spacing w:before="115" w:line="235" w:lineRule="auto"/>
              <w:ind w:left="36" w:right="35"/>
              <w:jc w:val="both"/>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区城市综合管理执法局</w:t>
            </w:r>
          </w:p>
        </w:tc>
        <w:tc>
          <w:tcPr>
            <w:tcW w:w="3382" w:type="dxa"/>
            <w:vAlign w:val="center"/>
          </w:tcPr>
          <w:p w14:paraId="16269D65">
            <w:pPr>
              <w:pStyle w:val="21"/>
              <w:numPr>
                <w:ilvl w:val="0"/>
                <w:numId w:val="7"/>
              </w:numPr>
              <w:tabs>
                <w:tab w:val="left" w:pos="220"/>
                <w:tab w:val="left" w:pos="1483"/>
              </w:tabs>
              <w:spacing w:before="0" w:after="0" w:line="228" w:lineRule="exact"/>
              <w:ind w:left="219" w:right="0" w:hanging="18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2EB7F28D">
            <w:pPr>
              <w:pStyle w:val="21"/>
              <w:tabs>
                <w:tab w:val="left" w:pos="1483"/>
              </w:tabs>
              <w:spacing w:line="224"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28FCF8B0">
            <w:pPr>
              <w:pStyle w:val="21"/>
              <w:tabs>
                <w:tab w:val="left" w:pos="1483"/>
              </w:tabs>
              <w:spacing w:line="224"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3A6157B8">
            <w:pPr>
              <w:pStyle w:val="21"/>
              <w:tabs>
                <w:tab w:val="left" w:pos="1481"/>
              </w:tabs>
              <w:spacing w:line="226"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5EBBA89D">
            <w:pPr>
              <w:pStyle w:val="21"/>
              <w:tabs>
                <w:tab w:val="left" w:pos="1481"/>
              </w:tabs>
              <w:spacing w:line="226"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0F59337B">
            <w:pPr>
              <w:pStyle w:val="21"/>
              <w:spacing w:line="224"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1BAE9B3">
            <w:pPr>
              <w:pStyle w:val="21"/>
              <w:tabs>
                <w:tab w:val="left" w:pos="1483"/>
              </w:tabs>
              <w:spacing w:line="227"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4FF13D8D">
            <w:pPr>
              <w:pStyle w:val="21"/>
              <w:rPr>
                <w:rFonts w:hint="eastAsia" w:ascii="仿宋_GB2312" w:hAnsi="仿宋_GB2312" w:eastAsia="仿宋_GB2312" w:cs="仿宋_GB2312"/>
                <w:color w:val="auto"/>
                <w:sz w:val="18"/>
                <w:szCs w:val="18"/>
                <w:highlight w:val="none"/>
              </w:rPr>
            </w:pPr>
          </w:p>
          <w:p w14:paraId="76A7F436">
            <w:pPr>
              <w:pStyle w:val="21"/>
              <w:rPr>
                <w:rFonts w:hint="eastAsia" w:ascii="仿宋_GB2312" w:hAnsi="仿宋_GB2312" w:eastAsia="仿宋_GB2312" w:cs="仿宋_GB2312"/>
                <w:color w:val="auto"/>
                <w:sz w:val="18"/>
                <w:szCs w:val="18"/>
                <w:highlight w:val="none"/>
              </w:rPr>
            </w:pPr>
          </w:p>
          <w:p w14:paraId="1C2A4B61">
            <w:pPr>
              <w:pStyle w:val="21"/>
              <w:spacing w:before="2"/>
              <w:rPr>
                <w:rFonts w:hint="eastAsia" w:ascii="仿宋_GB2312" w:hAnsi="仿宋_GB2312" w:eastAsia="仿宋_GB2312" w:cs="仿宋_GB2312"/>
                <w:color w:val="auto"/>
                <w:sz w:val="18"/>
                <w:szCs w:val="18"/>
                <w:highlight w:val="none"/>
              </w:rPr>
            </w:pPr>
          </w:p>
          <w:p w14:paraId="7A517449">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51CE5F6">
            <w:pPr>
              <w:pStyle w:val="21"/>
              <w:rPr>
                <w:rFonts w:hint="eastAsia" w:ascii="仿宋_GB2312" w:hAnsi="仿宋_GB2312" w:eastAsia="仿宋_GB2312" w:cs="仿宋_GB2312"/>
                <w:color w:val="auto"/>
                <w:sz w:val="18"/>
                <w:szCs w:val="18"/>
                <w:highlight w:val="none"/>
              </w:rPr>
            </w:pPr>
          </w:p>
        </w:tc>
        <w:tc>
          <w:tcPr>
            <w:tcW w:w="622" w:type="dxa"/>
          </w:tcPr>
          <w:p w14:paraId="243E817B">
            <w:pPr>
              <w:pStyle w:val="21"/>
              <w:rPr>
                <w:rFonts w:hint="eastAsia" w:ascii="仿宋_GB2312" w:hAnsi="仿宋_GB2312" w:eastAsia="仿宋_GB2312" w:cs="仿宋_GB2312"/>
                <w:color w:val="auto"/>
                <w:sz w:val="18"/>
                <w:szCs w:val="18"/>
                <w:highlight w:val="none"/>
              </w:rPr>
            </w:pPr>
          </w:p>
          <w:p w14:paraId="7B633B89">
            <w:pPr>
              <w:pStyle w:val="21"/>
              <w:rPr>
                <w:rFonts w:hint="eastAsia" w:ascii="仿宋_GB2312" w:hAnsi="仿宋_GB2312" w:eastAsia="仿宋_GB2312" w:cs="仿宋_GB2312"/>
                <w:color w:val="auto"/>
                <w:sz w:val="18"/>
                <w:szCs w:val="18"/>
                <w:highlight w:val="none"/>
              </w:rPr>
            </w:pPr>
          </w:p>
          <w:p w14:paraId="1B3D790B">
            <w:pPr>
              <w:pStyle w:val="21"/>
              <w:spacing w:before="2"/>
              <w:rPr>
                <w:rFonts w:hint="eastAsia" w:ascii="仿宋_GB2312" w:hAnsi="仿宋_GB2312" w:eastAsia="仿宋_GB2312" w:cs="仿宋_GB2312"/>
                <w:color w:val="auto"/>
                <w:sz w:val="18"/>
                <w:szCs w:val="18"/>
                <w:highlight w:val="none"/>
              </w:rPr>
            </w:pPr>
          </w:p>
          <w:p w14:paraId="08338411">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37411F6">
            <w:pPr>
              <w:pStyle w:val="21"/>
              <w:rPr>
                <w:rFonts w:hint="eastAsia" w:ascii="仿宋_GB2312" w:hAnsi="仿宋_GB2312" w:eastAsia="仿宋_GB2312" w:cs="仿宋_GB2312"/>
                <w:color w:val="auto"/>
                <w:sz w:val="18"/>
                <w:szCs w:val="18"/>
                <w:highlight w:val="none"/>
              </w:rPr>
            </w:pPr>
          </w:p>
        </w:tc>
        <w:tc>
          <w:tcPr>
            <w:tcW w:w="622" w:type="dxa"/>
          </w:tcPr>
          <w:p w14:paraId="41979D37">
            <w:pPr>
              <w:pStyle w:val="21"/>
              <w:rPr>
                <w:rFonts w:hint="eastAsia" w:ascii="仿宋_GB2312" w:hAnsi="仿宋_GB2312" w:eastAsia="仿宋_GB2312" w:cs="仿宋_GB2312"/>
                <w:color w:val="auto"/>
                <w:sz w:val="18"/>
                <w:szCs w:val="18"/>
                <w:highlight w:val="none"/>
              </w:rPr>
            </w:pPr>
          </w:p>
          <w:p w14:paraId="535FE369">
            <w:pPr>
              <w:pStyle w:val="21"/>
              <w:rPr>
                <w:rFonts w:hint="eastAsia" w:ascii="仿宋_GB2312" w:hAnsi="仿宋_GB2312" w:eastAsia="仿宋_GB2312" w:cs="仿宋_GB2312"/>
                <w:color w:val="auto"/>
                <w:sz w:val="18"/>
                <w:szCs w:val="18"/>
                <w:highlight w:val="none"/>
              </w:rPr>
            </w:pPr>
          </w:p>
          <w:p w14:paraId="5B0C3C9F">
            <w:pPr>
              <w:pStyle w:val="21"/>
              <w:rPr>
                <w:rFonts w:hint="eastAsia" w:ascii="仿宋_GB2312" w:hAnsi="仿宋_GB2312" w:eastAsia="仿宋_GB2312" w:cs="仿宋_GB2312"/>
                <w:color w:val="auto"/>
                <w:sz w:val="18"/>
                <w:szCs w:val="18"/>
                <w:highlight w:val="none"/>
              </w:rPr>
            </w:pPr>
          </w:p>
          <w:p w14:paraId="4AA87470">
            <w:pPr>
              <w:pStyle w:val="21"/>
              <w:spacing w:before="2"/>
              <w:rPr>
                <w:rFonts w:hint="eastAsia" w:ascii="仿宋_GB2312" w:hAnsi="仿宋_GB2312" w:eastAsia="仿宋_GB2312" w:cs="仿宋_GB2312"/>
                <w:color w:val="auto"/>
                <w:sz w:val="18"/>
                <w:szCs w:val="18"/>
                <w:highlight w:val="none"/>
              </w:rPr>
            </w:pPr>
          </w:p>
          <w:p w14:paraId="7FFD2A7D">
            <w:pPr>
              <w:pStyle w:val="2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624470C5">
            <w:pPr>
              <w:pStyle w:val="21"/>
              <w:rPr>
                <w:rFonts w:hint="eastAsia" w:ascii="仿宋_GB2312" w:hAnsi="仿宋_GB2312" w:eastAsia="仿宋_GB2312" w:cs="仿宋_GB2312"/>
                <w:color w:val="auto"/>
                <w:sz w:val="18"/>
                <w:szCs w:val="18"/>
                <w:highlight w:val="none"/>
              </w:rPr>
            </w:pPr>
          </w:p>
        </w:tc>
      </w:tr>
      <w:tr w14:paraId="5BB6B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97" w:type="dxa"/>
          </w:tcPr>
          <w:p w14:paraId="38697A91">
            <w:pPr>
              <w:pStyle w:val="21"/>
              <w:rPr>
                <w:rFonts w:hint="eastAsia" w:ascii="仿宋_GB2312" w:hAnsi="仿宋_GB2312" w:eastAsia="仿宋_GB2312" w:cs="仿宋_GB2312"/>
                <w:color w:val="auto"/>
                <w:sz w:val="18"/>
                <w:szCs w:val="18"/>
                <w:highlight w:val="none"/>
              </w:rPr>
            </w:pPr>
          </w:p>
          <w:p w14:paraId="38604346">
            <w:pPr>
              <w:pStyle w:val="21"/>
              <w:rPr>
                <w:rFonts w:hint="eastAsia" w:ascii="仿宋_GB2312" w:hAnsi="仿宋_GB2312" w:eastAsia="仿宋_GB2312" w:cs="仿宋_GB2312"/>
                <w:color w:val="auto"/>
                <w:sz w:val="18"/>
                <w:szCs w:val="18"/>
                <w:highlight w:val="none"/>
              </w:rPr>
            </w:pPr>
          </w:p>
          <w:p w14:paraId="7CED3C5F">
            <w:pPr>
              <w:pStyle w:val="21"/>
              <w:rPr>
                <w:rFonts w:hint="eastAsia" w:ascii="仿宋_GB2312" w:hAnsi="仿宋_GB2312" w:eastAsia="仿宋_GB2312" w:cs="仿宋_GB2312"/>
                <w:color w:val="auto"/>
                <w:sz w:val="18"/>
                <w:szCs w:val="18"/>
                <w:highlight w:val="none"/>
              </w:rPr>
            </w:pPr>
          </w:p>
          <w:p w14:paraId="27C69BD4">
            <w:pPr>
              <w:pStyle w:val="21"/>
              <w:rPr>
                <w:rFonts w:hint="eastAsia" w:ascii="仿宋_GB2312" w:hAnsi="仿宋_GB2312" w:eastAsia="仿宋_GB2312" w:cs="仿宋_GB2312"/>
                <w:color w:val="auto"/>
                <w:sz w:val="18"/>
                <w:szCs w:val="18"/>
                <w:highlight w:val="none"/>
              </w:rPr>
            </w:pPr>
          </w:p>
          <w:p w14:paraId="11C6FBCD">
            <w:pPr>
              <w:pStyle w:val="21"/>
              <w:spacing w:before="113"/>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622" w:type="dxa"/>
            <w:vMerge w:val="restart"/>
          </w:tcPr>
          <w:p w14:paraId="7087890E">
            <w:pPr>
              <w:pStyle w:val="21"/>
              <w:rPr>
                <w:rFonts w:hint="eastAsia" w:ascii="仿宋_GB2312" w:hAnsi="仿宋_GB2312" w:eastAsia="仿宋_GB2312" w:cs="仿宋_GB2312"/>
                <w:color w:val="auto"/>
                <w:sz w:val="18"/>
                <w:szCs w:val="18"/>
                <w:highlight w:val="none"/>
              </w:rPr>
            </w:pPr>
          </w:p>
          <w:p w14:paraId="45484F06">
            <w:pPr>
              <w:pStyle w:val="21"/>
              <w:rPr>
                <w:rFonts w:hint="eastAsia" w:ascii="仿宋_GB2312" w:hAnsi="仿宋_GB2312" w:eastAsia="仿宋_GB2312" w:cs="仿宋_GB2312"/>
                <w:color w:val="auto"/>
                <w:sz w:val="18"/>
                <w:szCs w:val="18"/>
                <w:highlight w:val="none"/>
              </w:rPr>
            </w:pPr>
          </w:p>
          <w:p w14:paraId="14A4E642">
            <w:pPr>
              <w:pStyle w:val="21"/>
              <w:spacing w:before="112" w:line="235" w:lineRule="auto"/>
              <w:ind w:left="37" w:right="2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城市供水、城镇排水与污水处理</w:t>
            </w:r>
          </w:p>
        </w:tc>
        <w:tc>
          <w:tcPr>
            <w:tcW w:w="1008" w:type="dxa"/>
          </w:tcPr>
          <w:p w14:paraId="400763AB">
            <w:pPr>
              <w:pStyle w:val="21"/>
              <w:spacing w:line="235" w:lineRule="auto"/>
              <w:ind w:left="39" w:right="4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因工程建设需要拆除、改动、迁移供水、排水与污水处理设施审核</w:t>
            </w:r>
          </w:p>
        </w:tc>
        <w:tc>
          <w:tcPr>
            <w:tcW w:w="1333" w:type="dxa"/>
          </w:tcPr>
          <w:p w14:paraId="7F94F236">
            <w:pPr>
              <w:pStyle w:val="21"/>
              <w:rPr>
                <w:rFonts w:hint="eastAsia" w:ascii="仿宋_GB2312" w:hAnsi="仿宋_GB2312" w:eastAsia="仿宋_GB2312" w:cs="仿宋_GB2312"/>
                <w:color w:val="auto"/>
                <w:sz w:val="18"/>
                <w:szCs w:val="18"/>
                <w:highlight w:val="none"/>
              </w:rPr>
            </w:pPr>
          </w:p>
          <w:p w14:paraId="350D40DE">
            <w:pPr>
              <w:pStyle w:val="21"/>
              <w:spacing w:before="1" w:line="232" w:lineRule="auto"/>
              <w:ind w:left="39" w:right="2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申请条件、申请材料、申请流程、法定依据</w:t>
            </w:r>
          </w:p>
        </w:tc>
        <w:tc>
          <w:tcPr>
            <w:tcW w:w="1180" w:type="dxa"/>
          </w:tcPr>
          <w:p w14:paraId="26F082FA">
            <w:pPr>
              <w:pStyle w:val="21"/>
              <w:spacing w:before="41" w:line="227"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《城市供水条例》《城镇排水与污水处理条例》《国务院关于印发清理规范投资项目报建审批事项实施方案的通知》</w:t>
            </w:r>
          </w:p>
        </w:tc>
        <w:tc>
          <w:tcPr>
            <w:tcW w:w="994" w:type="dxa"/>
          </w:tcPr>
          <w:p w14:paraId="77CAE94D">
            <w:pPr>
              <w:pStyle w:val="21"/>
              <w:rPr>
                <w:rFonts w:hint="eastAsia" w:ascii="仿宋_GB2312" w:hAnsi="仿宋_GB2312" w:eastAsia="仿宋_GB2312" w:cs="仿宋_GB2312"/>
                <w:color w:val="auto"/>
                <w:sz w:val="18"/>
                <w:szCs w:val="18"/>
                <w:highlight w:val="none"/>
              </w:rPr>
            </w:pPr>
          </w:p>
          <w:p w14:paraId="03047A44">
            <w:pPr>
              <w:pStyle w:val="21"/>
              <w:rPr>
                <w:rFonts w:hint="eastAsia" w:ascii="仿宋_GB2312" w:hAnsi="仿宋_GB2312" w:eastAsia="仿宋_GB2312" w:cs="仿宋_GB2312"/>
                <w:color w:val="auto"/>
                <w:sz w:val="18"/>
                <w:szCs w:val="18"/>
                <w:highlight w:val="none"/>
              </w:rPr>
            </w:pPr>
          </w:p>
          <w:p w14:paraId="3F82BA70">
            <w:pPr>
              <w:pStyle w:val="21"/>
              <w:spacing w:before="2"/>
              <w:rPr>
                <w:rFonts w:hint="eastAsia" w:ascii="仿宋_GB2312" w:hAnsi="仿宋_GB2312" w:eastAsia="仿宋_GB2312" w:cs="仿宋_GB2312"/>
                <w:color w:val="auto"/>
                <w:sz w:val="18"/>
                <w:szCs w:val="18"/>
                <w:highlight w:val="none"/>
              </w:rPr>
            </w:pPr>
          </w:p>
          <w:p w14:paraId="73156EB2">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352F590C">
            <w:pPr>
              <w:pStyle w:val="21"/>
              <w:spacing w:before="3" w:line="232" w:lineRule="auto"/>
              <w:ind w:left="39" w:right="3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994" w:type="dxa"/>
          </w:tcPr>
          <w:p w14:paraId="0F0D8203">
            <w:pPr>
              <w:pStyle w:val="21"/>
              <w:rPr>
                <w:rFonts w:hint="eastAsia" w:ascii="仿宋_GB2312" w:hAnsi="仿宋_GB2312" w:eastAsia="仿宋_GB2312" w:cs="仿宋_GB2312"/>
                <w:color w:val="auto"/>
                <w:sz w:val="18"/>
                <w:szCs w:val="18"/>
                <w:highlight w:val="none"/>
              </w:rPr>
            </w:pPr>
          </w:p>
          <w:p w14:paraId="753AC793">
            <w:pPr>
              <w:pStyle w:val="21"/>
              <w:spacing w:before="11"/>
              <w:rPr>
                <w:rFonts w:hint="eastAsia" w:ascii="仿宋_GB2312" w:hAnsi="仿宋_GB2312" w:eastAsia="仿宋_GB2312" w:cs="仿宋_GB2312"/>
                <w:color w:val="auto"/>
                <w:sz w:val="18"/>
                <w:szCs w:val="18"/>
                <w:highlight w:val="none"/>
              </w:rPr>
            </w:pPr>
          </w:p>
          <w:p w14:paraId="05FCB99E">
            <w:pPr>
              <w:pStyle w:val="21"/>
              <w:spacing w:line="235" w:lineRule="auto"/>
              <w:ind w:left="36" w:right="3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3382" w:type="dxa"/>
            <w:vAlign w:val="center"/>
          </w:tcPr>
          <w:p w14:paraId="4D6A1DAA">
            <w:pPr>
              <w:pStyle w:val="21"/>
              <w:numPr>
                <w:ilvl w:val="0"/>
                <w:numId w:val="8"/>
              </w:numPr>
              <w:tabs>
                <w:tab w:val="left" w:pos="220"/>
                <w:tab w:val="left" w:pos="1483"/>
              </w:tabs>
              <w:spacing w:before="0" w:after="0" w:line="228" w:lineRule="exact"/>
              <w:ind w:left="219" w:right="0" w:hanging="18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35CAB689">
            <w:pPr>
              <w:pStyle w:val="21"/>
              <w:tabs>
                <w:tab w:val="left" w:pos="1483"/>
              </w:tabs>
              <w:spacing w:line="226"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EB42554">
            <w:pPr>
              <w:pStyle w:val="21"/>
              <w:tabs>
                <w:tab w:val="left" w:pos="1483"/>
              </w:tabs>
              <w:spacing w:line="225"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4FDB7398">
            <w:pPr>
              <w:pStyle w:val="21"/>
              <w:tabs>
                <w:tab w:val="left" w:pos="1481"/>
              </w:tabs>
              <w:spacing w:line="224"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03E470A0">
            <w:pPr>
              <w:pStyle w:val="21"/>
              <w:tabs>
                <w:tab w:val="left" w:pos="1481"/>
              </w:tabs>
              <w:spacing w:line="225"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25D8C23F">
            <w:pPr>
              <w:pStyle w:val="21"/>
              <w:spacing w:line="226"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18D5CCF6">
            <w:pPr>
              <w:pStyle w:val="21"/>
              <w:tabs>
                <w:tab w:val="left" w:pos="1483"/>
              </w:tabs>
              <w:spacing w:line="228"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61EC5559">
            <w:pPr>
              <w:pStyle w:val="21"/>
              <w:rPr>
                <w:rFonts w:hint="eastAsia" w:ascii="仿宋_GB2312" w:hAnsi="仿宋_GB2312" w:eastAsia="仿宋_GB2312" w:cs="仿宋_GB2312"/>
                <w:color w:val="auto"/>
                <w:sz w:val="18"/>
                <w:szCs w:val="18"/>
                <w:highlight w:val="none"/>
              </w:rPr>
            </w:pPr>
          </w:p>
          <w:p w14:paraId="62B7A4A6">
            <w:pPr>
              <w:pStyle w:val="21"/>
              <w:rPr>
                <w:rFonts w:hint="eastAsia" w:ascii="仿宋_GB2312" w:hAnsi="仿宋_GB2312" w:eastAsia="仿宋_GB2312" w:cs="仿宋_GB2312"/>
                <w:color w:val="auto"/>
                <w:sz w:val="18"/>
                <w:szCs w:val="18"/>
                <w:highlight w:val="none"/>
              </w:rPr>
            </w:pPr>
          </w:p>
          <w:p w14:paraId="1DD0163E">
            <w:pPr>
              <w:pStyle w:val="21"/>
              <w:spacing w:before="113"/>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1763202F">
            <w:pPr>
              <w:pStyle w:val="21"/>
              <w:rPr>
                <w:rFonts w:hint="eastAsia" w:ascii="仿宋_GB2312" w:hAnsi="仿宋_GB2312" w:eastAsia="仿宋_GB2312" w:cs="仿宋_GB2312"/>
                <w:color w:val="auto"/>
                <w:sz w:val="18"/>
                <w:szCs w:val="18"/>
                <w:highlight w:val="none"/>
              </w:rPr>
            </w:pPr>
          </w:p>
        </w:tc>
        <w:tc>
          <w:tcPr>
            <w:tcW w:w="622" w:type="dxa"/>
          </w:tcPr>
          <w:p w14:paraId="53302D77">
            <w:pPr>
              <w:pStyle w:val="21"/>
              <w:rPr>
                <w:rFonts w:hint="eastAsia" w:ascii="仿宋_GB2312" w:hAnsi="仿宋_GB2312" w:eastAsia="仿宋_GB2312" w:cs="仿宋_GB2312"/>
                <w:color w:val="auto"/>
                <w:sz w:val="18"/>
                <w:szCs w:val="18"/>
                <w:highlight w:val="none"/>
              </w:rPr>
            </w:pPr>
          </w:p>
          <w:p w14:paraId="6139F756">
            <w:pPr>
              <w:pStyle w:val="21"/>
              <w:rPr>
                <w:rFonts w:hint="eastAsia" w:ascii="仿宋_GB2312" w:hAnsi="仿宋_GB2312" w:eastAsia="仿宋_GB2312" w:cs="仿宋_GB2312"/>
                <w:color w:val="auto"/>
                <w:sz w:val="18"/>
                <w:szCs w:val="18"/>
                <w:highlight w:val="none"/>
              </w:rPr>
            </w:pPr>
          </w:p>
          <w:p w14:paraId="7626B31C">
            <w:pPr>
              <w:pStyle w:val="21"/>
              <w:spacing w:before="113"/>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26281F61">
            <w:pPr>
              <w:pStyle w:val="21"/>
              <w:rPr>
                <w:rFonts w:hint="eastAsia" w:ascii="仿宋_GB2312" w:hAnsi="仿宋_GB2312" w:eastAsia="仿宋_GB2312" w:cs="仿宋_GB2312"/>
                <w:color w:val="auto"/>
                <w:sz w:val="18"/>
                <w:szCs w:val="18"/>
                <w:highlight w:val="none"/>
              </w:rPr>
            </w:pPr>
          </w:p>
        </w:tc>
        <w:tc>
          <w:tcPr>
            <w:tcW w:w="622" w:type="dxa"/>
          </w:tcPr>
          <w:p w14:paraId="5CCEC084">
            <w:pPr>
              <w:pStyle w:val="21"/>
              <w:rPr>
                <w:rFonts w:hint="eastAsia" w:ascii="仿宋_GB2312" w:hAnsi="仿宋_GB2312" w:eastAsia="仿宋_GB2312" w:cs="仿宋_GB2312"/>
                <w:color w:val="auto"/>
                <w:sz w:val="18"/>
                <w:szCs w:val="18"/>
                <w:highlight w:val="none"/>
              </w:rPr>
            </w:pPr>
          </w:p>
          <w:p w14:paraId="4B986A8D">
            <w:pPr>
              <w:pStyle w:val="21"/>
              <w:rPr>
                <w:rFonts w:hint="eastAsia" w:ascii="仿宋_GB2312" w:hAnsi="仿宋_GB2312" w:eastAsia="仿宋_GB2312" w:cs="仿宋_GB2312"/>
                <w:color w:val="auto"/>
                <w:sz w:val="18"/>
                <w:szCs w:val="18"/>
                <w:highlight w:val="none"/>
              </w:rPr>
            </w:pPr>
          </w:p>
          <w:p w14:paraId="2C0F325D">
            <w:pPr>
              <w:pStyle w:val="21"/>
              <w:rPr>
                <w:rFonts w:hint="eastAsia" w:ascii="仿宋_GB2312" w:hAnsi="仿宋_GB2312" w:eastAsia="仿宋_GB2312" w:cs="仿宋_GB2312"/>
                <w:color w:val="auto"/>
                <w:sz w:val="18"/>
                <w:szCs w:val="18"/>
                <w:highlight w:val="none"/>
              </w:rPr>
            </w:pPr>
          </w:p>
          <w:p w14:paraId="1AEACAEE">
            <w:pPr>
              <w:pStyle w:val="21"/>
              <w:rPr>
                <w:rFonts w:hint="eastAsia" w:ascii="仿宋_GB2312" w:hAnsi="仿宋_GB2312" w:eastAsia="仿宋_GB2312" w:cs="仿宋_GB2312"/>
                <w:color w:val="auto"/>
                <w:sz w:val="18"/>
                <w:szCs w:val="18"/>
                <w:highlight w:val="none"/>
              </w:rPr>
            </w:pPr>
          </w:p>
          <w:p w14:paraId="5427E50E">
            <w:pPr>
              <w:pStyle w:val="21"/>
              <w:spacing w:before="113"/>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790E544">
            <w:pPr>
              <w:pStyle w:val="21"/>
              <w:rPr>
                <w:rFonts w:hint="eastAsia" w:ascii="仿宋_GB2312" w:hAnsi="仿宋_GB2312" w:eastAsia="仿宋_GB2312" w:cs="仿宋_GB2312"/>
                <w:color w:val="auto"/>
                <w:sz w:val="18"/>
                <w:szCs w:val="18"/>
                <w:highlight w:val="none"/>
              </w:rPr>
            </w:pPr>
          </w:p>
        </w:tc>
      </w:tr>
      <w:tr w14:paraId="5BD92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497" w:type="dxa"/>
          </w:tcPr>
          <w:p w14:paraId="2D8803EF">
            <w:pPr>
              <w:pStyle w:val="21"/>
              <w:rPr>
                <w:rFonts w:hint="eastAsia" w:ascii="仿宋_GB2312" w:hAnsi="仿宋_GB2312" w:eastAsia="仿宋_GB2312" w:cs="仿宋_GB2312"/>
                <w:color w:val="auto"/>
                <w:sz w:val="18"/>
                <w:szCs w:val="18"/>
                <w:highlight w:val="none"/>
              </w:rPr>
            </w:pPr>
          </w:p>
          <w:p w14:paraId="3433FE6C">
            <w:pPr>
              <w:pStyle w:val="21"/>
              <w:spacing w:before="4"/>
              <w:rPr>
                <w:rFonts w:hint="eastAsia" w:ascii="仿宋_GB2312" w:hAnsi="仿宋_GB2312" w:eastAsia="仿宋_GB2312" w:cs="仿宋_GB2312"/>
                <w:color w:val="auto"/>
                <w:sz w:val="18"/>
                <w:szCs w:val="18"/>
                <w:highlight w:val="none"/>
              </w:rPr>
            </w:pPr>
          </w:p>
          <w:p w14:paraId="708EE4B5">
            <w:pPr>
              <w:pStyle w:val="21"/>
              <w:spacing w:before="1"/>
              <w:ind w:left="21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622" w:type="dxa"/>
            <w:vMerge w:val="continue"/>
            <w:tcBorders>
              <w:top w:val="nil"/>
            </w:tcBorders>
          </w:tcPr>
          <w:p w14:paraId="08EAC100">
            <w:pPr>
              <w:rPr>
                <w:rFonts w:hint="eastAsia" w:ascii="仿宋_GB2312" w:hAnsi="仿宋_GB2312" w:eastAsia="仿宋_GB2312" w:cs="仿宋_GB2312"/>
                <w:color w:val="auto"/>
                <w:sz w:val="18"/>
                <w:szCs w:val="18"/>
                <w:highlight w:val="none"/>
              </w:rPr>
            </w:pPr>
          </w:p>
        </w:tc>
        <w:tc>
          <w:tcPr>
            <w:tcW w:w="1008" w:type="dxa"/>
          </w:tcPr>
          <w:p w14:paraId="3211296C">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因工程施工</w:t>
            </w:r>
          </w:p>
          <w:p w14:paraId="538DD8F5">
            <w:pPr>
              <w:pStyle w:val="21"/>
              <w:spacing w:before="3" w:line="232" w:lineRule="auto"/>
              <w:ind w:left="39" w:right="4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4"/>
                <w:sz w:val="18"/>
                <w:szCs w:val="18"/>
                <w:highlight w:val="none"/>
              </w:rPr>
              <w:t>、设备维修等确需停止供水的审批</w:t>
            </w:r>
          </w:p>
        </w:tc>
        <w:tc>
          <w:tcPr>
            <w:tcW w:w="1333" w:type="dxa"/>
          </w:tcPr>
          <w:p w14:paraId="6FCD06EF">
            <w:pPr>
              <w:pStyle w:val="21"/>
              <w:spacing w:line="232" w:lineRule="auto"/>
              <w:ind w:left="39" w:right="2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申请条件、申请材料、申请流程、法定依据</w:t>
            </w:r>
          </w:p>
        </w:tc>
        <w:tc>
          <w:tcPr>
            <w:tcW w:w="1180" w:type="dxa"/>
          </w:tcPr>
          <w:p w14:paraId="18CF0AA1">
            <w:pPr>
              <w:pStyle w:val="21"/>
              <w:rPr>
                <w:rFonts w:hint="eastAsia" w:ascii="仿宋_GB2312" w:hAnsi="仿宋_GB2312" w:eastAsia="仿宋_GB2312" w:cs="仿宋_GB2312"/>
                <w:color w:val="auto"/>
                <w:sz w:val="18"/>
                <w:szCs w:val="18"/>
                <w:highlight w:val="none"/>
              </w:rPr>
            </w:pPr>
          </w:p>
          <w:p w14:paraId="519BD23C">
            <w:pPr>
              <w:pStyle w:val="21"/>
              <w:spacing w:before="1"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《城市供水条例</w:t>
            </w:r>
          </w:p>
          <w:p w14:paraId="19DC0472">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994" w:type="dxa"/>
          </w:tcPr>
          <w:p w14:paraId="7F453E2E">
            <w:pPr>
              <w:pStyle w:val="21"/>
              <w:spacing w:before="1"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1EEA570B">
            <w:pPr>
              <w:pStyle w:val="21"/>
              <w:spacing w:before="1" w:line="235" w:lineRule="auto"/>
              <w:ind w:left="39" w:right="3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994" w:type="dxa"/>
          </w:tcPr>
          <w:p w14:paraId="14BB8C18">
            <w:pPr>
              <w:pStyle w:val="21"/>
              <w:spacing w:line="235" w:lineRule="auto"/>
              <w:ind w:left="36" w:right="35"/>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区住房和城乡建设局</w:t>
            </w:r>
          </w:p>
        </w:tc>
        <w:tc>
          <w:tcPr>
            <w:tcW w:w="3382" w:type="dxa"/>
          </w:tcPr>
          <w:p w14:paraId="43BE05C6">
            <w:pPr>
              <w:pStyle w:val="21"/>
              <w:numPr>
                <w:ilvl w:val="0"/>
                <w:numId w:val="9"/>
              </w:numPr>
              <w:tabs>
                <w:tab w:val="left" w:pos="220"/>
                <w:tab w:val="left" w:pos="1483"/>
              </w:tabs>
              <w:spacing w:before="159" w:after="0" w:line="228" w:lineRule="exact"/>
              <w:ind w:left="219" w:right="0" w:hanging="182"/>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1CF814C1">
            <w:pPr>
              <w:pStyle w:val="21"/>
              <w:tabs>
                <w:tab w:val="left" w:pos="1483"/>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2F85E925">
            <w:pPr>
              <w:pStyle w:val="21"/>
              <w:tabs>
                <w:tab w:val="left" w:pos="1483"/>
              </w:tabs>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25EDEFF4">
            <w:pPr>
              <w:pStyle w:val="21"/>
              <w:tabs>
                <w:tab w:val="left" w:pos="1481"/>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6987DE6C">
            <w:pPr>
              <w:pStyle w:val="21"/>
              <w:tabs>
                <w:tab w:val="left" w:pos="1481"/>
              </w:tabs>
              <w:spacing w:line="226"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入户/现场</w:t>
            </w:r>
          </w:p>
          <w:p w14:paraId="230E0757">
            <w:pPr>
              <w:pStyle w:val="21"/>
              <w:spacing w:line="224"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6758F0ED">
            <w:pPr>
              <w:pStyle w:val="21"/>
              <w:tabs>
                <w:tab w:val="left" w:pos="1483"/>
              </w:tabs>
              <w:spacing w:line="227" w:lineRule="exact"/>
              <w:ind w:left="38"/>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78900FDA">
            <w:pPr>
              <w:pStyle w:val="21"/>
              <w:rPr>
                <w:rFonts w:hint="eastAsia" w:ascii="仿宋_GB2312" w:hAnsi="仿宋_GB2312" w:eastAsia="仿宋_GB2312" w:cs="仿宋_GB2312"/>
                <w:color w:val="auto"/>
                <w:sz w:val="18"/>
                <w:szCs w:val="18"/>
                <w:highlight w:val="none"/>
              </w:rPr>
            </w:pPr>
          </w:p>
          <w:p w14:paraId="1088D1DF">
            <w:pPr>
              <w:pStyle w:val="21"/>
              <w:spacing w:before="4"/>
              <w:rPr>
                <w:rFonts w:hint="eastAsia" w:ascii="仿宋_GB2312" w:hAnsi="仿宋_GB2312" w:eastAsia="仿宋_GB2312" w:cs="仿宋_GB2312"/>
                <w:color w:val="auto"/>
                <w:sz w:val="18"/>
                <w:szCs w:val="18"/>
                <w:highlight w:val="none"/>
              </w:rPr>
            </w:pPr>
          </w:p>
          <w:p w14:paraId="08E9BCAF">
            <w:pPr>
              <w:pStyle w:val="21"/>
              <w:spacing w:before="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526CC44">
            <w:pPr>
              <w:pStyle w:val="21"/>
              <w:rPr>
                <w:rFonts w:hint="eastAsia" w:ascii="仿宋_GB2312" w:hAnsi="仿宋_GB2312" w:eastAsia="仿宋_GB2312" w:cs="仿宋_GB2312"/>
                <w:color w:val="auto"/>
                <w:sz w:val="18"/>
                <w:szCs w:val="18"/>
                <w:highlight w:val="none"/>
              </w:rPr>
            </w:pPr>
          </w:p>
        </w:tc>
        <w:tc>
          <w:tcPr>
            <w:tcW w:w="622" w:type="dxa"/>
          </w:tcPr>
          <w:p w14:paraId="64FB435E">
            <w:pPr>
              <w:pStyle w:val="21"/>
              <w:rPr>
                <w:rFonts w:hint="eastAsia" w:ascii="仿宋_GB2312" w:hAnsi="仿宋_GB2312" w:eastAsia="仿宋_GB2312" w:cs="仿宋_GB2312"/>
                <w:color w:val="auto"/>
                <w:sz w:val="18"/>
                <w:szCs w:val="18"/>
                <w:highlight w:val="none"/>
              </w:rPr>
            </w:pPr>
          </w:p>
          <w:p w14:paraId="457F4BCF">
            <w:pPr>
              <w:pStyle w:val="21"/>
              <w:spacing w:before="4"/>
              <w:rPr>
                <w:rFonts w:hint="eastAsia" w:ascii="仿宋_GB2312" w:hAnsi="仿宋_GB2312" w:eastAsia="仿宋_GB2312" w:cs="仿宋_GB2312"/>
                <w:color w:val="auto"/>
                <w:sz w:val="18"/>
                <w:szCs w:val="18"/>
                <w:highlight w:val="none"/>
              </w:rPr>
            </w:pPr>
          </w:p>
          <w:p w14:paraId="4FBA9E49">
            <w:pPr>
              <w:pStyle w:val="21"/>
              <w:spacing w:before="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44F27C4">
            <w:pPr>
              <w:pStyle w:val="21"/>
              <w:rPr>
                <w:rFonts w:hint="eastAsia" w:ascii="仿宋_GB2312" w:hAnsi="仿宋_GB2312" w:eastAsia="仿宋_GB2312" w:cs="仿宋_GB2312"/>
                <w:color w:val="auto"/>
                <w:sz w:val="18"/>
                <w:szCs w:val="18"/>
                <w:highlight w:val="none"/>
              </w:rPr>
            </w:pPr>
          </w:p>
        </w:tc>
        <w:tc>
          <w:tcPr>
            <w:tcW w:w="622" w:type="dxa"/>
          </w:tcPr>
          <w:p w14:paraId="7D655BDE">
            <w:pPr>
              <w:pStyle w:val="21"/>
              <w:rPr>
                <w:rFonts w:hint="eastAsia" w:ascii="仿宋_GB2312" w:hAnsi="仿宋_GB2312" w:eastAsia="仿宋_GB2312" w:cs="仿宋_GB2312"/>
                <w:color w:val="auto"/>
                <w:sz w:val="18"/>
                <w:szCs w:val="18"/>
                <w:highlight w:val="none"/>
              </w:rPr>
            </w:pPr>
          </w:p>
          <w:p w14:paraId="65555971">
            <w:pPr>
              <w:pStyle w:val="21"/>
              <w:spacing w:before="4"/>
              <w:rPr>
                <w:rFonts w:hint="eastAsia" w:ascii="仿宋_GB2312" w:hAnsi="仿宋_GB2312" w:eastAsia="仿宋_GB2312" w:cs="仿宋_GB2312"/>
                <w:color w:val="auto"/>
                <w:sz w:val="18"/>
                <w:szCs w:val="18"/>
                <w:highlight w:val="none"/>
              </w:rPr>
            </w:pPr>
          </w:p>
          <w:p w14:paraId="4DF1C0AE">
            <w:pPr>
              <w:pStyle w:val="21"/>
              <w:spacing w:before="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557E9E0E">
            <w:pPr>
              <w:pStyle w:val="21"/>
              <w:rPr>
                <w:rFonts w:hint="eastAsia" w:ascii="仿宋_GB2312" w:hAnsi="仿宋_GB2312" w:eastAsia="仿宋_GB2312" w:cs="仿宋_GB2312"/>
                <w:color w:val="auto"/>
                <w:sz w:val="18"/>
                <w:szCs w:val="18"/>
                <w:highlight w:val="none"/>
              </w:rPr>
            </w:pPr>
          </w:p>
        </w:tc>
      </w:tr>
      <w:tr w14:paraId="0EE42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497" w:type="dxa"/>
          </w:tcPr>
          <w:p w14:paraId="33EBDC37">
            <w:pPr>
              <w:pStyle w:val="21"/>
              <w:rPr>
                <w:rFonts w:hint="eastAsia" w:ascii="仿宋_GB2312" w:hAnsi="仿宋_GB2312" w:eastAsia="仿宋_GB2312" w:cs="仿宋_GB2312"/>
                <w:color w:val="auto"/>
                <w:sz w:val="18"/>
                <w:szCs w:val="18"/>
                <w:highlight w:val="none"/>
              </w:rPr>
            </w:pPr>
          </w:p>
          <w:p w14:paraId="2F5EE6FB">
            <w:pPr>
              <w:pStyle w:val="21"/>
              <w:rPr>
                <w:rFonts w:hint="eastAsia" w:ascii="仿宋_GB2312" w:hAnsi="仿宋_GB2312" w:eastAsia="仿宋_GB2312" w:cs="仿宋_GB2312"/>
                <w:color w:val="auto"/>
                <w:sz w:val="18"/>
                <w:szCs w:val="18"/>
                <w:highlight w:val="none"/>
              </w:rPr>
            </w:pPr>
          </w:p>
          <w:p w14:paraId="68D86E2A">
            <w:pPr>
              <w:pStyle w:val="21"/>
              <w:spacing w:before="5"/>
              <w:rPr>
                <w:rFonts w:hint="eastAsia" w:ascii="仿宋_GB2312" w:hAnsi="仿宋_GB2312" w:eastAsia="仿宋_GB2312" w:cs="仿宋_GB2312"/>
                <w:color w:val="auto"/>
                <w:sz w:val="18"/>
                <w:szCs w:val="18"/>
                <w:highlight w:val="none"/>
              </w:rPr>
            </w:pPr>
          </w:p>
          <w:p w14:paraId="5DF22E5A">
            <w:pPr>
              <w:pStyle w:val="21"/>
              <w:ind w:left="167"/>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622" w:type="dxa"/>
            <w:vMerge w:val="continue"/>
            <w:tcBorders>
              <w:top w:val="nil"/>
            </w:tcBorders>
          </w:tcPr>
          <w:p w14:paraId="637D5FD7">
            <w:pPr>
              <w:rPr>
                <w:rFonts w:hint="eastAsia" w:ascii="仿宋_GB2312" w:hAnsi="仿宋_GB2312" w:eastAsia="仿宋_GB2312" w:cs="仿宋_GB2312"/>
                <w:color w:val="auto"/>
                <w:sz w:val="18"/>
                <w:szCs w:val="18"/>
                <w:highlight w:val="none"/>
              </w:rPr>
            </w:pPr>
          </w:p>
        </w:tc>
        <w:tc>
          <w:tcPr>
            <w:tcW w:w="1008" w:type="dxa"/>
          </w:tcPr>
          <w:p w14:paraId="161A488E">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对从事工业</w:t>
            </w:r>
          </w:p>
          <w:p w14:paraId="42360200">
            <w:pPr>
              <w:pStyle w:val="21"/>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、建筑、餐饮、医疗等活动的企事业单位、个体工商户向城镇排水设施排放污水许可的审批</w:t>
            </w:r>
          </w:p>
        </w:tc>
        <w:tc>
          <w:tcPr>
            <w:tcW w:w="1333" w:type="dxa"/>
          </w:tcPr>
          <w:p w14:paraId="56960845">
            <w:pPr>
              <w:pStyle w:val="21"/>
              <w:spacing w:line="235" w:lineRule="auto"/>
              <w:ind w:left="39" w:right="226"/>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申请条件、申请材料、申请流程、法定依据</w:t>
            </w:r>
          </w:p>
        </w:tc>
        <w:tc>
          <w:tcPr>
            <w:tcW w:w="1180" w:type="dxa"/>
          </w:tcPr>
          <w:p w14:paraId="739A0132">
            <w:pPr>
              <w:pStyle w:val="21"/>
              <w:spacing w:line="235" w:lineRule="auto"/>
              <w:ind w:left="39" w:right="3"/>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《城镇排水与污水处理条例》</w:t>
            </w:r>
          </w:p>
        </w:tc>
        <w:tc>
          <w:tcPr>
            <w:tcW w:w="994" w:type="dxa"/>
          </w:tcPr>
          <w:p w14:paraId="5F54E836">
            <w:pPr>
              <w:pStyle w:val="21"/>
              <w:spacing w:line="228" w:lineRule="exact"/>
              <w:ind w:left="39"/>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w:t>
            </w:r>
          </w:p>
          <w:p w14:paraId="30503029">
            <w:pPr>
              <w:pStyle w:val="21"/>
              <w:spacing w:before="1" w:line="235" w:lineRule="auto"/>
              <w:ind w:left="39" w:right="31"/>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（变更）20个工作日内</w:t>
            </w:r>
          </w:p>
        </w:tc>
        <w:tc>
          <w:tcPr>
            <w:tcW w:w="994" w:type="dxa"/>
          </w:tcPr>
          <w:p w14:paraId="71E8E26B">
            <w:pPr>
              <w:pStyle w:val="21"/>
              <w:spacing w:line="235" w:lineRule="auto"/>
              <w:ind w:left="36" w:right="35"/>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3382" w:type="dxa"/>
            <w:vAlign w:val="center"/>
          </w:tcPr>
          <w:p w14:paraId="3EB54B13">
            <w:pPr>
              <w:pStyle w:val="21"/>
              <w:numPr>
                <w:ilvl w:val="0"/>
                <w:numId w:val="10"/>
              </w:numPr>
              <w:tabs>
                <w:tab w:val="left" w:pos="220"/>
                <w:tab w:val="left" w:pos="1483"/>
              </w:tabs>
              <w:spacing w:before="158" w:after="0" w:line="228" w:lineRule="exact"/>
              <w:ind w:left="219" w:right="0" w:hanging="182"/>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□政府公报</w:t>
            </w:r>
          </w:p>
          <w:p w14:paraId="3331FC63">
            <w:pPr>
              <w:pStyle w:val="21"/>
              <w:tabs>
                <w:tab w:val="left" w:pos="1483"/>
              </w:tabs>
              <w:spacing w:line="224"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□发布会/听证会</w:t>
            </w:r>
          </w:p>
          <w:p w14:paraId="004736D5">
            <w:pPr>
              <w:pStyle w:val="21"/>
              <w:tabs>
                <w:tab w:val="left" w:pos="1483"/>
              </w:tabs>
              <w:spacing w:line="224"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□纸质媒体</w:t>
            </w:r>
          </w:p>
          <w:p w14:paraId="14CB1813">
            <w:pPr>
              <w:pStyle w:val="21"/>
              <w:tabs>
                <w:tab w:val="left" w:pos="1481"/>
              </w:tabs>
              <w:spacing w:line="226"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□政务服务中心</w:t>
            </w:r>
          </w:p>
          <w:p w14:paraId="105F98D2">
            <w:pPr>
              <w:pStyle w:val="21"/>
              <w:tabs>
                <w:tab w:val="left" w:pos="1481"/>
              </w:tabs>
              <w:spacing w:line="226"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□入户/现场</w:t>
            </w:r>
          </w:p>
          <w:p w14:paraId="2DAA80A6">
            <w:pPr>
              <w:pStyle w:val="21"/>
              <w:spacing w:line="224"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□社区/企事业单位/村公示栏（电子屏）</w:t>
            </w:r>
          </w:p>
          <w:p w14:paraId="09750704">
            <w:pPr>
              <w:pStyle w:val="21"/>
              <w:tabs>
                <w:tab w:val="left" w:pos="1483"/>
              </w:tabs>
              <w:spacing w:line="227" w:lineRule="exact"/>
              <w:ind w:left="38"/>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tab/>
            </w:r>
            <w:r>
              <w:rPr>
                <w:rFonts w:hint="eastAsia" w:ascii="仿宋_GB2312" w:hAnsi="仿宋_GB2312" w:eastAsia="仿宋_GB2312" w:cs="仿宋_GB2312"/>
                <w:color w:val="auto"/>
                <w:sz w:val="18"/>
                <w:szCs w:val="18"/>
                <w:highlight w:val="none"/>
              </w:rPr>
              <w:t>□其他_</w:t>
            </w:r>
          </w:p>
        </w:tc>
        <w:tc>
          <w:tcPr>
            <w:tcW w:w="622" w:type="dxa"/>
          </w:tcPr>
          <w:p w14:paraId="33D8D6E2">
            <w:pPr>
              <w:pStyle w:val="21"/>
              <w:rPr>
                <w:rFonts w:hint="eastAsia" w:ascii="仿宋_GB2312" w:hAnsi="仿宋_GB2312" w:eastAsia="仿宋_GB2312" w:cs="仿宋_GB2312"/>
                <w:color w:val="auto"/>
                <w:sz w:val="18"/>
                <w:szCs w:val="18"/>
                <w:highlight w:val="none"/>
              </w:rPr>
            </w:pPr>
          </w:p>
          <w:p w14:paraId="604957C9">
            <w:pPr>
              <w:pStyle w:val="21"/>
              <w:spacing w:before="5"/>
              <w:rPr>
                <w:rFonts w:hint="eastAsia" w:ascii="仿宋_GB2312" w:hAnsi="仿宋_GB2312" w:eastAsia="仿宋_GB2312" w:cs="仿宋_GB2312"/>
                <w:color w:val="auto"/>
                <w:sz w:val="18"/>
                <w:szCs w:val="18"/>
                <w:highlight w:val="none"/>
              </w:rPr>
            </w:pPr>
          </w:p>
          <w:p w14:paraId="6F3DDFA4">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0F4CF856">
            <w:pPr>
              <w:pStyle w:val="21"/>
              <w:rPr>
                <w:rFonts w:hint="eastAsia" w:ascii="仿宋_GB2312" w:hAnsi="仿宋_GB2312" w:eastAsia="仿宋_GB2312" w:cs="仿宋_GB2312"/>
                <w:color w:val="auto"/>
                <w:sz w:val="18"/>
                <w:szCs w:val="18"/>
                <w:highlight w:val="none"/>
              </w:rPr>
            </w:pPr>
          </w:p>
        </w:tc>
        <w:tc>
          <w:tcPr>
            <w:tcW w:w="622" w:type="dxa"/>
          </w:tcPr>
          <w:p w14:paraId="517FCC1A">
            <w:pPr>
              <w:pStyle w:val="21"/>
              <w:rPr>
                <w:rFonts w:hint="eastAsia" w:ascii="仿宋_GB2312" w:hAnsi="仿宋_GB2312" w:eastAsia="仿宋_GB2312" w:cs="仿宋_GB2312"/>
                <w:color w:val="auto"/>
                <w:sz w:val="18"/>
                <w:szCs w:val="18"/>
                <w:highlight w:val="none"/>
              </w:rPr>
            </w:pPr>
          </w:p>
          <w:p w14:paraId="21D51F90">
            <w:pPr>
              <w:pStyle w:val="21"/>
              <w:spacing w:before="5"/>
              <w:rPr>
                <w:rFonts w:hint="eastAsia" w:ascii="仿宋_GB2312" w:hAnsi="仿宋_GB2312" w:eastAsia="仿宋_GB2312" w:cs="仿宋_GB2312"/>
                <w:color w:val="auto"/>
                <w:sz w:val="18"/>
                <w:szCs w:val="18"/>
                <w:highlight w:val="none"/>
              </w:rPr>
            </w:pPr>
          </w:p>
          <w:p w14:paraId="0869E175">
            <w:pPr>
              <w:pStyle w:val="21"/>
              <w:ind w:left="33"/>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38C600A2">
            <w:pPr>
              <w:pStyle w:val="21"/>
              <w:rPr>
                <w:rFonts w:hint="eastAsia" w:ascii="仿宋_GB2312" w:hAnsi="仿宋_GB2312" w:eastAsia="仿宋_GB2312" w:cs="仿宋_GB2312"/>
                <w:color w:val="auto"/>
                <w:sz w:val="18"/>
                <w:szCs w:val="18"/>
                <w:highlight w:val="none"/>
              </w:rPr>
            </w:pPr>
          </w:p>
        </w:tc>
        <w:tc>
          <w:tcPr>
            <w:tcW w:w="622" w:type="dxa"/>
          </w:tcPr>
          <w:p w14:paraId="095E5F96">
            <w:pPr>
              <w:pStyle w:val="21"/>
              <w:rPr>
                <w:rFonts w:hint="eastAsia" w:ascii="仿宋_GB2312" w:hAnsi="仿宋_GB2312" w:eastAsia="仿宋_GB2312" w:cs="仿宋_GB2312"/>
                <w:color w:val="auto"/>
                <w:sz w:val="18"/>
                <w:szCs w:val="18"/>
                <w:highlight w:val="none"/>
              </w:rPr>
            </w:pPr>
          </w:p>
          <w:p w14:paraId="366D8CEE">
            <w:pPr>
              <w:pStyle w:val="21"/>
              <w:spacing w:before="5"/>
              <w:rPr>
                <w:rFonts w:hint="eastAsia" w:ascii="仿宋_GB2312" w:hAnsi="仿宋_GB2312" w:eastAsia="仿宋_GB2312" w:cs="仿宋_GB2312"/>
                <w:color w:val="auto"/>
                <w:sz w:val="18"/>
                <w:szCs w:val="18"/>
                <w:highlight w:val="none"/>
              </w:rPr>
            </w:pPr>
          </w:p>
          <w:p w14:paraId="6CA1F45F">
            <w:pPr>
              <w:pStyle w:val="21"/>
              <w:ind w:left="31"/>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22" w:type="dxa"/>
          </w:tcPr>
          <w:p w14:paraId="41F7DA0E">
            <w:pPr>
              <w:pStyle w:val="21"/>
              <w:rPr>
                <w:rFonts w:hint="eastAsia" w:ascii="仿宋_GB2312" w:hAnsi="仿宋_GB2312" w:eastAsia="仿宋_GB2312" w:cs="仿宋_GB2312"/>
                <w:color w:val="auto"/>
                <w:sz w:val="18"/>
                <w:szCs w:val="18"/>
                <w:highlight w:val="none"/>
              </w:rPr>
            </w:pPr>
          </w:p>
        </w:tc>
      </w:tr>
    </w:tbl>
    <w:p w14:paraId="021EBDEF">
      <w:pPr>
        <w:rPr>
          <w:color w:val="auto"/>
          <w:highlight w:val="none"/>
        </w:rPr>
      </w:pPr>
    </w:p>
    <w:p w14:paraId="4B971C25">
      <w:pPr>
        <w:rPr>
          <w:color w:val="auto"/>
          <w:highlight w:val="none"/>
        </w:rPr>
      </w:pPr>
    </w:p>
    <w:p w14:paraId="47F9981C">
      <w:pPr>
        <w:rPr>
          <w:color w:val="auto"/>
          <w:highlight w:val="none"/>
        </w:rPr>
      </w:pPr>
      <w:r>
        <w:rPr>
          <w:color w:val="auto"/>
          <w:highlight w:val="none"/>
        </w:rPr>
        <w:br w:type="page"/>
      </w:r>
    </w:p>
    <w:p w14:paraId="60FC499A">
      <w:pPr>
        <w:pStyle w:val="2"/>
        <w:jc w:val="center"/>
        <w:rPr>
          <w:rFonts w:hint="eastAsia" w:ascii="黑体" w:hAnsi="黑体" w:eastAsia="黑体" w:cs="黑体"/>
          <w:b w:val="0"/>
          <w:bCs w:val="0"/>
          <w:color w:val="auto"/>
          <w:sz w:val="36"/>
          <w:szCs w:val="36"/>
          <w:highlight w:val="none"/>
        </w:rPr>
      </w:pPr>
      <w:bookmarkStart w:id="6" w:name="_Toc24724722"/>
      <w:r>
        <w:rPr>
          <w:rFonts w:hint="eastAsia" w:ascii="黑体" w:hAnsi="黑体" w:eastAsia="黑体" w:cs="黑体"/>
          <w:b w:val="0"/>
          <w:bCs w:val="0"/>
          <w:color w:val="auto"/>
          <w:sz w:val="36"/>
          <w:szCs w:val="36"/>
          <w:highlight w:val="none"/>
          <w:lang w:val="en-US" w:eastAsia="zh-CN"/>
        </w:rPr>
        <w:t>大洼区</w:t>
      </w:r>
      <w:r>
        <w:rPr>
          <w:rFonts w:hint="eastAsia" w:ascii="黑体" w:hAnsi="黑体" w:eastAsia="黑体" w:cs="黑体"/>
          <w:b w:val="0"/>
          <w:bCs w:val="0"/>
          <w:color w:val="auto"/>
          <w:sz w:val="36"/>
          <w:szCs w:val="36"/>
          <w:highlight w:val="none"/>
        </w:rPr>
        <w:t>涉农补贴领域基层政务公开标准目录</w:t>
      </w:r>
      <w:bookmarkEnd w:id="6"/>
    </w:p>
    <w:tbl>
      <w:tblPr>
        <w:tblStyle w:val="7"/>
        <w:tblW w:w="15156" w:type="dxa"/>
        <w:jc w:val="center"/>
        <w:tblLayout w:type="fixed"/>
        <w:tblCellMar>
          <w:top w:w="0" w:type="dxa"/>
          <w:left w:w="108" w:type="dxa"/>
          <w:bottom w:w="0" w:type="dxa"/>
          <w:right w:w="108" w:type="dxa"/>
        </w:tblCellMar>
      </w:tblPr>
      <w:tblGrid>
        <w:gridCol w:w="503"/>
        <w:gridCol w:w="714"/>
        <w:gridCol w:w="894"/>
        <w:gridCol w:w="2326"/>
        <w:gridCol w:w="2674"/>
        <w:gridCol w:w="1548"/>
        <w:gridCol w:w="969"/>
        <w:gridCol w:w="1597"/>
        <w:gridCol w:w="714"/>
        <w:gridCol w:w="704"/>
        <w:gridCol w:w="10"/>
        <w:gridCol w:w="537"/>
        <w:gridCol w:w="715"/>
        <w:gridCol w:w="714"/>
        <w:gridCol w:w="537"/>
      </w:tblGrid>
      <w:tr w14:paraId="08E97B3C">
        <w:tblPrEx>
          <w:tblCellMar>
            <w:top w:w="0" w:type="dxa"/>
            <w:left w:w="108" w:type="dxa"/>
            <w:bottom w:w="0" w:type="dxa"/>
            <w:right w:w="108" w:type="dxa"/>
          </w:tblCellMar>
        </w:tblPrEx>
        <w:trPr>
          <w:cantSplit/>
          <w:trHeight w:val="599" w:hRule="atLeast"/>
          <w:tblHeader/>
          <w:jc w:val="center"/>
        </w:trPr>
        <w:tc>
          <w:tcPr>
            <w:tcW w:w="503" w:type="dxa"/>
            <w:vMerge w:val="restart"/>
            <w:tcBorders>
              <w:top w:val="single" w:color="auto" w:sz="4" w:space="0"/>
              <w:left w:val="single" w:color="auto" w:sz="4" w:space="0"/>
              <w:bottom w:val="single" w:color="auto" w:sz="4" w:space="0"/>
              <w:right w:val="single" w:color="auto" w:sz="4" w:space="0"/>
            </w:tcBorders>
            <w:noWrap w:val="0"/>
            <w:vAlign w:val="center"/>
          </w:tcPr>
          <w:p w14:paraId="3DC0C5B0">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序号</w:t>
            </w:r>
          </w:p>
        </w:tc>
        <w:tc>
          <w:tcPr>
            <w:tcW w:w="1608" w:type="dxa"/>
            <w:gridSpan w:val="2"/>
            <w:tcBorders>
              <w:top w:val="single" w:color="auto" w:sz="4" w:space="0"/>
              <w:left w:val="nil"/>
              <w:bottom w:val="single" w:color="auto" w:sz="4" w:space="0"/>
              <w:right w:val="single" w:color="auto" w:sz="4" w:space="0"/>
            </w:tcBorders>
            <w:noWrap w:val="0"/>
            <w:vAlign w:val="center"/>
          </w:tcPr>
          <w:p w14:paraId="084CD2B1">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公开事项</w:t>
            </w:r>
          </w:p>
        </w:tc>
        <w:tc>
          <w:tcPr>
            <w:tcW w:w="2326" w:type="dxa"/>
            <w:vMerge w:val="restart"/>
            <w:tcBorders>
              <w:top w:val="single" w:color="auto" w:sz="4" w:space="0"/>
              <w:left w:val="single" w:color="auto" w:sz="4" w:space="0"/>
              <w:bottom w:val="single" w:color="auto" w:sz="4" w:space="0"/>
              <w:right w:val="single" w:color="auto" w:sz="4" w:space="0"/>
            </w:tcBorders>
            <w:noWrap w:val="0"/>
            <w:vAlign w:val="center"/>
          </w:tcPr>
          <w:p w14:paraId="56024DD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公开内容（要素）</w:t>
            </w:r>
          </w:p>
        </w:tc>
        <w:tc>
          <w:tcPr>
            <w:tcW w:w="2674" w:type="dxa"/>
            <w:vMerge w:val="restart"/>
            <w:tcBorders>
              <w:top w:val="single" w:color="auto" w:sz="4" w:space="0"/>
              <w:left w:val="single" w:color="auto" w:sz="4" w:space="0"/>
              <w:bottom w:val="single" w:color="auto" w:sz="4" w:space="0"/>
              <w:right w:val="single" w:color="auto" w:sz="4" w:space="0"/>
            </w:tcBorders>
            <w:noWrap w:val="0"/>
            <w:vAlign w:val="center"/>
          </w:tcPr>
          <w:p w14:paraId="107F6DD9">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公开依据</w:t>
            </w:r>
          </w:p>
        </w:tc>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14:paraId="05229642">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公开时限</w:t>
            </w: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5C2BBF92">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公开主体</w:t>
            </w:r>
          </w:p>
        </w:tc>
        <w:tc>
          <w:tcPr>
            <w:tcW w:w="1597" w:type="dxa"/>
            <w:vMerge w:val="restart"/>
            <w:tcBorders>
              <w:top w:val="single" w:color="auto" w:sz="4" w:space="0"/>
              <w:left w:val="single" w:color="auto" w:sz="4" w:space="0"/>
              <w:bottom w:val="single" w:color="auto" w:sz="4" w:space="0"/>
              <w:right w:val="single" w:color="auto" w:sz="4" w:space="0"/>
            </w:tcBorders>
            <w:noWrap w:val="0"/>
            <w:vAlign w:val="center"/>
          </w:tcPr>
          <w:p w14:paraId="05A36F9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公开渠道</w:t>
            </w:r>
          </w:p>
          <w:p w14:paraId="477E83C0">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和载体</w:t>
            </w:r>
          </w:p>
        </w:tc>
        <w:tc>
          <w:tcPr>
            <w:tcW w:w="1418" w:type="dxa"/>
            <w:gridSpan w:val="2"/>
            <w:tcBorders>
              <w:top w:val="single" w:color="auto" w:sz="4" w:space="0"/>
              <w:left w:val="nil"/>
              <w:bottom w:val="single" w:color="auto" w:sz="4" w:space="0"/>
              <w:right w:val="single" w:color="auto" w:sz="4" w:space="0"/>
            </w:tcBorders>
            <w:noWrap w:val="0"/>
            <w:vAlign w:val="center"/>
          </w:tcPr>
          <w:p w14:paraId="3A32728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公开对象</w:t>
            </w:r>
          </w:p>
        </w:tc>
        <w:tc>
          <w:tcPr>
            <w:tcW w:w="1262" w:type="dxa"/>
            <w:gridSpan w:val="3"/>
            <w:tcBorders>
              <w:top w:val="single" w:color="auto" w:sz="4" w:space="0"/>
              <w:left w:val="nil"/>
              <w:bottom w:val="single" w:color="auto" w:sz="4" w:space="0"/>
              <w:right w:val="single" w:color="auto" w:sz="4" w:space="0"/>
            </w:tcBorders>
            <w:noWrap w:val="0"/>
            <w:vAlign w:val="center"/>
          </w:tcPr>
          <w:p w14:paraId="3088A295">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公开方式</w:t>
            </w:r>
          </w:p>
        </w:tc>
        <w:tc>
          <w:tcPr>
            <w:tcW w:w="1251" w:type="dxa"/>
            <w:gridSpan w:val="2"/>
            <w:tcBorders>
              <w:top w:val="single" w:color="auto" w:sz="4" w:space="0"/>
              <w:left w:val="nil"/>
              <w:bottom w:val="single" w:color="auto" w:sz="4" w:space="0"/>
              <w:right w:val="single" w:color="auto" w:sz="4" w:space="0"/>
            </w:tcBorders>
            <w:noWrap w:val="0"/>
            <w:vAlign w:val="center"/>
          </w:tcPr>
          <w:p w14:paraId="338251B4">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公开层级</w:t>
            </w:r>
          </w:p>
        </w:tc>
      </w:tr>
      <w:tr w14:paraId="4DA0A275">
        <w:tblPrEx>
          <w:tblCellMar>
            <w:top w:w="0" w:type="dxa"/>
            <w:left w:w="108" w:type="dxa"/>
            <w:bottom w:w="0" w:type="dxa"/>
            <w:right w:w="108" w:type="dxa"/>
          </w:tblCellMar>
        </w:tblPrEx>
        <w:trPr>
          <w:cantSplit/>
          <w:trHeight w:val="882" w:hRule="atLeast"/>
          <w:tblHeader/>
          <w:jc w:val="center"/>
        </w:trPr>
        <w:tc>
          <w:tcPr>
            <w:tcW w:w="503" w:type="dxa"/>
            <w:vMerge w:val="continue"/>
            <w:tcBorders>
              <w:top w:val="single" w:color="auto" w:sz="4" w:space="0"/>
              <w:left w:val="single" w:color="auto" w:sz="4" w:space="0"/>
              <w:bottom w:val="single" w:color="auto" w:sz="4" w:space="0"/>
              <w:right w:val="single" w:color="auto" w:sz="4" w:space="0"/>
            </w:tcBorders>
            <w:noWrap w:val="0"/>
            <w:vAlign w:val="center"/>
          </w:tcPr>
          <w:p w14:paraId="08CA33FC">
            <w:pPr>
              <w:widowControl/>
              <w:jc w:val="center"/>
              <w:rPr>
                <w:rFonts w:hint="eastAsia" w:ascii="仿宋_GB2312" w:hAnsi="仿宋_GB2312" w:eastAsia="仿宋_GB2312" w:cs="仿宋_GB2312"/>
                <w:b/>
                <w:bCs/>
                <w:color w:val="auto"/>
                <w:kern w:val="0"/>
                <w:sz w:val="18"/>
                <w:szCs w:val="18"/>
                <w:highlight w:val="none"/>
              </w:rPr>
            </w:pPr>
          </w:p>
        </w:tc>
        <w:tc>
          <w:tcPr>
            <w:tcW w:w="714" w:type="dxa"/>
            <w:tcBorders>
              <w:top w:val="nil"/>
              <w:left w:val="nil"/>
              <w:bottom w:val="single" w:color="auto" w:sz="4" w:space="0"/>
              <w:right w:val="single" w:color="auto" w:sz="4" w:space="0"/>
            </w:tcBorders>
            <w:noWrap w:val="0"/>
            <w:vAlign w:val="center"/>
          </w:tcPr>
          <w:p w14:paraId="369E5795">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一级事项</w:t>
            </w:r>
          </w:p>
        </w:tc>
        <w:tc>
          <w:tcPr>
            <w:tcW w:w="894" w:type="dxa"/>
            <w:tcBorders>
              <w:top w:val="nil"/>
              <w:left w:val="nil"/>
              <w:bottom w:val="single" w:color="auto" w:sz="4" w:space="0"/>
              <w:right w:val="single" w:color="auto" w:sz="4" w:space="0"/>
            </w:tcBorders>
            <w:noWrap w:val="0"/>
            <w:vAlign w:val="center"/>
          </w:tcPr>
          <w:p w14:paraId="464EE0FC">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二级事项</w:t>
            </w:r>
          </w:p>
        </w:tc>
        <w:tc>
          <w:tcPr>
            <w:tcW w:w="2326" w:type="dxa"/>
            <w:vMerge w:val="continue"/>
            <w:tcBorders>
              <w:top w:val="single" w:color="auto" w:sz="4" w:space="0"/>
              <w:left w:val="single" w:color="auto" w:sz="4" w:space="0"/>
              <w:bottom w:val="single" w:color="auto" w:sz="4" w:space="0"/>
              <w:right w:val="single" w:color="auto" w:sz="4" w:space="0"/>
            </w:tcBorders>
            <w:noWrap w:val="0"/>
            <w:vAlign w:val="center"/>
          </w:tcPr>
          <w:p w14:paraId="1D4EA3BE">
            <w:pPr>
              <w:widowControl/>
              <w:jc w:val="center"/>
              <w:rPr>
                <w:rFonts w:hint="eastAsia" w:ascii="仿宋_GB2312" w:hAnsi="仿宋_GB2312" w:eastAsia="仿宋_GB2312" w:cs="仿宋_GB2312"/>
                <w:b/>
                <w:bCs/>
                <w:color w:val="auto"/>
                <w:kern w:val="0"/>
                <w:sz w:val="18"/>
                <w:szCs w:val="18"/>
                <w:highlight w:val="none"/>
              </w:rPr>
            </w:pPr>
          </w:p>
        </w:tc>
        <w:tc>
          <w:tcPr>
            <w:tcW w:w="2674" w:type="dxa"/>
            <w:vMerge w:val="continue"/>
            <w:tcBorders>
              <w:top w:val="single" w:color="auto" w:sz="4" w:space="0"/>
              <w:left w:val="single" w:color="auto" w:sz="4" w:space="0"/>
              <w:bottom w:val="single" w:color="auto" w:sz="4" w:space="0"/>
              <w:right w:val="single" w:color="auto" w:sz="4" w:space="0"/>
            </w:tcBorders>
            <w:noWrap w:val="0"/>
            <w:vAlign w:val="center"/>
          </w:tcPr>
          <w:p w14:paraId="0A73CD86">
            <w:pPr>
              <w:widowControl/>
              <w:jc w:val="center"/>
              <w:rPr>
                <w:rFonts w:hint="eastAsia" w:ascii="仿宋_GB2312" w:hAnsi="仿宋_GB2312" w:eastAsia="仿宋_GB2312" w:cs="仿宋_GB2312"/>
                <w:b/>
                <w:bCs/>
                <w:color w:val="auto"/>
                <w:kern w:val="0"/>
                <w:sz w:val="18"/>
                <w:szCs w:val="18"/>
                <w:highlight w:val="none"/>
              </w:rPr>
            </w:pP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14:paraId="17EAA25D">
            <w:pPr>
              <w:widowControl/>
              <w:jc w:val="center"/>
              <w:rPr>
                <w:rFonts w:hint="eastAsia" w:ascii="仿宋_GB2312" w:hAnsi="仿宋_GB2312" w:eastAsia="仿宋_GB2312" w:cs="仿宋_GB2312"/>
                <w:b/>
                <w:bCs/>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5D87F3A1">
            <w:pPr>
              <w:widowControl/>
              <w:jc w:val="center"/>
              <w:rPr>
                <w:rFonts w:hint="eastAsia" w:ascii="仿宋_GB2312" w:hAnsi="仿宋_GB2312" w:eastAsia="仿宋_GB2312" w:cs="仿宋_GB2312"/>
                <w:b/>
                <w:bCs/>
                <w:color w:val="auto"/>
                <w:kern w:val="0"/>
                <w:sz w:val="18"/>
                <w:szCs w:val="18"/>
                <w:highlight w:val="none"/>
              </w:rPr>
            </w:pPr>
          </w:p>
        </w:tc>
        <w:tc>
          <w:tcPr>
            <w:tcW w:w="1597" w:type="dxa"/>
            <w:vMerge w:val="continue"/>
            <w:tcBorders>
              <w:top w:val="single" w:color="auto" w:sz="4" w:space="0"/>
              <w:left w:val="single" w:color="auto" w:sz="4" w:space="0"/>
              <w:bottom w:val="single" w:color="auto" w:sz="4" w:space="0"/>
              <w:right w:val="single" w:color="auto" w:sz="4" w:space="0"/>
            </w:tcBorders>
            <w:noWrap w:val="0"/>
            <w:vAlign w:val="center"/>
          </w:tcPr>
          <w:p w14:paraId="10FC8F90">
            <w:pPr>
              <w:widowControl/>
              <w:jc w:val="center"/>
              <w:rPr>
                <w:rFonts w:hint="eastAsia" w:ascii="仿宋_GB2312" w:hAnsi="仿宋_GB2312" w:eastAsia="仿宋_GB2312" w:cs="仿宋_GB2312"/>
                <w:b/>
                <w:bCs/>
                <w:color w:val="auto"/>
                <w:kern w:val="0"/>
                <w:sz w:val="18"/>
                <w:szCs w:val="18"/>
                <w:highlight w:val="none"/>
              </w:rPr>
            </w:pPr>
          </w:p>
        </w:tc>
        <w:tc>
          <w:tcPr>
            <w:tcW w:w="714" w:type="dxa"/>
            <w:tcBorders>
              <w:top w:val="nil"/>
              <w:left w:val="nil"/>
              <w:bottom w:val="single" w:color="auto" w:sz="4" w:space="0"/>
              <w:right w:val="single" w:color="auto" w:sz="4" w:space="0"/>
            </w:tcBorders>
            <w:noWrap w:val="0"/>
            <w:vAlign w:val="center"/>
          </w:tcPr>
          <w:p w14:paraId="729773E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全社会</w:t>
            </w:r>
          </w:p>
        </w:tc>
        <w:tc>
          <w:tcPr>
            <w:tcW w:w="704" w:type="dxa"/>
            <w:tcBorders>
              <w:top w:val="nil"/>
              <w:left w:val="nil"/>
              <w:bottom w:val="single" w:color="auto" w:sz="4" w:space="0"/>
              <w:right w:val="single" w:color="auto" w:sz="4" w:space="0"/>
            </w:tcBorders>
            <w:noWrap w:val="0"/>
            <w:vAlign w:val="center"/>
          </w:tcPr>
          <w:p w14:paraId="3E553176">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特定群众</w:t>
            </w:r>
          </w:p>
        </w:tc>
        <w:tc>
          <w:tcPr>
            <w:tcW w:w="547" w:type="dxa"/>
            <w:gridSpan w:val="2"/>
            <w:tcBorders>
              <w:top w:val="nil"/>
              <w:left w:val="nil"/>
              <w:bottom w:val="single" w:color="auto" w:sz="4" w:space="0"/>
              <w:right w:val="single" w:color="auto" w:sz="4" w:space="0"/>
            </w:tcBorders>
            <w:noWrap w:val="0"/>
            <w:vAlign w:val="center"/>
          </w:tcPr>
          <w:p w14:paraId="489EDB7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主动</w:t>
            </w:r>
          </w:p>
        </w:tc>
        <w:tc>
          <w:tcPr>
            <w:tcW w:w="715" w:type="dxa"/>
            <w:tcBorders>
              <w:top w:val="nil"/>
              <w:left w:val="nil"/>
              <w:bottom w:val="single" w:color="auto" w:sz="4" w:space="0"/>
              <w:right w:val="single" w:color="auto" w:sz="4" w:space="0"/>
            </w:tcBorders>
            <w:noWrap w:val="0"/>
            <w:vAlign w:val="center"/>
          </w:tcPr>
          <w:p w14:paraId="511817AE">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依申请公开</w:t>
            </w:r>
          </w:p>
        </w:tc>
        <w:tc>
          <w:tcPr>
            <w:tcW w:w="714" w:type="dxa"/>
            <w:tcBorders>
              <w:top w:val="nil"/>
              <w:left w:val="nil"/>
              <w:bottom w:val="single" w:color="auto" w:sz="4" w:space="0"/>
              <w:right w:val="single" w:color="auto" w:sz="4" w:space="0"/>
            </w:tcBorders>
            <w:noWrap w:val="0"/>
            <w:vAlign w:val="center"/>
          </w:tcPr>
          <w:p w14:paraId="45B46FE5">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县级</w:t>
            </w:r>
          </w:p>
        </w:tc>
        <w:tc>
          <w:tcPr>
            <w:tcW w:w="537" w:type="dxa"/>
            <w:tcBorders>
              <w:top w:val="nil"/>
              <w:left w:val="nil"/>
              <w:bottom w:val="single" w:color="auto" w:sz="4" w:space="0"/>
              <w:right w:val="single" w:color="auto" w:sz="4" w:space="0"/>
            </w:tcBorders>
            <w:noWrap w:val="0"/>
            <w:vAlign w:val="center"/>
          </w:tcPr>
          <w:p w14:paraId="777BDAC4">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乡级</w:t>
            </w:r>
          </w:p>
        </w:tc>
      </w:tr>
      <w:tr w14:paraId="573A4AAF">
        <w:tblPrEx>
          <w:tblCellMar>
            <w:top w:w="0" w:type="dxa"/>
            <w:left w:w="108" w:type="dxa"/>
            <w:bottom w:w="0" w:type="dxa"/>
            <w:right w:w="108" w:type="dxa"/>
          </w:tblCellMar>
        </w:tblPrEx>
        <w:trPr>
          <w:cantSplit/>
          <w:trHeight w:val="5029"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0C8E273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042DB34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w:t>
            </w:r>
          </w:p>
        </w:tc>
        <w:tc>
          <w:tcPr>
            <w:tcW w:w="894" w:type="dxa"/>
            <w:tcBorders>
              <w:top w:val="single" w:color="auto" w:sz="4" w:space="0"/>
              <w:left w:val="nil"/>
              <w:bottom w:val="single" w:color="auto" w:sz="4" w:space="0"/>
              <w:right w:val="single" w:color="auto" w:sz="4" w:space="0"/>
            </w:tcBorders>
            <w:noWrap w:val="0"/>
            <w:vAlign w:val="center"/>
          </w:tcPr>
          <w:p w14:paraId="5F0CAF9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农机购置补贴</w:t>
            </w:r>
          </w:p>
        </w:tc>
        <w:tc>
          <w:tcPr>
            <w:tcW w:w="2326" w:type="dxa"/>
            <w:tcBorders>
              <w:top w:val="single" w:color="auto" w:sz="4" w:space="0"/>
              <w:left w:val="nil"/>
              <w:bottom w:val="single" w:color="auto" w:sz="4" w:space="0"/>
              <w:right w:val="single" w:color="auto" w:sz="4" w:space="0"/>
            </w:tcBorders>
            <w:noWrap w:val="0"/>
            <w:vAlign w:val="center"/>
          </w:tcPr>
          <w:p w14:paraId="642F8E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●政策依据；</w:t>
            </w:r>
          </w:p>
          <w:p w14:paraId="2EB21A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●申请指南：包括补贴对象、补贴范围、补贴标准、申请程序、申请材料、咨询电话、受理单位、办理时限、联系方式等；</w:t>
            </w:r>
          </w:p>
          <w:p w14:paraId="71603FE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●补贴结果；</w:t>
            </w:r>
          </w:p>
          <w:p w14:paraId="7BAA06F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●监督渠道：包括举报电话、地址等。</w:t>
            </w:r>
          </w:p>
        </w:tc>
        <w:tc>
          <w:tcPr>
            <w:tcW w:w="2674" w:type="dxa"/>
            <w:tcBorders>
              <w:top w:val="single" w:color="auto" w:sz="4" w:space="0"/>
              <w:left w:val="nil"/>
              <w:bottom w:val="single" w:color="auto" w:sz="4" w:space="0"/>
              <w:right w:val="single" w:color="auto" w:sz="4" w:space="0"/>
            </w:tcBorders>
            <w:noWrap w:val="0"/>
            <w:vAlign w:val="center"/>
          </w:tcPr>
          <w:p w14:paraId="5553B1B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农业机械化促进法》（中华人民共和国主席令第十六号）、《农业生产发展资金管理办法》（财农﹝2017﹞41号）、《2018-2020年农机购置补贴实施指导意见》（农办财﹝2018﹞13号）、《辽宁省农业农村厅辽宁省财政厅关于印发2018-2020年农机购置补贴实施方案的通知》（辽农机﹝2018﹞90号）、《</w:t>
            </w:r>
            <w:r>
              <w:rPr>
                <w:rFonts w:hint="eastAsia" w:ascii="仿宋_GB2312" w:hAnsi="仿宋_GB2312" w:eastAsia="仿宋_GB2312" w:cs="仿宋_GB2312"/>
                <w:color w:val="auto"/>
                <w:sz w:val="18"/>
                <w:szCs w:val="18"/>
                <w:highlight w:val="none"/>
                <w:lang w:eastAsia="zh-CN"/>
              </w:rPr>
              <w:t>盘锦市大洼区农机事业管理总站</w:t>
            </w:r>
            <w:r>
              <w:rPr>
                <w:rFonts w:hint="eastAsia" w:ascii="仿宋_GB2312" w:hAnsi="仿宋_GB2312" w:eastAsia="仿宋_GB2312" w:cs="仿宋_GB2312"/>
                <w:color w:val="auto"/>
                <w:sz w:val="18"/>
                <w:szCs w:val="18"/>
                <w:highlight w:val="none"/>
                <w:lang w:val="en-US" w:eastAsia="zh-CN"/>
              </w:rPr>
              <w:t>盘锦市大洼区</w:t>
            </w:r>
            <w:r>
              <w:rPr>
                <w:rFonts w:hint="eastAsia" w:ascii="仿宋_GB2312" w:hAnsi="仿宋_GB2312" w:eastAsia="仿宋_GB2312" w:cs="仿宋_GB2312"/>
                <w:color w:val="auto"/>
                <w:sz w:val="18"/>
                <w:szCs w:val="18"/>
                <w:highlight w:val="none"/>
              </w:rPr>
              <w:t>财政局关于印发</w:t>
            </w:r>
            <w:r>
              <w:rPr>
                <w:rFonts w:hint="eastAsia" w:ascii="仿宋_GB2312" w:hAnsi="仿宋_GB2312" w:eastAsia="仿宋_GB2312" w:cs="仿宋_GB2312"/>
                <w:color w:val="auto"/>
                <w:sz w:val="18"/>
                <w:szCs w:val="18"/>
                <w:highlight w:val="none"/>
                <w:lang w:eastAsia="zh-CN"/>
              </w:rPr>
              <w:t>大洼区</w:t>
            </w:r>
            <w:r>
              <w:rPr>
                <w:rFonts w:hint="eastAsia" w:ascii="仿宋_GB2312" w:hAnsi="仿宋_GB2312" w:eastAsia="仿宋_GB2312" w:cs="仿宋_GB2312"/>
                <w:color w:val="auto"/>
                <w:sz w:val="18"/>
                <w:szCs w:val="18"/>
                <w:highlight w:val="none"/>
              </w:rPr>
              <w:t>2018年-2020年农机购置补贴实施方案的通知》（</w:t>
            </w:r>
            <w:r>
              <w:rPr>
                <w:rFonts w:hint="eastAsia" w:ascii="仿宋_GB2312" w:hAnsi="仿宋_GB2312" w:eastAsia="仿宋_GB2312" w:cs="仿宋_GB2312"/>
                <w:color w:val="auto"/>
                <w:sz w:val="18"/>
                <w:szCs w:val="18"/>
                <w:highlight w:val="none"/>
                <w:lang w:eastAsia="zh-CN"/>
              </w:rPr>
              <w:t>大机发</w:t>
            </w:r>
            <w:r>
              <w:rPr>
                <w:rFonts w:hint="eastAsia" w:ascii="仿宋_GB2312" w:hAnsi="仿宋_GB2312" w:eastAsia="仿宋_GB2312" w:cs="仿宋_GB2312"/>
                <w:color w:val="auto"/>
                <w:sz w:val="18"/>
                <w:szCs w:val="18"/>
                <w:highlight w:val="none"/>
              </w:rPr>
              <w:t>﹝2018﹞</w:t>
            </w:r>
            <w:r>
              <w:rPr>
                <w:rFonts w:hint="eastAsia" w:ascii="仿宋_GB2312" w:hAnsi="仿宋_GB2312" w:eastAsia="仿宋_GB2312" w:cs="仿宋_GB2312"/>
                <w:color w:val="auto"/>
                <w:sz w:val="18"/>
                <w:szCs w:val="18"/>
                <w:highlight w:val="none"/>
                <w:lang w:val="en-US" w:eastAsia="zh-CN"/>
              </w:rPr>
              <w:t>30</w:t>
            </w:r>
            <w:r>
              <w:rPr>
                <w:rFonts w:hint="eastAsia" w:ascii="仿宋_GB2312" w:hAnsi="仿宋_GB2312" w:eastAsia="仿宋_GB2312" w:cs="仿宋_GB2312"/>
                <w:color w:val="auto"/>
                <w:sz w:val="18"/>
                <w:szCs w:val="18"/>
                <w:highlight w:val="none"/>
              </w:rPr>
              <w:t>号）</w:t>
            </w:r>
          </w:p>
        </w:tc>
        <w:tc>
          <w:tcPr>
            <w:tcW w:w="1548" w:type="dxa"/>
            <w:tcBorders>
              <w:top w:val="single" w:color="auto" w:sz="4" w:space="0"/>
              <w:left w:val="nil"/>
              <w:bottom w:val="single" w:color="auto" w:sz="4" w:space="0"/>
              <w:right w:val="single" w:color="auto" w:sz="4" w:space="0"/>
            </w:tcBorders>
            <w:noWrap w:val="0"/>
            <w:vAlign w:val="center"/>
          </w:tcPr>
          <w:p w14:paraId="7C1B9E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自政府信息形成或者变更之日起20个工作日内。法律、法规对政府信息公开的期限另有规定的，从其规定</w:t>
            </w:r>
          </w:p>
        </w:tc>
        <w:tc>
          <w:tcPr>
            <w:tcW w:w="969" w:type="dxa"/>
            <w:tcBorders>
              <w:top w:val="single" w:color="auto" w:sz="4" w:space="0"/>
              <w:left w:val="nil"/>
              <w:bottom w:val="single" w:color="auto" w:sz="4" w:space="0"/>
              <w:right w:val="single" w:color="auto" w:sz="4" w:space="0"/>
            </w:tcBorders>
            <w:noWrap w:val="0"/>
            <w:vAlign w:val="center"/>
          </w:tcPr>
          <w:p w14:paraId="6528A4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区农业农村局</w:t>
            </w:r>
          </w:p>
          <w:p w14:paraId="604734A7">
            <w:pPr>
              <w:spacing w:line="240" w:lineRule="exact"/>
              <w:rPr>
                <w:rFonts w:hint="eastAsia" w:ascii="仿宋_GB2312" w:hAnsi="仿宋_GB2312" w:eastAsia="仿宋_GB2312" w:cs="仿宋_GB2312"/>
                <w:color w:val="auto"/>
                <w:sz w:val="18"/>
                <w:szCs w:val="18"/>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013FD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□政府公报</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□发布会/听证会</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□纸质媒体</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□政务服务中心</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□社区/企事业单位/村公示栏（电子屏）</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□其他</w:t>
            </w:r>
          </w:p>
        </w:tc>
        <w:tc>
          <w:tcPr>
            <w:tcW w:w="714" w:type="dxa"/>
            <w:tcBorders>
              <w:top w:val="single" w:color="auto" w:sz="4" w:space="0"/>
              <w:left w:val="nil"/>
              <w:bottom w:val="single" w:color="auto" w:sz="4" w:space="0"/>
              <w:right w:val="single" w:color="auto" w:sz="4" w:space="0"/>
            </w:tcBorders>
            <w:noWrap/>
            <w:vAlign w:val="center"/>
          </w:tcPr>
          <w:p w14:paraId="52FDD45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4" w:type="dxa"/>
            <w:gridSpan w:val="2"/>
            <w:tcBorders>
              <w:top w:val="single" w:color="auto" w:sz="4" w:space="0"/>
              <w:left w:val="nil"/>
              <w:bottom w:val="single" w:color="auto" w:sz="4" w:space="0"/>
              <w:right w:val="single" w:color="auto" w:sz="4" w:space="0"/>
            </w:tcBorders>
            <w:noWrap/>
            <w:vAlign w:val="center"/>
          </w:tcPr>
          <w:p w14:paraId="26E51F08">
            <w:pPr>
              <w:jc w:val="center"/>
              <w:rPr>
                <w:rFonts w:hint="eastAsia" w:ascii="仿宋_GB2312" w:hAnsi="仿宋_GB2312" w:eastAsia="仿宋_GB2312" w:cs="仿宋_GB2312"/>
                <w:color w:val="auto"/>
                <w:sz w:val="18"/>
                <w:szCs w:val="18"/>
                <w:highlight w:val="none"/>
              </w:rPr>
            </w:pPr>
          </w:p>
        </w:tc>
        <w:tc>
          <w:tcPr>
            <w:tcW w:w="537" w:type="dxa"/>
            <w:tcBorders>
              <w:top w:val="single" w:color="auto" w:sz="4" w:space="0"/>
              <w:left w:val="nil"/>
              <w:bottom w:val="single" w:color="auto" w:sz="4" w:space="0"/>
              <w:right w:val="single" w:color="auto" w:sz="4" w:space="0"/>
            </w:tcBorders>
            <w:noWrap/>
            <w:vAlign w:val="center"/>
          </w:tcPr>
          <w:p w14:paraId="78802B4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5" w:type="dxa"/>
            <w:tcBorders>
              <w:top w:val="single" w:color="auto" w:sz="4" w:space="0"/>
              <w:left w:val="nil"/>
              <w:bottom w:val="single" w:color="auto" w:sz="4" w:space="0"/>
              <w:right w:val="single" w:color="auto" w:sz="4" w:space="0"/>
            </w:tcBorders>
            <w:noWrap/>
            <w:vAlign w:val="center"/>
          </w:tcPr>
          <w:p w14:paraId="4A48EC2D">
            <w:pPr>
              <w:jc w:val="center"/>
              <w:rPr>
                <w:rFonts w:hint="eastAsia" w:ascii="仿宋_GB2312" w:hAnsi="仿宋_GB2312" w:eastAsia="仿宋_GB2312" w:cs="仿宋_GB2312"/>
                <w:color w:val="auto"/>
                <w:sz w:val="18"/>
                <w:szCs w:val="18"/>
                <w:highlight w:val="none"/>
              </w:rPr>
            </w:pPr>
          </w:p>
        </w:tc>
        <w:tc>
          <w:tcPr>
            <w:tcW w:w="714" w:type="dxa"/>
            <w:tcBorders>
              <w:top w:val="single" w:color="auto" w:sz="4" w:space="0"/>
              <w:left w:val="nil"/>
              <w:bottom w:val="single" w:color="auto" w:sz="4" w:space="0"/>
              <w:right w:val="single" w:color="auto" w:sz="4" w:space="0"/>
            </w:tcBorders>
            <w:noWrap/>
            <w:vAlign w:val="center"/>
          </w:tcPr>
          <w:p w14:paraId="5C74A76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37" w:type="dxa"/>
            <w:tcBorders>
              <w:top w:val="single" w:color="auto" w:sz="4" w:space="0"/>
              <w:left w:val="nil"/>
              <w:bottom w:val="single" w:color="auto" w:sz="4" w:space="0"/>
              <w:right w:val="single" w:color="auto" w:sz="4" w:space="0"/>
            </w:tcBorders>
            <w:noWrap/>
            <w:vAlign w:val="center"/>
          </w:tcPr>
          <w:p w14:paraId="63AB98DF">
            <w:pPr>
              <w:jc w:val="center"/>
              <w:rPr>
                <w:rFonts w:hint="eastAsia" w:ascii="仿宋_GB2312" w:hAnsi="仿宋_GB2312" w:eastAsia="仿宋_GB2312" w:cs="仿宋_GB2312"/>
                <w:color w:val="auto"/>
                <w:sz w:val="18"/>
                <w:szCs w:val="18"/>
                <w:highlight w:val="none"/>
              </w:rPr>
            </w:pPr>
          </w:p>
        </w:tc>
      </w:tr>
      <w:tr w14:paraId="39DDA561">
        <w:tblPrEx>
          <w:tblCellMar>
            <w:top w:w="0" w:type="dxa"/>
            <w:left w:w="108" w:type="dxa"/>
            <w:bottom w:w="0" w:type="dxa"/>
            <w:right w:w="108" w:type="dxa"/>
          </w:tblCellMar>
        </w:tblPrEx>
        <w:trPr>
          <w:cantSplit/>
          <w:trHeight w:val="5160"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70B63F5B">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9E0FDC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w:t>
            </w:r>
          </w:p>
        </w:tc>
        <w:tc>
          <w:tcPr>
            <w:tcW w:w="894" w:type="dxa"/>
            <w:tcBorders>
              <w:top w:val="single" w:color="auto" w:sz="4" w:space="0"/>
              <w:left w:val="nil"/>
              <w:bottom w:val="single" w:color="auto" w:sz="4" w:space="0"/>
              <w:right w:val="single" w:color="auto" w:sz="4" w:space="0"/>
            </w:tcBorders>
            <w:noWrap w:val="0"/>
            <w:vAlign w:val="center"/>
          </w:tcPr>
          <w:p w14:paraId="1FE7A98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耕地地力保护</w:t>
            </w:r>
          </w:p>
        </w:tc>
        <w:tc>
          <w:tcPr>
            <w:tcW w:w="2326" w:type="dxa"/>
            <w:tcBorders>
              <w:top w:val="single" w:color="auto" w:sz="4" w:space="0"/>
              <w:left w:val="nil"/>
              <w:bottom w:val="single" w:color="auto" w:sz="4" w:space="0"/>
              <w:right w:val="single" w:color="auto" w:sz="4" w:space="0"/>
            </w:tcBorders>
            <w:noWrap w:val="0"/>
            <w:vAlign w:val="center"/>
          </w:tcPr>
          <w:p w14:paraId="73AC80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●政策依据；</w:t>
            </w:r>
          </w:p>
          <w:p w14:paraId="3C5411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●申请指南：包括补贴对象、补贴范围、补贴标准、申请程序、申请材料、咨询电话、受理单位、办理时限、联系方式等；</w:t>
            </w:r>
          </w:p>
          <w:p w14:paraId="30F132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●补贴结果；</w:t>
            </w:r>
          </w:p>
          <w:p w14:paraId="5B49B1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●监督渠道：包括举报电话、地址等。</w:t>
            </w:r>
          </w:p>
        </w:tc>
        <w:tc>
          <w:tcPr>
            <w:tcW w:w="2674" w:type="dxa"/>
            <w:tcBorders>
              <w:top w:val="single" w:color="auto" w:sz="4" w:space="0"/>
              <w:left w:val="nil"/>
              <w:bottom w:val="single" w:color="auto" w:sz="4" w:space="0"/>
              <w:right w:val="single" w:color="auto" w:sz="4" w:space="0"/>
            </w:tcBorders>
            <w:noWrap w:val="0"/>
            <w:vAlign w:val="center"/>
          </w:tcPr>
          <w:p w14:paraId="7A97FB5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管理办法》（财农﹝2017﹞41号）、《财政部农业部关于全面推开农业“三项补贴”改革工作的通知》（财农﹝2016﹞26号）、辽宁省农业农村厅辽宁省财政厅《关于印发辽宁省耕地地力保护补贴实施方案的通知》（辽农农﹝2020﹞44号）、</w:t>
            </w:r>
            <w:r>
              <w:rPr>
                <w:rFonts w:hint="eastAsia" w:ascii="仿宋_GB2312" w:hAnsi="仿宋_GB2312" w:eastAsia="仿宋_GB2312" w:cs="仿宋_GB2312"/>
                <w:color w:val="auto"/>
                <w:sz w:val="18"/>
                <w:szCs w:val="18"/>
                <w:highlight w:val="none"/>
                <w:lang w:eastAsia="zh-CN"/>
              </w:rPr>
              <w:t>盘锦市大洼区</w:t>
            </w:r>
            <w:r>
              <w:rPr>
                <w:rFonts w:hint="eastAsia" w:ascii="仿宋_GB2312" w:hAnsi="仿宋_GB2312" w:eastAsia="仿宋_GB2312" w:cs="仿宋_GB2312"/>
                <w:color w:val="auto"/>
                <w:sz w:val="18"/>
                <w:szCs w:val="18"/>
                <w:highlight w:val="none"/>
              </w:rPr>
              <w:t>农业农村局</w:t>
            </w:r>
            <w:r>
              <w:rPr>
                <w:rFonts w:hint="eastAsia" w:ascii="仿宋_GB2312" w:hAnsi="仿宋_GB2312" w:eastAsia="仿宋_GB2312" w:cs="仿宋_GB2312"/>
                <w:color w:val="auto"/>
                <w:sz w:val="18"/>
                <w:szCs w:val="18"/>
                <w:highlight w:val="none"/>
                <w:lang w:eastAsia="zh-CN"/>
              </w:rPr>
              <w:t>盘锦</w:t>
            </w:r>
            <w:r>
              <w:rPr>
                <w:rFonts w:hint="eastAsia" w:ascii="仿宋_GB2312" w:hAnsi="仿宋_GB2312" w:eastAsia="仿宋_GB2312" w:cs="仿宋_GB2312"/>
                <w:color w:val="auto"/>
                <w:sz w:val="18"/>
                <w:szCs w:val="18"/>
                <w:highlight w:val="none"/>
              </w:rPr>
              <w:t>市</w:t>
            </w:r>
            <w:r>
              <w:rPr>
                <w:rFonts w:hint="eastAsia" w:ascii="仿宋_GB2312" w:hAnsi="仿宋_GB2312" w:eastAsia="仿宋_GB2312" w:cs="仿宋_GB2312"/>
                <w:color w:val="auto"/>
                <w:sz w:val="18"/>
                <w:szCs w:val="18"/>
                <w:highlight w:val="none"/>
                <w:lang w:eastAsia="zh-CN"/>
              </w:rPr>
              <w:t>大洼区</w:t>
            </w:r>
            <w:r>
              <w:rPr>
                <w:rFonts w:hint="eastAsia" w:ascii="仿宋_GB2312" w:hAnsi="仿宋_GB2312" w:eastAsia="仿宋_GB2312" w:cs="仿宋_GB2312"/>
                <w:color w:val="auto"/>
                <w:sz w:val="18"/>
                <w:szCs w:val="18"/>
                <w:highlight w:val="none"/>
              </w:rPr>
              <w:t>财政局《盘锦市大洼区关于2020年耕地地力保护补贴工作的实施方案》（大农发</w:t>
            </w: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20</w:t>
            </w:r>
            <w:r>
              <w:rPr>
                <w:rFonts w:hint="eastAsia" w:ascii="仿宋_GB2312" w:hAnsi="仿宋_GB2312" w:eastAsia="仿宋_GB2312" w:cs="仿宋_GB2312"/>
                <w:color w:val="auto"/>
                <w:sz w:val="18"/>
                <w:szCs w:val="18"/>
                <w:highlight w:val="none"/>
                <w:lang w:val="en-US" w:eastAsia="zh-CN"/>
              </w:rPr>
              <w:t>20]147</w:t>
            </w:r>
            <w:r>
              <w:rPr>
                <w:rFonts w:hint="eastAsia" w:ascii="仿宋_GB2312" w:hAnsi="仿宋_GB2312" w:eastAsia="仿宋_GB2312" w:cs="仿宋_GB2312"/>
                <w:color w:val="auto"/>
                <w:sz w:val="18"/>
                <w:szCs w:val="18"/>
                <w:highlight w:val="none"/>
              </w:rPr>
              <w:t>号）</w:t>
            </w:r>
          </w:p>
        </w:tc>
        <w:tc>
          <w:tcPr>
            <w:tcW w:w="1548" w:type="dxa"/>
            <w:tcBorders>
              <w:top w:val="single" w:color="auto" w:sz="4" w:space="0"/>
              <w:left w:val="nil"/>
              <w:bottom w:val="single" w:color="auto" w:sz="4" w:space="0"/>
              <w:right w:val="single" w:color="auto" w:sz="4" w:space="0"/>
            </w:tcBorders>
            <w:noWrap w:val="0"/>
            <w:vAlign w:val="center"/>
          </w:tcPr>
          <w:p w14:paraId="1130D2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自政府信息形成或者变更之日起20个工作日内。法律、法规对政府信息公开的期限另有规定的，从其规定</w:t>
            </w:r>
          </w:p>
        </w:tc>
        <w:tc>
          <w:tcPr>
            <w:tcW w:w="969" w:type="dxa"/>
            <w:tcBorders>
              <w:top w:val="single" w:color="auto" w:sz="4" w:space="0"/>
              <w:left w:val="nil"/>
              <w:bottom w:val="single" w:color="auto" w:sz="4" w:space="0"/>
              <w:right w:val="single" w:color="auto" w:sz="4" w:space="0"/>
            </w:tcBorders>
            <w:noWrap w:val="0"/>
            <w:vAlign w:val="center"/>
          </w:tcPr>
          <w:p w14:paraId="7A34BBE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区农业农村局</w:t>
            </w:r>
          </w:p>
          <w:p w14:paraId="66B86933">
            <w:pPr>
              <w:spacing w:line="240" w:lineRule="exact"/>
              <w:rPr>
                <w:rFonts w:hint="eastAsia" w:ascii="仿宋_GB2312" w:hAnsi="仿宋_GB2312" w:eastAsia="仿宋_GB2312" w:cs="仿宋_GB2312"/>
                <w:color w:val="auto"/>
                <w:sz w:val="18"/>
                <w:szCs w:val="18"/>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6BB5C4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□政府公报</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□发布会/听证会</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□纸质媒体</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□政务服务中心</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□社区/企事业单位/村公示栏（电子屏）</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□其他</w:t>
            </w:r>
          </w:p>
        </w:tc>
        <w:tc>
          <w:tcPr>
            <w:tcW w:w="714" w:type="dxa"/>
            <w:tcBorders>
              <w:top w:val="single" w:color="auto" w:sz="4" w:space="0"/>
              <w:left w:val="nil"/>
              <w:bottom w:val="single" w:color="auto" w:sz="4" w:space="0"/>
              <w:right w:val="single" w:color="auto" w:sz="4" w:space="0"/>
            </w:tcBorders>
            <w:noWrap/>
            <w:vAlign w:val="center"/>
          </w:tcPr>
          <w:p w14:paraId="16B4B79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4" w:type="dxa"/>
            <w:gridSpan w:val="2"/>
            <w:tcBorders>
              <w:top w:val="single" w:color="auto" w:sz="4" w:space="0"/>
              <w:left w:val="nil"/>
              <w:bottom w:val="single" w:color="auto" w:sz="4" w:space="0"/>
              <w:right w:val="single" w:color="auto" w:sz="4" w:space="0"/>
            </w:tcBorders>
            <w:noWrap/>
            <w:vAlign w:val="center"/>
          </w:tcPr>
          <w:p w14:paraId="3E9F07FB">
            <w:pPr>
              <w:jc w:val="center"/>
              <w:rPr>
                <w:rFonts w:hint="eastAsia" w:ascii="仿宋_GB2312" w:hAnsi="仿宋_GB2312" w:eastAsia="仿宋_GB2312" w:cs="仿宋_GB2312"/>
                <w:color w:val="auto"/>
                <w:sz w:val="18"/>
                <w:szCs w:val="18"/>
                <w:highlight w:val="none"/>
              </w:rPr>
            </w:pPr>
          </w:p>
        </w:tc>
        <w:tc>
          <w:tcPr>
            <w:tcW w:w="537" w:type="dxa"/>
            <w:tcBorders>
              <w:top w:val="single" w:color="auto" w:sz="4" w:space="0"/>
              <w:left w:val="nil"/>
              <w:bottom w:val="single" w:color="auto" w:sz="4" w:space="0"/>
              <w:right w:val="single" w:color="auto" w:sz="4" w:space="0"/>
            </w:tcBorders>
            <w:noWrap/>
            <w:vAlign w:val="center"/>
          </w:tcPr>
          <w:p w14:paraId="26F87D6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5" w:type="dxa"/>
            <w:tcBorders>
              <w:top w:val="single" w:color="auto" w:sz="4" w:space="0"/>
              <w:left w:val="nil"/>
              <w:bottom w:val="single" w:color="auto" w:sz="4" w:space="0"/>
              <w:right w:val="single" w:color="auto" w:sz="4" w:space="0"/>
            </w:tcBorders>
            <w:noWrap/>
            <w:vAlign w:val="center"/>
          </w:tcPr>
          <w:p w14:paraId="7D9C5AEC">
            <w:pPr>
              <w:jc w:val="center"/>
              <w:rPr>
                <w:rFonts w:hint="eastAsia" w:ascii="仿宋_GB2312" w:hAnsi="仿宋_GB2312" w:eastAsia="仿宋_GB2312" w:cs="仿宋_GB2312"/>
                <w:color w:val="auto"/>
                <w:sz w:val="18"/>
                <w:szCs w:val="18"/>
                <w:highlight w:val="none"/>
              </w:rPr>
            </w:pPr>
          </w:p>
        </w:tc>
        <w:tc>
          <w:tcPr>
            <w:tcW w:w="714" w:type="dxa"/>
            <w:tcBorders>
              <w:top w:val="single" w:color="auto" w:sz="4" w:space="0"/>
              <w:left w:val="nil"/>
              <w:bottom w:val="single" w:color="auto" w:sz="4" w:space="0"/>
              <w:right w:val="single" w:color="auto" w:sz="4" w:space="0"/>
            </w:tcBorders>
            <w:noWrap/>
            <w:vAlign w:val="center"/>
          </w:tcPr>
          <w:p w14:paraId="5658734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37" w:type="dxa"/>
            <w:tcBorders>
              <w:top w:val="single" w:color="auto" w:sz="4" w:space="0"/>
              <w:left w:val="nil"/>
              <w:bottom w:val="single" w:color="auto" w:sz="4" w:space="0"/>
              <w:right w:val="single" w:color="auto" w:sz="4" w:space="0"/>
            </w:tcBorders>
            <w:noWrap/>
            <w:vAlign w:val="center"/>
          </w:tcPr>
          <w:p w14:paraId="19A90F95">
            <w:pPr>
              <w:jc w:val="center"/>
              <w:rPr>
                <w:rFonts w:hint="eastAsia" w:ascii="仿宋_GB2312" w:hAnsi="仿宋_GB2312" w:eastAsia="仿宋_GB2312" w:cs="仿宋_GB2312"/>
                <w:color w:val="auto"/>
                <w:sz w:val="18"/>
                <w:szCs w:val="18"/>
                <w:highlight w:val="none"/>
              </w:rPr>
            </w:pPr>
          </w:p>
        </w:tc>
      </w:tr>
      <w:tr w14:paraId="3FE5FB51">
        <w:tblPrEx>
          <w:tblCellMar>
            <w:top w:w="0" w:type="dxa"/>
            <w:left w:w="108" w:type="dxa"/>
            <w:bottom w:w="0" w:type="dxa"/>
            <w:right w:w="108" w:type="dxa"/>
          </w:tblCellMar>
        </w:tblPrEx>
        <w:trPr>
          <w:cantSplit/>
          <w:trHeight w:val="5160"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2272634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38BE4B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w:t>
            </w:r>
          </w:p>
        </w:tc>
        <w:tc>
          <w:tcPr>
            <w:tcW w:w="894" w:type="dxa"/>
            <w:tcBorders>
              <w:top w:val="single" w:color="auto" w:sz="4" w:space="0"/>
              <w:left w:val="nil"/>
              <w:bottom w:val="single" w:color="auto" w:sz="4" w:space="0"/>
              <w:right w:val="single" w:color="auto" w:sz="4" w:space="0"/>
            </w:tcBorders>
            <w:noWrap w:val="0"/>
            <w:vAlign w:val="center"/>
          </w:tcPr>
          <w:p w14:paraId="5710CE4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新型职业农民培育</w:t>
            </w:r>
          </w:p>
        </w:tc>
        <w:tc>
          <w:tcPr>
            <w:tcW w:w="2326" w:type="dxa"/>
            <w:tcBorders>
              <w:top w:val="single" w:color="auto" w:sz="4" w:space="0"/>
              <w:left w:val="nil"/>
              <w:bottom w:val="single" w:color="auto" w:sz="4" w:space="0"/>
              <w:right w:val="single" w:color="auto" w:sz="4" w:space="0"/>
            </w:tcBorders>
            <w:noWrap w:val="0"/>
            <w:vAlign w:val="center"/>
          </w:tcPr>
          <w:p w14:paraId="5AC75E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●政策依据；</w:t>
            </w:r>
          </w:p>
          <w:p w14:paraId="2B4570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●申请指南：包括补贴对象、补贴范围、补贴标准、申请程序、申请材料、咨询电话、受理单位、办理时限、联系方式等；</w:t>
            </w:r>
          </w:p>
          <w:p w14:paraId="0243E52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●补贴结果；</w:t>
            </w:r>
          </w:p>
          <w:p w14:paraId="6EB0811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●监督渠道：包括举报电话、地址等。</w:t>
            </w:r>
          </w:p>
          <w:p w14:paraId="6449B63D">
            <w:pPr>
              <w:spacing w:line="240" w:lineRule="exact"/>
              <w:rPr>
                <w:rFonts w:hint="eastAsia" w:ascii="仿宋_GB2312" w:hAnsi="仿宋_GB2312" w:eastAsia="仿宋_GB2312" w:cs="仿宋_GB2312"/>
                <w:color w:val="auto"/>
                <w:sz w:val="18"/>
                <w:szCs w:val="18"/>
                <w:highlight w:val="none"/>
              </w:rPr>
            </w:pPr>
          </w:p>
          <w:p w14:paraId="0D65FCF9">
            <w:pPr>
              <w:spacing w:line="240" w:lineRule="exact"/>
              <w:rPr>
                <w:rFonts w:hint="eastAsia" w:ascii="仿宋_GB2312" w:hAnsi="仿宋_GB2312" w:eastAsia="仿宋_GB2312" w:cs="仿宋_GB2312"/>
                <w:color w:val="auto"/>
                <w:sz w:val="18"/>
                <w:szCs w:val="18"/>
                <w:highlight w:val="none"/>
              </w:rPr>
            </w:pPr>
          </w:p>
          <w:p w14:paraId="50A796E2">
            <w:pPr>
              <w:spacing w:line="240" w:lineRule="exact"/>
              <w:rPr>
                <w:rFonts w:hint="eastAsia" w:ascii="仿宋_GB2312" w:hAnsi="仿宋_GB2312" w:eastAsia="仿宋_GB2312" w:cs="仿宋_GB2312"/>
                <w:color w:val="auto"/>
                <w:sz w:val="18"/>
                <w:szCs w:val="18"/>
                <w:highlight w:val="none"/>
              </w:rPr>
            </w:pPr>
          </w:p>
        </w:tc>
        <w:tc>
          <w:tcPr>
            <w:tcW w:w="2674" w:type="dxa"/>
            <w:tcBorders>
              <w:top w:val="single" w:color="auto" w:sz="4" w:space="0"/>
              <w:left w:val="nil"/>
              <w:bottom w:val="single" w:color="auto" w:sz="4" w:space="0"/>
              <w:right w:val="single" w:color="auto" w:sz="4" w:space="0"/>
            </w:tcBorders>
            <w:noWrap w:val="0"/>
            <w:vAlign w:val="center"/>
          </w:tcPr>
          <w:p w14:paraId="5BE3DC6E">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《中共中央办公厅国务院办公厅关于引导农村土地经营权有序流转发展农业适度规模经营的意见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国务院办公厅关于支持返乡下乡人员创业创新促进农村一二三产业融合发展的意见》（国办发﹝2016﹞84号）、《农业生产发展资金管理办法》（财农﹝2017﹞41号）、《“十三五”全国新型职业农民培育发展规划》（农科教发﹝2017﹞2号）</w:t>
            </w:r>
          </w:p>
        </w:tc>
        <w:tc>
          <w:tcPr>
            <w:tcW w:w="1548" w:type="dxa"/>
            <w:tcBorders>
              <w:top w:val="single" w:color="auto" w:sz="4" w:space="0"/>
              <w:left w:val="nil"/>
              <w:bottom w:val="single" w:color="auto" w:sz="4" w:space="0"/>
              <w:right w:val="single" w:color="auto" w:sz="4" w:space="0"/>
            </w:tcBorders>
            <w:noWrap w:val="0"/>
            <w:vAlign w:val="center"/>
          </w:tcPr>
          <w:p w14:paraId="68948B6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自政府信息形成或者变更之日起20个工作日内。法律、法规对政府信息公开的期限另有规定的，从其规定</w:t>
            </w:r>
          </w:p>
        </w:tc>
        <w:tc>
          <w:tcPr>
            <w:tcW w:w="969" w:type="dxa"/>
            <w:tcBorders>
              <w:top w:val="single" w:color="auto" w:sz="4" w:space="0"/>
              <w:left w:val="nil"/>
              <w:bottom w:val="single" w:color="auto" w:sz="4" w:space="0"/>
              <w:right w:val="single" w:color="auto" w:sz="4" w:space="0"/>
            </w:tcBorders>
            <w:noWrap w:val="0"/>
            <w:vAlign w:val="center"/>
          </w:tcPr>
          <w:p w14:paraId="418C4B4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区农业农村局</w:t>
            </w:r>
          </w:p>
          <w:p w14:paraId="36B17902">
            <w:pPr>
              <w:spacing w:line="240" w:lineRule="exact"/>
              <w:rPr>
                <w:rFonts w:hint="eastAsia" w:ascii="仿宋_GB2312" w:hAnsi="仿宋_GB2312" w:eastAsia="仿宋_GB2312" w:cs="仿宋_GB2312"/>
                <w:color w:val="auto"/>
                <w:sz w:val="18"/>
                <w:szCs w:val="18"/>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16D9B57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□政府公报</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□发布会/听证会</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□纸质媒体</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□政务服务中心</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□社区/企事业单位/村公示栏（电子屏）</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□其他</w:t>
            </w:r>
          </w:p>
        </w:tc>
        <w:tc>
          <w:tcPr>
            <w:tcW w:w="714" w:type="dxa"/>
            <w:tcBorders>
              <w:top w:val="single" w:color="auto" w:sz="4" w:space="0"/>
              <w:left w:val="nil"/>
              <w:bottom w:val="single" w:color="auto" w:sz="4" w:space="0"/>
              <w:right w:val="single" w:color="auto" w:sz="4" w:space="0"/>
            </w:tcBorders>
            <w:noWrap/>
            <w:vAlign w:val="center"/>
          </w:tcPr>
          <w:p w14:paraId="29A16665">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4" w:type="dxa"/>
            <w:gridSpan w:val="2"/>
            <w:tcBorders>
              <w:top w:val="single" w:color="auto" w:sz="4" w:space="0"/>
              <w:left w:val="nil"/>
              <w:bottom w:val="single" w:color="auto" w:sz="4" w:space="0"/>
              <w:right w:val="single" w:color="auto" w:sz="4" w:space="0"/>
            </w:tcBorders>
            <w:noWrap/>
            <w:vAlign w:val="center"/>
          </w:tcPr>
          <w:p w14:paraId="60E535AC">
            <w:pPr>
              <w:jc w:val="center"/>
              <w:rPr>
                <w:rFonts w:hint="eastAsia" w:ascii="仿宋_GB2312" w:hAnsi="仿宋_GB2312" w:eastAsia="仿宋_GB2312" w:cs="仿宋_GB2312"/>
                <w:color w:val="auto"/>
                <w:sz w:val="18"/>
                <w:szCs w:val="18"/>
                <w:highlight w:val="none"/>
              </w:rPr>
            </w:pPr>
          </w:p>
        </w:tc>
        <w:tc>
          <w:tcPr>
            <w:tcW w:w="537" w:type="dxa"/>
            <w:tcBorders>
              <w:top w:val="single" w:color="auto" w:sz="4" w:space="0"/>
              <w:left w:val="nil"/>
              <w:bottom w:val="single" w:color="auto" w:sz="4" w:space="0"/>
              <w:right w:val="single" w:color="auto" w:sz="4" w:space="0"/>
            </w:tcBorders>
            <w:noWrap/>
            <w:vAlign w:val="center"/>
          </w:tcPr>
          <w:p w14:paraId="40BB1308">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5" w:type="dxa"/>
            <w:tcBorders>
              <w:top w:val="single" w:color="auto" w:sz="4" w:space="0"/>
              <w:left w:val="nil"/>
              <w:bottom w:val="single" w:color="auto" w:sz="4" w:space="0"/>
              <w:right w:val="single" w:color="auto" w:sz="4" w:space="0"/>
            </w:tcBorders>
            <w:noWrap/>
            <w:vAlign w:val="center"/>
          </w:tcPr>
          <w:p w14:paraId="1DB392D0">
            <w:pPr>
              <w:jc w:val="center"/>
              <w:rPr>
                <w:rFonts w:hint="eastAsia" w:ascii="仿宋_GB2312" w:hAnsi="仿宋_GB2312" w:eastAsia="仿宋_GB2312" w:cs="仿宋_GB2312"/>
                <w:color w:val="auto"/>
                <w:sz w:val="18"/>
                <w:szCs w:val="18"/>
                <w:highlight w:val="none"/>
              </w:rPr>
            </w:pPr>
          </w:p>
        </w:tc>
        <w:tc>
          <w:tcPr>
            <w:tcW w:w="714" w:type="dxa"/>
            <w:tcBorders>
              <w:top w:val="single" w:color="auto" w:sz="4" w:space="0"/>
              <w:left w:val="nil"/>
              <w:bottom w:val="single" w:color="auto" w:sz="4" w:space="0"/>
              <w:right w:val="single" w:color="auto" w:sz="4" w:space="0"/>
            </w:tcBorders>
            <w:noWrap/>
            <w:vAlign w:val="center"/>
          </w:tcPr>
          <w:p w14:paraId="713E848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37" w:type="dxa"/>
            <w:tcBorders>
              <w:top w:val="single" w:color="auto" w:sz="4" w:space="0"/>
              <w:left w:val="nil"/>
              <w:bottom w:val="single" w:color="auto" w:sz="4" w:space="0"/>
              <w:right w:val="single" w:color="auto" w:sz="4" w:space="0"/>
            </w:tcBorders>
            <w:noWrap/>
            <w:vAlign w:val="center"/>
          </w:tcPr>
          <w:p w14:paraId="267B5081">
            <w:pPr>
              <w:jc w:val="center"/>
              <w:rPr>
                <w:rFonts w:hint="eastAsia" w:ascii="仿宋_GB2312" w:hAnsi="仿宋_GB2312" w:eastAsia="仿宋_GB2312" w:cs="仿宋_GB2312"/>
                <w:color w:val="auto"/>
                <w:sz w:val="18"/>
                <w:szCs w:val="18"/>
                <w:highlight w:val="none"/>
              </w:rPr>
            </w:pPr>
          </w:p>
        </w:tc>
      </w:tr>
      <w:tr w14:paraId="11FE1696">
        <w:tblPrEx>
          <w:tblCellMar>
            <w:top w:w="0" w:type="dxa"/>
            <w:left w:w="108" w:type="dxa"/>
            <w:bottom w:w="0" w:type="dxa"/>
            <w:right w:w="108" w:type="dxa"/>
          </w:tblCellMar>
        </w:tblPrEx>
        <w:trPr>
          <w:cantSplit/>
          <w:trHeight w:val="4707"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3AC8FC11">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158479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w:t>
            </w:r>
          </w:p>
        </w:tc>
        <w:tc>
          <w:tcPr>
            <w:tcW w:w="894" w:type="dxa"/>
            <w:tcBorders>
              <w:top w:val="single" w:color="auto" w:sz="4" w:space="0"/>
              <w:left w:val="nil"/>
              <w:bottom w:val="single" w:color="auto" w:sz="4" w:space="0"/>
              <w:right w:val="single" w:color="auto" w:sz="4" w:space="0"/>
            </w:tcBorders>
            <w:noWrap w:val="0"/>
            <w:vAlign w:val="center"/>
          </w:tcPr>
          <w:p w14:paraId="64E971C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支持新型农业经营主体</w:t>
            </w:r>
          </w:p>
        </w:tc>
        <w:tc>
          <w:tcPr>
            <w:tcW w:w="2326" w:type="dxa"/>
            <w:tcBorders>
              <w:top w:val="single" w:color="auto" w:sz="4" w:space="0"/>
              <w:left w:val="nil"/>
              <w:bottom w:val="single" w:color="auto" w:sz="4" w:space="0"/>
              <w:right w:val="single" w:color="auto" w:sz="4" w:space="0"/>
            </w:tcBorders>
            <w:noWrap w:val="0"/>
            <w:vAlign w:val="center"/>
          </w:tcPr>
          <w:p w14:paraId="50BA4F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●政策依据；</w:t>
            </w:r>
          </w:p>
          <w:p w14:paraId="50DF61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●申请指南：包括补贴对象、补贴范围、补贴标准、申请程序、申请材料、咨询电话、受理单位、办理时限、联系方式等；</w:t>
            </w:r>
          </w:p>
          <w:p w14:paraId="26EE61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●补贴结果；</w:t>
            </w:r>
          </w:p>
          <w:p w14:paraId="5CF798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●监督渠道：包括举报电话、地址等。</w:t>
            </w:r>
          </w:p>
          <w:p w14:paraId="11CF26B5">
            <w:pPr>
              <w:spacing w:line="240" w:lineRule="exact"/>
              <w:rPr>
                <w:rFonts w:hint="eastAsia" w:ascii="仿宋_GB2312" w:hAnsi="仿宋_GB2312" w:eastAsia="仿宋_GB2312" w:cs="仿宋_GB2312"/>
                <w:color w:val="auto"/>
                <w:sz w:val="18"/>
                <w:szCs w:val="18"/>
                <w:highlight w:val="none"/>
              </w:rPr>
            </w:pPr>
          </w:p>
          <w:p w14:paraId="3ACCD1A5">
            <w:pPr>
              <w:spacing w:line="240" w:lineRule="exact"/>
              <w:rPr>
                <w:rFonts w:hint="eastAsia" w:ascii="仿宋_GB2312" w:hAnsi="仿宋_GB2312" w:eastAsia="仿宋_GB2312" w:cs="仿宋_GB2312"/>
                <w:color w:val="auto"/>
                <w:sz w:val="18"/>
                <w:szCs w:val="18"/>
                <w:highlight w:val="none"/>
              </w:rPr>
            </w:pPr>
          </w:p>
        </w:tc>
        <w:tc>
          <w:tcPr>
            <w:tcW w:w="2674" w:type="dxa"/>
            <w:tcBorders>
              <w:top w:val="single" w:color="auto" w:sz="4" w:space="0"/>
              <w:left w:val="nil"/>
              <w:bottom w:val="single" w:color="auto" w:sz="4" w:space="0"/>
              <w:right w:val="single" w:color="auto" w:sz="4" w:space="0"/>
            </w:tcBorders>
            <w:noWrap w:val="0"/>
            <w:vAlign w:val="center"/>
          </w:tcPr>
          <w:p w14:paraId="4BCDCA86">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《农业生产发展资金管理办法》（财农﹝2017﹞41号）《辽宁省农业农村厅辽宁省财政厅关于印发2019年中央财政农业生产发展等项目实施方案的通知》（辽农财﹝2019﹞179号）</w:t>
            </w:r>
          </w:p>
        </w:tc>
        <w:tc>
          <w:tcPr>
            <w:tcW w:w="1548" w:type="dxa"/>
            <w:tcBorders>
              <w:top w:val="single" w:color="auto" w:sz="4" w:space="0"/>
              <w:left w:val="nil"/>
              <w:bottom w:val="single" w:color="auto" w:sz="4" w:space="0"/>
              <w:right w:val="single" w:color="auto" w:sz="4" w:space="0"/>
            </w:tcBorders>
            <w:noWrap w:val="0"/>
            <w:vAlign w:val="center"/>
          </w:tcPr>
          <w:p w14:paraId="69E7DC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自政府信息形成或者变更之日起20个工作日内。法律、法规对政府信息公开的期限另有规定的，从其规定</w:t>
            </w:r>
          </w:p>
        </w:tc>
        <w:tc>
          <w:tcPr>
            <w:tcW w:w="969" w:type="dxa"/>
            <w:tcBorders>
              <w:top w:val="single" w:color="auto" w:sz="4" w:space="0"/>
              <w:left w:val="nil"/>
              <w:bottom w:val="single" w:color="auto" w:sz="4" w:space="0"/>
              <w:right w:val="single" w:color="auto" w:sz="4" w:space="0"/>
            </w:tcBorders>
            <w:noWrap w:val="0"/>
            <w:vAlign w:val="center"/>
          </w:tcPr>
          <w:p w14:paraId="3B164F7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区农业农村局</w:t>
            </w:r>
          </w:p>
          <w:p w14:paraId="03C42C86">
            <w:pPr>
              <w:spacing w:line="240" w:lineRule="exact"/>
              <w:rPr>
                <w:rFonts w:hint="eastAsia" w:ascii="仿宋_GB2312" w:hAnsi="仿宋_GB2312" w:eastAsia="仿宋_GB2312" w:cs="仿宋_GB2312"/>
                <w:color w:val="auto"/>
                <w:sz w:val="18"/>
                <w:szCs w:val="18"/>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AFC400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□政府公报</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□发布会/听证会</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□纸质媒体</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□政务服务中心</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□社区/企事业单位/村公示栏（电子屏）</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□其他</w:t>
            </w:r>
          </w:p>
        </w:tc>
        <w:tc>
          <w:tcPr>
            <w:tcW w:w="714" w:type="dxa"/>
            <w:tcBorders>
              <w:top w:val="single" w:color="auto" w:sz="4" w:space="0"/>
              <w:left w:val="nil"/>
              <w:bottom w:val="single" w:color="auto" w:sz="4" w:space="0"/>
              <w:right w:val="single" w:color="auto" w:sz="4" w:space="0"/>
            </w:tcBorders>
            <w:noWrap/>
            <w:vAlign w:val="center"/>
          </w:tcPr>
          <w:p w14:paraId="71E364E3">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4" w:type="dxa"/>
            <w:gridSpan w:val="2"/>
            <w:tcBorders>
              <w:top w:val="single" w:color="auto" w:sz="4" w:space="0"/>
              <w:left w:val="nil"/>
              <w:bottom w:val="single" w:color="auto" w:sz="4" w:space="0"/>
              <w:right w:val="single" w:color="auto" w:sz="4" w:space="0"/>
            </w:tcBorders>
            <w:noWrap/>
            <w:vAlign w:val="center"/>
          </w:tcPr>
          <w:p w14:paraId="32841510">
            <w:pPr>
              <w:jc w:val="center"/>
              <w:rPr>
                <w:rFonts w:hint="eastAsia" w:ascii="仿宋_GB2312" w:hAnsi="仿宋_GB2312" w:eastAsia="仿宋_GB2312" w:cs="仿宋_GB2312"/>
                <w:color w:val="auto"/>
                <w:sz w:val="18"/>
                <w:szCs w:val="18"/>
                <w:highlight w:val="none"/>
              </w:rPr>
            </w:pPr>
          </w:p>
        </w:tc>
        <w:tc>
          <w:tcPr>
            <w:tcW w:w="537" w:type="dxa"/>
            <w:tcBorders>
              <w:top w:val="single" w:color="auto" w:sz="4" w:space="0"/>
              <w:left w:val="nil"/>
              <w:bottom w:val="single" w:color="auto" w:sz="4" w:space="0"/>
              <w:right w:val="single" w:color="auto" w:sz="4" w:space="0"/>
            </w:tcBorders>
            <w:noWrap/>
            <w:vAlign w:val="center"/>
          </w:tcPr>
          <w:p w14:paraId="5BD14570">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5" w:type="dxa"/>
            <w:tcBorders>
              <w:top w:val="single" w:color="auto" w:sz="4" w:space="0"/>
              <w:left w:val="nil"/>
              <w:bottom w:val="single" w:color="auto" w:sz="4" w:space="0"/>
              <w:right w:val="single" w:color="auto" w:sz="4" w:space="0"/>
            </w:tcBorders>
            <w:noWrap/>
            <w:vAlign w:val="center"/>
          </w:tcPr>
          <w:p w14:paraId="0E72E672">
            <w:pPr>
              <w:jc w:val="center"/>
              <w:rPr>
                <w:rFonts w:hint="eastAsia" w:ascii="仿宋_GB2312" w:hAnsi="仿宋_GB2312" w:eastAsia="仿宋_GB2312" w:cs="仿宋_GB2312"/>
                <w:color w:val="auto"/>
                <w:sz w:val="18"/>
                <w:szCs w:val="18"/>
                <w:highlight w:val="none"/>
              </w:rPr>
            </w:pPr>
          </w:p>
        </w:tc>
        <w:tc>
          <w:tcPr>
            <w:tcW w:w="714" w:type="dxa"/>
            <w:tcBorders>
              <w:top w:val="single" w:color="auto" w:sz="4" w:space="0"/>
              <w:left w:val="nil"/>
              <w:bottom w:val="single" w:color="auto" w:sz="4" w:space="0"/>
              <w:right w:val="single" w:color="auto" w:sz="4" w:space="0"/>
            </w:tcBorders>
            <w:noWrap/>
            <w:vAlign w:val="center"/>
          </w:tcPr>
          <w:p w14:paraId="6B6E962E">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37" w:type="dxa"/>
            <w:tcBorders>
              <w:top w:val="single" w:color="auto" w:sz="4" w:space="0"/>
              <w:left w:val="nil"/>
              <w:bottom w:val="single" w:color="auto" w:sz="4" w:space="0"/>
              <w:right w:val="single" w:color="auto" w:sz="4" w:space="0"/>
            </w:tcBorders>
            <w:noWrap/>
            <w:vAlign w:val="center"/>
          </w:tcPr>
          <w:p w14:paraId="01E2B014">
            <w:pPr>
              <w:jc w:val="center"/>
              <w:rPr>
                <w:rFonts w:hint="eastAsia" w:ascii="仿宋_GB2312" w:hAnsi="仿宋_GB2312" w:eastAsia="仿宋_GB2312" w:cs="仿宋_GB2312"/>
                <w:color w:val="auto"/>
                <w:sz w:val="18"/>
                <w:szCs w:val="18"/>
                <w:highlight w:val="none"/>
              </w:rPr>
            </w:pPr>
          </w:p>
        </w:tc>
      </w:tr>
      <w:tr w14:paraId="413D5114">
        <w:tblPrEx>
          <w:tblCellMar>
            <w:top w:w="0" w:type="dxa"/>
            <w:left w:w="108" w:type="dxa"/>
            <w:bottom w:w="0" w:type="dxa"/>
            <w:right w:w="108" w:type="dxa"/>
          </w:tblCellMar>
        </w:tblPrEx>
        <w:trPr>
          <w:cantSplit/>
          <w:trHeight w:val="4707"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7564B107">
            <w:pPr>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5</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0CF5C6D">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w:t>
            </w:r>
          </w:p>
        </w:tc>
        <w:tc>
          <w:tcPr>
            <w:tcW w:w="894" w:type="dxa"/>
            <w:tcBorders>
              <w:top w:val="single" w:color="auto" w:sz="4" w:space="0"/>
              <w:left w:val="nil"/>
              <w:bottom w:val="single" w:color="auto" w:sz="4" w:space="0"/>
              <w:right w:val="single" w:color="auto" w:sz="4" w:space="0"/>
            </w:tcBorders>
            <w:noWrap w:val="0"/>
            <w:vAlign w:val="center"/>
          </w:tcPr>
          <w:p w14:paraId="6C0D90FA">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玉米</w:t>
            </w:r>
            <w:r>
              <w:rPr>
                <w:rFonts w:hint="eastAsia" w:ascii="仿宋_GB2312" w:hAnsi="仿宋_GB2312" w:eastAsia="仿宋_GB2312" w:cs="仿宋_GB2312"/>
                <w:color w:val="auto"/>
                <w:sz w:val="18"/>
                <w:szCs w:val="18"/>
                <w:highlight w:val="none"/>
                <w:lang w:eastAsia="zh-CN"/>
              </w:rPr>
              <w:t>、大豆和稻谷</w:t>
            </w:r>
            <w:r>
              <w:rPr>
                <w:rFonts w:hint="eastAsia" w:ascii="仿宋_GB2312" w:hAnsi="仿宋_GB2312" w:eastAsia="仿宋_GB2312" w:cs="仿宋_GB2312"/>
                <w:color w:val="auto"/>
                <w:sz w:val="18"/>
                <w:szCs w:val="18"/>
                <w:highlight w:val="none"/>
              </w:rPr>
              <w:t>生产者补贴</w:t>
            </w:r>
          </w:p>
        </w:tc>
        <w:tc>
          <w:tcPr>
            <w:tcW w:w="2326" w:type="dxa"/>
            <w:tcBorders>
              <w:top w:val="single" w:color="auto" w:sz="4" w:space="0"/>
              <w:left w:val="nil"/>
              <w:bottom w:val="single" w:color="auto" w:sz="4" w:space="0"/>
              <w:right w:val="single" w:color="auto" w:sz="4" w:space="0"/>
            </w:tcBorders>
            <w:noWrap w:val="0"/>
            <w:vAlign w:val="center"/>
          </w:tcPr>
          <w:p w14:paraId="1997E1A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●申请指南：包括补贴对象、补贴范围、补贴标准、申请程序、申请材料、咨询电话、受理单位、办理时限、联系方式等；</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●补贴结果；</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●监督渠道：包括举报电话、地址等。</w:t>
            </w:r>
          </w:p>
        </w:tc>
        <w:tc>
          <w:tcPr>
            <w:tcW w:w="2674" w:type="dxa"/>
            <w:tcBorders>
              <w:top w:val="single" w:color="auto" w:sz="4" w:space="0"/>
              <w:left w:val="nil"/>
              <w:bottom w:val="single" w:color="auto" w:sz="4" w:space="0"/>
              <w:right w:val="single" w:color="auto" w:sz="4" w:space="0"/>
            </w:tcBorders>
            <w:noWrap w:val="0"/>
            <w:vAlign w:val="center"/>
          </w:tcPr>
          <w:p w14:paraId="7180B49D">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《财政部关于建立玉米生产者补贴制度的实施意见》（财建﹝2016﹞278号）、《关于印发辽宁省统筹玉米和大豆生产者补贴政策实施方案的通知》（辽财经﹝2016﹞261号）</w:t>
            </w:r>
            <w:r>
              <w:rPr>
                <w:rFonts w:hint="eastAsia" w:ascii="仿宋_GB2312" w:hAnsi="仿宋_GB2312" w:eastAsia="仿宋_GB2312" w:cs="仿宋_GB2312"/>
                <w:color w:val="auto"/>
                <w:sz w:val="18"/>
                <w:szCs w:val="18"/>
                <w:highlight w:val="none"/>
                <w:lang w:eastAsia="zh-CN"/>
              </w:rPr>
              <w:t>、《关于印发辽宁省稻谷生产者补贴政策实施方案》（辽财经</w:t>
            </w:r>
            <w:r>
              <w:rPr>
                <w:rFonts w:hint="eastAsia" w:ascii="仿宋_GB2312" w:hAnsi="仿宋_GB2312" w:eastAsia="仿宋_GB2312" w:cs="仿宋_GB2312"/>
                <w:color w:val="auto"/>
                <w:sz w:val="18"/>
                <w:szCs w:val="18"/>
                <w:highlight w:val="none"/>
              </w:rPr>
              <w:t>﹝201</w:t>
            </w:r>
            <w:r>
              <w:rPr>
                <w:rFonts w:hint="eastAsia" w:ascii="仿宋_GB2312" w:hAnsi="仿宋_GB2312" w:eastAsia="仿宋_GB2312" w:cs="仿宋_GB2312"/>
                <w:color w:val="auto"/>
                <w:sz w:val="18"/>
                <w:szCs w:val="18"/>
                <w:highlight w:val="none"/>
                <w:lang w:val="en-US" w:eastAsia="zh-CN"/>
              </w:rPr>
              <w:t>8</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639</w:t>
            </w:r>
            <w:r>
              <w:rPr>
                <w:rFonts w:hint="eastAsia" w:ascii="仿宋_GB2312" w:hAnsi="仿宋_GB2312" w:eastAsia="仿宋_GB2312" w:cs="仿宋_GB2312"/>
                <w:color w:val="auto"/>
                <w:sz w:val="18"/>
                <w:szCs w:val="18"/>
                <w:highlight w:val="none"/>
              </w:rPr>
              <w:t>号</w:t>
            </w:r>
            <w:r>
              <w:rPr>
                <w:rFonts w:hint="eastAsia" w:ascii="仿宋_GB2312" w:hAnsi="仿宋_GB2312" w:eastAsia="仿宋_GB2312" w:cs="仿宋_GB2312"/>
                <w:color w:val="auto"/>
                <w:sz w:val="18"/>
                <w:szCs w:val="18"/>
                <w:highlight w:val="none"/>
                <w:lang w:eastAsia="zh-CN"/>
              </w:rPr>
              <w:t>）</w:t>
            </w:r>
          </w:p>
        </w:tc>
        <w:tc>
          <w:tcPr>
            <w:tcW w:w="1548" w:type="dxa"/>
            <w:tcBorders>
              <w:top w:val="single" w:color="auto" w:sz="4" w:space="0"/>
              <w:left w:val="nil"/>
              <w:bottom w:val="single" w:color="auto" w:sz="4" w:space="0"/>
              <w:right w:val="single" w:color="auto" w:sz="4" w:space="0"/>
            </w:tcBorders>
            <w:noWrap w:val="0"/>
            <w:vAlign w:val="center"/>
          </w:tcPr>
          <w:p w14:paraId="0EC0FE3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自政府信息形成或者变更之日起20个工作日内。法律、法规对政府信息公开的期限另有规定的，从其规定</w:t>
            </w:r>
          </w:p>
        </w:tc>
        <w:tc>
          <w:tcPr>
            <w:tcW w:w="969" w:type="dxa"/>
            <w:tcBorders>
              <w:top w:val="single" w:color="auto" w:sz="4" w:space="0"/>
              <w:left w:val="nil"/>
              <w:bottom w:val="single" w:color="auto" w:sz="4" w:space="0"/>
              <w:right w:val="single" w:color="auto" w:sz="4" w:space="0"/>
            </w:tcBorders>
            <w:noWrap w:val="0"/>
            <w:vAlign w:val="center"/>
          </w:tcPr>
          <w:p w14:paraId="57CFEC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区农业农村局</w:t>
            </w:r>
          </w:p>
          <w:p w14:paraId="4EDFE1E9">
            <w:pPr>
              <w:spacing w:line="240" w:lineRule="exact"/>
              <w:rPr>
                <w:rFonts w:hint="eastAsia" w:ascii="仿宋_GB2312" w:hAnsi="仿宋_GB2312" w:eastAsia="仿宋_GB2312" w:cs="仿宋_GB2312"/>
                <w:color w:val="auto"/>
                <w:sz w:val="18"/>
                <w:szCs w:val="18"/>
                <w:highlight w:val="none"/>
                <w:lang w:val="en-US" w:eastAsia="zh-CN"/>
              </w:rPr>
            </w:pPr>
          </w:p>
        </w:tc>
        <w:tc>
          <w:tcPr>
            <w:tcW w:w="1597" w:type="dxa"/>
            <w:tcBorders>
              <w:top w:val="single" w:color="auto" w:sz="4" w:space="0"/>
              <w:left w:val="nil"/>
              <w:bottom w:val="single" w:color="auto" w:sz="4" w:space="0"/>
              <w:right w:val="single" w:color="auto" w:sz="4" w:space="0"/>
            </w:tcBorders>
            <w:noWrap w:val="0"/>
            <w:vAlign w:val="center"/>
          </w:tcPr>
          <w:p w14:paraId="3C161B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□政府公报</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□发布会/听证会</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□纸质媒体</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□政务服务中心</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□社区/企事业单位/村公示栏（电子屏）</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□精准推送</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□其他</w:t>
            </w:r>
          </w:p>
        </w:tc>
        <w:tc>
          <w:tcPr>
            <w:tcW w:w="714" w:type="dxa"/>
            <w:tcBorders>
              <w:top w:val="single" w:color="auto" w:sz="4" w:space="0"/>
              <w:left w:val="nil"/>
              <w:bottom w:val="single" w:color="auto" w:sz="4" w:space="0"/>
              <w:right w:val="single" w:color="auto" w:sz="4" w:space="0"/>
            </w:tcBorders>
            <w:noWrap/>
            <w:vAlign w:val="center"/>
          </w:tcPr>
          <w:p w14:paraId="7898F5E7">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4" w:type="dxa"/>
            <w:gridSpan w:val="2"/>
            <w:tcBorders>
              <w:top w:val="single" w:color="auto" w:sz="4" w:space="0"/>
              <w:left w:val="nil"/>
              <w:bottom w:val="single" w:color="auto" w:sz="4" w:space="0"/>
              <w:right w:val="single" w:color="auto" w:sz="4" w:space="0"/>
            </w:tcBorders>
            <w:noWrap/>
            <w:vAlign w:val="center"/>
          </w:tcPr>
          <w:p w14:paraId="53C1D74A">
            <w:pPr>
              <w:jc w:val="center"/>
              <w:rPr>
                <w:rFonts w:hint="eastAsia" w:ascii="仿宋_GB2312" w:hAnsi="仿宋_GB2312" w:eastAsia="仿宋_GB2312" w:cs="仿宋_GB2312"/>
                <w:color w:val="auto"/>
                <w:sz w:val="18"/>
                <w:szCs w:val="18"/>
                <w:highlight w:val="none"/>
              </w:rPr>
            </w:pPr>
          </w:p>
        </w:tc>
        <w:tc>
          <w:tcPr>
            <w:tcW w:w="537" w:type="dxa"/>
            <w:tcBorders>
              <w:top w:val="single" w:color="auto" w:sz="4" w:space="0"/>
              <w:left w:val="nil"/>
              <w:bottom w:val="single" w:color="auto" w:sz="4" w:space="0"/>
              <w:right w:val="single" w:color="auto" w:sz="4" w:space="0"/>
            </w:tcBorders>
            <w:noWrap/>
            <w:vAlign w:val="center"/>
          </w:tcPr>
          <w:p w14:paraId="7F48E16C">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5" w:type="dxa"/>
            <w:tcBorders>
              <w:top w:val="single" w:color="auto" w:sz="4" w:space="0"/>
              <w:left w:val="nil"/>
              <w:bottom w:val="single" w:color="auto" w:sz="4" w:space="0"/>
              <w:right w:val="single" w:color="auto" w:sz="4" w:space="0"/>
            </w:tcBorders>
            <w:noWrap/>
            <w:vAlign w:val="center"/>
          </w:tcPr>
          <w:p w14:paraId="32B01B06">
            <w:pPr>
              <w:jc w:val="center"/>
              <w:rPr>
                <w:rFonts w:hint="eastAsia" w:ascii="仿宋_GB2312" w:hAnsi="仿宋_GB2312" w:eastAsia="仿宋_GB2312" w:cs="仿宋_GB2312"/>
                <w:color w:val="auto"/>
                <w:sz w:val="18"/>
                <w:szCs w:val="18"/>
                <w:highlight w:val="none"/>
              </w:rPr>
            </w:pPr>
          </w:p>
        </w:tc>
        <w:tc>
          <w:tcPr>
            <w:tcW w:w="714" w:type="dxa"/>
            <w:tcBorders>
              <w:top w:val="single" w:color="auto" w:sz="4" w:space="0"/>
              <w:left w:val="nil"/>
              <w:bottom w:val="single" w:color="auto" w:sz="4" w:space="0"/>
              <w:right w:val="single" w:color="auto" w:sz="4" w:space="0"/>
            </w:tcBorders>
            <w:noWrap/>
            <w:vAlign w:val="center"/>
          </w:tcPr>
          <w:p w14:paraId="557F935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37" w:type="dxa"/>
            <w:tcBorders>
              <w:top w:val="single" w:color="auto" w:sz="4" w:space="0"/>
              <w:left w:val="nil"/>
              <w:bottom w:val="single" w:color="auto" w:sz="4" w:space="0"/>
              <w:right w:val="single" w:color="auto" w:sz="4" w:space="0"/>
            </w:tcBorders>
            <w:noWrap/>
            <w:vAlign w:val="center"/>
          </w:tcPr>
          <w:p w14:paraId="1B145EDF">
            <w:pPr>
              <w:jc w:val="center"/>
              <w:rPr>
                <w:rFonts w:hint="eastAsia" w:ascii="仿宋_GB2312" w:hAnsi="仿宋_GB2312" w:eastAsia="仿宋_GB2312" w:cs="仿宋_GB2312"/>
                <w:color w:val="auto"/>
                <w:sz w:val="18"/>
                <w:szCs w:val="18"/>
                <w:highlight w:val="none"/>
              </w:rPr>
            </w:pPr>
          </w:p>
        </w:tc>
      </w:tr>
      <w:tr w14:paraId="48D66371">
        <w:tblPrEx>
          <w:tblCellMar>
            <w:top w:w="0" w:type="dxa"/>
            <w:left w:w="108" w:type="dxa"/>
            <w:bottom w:w="0" w:type="dxa"/>
            <w:right w:w="108" w:type="dxa"/>
          </w:tblCellMar>
        </w:tblPrEx>
        <w:trPr>
          <w:cantSplit/>
          <w:trHeight w:val="4976" w:hRule="atLeast"/>
          <w:jc w:val="center"/>
        </w:trPr>
        <w:tc>
          <w:tcPr>
            <w:tcW w:w="503" w:type="dxa"/>
            <w:tcBorders>
              <w:top w:val="single" w:color="auto" w:sz="4" w:space="0"/>
              <w:left w:val="single" w:color="auto" w:sz="4" w:space="0"/>
              <w:bottom w:val="single" w:color="000000" w:sz="4" w:space="0"/>
              <w:right w:val="single" w:color="auto" w:sz="4" w:space="0"/>
            </w:tcBorders>
            <w:noWrap/>
            <w:vAlign w:val="center"/>
          </w:tcPr>
          <w:p w14:paraId="7975E0E7">
            <w:pPr>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6</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B713A6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农业生产发展资金</w:t>
            </w:r>
          </w:p>
        </w:tc>
        <w:tc>
          <w:tcPr>
            <w:tcW w:w="894" w:type="dxa"/>
            <w:tcBorders>
              <w:top w:val="single" w:color="auto" w:sz="4" w:space="0"/>
              <w:left w:val="nil"/>
              <w:bottom w:val="single" w:color="auto" w:sz="4" w:space="0"/>
              <w:right w:val="single" w:color="auto" w:sz="4" w:space="0"/>
            </w:tcBorders>
            <w:noWrap w:val="0"/>
            <w:vAlign w:val="center"/>
          </w:tcPr>
          <w:p w14:paraId="771C41C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种植结构调整补贴</w:t>
            </w:r>
          </w:p>
        </w:tc>
        <w:tc>
          <w:tcPr>
            <w:tcW w:w="2326" w:type="dxa"/>
            <w:tcBorders>
              <w:top w:val="single" w:color="auto" w:sz="4" w:space="0"/>
              <w:left w:val="nil"/>
              <w:bottom w:val="single" w:color="auto" w:sz="4" w:space="0"/>
              <w:right w:val="single" w:color="auto" w:sz="4" w:space="0"/>
            </w:tcBorders>
            <w:noWrap w:val="0"/>
            <w:vAlign w:val="center"/>
          </w:tcPr>
          <w:p w14:paraId="0809F0D1">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●申请指南：包括补贴对象、补贴范围、补贴标准、申请程序、申请材料、咨询电话、受理单位、办理时限、联系方式等；</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●补贴结果；</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●监督渠道：包括举报电话、地址等。</w:t>
            </w:r>
          </w:p>
        </w:tc>
        <w:tc>
          <w:tcPr>
            <w:tcW w:w="2674" w:type="dxa"/>
            <w:tcBorders>
              <w:top w:val="single" w:color="auto" w:sz="4" w:space="0"/>
              <w:left w:val="nil"/>
              <w:bottom w:val="single" w:color="auto" w:sz="4" w:space="0"/>
              <w:right w:val="single" w:color="auto" w:sz="4" w:space="0"/>
            </w:tcBorders>
            <w:noWrap w:val="0"/>
            <w:vAlign w:val="center"/>
          </w:tcPr>
          <w:p w14:paraId="272CBC8A">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《财政部关于建立玉米生产者补贴制度的实施意见》（财建﹝2016﹞278号）、《关于印发辽宁省统筹玉米和大豆生产者补贴政策实施方案的通知》（辽财经﹝2017﹞261号）</w:t>
            </w:r>
          </w:p>
        </w:tc>
        <w:tc>
          <w:tcPr>
            <w:tcW w:w="1548" w:type="dxa"/>
            <w:tcBorders>
              <w:top w:val="single" w:color="auto" w:sz="4" w:space="0"/>
              <w:left w:val="nil"/>
              <w:bottom w:val="single" w:color="auto" w:sz="4" w:space="0"/>
              <w:right w:val="single" w:color="auto" w:sz="4" w:space="0"/>
            </w:tcBorders>
            <w:noWrap w:val="0"/>
            <w:vAlign w:val="center"/>
          </w:tcPr>
          <w:p w14:paraId="10D0716B">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自政府信息形成或者变更之日起20个工作日内。法律、法规对政府信息公开的期限另有规定的，从其规定</w:t>
            </w:r>
          </w:p>
        </w:tc>
        <w:tc>
          <w:tcPr>
            <w:tcW w:w="969" w:type="dxa"/>
            <w:tcBorders>
              <w:top w:val="single" w:color="auto" w:sz="4" w:space="0"/>
              <w:left w:val="nil"/>
              <w:bottom w:val="single" w:color="auto" w:sz="4" w:space="0"/>
              <w:right w:val="single" w:color="auto" w:sz="4" w:space="0"/>
            </w:tcBorders>
            <w:noWrap w:val="0"/>
            <w:vAlign w:val="center"/>
          </w:tcPr>
          <w:p w14:paraId="55AC8FC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区农业农村局</w:t>
            </w:r>
          </w:p>
        </w:tc>
        <w:tc>
          <w:tcPr>
            <w:tcW w:w="1597" w:type="dxa"/>
            <w:tcBorders>
              <w:top w:val="single" w:color="auto" w:sz="4" w:space="0"/>
              <w:left w:val="nil"/>
              <w:bottom w:val="single" w:color="auto" w:sz="4" w:space="0"/>
              <w:right w:val="single" w:color="auto" w:sz="4" w:space="0"/>
            </w:tcBorders>
            <w:noWrap w:val="0"/>
            <w:vAlign w:val="center"/>
          </w:tcPr>
          <w:p w14:paraId="36CA32C0">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□政府公报</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□两微一端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□发布会/听证会</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□广播电视</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□纸质媒体</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□政务服务中心</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□便民服务站</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□入户/现场</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□社区/企事业单位/村公示栏（电子屏）</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□精准推送</w:t>
            </w:r>
          </w:p>
        </w:tc>
        <w:tc>
          <w:tcPr>
            <w:tcW w:w="714" w:type="dxa"/>
            <w:tcBorders>
              <w:top w:val="single" w:color="auto" w:sz="4" w:space="0"/>
              <w:left w:val="nil"/>
              <w:bottom w:val="single" w:color="auto" w:sz="4" w:space="0"/>
              <w:right w:val="single" w:color="auto" w:sz="4" w:space="0"/>
            </w:tcBorders>
            <w:noWrap/>
            <w:vAlign w:val="center"/>
          </w:tcPr>
          <w:p w14:paraId="2307283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4" w:type="dxa"/>
            <w:gridSpan w:val="2"/>
            <w:tcBorders>
              <w:top w:val="single" w:color="auto" w:sz="4" w:space="0"/>
              <w:left w:val="nil"/>
              <w:bottom w:val="single" w:color="auto" w:sz="4" w:space="0"/>
              <w:right w:val="single" w:color="auto" w:sz="4" w:space="0"/>
            </w:tcBorders>
            <w:noWrap/>
            <w:vAlign w:val="center"/>
          </w:tcPr>
          <w:p w14:paraId="3682736D">
            <w:pPr>
              <w:jc w:val="center"/>
              <w:rPr>
                <w:rFonts w:hint="eastAsia" w:ascii="仿宋_GB2312" w:hAnsi="仿宋_GB2312" w:eastAsia="仿宋_GB2312" w:cs="仿宋_GB2312"/>
                <w:color w:val="auto"/>
                <w:sz w:val="18"/>
                <w:szCs w:val="18"/>
                <w:highlight w:val="none"/>
              </w:rPr>
            </w:pPr>
          </w:p>
        </w:tc>
        <w:tc>
          <w:tcPr>
            <w:tcW w:w="537" w:type="dxa"/>
            <w:tcBorders>
              <w:top w:val="single" w:color="auto" w:sz="4" w:space="0"/>
              <w:left w:val="nil"/>
              <w:bottom w:val="single" w:color="auto" w:sz="4" w:space="0"/>
              <w:right w:val="single" w:color="auto" w:sz="4" w:space="0"/>
            </w:tcBorders>
            <w:noWrap/>
            <w:vAlign w:val="center"/>
          </w:tcPr>
          <w:p w14:paraId="04E48BEF">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15" w:type="dxa"/>
            <w:tcBorders>
              <w:top w:val="single" w:color="auto" w:sz="4" w:space="0"/>
              <w:left w:val="nil"/>
              <w:bottom w:val="single" w:color="auto" w:sz="4" w:space="0"/>
              <w:right w:val="single" w:color="auto" w:sz="4" w:space="0"/>
            </w:tcBorders>
            <w:noWrap/>
            <w:vAlign w:val="center"/>
          </w:tcPr>
          <w:p w14:paraId="18AD27EF">
            <w:pPr>
              <w:jc w:val="center"/>
              <w:rPr>
                <w:rFonts w:hint="eastAsia" w:ascii="仿宋_GB2312" w:hAnsi="仿宋_GB2312" w:eastAsia="仿宋_GB2312" w:cs="仿宋_GB2312"/>
                <w:color w:val="auto"/>
                <w:sz w:val="18"/>
                <w:szCs w:val="18"/>
                <w:highlight w:val="none"/>
              </w:rPr>
            </w:pPr>
          </w:p>
        </w:tc>
        <w:tc>
          <w:tcPr>
            <w:tcW w:w="714" w:type="dxa"/>
            <w:tcBorders>
              <w:top w:val="single" w:color="auto" w:sz="4" w:space="0"/>
              <w:left w:val="nil"/>
              <w:bottom w:val="single" w:color="auto" w:sz="4" w:space="0"/>
              <w:right w:val="single" w:color="auto" w:sz="4" w:space="0"/>
            </w:tcBorders>
            <w:noWrap/>
            <w:vAlign w:val="center"/>
          </w:tcPr>
          <w:p w14:paraId="068249B2">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37" w:type="dxa"/>
            <w:tcBorders>
              <w:top w:val="single" w:color="auto" w:sz="4" w:space="0"/>
              <w:left w:val="nil"/>
              <w:bottom w:val="single" w:color="auto" w:sz="4" w:space="0"/>
              <w:right w:val="single" w:color="auto" w:sz="4" w:space="0"/>
            </w:tcBorders>
            <w:noWrap/>
            <w:vAlign w:val="center"/>
          </w:tcPr>
          <w:p w14:paraId="4F8BB133">
            <w:pPr>
              <w:jc w:val="center"/>
              <w:rPr>
                <w:rFonts w:hint="eastAsia" w:ascii="仿宋_GB2312" w:hAnsi="仿宋_GB2312" w:eastAsia="仿宋_GB2312" w:cs="仿宋_GB2312"/>
                <w:color w:val="auto"/>
                <w:sz w:val="18"/>
                <w:szCs w:val="18"/>
                <w:highlight w:val="none"/>
              </w:rPr>
            </w:pPr>
          </w:p>
        </w:tc>
      </w:tr>
    </w:tbl>
    <w:p w14:paraId="1404F2D2">
      <w:pPr>
        <w:jc w:val="left"/>
        <w:rPr>
          <w:rFonts w:hint="eastAsia" w:ascii="Times New Roman" w:hAnsi="Times New Roman" w:eastAsia="方正小标宋_GBK"/>
          <w:color w:val="auto"/>
          <w:sz w:val="28"/>
          <w:szCs w:val="28"/>
          <w:highlight w:val="none"/>
        </w:rPr>
      </w:pPr>
    </w:p>
    <w:p w14:paraId="3E7AE492">
      <w:pPr>
        <w:jc w:val="left"/>
        <w:rPr>
          <w:rFonts w:hint="eastAsia" w:ascii="Times New Roman" w:hAnsi="Times New Roman" w:eastAsia="方正小标宋_GBK"/>
          <w:color w:val="auto"/>
          <w:sz w:val="28"/>
          <w:szCs w:val="28"/>
          <w:highlight w:val="none"/>
        </w:rPr>
      </w:pPr>
    </w:p>
    <w:p w14:paraId="2E9561E1">
      <w:pPr>
        <w:rPr>
          <w:rFonts w:hint="eastAsia" w:ascii="Times New Roman" w:hAnsi="Times New Roman" w:eastAsia="方正小标宋_GBK"/>
          <w:color w:val="auto"/>
          <w:sz w:val="28"/>
          <w:szCs w:val="28"/>
          <w:highlight w:val="none"/>
        </w:rPr>
      </w:pPr>
      <w:r>
        <w:rPr>
          <w:rFonts w:hint="eastAsia" w:ascii="Times New Roman" w:hAnsi="Times New Roman" w:eastAsia="方正小标宋_GBK"/>
          <w:color w:val="auto"/>
          <w:sz w:val="28"/>
          <w:szCs w:val="28"/>
          <w:highlight w:val="none"/>
        </w:rPr>
        <w:br w:type="page"/>
      </w:r>
    </w:p>
    <w:p w14:paraId="2871788D">
      <w:pPr>
        <w:pStyle w:val="2"/>
        <w:spacing w:line="240" w:lineRule="auto"/>
        <w:jc w:val="center"/>
        <w:rPr>
          <w:rFonts w:hint="eastAsia" w:ascii="黑体" w:hAnsi="黑体" w:eastAsia="黑体" w:cs="黑体"/>
          <w:b w:val="0"/>
          <w:bCs w:val="0"/>
          <w:color w:val="auto"/>
          <w:sz w:val="36"/>
          <w:szCs w:val="36"/>
          <w:highlight w:val="none"/>
        </w:rPr>
      </w:pPr>
      <w:bookmarkStart w:id="7" w:name="_Toc24724723"/>
      <w:r>
        <w:rPr>
          <w:rFonts w:hint="eastAsia" w:ascii="黑体" w:hAnsi="黑体" w:eastAsia="黑体" w:cs="黑体"/>
          <w:b w:val="0"/>
          <w:bCs w:val="0"/>
          <w:color w:val="auto"/>
          <w:sz w:val="36"/>
          <w:szCs w:val="36"/>
          <w:highlight w:val="none"/>
          <w:lang w:val="en-US" w:eastAsia="zh-CN"/>
        </w:rPr>
        <w:t>大洼</w:t>
      </w:r>
      <w:r>
        <w:rPr>
          <w:rFonts w:hint="eastAsia" w:ascii="黑体" w:hAnsi="黑体" w:eastAsia="黑体" w:cs="黑体"/>
          <w:b w:val="0"/>
          <w:bCs w:val="0"/>
          <w:color w:val="auto"/>
          <w:sz w:val="36"/>
          <w:szCs w:val="36"/>
          <w:highlight w:val="none"/>
        </w:rPr>
        <w:t>公共文化服务领域基层政务公开标准目录</w:t>
      </w:r>
      <w:bookmarkEnd w:id="7"/>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95"/>
        <w:gridCol w:w="1759"/>
        <w:gridCol w:w="1285"/>
        <w:gridCol w:w="4350"/>
        <w:gridCol w:w="1181"/>
        <w:gridCol w:w="666"/>
        <w:gridCol w:w="1557"/>
        <w:gridCol w:w="597"/>
        <w:gridCol w:w="585"/>
        <w:gridCol w:w="498"/>
        <w:gridCol w:w="803"/>
        <w:gridCol w:w="472"/>
        <w:gridCol w:w="592"/>
      </w:tblGrid>
      <w:tr w14:paraId="0F52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tcBorders>
              <w:bottom w:val="single" w:color="auto" w:sz="4" w:space="0"/>
            </w:tcBorders>
            <w:vAlign w:val="center"/>
          </w:tcPr>
          <w:p w14:paraId="7FFBCF4C">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序号</w:t>
            </w:r>
          </w:p>
        </w:tc>
        <w:tc>
          <w:tcPr>
            <w:tcW w:w="2354" w:type="dxa"/>
            <w:gridSpan w:val="2"/>
            <w:tcBorders>
              <w:bottom w:val="single" w:color="auto" w:sz="4" w:space="0"/>
            </w:tcBorders>
            <w:vAlign w:val="center"/>
          </w:tcPr>
          <w:p w14:paraId="78C62140">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公开事项</w:t>
            </w:r>
          </w:p>
        </w:tc>
        <w:tc>
          <w:tcPr>
            <w:tcW w:w="1285" w:type="dxa"/>
            <w:vMerge w:val="restart"/>
            <w:vAlign w:val="center"/>
          </w:tcPr>
          <w:p w14:paraId="2B7A7084">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公开内容（要素）</w:t>
            </w:r>
          </w:p>
        </w:tc>
        <w:tc>
          <w:tcPr>
            <w:tcW w:w="4350" w:type="dxa"/>
            <w:vMerge w:val="restart"/>
            <w:vAlign w:val="center"/>
          </w:tcPr>
          <w:p w14:paraId="5EED206F">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公开依据</w:t>
            </w:r>
          </w:p>
        </w:tc>
        <w:tc>
          <w:tcPr>
            <w:tcW w:w="1181" w:type="dxa"/>
            <w:vMerge w:val="restart"/>
            <w:vAlign w:val="center"/>
          </w:tcPr>
          <w:p w14:paraId="5DCEC17A">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公开时限</w:t>
            </w:r>
          </w:p>
        </w:tc>
        <w:tc>
          <w:tcPr>
            <w:tcW w:w="666" w:type="dxa"/>
            <w:vMerge w:val="restart"/>
            <w:vAlign w:val="center"/>
          </w:tcPr>
          <w:p w14:paraId="280E8FA4">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公开主体</w:t>
            </w:r>
          </w:p>
        </w:tc>
        <w:tc>
          <w:tcPr>
            <w:tcW w:w="1557" w:type="dxa"/>
            <w:vMerge w:val="restart"/>
            <w:vAlign w:val="center"/>
          </w:tcPr>
          <w:p w14:paraId="725D76DF">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公开渠道和载体</w:t>
            </w:r>
          </w:p>
        </w:tc>
        <w:tc>
          <w:tcPr>
            <w:tcW w:w="1182" w:type="dxa"/>
            <w:gridSpan w:val="2"/>
            <w:vAlign w:val="center"/>
          </w:tcPr>
          <w:p w14:paraId="78B6751A">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公开对象</w:t>
            </w:r>
          </w:p>
        </w:tc>
        <w:tc>
          <w:tcPr>
            <w:tcW w:w="1301" w:type="dxa"/>
            <w:gridSpan w:val="2"/>
            <w:vAlign w:val="center"/>
          </w:tcPr>
          <w:p w14:paraId="2BEADC27">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公开方式</w:t>
            </w:r>
          </w:p>
        </w:tc>
        <w:tc>
          <w:tcPr>
            <w:tcW w:w="1064" w:type="dxa"/>
            <w:gridSpan w:val="2"/>
            <w:vAlign w:val="center"/>
          </w:tcPr>
          <w:p w14:paraId="1CDF922E">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公开层级</w:t>
            </w:r>
          </w:p>
        </w:tc>
      </w:tr>
      <w:tr w14:paraId="0891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blHeader/>
          <w:jc w:val="center"/>
        </w:trPr>
        <w:tc>
          <w:tcPr>
            <w:tcW w:w="540" w:type="dxa"/>
            <w:vMerge w:val="continue"/>
            <w:tcBorders>
              <w:top w:val="single" w:color="auto" w:sz="4" w:space="0"/>
              <w:bottom w:val="single" w:color="auto" w:sz="4" w:space="0"/>
            </w:tcBorders>
            <w:vAlign w:val="center"/>
          </w:tcPr>
          <w:p w14:paraId="7A5BAE2C">
            <w:pPr>
              <w:widowControl/>
              <w:jc w:val="left"/>
              <w:rPr>
                <w:rFonts w:hint="eastAsia" w:ascii="仿宋_GB2312" w:hAnsi="仿宋_GB2312" w:eastAsia="仿宋_GB2312" w:cs="仿宋_GB2312"/>
                <w:b/>
                <w:bCs/>
                <w:color w:val="auto"/>
                <w:kern w:val="0"/>
                <w:sz w:val="18"/>
                <w:szCs w:val="18"/>
                <w:highlight w:val="none"/>
              </w:rPr>
            </w:pPr>
          </w:p>
        </w:tc>
        <w:tc>
          <w:tcPr>
            <w:tcW w:w="595" w:type="dxa"/>
            <w:tcBorders>
              <w:top w:val="single" w:color="auto" w:sz="4" w:space="0"/>
              <w:bottom w:val="single" w:color="auto" w:sz="4" w:space="0"/>
            </w:tcBorders>
            <w:vAlign w:val="center"/>
          </w:tcPr>
          <w:p w14:paraId="53E65EAD">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一级事项</w:t>
            </w:r>
          </w:p>
        </w:tc>
        <w:tc>
          <w:tcPr>
            <w:tcW w:w="1759" w:type="dxa"/>
            <w:tcBorders>
              <w:top w:val="single" w:color="auto" w:sz="4" w:space="0"/>
              <w:bottom w:val="single" w:color="auto" w:sz="4" w:space="0"/>
            </w:tcBorders>
            <w:vAlign w:val="center"/>
          </w:tcPr>
          <w:p w14:paraId="24B03D22">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二级事项</w:t>
            </w:r>
          </w:p>
        </w:tc>
        <w:tc>
          <w:tcPr>
            <w:tcW w:w="1285" w:type="dxa"/>
            <w:vMerge w:val="continue"/>
            <w:vAlign w:val="center"/>
          </w:tcPr>
          <w:p w14:paraId="0D929A3B">
            <w:pPr>
              <w:widowControl/>
              <w:jc w:val="left"/>
              <w:rPr>
                <w:rFonts w:hint="eastAsia" w:ascii="仿宋_GB2312" w:hAnsi="仿宋_GB2312" w:eastAsia="仿宋_GB2312" w:cs="仿宋_GB2312"/>
                <w:b/>
                <w:bCs/>
                <w:color w:val="auto"/>
                <w:kern w:val="0"/>
                <w:sz w:val="18"/>
                <w:szCs w:val="18"/>
                <w:highlight w:val="none"/>
              </w:rPr>
            </w:pPr>
          </w:p>
        </w:tc>
        <w:tc>
          <w:tcPr>
            <w:tcW w:w="4350" w:type="dxa"/>
            <w:vMerge w:val="continue"/>
            <w:vAlign w:val="center"/>
          </w:tcPr>
          <w:p w14:paraId="2ABBA6F9">
            <w:pPr>
              <w:widowControl/>
              <w:jc w:val="left"/>
              <w:rPr>
                <w:rFonts w:hint="eastAsia" w:ascii="仿宋_GB2312" w:hAnsi="仿宋_GB2312" w:eastAsia="仿宋_GB2312" w:cs="仿宋_GB2312"/>
                <w:b/>
                <w:bCs/>
                <w:color w:val="auto"/>
                <w:kern w:val="0"/>
                <w:sz w:val="18"/>
                <w:szCs w:val="18"/>
                <w:highlight w:val="none"/>
              </w:rPr>
            </w:pPr>
          </w:p>
        </w:tc>
        <w:tc>
          <w:tcPr>
            <w:tcW w:w="1181" w:type="dxa"/>
            <w:vMerge w:val="continue"/>
            <w:vAlign w:val="center"/>
          </w:tcPr>
          <w:p w14:paraId="328EE9EC">
            <w:pPr>
              <w:widowControl/>
              <w:jc w:val="left"/>
              <w:rPr>
                <w:rFonts w:hint="eastAsia" w:ascii="仿宋_GB2312" w:hAnsi="仿宋_GB2312" w:eastAsia="仿宋_GB2312" w:cs="仿宋_GB2312"/>
                <w:b/>
                <w:bCs/>
                <w:color w:val="auto"/>
                <w:kern w:val="0"/>
                <w:sz w:val="18"/>
                <w:szCs w:val="18"/>
                <w:highlight w:val="none"/>
              </w:rPr>
            </w:pPr>
          </w:p>
        </w:tc>
        <w:tc>
          <w:tcPr>
            <w:tcW w:w="666" w:type="dxa"/>
            <w:vMerge w:val="continue"/>
            <w:vAlign w:val="center"/>
          </w:tcPr>
          <w:p w14:paraId="7F560617">
            <w:pPr>
              <w:widowControl/>
              <w:jc w:val="left"/>
              <w:rPr>
                <w:rFonts w:hint="eastAsia" w:ascii="仿宋_GB2312" w:hAnsi="仿宋_GB2312" w:eastAsia="仿宋_GB2312" w:cs="仿宋_GB2312"/>
                <w:b/>
                <w:bCs/>
                <w:color w:val="auto"/>
                <w:kern w:val="0"/>
                <w:sz w:val="18"/>
                <w:szCs w:val="18"/>
                <w:highlight w:val="none"/>
              </w:rPr>
            </w:pPr>
          </w:p>
        </w:tc>
        <w:tc>
          <w:tcPr>
            <w:tcW w:w="1557" w:type="dxa"/>
            <w:vMerge w:val="continue"/>
            <w:vAlign w:val="center"/>
          </w:tcPr>
          <w:p w14:paraId="76FBA280">
            <w:pPr>
              <w:widowControl/>
              <w:jc w:val="left"/>
              <w:rPr>
                <w:rFonts w:hint="eastAsia" w:ascii="仿宋_GB2312" w:hAnsi="仿宋_GB2312" w:eastAsia="仿宋_GB2312" w:cs="仿宋_GB2312"/>
                <w:b/>
                <w:bCs/>
                <w:color w:val="auto"/>
                <w:kern w:val="0"/>
                <w:sz w:val="18"/>
                <w:szCs w:val="18"/>
                <w:highlight w:val="none"/>
              </w:rPr>
            </w:pPr>
          </w:p>
        </w:tc>
        <w:tc>
          <w:tcPr>
            <w:tcW w:w="597" w:type="dxa"/>
            <w:vAlign w:val="center"/>
          </w:tcPr>
          <w:p w14:paraId="3D8FF75F">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全社会</w:t>
            </w:r>
          </w:p>
        </w:tc>
        <w:tc>
          <w:tcPr>
            <w:tcW w:w="585" w:type="dxa"/>
            <w:vAlign w:val="center"/>
          </w:tcPr>
          <w:p w14:paraId="14BDDB71">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特定群众</w:t>
            </w:r>
          </w:p>
        </w:tc>
        <w:tc>
          <w:tcPr>
            <w:tcW w:w="498" w:type="dxa"/>
            <w:vAlign w:val="center"/>
          </w:tcPr>
          <w:p w14:paraId="10904126">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主动</w:t>
            </w:r>
          </w:p>
        </w:tc>
        <w:tc>
          <w:tcPr>
            <w:tcW w:w="803" w:type="dxa"/>
            <w:vAlign w:val="center"/>
          </w:tcPr>
          <w:p w14:paraId="46531F9E">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依申请公开</w:t>
            </w:r>
          </w:p>
        </w:tc>
        <w:tc>
          <w:tcPr>
            <w:tcW w:w="472" w:type="dxa"/>
            <w:vAlign w:val="center"/>
          </w:tcPr>
          <w:p w14:paraId="05F0D10B">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县级</w:t>
            </w:r>
          </w:p>
        </w:tc>
        <w:tc>
          <w:tcPr>
            <w:tcW w:w="592" w:type="dxa"/>
            <w:vAlign w:val="center"/>
          </w:tcPr>
          <w:p w14:paraId="2FCE889F">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乡、村级</w:t>
            </w:r>
          </w:p>
        </w:tc>
      </w:tr>
      <w:tr w14:paraId="7FD7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restart"/>
            <w:tcBorders>
              <w:top w:val="single" w:color="auto" w:sz="4" w:space="0"/>
            </w:tcBorders>
            <w:vAlign w:val="center"/>
          </w:tcPr>
          <w:p w14:paraId="144EE1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595" w:type="dxa"/>
            <w:vMerge w:val="restart"/>
            <w:tcBorders>
              <w:top w:val="single" w:color="auto" w:sz="4" w:space="0"/>
            </w:tcBorders>
            <w:vAlign w:val="center"/>
          </w:tcPr>
          <w:p w14:paraId="69A8571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1759" w:type="dxa"/>
            <w:tcBorders>
              <w:top w:val="single" w:color="auto" w:sz="4" w:space="0"/>
            </w:tcBorders>
            <w:vAlign w:val="center"/>
          </w:tcPr>
          <w:p w14:paraId="2A1CE6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互联网上网服务营业场所经营单位设立审批</w:t>
            </w:r>
          </w:p>
          <w:p w14:paraId="3F504386">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rPr>
              <w:t>互联网上网服务营业场所经营单位设立审批</w:t>
            </w:r>
          </w:p>
        </w:tc>
        <w:tc>
          <w:tcPr>
            <w:tcW w:w="1285" w:type="dxa"/>
            <w:vAlign w:val="center"/>
          </w:tcPr>
          <w:p w14:paraId="72AD00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649A5D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互联网上网服务营业场所管理条例》（国务院令第363号，2011年1月8日修订）第四条县级以上人民政府文化行政部门负责互联网上网服务营业场所经营单位的设立审批。</w:t>
            </w:r>
          </w:p>
        </w:tc>
        <w:tc>
          <w:tcPr>
            <w:tcW w:w="1181" w:type="dxa"/>
            <w:vAlign w:val="center"/>
          </w:tcPr>
          <w:p w14:paraId="7956EF5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98C5AB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6648860">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2DE18D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1CFA8C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F0F89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424294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01B91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764101F">
            <w:pPr>
              <w:spacing w:line="240" w:lineRule="exact"/>
              <w:rPr>
                <w:rFonts w:hint="eastAsia" w:ascii="仿宋_GB2312" w:hAnsi="仿宋_GB2312" w:eastAsia="仿宋_GB2312" w:cs="仿宋_GB2312"/>
                <w:color w:val="auto"/>
                <w:sz w:val="18"/>
                <w:szCs w:val="18"/>
                <w:highlight w:val="none"/>
              </w:rPr>
            </w:pPr>
          </w:p>
        </w:tc>
      </w:tr>
      <w:tr w14:paraId="78F5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40" w:type="dxa"/>
            <w:vMerge w:val="continue"/>
            <w:vAlign w:val="center"/>
          </w:tcPr>
          <w:p w14:paraId="39DC7ED3">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34AAA9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D4DFC9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互联网上网服务营业场所经营单位设立</w:t>
            </w:r>
            <w:r>
              <w:rPr>
                <w:rFonts w:hint="eastAsia" w:ascii="仿宋_GB2312" w:hAnsi="仿宋_GB2312" w:eastAsia="仿宋_GB2312" w:cs="仿宋_GB2312"/>
                <w:color w:val="auto"/>
                <w:sz w:val="18"/>
                <w:szCs w:val="18"/>
                <w:highlight w:val="none"/>
                <w:lang w:eastAsia="zh-CN"/>
              </w:rPr>
              <w:t>审批</w:t>
            </w:r>
          </w:p>
          <w:p w14:paraId="2647A7C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互联网上网服务营业场所经营单位变更审批</w:t>
            </w:r>
          </w:p>
        </w:tc>
        <w:tc>
          <w:tcPr>
            <w:tcW w:w="1285" w:type="dxa"/>
            <w:vAlign w:val="center"/>
          </w:tcPr>
          <w:p w14:paraId="6E582AD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77F900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互联网上网服务营业场所管理条例》（国务院令第363号，2011年1月8日修订）第四条县级以上人民政府文化行政部门负责互联网上网服务营业场所经营单位的设立审批。</w:t>
            </w:r>
          </w:p>
        </w:tc>
        <w:tc>
          <w:tcPr>
            <w:tcW w:w="1181" w:type="dxa"/>
            <w:vAlign w:val="center"/>
          </w:tcPr>
          <w:p w14:paraId="51BA2A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798249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E61FA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1BCDA8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0590A1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04EEC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7DA7BC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9C253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475B47E">
            <w:pPr>
              <w:spacing w:line="240" w:lineRule="exact"/>
              <w:rPr>
                <w:rFonts w:hint="eastAsia" w:ascii="仿宋_GB2312" w:hAnsi="仿宋_GB2312" w:eastAsia="仿宋_GB2312" w:cs="仿宋_GB2312"/>
                <w:color w:val="auto"/>
                <w:sz w:val="18"/>
                <w:szCs w:val="18"/>
                <w:highlight w:val="none"/>
              </w:rPr>
            </w:pPr>
          </w:p>
        </w:tc>
      </w:tr>
      <w:tr w14:paraId="32BF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540" w:type="dxa"/>
            <w:vMerge w:val="continue"/>
            <w:vAlign w:val="center"/>
          </w:tcPr>
          <w:p w14:paraId="3D6B4C3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97E7C6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89CA6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互联网上网服务营业场所经营单位设立审批</w:t>
            </w:r>
          </w:p>
          <w:p w14:paraId="5EB487B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rPr>
              <w:t>互联网上网服务营业场所经营单位注销审批</w:t>
            </w:r>
            <w:r>
              <w:rPr>
                <w:rFonts w:hint="eastAsia" w:ascii="仿宋_GB2312" w:hAnsi="仿宋_GB2312" w:eastAsia="仿宋_GB2312" w:cs="仿宋_GB2312"/>
                <w:color w:val="auto"/>
                <w:sz w:val="18"/>
                <w:szCs w:val="18"/>
                <w:highlight w:val="none"/>
                <w:lang w:eastAsia="zh-CN"/>
              </w:rPr>
              <w:t>）</w:t>
            </w:r>
          </w:p>
        </w:tc>
        <w:tc>
          <w:tcPr>
            <w:tcW w:w="1285" w:type="dxa"/>
            <w:vAlign w:val="center"/>
          </w:tcPr>
          <w:p w14:paraId="57A22A4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4CC390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互联网上网服务营业场所管理条例》（国务院令第363号，2011年1月8日修订）第四条县级以上人民政府文化行政部门负责互联网上网服务营业场所经营单位的设立审批。</w:t>
            </w:r>
          </w:p>
        </w:tc>
        <w:tc>
          <w:tcPr>
            <w:tcW w:w="1181" w:type="dxa"/>
            <w:vAlign w:val="center"/>
          </w:tcPr>
          <w:p w14:paraId="4E3AF3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2E734E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45595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2B008F5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B5A10A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A8AF8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5F9A25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B802FA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76908A4">
            <w:pPr>
              <w:spacing w:line="240" w:lineRule="exact"/>
              <w:rPr>
                <w:rFonts w:hint="eastAsia" w:ascii="仿宋_GB2312" w:hAnsi="仿宋_GB2312" w:eastAsia="仿宋_GB2312" w:cs="仿宋_GB2312"/>
                <w:color w:val="auto"/>
                <w:sz w:val="18"/>
                <w:szCs w:val="18"/>
                <w:highlight w:val="none"/>
              </w:rPr>
            </w:pPr>
          </w:p>
        </w:tc>
      </w:tr>
      <w:tr w14:paraId="4828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restart"/>
            <w:vAlign w:val="center"/>
          </w:tcPr>
          <w:p w14:paraId="7D539A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595" w:type="dxa"/>
            <w:vMerge w:val="continue"/>
            <w:vAlign w:val="center"/>
          </w:tcPr>
          <w:p w14:paraId="31E8D21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D5657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文艺表演团体从事营业性演出活动审批</w:t>
            </w:r>
          </w:p>
          <w:p w14:paraId="11966D9B">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1）文艺表演团体从事营业性演出活动设立审批</w:t>
            </w:r>
          </w:p>
        </w:tc>
        <w:tc>
          <w:tcPr>
            <w:tcW w:w="1285" w:type="dxa"/>
            <w:vAlign w:val="center"/>
          </w:tcPr>
          <w:p w14:paraId="6964C3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01C439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营业性演出管理条例实施细则》（2009年文化部令第47号）第七条设立文艺表演团体，应当向县级人民政府文化主管部门提出申请。</w:t>
            </w:r>
          </w:p>
        </w:tc>
        <w:tc>
          <w:tcPr>
            <w:tcW w:w="1181" w:type="dxa"/>
            <w:vAlign w:val="center"/>
          </w:tcPr>
          <w:p w14:paraId="0737DF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0DC90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11ED0F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448022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99D48D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E0A1F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4612A7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C75C4F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3251334">
            <w:pPr>
              <w:spacing w:line="240" w:lineRule="exact"/>
              <w:rPr>
                <w:rFonts w:hint="eastAsia" w:ascii="仿宋_GB2312" w:hAnsi="仿宋_GB2312" w:eastAsia="仿宋_GB2312" w:cs="仿宋_GB2312"/>
                <w:color w:val="auto"/>
                <w:sz w:val="18"/>
                <w:szCs w:val="18"/>
                <w:highlight w:val="none"/>
              </w:rPr>
            </w:pPr>
          </w:p>
        </w:tc>
      </w:tr>
      <w:tr w14:paraId="321A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Merge w:val="continue"/>
            <w:vAlign w:val="center"/>
          </w:tcPr>
          <w:p w14:paraId="2934E03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DA6EE5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EB154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文艺表演团体从事营业性演出活动审批</w:t>
            </w:r>
          </w:p>
          <w:p w14:paraId="01E603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2）文艺表演团体从事营业性演出活动变更审批</w:t>
            </w:r>
          </w:p>
        </w:tc>
        <w:tc>
          <w:tcPr>
            <w:tcW w:w="1285" w:type="dxa"/>
            <w:vAlign w:val="center"/>
          </w:tcPr>
          <w:p w14:paraId="5CF1947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347C8E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营业性演出管理条例实施细则》（2009年文化部令第47号）第七条设立文艺表演团体，应当向县级人民政府文化主管部门提出申请。</w:t>
            </w:r>
          </w:p>
        </w:tc>
        <w:tc>
          <w:tcPr>
            <w:tcW w:w="1181" w:type="dxa"/>
            <w:vAlign w:val="center"/>
          </w:tcPr>
          <w:p w14:paraId="63F4FF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128287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76CB5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2E27A2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1412F7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FB3A8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68A035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483B95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3222B83">
            <w:pPr>
              <w:spacing w:line="240" w:lineRule="exact"/>
              <w:rPr>
                <w:rFonts w:hint="eastAsia" w:ascii="仿宋_GB2312" w:hAnsi="仿宋_GB2312" w:eastAsia="仿宋_GB2312" w:cs="仿宋_GB2312"/>
                <w:color w:val="auto"/>
                <w:sz w:val="18"/>
                <w:szCs w:val="18"/>
                <w:highlight w:val="none"/>
              </w:rPr>
            </w:pPr>
          </w:p>
        </w:tc>
      </w:tr>
      <w:tr w14:paraId="1B70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540" w:type="dxa"/>
            <w:vMerge w:val="continue"/>
            <w:vAlign w:val="center"/>
          </w:tcPr>
          <w:p w14:paraId="4A64AB8B">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BE5734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8B10F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文艺表演团体从事营业性演出活动审批</w:t>
            </w:r>
          </w:p>
          <w:p w14:paraId="6B253B5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3）文艺表演团体从事营业性演出活动延续审批</w:t>
            </w:r>
          </w:p>
        </w:tc>
        <w:tc>
          <w:tcPr>
            <w:tcW w:w="1285" w:type="dxa"/>
            <w:vAlign w:val="center"/>
          </w:tcPr>
          <w:p w14:paraId="360E109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073365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营业性演出管理条例实施细则》（2009年文化部令第47号）第七条设立文艺表演团体，应当向县级人民政府文化主管部门提出申请。</w:t>
            </w:r>
          </w:p>
        </w:tc>
        <w:tc>
          <w:tcPr>
            <w:tcW w:w="1181" w:type="dxa"/>
            <w:vAlign w:val="center"/>
          </w:tcPr>
          <w:p w14:paraId="5E96C1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ADB0B2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E93B8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527BDF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F81AD4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AA681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321F76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DEAFB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8C03D3C">
            <w:pPr>
              <w:spacing w:line="240" w:lineRule="exact"/>
              <w:rPr>
                <w:rFonts w:hint="eastAsia" w:ascii="仿宋_GB2312" w:hAnsi="仿宋_GB2312" w:eastAsia="仿宋_GB2312" w:cs="仿宋_GB2312"/>
                <w:color w:val="auto"/>
                <w:sz w:val="18"/>
                <w:szCs w:val="18"/>
                <w:highlight w:val="none"/>
              </w:rPr>
            </w:pPr>
          </w:p>
        </w:tc>
      </w:tr>
      <w:tr w14:paraId="6FDE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40" w:type="dxa"/>
            <w:vMerge w:val="continue"/>
            <w:vAlign w:val="center"/>
          </w:tcPr>
          <w:p w14:paraId="044EDE13">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E2BF5F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73289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文艺表演团体从事营业性演出活动审批</w:t>
            </w:r>
          </w:p>
          <w:p w14:paraId="0E56BC9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4）文艺表演团体从事营业性演出活动注销审批</w:t>
            </w:r>
          </w:p>
        </w:tc>
        <w:tc>
          <w:tcPr>
            <w:tcW w:w="1285" w:type="dxa"/>
            <w:vAlign w:val="center"/>
          </w:tcPr>
          <w:p w14:paraId="2AA212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6EF3A6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营业性演出管理条例实施细则》（2009年文化部令第47号）第七条设立文艺表演团体，应当向县级人民政府文化主管部门提出申请。</w:t>
            </w:r>
          </w:p>
        </w:tc>
        <w:tc>
          <w:tcPr>
            <w:tcW w:w="1181" w:type="dxa"/>
            <w:vAlign w:val="center"/>
          </w:tcPr>
          <w:p w14:paraId="428052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2049FA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4FB8B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1780B8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0FA93C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1F8A7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5A717D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DFA49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8AE2111">
            <w:pPr>
              <w:spacing w:line="240" w:lineRule="exact"/>
              <w:rPr>
                <w:rFonts w:hint="eastAsia" w:ascii="仿宋_GB2312" w:hAnsi="仿宋_GB2312" w:eastAsia="仿宋_GB2312" w:cs="仿宋_GB2312"/>
                <w:color w:val="auto"/>
                <w:sz w:val="18"/>
                <w:szCs w:val="18"/>
                <w:highlight w:val="none"/>
              </w:rPr>
            </w:pPr>
          </w:p>
        </w:tc>
      </w:tr>
      <w:tr w14:paraId="44F7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540" w:type="dxa"/>
            <w:vMerge w:val="restart"/>
            <w:vAlign w:val="center"/>
          </w:tcPr>
          <w:p w14:paraId="5484B7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595" w:type="dxa"/>
            <w:vMerge w:val="restart"/>
            <w:vAlign w:val="center"/>
          </w:tcPr>
          <w:p w14:paraId="607C042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1759" w:type="dxa"/>
            <w:vAlign w:val="center"/>
          </w:tcPr>
          <w:p w14:paraId="262F73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营业性演出审批</w:t>
            </w:r>
          </w:p>
          <w:p w14:paraId="73C8CDDC">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1）营业性演出审批设立</w:t>
            </w:r>
          </w:p>
        </w:tc>
        <w:tc>
          <w:tcPr>
            <w:tcW w:w="1285" w:type="dxa"/>
            <w:vAlign w:val="center"/>
          </w:tcPr>
          <w:p w14:paraId="274E95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65DD63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营业性演出管理条例》（2008年7月22日国务院令第528号，2016年2月6日予以修改）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c>
          <w:tcPr>
            <w:tcW w:w="1181" w:type="dxa"/>
            <w:vAlign w:val="center"/>
          </w:tcPr>
          <w:p w14:paraId="1B6894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67990F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2CAFA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0C359C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8198F5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559D0C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BDDA54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78A18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2AB63C5">
            <w:pPr>
              <w:spacing w:line="240" w:lineRule="exact"/>
              <w:rPr>
                <w:rFonts w:hint="eastAsia" w:ascii="仿宋_GB2312" w:hAnsi="仿宋_GB2312" w:eastAsia="仿宋_GB2312" w:cs="仿宋_GB2312"/>
                <w:color w:val="auto"/>
                <w:sz w:val="18"/>
                <w:szCs w:val="18"/>
                <w:highlight w:val="none"/>
              </w:rPr>
            </w:pPr>
          </w:p>
        </w:tc>
      </w:tr>
      <w:tr w14:paraId="7C6E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40" w:type="dxa"/>
            <w:vMerge w:val="continue"/>
            <w:vAlign w:val="center"/>
          </w:tcPr>
          <w:p w14:paraId="621581FE">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1802F1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649E1A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营业性演出审批</w:t>
            </w:r>
          </w:p>
          <w:p w14:paraId="7B1D4095">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2）营业性演出审批变更</w:t>
            </w:r>
          </w:p>
        </w:tc>
        <w:tc>
          <w:tcPr>
            <w:tcW w:w="1285" w:type="dxa"/>
            <w:vAlign w:val="center"/>
          </w:tcPr>
          <w:p w14:paraId="6EE639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3C7991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营业性演出管理条例》（2008年7月22日国务院令第528号，2016年2月6日予以修改）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c>
          <w:tcPr>
            <w:tcW w:w="1181" w:type="dxa"/>
            <w:vAlign w:val="center"/>
          </w:tcPr>
          <w:p w14:paraId="27070C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06AB2E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8C514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7E2C64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C26869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EEA93C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8D3854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D2EE4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FE0DD4E">
            <w:pPr>
              <w:spacing w:line="240" w:lineRule="exact"/>
              <w:rPr>
                <w:rFonts w:hint="eastAsia" w:ascii="仿宋_GB2312" w:hAnsi="仿宋_GB2312" w:eastAsia="仿宋_GB2312" w:cs="仿宋_GB2312"/>
                <w:color w:val="auto"/>
                <w:sz w:val="18"/>
                <w:szCs w:val="18"/>
                <w:highlight w:val="none"/>
              </w:rPr>
            </w:pPr>
          </w:p>
        </w:tc>
      </w:tr>
      <w:tr w14:paraId="3E1C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540" w:type="dxa"/>
            <w:vMerge w:val="restart"/>
            <w:vAlign w:val="center"/>
          </w:tcPr>
          <w:p w14:paraId="2E4D4B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595" w:type="dxa"/>
            <w:vMerge w:val="restart"/>
            <w:vAlign w:val="center"/>
          </w:tcPr>
          <w:p w14:paraId="09B372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1759" w:type="dxa"/>
            <w:vAlign w:val="center"/>
          </w:tcPr>
          <w:p w14:paraId="3D494C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7B7CB0D1">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1）歌舞娱乐场所审批设立</w:t>
            </w:r>
          </w:p>
        </w:tc>
        <w:tc>
          <w:tcPr>
            <w:tcW w:w="1285" w:type="dxa"/>
            <w:vAlign w:val="center"/>
          </w:tcPr>
          <w:p w14:paraId="7851B6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7EC89B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娱乐场所管理条例》（国务院令第458号，2006年3月1日起施行）第九条设立娱乐场所，应当向所在地县级人民政府文化主管部门提出申请。</w:t>
            </w:r>
          </w:p>
        </w:tc>
        <w:tc>
          <w:tcPr>
            <w:tcW w:w="1181" w:type="dxa"/>
            <w:vAlign w:val="center"/>
          </w:tcPr>
          <w:p w14:paraId="0D7E6D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8B828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5EB280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649394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753F14B">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9501D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18BAA9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0E015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BA49588">
            <w:pPr>
              <w:spacing w:line="240" w:lineRule="exact"/>
              <w:rPr>
                <w:rFonts w:hint="eastAsia" w:ascii="仿宋_GB2312" w:hAnsi="仿宋_GB2312" w:eastAsia="仿宋_GB2312" w:cs="仿宋_GB2312"/>
                <w:color w:val="auto"/>
                <w:sz w:val="18"/>
                <w:szCs w:val="18"/>
                <w:highlight w:val="none"/>
              </w:rPr>
            </w:pPr>
          </w:p>
        </w:tc>
      </w:tr>
      <w:tr w14:paraId="47A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40" w:type="dxa"/>
            <w:vMerge w:val="continue"/>
            <w:vAlign w:val="center"/>
          </w:tcPr>
          <w:p w14:paraId="4169166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F293FD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D0978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42CF21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2）歌舞娱乐场所审批变更</w:t>
            </w:r>
          </w:p>
        </w:tc>
        <w:tc>
          <w:tcPr>
            <w:tcW w:w="1285" w:type="dxa"/>
            <w:vAlign w:val="center"/>
          </w:tcPr>
          <w:p w14:paraId="181B48F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5A01FA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娱乐场所管理条例》（国务院令第458号，2006年3月1日起施行）第九条设立娱乐场所，应当向所在地县级人民政府文化主管部门提出申请。</w:t>
            </w:r>
          </w:p>
        </w:tc>
        <w:tc>
          <w:tcPr>
            <w:tcW w:w="1181" w:type="dxa"/>
            <w:vAlign w:val="center"/>
          </w:tcPr>
          <w:p w14:paraId="4E1ABC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F40D89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983E3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3510CE7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6EE006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27D41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6F4926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04BA7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1931336">
            <w:pPr>
              <w:spacing w:line="240" w:lineRule="exact"/>
              <w:rPr>
                <w:rFonts w:hint="eastAsia" w:ascii="仿宋_GB2312" w:hAnsi="仿宋_GB2312" w:eastAsia="仿宋_GB2312" w:cs="仿宋_GB2312"/>
                <w:color w:val="auto"/>
                <w:sz w:val="18"/>
                <w:szCs w:val="18"/>
                <w:highlight w:val="none"/>
              </w:rPr>
            </w:pPr>
          </w:p>
        </w:tc>
      </w:tr>
      <w:tr w14:paraId="5E43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540" w:type="dxa"/>
            <w:vMerge w:val="continue"/>
            <w:vAlign w:val="center"/>
          </w:tcPr>
          <w:p w14:paraId="162BA15B">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EFC6B1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5D64C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1483DBC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3）歌舞娱乐场所审批延续</w:t>
            </w:r>
          </w:p>
        </w:tc>
        <w:tc>
          <w:tcPr>
            <w:tcW w:w="1285" w:type="dxa"/>
            <w:vAlign w:val="center"/>
          </w:tcPr>
          <w:p w14:paraId="6CBA55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6DE204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娱乐场所管理条例》（国务院令第458号，2006年3月1日起施行）第九条设立娱乐场所，应当向所在地县级人民政府文化主管部门提出申请。</w:t>
            </w:r>
          </w:p>
        </w:tc>
        <w:tc>
          <w:tcPr>
            <w:tcW w:w="1181" w:type="dxa"/>
            <w:vAlign w:val="center"/>
          </w:tcPr>
          <w:p w14:paraId="2F3C97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0591D4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20BA7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5FD715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F7AA5F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62FC0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D45887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FAFAA3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FE330D3">
            <w:pPr>
              <w:spacing w:line="240" w:lineRule="exact"/>
              <w:rPr>
                <w:rFonts w:hint="eastAsia" w:ascii="仿宋_GB2312" w:hAnsi="仿宋_GB2312" w:eastAsia="仿宋_GB2312" w:cs="仿宋_GB2312"/>
                <w:color w:val="auto"/>
                <w:sz w:val="18"/>
                <w:szCs w:val="18"/>
                <w:highlight w:val="none"/>
              </w:rPr>
            </w:pPr>
          </w:p>
        </w:tc>
      </w:tr>
      <w:tr w14:paraId="2170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540" w:type="dxa"/>
            <w:vMerge w:val="continue"/>
            <w:vAlign w:val="center"/>
          </w:tcPr>
          <w:p w14:paraId="26CE294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E7A98E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650B5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2A1699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4）歌舞娱乐场所审批注销</w:t>
            </w:r>
          </w:p>
        </w:tc>
        <w:tc>
          <w:tcPr>
            <w:tcW w:w="1285" w:type="dxa"/>
            <w:vAlign w:val="center"/>
          </w:tcPr>
          <w:p w14:paraId="45AA66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3ECF4E6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行政法规】《娱乐场所管理条例》（国务院令第458号，2006年3月1日起施行）第九条设立娱乐场所，应当向所在地县级人民政府文化主管部门提出申请。</w:t>
            </w:r>
          </w:p>
        </w:tc>
        <w:tc>
          <w:tcPr>
            <w:tcW w:w="1181" w:type="dxa"/>
            <w:vAlign w:val="center"/>
          </w:tcPr>
          <w:p w14:paraId="1CB3B3A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139203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BCD80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6E71D9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D4B5B0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7CBF6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0209781">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D6D78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EC973AB">
            <w:pPr>
              <w:spacing w:line="240" w:lineRule="exact"/>
              <w:rPr>
                <w:rFonts w:hint="eastAsia" w:ascii="仿宋_GB2312" w:hAnsi="仿宋_GB2312" w:eastAsia="仿宋_GB2312" w:cs="仿宋_GB2312"/>
                <w:color w:val="auto"/>
                <w:sz w:val="18"/>
                <w:szCs w:val="18"/>
                <w:highlight w:val="none"/>
              </w:rPr>
            </w:pPr>
          </w:p>
        </w:tc>
      </w:tr>
      <w:tr w14:paraId="41B5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14:paraId="00A9E283">
            <w:pPr>
              <w:spacing w:line="240" w:lineRule="exact"/>
              <w:rPr>
                <w:rFonts w:hint="eastAsia" w:ascii="仿宋_GB2312" w:hAnsi="仿宋_GB2312" w:eastAsia="仿宋_GB2312" w:cs="仿宋_GB2312"/>
                <w:color w:val="auto"/>
                <w:sz w:val="18"/>
                <w:szCs w:val="18"/>
                <w:highlight w:val="none"/>
              </w:rPr>
            </w:pPr>
          </w:p>
        </w:tc>
        <w:tc>
          <w:tcPr>
            <w:tcW w:w="595" w:type="dxa"/>
            <w:vMerge w:val="continue"/>
            <w:tcBorders>
              <w:bottom w:val="nil"/>
            </w:tcBorders>
            <w:vAlign w:val="center"/>
          </w:tcPr>
          <w:p w14:paraId="717E9BB1">
            <w:pPr>
              <w:spacing w:line="240" w:lineRule="exact"/>
              <w:rPr>
                <w:rFonts w:hint="eastAsia" w:ascii="仿宋_GB2312" w:hAnsi="仿宋_GB2312" w:eastAsia="仿宋_GB2312" w:cs="仿宋_GB2312"/>
                <w:color w:val="auto"/>
                <w:sz w:val="18"/>
                <w:szCs w:val="18"/>
                <w:highlight w:val="none"/>
              </w:rPr>
            </w:pPr>
          </w:p>
        </w:tc>
        <w:tc>
          <w:tcPr>
            <w:tcW w:w="1759" w:type="dxa"/>
            <w:vMerge w:val="restart"/>
            <w:vAlign w:val="center"/>
          </w:tcPr>
          <w:p w14:paraId="7F41A0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3C2826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5）游艺娱乐场所设立审批</w:t>
            </w:r>
          </w:p>
        </w:tc>
        <w:tc>
          <w:tcPr>
            <w:tcW w:w="1285" w:type="dxa"/>
            <w:vMerge w:val="restart"/>
            <w:vAlign w:val="center"/>
          </w:tcPr>
          <w:p w14:paraId="3FAF94A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Merge w:val="restart"/>
            <w:vAlign w:val="center"/>
          </w:tcPr>
          <w:p w14:paraId="4CA2F33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娱乐场所管理条例》第九条、第十二条；《娱乐场所管理办法》第十五条、第十六条、第十七条、第十八条；《文化部关于贯彻&lt;娱乐场所管理办法&gt;的通知》（文市发〔2013〕12号）；《文化部关于落实“先照后证”改进文化市场行政审批工作的通知》（文市函〔2015〕627号）。</w:t>
            </w:r>
          </w:p>
        </w:tc>
        <w:tc>
          <w:tcPr>
            <w:tcW w:w="1181" w:type="dxa"/>
            <w:vMerge w:val="restart"/>
            <w:vAlign w:val="center"/>
          </w:tcPr>
          <w:p w14:paraId="6F86B75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Merge w:val="restart"/>
            <w:vAlign w:val="center"/>
          </w:tcPr>
          <w:p w14:paraId="207EF68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Merge w:val="restart"/>
            <w:vAlign w:val="center"/>
          </w:tcPr>
          <w:p w14:paraId="360828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Merge w:val="restart"/>
            <w:vAlign w:val="center"/>
          </w:tcPr>
          <w:p w14:paraId="78C7D3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Merge w:val="restart"/>
            <w:vAlign w:val="center"/>
          </w:tcPr>
          <w:p w14:paraId="5A7B38E9">
            <w:pPr>
              <w:spacing w:line="240" w:lineRule="exact"/>
              <w:rPr>
                <w:rFonts w:hint="eastAsia" w:ascii="仿宋_GB2312" w:hAnsi="仿宋_GB2312" w:eastAsia="仿宋_GB2312" w:cs="仿宋_GB2312"/>
                <w:color w:val="auto"/>
                <w:sz w:val="18"/>
                <w:szCs w:val="18"/>
                <w:highlight w:val="none"/>
              </w:rPr>
            </w:pPr>
          </w:p>
        </w:tc>
        <w:tc>
          <w:tcPr>
            <w:tcW w:w="498" w:type="dxa"/>
            <w:vMerge w:val="restart"/>
            <w:vAlign w:val="center"/>
          </w:tcPr>
          <w:p w14:paraId="0024942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Merge w:val="restart"/>
            <w:vAlign w:val="center"/>
          </w:tcPr>
          <w:p w14:paraId="57BEF4EC">
            <w:pPr>
              <w:spacing w:line="240" w:lineRule="exact"/>
              <w:rPr>
                <w:rFonts w:hint="eastAsia" w:ascii="仿宋_GB2312" w:hAnsi="仿宋_GB2312" w:eastAsia="仿宋_GB2312" w:cs="仿宋_GB2312"/>
                <w:color w:val="auto"/>
                <w:sz w:val="18"/>
                <w:szCs w:val="18"/>
                <w:highlight w:val="none"/>
              </w:rPr>
            </w:pPr>
          </w:p>
        </w:tc>
        <w:tc>
          <w:tcPr>
            <w:tcW w:w="472" w:type="dxa"/>
            <w:vMerge w:val="restart"/>
            <w:vAlign w:val="center"/>
          </w:tcPr>
          <w:p w14:paraId="1C18AC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Merge w:val="restart"/>
            <w:vAlign w:val="center"/>
          </w:tcPr>
          <w:p w14:paraId="451285DD">
            <w:pPr>
              <w:spacing w:line="240" w:lineRule="exact"/>
              <w:rPr>
                <w:rFonts w:hint="eastAsia" w:ascii="仿宋_GB2312" w:hAnsi="仿宋_GB2312" w:eastAsia="仿宋_GB2312" w:cs="仿宋_GB2312"/>
                <w:color w:val="auto"/>
                <w:sz w:val="18"/>
                <w:szCs w:val="18"/>
                <w:highlight w:val="none"/>
              </w:rPr>
            </w:pPr>
          </w:p>
        </w:tc>
      </w:tr>
      <w:tr w14:paraId="10B8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14:paraId="5CEFF481">
            <w:pPr>
              <w:spacing w:line="240" w:lineRule="exact"/>
              <w:rPr>
                <w:rFonts w:hint="eastAsia" w:ascii="仿宋_GB2312" w:hAnsi="仿宋_GB2312" w:eastAsia="仿宋_GB2312" w:cs="仿宋_GB2312"/>
                <w:color w:val="auto"/>
                <w:sz w:val="18"/>
                <w:szCs w:val="18"/>
                <w:highlight w:val="none"/>
              </w:rPr>
            </w:pPr>
          </w:p>
        </w:tc>
        <w:tc>
          <w:tcPr>
            <w:tcW w:w="595" w:type="dxa"/>
            <w:vMerge w:val="restart"/>
            <w:tcBorders>
              <w:top w:val="nil"/>
            </w:tcBorders>
            <w:vAlign w:val="center"/>
          </w:tcPr>
          <w:p w14:paraId="0B784774">
            <w:pPr>
              <w:spacing w:line="240" w:lineRule="exact"/>
              <w:rPr>
                <w:rFonts w:hint="eastAsia" w:ascii="仿宋_GB2312" w:hAnsi="仿宋_GB2312" w:eastAsia="仿宋_GB2312" w:cs="仿宋_GB2312"/>
                <w:color w:val="auto"/>
                <w:sz w:val="18"/>
                <w:szCs w:val="18"/>
                <w:highlight w:val="none"/>
              </w:rPr>
            </w:pPr>
          </w:p>
        </w:tc>
        <w:tc>
          <w:tcPr>
            <w:tcW w:w="1759" w:type="dxa"/>
            <w:vMerge w:val="continue"/>
            <w:vAlign w:val="center"/>
          </w:tcPr>
          <w:p w14:paraId="4CFE4640">
            <w:pPr>
              <w:spacing w:line="240" w:lineRule="exact"/>
              <w:rPr>
                <w:rFonts w:hint="eastAsia" w:ascii="仿宋_GB2312" w:hAnsi="仿宋_GB2312" w:eastAsia="仿宋_GB2312" w:cs="仿宋_GB2312"/>
                <w:color w:val="auto"/>
                <w:sz w:val="18"/>
                <w:szCs w:val="18"/>
                <w:highlight w:val="none"/>
              </w:rPr>
            </w:pPr>
          </w:p>
        </w:tc>
        <w:tc>
          <w:tcPr>
            <w:tcW w:w="1285" w:type="dxa"/>
            <w:vMerge w:val="continue"/>
            <w:vAlign w:val="center"/>
          </w:tcPr>
          <w:p w14:paraId="4DAE4ED8">
            <w:pPr>
              <w:spacing w:line="240" w:lineRule="exact"/>
              <w:rPr>
                <w:rFonts w:hint="eastAsia" w:ascii="仿宋_GB2312" w:hAnsi="仿宋_GB2312" w:eastAsia="仿宋_GB2312" w:cs="仿宋_GB2312"/>
                <w:color w:val="auto"/>
                <w:sz w:val="18"/>
                <w:szCs w:val="18"/>
                <w:highlight w:val="none"/>
              </w:rPr>
            </w:pPr>
          </w:p>
        </w:tc>
        <w:tc>
          <w:tcPr>
            <w:tcW w:w="4350" w:type="dxa"/>
            <w:vMerge w:val="continue"/>
            <w:vAlign w:val="center"/>
          </w:tcPr>
          <w:p w14:paraId="7D3BAD07">
            <w:pPr>
              <w:spacing w:line="240" w:lineRule="exact"/>
              <w:rPr>
                <w:rFonts w:hint="eastAsia" w:ascii="仿宋_GB2312" w:hAnsi="仿宋_GB2312" w:eastAsia="仿宋_GB2312" w:cs="仿宋_GB2312"/>
                <w:color w:val="auto"/>
                <w:sz w:val="18"/>
                <w:szCs w:val="18"/>
                <w:highlight w:val="none"/>
              </w:rPr>
            </w:pPr>
          </w:p>
        </w:tc>
        <w:tc>
          <w:tcPr>
            <w:tcW w:w="1181" w:type="dxa"/>
            <w:vMerge w:val="continue"/>
            <w:vAlign w:val="center"/>
          </w:tcPr>
          <w:p w14:paraId="15EBC45C">
            <w:pPr>
              <w:spacing w:line="240" w:lineRule="exact"/>
              <w:rPr>
                <w:rFonts w:hint="eastAsia" w:ascii="仿宋_GB2312" w:hAnsi="仿宋_GB2312" w:eastAsia="仿宋_GB2312" w:cs="仿宋_GB2312"/>
                <w:color w:val="auto"/>
                <w:sz w:val="18"/>
                <w:szCs w:val="18"/>
                <w:highlight w:val="none"/>
              </w:rPr>
            </w:pPr>
          </w:p>
        </w:tc>
        <w:tc>
          <w:tcPr>
            <w:tcW w:w="666" w:type="dxa"/>
            <w:vMerge w:val="continue"/>
            <w:vAlign w:val="center"/>
          </w:tcPr>
          <w:p w14:paraId="2F04ECD2">
            <w:pPr>
              <w:spacing w:line="240" w:lineRule="exact"/>
              <w:rPr>
                <w:rFonts w:hint="eastAsia" w:ascii="仿宋_GB2312" w:hAnsi="仿宋_GB2312" w:eastAsia="仿宋_GB2312" w:cs="仿宋_GB2312"/>
                <w:color w:val="auto"/>
                <w:sz w:val="18"/>
                <w:szCs w:val="18"/>
                <w:highlight w:val="none"/>
                <w:lang w:eastAsia="zh-CN"/>
              </w:rPr>
            </w:pPr>
          </w:p>
        </w:tc>
        <w:tc>
          <w:tcPr>
            <w:tcW w:w="1557" w:type="dxa"/>
            <w:vMerge w:val="continue"/>
            <w:vAlign w:val="center"/>
          </w:tcPr>
          <w:p w14:paraId="673F95C8">
            <w:pPr>
              <w:spacing w:line="240" w:lineRule="exact"/>
              <w:rPr>
                <w:rFonts w:hint="eastAsia" w:ascii="仿宋_GB2312" w:hAnsi="仿宋_GB2312" w:eastAsia="仿宋_GB2312" w:cs="仿宋_GB2312"/>
                <w:color w:val="auto"/>
                <w:sz w:val="18"/>
                <w:szCs w:val="18"/>
                <w:highlight w:val="none"/>
              </w:rPr>
            </w:pPr>
          </w:p>
        </w:tc>
        <w:tc>
          <w:tcPr>
            <w:tcW w:w="597" w:type="dxa"/>
            <w:vMerge w:val="continue"/>
            <w:vAlign w:val="center"/>
          </w:tcPr>
          <w:p w14:paraId="5F872EEC">
            <w:pPr>
              <w:spacing w:line="240" w:lineRule="exact"/>
              <w:rPr>
                <w:rFonts w:hint="eastAsia" w:ascii="仿宋_GB2312" w:hAnsi="仿宋_GB2312" w:eastAsia="仿宋_GB2312" w:cs="仿宋_GB2312"/>
                <w:color w:val="auto"/>
                <w:sz w:val="18"/>
                <w:szCs w:val="18"/>
                <w:highlight w:val="none"/>
              </w:rPr>
            </w:pPr>
          </w:p>
        </w:tc>
        <w:tc>
          <w:tcPr>
            <w:tcW w:w="585" w:type="dxa"/>
            <w:vMerge w:val="continue"/>
            <w:vAlign w:val="center"/>
          </w:tcPr>
          <w:p w14:paraId="761F1F50">
            <w:pPr>
              <w:spacing w:line="240" w:lineRule="exact"/>
              <w:rPr>
                <w:rFonts w:hint="eastAsia" w:ascii="仿宋_GB2312" w:hAnsi="仿宋_GB2312" w:eastAsia="仿宋_GB2312" w:cs="仿宋_GB2312"/>
                <w:color w:val="auto"/>
                <w:sz w:val="18"/>
                <w:szCs w:val="18"/>
                <w:highlight w:val="none"/>
              </w:rPr>
            </w:pPr>
          </w:p>
        </w:tc>
        <w:tc>
          <w:tcPr>
            <w:tcW w:w="498" w:type="dxa"/>
            <w:vMerge w:val="continue"/>
            <w:vAlign w:val="center"/>
          </w:tcPr>
          <w:p w14:paraId="0E3BAAB2">
            <w:pPr>
              <w:spacing w:line="240" w:lineRule="exact"/>
              <w:rPr>
                <w:rFonts w:hint="eastAsia" w:ascii="仿宋_GB2312" w:hAnsi="仿宋_GB2312" w:eastAsia="仿宋_GB2312" w:cs="仿宋_GB2312"/>
                <w:color w:val="auto"/>
                <w:sz w:val="18"/>
                <w:szCs w:val="18"/>
                <w:highlight w:val="none"/>
              </w:rPr>
            </w:pPr>
          </w:p>
        </w:tc>
        <w:tc>
          <w:tcPr>
            <w:tcW w:w="803" w:type="dxa"/>
            <w:vMerge w:val="continue"/>
            <w:vAlign w:val="center"/>
          </w:tcPr>
          <w:p w14:paraId="08C27EE2">
            <w:pPr>
              <w:spacing w:line="240" w:lineRule="exact"/>
              <w:rPr>
                <w:rFonts w:hint="eastAsia" w:ascii="仿宋_GB2312" w:hAnsi="仿宋_GB2312" w:eastAsia="仿宋_GB2312" w:cs="仿宋_GB2312"/>
                <w:color w:val="auto"/>
                <w:sz w:val="18"/>
                <w:szCs w:val="18"/>
                <w:highlight w:val="none"/>
              </w:rPr>
            </w:pPr>
          </w:p>
        </w:tc>
        <w:tc>
          <w:tcPr>
            <w:tcW w:w="472" w:type="dxa"/>
            <w:vMerge w:val="continue"/>
            <w:vAlign w:val="center"/>
          </w:tcPr>
          <w:p w14:paraId="5E4F5AA7">
            <w:pPr>
              <w:spacing w:line="240" w:lineRule="exact"/>
              <w:rPr>
                <w:rFonts w:hint="eastAsia" w:ascii="仿宋_GB2312" w:hAnsi="仿宋_GB2312" w:eastAsia="仿宋_GB2312" w:cs="仿宋_GB2312"/>
                <w:color w:val="auto"/>
                <w:sz w:val="18"/>
                <w:szCs w:val="18"/>
                <w:highlight w:val="none"/>
              </w:rPr>
            </w:pPr>
          </w:p>
        </w:tc>
        <w:tc>
          <w:tcPr>
            <w:tcW w:w="592" w:type="dxa"/>
            <w:vMerge w:val="continue"/>
            <w:vAlign w:val="center"/>
          </w:tcPr>
          <w:p w14:paraId="523AE610">
            <w:pPr>
              <w:spacing w:line="240" w:lineRule="exact"/>
              <w:rPr>
                <w:rFonts w:hint="eastAsia" w:ascii="仿宋_GB2312" w:hAnsi="仿宋_GB2312" w:eastAsia="仿宋_GB2312" w:cs="仿宋_GB2312"/>
                <w:color w:val="auto"/>
                <w:sz w:val="18"/>
                <w:szCs w:val="18"/>
                <w:highlight w:val="none"/>
              </w:rPr>
            </w:pPr>
          </w:p>
        </w:tc>
      </w:tr>
      <w:tr w14:paraId="787F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40" w:type="dxa"/>
            <w:vMerge w:val="continue"/>
            <w:vAlign w:val="center"/>
          </w:tcPr>
          <w:p w14:paraId="4A00D217">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B8DD27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7B2BF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756E4F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6）游艺娱乐场所变更审批</w:t>
            </w:r>
          </w:p>
        </w:tc>
        <w:tc>
          <w:tcPr>
            <w:tcW w:w="1285" w:type="dxa"/>
            <w:vAlign w:val="center"/>
          </w:tcPr>
          <w:p w14:paraId="4A09364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39FFBF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娱乐场所管理条例》第九条、第十二条；《娱乐场所管理办法》第十五条、第十六条、第十七条、第十八条；《文化部关于贯彻&lt;娱乐场所管理办法&gt;的通知》（文市发〔2013〕12号）；《文化部关于落实“先照后证”改进文化市场行政审批工作的通知》（文市函〔2015〕627号）。</w:t>
            </w:r>
          </w:p>
        </w:tc>
        <w:tc>
          <w:tcPr>
            <w:tcW w:w="1181" w:type="dxa"/>
            <w:vAlign w:val="center"/>
          </w:tcPr>
          <w:p w14:paraId="575384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918229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4F8D6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0B1FAC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C9A844B">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F0DED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EA3175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793DBF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B0DAFAE">
            <w:pPr>
              <w:spacing w:line="240" w:lineRule="exact"/>
              <w:rPr>
                <w:rFonts w:hint="eastAsia" w:ascii="仿宋_GB2312" w:hAnsi="仿宋_GB2312" w:eastAsia="仿宋_GB2312" w:cs="仿宋_GB2312"/>
                <w:color w:val="auto"/>
                <w:sz w:val="18"/>
                <w:szCs w:val="18"/>
                <w:highlight w:val="none"/>
              </w:rPr>
            </w:pPr>
          </w:p>
        </w:tc>
      </w:tr>
      <w:tr w14:paraId="0575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Merge w:val="continue"/>
            <w:vAlign w:val="center"/>
          </w:tcPr>
          <w:p w14:paraId="170A9C27">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15CA84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075496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237E5F3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7）游艺娱乐场所延续审批</w:t>
            </w:r>
          </w:p>
        </w:tc>
        <w:tc>
          <w:tcPr>
            <w:tcW w:w="1285" w:type="dxa"/>
            <w:vAlign w:val="center"/>
          </w:tcPr>
          <w:p w14:paraId="4F3224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254D59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娱乐场所管理条例》第九条、第十二条；《娱乐场所管理办法》第十五条、第十六条、第十七条、第十八条；《文化部关于贯彻&lt;娱乐场所管理办法&gt;的通知》（文市发〔2013〕12号）；《文化部关于落实“先照后证”改进文化市场行政审批工作的通知》（文市函〔2015〕627号）。</w:t>
            </w:r>
          </w:p>
        </w:tc>
        <w:tc>
          <w:tcPr>
            <w:tcW w:w="1181" w:type="dxa"/>
            <w:vAlign w:val="center"/>
          </w:tcPr>
          <w:p w14:paraId="46D29C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97FD3D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C2998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1293F2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6D4C5F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E2DA7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031CCE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82D42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BEBCF75">
            <w:pPr>
              <w:spacing w:line="240" w:lineRule="exact"/>
              <w:rPr>
                <w:rFonts w:hint="eastAsia" w:ascii="仿宋_GB2312" w:hAnsi="仿宋_GB2312" w:eastAsia="仿宋_GB2312" w:cs="仿宋_GB2312"/>
                <w:color w:val="auto"/>
                <w:sz w:val="18"/>
                <w:szCs w:val="18"/>
                <w:highlight w:val="none"/>
              </w:rPr>
            </w:pPr>
          </w:p>
        </w:tc>
      </w:tr>
      <w:tr w14:paraId="73D7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40" w:type="dxa"/>
            <w:vMerge w:val="continue"/>
            <w:vAlign w:val="center"/>
          </w:tcPr>
          <w:p w14:paraId="054E5132">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3A410F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64CF9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娱乐场所从事娱乐场所经营活动审批</w:t>
            </w:r>
          </w:p>
          <w:p w14:paraId="1A1E82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8）游艺娱乐场所注销审批</w:t>
            </w:r>
          </w:p>
        </w:tc>
        <w:tc>
          <w:tcPr>
            <w:tcW w:w="1285" w:type="dxa"/>
            <w:vAlign w:val="center"/>
          </w:tcPr>
          <w:p w14:paraId="6B9175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2E9BB1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娱乐场所管理条例》第九条、第十二条；《娱乐场所管理办法》第十五条、第十六条、第十七条、第十八条；《文化部关于贯彻&lt;娱乐场所管理办法&gt;的通知》（文市发〔2013〕12号）；《文化部关于落实“先照后证”改进文化市场行政审批工作的通知》（文市函〔2015〕627号）。</w:t>
            </w:r>
          </w:p>
        </w:tc>
        <w:tc>
          <w:tcPr>
            <w:tcW w:w="1181" w:type="dxa"/>
            <w:vAlign w:val="center"/>
          </w:tcPr>
          <w:p w14:paraId="55D5D99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3B3B2B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AD62C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2B5BE3F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9AC3389">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80439A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A7643E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90BB07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AA4859D">
            <w:pPr>
              <w:spacing w:line="240" w:lineRule="exact"/>
              <w:rPr>
                <w:rFonts w:hint="eastAsia" w:ascii="仿宋_GB2312" w:hAnsi="仿宋_GB2312" w:eastAsia="仿宋_GB2312" w:cs="仿宋_GB2312"/>
                <w:color w:val="auto"/>
                <w:sz w:val="18"/>
                <w:szCs w:val="18"/>
                <w:highlight w:val="none"/>
              </w:rPr>
            </w:pPr>
          </w:p>
        </w:tc>
      </w:tr>
      <w:tr w14:paraId="3FE6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540" w:type="dxa"/>
            <w:vAlign w:val="center"/>
          </w:tcPr>
          <w:p w14:paraId="13E7D054">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w:t>
            </w:r>
          </w:p>
        </w:tc>
        <w:tc>
          <w:tcPr>
            <w:tcW w:w="595" w:type="dxa"/>
            <w:vMerge w:val="continue"/>
            <w:vAlign w:val="center"/>
          </w:tcPr>
          <w:p w14:paraId="197504B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52BEE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文物保护单位原址保护措施审批</w:t>
            </w:r>
          </w:p>
        </w:tc>
        <w:tc>
          <w:tcPr>
            <w:tcW w:w="1285" w:type="dxa"/>
            <w:vAlign w:val="center"/>
          </w:tcPr>
          <w:p w14:paraId="2D95F8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2570ED3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法律】《中华人民共和国文物保护法》（1982年11月19日第五届全国人大常委会令第11号，2015年4月24日予以修改）第十八条：根据保护文物的实际需要，经省、自治区、直辖市人民政府批准，可以在文物保护单位的周围划出一定的建设控制地带，并予以公布。</w:t>
            </w:r>
          </w:p>
          <w:p w14:paraId="2FA5A1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在文物保护单位的建设控制地带内进行建设工程，不得破坏文物保护单位的历史风貌；工程设计方案应当根据文物保护单位的级别，经相应的文物行政部门同意后，报城乡建设规划部门批准。</w:t>
            </w:r>
          </w:p>
        </w:tc>
        <w:tc>
          <w:tcPr>
            <w:tcW w:w="1181" w:type="dxa"/>
            <w:vAlign w:val="center"/>
          </w:tcPr>
          <w:p w14:paraId="01FE22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0A01F8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D1111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241B01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ED661F2">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CDF42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906A0D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5C48D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573285D">
            <w:pPr>
              <w:spacing w:line="240" w:lineRule="exact"/>
              <w:rPr>
                <w:rFonts w:hint="eastAsia" w:ascii="仿宋_GB2312" w:hAnsi="仿宋_GB2312" w:eastAsia="仿宋_GB2312" w:cs="仿宋_GB2312"/>
                <w:color w:val="auto"/>
                <w:sz w:val="18"/>
                <w:szCs w:val="18"/>
                <w:highlight w:val="none"/>
              </w:rPr>
            </w:pPr>
          </w:p>
        </w:tc>
      </w:tr>
      <w:tr w14:paraId="7DCD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5" w:hRule="atLeast"/>
          <w:jc w:val="center"/>
        </w:trPr>
        <w:tc>
          <w:tcPr>
            <w:tcW w:w="540" w:type="dxa"/>
            <w:vAlign w:val="center"/>
          </w:tcPr>
          <w:p w14:paraId="29D73E7F">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w:t>
            </w:r>
          </w:p>
        </w:tc>
        <w:tc>
          <w:tcPr>
            <w:tcW w:w="595" w:type="dxa"/>
            <w:vMerge w:val="restart"/>
            <w:vAlign w:val="center"/>
          </w:tcPr>
          <w:p w14:paraId="2B6C597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73D377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文物保护单位及未核定为文物保护单位的不可移动文物修缮许可</w:t>
            </w:r>
          </w:p>
        </w:tc>
        <w:tc>
          <w:tcPr>
            <w:tcW w:w="1285" w:type="dxa"/>
            <w:vAlign w:val="center"/>
          </w:tcPr>
          <w:p w14:paraId="7B85D05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445977C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法律】《中华人民共和国文物保护法》（1982年11月19日第五届全国人大常委会令第11号，2015年4月24日予以修改）第二十一条：对文物保护单位进行修缮，应当根据文物保护单位的级别报相应的文物行政部门批准；对未核定为文物保护单位的不可移动文物进行修缮，应当报登记的县级人民政府文物行政部门批准。【规章】《文物保护工程管理办法》（文化部令第26号）第十条：“…全国重点文物保护单位保护工程，以省、自治区、直辖市文物行政部门为申报机关，国家文物局为审批机关。”</w:t>
            </w:r>
          </w:p>
        </w:tc>
        <w:tc>
          <w:tcPr>
            <w:tcW w:w="1181" w:type="dxa"/>
            <w:vAlign w:val="center"/>
          </w:tcPr>
          <w:p w14:paraId="32F5468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12172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1557" w:type="dxa"/>
            <w:vAlign w:val="center"/>
          </w:tcPr>
          <w:p w14:paraId="1D4C47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22D6FF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D33BC8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048D8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BDC82D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EAC0D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55DF0E1">
            <w:pPr>
              <w:spacing w:line="240" w:lineRule="exact"/>
              <w:rPr>
                <w:rFonts w:hint="eastAsia" w:ascii="仿宋_GB2312" w:hAnsi="仿宋_GB2312" w:eastAsia="仿宋_GB2312" w:cs="仿宋_GB2312"/>
                <w:color w:val="auto"/>
                <w:sz w:val="18"/>
                <w:szCs w:val="18"/>
                <w:highlight w:val="none"/>
              </w:rPr>
            </w:pPr>
          </w:p>
        </w:tc>
      </w:tr>
      <w:tr w14:paraId="648E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540" w:type="dxa"/>
            <w:vAlign w:val="center"/>
          </w:tcPr>
          <w:p w14:paraId="32027CD0">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7</w:t>
            </w:r>
          </w:p>
        </w:tc>
        <w:tc>
          <w:tcPr>
            <w:tcW w:w="595" w:type="dxa"/>
            <w:vMerge w:val="continue"/>
            <w:vAlign w:val="center"/>
          </w:tcPr>
          <w:p w14:paraId="06C5C27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DE557B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核定为文物保护单位的属于国家所有的纪念建筑物或者古建筑改变用途审批</w:t>
            </w:r>
          </w:p>
        </w:tc>
        <w:tc>
          <w:tcPr>
            <w:tcW w:w="1285" w:type="dxa"/>
            <w:vAlign w:val="center"/>
          </w:tcPr>
          <w:p w14:paraId="388AEA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1AC4B2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中华人民共和国政府信息公开条例》【法律】《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文物保护工程管理办法》（文化部令第26号）第十条：“…全国重点文物保护单位保护工程，以省、自治区、直辖市文物行政部门为申报机关，国家文物局为审批机关。”</w:t>
            </w:r>
          </w:p>
        </w:tc>
        <w:tc>
          <w:tcPr>
            <w:tcW w:w="1181" w:type="dxa"/>
            <w:vAlign w:val="center"/>
          </w:tcPr>
          <w:p w14:paraId="2DEF27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F12A6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区行政审批局</w:t>
            </w:r>
          </w:p>
        </w:tc>
        <w:tc>
          <w:tcPr>
            <w:tcW w:w="1557" w:type="dxa"/>
            <w:vAlign w:val="center"/>
          </w:tcPr>
          <w:p w14:paraId="025479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2C467D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9D9BFE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7BB70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5AE8C45">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4E60C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544089F">
            <w:pPr>
              <w:spacing w:line="240" w:lineRule="exact"/>
              <w:rPr>
                <w:rFonts w:hint="eastAsia" w:ascii="仿宋_GB2312" w:hAnsi="仿宋_GB2312" w:eastAsia="仿宋_GB2312" w:cs="仿宋_GB2312"/>
                <w:color w:val="auto"/>
                <w:sz w:val="18"/>
                <w:szCs w:val="18"/>
                <w:highlight w:val="none"/>
              </w:rPr>
            </w:pPr>
          </w:p>
        </w:tc>
      </w:tr>
      <w:tr w14:paraId="4BA6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tcBorders>
              <w:bottom w:val="single" w:color="auto" w:sz="4" w:space="0"/>
            </w:tcBorders>
            <w:vAlign w:val="center"/>
          </w:tcPr>
          <w:p w14:paraId="70FE8FF6">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w:t>
            </w:r>
          </w:p>
        </w:tc>
        <w:tc>
          <w:tcPr>
            <w:tcW w:w="595" w:type="dxa"/>
            <w:vMerge w:val="continue"/>
            <w:vAlign w:val="center"/>
          </w:tcPr>
          <w:p w14:paraId="629AC7B3">
            <w:pPr>
              <w:spacing w:line="240" w:lineRule="exact"/>
              <w:rPr>
                <w:rFonts w:hint="eastAsia" w:ascii="仿宋_GB2312" w:hAnsi="仿宋_GB2312" w:eastAsia="仿宋_GB2312" w:cs="仿宋_GB2312"/>
                <w:color w:val="auto"/>
                <w:sz w:val="18"/>
                <w:szCs w:val="18"/>
                <w:highlight w:val="none"/>
              </w:rPr>
            </w:pPr>
          </w:p>
        </w:tc>
        <w:tc>
          <w:tcPr>
            <w:tcW w:w="1759" w:type="dxa"/>
            <w:tcBorders>
              <w:bottom w:val="single" w:color="auto" w:sz="4" w:space="0"/>
            </w:tcBorders>
            <w:vAlign w:val="center"/>
          </w:tcPr>
          <w:p w14:paraId="66501BA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非国有文物收藏单位和其他单位借用国有文物收藏单位馆藏文物审批</w:t>
            </w:r>
          </w:p>
        </w:tc>
        <w:tc>
          <w:tcPr>
            <w:tcW w:w="1285" w:type="dxa"/>
            <w:vAlign w:val="center"/>
          </w:tcPr>
          <w:p w14:paraId="1B4329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6B24931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法律】《中华人民共和国文物保护法》（1982年11月19日第五届全国人大常委会令第11号，2015年4月24日予以修改）第四十条：非国有文物收藏单位和其他单位举办展览需借用国有馆藏文物的，应当报主管的文物行政部门批准。</w:t>
            </w:r>
          </w:p>
        </w:tc>
        <w:tc>
          <w:tcPr>
            <w:tcW w:w="1181" w:type="dxa"/>
            <w:vAlign w:val="center"/>
          </w:tcPr>
          <w:p w14:paraId="384439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85178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10747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0DA81AF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DB98CDB">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3FC5D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6F63F1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8CAE9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2B39D20">
            <w:pPr>
              <w:spacing w:line="240" w:lineRule="exact"/>
              <w:rPr>
                <w:rFonts w:hint="eastAsia" w:ascii="仿宋_GB2312" w:hAnsi="仿宋_GB2312" w:eastAsia="仿宋_GB2312" w:cs="仿宋_GB2312"/>
                <w:color w:val="auto"/>
                <w:sz w:val="18"/>
                <w:szCs w:val="18"/>
                <w:highlight w:val="none"/>
              </w:rPr>
            </w:pPr>
          </w:p>
        </w:tc>
      </w:tr>
      <w:tr w14:paraId="74C1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vMerge w:val="restart"/>
            <w:tcBorders>
              <w:top w:val="single" w:color="auto" w:sz="4" w:space="0"/>
            </w:tcBorders>
            <w:vAlign w:val="center"/>
          </w:tcPr>
          <w:p w14:paraId="4F5726DD">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9</w:t>
            </w:r>
          </w:p>
        </w:tc>
        <w:tc>
          <w:tcPr>
            <w:tcW w:w="595" w:type="dxa"/>
            <w:vMerge w:val="continue"/>
            <w:vAlign w:val="center"/>
          </w:tcPr>
          <w:p w14:paraId="79D87424">
            <w:pPr>
              <w:spacing w:line="240" w:lineRule="exact"/>
              <w:rPr>
                <w:rFonts w:hint="eastAsia" w:ascii="仿宋_GB2312" w:hAnsi="仿宋_GB2312" w:eastAsia="仿宋_GB2312" w:cs="仿宋_GB2312"/>
                <w:color w:val="auto"/>
                <w:sz w:val="18"/>
                <w:szCs w:val="18"/>
                <w:highlight w:val="none"/>
              </w:rPr>
            </w:pPr>
          </w:p>
        </w:tc>
        <w:tc>
          <w:tcPr>
            <w:tcW w:w="1759" w:type="dxa"/>
            <w:tcBorders>
              <w:top w:val="single" w:color="auto" w:sz="4" w:space="0"/>
            </w:tcBorders>
            <w:vAlign w:val="center"/>
          </w:tcPr>
          <w:p w14:paraId="3BAE53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设置卫星电视广播地面接收设施审批</w:t>
            </w:r>
          </w:p>
          <w:p w14:paraId="58C9CAA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(1)设置卫星电视广播地面接收设施接收境内节目审批</w:t>
            </w:r>
          </w:p>
        </w:tc>
        <w:tc>
          <w:tcPr>
            <w:tcW w:w="1285" w:type="dxa"/>
            <w:vAlign w:val="center"/>
          </w:tcPr>
          <w:p w14:paraId="267D13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3B468D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卫星电视广播地面接收设施管理规定》（1993年10月5日国务院令第129号，2013年7月18日《国务院关于废止和修改部分行政法规的决定》（国务院第638号）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规章】《&lt;卫星电视广播地面接收设施管理规定&gt;实施细则》（1994年2月3日广电部令第11号）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和国家安全部门签署意见后，报所在省、自治区、直辖市人民政府广播电视行政部门审批。</w:t>
            </w:r>
          </w:p>
        </w:tc>
        <w:tc>
          <w:tcPr>
            <w:tcW w:w="1181" w:type="dxa"/>
            <w:vAlign w:val="center"/>
          </w:tcPr>
          <w:p w14:paraId="044B23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922386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23BF8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43D919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89A103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DDAEAD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FD5C1F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FF694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5CE9E70">
            <w:pPr>
              <w:spacing w:line="240" w:lineRule="exact"/>
              <w:rPr>
                <w:rFonts w:hint="eastAsia" w:ascii="仿宋_GB2312" w:hAnsi="仿宋_GB2312" w:eastAsia="仿宋_GB2312" w:cs="仿宋_GB2312"/>
                <w:color w:val="auto"/>
                <w:sz w:val="18"/>
                <w:szCs w:val="18"/>
                <w:highlight w:val="none"/>
              </w:rPr>
            </w:pPr>
          </w:p>
        </w:tc>
      </w:tr>
      <w:tr w14:paraId="1212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0" w:type="dxa"/>
            <w:vMerge w:val="continue"/>
            <w:vAlign w:val="center"/>
          </w:tcPr>
          <w:p w14:paraId="0BA5820A">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A803FC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BAF49B6">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设置卫星电视广播地面接收设施审批</w:t>
            </w:r>
            <w:r>
              <w:rPr>
                <w:rFonts w:hint="eastAsia" w:ascii="仿宋_GB2312" w:hAnsi="仿宋_GB2312" w:eastAsia="仿宋_GB2312" w:cs="仿宋_GB2312"/>
                <w:color w:val="auto"/>
                <w:sz w:val="18"/>
                <w:szCs w:val="18"/>
                <w:highlight w:val="none"/>
                <w:lang w:val="en-US" w:eastAsia="zh-CN"/>
              </w:rPr>
              <w:t>(2设置卫星电视广播地面接收设施接收境外节目审批)</w:t>
            </w:r>
          </w:p>
        </w:tc>
        <w:tc>
          <w:tcPr>
            <w:tcW w:w="1285" w:type="dxa"/>
            <w:vAlign w:val="center"/>
          </w:tcPr>
          <w:p w14:paraId="694CA4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5DA47A9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卫星电视广播地面接收设施管理规定》（1993年10月5日国务院令第129号，2013年7月18日《国务院关于废止和修改部分行政法规的决定》（国务院第638号）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规章】《&lt;卫星电视广播地面接收设施管理规定&gt;实施细则》（1994年2月3日广电部令第11号）第五条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凡需设置卫星地面接收设施接收境外电视节目的单位，必须向当地县级以上（含县级）广播电视行政部门和国家安全部门签署意见后，报所在省、自治区、直辖市人民政府广播电视行政部门审批。</w:t>
            </w:r>
          </w:p>
        </w:tc>
        <w:tc>
          <w:tcPr>
            <w:tcW w:w="1181" w:type="dxa"/>
            <w:vAlign w:val="center"/>
          </w:tcPr>
          <w:p w14:paraId="444052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344B75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8F6ED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08A9F6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2D74AB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4A8F41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A841F81">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0D4DCC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8CA5E4A">
            <w:pPr>
              <w:spacing w:line="240" w:lineRule="exact"/>
              <w:rPr>
                <w:rFonts w:hint="eastAsia" w:ascii="仿宋_GB2312" w:hAnsi="仿宋_GB2312" w:eastAsia="仿宋_GB2312" w:cs="仿宋_GB2312"/>
                <w:color w:val="auto"/>
                <w:sz w:val="18"/>
                <w:szCs w:val="18"/>
                <w:highlight w:val="none"/>
              </w:rPr>
            </w:pPr>
          </w:p>
        </w:tc>
      </w:tr>
      <w:tr w14:paraId="44E2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40" w:type="dxa"/>
            <w:vMerge w:val="restart"/>
            <w:vAlign w:val="center"/>
          </w:tcPr>
          <w:p w14:paraId="73982637">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10</w:t>
            </w:r>
          </w:p>
        </w:tc>
        <w:tc>
          <w:tcPr>
            <w:tcW w:w="595" w:type="dxa"/>
            <w:vMerge w:val="continue"/>
            <w:vAlign w:val="center"/>
          </w:tcPr>
          <w:p w14:paraId="2D16DD0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C68E4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广播电台、电视台设立、终止审批</w:t>
            </w:r>
          </w:p>
          <w:p w14:paraId="1FA8373A">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(1)对新闻出版广电总局负责的广播电台、电视台设立、终止审批的初审</w:t>
            </w:r>
          </w:p>
        </w:tc>
        <w:tc>
          <w:tcPr>
            <w:tcW w:w="1285" w:type="dxa"/>
            <w:vAlign w:val="center"/>
          </w:tcPr>
          <w:p w14:paraId="461620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7F98FF9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广播电视管理条例》（1997年8月11日国务院令第228号，2017年3月1日《国务院关于修改和废止部分行政法规的决定》（国务院令第676号）第二次修订）第十一条地方设立广播电台、电视台的，由县、不设区的市以上地方人民政府广播电视行政部门提出申请，本级人民政府审查同意后，逐级上报，经国务院广播电视行政部门审查批准后，方可筹建。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规范性文件】《关于规范发展移动数字电视的意见》的通知（新广电发[2014]60号）申请开办移动数字电视频道，须按照《广播电台电视台审批管理办法》(广电总局令第37号)和本《意见》要求，向所在地同级广播影视行政部门提出申请，逐级审核同意后，报国家新闻出版广电总局审批。未经批准，任何组织或者个人不得开办移动数字电视。</w:t>
            </w:r>
          </w:p>
        </w:tc>
        <w:tc>
          <w:tcPr>
            <w:tcW w:w="1181" w:type="dxa"/>
            <w:vAlign w:val="center"/>
          </w:tcPr>
          <w:p w14:paraId="3EFF169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56A7FC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6243E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3001CE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BE66B9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59D23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5A431F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DEAEB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DED60DA">
            <w:pPr>
              <w:spacing w:line="240" w:lineRule="exact"/>
              <w:rPr>
                <w:rFonts w:hint="eastAsia" w:ascii="仿宋_GB2312" w:hAnsi="仿宋_GB2312" w:eastAsia="仿宋_GB2312" w:cs="仿宋_GB2312"/>
                <w:color w:val="auto"/>
                <w:sz w:val="18"/>
                <w:szCs w:val="18"/>
                <w:highlight w:val="none"/>
              </w:rPr>
            </w:pPr>
          </w:p>
        </w:tc>
      </w:tr>
      <w:tr w14:paraId="40BD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40" w:type="dxa"/>
            <w:vMerge w:val="continue"/>
            <w:vAlign w:val="center"/>
          </w:tcPr>
          <w:p w14:paraId="48AACCDE">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CF082B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72404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广播电台、电视台设立、终止审批</w:t>
            </w:r>
          </w:p>
          <w:p w14:paraId="55769937">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(2)对新闻出版广电总局负责的省、市、县广播电台、电视台台名、台标、套数、节目设置变更的初审</w:t>
            </w:r>
          </w:p>
        </w:tc>
        <w:tc>
          <w:tcPr>
            <w:tcW w:w="1285" w:type="dxa"/>
            <w:vAlign w:val="center"/>
          </w:tcPr>
          <w:p w14:paraId="68D834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653EC9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广播电视管理条例》（1997年8月11日国务院令第228号，2017年3月1日《国务院关于修改和废止部分行政法规的决定》（国务院令第676号）第二次修订）第十一条地方设立广播电台、电视台的，由县、不设区的市以上地方人民政府广播电视行政部门提出申请，本级人民政府审查同意后，逐级上报，经国务院广播电视行政部门审查批准后，方可筹建。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规范性文件】《关于规范发展移动数字电视的意见》的通知（新广电发[2014]60号）申请开办移动数字电视频道，须按照《广播电台电视台审批管理办法》(广电总局令第37号)和本《意见》要求，向所在地同级广播影视行政部门提出申请，逐级审核同意后，报国家新闻出版广电总局审批。未经批准，任何组织或者个人不得开办移动数字电视。</w:t>
            </w:r>
          </w:p>
        </w:tc>
        <w:tc>
          <w:tcPr>
            <w:tcW w:w="1181" w:type="dxa"/>
            <w:vAlign w:val="center"/>
          </w:tcPr>
          <w:p w14:paraId="68B4F55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33F323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62D08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4E5430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D90D79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9380FF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787B52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A1497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87D76AB">
            <w:pPr>
              <w:spacing w:line="240" w:lineRule="exact"/>
              <w:rPr>
                <w:rFonts w:hint="eastAsia" w:ascii="仿宋_GB2312" w:hAnsi="仿宋_GB2312" w:eastAsia="仿宋_GB2312" w:cs="仿宋_GB2312"/>
                <w:color w:val="auto"/>
                <w:sz w:val="18"/>
                <w:szCs w:val="18"/>
                <w:highlight w:val="none"/>
              </w:rPr>
            </w:pPr>
          </w:p>
        </w:tc>
      </w:tr>
      <w:tr w14:paraId="35C6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540" w:type="dxa"/>
            <w:vMerge w:val="continue"/>
            <w:vAlign w:val="center"/>
          </w:tcPr>
          <w:p w14:paraId="70E808CB">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4EF359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891FC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广播电台、电视台设立、终止审批</w:t>
            </w:r>
          </w:p>
          <w:p w14:paraId="5AF3681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(3)对新闻出版广电总局负责的移动电视业务审批的初审</w:t>
            </w:r>
          </w:p>
        </w:tc>
        <w:tc>
          <w:tcPr>
            <w:tcW w:w="1285" w:type="dxa"/>
            <w:vAlign w:val="center"/>
          </w:tcPr>
          <w:p w14:paraId="127E2AB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72D1F4D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广播电视管理条例》（1997年8月11日国务院令第228号，2017年3月1日《国务院关于修改和废止部分行政法规的决定》（国务院令第676号）第二次修订）第十一条地方设立广播电台、电视台的，由县、不设区的市以上地方人民政府广播电视行政部门提出申请，本级人民政府审查同意后，逐级上报，经国务院广播电视行政部门审查批准后，方可筹建。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规范性文件】《关于规范发展移动数字电视的意见》的通知（新广电发[2014]60号）申请开办移动数字电视频道，须按照《广播电台电视台审批管理办法》(广电总局令第37号)和本《意见》要求，向所在地同级广播影视行政部门提出申请，逐级审核同意后，报国家新闻出版广电总局审批。未经批准，任何组织或者个人不得开办移动数字电视。</w:t>
            </w:r>
          </w:p>
        </w:tc>
        <w:tc>
          <w:tcPr>
            <w:tcW w:w="1181" w:type="dxa"/>
            <w:vAlign w:val="center"/>
          </w:tcPr>
          <w:p w14:paraId="1A2F09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DC5465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711E4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36EBF0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FB919B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B06CF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6B5046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1E7348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FD74D56">
            <w:pPr>
              <w:spacing w:line="240" w:lineRule="exact"/>
              <w:rPr>
                <w:rFonts w:hint="eastAsia" w:ascii="仿宋_GB2312" w:hAnsi="仿宋_GB2312" w:eastAsia="仿宋_GB2312" w:cs="仿宋_GB2312"/>
                <w:color w:val="auto"/>
                <w:sz w:val="18"/>
                <w:szCs w:val="18"/>
                <w:highlight w:val="none"/>
              </w:rPr>
            </w:pPr>
          </w:p>
        </w:tc>
      </w:tr>
      <w:tr w14:paraId="1EA2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540" w:type="dxa"/>
            <w:vAlign w:val="center"/>
          </w:tcPr>
          <w:p w14:paraId="1EECCB9C">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11</w:t>
            </w:r>
          </w:p>
        </w:tc>
        <w:tc>
          <w:tcPr>
            <w:tcW w:w="595" w:type="dxa"/>
            <w:vMerge w:val="continue"/>
            <w:vAlign w:val="center"/>
          </w:tcPr>
          <w:p w14:paraId="7ABFF05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11CE5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卫星电视广播地面接收设施安装许可审批</w:t>
            </w:r>
          </w:p>
        </w:tc>
        <w:tc>
          <w:tcPr>
            <w:tcW w:w="1285" w:type="dxa"/>
            <w:vAlign w:val="center"/>
          </w:tcPr>
          <w:p w14:paraId="26A611C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072830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卫星电视广播地面接收设施管理规定》（1993年10月5日国务院令第129号，2013年7月18日修改）第三条：国家对卫星地面接收设施的生产、进口、销售、安装和使用实行许可制度。生产、进口、销售、安装和使用卫星电视广播地面接收设施的许可条件，由国务院有关行政部门规定。【规章】《卫星电视广播地面接收设施安装服务暂行办法》（2009年8月6日广电总局令第60号）第四条：国家对卫星地面接收设施安装服务实行许可制度。设立卫星地面接收设施安装服务机构，应当取得《卫星地面接收设施安装服务许可证》。第七条：设立卫星地面接收设施安装服务机构，应当根据拟申请服务区的范围，向所在地县级以上人民政务广播影视行政部门提出申请，经逐级审核后，报省、自治区、直辖市以上人民政府广播影视行政部门审批。</w:t>
            </w:r>
          </w:p>
        </w:tc>
        <w:tc>
          <w:tcPr>
            <w:tcW w:w="1181" w:type="dxa"/>
            <w:vAlign w:val="center"/>
          </w:tcPr>
          <w:p w14:paraId="575DDA6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BB3615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AAA7C8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7E6B1A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8CD0D3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BE2A4B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49D2B8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86009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F2767AD">
            <w:pPr>
              <w:spacing w:line="240" w:lineRule="exact"/>
              <w:rPr>
                <w:rFonts w:hint="eastAsia" w:ascii="仿宋_GB2312" w:hAnsi="仿宋_GB2312" w:eastAsia="仿宋_GB2312" w:cs="仿宋_GB2312"/>
                <w:color w:val="auto"/>
                <w:sz w:val="18"/>
                <w:szCs w:val="18"/>
                <w:highlight w:val="none"/>
              </w:rPr>
            </w:pPr>
          </w:p>
        </w:tc>
      </w:tr>
      <w:tr w14:paraId="1181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540" w:type="dxa"/>
            <w:vMerge w:val="restart"/>
            <w:vAlign w:val="center"/>
          </w:tcPr>
          <w:p w14:paraId="4AF99893">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12</w:t>
            </w:r>
          </w:p>
        </w:tc>
        <w:tc>
          <w:tcPr>
            <w:tcW w:w="595" w:type="dxa"/>
            <w:vMerge w:val="continue"/>
            <w:vAlign w:val="center"/>
          </w:tcPr>
          <w:p w14:paraId="65F8857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2C151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举办健身气功活动及设立站点审批</w:t>
            </w:r>
          </w:p>
          <w:p w14:paraId="34CF98B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(1)设立站点审批</w:t>
            </w:r>
          </w:p>
        </w:tc>
        <w:tc>
          <w:tcPr>
            <w:tcW w:w="1285" w:type="dxa"/>
            <w:vAlign w:val="center"/>
          </w:tcPr>
          <w:p w14:paraId="513D89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4C2EFF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国务院对确需保留的行政审批项目设定行政许可的决定》（2004年6月29日国务院令第412号,2009年1月29日予以修改）附件第336项举办健身气功活动及设立站点审批。实施机关：县级以上人民政府体育行政主管部门。【规范性文件】《国务院关于第五批取消和下放管理层级行政审批项目的决定》（国发〔2010〕21号）第62项设立健身气功活动站点审批，下放至县级人民政府体育行政主管部门。【行政法规】《健身气功管理办法》（2006年11月国家体育总局令第9号发布）第十七条：“设立健身气功站点，应当经当地街道办事处、乡镇级人民政府或企事业单位有关部门审核同意，报当地具有相应管辖权限的体育行政部门审批。”</w:t>
            </w:r>
          </w:p>
        </w:tc>
        <w:tc>
          <w:tcPr>
            <w:tcW w:w="1181" w:type="dxa"/>
            <w:vAlign w:val="center"/>
          </w:tcPr>
          <w:p w14:paraId="0C9D55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DFAFCA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61F42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722CA5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A355060">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D4FCE9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AB73C1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56352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74DF297">
            <w:pPr>
              <w:spacing w:line="240" w:lineRule="exact"/>
              <w:rPr>
                <w:rFonts w:hint="eastAsia" w:ascii="仿宋_GB2312" w:hAnsi="仿宋_GB2312" w:eastAsia="仿宋_GB2312" w:cs="仿宋_GB2312"/>
                <w:color w:val="auto"/>
                <w:sz w:val="18"/>
                <w:szCs w:val="18"/>
                <w:highlight w:val="none"/>
              </w:rPr>
            </w:pPr>
          </w:p>
        </w:tc>
      </w:tr>
      <w:tr w14:paraId="4FC9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40" w:type="dxa"/>
            <w:vMerge w:val="continue"/>
            <w:vAlign w:val="center"/>
          </w:tcPr>
          <w:p w14:paraId="30B9B425">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76BE5CF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8FDC0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举办健身气功活动及设立站点审批</w:t>
            </w:r>
          </w:p>
          <w:p w14:paraId="435CDA31">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(2)举办健身气功活动</w:t>
            </w:r>
          </w:p>
        </w:tc>
        <w:tc>
          <w:tcPr>
            <w:tcW w:w="1285" w:type="dxa"/>
            <w:vAlign w:val="center"/>
          </w:tcPr>
          <w:p w14:paraId="126B11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1.办事指南：内容同上;</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4350" w:type="dxa"/>
            <w:vAlign w:val="center"/>
          </w:tcPr>
          <w:p w14:paraId="0466EF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《中华人民共和国行政许可法</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中华人民共和国政府信息公开条例》【行政法规】《国务院对确需保留的行政审批项目设定行政许可的决定》（2004年6月29日国务院令第412号,2009年1月29日予以修改）附件第336项举办健身气功活动及设立站点审批。实施机关：县级以上人民政府体育行政主管部门。【规范性文件】《国务院关于第五批取消和下放管理层级行政审批项目的决定》（国发〔2010〕21号）第62项设立健身气功活动站点审批，下放至县级人民政府体育行政主管部门。【行政法规】《健身气功管理办法》（2006年11月国家体育总局令第9号发布）第十七条：“设立健身气功站点，应当经当地街道办事处、乡镇级人民政府或企事业单位有关部门审核同意，报当地具有相应管辖权限的体育行政部门审批。”</w:t>
            </w:r>
          </w:p>
        </w:tc>
        <w:tc>
          <w:tcPr>
            <w:tcW w:w="1181" w:type="dxa"/>
            <w:vAlign w:val="center"/>
          </w:tcPr>
          <w:p w14:paraId="3FF5BB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32CB8A3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43A4A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公开查阅点</w:t>
            </w:r>
            <w:r>
              <w:rPr>
                <w:rFonts w:hint="eastAsia" w:ascii="仿宋_GB2312" w:hAnsi="仿宋_GB2312" w:eastAsia="仿宋_GB2312" w:cs="仿宋_GB2312"/>
                <w:color w:val="auto"/>
                <w:sz w:val="18"/>
                <w:szCs w:val="18"/>
                <w:highlight w:val="none"/>
              </w:rPr>
              <w:sym w:font="Wingdings" w:char="00A8"/>
            </w:r>
            <w:r>
              <w:rPr>
                <w:rFonts w:hint="eastAsia" w:ascii="仿宋_GB2312" w:hAnsi="仿宋_GB2312" w:eastAsia="仿宋_GB2312" w:cs="仿宋_GB2312"/>
                <w:color w:val="auto"/>
                <w:sz w:val="18"/>
                <w:szCs w:val="18"/>
                <w:highlight w:val="none"/>
              </w:rPr>
              <w:t>政务服务中心</w:t>
            </w:r>
          </w:p>
        </w:tc>
        <w:tc>
          <w:tcPr>
            <w:tcW w:w="597" w:type="dxa"/>
            <w:vAlign w:val="center"/>
          </w:tcPr>
          <w:p w14:paraId="4849DE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894817B">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D0419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873AC61">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4DE44C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85A786B">
            <w:pPr>
              <w:spacing w:line="240" w:lineRule="exact"/>
              <w:rPr>
                <w:rFonts w:hint="eastAsia" w:ascii="仿宋_GB2312" w:hAnsi="仿宋_GB2312" w:eastAsia="仿宋_GB2312" w:cs="仿宋_GB2312"/>
                <w:color w:val="auto"/>
                <w:sz w:val="18"/>
                <w:szCs w:val="18"/>
                <w:highlight w:val="none"/>
              </w:rPr>
            </w:pPr>
          </w:p>
        </w:tc>
      </w:tr>
      <w:tr w14:paraId="6DD5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540" w:type="dxa"/>
            <w:vMerge w:val="restart"/>
            <w:vAlign w:val="center"/>
          </w:tcPr>
          <w:p w14:paraId="6CB8775C">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3</w:t>
            </w:r>
          </w:p>
        </w:tc>
        <w:tc>
          <w:tcPr>
            <w:tcW w:w="595" w:type="dxa"/>
            <w:vMerge w:val="restart"/>
            <w:vAlign w:val="center"/>
          </w:tcPr>
          <w:p w14:paraId="4A11DFB5">
            <w:pPr>
              <w:spacing w:line="240" w:lineRule="exact"/>
              <w:rPr>
                <w:rFonts w:hint="eastAsia" w:ascii="仿宋_GB2312" w:hAnsi="仿宋_GB2312" w:eastAsia="仿宋_GB2312" w:cs="仿宋_GB2312"/>
                <w:color w:val="auto"/>
                <w:sz w:val="18"/>
                <w:szCs w:val="18"/>
                <w:highlight w:val="none"/>
                <w:lang w:eastAsia="zh-CN"/>
              </w:rPr>
            </w:pPr>
          </w:p>
        </w:tc>
        <w:tc>
          <w:tcPr>
            <w:tcW w:w="1759" w:type="dxa"/>
            <w:vAlign w:val="center"/>
          </w:tcPr>
          <w:p w14:paraId="5A9991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对违反《长城保护条例》行为的处罚</w:t>
            </w:r>
          </w:p>
          <w:p w14:paraId="0FEC307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(1)对在禁止工程建设的长城段落的保护范围内进行工程建设等行为的处罚</w:t>
            </w:r>
          </w:p>
        </w:tc>
        <w:tc>
          <w:tcPr>
            <w:tcW w:w="1285" w:type="dxa"/>
            <w:vAlign w:val="center"/>
          </w:tcPr>
          <w:p w14:paraId="03D0D5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23CAB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长城保护条例》（国务院令第476号，2006年10月11日颁布）第二十五条违反本条例规定，有下列情形之一的，依照文物保护法第六十六条的规定责令改正，造成严重后果的，处5万元以上50万元以下的罚款；情节严重的，由原发证机关吊销资质证书：</w:t>
            </w:r>
          </w:p>
          <w:p w14:paraId="5152C3C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（一）在禁止工程建设的长城段落的保护范围内进行工程建设的；</w:t>
            </w:r>
          </w:p>
          <w:p w14:paraId="3F9DBCB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（二）在长城的保护范围或者建设控制地带内进行工程建设，未依法报批的；</w:t>
            </w:r>
          </w:p>
          <w:p w14:paraId="1814AC4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（三）未采取本条例规定的方式进行工程建设，或者因工程建设拆除、穿越、迁移长城的。</w:t>
            </w:r>
          </w:p>
        </w:tc>
        <w:tc>
          <w:tcPr>
            <w:tcW w:w="1181" w:type="dxa"/>
            <w:vAlign w:val="center"/>
          </w:tcPr>
          <w:p w14:paraId="46471F4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2262A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6CD9E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44C2F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710ADD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C3952A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1F7780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030CE4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2811B62">
            <w:pPr>
              <w:spacing w:line="240" w:lineRule="exact"/>
              <w:rPr>
                <w:rFonts w:hint="eastAsia" w:ascii="仿宋_GB2312" w:hAnsi="仿宋_GB2312" w:eastAsia="仿宋_GB2312" w:cs="仿宋_GB2312"/>
                <w:color w:val="auto"/>
                <w:sz w:val="18"/>
                <w:szCs w:val="18"/>
                <w:highlight w:val="none"/>
              </w:rPr>
            </w:pPr>
          </w:p>
        </w:tc>
      </w:tr>
      <w:tr w14:paraId="202A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540" w:type="dxa"/>
            <w:vMerge w:val="continue"/>
            <w:vAlign w:val="center"/>
          </w:tcPr>
          <w:p w14:paraId="130AAA9A">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241E7A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D9727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对违反《长城保护条例》行为的处罚</w:t>
            </w:r>
          </w:p>
          <w:p w14:paraId="4E334D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(2)对不符合《长城保护条例》规定条件的长城段落辟为参观游览区行为的处罚</w:t>
            </w:r>
          </w:p>
        </w:tc>
        <w:tc>
          <w:tcPr>
            <w:tcW w:w="1285" w:type="dxa"/>
            <w:vAlign w:val="center"/>
          </w:tcPr>
          <w:p w14:paraId="746A62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E799C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长城保护条例》（国务院令第476号，2006年10月11日颁布）第二十五条违反本条例规定，有下列情形之一的，依照文物保护法第六十六条的规定责令改正，造成严重后果的，处5万元以上50万元以下的罚款；情节严重的，由原发证机关吊销资质证书：</w:t>
            </w:r>
          </w:p>
          <w:p w14:paraId="3474E5D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（一）在禁止工程建设的长城段落的保护范围内进行工程建设的；</w:t>
            </w:r>
          </w:p>
          <w:p w14:paraId="5D180A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（二）在长城的保护范围或者建设控制地带内进行工程建设，未依法报批的；</w:t>
            </w:r>
          </w:p>
          <w:p w14:paraId="127682A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（三）未采取本条例规定的方式进行工程建设，或者因工程建设拆除、穿越、迁移长城的。</w:t>
            </w:r>
          </w:p>
        </w:tc>
        <w:tc>
          <w:tcPr>
            <w:tcW w:w="1181" w:type="dxa"/>
            <w:vAlign w:val="center"/>
          </w:tcPr>
          <w:p w14:paraId="73AB2EFE">
            <w:pPr>
              <w:spacing w:line="240" w:lineRule="exact"/>
              <w:rPr>
                <w:rFonts w:hint="eastAsia" w:ascii="仿宋_GB2312" w:hAnsi="仿宋_GB2312" w:eastAsia="仿宋_GB2312" w:cs="仿宋_GB2312"/>
                <w:color w:val="auto"/>
                <w:sz w:val="18"/>
                <w:szCs w:val="18"/>
                <w:highlight w:val="none"/>
              </w:rPr>
            </w:pPr>
          </w:p>
        </w:tc>
        <w:tc>
          <w:tcPr>
            <w:tcW w:w="666" w:type="dxa"/>
            <w:vAlign w:val="center"/>
          </w:tcPr>
          <w:p w14:paraId="042B5E12">
            <w:pPr>
              <w:spacing w:line="240" w:lineRule="exact"/>
              <w:rPr>
                <w:rFonts w:hint="eastAsia" w:ascii="仿宋_GB2312" w:hAnsi="仿宋_GB2312" w:eastAsia="仿宋_GB2312" w:cs="仿宋_GB2312"/>
                <w:color w:val="auto"/>
                <w:sz w:val="18"/>
                <w:szCs w:val="18"/>
                <w:highlight w:val="none"/>
                <w:lang w:eastAsia="zh-CN"/>
              </w:rPr>
            </w:pPr>
          </w:p>
        </w:tc>
        <w:tc>
          <w:tcPr>
            <w:tcW w:w="1557" w:type="dxa"/>
            <w:vAlign w:val="center"/>
          </w:tcPr>
          <w:p w14:paraId="22C0C880">
            <w:pPr>
              <w:spacing w:line="240" w:lineRule="exact"/>
              <w:rPr>
                <w:rFonts w:hint="eastAsia" w:ascii="仿宋_GB2312" w:hAnsi="仿宋_GB2312" w:eastAsia="仿宋_GB2312" w:cs="仿宋_GB2312"/>
                <w:color w:val="auto"/>
                <w:sz w:val="18"/>
                <w:szCs w:val="18"/>
                <w:highlight w:val="none"/>
              </w:rPr>
            </w:pPr>
          </w:p>
        </w:tc>
        <w:tc>
          <w:tcPr>
            <w:tcW w:w="597" w:type="dxa"/>
            <w:vAlign w:val="center"/>
          </w:tcPr>
          <w:p w14:paraId="6153C954">
            <w:pPr>
              <w:spacing w:line="240" w:lineRule="exact"/>
              <w:rPr>
                <w:rFonts w:hint="eastAsia" w:ascii="仿宋_GB2312" w:hAnsi="仿宋_GB2312" w:eastAsia="仿宋_GB2312" w:cs="仿宋_GB2312"/>
                <w:color w:val="auto"/>
                <w:sz w:val="18"/>
                <w:szCs w:val="18"/>
                <w:highlight w:val="none"/>
              </w:rPr>
            </w:pPr>
          </w:p>
        </w:tc>
        <w:tc>
          <w:tcPr>
            <w:tcW w:w="585" w:type="dxa"/>
            <w:vAlign w:val="center"/>
          </w:tcPr>
          <w:p w14:paraId="6037772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CC7605F">
            <w:pPr>
              <w:spacing w:line="240" w:lineRule="exact"/>
              <w:rPr>
                <w:rFonts w:hint="eastAsia" w:ascii="仿宋_GB2312" w:hAnsi="仿宋_GB2312" w:eastAsia="仿宋_GB2312" w:cs="仿宋_GB2312"/>
                <w:color w:val="auto"/>
                <w:sz w:val="18"/>
                <w:szCs w:val="18"/>
                <w:highlight w:val="none"/>
              </w:rPr>
            </w:pPr>
          </w:p>
        </w:tc>
        <w:tc>
          <w:tcPr>
            <w:tcW w:w="803" w:type="dxa"/>
            <w:vAlign w:val="center"/>
          </w:tcPr>
          <w:p w14:paraId="41798715">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94728B3">
            <w:pPr>
              <w:spacing w:line="240" w:lineRule="exact"/>
              <w:rPr>
                <w:rFonts w:hint="eastAsia" w:ascii="仿宋_GB2312" w:hAnsi="仿宋_GB2312" w:eastAsia="仿宋_GB2312" w:cs="仿宋_GB2312"/>
                <w:color w:val="auto"/>
                <w:sz w:val="18"/>
                <w:szCs w:val="18"/>
                <w:highlight w:val="none"/>
              </w:rPr>
            </w:pPr>
          </w:p>
        </w:tc>
        <w:tc>
          <w:tcPr>
            <w:tcW w:w="592" w:type="dxa"/>
            <w:vAlign w:val="center"/>
          </w:tcPr>
          <w:p w14:paraId="73E3D745">
            <w:pPr>
              <w:spacing w:line="240" w:lineRule="exact"/>
              <w:rPr>
                <w:rFonts w:hint="eastAsia" w:ascii="仿宋_GB2312" w:hAnsi="仿宋_GB2312" w:eastAsia="仿宋_GB2312" w:cs="仿宋_GB2312"/>
                <w:color w:val="auto"/>
                <w:sz w:val="18"/>
                <w:szCs w:val="18"/>
                <w:highlight w:val="none"/>
              </w:rPr>
            </w:pPr>
          </w:p>
        </w:tc>
      </w:tr>
      <w:tr w14:paraId="7CA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restart"/>
            <w:vAlign w:val="center"/>
          </w:tcPr>
          <w:p w14:paraId="0E3D648D">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4</w:t>
            </w:r>
          </w:p>
        </w:tc>
        <w:tc>
          <w:tcPr>
            <w:tcW w:w="595" w:type="dxa"/>
            <w:vMerge w:val="continue"/>
            <w:vAlign w:val="center"/>
          </w:tcPr>
          <w:p w14:paraId="601DD4E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F200D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对违反《互联网上网服务营业场所管理条例》行为的处罚</w:t>
            </w:r>
          </w:p>
          <w:p w14:paraId="3C3E4970">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(1)对违反擅自从事互联网上网服务经营活动的处罚</w:t>
            </w:r>
          </w:p>
        </w:tc>
        <w:tc>
          <w:tcPr>
            <w:tcW w:w="1285" w:type="dxa"/>
            <w:vAlign w:val="center"/>
          </w:tcPr>
          <w:p w14:paraId="7FE978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82347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【行政法规】《互联网上网服务营业场所管理条例》(中华人民共和国国务院令第363号2002年11月15日施行2016年2月6日第一次修订2019年3月24日第二次修订)</w:t>
            </w:r>
          </w:p>
          <w:p w14:paraId="2D8CEE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81" w:type="dxa"/>
            <w:vAlign w:val="center"/>
          </w:tcPr>
          <w:p w14:paraId="2AD7BD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3858A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8C2BC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903293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6F4656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9F9EA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01FA77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4599E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C17FECD">
            <w:pPr>
              <w:spacing w:line="240" w:lineRule="exact"/>
              <w:rPr>
                <w:rFonts w:hint="eastAsia" w:ascii="仿宋_GB2312" w:hAnsi="仿宋_GB2312" w:eastAsia="仿宋_GB2312" w:cs="仿宋_GB2312"/>
                <w:color w:val="auto"/>
                <w:sz w:val="18"/>
                <w:szCs w:val="18"/>
                <w:highlight w:val="none"/>
              </w:rPr>
            </w:pPr>
          </w:p>
        </w:tc>
      </w:tr>
      <w:tr w14:paraId="71DA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540" w:type="dxa"/>
            <w:vMerge w:val="continue"/>
            <w:vAlign w:val="center"/>
          </w:tcPr>
          <w:p w14:paraId="72FFE31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C4BD77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A1A4F4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对违反《互联网上网服务营业场所管理条例》行为的处罚</w:t>
            </w:r>
          </w:p>
          <w:p w14:paraId="6D2EA0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(2)对违反涂改、出租、出借或者以其他方式转让《网络文化经营许可证》等的处罚</w:t>
            </w:r>
          </w:p>
        </w:tc>
        <w:tc>
          <w:tcPr>
            <w:tcW w:w="1285" w:type="dxa"/>
            <w:vAlign w:val="center"/>
          </w:tcPr>
          <w:p w14:paraId="4D6FAB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B36EF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互联网上网服务营业场所管理条例》(中华人民共和国国务院令第363号2002年11月15日施行2016年2月6日第一次修订2019年3月24日第二次修订)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81" w:type="dxa"/>
            <w:vAlign w:val="center"/>
          </w:tcPr>
          <w:p w14:paraId="34D206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828B8E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83BAF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4DC933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44C842B">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AD386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ABAA14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5C96CF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6874E08">
            <w:pPr>
              <w:spacing w:line="240" w:lineRule="exact"/>
              <w:rPr>
                <w:rFonts w:hint="eastAsia" w:ascii="仿宋_GB2312" w:hAnsi="仿宋_GB2312" w:eastAsia="仿宋_GB2312" w:cs="仿宋_GB2312"/>
                <w:color w:val="auto"/>
                <w:sz w:val="18"/>
                <w:szCs w:val="18"/>
                <w:highlight w:val="none"/>
              </w:rPr>
            </w:pPr>
          </w:p>
        </w:tc>
      </w:tr>
      <w:tr w14:paraId="5001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40" w:type="dxa"/>
            <w:vMerge w:val="continue"/>
            <w:vAlign w:val="center"/>
          </w:tcPr>
          <w:p w14:paraId="17737760">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1C3EE7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7AC9EE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对违反《互联网上网服务营业场所管理条例》行为的处罚</w:t>
            </w:r>
          </w:p>
          <w:p w14:paraId="581970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(3)对违反在规定的营业时间以外营业等的处罚</w:t>
            </w:r>
          </w:p>
        </w:tc>
        <w:tc>
          <w:tcPr>
            <w:tcW w:w="1285" w:type="dxa"/>
            <w:vAlign w:val="center"/>
          </w:tcPr>
          <w:p w14:paraId="0D7C97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452C5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互联网上网服务营业场所管理条例》(中华人民共和国国务院令第363号2002年11月15日施行2016年2月6日第一次修订2019年3月24日第二次修订)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81" w:type="dxa"/>
            <w:vAlign w:val="center"/>
          </w:tcPr>
          <w:p w14:paraId="29E14A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A01B28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229B97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E668B6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C3D2A1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88D391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FD14A2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39CA7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266F4A4">
            <w:pPr>
              <w:spacing w:line="240" w:lineRule="exact"/>
              <w:rPr>
                <w:rFonts w:hint="eastAsia" w:ascii="仿宋_GB2312" w:hAnsi="仿宋_GB2312" w:eastAsia="仿宋_GB2312" w:cs="仿宋_GB2312"/>
                <w:color w:val="auto"/>
                <w:sz w:val="18"/>
                <w:szCs w:val="18"/>
                <w:highlight w:val="none"/>
              </w:rPr>
            </w:pPr>
          </w:p>
        </w:tc>
      </w:tr>
      <w:tr w14:paraId="47B2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540" w:type="dxa"/>
            <w:vMerge w:val="continue"/>
            <w:vAlign w:val="center"/>
          </w:tcPr>
          <w:p w14:paraId="4330D61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C9F949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DD4A6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对违反《互联网上网服务营业场所管理条例》行为的处罚</w:t>
            </w:r>
          </w:p>
          <w:p w14:paraId="6B72B5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(4)对违反向上网消费者提供的计算机未通过局域网的方式接入互联网等的处罚</w:t>
            </w:r>
          </w:p>
        </w:tc>
        <w:tc>
          <w:tcPr>
            <w:tcW w:w="1285" w:type="dxa"/>
            <w:vAlign w:val="center"/>
          </w:tcPr>
          <w:p w14:paraId="29440A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CB7DC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互联网上网服务营业场所管理条例》(中华人民共和国国务院令第363号2002年11月15日施行2016年2月6日第一次修订2019年3月24日第二次修订)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81" w:type="dxa"/>
            <w:vAlign w:val="center"/>
          </w:tcPr>
          <w:p w14:paraId="579E71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A72028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B9585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BE66F6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529E1D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A8EAC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EC0C61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88434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941D72C">
            <w:pPr>
              <w:spacing w:line="240" w:lineRule="exact"/>
              <w:rPr>
                <w:rFonts w:hint="eastAsia" w:ascii="仿宋_GB2312" w:hAnsi="仿宋_GB2312" w:eastAsia="仿宋_GB2312" w:cs="仿宋_GB2312"/>
                <w:color w:val="auto"/>
                <w:sz w:val="18"/>
                <w:szCs w:val="18"/>
                <w:highlight w:val="none"/>
              </w:rPr>
            </w:pPr>
          </w:p>
        </w:tc>
      </w:tr>
      <w:tr w14:paraId="1FD3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6EB2DB4">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5</w:t>
            </w:r>
          </w:p>
        </w:tc>
        <w:tc>
          <w:tcPr>
            <w:tcW w:w="595" w:type="dxa"/>
            <w:vMerge w:val="continue"/>
            <w:vAlign w:val="center"/>
          </w:tcPr>
          <w:p w14:paraId="5D71AEB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F8382A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对违反《辽宁省文化市场管理条例》行为的处罚</w:t>
            </w:r>
          </w:p>
        </w:tc>
        <w:tc>
          <w:tcPr>
            <w:tcW w:w="1285" w:type="dxa"/>
            <w:vAlign w:val="center"/>
          </w:tcPr>
          <w:p w14:paraId="77C1A2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A1FD7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性法规】《辽宁省文化市场管理条例》（1997年9月27日辽宁省第八届人民代表大会常务委员会第三十次会议通过根据2003年8月1日辽宁省第十届人民代表大会常务委员会第三次会议《关于修改〈辽宁省文化市场管理条例〉的决定》第一次修正根据2010年7月30日辽宁省第十一届人民代表大会常务委员会第十八次会议《关于修改部分地方性法规的决定》第二次修正根据2017年7月27日辽宁省第十二届人民代表大会常务委员会第三十五次会议《关于修改〈辽宁省机动车污染防治条例〉等部分地方性法规的决定》第三次修正）</w:t>
            </w:r>
          </w:p>
          <w:p w14:paraId="5B98BE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二条有下列行为之一的，分别由有关部门按照相关法律、法规规定给予警告，限期纠正，处以罚款；情节严重的，可以依法暂扣许可证、吊销营业执照：（一）违反有关规定接纳中、小学生和其他不满18周岁未成年人的；（二）超出批准的项目或者规定的营业时间开展经营活动的；（三）未参加有关部门依法组织的培训的；（四）变更法定代表人或者负责人，经营项目或者经营地点，改建、扩建、合并或者分立文化经营场所，事前未到原审批机关办理审批手续更换许可证的；（五）经营设施和条件不符合国家规定的；（六）违反法律、法规的其他行为。</w:t>
            </w:r>
          </w:p>
        </w:tc>
        <w:tc>
          <w:tcPr>
            <w:tcW w:w="1181" w:type="dxa"/>
            <w:vAlign w:val="center"/>
          </w:tcPr>
          <w:p w14:paraId="6FB65F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964A3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C5B0A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D13C2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0AA4972">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5B23E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A22F05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4A7525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8E90002">
            <w:pPr>
              <w:spacing w:line="240" w:lineRule="exact"/>
              <w:rPr>
                <w:rFonts w:hint="eastAsia" w:ascii="仿宋_GB2312" w:hAnsi="仿宋_GB2312" w:eastAsia="仿宋_GB2312" w:cs="仿宋_GB2312"/>
                <w:color w:val="auto"/>
                <w:sz w:val="18"/>
                <w:szCs w:val="18"/>
                <w:highlight w:val="none"/>
              </w:rPr>
            </w:pPr>
          </w:p>
        </w:tc>
      </w:tr>
      <w:tr w14:paraId="789A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2" w:hRule="atLeast"/>
          <w:jc w:val="center"/>
        </w:trPr>
        <w:tc>
          <w:tcPr>
            <w:tcW w:w="540" w:type="dxa"/>
            <w:vMerge w:val="restart"/>
            <w:vAlign w:val="center"/>
          </w:tcPr>
          <w:p w14:paraId="5AAC3DF1">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6</w:t>
            </w:r>
          </w:p>
        </w:tc>
        <w:tc>
          <w:tcPr>
            <w:tcW w:w="595" w:type="dxa"/>
            <w:vMerge w:val="continue"/>
            <w:vAlign w:val="center"/>
          </w:tcPr>
          <w:p w14:paraId="72DDA73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8FDA5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对违反《网络出版服务管理规定》行为的处罚</w:t>
            </w:r>
          </w:p>
          <w:p w14:paraId="7FE3E674">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(1)对网络出版服务机构登载或者发送禁止内容的行为的处罚</w:t>
            </w:r>
          </w:p>
        </w:tc>
        <w:tc>
          <w:tcPr>
            <w:tcW w:w="1285" w:type="dxa"/>
            <w:vAlign w:val="center"/>
          </w:tcPr>
          <w:p w14:paraId="52E9A7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6DD75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【规章】《网络出版服务管理规定》(国家新闻出版广电总局、中华人民共和国工业和信息化部令第5号，2016年3月10日起实施)</w:t>
            </w:r>
          </w:p>
          <w:p w14:paraId="24FBC5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14:paraId="70A996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二条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28FB397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为从事本条第一款行为的网络出版服务单位提供人工干预搜索排名、广告、推广等相关服务的，由出版行政主管部门责令其停止提供相关服务。</w:t>
            </w:r>
          </w:p>
          <w:p w14:paraId="0EC41F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第二十四条网络出版物不得含有以下内容：</w:t>
            </w:r>
          </w:p>
          <w:p w14:paraId="76241D2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（一）反对宪法确定的基本原则的；</w:t>
            </w:r>
          </w:p>
          <w:p w14:paraId="35695F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（二）危害国家统一、主权和领土完整的；</w:t>
            </w:r>
          </w:p>
          <w:p w14:paraId="01541B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（三）泄露国家秘密、危害国家安全或者损害国家荣誉和利益的；</w:t>
            </w:r>
          </w:p>
          <w:p w14:paraId="22B6603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（四）煽动民族仇恨、民族歧视，破坏民族团结，或者侵害民族风俗、习惯的；</w:t>
            </w:r>
          </w:p>
          <w:p w14:paraId="33027D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（五）宣扬邪教、迷信的；</w:t>
            </w:r>
          </w:p>
          <w:p w14:paraId="2843897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（六）散布谣言，扰乱社会秩序，破坏社会稳定的；</w:t>
            </w:r>
          </w:p>
          <w:p w14:paraId="078FC3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（七）宣扬淫秽、色情、赌博、暴力或者教唆犯罪的；</w:t>
            </w:r>
          </w:p>
          <w:p w14:paraId="53CF69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（八）侮辱或者诽谤他人，侵害他人合法权益的；</w:t>
            </w:r>
          </w:p>
          <w:p w14:paraId="5F124CF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（九）危害社会公德或者民族优秀文化传统的；</w:t>
            </w:r>
          </w:p>
          <w:p w14:paraId="4EA1574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（十）有法律、行政法规和国家规定禁止的其他内容的。</w:t>
            </w:r>
          </w:p>
          <w:p w14:paraId="72A1A4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p w14:paraId="0F34012D">
            <w:pPr>
              <w:spacing w:line="240" w:lineRule="exact"/>
              <w:rPr>
                <w:rFonts w:hint="eastAsia" w:ascii="仿宋_GB2312" w:hAnsi="仿宋_GB2312" w:eastAsia="仿宋_GB2312" w:cs="仿宋_GB2312"/>
                <w:color w:val="auto"/>
                <w:sz w:val="18"/>
                <w:szCs w:val="18"/>
                <w:highlight w:val="none"/>
              </w:rPr>
            </w:pPr>
          </w:p>
        </w:tc>
        <w:tc>
          <w:tcPr>
            <w:tcW w:w="1181" w:type="dxa"/>
            <w:vAlign w:val="center"/>
          </w:tcPr>
          <w:p w14:paraId="3F149B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B0A305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B9E3EF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68D5D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84E646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B041B9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B92974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290D1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2D40C3B">
            <w:pPr>
              <w:spacing w:line="240" w:lineRule="exact"/>
              <w:rPr>
                <w:rFonts w:hint="eastAsia" w:ascii="仿宋_GB2312" w:hAnsi="仿宋_GB2312" w:eastAsia="仿宋_GB2312" w:cs="仿宋_GB2312"/>
                <w:color w:val="auto"/>
                <w:sz w:val="18"/>
                <w:szCs w:val="18"/>
                <w:highlight w:val="none"/>
              </w:rPr>
            </w:pPr>
          </w:p>
        </w:tc>
      </w:tr>
      <w:tr w14:paraId="05A8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7" w:hRule="atLeast"/>
          <w:jc w:val="center"/>
        </w:trPr>
        <w:tc>
          <w:tcPr>
            <w:tcW w:w="540" w:type="dxa"/>
            <w:vMerge w:val="continue"/>
            <w:vAlign w:val="center"/>
          </w:tcPr>
          <w:p w14:paraId="599A0B6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9E34F3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7A5E2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对违反《网络出版服务管理规定》行为的处罚</w:t>
            </w:r>
          </w:p>
          <w:p w14:paraId="5E7AD3C6">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(2)对网络出版服务机构未经备案出版涉及国家安全、社会安定等方面的重大选题的行为的处罚</w:t>
            </w:r>
          </w:p>
        </w:tc>
        <w:tc>
          <w:tcPr>
            <w:tcW w:w="1285" w:type="dxa"/>
            <w:vAlign w:val="center"/>
          </w:tcPr>
          <w:p w14:paraId="5D8A8B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A8ADF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【规章】《网络出版服务管理规定》(国家新闻出版广电总局、中华人民共和国工业和信息化部令第5号，2016年3月10日起实施)</w:t>
            </w:r>
          </w:p>
          <w:p w14:paraId="0F2B05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14:paraId="2F74244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二条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3B3D56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为从事本条第一款行为的网络出版服务单位提供人工干预搜索排名、广告、推广等相关服务的，由出版行政主管部门责令其停止提供相关服务。</w:t>
            </w:r>
          </w:p>
          <w:p w14:paraId="30C794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第二十四条网络出版物不得含有以下内容：</w:t>
            </w:r>
          </w:p>
          <w:p w14:paraId="29EB8B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（一）反对宪法确定的基本原则的；</w:t>
            </w:r>
          </w:p>
          <w:p w14:paraId="703AC1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（二）危害国家统一、主权和领土完整的；</w:t>
            </w:r>
          </w:p>
          <w:p w14:paraId="1EA684A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（三）泄露国家秘密、危害国家安全或者损害国家荣誉和利益的；</w:t>
            </w:r>
          </w:p>
          <w:p w14:paraId="57B51A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（四）煽动民族仇恨、民族歧视，破坏民族团结，或者侵害民族风俗、习惯的；</w:t>
            </w:r>
          </w:p>
          <w:p w14:paraId="17DD96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（五）宣扬邪教、迷信的；</w:t>
            </w:r>
          </w:p>
          <w:p w14:paraId="331BA0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（六）散布谣言，扰乱社会秩序，破坏社会稳定的；</w:t>
            </w:r>
          </w:p>
          <w:p w14:paraId="155772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（七）宣扬淫秽、色情、赌博、暴力或者教唆犯罪的；</w:t>
            </w:r>
          </w:p>
          <w:p w14:paraId="7E8FE5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（八）侮辱或者诽谤他人，侵害他人合法权益的；</w:t>
            </w:r>
          </w:p>
          <w:p w14:paraId="4B3EA98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（九）危害社会公德或者民族优秀文化传统的；</w:t>
            </w:r>
          </w:p>
          <w:p w14:paraId="3DAAA8C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（十）有法律、行政法规和国家规定禁止的其他内容的。</w:t>
            </w:r>
          </w:p>
          <w:p w14:paraId="572743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tc>
        <w:tc>
          <w:tcPr>
            <w:tcW w:w="1181" w:type="dxa"/>
            <w:vAlign w:val="center"/>
          </w:tcPr>
          <w:p w14:paraId="3C029E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80933E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F1E54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00C511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743B09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4635E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453FFB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969C46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06D206E">
            <w:pPr>
              <w:spacing w:line="240" w:lineRule="exact"/>
              <w:rPr>
                <w:rFonts w:hint="eastAsia" w:ascii="仿宋_GB2312" w:hAnsi="仿宋_GB2312" w:eastAsia="仿宋_GB2312" w:cs="仿宋_GB2312"/>
                <w:color w:val="auto"/>
                <w:sz w:val="18"/>
                <w:szCs w:val="18"/>
                <w:highlight w:val="none"/>
              </w:rPr>
            </w:pPr>
          </w:p>
        </w:tc>
      </w:tr>
      <w:tr w14:paraId="59C9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540" w:type="dxa"/>
            <w:vMerge w:val="continue"/>
            <w:vAlign w:val="center"/>
          </w:tcPr>
          <w:p w14:paraId="3F6387D7">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4ABDBB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4C6604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对违反《网络出版服务管理规定》行为的处罚</w:t>
            </w:r>
          </w:p>
          <w:p w14:paraId="032E6633">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(3)对网络出版服务机构未在其网站主页上标明新闻出版行政部门相关许可信息的行为的处罚</w:t>
            </w:r>
          </w:p>
        </w:tc>
        <w:tc>
          <w:tcPr>
            <w:tcW w:w="1285" w:type="dxa"/>
            <w:vAlign w:val="center"/>
          </w:tcPr>
          <w:p w14:paraId="4518EA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0A9401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【规章】《网络出版服务管理规定》(国家新闻出版广电总局、中华人民共和国工业和信息化部令第5号，2016年3月10日起实施)</w:t>
            </w:r>
          </w:p>
          <w:p w14:paraId="77253E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14:paraId="56B062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二条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4A2F912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为从事本条第一款行为的网络出版服务单位提供人工干预搜索排名、广告、推广等相关服务的，由出版行政主管部门责令其停止提供相关服务。</w:t>
            </w:r>
          </w:p>
          <w:p w14:paraId="2615A5F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第二十四条网络出版物不得含有以下内容：</w:t>
            </w:r>
          </w:p>
          <w:p w14:paraId="3C4816A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（一）反对宪法确定的基本原则的；</w:t>
            </w:r>
          </w:p>
          <w:p w14:paraId="0DF13E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（二）危害国家统一、主权和领土完整的；</w:t>
            </w:r>
          </w:p>
          <w:p w14:paraId="2F8EB4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（三）泄露国家秘密、危害国家安全或者损害国家荣誉和利益的；</w:t>
            </w:r>
          </w:p>
          <w:p w14:paraId="683949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（四）煽动民族仇恨、民族歧视，破坏民族团结，或者侵害民族风俗、习惯的；</w:t>
            </w:r>
          </w:p>
          <w:p w14:paraId="2D91330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（五）宣扬邪教、迷信的；</w:t>
            </w:r>
          </w:p>
          <w:p w14:paraId="73DE4D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（六）散布谣言，扰乱社会秩序，破坏社会稳定的；</w:t>
            </w:r>
          </w:p>
          <w:p w14:paraId="4C572C8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（七）宣扬淫秽、色情、赌博、暴力或者教唆犯罪的；</w:t>
            </w:r>
          </w:p>
          <w:p w14:paraId="66AA16E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（八）侮辱或者诽谤他人，侵害他人合法权益的；</w:t>
            </w:r>
          </w:p>
          <w:p w14:paraId="794490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（九）危害社会公德或者民族优秀文化传统的；</w:t>
            </w:r>
          </w:p>
          <w:p w14:paraId="78A7C3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（十）有法律、行政法规和国家规定禁止的其他内容的。</w:t>
            </w:r>
          </w:p>
          <w:p w14:paraId="2BEFC9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p w14:paraId="44C2C78D">
            <w:pPr>
              <w:spacing w:line="240" w:lineRule="exact"/>
              <w:rPr>
                <w:rFonts w:hint="eastAsia" w:ascii="仿宋_GB2312" w:hAnsi="仿宋_GB2312" w:eastAsia="仿宋_GB2312" w:cs="仿宋_GB2312"/>
                <w:color w:val="auto"/>
                <w:sz w:val="18"/>
                <w:szCs w:val="18"/>
                <w:highlight w:val="none"/>
              </w:rPr>
            </w:pPr>
          </w:p>
          <w:p w14:paraId="5014C5EC">
            <w:pPr>
              <w:spacing w:line="240" w:lineRule="exact"/>
              <w:rPr>
                <w:rFonts w:hint="eastAsia" w:ascii="仿宋_GB2312" w:hAnsi="仿宋_GB2312" w:eastAsia="仿宋_GB2312" w:cs="仿宋_GB2312"/>
                <w:color w:val="auto"/>
                <w:sz w:val="18"/>
                <w:szCs w:val="18"/>
                <w:highlight w:val="none"/>
              </w:rPr>
            </w:pPr>
          </w:p>
        </w:tc>
        <w:tc>
          <w:tcPr>
            <w:tcW w:w="1181" w:type="dxa"/>
            <w:vAlign w:val="center"/>
          </w:tcPr>
          <w:p w14:paraId="78CC0D3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0C5308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E3D79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87B5D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9366CE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6B865C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7CBB22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01CFB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35290F0">
            <w:pPr>
              <w:spacing w:line="240" w:lineRule="exact"/>
              <w:rPr>
                <w:rFonts w:hint="eastAsia" w:ascii="仿宋_GB2312" w:hAnsi="仿宋_GB2312" w:eastAsia="仿宋_GB2312" w:cs="仿宋_GB2312"/>
                <w:color w:val="auto"/>
                <w:sz w:val="18"/>
                <w:szCs w:val="18"/>
                <w:highlight w:val="none"/>
              </w:rPr>
            </w:pPr>
          </w:p>
        </w:tc>
      </w:tr>
      <w:tr w14:paraId="3454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0" w:type="dxa"/>
            <w:vMerge w:val="continue"/>
            <w:vAlign w:val="center"/>
          </w:tcPr>
          <w:p w14:paraId="05ED1B6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C9C180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13F54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对违反《网络出版服务管理规定》行为的处罚</w:t>
            </w:r>
          </w:p>
          <w:p w14:paraId="2F47123B">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(4)对未经批准擅自从事网络出版服务活动的行为的处罚</w:t>
            </w:r>
          </w:p>
        </w:tc>
        <w:tc>
          <w:tcPr>
            <w:tcW w:w="1285" w:type="dxa"/>
            <w:vAlign w:val="center"/>
          </w:tcPr>
          <w:p w14:paraId="42C5D1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1135C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【规章】《网络出版服务管理规定》(国家新闻出版广电总局、中华人民共和国工业和信息化部令第5号，2016年3月10日起实施)</w:t>
            </w:r>
          </w:p>
          <w:p w14:paraId="62C7A7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14:paraId="7DB3C6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二条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4F60FD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为从事本条第一款行为的网络出版服务单位提供人工干预搜索排名、广告、推广等相关服务的，由出版行政主管部门责令其停止提供相关服务。</w:t>
            </w:r>
          </w:p>
          <w:p w14:paraId="53A739E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第二十四条网络出版物不得含有以下内容：</w:t>
            </w:r>
          </w:p>
          <w:p w14:paraId="3B5A48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（一）反对宪法确定的基本原则的；</w:t>
            </w:r>
          </w:p>
          <w:p w14:paraId="79F3E5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（二）危害国家统一、主权和领土完整的；</w:t>
            </w:r>
          </w:p>
          <w:p w14:paraId="5009E5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（三）泄露国家秘密、危害国家安全或者损害国家荣誉和利益的；</w:t>
            </w:r>
          </w:p>
          <w:p w14:paraId="65DA0D3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（四）煽动民族仇恨、民族歧视，破坏民族团结，或者侵害民族风俗、习惯的；</w:t>
            </w:r>
          </w:p>
          <w:p w14:paraId="3A87127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（五）宣扬邪教、迷信的；</w:t>
            </w:r>
          </w:p>
          <w:p w14:paraId="588A99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（六）散布谣言，扰乱社会秩序，破坏社会稳定的；</w:t>
            </w:r>
          </w:p>
          <w:p w14:paraId="5B47BC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（七）宣扬淫秽、色情、赌博、暴力或者教唆犯罪的；</w:t>
            </w:r>
          </w:p>
          <w:p w14:paraId="375147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（八）侮辱或者诽谤他人，侵害他人合法权益的；</w:t>
            </w:r>
          </w:p>
          <w:p w14:paraId="40C6F9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（九）危害社会公德或者民族优秀文化传统的；</w:t>
            </w:r>
          </w:p>
          <w:p w14:paraId="21CF5F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（十）有法律、行政法规和国家规定禁止的其他内容的。</w:t>
            </w:r>
          </w:p>
          <w:p w14:paraId="4DE405A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p w14:paraId="240250B4">
            <w:pPr>
              <w:spacing w:line="240" w:lineRule="exact"/>
              <w:rPr>
                <w:rFonts w:hint="eastAsia" w:ascii="仿宋_GB2312" w:hAnsi="仿宋_GB2312" w:eastAsia="仿宋_GB2312" w:cs="仿宋_GB2312"/>
                <w:color w:val="auto"/>
                <w:sz w:val="18"/>
                <w:szCs w:val="18"/>
                <w:highlight w:val="none"/>
              </w:rPr>
            </w:pPr>
          </w:p>
        </w:tc>
        <w:tc>
          <w:tcPr>
            <w:tcW w:w="1181" w:type="dxa"/>
            <w:vAlign w:val="center"/>
          </w:tcPr>
          <w:p w14:paraId="5EF370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31D18F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25628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E6CB9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D59FBB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773C7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6D613B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08E2E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F9A4316">
            <w:pPr>
              <w:spacing w:line="240" w:lineRule="exact"/>
              <w:rPr>
                <w:rFonts w:hint="eastAsia" w:ascii="仿宋_GB2312" w:hAnsi="仿宋_GB2312" w:eastAsia="仿宋_GB2312" w:cs="仿宋_GB2312"/>
                <w:color w:val="auto"/>
                <w:sz w:val="18"/>
                <w:szCs w:val="18"/>
                <w:highlight w:val="none"/>
              </w:rPr>
            </w:pPr>
          </w:p>
        </w:tc>
      </w:tr>
      <w:tr w14:paraId="22CD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540" w:type="dxa"/>
            <w:vAlign w:val="center"/>
          </w:tcPr>
          <w:p w14:paraId="1926E4EC">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7</w:t>
            </w:r>
          </w:p>
        </w:tc>
        <w:tc>
          <w:tcPr>
            <w:tcW w:w="595" w:type="dxa"/>
            <w:vMerge w:val="continue"/>
            <w:vAlign w:val="center"/>
          </w:tcPr>
          <w:p w14:paraId="2F6CAEF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A81FC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对除法律、行政法规另有规定外，未经软件著作权人许可，复制或者部分复制著作权人的软件等侵权行为的处罚</w:t>
            </w:r>
          </w:p>
        </w:tc>
        <w:tc>
          <w:tcPr>
            <w:tcW w:w="1285" w:type="dxa"/>
            <w:vAlign w:val="center"/>
          </w:tcPr>
          <w:p w14:paraId="723C61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77379C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【行政法规】《计算机软件保护条例》（国务院令第339号，2013年1月30日修订）</w:t>
            </w:r>
          </w:p>
          <w:p w14:paraId="12D655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14:paraId="7D443F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（一）复制或者部分复制著作权人的软件的；</w:t>
            </w:r>
          </w:p>
          <w:p w14:paraId="34E398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（二）向公众发行、出租、通过信息网络传播著作权人的软件的；</w:t>
            </w:r>
          </w:p>
          <w:p w14:paraId="57CA08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（三）故意避开或者破坏著作权人为保护其软件著作权而采取的技术措施的；</w:t>
            </w:r>
          </w:p>
          <w:p w14:paraId="63652B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（四）故意删除或者改变软件权利管理电子信息的；</w:t>
            </w:r>
          </w:p>
          <w:p w14:paraId="7AF400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（五）转让或者许可他人行使著作权人的软件著作权的。</w:t>
            </w:r>
          </w:p>
          <w:p w14:paraId="6DEF4B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有前款第一项或者第二项行为的，可以并处每件100元或者货值金额1倍以上５倍以下的罚款；有前款第三项、第四项或者第五项行为的，可以并处20万元以下的罚款。</w:t>
            </w:r>
          </w:p>
        </w:tc>
        <w:tc>
          <w:tcPr>
            <w:tcW w:w="1181" w:type="dxa"/>
            <w:vAlign w:val="center"/>
          </w:tcPr>
          <w:p w14:paraId="75108C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8CED4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41829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3AC0E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D77F90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D92F8D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246FE8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85844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CB748E0">
            <w:pPr>
              <w:spacing w:line="240" w:lineRule="exact"/>
              <w:rPr>
                <w:rFonts w:hint="eastAsia" w:ascii="仿宋_GB2312" w:hAnsi="仿宋_GB2312" w:eastAsia="仿宋_GB2312" w:cs="仿宋_GB2312"/>
                <w:color w:val="auto"/>
                <w:sz w:val="18"/>
                <w:szCs w:val="18"/>
                <w:highlight w:val="none"/>
              </w:rPr>
            </w:pPr>
          </w:p>
        </w:tc>
      </w:tr>
      <w:tr w14:paraId="14DB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540" w:type="dxa"/>
            <w:vMerge w:val="restart"/>
            <w:vAlign w:val="center"/>
          </w:tcPr>
          <w:p w14:paraId="12E44F1B">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8</w:t>
            </w:r>
          </w:p>
        </w:tc>
        <w:tc>
          <w:tcPr>
            <w:tcW w:w="595" w:type="dxa"/>
            <w:vMerge w:val="continue"/>
            <w:vAlign w:val="center"/>
          </w:tcPr>
          <w:p w14:paraId="0F1F3A9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4F4B6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773E2D53">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(1)对未经批准，擅自从事经营性互联网文化活动的处罚</w:t>
            </w:r>
          </w:p>
        </w:tc>
        <w:tc>
          <w:tcPr>
            <w:tcW w:w="1285" w:type="dxa"/>
            <w:vAlign w:val="center"/>
          </w:tcPr>
          <w:p w14:paraId="453466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A4744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tc>
        <w:tc>
          <w:tcPr>
            <w:tcW w:w="1181" w:type="dxa"/>
            <w:vAlign w:val="center"/>
          </w:tcPr>
          <w:p w14:paraId="42D7D9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8822A9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CAB46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860ED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147284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CA088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16EE4A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FBF7B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3EB7737">
            <w:pPr>
              <w:spacing w:line="240" w:lineRule="exact"/>
              <w:rPr>
                <w:rFonts w:hint="eastAsia" w:ascii="仿宋_GB2312" w:hAnsi="仿宋_GB2312" w:eastAsia="仿宋_GB2312" w:cs="仿宋_GB2312"/>
                <w:color w:val="auto"/>
                <w:sz w:val="18"/>
                <w:szCs w:val="18"/>
                <w:highlight w:val="none"/>
              </w:rPr>
            </w:pPr>
          </w:p>
        </w:tc>
      </w:tr>
      <w:tr w14:paraId="1E71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540" w:type="dxa"/>
            <w:vMerge w:val="continue"/>
            <w:vAlign w:val="center"/>
          </w:tcPr>
          <w:p w14:paraId="4427F95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CA4423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9DB07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4AD2D932">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(2)对经营性互联网文化单位未在其网站主页的显著位置标明文化行政部门颁发的《网络文化经营许可证》编号或者备案编号的处罚</w:t>
            </w:r>
          </w:p>
        </w:tc>
        <w:tc>
          <w:tcPr>
            <w:tcW w:w="1285" w:type="dxa"/>
            <w:vAlign w:val="center"/>
          </w:tcPr>
          <w:p w14:paraId="0762D8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44F896F">
            <w:pPr>
              <w:spacing w:line="240" w:lineRule="exact"/>
              <w:rPr>
                <w:rFonts w:hint="eastAsia" w:ascii="仿宋_GB2312" w:hAnsi="仿宋_GB2312" w:eastAsia="仿宋_GB2312" w:cs="仿宋_GB2312"/>
                <w:color w:val="auto"/>
                <w:sz w:val="18"/>
                <w:szCs w:val="18"/>
                <w:highlight w:val="none"/>
              </w:rPr>
            </w:pPr>
          </w:p>
          <w:p w14:paraId="688E9B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p w14:paraId="4E6D5F64">
            <w:pPr>
              <w:spacing w:line="240" w:lineRule="exact"/>
              <w:rPr>
                <w:rFonts w:hint="eastAsia" w:ascii="仿宋_GB2312" w:hAnsi="仿宋_GB2312" w:eastAsia="仿宋_GB2312" w:cs="仿宋_GB2312"/>
                <w:color w:val="auto"/>
                <w:sz w:val="18"/>
                <w:szCs w:val="18"/>
                <w:highlight w:val="none"/>
              </w:rPr>
            </w:pPr>
          </w:p>
        </w:tc>
        <w:tc>
          <w:tcPr>
            <w:tcW w:w="1181" w:type="dxa"/>
            <w:vAlign w:val="center"/>
          </w:tcPr>
          <w:p w14:paraId="7CBE631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6E6BBC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E7D10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C9C63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4D7A38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6AA965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70FF4B5">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3FF0C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35E2BB8">
            <w:pPr>
              <w:spacing w:line="240" w:lineRule="exact"/>
              <w:rPr>
                <w:rFonts w:hint="eastAsia" w:ascii="仿宋_GB2312" w:hAnsi="仿宋_GB2312" w:eastAsia="仿宋_GB2312" w:cs="仿宋_GB2312"/>
                <w:color w:val="auto"/>
                <w:sz w:val="18"/>
                <w:szCs w:val="18"/>
                <w:highlight w:val="none"/>
              </w:rPr>
            </w:pPr>
          </w:p>
        </w:tc>
      </w:tr>
      <w:tr w14:paraId="2016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540" w:type="dxa"/>
            <w:vMerge w:val="continue"/>
            <w:vAlign w:val="center"/>
          </w:tcPr>
          <w:p w14:paraId="712C70B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278184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9C99B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55435AD2">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(3)对经营性互联网文化单位变更注册信息，未按规定到所在地文化部门办理变更手续的处罚</w:t>
            </w:r>
          </w:p>
        </w:tc>
        <w:tc>
          <w:tcPr>
            <w:tcW w:w="1285" w:type="dxa"/>
            <w:vAlign w:val="center"/>
          </w:tcPr>
          <w:p w14:paraId="16B8AC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6A709C7">
            <w:pPr>
              <w:spacing w:line="240" w:lineRule="exact"/>
              <w:rPr>
                <w:rFonts w:hint="eastAsia" w:ascii="仿宋_GB2312" w:hAnsi="仿宋_GB2312" w:eastAsia="仿宋_GB2312" w:cs="仿宋_GB2312"/>
                <w:color w:val="auto"/>
                <w:sz w:val="18"/>
                <w:szCs w:val="18"/>
                <w:highlight w:val="none"/>
              </w:rPr>
            </w:pPr>
          </w:p>
          <w:p w14:paraId="3619B20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p w14:paraId="780DC7C5">
            <w:pPr>
              <w:spacing w:line="240" w:lineRule="exact"/>
              <w:rPr>
                <w:rFonts w:hint="eastAsia" w:ascii="仿宋_GB2312" w:hAnsi="仿宋_GB2312" w:eastAsia="仿宋_GB2312" w:cs="仿宋_GB2312"/>
                <w:color w:val="auto"/>
                <w:sz w:val="18"/>
                <w:szCs w:val="18"/>
                <w:highlight w:val="none"/>
              </w:rPr>
            </w:pPr>
          </w:p>
        </w:tc>
        <w:tc>
          <w:tcPr>
            <w:tcW w:w="1181" w:type="dxa"/>
            <w:vAlign w:val="center"/>
          </w:tcPr>
          <w:p w14:paraId="48D778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F87691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7A34C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959625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A601CBD">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BAAAF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EFA761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B1242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9E2D09E">
            <w:pPr>
              <w:spacing w:line="240" w:lineRule="exact"/>
              <w:rPr>
                <w:rFonts w:hint="eastAsia" w:ascii="仿宋_GB2312" w:hAnsi="仿宋_GB2312" w:eastAsia="仿宋_GB2312" w:cs="仿宋_GB2312"/>
                <w:color w:val="auto"/>
                <w:sz w:val="18"/>
                <w:szCs w:val="18"/>
                <w:highlight w:val="none"/>
              </w:rPr>
            </w:pPr>
          </w:p>
        </w:tc>
      </w:tr>
      <w:tr w14:paraId="0A63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540" w:type="dxa"/>
            <w:vMerge w:val="continue"/>
            <w:vAlign w:val="center"/>
          </w:tcPr>
          <w:p w14:paraId="670BEF0D">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5E7531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6091B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6C3A6968">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(4)对经营性互联网文化单位经营进口互联网文化产品未在其显著位置标明文化部批准文号、经营国产互联网文化产品未在显著位置标明文化部备案编号的处罚</w:t>
            </w:r>
          </w:p>
        </w:tc>
        <w:tc>
          <w:tcPr>
            <w:tcW w:w="1285" w:type="dxa"/>
            <w:vAlign w:val="center"/>
          </w:tcPr>
          <w:p w14:paraId="384E906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DF9B5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tc>
        <w:tc>
          <w:tcPr>
            <w:tcW w:w="1181" w:type="dxa"/>
            <w:vAlign w:val="center"/>
          </w:tcPr>
          <w:p w14:paraId="579C5B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0E6124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D50178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EAF0B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601005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5B1E7A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8819EB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02853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CD993A7">
            <w:pPr>
              <w:spacing w:line="240" w:lineRule="exact"/>
              <w:rPr>
                <w:rFonts w:hint="eastAsia" w:ascii="仿宋_GB2312" w:hAnsi="仿宋_GB2312" w:eastAsia="仿宋_GB2312" w:cs="仿宋_GB2312"/>
                <w:color w:val="auto"/>
                <w:sz w:val="18"/>
                <w:szCs w:val="18"/>
                <w:highlight w:val="none"/>
              </w:rPr>
            </w:pPr>
          </w:p>
        </w:tc>
      </w:tr>
      <w:tr w14:paraId="5EE4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540" w:type="dxa"/>
            <w:vMerge w:val="continue"/>
            <w:vAlign w:val="center"/>
          </w:tcPr>
          <w:p w14:paraId="05476CE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67C6C2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72615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44A43D2A">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(5)对经营性互联网文化单位擅自变更进口互联网文化产品名称或者增删内容等的处罚</w:t>
            </w:r>
          </w:p>
        </w:tc>
        <w:tc>
          <w:tcPr>
            <w:tcW w:w="1285" w:type="dxa"/>
            <w:vAlign w:val="center"/>
          </w:tcPr>
          <w:p w14:paraId="1F450E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115655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tc>
        <w:tc>
          <w:tcPr>
            <w:tcW w:w="1181" w:type="dxa"/>
            <w:vAlign w:val="center"/>
          </w:tcPr>
          <w:p w14:paraId="74759F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F4A68E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4CE82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217E6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83BC1E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4E897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58636E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0C161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79992AD">
            <w:pPr>
              <w:spacing w:line="240" w:lineRule="exact"/>
              <w:rPr>
                <w:rFonts w:hint="eastAsia" w:ascii="仿宋_GB2312" w:hAnsi="仿宋_GB2312" w:eastAsia="仿宋_GB2312" w:cs="仿宋_GB2312"/>
                <w:color w:val="auto"/>
                <w:sz w:val="18"/>
                <w:szCs w:val="18"/>
                <w:highlight w:val="none"/>
              </w:rPr>
            </w:pPr>
          </w:p>
        </w:tc>
      </w:tr>
      <w:tr w14:paraId="52D9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540" w:type="dxa"/>
            <w:vMerge w:val="continue"/>
            <w:vAlign w:val="center"/>
          </w:tcPr>
          <w:p w14:paraId="4051442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827062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845AA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1937791E">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(6)对经营性互联网文化单位提供含有禁止内容的互联网文化产品，或者提供未经文化部批准进口的互联网文化产品的处罚</w:t>
            </w:r>
          </w:p>
        </w:tc>
        <w:tc>
          <w:tcPr>
            <w:tcW w:w="1285" w:type="dxa"/>
            <w:vAlign w:val="center"/>
          </w:tcPr>
          <w:p w14:paraId="18B7F57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88D8A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tc>
        <w:tc>
          <w:tcPr>
            <w:tcW w:w="1181" w:type="dxa"/>
            <w:vAlign w:val="center"/>
          </w:tcPr>
          <w:p w14:paraId="4F3586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0E8189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E788B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FE193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E9DF11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0B429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ED1C07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AA162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DBED06C">
            <w:pPr>
              <w:spacing w:line="240" w:lineRule="exact"/>
              <w:rPr>
                <w:rFonts w:hint="eastAsia" w:ascii="仿宋_GB2312" w:hAnsi="仿宋_GB2312" w:eastAsia="仿宋_GB2312" w:cs="仿宋_GB2312"/>
                <w:color w:val="auto"/>
                <w:sz w:val="18"/>
                <w:szCs w:val="18"/>
                <w:highlight w:val="none"/>
              </w:rPr>
            </w:pPr>
          </w:p>
        </w:tc>
      </w:tr>
      <w:tr w14:paraId="3561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40" w:type="dxa"/>
            <w:vMerge w:val="continue"/>
            <w:vAlign w:val="center"/>
          </w:tcPr>
          <w:p w14:paraId="03B04BC0">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E365D2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C114C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5DDCEFCB">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(7)对互联网文化单位未建立自审制度的处罚</w:t>
            </w:r>
          </w:p>
        </w:tc>
        <w:tc>
          <w:tcPr>
            <w:tcW w:w="1285" w:type="dxa"/>
            <w:vAlign w:val="center"/>
          </w:tcPr>
          <w:p w14:paraId="1CAC3D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F06B4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tc>
        <w:tc>
          <w:tcPr>
            <w:tcW w:w="1181" w:type="dxa"/>
            <w:vAlign w:val="center"/>
          </w:tcPr>
          <w:p w14:paraId="3D76939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EAEBBE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C49DEC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E761F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790B38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04528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88DBC2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8E967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D8C9A1B">
            <w:pPr>
              <w:spacing w:line="240" w:lineRule="exact"/>
              <w:rPr>
                <w:rFonts w:hint="eastAsia" w:ascii="仿宋_GB2312" w:hAnsi="仿宋_GB2312" w:eastAsia="仿宋_GB2312" w:cs="仿宋_GB2312"/>
                <w:color w:val="auto"/>
                <w:sz w:val="18"/>
                <w:szCs w:val="18"/>
                <w:highlight w:val="none"/>
              </w:rPr>
            </w:pPr>
          </w:p>
        </w:tc>
      </w:tr>
      <w:tr w14:paraId="667D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540" w:type="dxa"/>
            <w:vMerge w:val="continue"/>
            <w:vAlign w:val="center"/>
          </w:tcPr>
          <w:p w14:paraId="45F06632">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8DF98B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2DC70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对违反《互联网文化管理暂行规定》行为的处罚</w:t>
            </w:r>
          </w:p>
          <w:p w14:paraId="6D1CA0EA">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(8)对互联网文化单位发现所提供的互联网文化产品有禁止内容未立即停止提供并报告的处罚</w:t>
            </w:r>
          </w:p>
        </w:tc>
        <w:tc>
          <w:tcPr>
            <w:tcW w:w="1285" w:type="dxa"/>
            <w:vAlign w:val="center"/>
          </w:tcPr>
          <w:p w14:paraId="2A1831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051D4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文化管理暂行规定》(文化部令第51号发布，自2011年4月1日起施行)第二十一条未经批准，擅自从事经营性互联网文化活动的，由县级以上人民政府文化行政部门或者文化市场综合执法机构依据《无照经营查处取缔办法》的规定予以查处。</w:t>
            </w:r>
          </w:p>
        </w:tc>
        <w:tc>
          <w:tcPr>
            <w:tcW w:w="1181" w:type="dxa"/>
            <w:vAlign w:val="center"/>
          </w:tcPr>
          <w:p w14:paraId="4B37B1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5B44DF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E52E0F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8ABEA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693325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04F4B1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9FC5F6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5C9D2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D163CFE">
            <w:pPr>
              <w:spacing w:line="240" w:lineRule="exact"/>
              <w:rPr>
                <w:rFonts w:hint="eastAsia" w:ascii="仿宋_GB2312" w:hAnsi="仿宋_GB2312" w:eastAsia="仿宋_GB2312" w:cs="仿宋_GB2312"/>
                <w:color w:val="auto"/>
                <w:sz w:val="18"/>
                <w:szCs w:val="18"/>
                <w:highlight w:val="none"/>
              </w:rPr>
            </w:pPr>
          </w:p>
        </w:tc>
      </w:tr>
      <w:tr w14:paraId="26EE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540" w:type="dxa"/>
            <w:vMerge w:val="restart"/>
            <w:vAlign w:val="center"/>
          </w:tcPr>
          <w:p w14:paraId="4EF9EEFF">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1</w:t>
            </w:r>
            <w:r>
              <w:rPr>
                <w:rFonts w:hint="eastAsia" w:ascii="仿宋_GB2312" w:hAnsi="仿宋_GB2312" w:eastAsia="仿宋_GB2312" w:cs="仿宋_GB2312"/>
                <w:color w:val="auto"/>
                <w:sz w:val="18"/>
                <w:szCs w:val="18"/>
                <w:highlight w:val="none"/>
                <w:lang w:val="en-US" w:eastAsia="zh-CN"/>
              </w:rPr>
              <w:t>9</w:t>
            </w:r>
          </w:p>
        </w:tc>
        <w:tc>
          <w:tcPr>
            <w:tcW w:w="595" w:type="dxa"/>
            <w:vMerge w:val="continue"/>
            <w:vAlign w:val="center"/>
          </w:tcPr>
          <w:p w14:paraId="6CEA2DE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83A28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对违反《信息网络传播权保护条例》行为的处罚</w:t>
            </w:r>
          </w:p>
          <w:p w14:paraId="0A727B2C">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(1)对网络服务提供者无正当理由拒绝提供或者拖延提供涉嫌侵权的服务对象的姓名（名称）、联系方式、网络地址等资料的行为的处罚</w:t>
            </w:r>
          </w:p>
        </w:tc>
        <w:tc>
          <w:tcPr>
            <w:tcW w:w="1285" w:type="dxa"/>
            <w:vAlign w:val="center"/>
          </w:tcPr>
          <w:p w14:paraId="47B255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ED4CCA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信息网络传播权保护条例》（国务院令第468号，2006年5月18日颁布，2013年1月30日修订）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1181" w:type="dxa"/>
            <w:vAlign w:val="center"/>
          </w:tcPr>
          <w:p w14:paraId="516C4C5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EB9F1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3CE91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4A688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F7CA70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212EC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A2384C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8E6E6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BC4F007">
            <w:pPr>
              <w:spacing w:line="240" w:lineRule="exact"/>
              <w:rPr>
                <w:rFonts w:hint="eastAsia" w:ascii="仿宋_GB2312" w:hAnsi="仿宋_GB2312" w:eastAsia="仿宋_GB2312" w:cs="仿宋_GB2312"/>
                <w:color w:val="auto"/>
                <w:sz w:val="18"/>
                <w:szCs w:val="18"/>
                <w:highlight w:val="none"/>
              </w:rPr>
            </w:pPr>
          </w:p>
        </w:tc>
      </w:tr>
      <w:tr w14:paraId="18E0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540" w:type="dxa"/>
            <w:vMerge w:val="continue"/>
            <w:vAlign w:val="center"/>
          </w:tcPr>
          <w:p w14:paraId="1609535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6AB4A8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444B7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对违反《信息网络传播权保护条例》行为的处罚</w:t>
            </w:r>
          </w:p>
          <w:p w14:paraId="5BAD86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(2)对通过信息网络擅自向公众提供他人的作品、表演、录音录像制品等侵权行为的处罚</w:t>
            </w:r>
          </w:p>
        </w:tc>
        <w:tc>
          <w:tcPr>
            <w:tcW w:w="1285" w:type="dxa"/>
            <w:vAlign w:val="center"/>
          </w:tcPr>
          <w:p w14:paraId="52E561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9F3F8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【行政法规】《信息网络传播权保护条例》（国务院令第468号，2013年1月30日修订）</w:t>
            </w:r>
          </w:p>
          <w:p w14:paraId="05FB87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14:paraId="3139BF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（一）通过信息网络擅自向公众提供他人的作品、表演、录音录像制品的；</w:t>
            </w:r>
          </w:p>
          <w:p w14:paraId="37F5F1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（二）故意避开或者破坏技术措施的；</w:t>
            </w:r>
          </w:p>
          <w:p w14:paraId="780B1A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14:paraId="5BF9348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（四）为扶助贫困通过信息网络向农村地区提供作品、表演、录音录像制品超过规定范围，或者未按照公告的标准支付报酬，或者在权利人不同意提供其作品、表演、录音录像制品后未立即删除的；</w:t>
            </w:r>
          </w:p>
          <w:p w14:paraId="20D1D2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1181" w:type="dxa"/>
            <w:vAlign w:val="center"/>
          </w:tcPr>
          <w:p w14:paraId="558FA82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9F41B6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C1A8A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876D4C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46226D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18D67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D39E5B1">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29B3A4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C5A78BB">
            <w:pPr>
              <w:spacing w:line="240" w:lineRule="exact"/>
              <w:rPr>
                <w:rFonts w:hint="eastAsia" w:ascii="仿宋_GB2312" w:hAnsi="仿宋_GB2312" w:eastAsia="仿宋_GB2312" w:cs="仿宋_GB2312"/>
                <w:color w:val="auto"/>
                <w:sz w:val="18"/>
                <w:szCs w:val="18"/>
                <w:highlight w:val="none"/>
              </w:rPr>
            </w:pPr>
          </w:p>
        </w:tc>
      </w:tr>
      <w:tr w14:paraId="27B6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40" w:type="dxa"/>
            <w:vMerge w:val="continue"/>
            <w:vAlign w:val="center"/>
          </w:tcPr>
          <w:p w14:paraId="21E04ECA">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D802BE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32866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对违反《信息网络传播权保护条例》行为的处罚</w:t>
            </w:r>
          </w:p>
          <w:p w14:paraId="43A76D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(3)对故意制造、进口或者向他人提供主要用于避开、破坏技术措施的装置或者部件，或者故意为他人避开或者破坏技术措施提供技术服务等侵权行为的处罚</w:t>
            </w:r>
          </w:p>
        </w:tc>
        <w:tc>
          <w:tcPr>
            <w:tcW w:w="1285" w:type="dxa"/>
            <w:vAlign w:val="center"/>
          </w:tcPr>
          <w:p w14:paraId="24527E6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C77B64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【行政法规】《信息网络传播权保护条例》（国务院令第468号，2013年1月30日修订）</w:t>
            </w:r>
          </w:p>
          <w:p w14:paraId="2138CD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违反本条例规定，有下列行为之一的，由著作权行政管理部门予以警告，没收违法所得，没收主要用于避开、破坏技术措施的装置或者部件；情节严重的，可以没收主要用于提供网络服务的计算机等设备，并可处以10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1181" w:type="dxa"/>
            <w:vAlign w:val="center"/>
          </w:tcPr>
          <w:p w14:paraId="057278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04BCE1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851324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05C16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6DF0F29">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C68C1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6F228C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5DFA4B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3F5290E">
            <w:pPr>
              <w:spacing w:line="240" w:lineRule="exact"/>
              <w:rPr>
                <w:rFonts w:hint="eastAsia" w:ascii="仿宋_GB2312" w:hAnsi="仿宋_GB2312" w:eastAsia="仿宋_GB2312" w:cs="仿宋_GB2312"/>
                <w:color w:val="auto"/>
                <w:sz w:val="18"/>
                <w:szCs w:val="18"/>
                <w:highlight w:val="none"/>
              </w:rPr>
            </w:pPr>
          </w:p>
        </w:tc>
      </w:tr>
      <w:tr w14:paraId="3C7B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14:paraId="5BBE41BC">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20</w:t>
            </w:r>
          </w:p>
        </w:tc>
        <w:tc>
          <w:tcPr>
            <w:tcW w:w="595" w:type="dxa"/>
            <w:vMerge w:val="continue"/>
            <w:vAlign w:val="center"/>
          </w:tcPr>
          <w:p w14:paraId="1AF8F26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9BC32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对未经著作权人许可，复制、发行、表演、放映、广播、汇编、通过信息网络向公众传播其作品等行为的处罚</w:t>
            </w:r>
          </w:p>
        </w:tc>
        <w:tc>
          <w:tcPr>
            <w:tcW w:w="1285" w:type="dxa"/>
            <w:vAlign w:val="center"/>
          </w:tcPr>
          <w:p w14:paraId="43F38F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2A2913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【法律】《中华人民共和国著作权法》（1990年9月7日颁布，2010年2月26日修正）</w:t>
            </w:r>
          </w:p>
          <w:p w14:paraId="7C6772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八条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w:t>
            </w:r>
          </w:p>
          <w:p w14:paraId="3D3DAD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（一）未经著作权人许可，复制、发行、表演、放映、广播、汇编、通过信息网络向公众传播其作品的，本法另有规定的除外；</w:t>
            </w:r>
          </w:p>
          <w:p w14:paraId="2E9F6F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（二）出版他人享有专有出版权的图书的；</w:t>
            </w:r>
          </w:p>
          <w:p w14:paraId="2B451C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（三）未经表演者许可，复制、发行录有其表演的录音录像制品，或者通过信息网络向公众传播其表演的，本法另有规定的除外；</w:t>
            </w:r>
          </w:p>
          <w:p w14:paraId="0D74CA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（四）未经录音录像制作者许可，复制、发行、通过信息网络向公众传播其制作的录音录像制品的，本法另有规定的除外；</w:t>
            </w:r>
          </w:p>
          <w:p w14:paraId="6E4EDA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（五）未经许可，播放或者复制广播、电视的，本法另有规定的除外；</w:t>
            </w:r>
          </w:p>
          <w:p w14:paraId="71040A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（六）未经著作权人或者与著作权有关的权利人许可，故意避开或者破坏权利人为其作品、录音录像制品等采取的保护著作权或者与著作权有关的权利的技术措施的，法律、行政法规另有规定的除外；</w:t>
            </w:r>
          </w:p>
          <w:p w14:paraId="0F1E99F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（七）未经著作权人或者与著作权有关的权利人许可，故意删除或者改变作品、录音录像制品等的权利管理电子信息的，法律、行政法规另有规定的除外；</w:t>
            </w:r>
          </w:p>
          <w:p w14:paraId="02F0E5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（八）制作、出售假冒他人署名的作品的。</w:t>
            </w:r>
          </w:p>
          <w:p w14:paraId="4190ED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【行政法规】《中华人民共和国著作权法实施条例》（国务院令第359号，2013年1月30日修订）</w:t>
            </w:r>
          </w:p>
          <w:p w14:paraId="25FD5B6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六条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p w14:paraId="4BC270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第三十七条有著作权法第四十八条所列侵权行为，同时损害社会公共利益的，由地方人民政府著作权行政管理部门负责查处。</w:t>
            </w:r>
          </w:p>
          <w:p w14:paraId="6CEAF0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国务院著作权行政管理部门可以查处在全国有重大影响的侵权行为。</w:t>
            </w:r>
          </w:p>
        </w:tc>
        <w:tc>
          <w:tcPr>
            <w:tcW w:w="1181" w:type="dxa"/>
            <w:vAlign w:val="center"/>
          </w:tcPr>
          <w:p w14:paraId="5DE2295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A5765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8D823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707DDA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13198C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52961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8DB5505">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01A73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88846E4">
            <w:pPr>
              <w:spacing w:line="240" w:lineRule="exact"/>
              <w:rPr>
                <w:rFonts w:hint="eastAsia" w:ascii="仿宋_GB2312" w:hAnsi="仿宋_GB2312" w:eastAsia="仿宋_GB2312" w:cs="仿宋_GB2312"/>
                <w:color w:val="auto"/>
                <w:sz w:val="18"/>
                <w:szCs w:val="18"/>
                <w:highlight w:val="none"/>
              </w:rPr>
            </w:pPr>
          </w:p>
        </w:tc>
      </w:tr>
      <w:tr w14:paraId="45D2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40" w:type="dxa"/>
            <w:vAlign w:val="center"/>
          </w:tcPr>
          <w:p w14:paraId="44107178">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21</w:t>
            </w:r>
          </w:p>
        </w:tc>
        <w:tc>
          <w:tcPr>
            <w:tcW w:w="595" w:type="dxa"/>
            <w:vMerge w:val="continue"/>
            <w:vAlign w:val="center"/>
          </w:tcPr>
          <w:p w14:paraId="17AE0DA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83FD3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对复制单位变更名称、地址、法定代表人或者主要负责人、业务范围等，未按规定办理审批、备案手续等行为的处罚</w:t>
            </w:r>
          </w:p>
        </w:tc>
        <w:tc>
          <w:tcPr>
            <w:tcW w:w="1285" w:type="dxa"/>
            <w:vAlign w:val="center"/>
          </w:tcPr>
          <w:p w14:paraId="76B295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D7C92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【规章】《复制管理办法》（中华人民共和国新闻出版总署令第42号，2009年6月30日颁布）</w:t>
            </w:r>
          </w:p>
          <w:p w14:paraId="4BCE9B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tc>
        <w:tc>
          <w:tcPr>
            <w:tcW w:w="1181" w:type="dxa"/>
            <w:vAlign w:val="center"/>
          </w:tcPr>
          <w:p w14:paraId="5D5B45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F28A05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2FE828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FB5EE4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52E5C2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A71ED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42B87A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812FD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9535655">
            <w:pPr>
              <w:spacing w:line="240" w:lineRule="exact"/>
              <w:rPr>
                <w:rFonts w:hint="eastAsia" w:ascii="仿宋_GB2312" w:hAnsi="仿宋_GB2312" w:eastAsia="仿宋_GB2312" w:cs="仿宋_GB2312"/>
                <w:color w:val="auto"/>
                <w:sz w:val="18"/>
                <w:szCs w:val="18"/>
                <w:highlight w:val="none"/>
              </w:rPr>
            </w:pPr>
          </w:p>
        </w:tc>
      </w:tr>
      <w:tr w14:paraId="2D46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540" w:type="dxa"/>
            <w:vMerge w:val="restart"/>
            <w:vAlign w:val="center"/>
          </w:tcPr>
          <w:p w14:paraId="27F8FCD5">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2</w:t>
            </w:r>
          </w:p>
        </w:tc>
        <w:tc>
          <w:tcPr>
            <w:tcW w:w="595" w:type="dxa"/>
            <w:vMerge w:val="continue"/>
            <w:vAlign w:val="center"/>
          </w:tcPr>
          <w:p w14:paraId="74077CD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75E58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321C4CD5">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(1)对擅自在文物保护单位的保护范围内进行建设工程或者爆破、钻探、挖掘作业等行为的处罚</w:t>
            </w:r>
          </w:p>
        </w:tc>
        <w:tc>
          <w:tcPr>
            <w:tcW w:w="1285" w:type="dxa"/>
            <w:vAlign w:val="center"/>
          </w:tcPr>
          <w:p w14:paraId="005F7B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5E6AE40">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【法律】《中华人民共和国文物保护法》（2015年4月24日颁布）</w:t>
            </w:r>
          </w:p>
          <w:p w14:paraId="6BEE4FDF">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第六十六条有下列行为之一，尚不构成犯罪的，由县级以上人民政府文物主管部门责令改正，造成严重后果的，处五万元以上五十万元以下的罚款；情节严重的，由原发证机关吊销资质证书：</w:t>
            </w:r>
          </w:p>
          <w:p w14:paraId="440FA867">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（一）擅自在文物保护单位的保护范围内进行建设工程或者爆破、钻探、挖掘等作业的；</w:t>
            </w:r>
          </w:p>
          <w:p w14:paraId="7FE6E6B3">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（二）在文物保护单位的建设控制地带内进行建设工程，其工程设计方案未经文物行政部门同意、报城乡建设规划部门批准，对文物保护单位的历史风貌造成破坏的；</w:t>
            </w:r>
          </w:p>
          <w:p w14:paraId="2D48C29B">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（三）擅自迁移、拆除不可移动文物的；</w:t>
            </w:r>
          </w:p>
          <w:p w14:paraId="448B9A30">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（四）擅自修缮不可移动文物，明显改变文物原状的；</w:t>
            </w:r>
          </w:p>
          <w:p w14:paraId="4A3AFF02">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（五）擅自在原址重建已全部毁坏的不可移动文物，造成文物破坏的；</w:t>
            </w:r>
          </w:p>
          <w:p w14:paraId="33886A1C">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（六）施工单位未取得文物保护工程资质证书，擅自从事文物修缮、迁移、重建的。</w:t>
            </w:r>
          </w:p>
          <w:p w14:paraId="5F63B123">
            <w:pPr>
              <w:spacing w:line="240" w:lineRule="exact"/>
              <w:rPr>
                <w:rFonts w:hint="eastAsia" w:ascii="仿宋_GB2312" w:hAnsi="仿宋_GB2312" w:eastAsia="仿宋_GB2312" w:cs="仿宋_GB2312"/>
                <w:b w:val="0"/>
                <w:bCs w:val="0"/>
                <w:color w:val="auto"/>
                <w:sz w:val="18"/>
                <w:szCs w:val="18"/>
                <w:highlight w:val="none"/>
              </w:rPr>
            </w:pPr>
            <w:r>
              <w:rPr>
                <w:rFonts w:hint="eastAsia" w:ascii="仿宋_GB2312" w:hAnsi="仿宋_GB2312" w:eastAsia="仿宋_GB2312" w:cs="仿宋_GB2312"/>
                <w:b w:val="0"/>
                <w:bCs w:val="0"/>
                <w:color w:val="auto"/>
                <w:sz w:val="18"/>
                <w:szCs w:val="18"/>
                <w:highlight w:val="none"/>
              </w:rPr>
              <w:t>刻划、涂污或者损坏文物尚不严重的，或者损毁依照本法第十五条第一款规定设立的文物保护单位标志的，由公安机关或者文物所在单位给予警告，可以并处罚款。》</w:t>
            </w:r>
          </w:p>
        </w:tc>
        <w:tc>
          <w:tcPr>
            <w:tcW w:w="1181" w:type="dxa"/>
            <w:vAlign w:val="center"/>
          </w:tcPr>
          <w:p w14:paraId="7A66A9F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8C170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5E000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4C114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D83F9E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6CC28A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F60892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EACAB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C30CEFC">
            <w:pPr>
              <w:spacing w:line="240" w:lineRule="exact"/>
              <w:rPr>
                <w:rFonts w:hint="eastAsia" w:ascii="仿宋_GB2312" w:hAnsi="仿宋_GB2312" w:eastAsia="仿宋_GB2312" w:cs="仿宋_GB2312"/>
                <w:color w:val="auto"/>
                <w:sz w:val="18"/>
                <w:szCs w:val="18"/>
                <w:highlight w:val="none"/>
              </w:rPr>
            </w:pPr>
          </w:p>
        </w:tc>
      </w:tr>
      <w:tr w14:paraId="5B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540" w:type="dxa"/>
            <w:vMerge w:val="continue"/>
            <w:vAlign w:val="center"/>
          </w:tcPr>
          <w:p w14:paraId="4964B1E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611F3F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64A76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313ABE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(2)对转让或者抵押国有不可移动文物，或者将国有不可移动文物作为企业资产经营等行为的处罚</w:t>
            </w:r>
          </w:p>
        </w:tc>
        <w:tc>
          <w:tcPr>
            <w:tcW w:w="1285" w:type="dxa"/>
            <w:vAlign w:val="center"/>
          </w:tcPr>
          <w:p w14:paraId="68BF57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E5DCB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【法律】《中华人民共和国文物保护法》（2015年4月24日颁布）</w:t>
            </w:r>
          </w:p>
          <w:p w14:paraId="6B76B8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14:paraId="1AC0494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（一）转让或者抵押国有不可移动文物，或者将国有不可移动文物作为企业资产经营的；</w:t>
            </w:r>
          </w:p>
          <w:p w14:paraId="11A4CC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（二）将非国有不可移动文物转让或者抵押给外国人的；</w:t>
            </w:r>
          </w:p>
          <w:p w14:paraId="7AA115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（三）擅自改变国有文物保护单位的用途的。</w:t>
            </w:r>
          </w:p>
        </w:tc>
        <w:tc>
          <w:tcPr>
            <w:tcW w:w="1181" w:type="dxa"/>
            <w:vAlign w:val="center"/>
          </w:tcPr>
          <w:p w14:paraId="5377BD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BFF8E6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AE67C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BF81B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9763BFB">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18814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18E042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A7C5F6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46E109F">
            <w:pPr>
              <w:spacing w:line="240" w:lineRule="exact"/>
              <w:rPr>
                <w:rFonts w:hint="eastAsia" w:ascii="仿宋_GB2312" w:hAnsi="仿宋_GB2312" w:eastAsia="仿宋_GB2312" w:cs="仿宋_GB2312"/>
                <w:color w:val="auto"/>
                <w:sz w:val="18"/>
                <w:szCs w:val="18"/>
                <w:highlight w:val="none"/>
              </w:rPr>
            </w:pPr>
          </w:p>
        </w:tc>
      </w:tr>
      <w:tr w14:paraId="13F2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540" w:type="dxa"/>
            <w:vMerge w:val="continue"/>
            <w:vAlign w:val="center"/>
          </w:tcPr>
          <w:p w14:paraId="1049EBE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FCE3D3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1B9ED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6F0ADC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(3)对文物收藏单位未按照国家有关规定配备防火、防盗、防自然损坏设施等行为的处罚</w:t>
            </w:r>
          </w:p>
        </w:tc>
        <w:tc>
          <w:tcPr>
            <w:tcW w:w="1285" w:type="dxa"/>
            <w:vAlign w:val="center"/>
          </w:tcPr>
          <w:p w14:paraId="5A1979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2687A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【法律】《中华人民共和国文物保护法》（2015年4月24日颁布）</w:t>
            </w:r>
          </w:p>
          <w:p w14:paraId="24D1443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第七十条有下列行为之一，尚不构成犯罪的，由县级以上人民政府文物主管部门责令改正，可以并处二万元以下的罚款，有违法所得的，没收违法所得：</w:t>
            </w:r>
          </w:p>
          <w:p w14:paraId="6CD856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（一）文物收藏单位未按照国家有关规定配备防火、防盗、防自然损坏的设施的；</w:t>
            </w:r>
          </w:p>
          <w:p w14:paraId="78E006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（二）国有文物收藏单位法定代表人离任时未按照馆藏文物档案移交馆藏文物，或者所移交的馆藏文物与馆藏文物档案不符的；</w:t>
            </w:r>
          </w:p>
          <w:p w14:paraId="3A18014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（三）将国有馆藏文物赠与、出租或者出售给其他单位、个人的；</w:t>
            </w:r>
          </w:p>
          <w:p w14:paraId="5D8E0BB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（四）违反本法第四十条、第四十一条、第四十五条规定处置国有馆藏文物的；</w:t>
            </w:r>
          </w:p>
          <w:p w14:paraId="38930C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（五）违反本法第四十三条规定挪用或者侵占依法调拨、交换、出借文物所得补偿费用的。</w:t>
            </w:r>
          </w:p>
        </w:tc>
        <w:tc>
          <w:tcPr>
            <w:tcW w:w="1181" w:type="dxa"/>
            <w:vAlign w:val="center"/>
          </w:tcPr>
          <w:p w14:paraId="5F3E90F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3D5CA1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FBAF8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74E42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65F644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2DDAA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271201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EE594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5DF04B3">
            <w:pPr>
              <w:spacing w:line="240" w:lineRule="exact"/>
              <w:rPr>
                <w:rFonts w:hint="eastAsia" w:ascii="仿宋_GB2312" w:hAnsi="仿宋_GB2312" w:eastAsia="仿宋_GB2312" w:cs="仿宋_GB2312"/>
                <w:color w:val="auto"/>
                <w:sz w:val="18"/>
                <w:szCs w:val="18"/>
                <w:highlight w:val="none"/>
              </w:rPr>
            </w:pPr>
          </w:p>
        </w:tc>
      </w:tr>
      <w:tr w14:paraId="5A79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540" w:type="dxa"/>
            <w:vMerge w:val="continue"/>
            <w:vAlign w:val="center"/>
          </w:tcPr>
          <w:p w14:paraId="46DAAD3D">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9EC8E3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E0BD6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32327A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(4)对违反《中华人民共和国文物保护法》行为的处罚</w:t>
            </w:r>
          </w:p>
        </w:tc>
        <w:tc>
          <w:tcPr>
            <w:tcW w:w="1285" w:type="dxa"/>
            <w:vAlign w:val="center"/>
          </w:tcPr>
          <w:p w14:paraId="4CA451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22571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【法律】《中华人民共和国文物保护法》（2015年4月24日颁布）</w:t>
            </w:r>
          </w:p>
          <w:p w14:paraId="743295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1181" w:type="dxa"/>
            <w:vAlign w:val="center"/>
          </w:tcPr>
          <w:p w14:paraId="52D681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DA9AFB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C3E63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3544E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DD0BF59">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5D623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35B4C8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EE1EA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961105E">
            <w:pPr>
              <w:spacing w:line="240" w:lineRule="exact"/>
              <w:rPr>
                <w:rFonts w:hint="eastAsia" w:ascii="仿宋_GB2312" w:hAnsi="仿宋_GB2312" w:eastAsia="仿宋_GB2312" w:cs="仿宋_GB2312"/>
                <w:color w:val="auto"/>
                <w:sz w:val="18"/>
                <w:szCs w:val="18"/>
                <w:highlight w:val="none"/>
              </w:rPr>
            </w:pPr>
          </w:p>
        </w:tc>
      </w:tr>
      <w:tr w14:paraId="4BDA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540" w:type="dxa"/>
            <w:vMerge w:val="continue"/>
            <w:vAlign w:val="center"/>
          </w:tcPr>
          <w:p w14:paraId="471DCF04">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0205E4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9EDF8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499633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(5)对发现文物隐匿不报或者拒不上交等行为的处罚</w:t>
            </w:r>
          </w:p>
        </w:tc>
        <w:tc>
          <w:tcPr>
            <w:tcW w:w="1285" w:type="dxa"/>
            <w:vAlign w:val="center"/>
          </w:tcPr>
          <w:p w14:paraId="055E70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CF8211F">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文物保护法》（2015年4月24日颁布）第七十四条有下列行为之一，尚不构成犯罪的，由县级以上人民政府文物主管部门会同公安机关追缴文物；情节严重的，处五千元以上五万元以下的罚款：</w:t>
            </w:r>
          </w:p>
          <w:p w14:paraId="424B05F6">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（一）发现文物隐匿不报或者拒不上交的；</w:t>
            </w:r>
          </w:p>
          <w:p w14:paraId="6F03E6A0">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（二）未按照规定移交拣选文物的。</w:t>
            </w:r>
          </w:p>
        </w:tc>
        <w:tc>
          <w:tcPr>
            <w:tcW w:w="1181" w:type="dxa"/>
            <w:vAlign w:val="center"/>
          </w:tcPr>
          <w:p w14:paraId="238434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27D187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37B834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409CC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3BA843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69C4A9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1F6B92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979D3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2589BF8">
            <w:pPr>
              <w:spacing w:line="240" w:lineRule="exact"/>
              <w:rPr>
                <w:rFonts w:hint="eastAsia" w:ascii="仿宋_GB2312" w:hAnsi="仿宋_GB2312" w:eastAsia="仿宋_GB2312" w:cs="仿宋_GB2312"/>
                <w:color w:val="auto"/>
                <w:sz w:val="18"/>
                <w:szCs w:val="18"/>
                <w:highlight w:val="none"/>
              </w:rPr>
            </w:pPr>
          </w:p>
        </w:tc>
      </w:tr>
      <w:tr w14:paraId="0E93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40" w:type="dxa"/>
            <w:vMerge w:val="continue"/>
            <w:vAlign w:val="center"/>
          </w:tcPr>
          <w:p w14:paraId="63242F5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10CA57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1BD9BF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6BD8BE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(6)对改变国有未核定为文物保护单位的不可移动文物用途等行为的处罚</w:t>
            </w:r>
          </w:p>
        </w:tc>
        <w:tc>
          <w:tcPr>
            <w:tcW w:w="1285" w:type="dxa"/>
            <w:vAlign w:val="center"/>
          </w:tcPr>
          <w:p w14:paraId="537363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95544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文物保护法》（2015年4月24日颁布）第七十五条下列行为之一，由县级以上人民政府文物主管部门责令改正。（一）改变国有未核定为文物保护单位的不可移动文物的用途，未依照本法规定报告的；</w:t>
            </w:r>
          </w:p>
          <w:p w14:paraId="3A2354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（二）转让、抵押非国有不可移动文物或者改变其用途，未依照本法规定备案的；</w:t>
            </w:r>
          </w:p>
          <w:p w14:paraId="088B9AA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（三）国有不可移动文物的使用人拒不依法履行修缮义务的；</w:t>
            </w:r>
          </w:p>
          <w:p w14:paraId="365FFA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（四）考古发掘单位未经批准擅自进行考古发掘，或者不如实报告考古发掘结果的；</w:t>
            </w:r>
          </w:p>
          <w:p w14:paraId="7A1E33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（五）文物收藏单位未按照国家有关规定建立馆藏文物档案、管理制度，或者未将馆藏文物档案、管理制度备案的；</w:t>
            </w:r>
          </w:p>
          <w:p w14:paraId="1E1374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（六）违反本法第三十八条规定，未经批准擅自调取馆藏文物的；</w:t>
            </w:r>
          </w:p>
          <w:p w14:paraId="0E8ED8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（七）馆藏文物损毁未报文物行政部门核查处理，或者馆藏文物被盗、被抢或者丢失，文物收藏单位未及时向公安机关或者文物行政部门报告的；</w:t>
            </w:r>
          </w:p>
          <w:p w14:paraId="47B8FA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（八）文物商店销售文物或者拍卖企业拍卖文物，未按照国家有关规定作出记录或者未将所作记录报文物行政部门备案的。</w:t>
            </w:r>
          </w:p>
        </w:tc>
        <w:tc>
          <w:tcPr>
            <w:tcW w:w="1181" w:type="dxa"/>
            <w:vAlign w:val="center"/>
          </w:tcPr>
          <w:p w14:paraId="33FFA2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402FA9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CE366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FCF2D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B4BCE02">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7325F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44C32D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B7076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4664BA1">
            <w:pPr>
              <w:spacing w:line="240" w:lineRule="exact"/>
              <w:rPr>
                <w:rFonts w:hint="eastAsia" w:ascii="仿宋_GB2312" w:hAnsi="仿宋_GB2312" w:eastAsia="仿宋_GB2312" w:cs="仿宋_GB2312"/>
                <w:color w:val="auto"/>
                <w:sz w:val="18"/>
                <w:szCs w:val="18"/>
                <w:highlight w:val="none"/>
              </w:rPr>
            </w:pPr>
          </w:p>
        </w:tc>
      </w:tr>
      <w:tr w14:paraId="4B0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540" w:type="dxa"/>
            <w:vMerge w:val="continue"/>
            <w:vAlign w:val="center"/>
          </w:tcPr>
          <w:p w14:paraId="16FC5933">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0EDFA4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D7154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0B48DCF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(7)对未取得相应等级的文物保护工程资质证书，擅自承担文物保护单位的修缮、迁移、重建工程行为的处罚</w:t>
            </w:r>
          </w:p>
        </w:tc>
        <w:tc>
          <w:tcPr>
            <w:tcW w:w="1285" w:type="dxa"/>
            <w:vAlign w:val="center"/>
          </w:tcPr>
          <w:p w14:paraId="1B22664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33DDF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华人民共和国文物保护法实施条例》（国务院令第377号，2003年5月18日颁布）第五十五条“违反本条例规定，未取得相应等级的文物保护工程资质证书，擅自承担文物保护单位的修缮、迁移、重建工程的，由文物行政主管部门责令限期改正；逾期不改正的，或者造成严重后果的，处5万元以上50万元以下的罚款”。</w:t>
            </w:r>
          </w:p>
        </w:tc>
        <w:tc>
          <w:tcPr>
            <w:tcW w:w="1181" w:type="dxa"/>
            <w:vAlign w:val="center"/>
          </w:tcPr>
          <w:p w14:paraId="4D0356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53D586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80BB5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DA51D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B13012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C4751D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3D50E9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AFF93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CC7A624">
            <w:pPr>
              <w:spacing w:line="240" w:lineRule="exact"/>
              <w:rPr>
                <w:rFonts w:hint="eastAsia" w:ascii="仿宋_GB2312" w:hAnsi="仿宋_GB2312" w:eastAsia="仿宋_GB2312" w:cs="仿宋_GB2312"/>
                <w:color w:val="auto"/>
                <w:sz w:val="18"/>
                <w:szCs w:val="18"/>
                <w:highlight w:val="none"/>
              </w:rPr>
            </w:pPr>
          </w:p>
        </w:tc>
      </w:tr>
      <w:tr w14:paraId="4136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40" w:type="dxa"/>
            <w:vMerge w:val="continue"/>
            <w:vAlign w:val="center"/>
          </w:tcPr>
          <w:p w14:paraId="0A0234B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5BC107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B7B16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70DA2D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(8)对未取得资质证书，擅自从事馆藏文物的修复、复制、拓印活动行为的处罚</w:t>
            </w:r>
          </w:p>
        </w:tc>
        <w:tc>
          <w:tcPr>
            <w:tcW w:w="1285" w:type="dxa"/>
            <w:vAlign w:val="center"/>
          </w:tcPr>
          <w:p w14:paraId="621781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72727F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华人民共和国文物保护法实施条例》（国务院令第377号，2003年5月18日颁布）第五十六条违反本条例规定，未取得资质证书，擅自从事馆藏文物的修复、复制、拓印活动的，由文物行政主管部门责令停止违法行动；没收违法所得和从事违法活动的专用工具、设备；造成严重后果的，并处1万元以上10万元以下的罚款。</w:t>
            </w:r>
          </w:p>
        </w:tc>
        <w:tc>
          <w:tcPr>
            <w:tcW w:w="1181" w:type="dxa"/>
            <w:vAlign w:val="center"/>
          </w:tcPr>
          <w:p w14:paraId="6D8804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F85939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7052E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FF1B53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993FCC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07870C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D8F967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21A33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6C03D4D">
            <w:pPr>
              <w:spacing w:line="240" w:lineRule="exact"/>
              <w:rPr>
                <w:rFonts w:hint="eastAsia" w:ascii="仿宋_GB2312" w:hAnsi="仿宋_GB2312" w:eastAsia="仿宋_GB2312" w:cs="仿宋_GB2312"/>
                <w:color w:val="auto"/>
                <w:sz w:val="18"/>
                <w:szCs w:val="18"/>
                <w:highlight w:val="none"/>
              </w:rPr>
            </w:pPr>
          </w:p>
        </w:tc>
      </w:tr>
      <w:tr w14:paraId="25E7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540" w:type="dxa"/>
            <w:vMerge w:val="continue"/>
            <w:vAlign w:val="center"/>
          </w:tcPr>
          <w:p w14:paraId="6F21638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142D1E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2D8D27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对违反《中华人民共和国文物保护法》行为的处罚</w:t>
            </w:r>
          </w:p>
          <w:p w14:paraId="694A8D6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(9)对未经批准擅自修复、复制、拓印、拍摄馆藏珍贵文物行为的处罚</w:t>
            </w:r>
          </w:p>
        </w:tc>
        <w:tc>
          <w:tcPr>
            <w:tcW w:w="1285" w:type="dxa"/>
            <w:vAlign w:val="center"/>
          </w:tcPr>
          <w:p w14:paraId="16B00D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11351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华人民共和国文物保护法实施条例》（国务院令第377号，2003年5月18日颁布）第五十八条违反本条例规定，对未经批准擅自修复、复制、拓印、拍摄馆藏珍贵文物的，由文物行政主管部门给予警告；造成严重后果的，处2000元以上2万元以下的罚款”。</w:t>
            </w:r>
          </w:p>
        </w:tc>
        <w:tc>
          <w:tcPr>
            <w:tcW w:w="1181" w:type="dxa"/>
            <w:vAlign w:val="center"/>
          </w:tcPr>
          <w:p w14:paraId="1081C6F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565388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70EC2E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0A594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93CB079">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0C7824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4CB421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46CE2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47A27A4">
            <w:pPr>
              <w:spacing w:line="240" w:lineRule="exact"/>
              <w:rPr>
                <w:rFonts w:hint="eastAsia" w:ascii="仿宋_GB2312" w:hAnsi="仿宋_GB2312" w:eastAsia="仿宋_GB2312" w:cs="仿宋_GB2312"/>
                <w:color w:val="auto"/>
                <w:sz w:val="18"/>
                <w:szCs w:val="18"/>
                <w:highlight w:val="none"/>
              </w:rPr>
            </w:pPr>
          </w:p>
        </w:tc>
      </w:tr>
      <w:tr w14:paraId="6FFD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40" w:type="dxa"/>
            <w:vAlign w:val="center"/>
          </w:tcPr>
          <w:p w14:paraId="3104F002">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3</w:t>
            </w:r>
          </w:p>
        </w:tc>
        <w:tc>
          <w:tcPr>
            <w:tcW w:w="595" w:type="dxa"/>
            <w:vMerge w:val="continue"/>
            <w:vAlign w:val="center"/>
          </w:tcPr>
          <w:p w14:paraId="3678B9F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562133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对违反《辽宁省文物勘探管理办法》行为的处罚</w:t>
            </w:r>
          </w:p>
        </w:tc>
        <w:tc>
          <w:tcPr>
            <w:tcW w:w="1285" w:type="dxa"/>
            <w:vAlign w:val="center"/>
          </w:tcPr>
          <w:p w14:paraId="7E8E574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85BF9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辽宁省文物勘探管理办法》（1995年11月14日辽宁省人民政府辽政办发(1995)64号发布根据1997年12月26日辽宁省人民政府令第87号发布的《〈辽宁省文物勘探管理办法〉修正案》第一次修正根据2004年6月24日辽宁省人民政府第36次常务会议审议通过2004年6月27日辽宁省人民政府令第171号公布自2004年7月1日起施行的《辽宁省人民政府关于修订废止部分省政府规章的决定》第二次修正根据2011年1月7日辽宁省第十一届人民政府第44次常务会议审议通过2011年1月13日辽宁省人民政府令第247号公布自公布之日起施行的《辽宁省人民政府关于修改和废止〈辽宁省小煤矿安全生产管理规定〉等89件省政府规章的决定》第三次修正）</w:t>
            </w:r>
          </w:p>
          <w:p w14:paraId="4897815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第十六条对违反本办法第四条，未进行文物勘探的建设单位，由建设部门根据文物行政管理部门意见责令其停止施工，并由文物行政管理部门处以1000元以上1万元以下的罚款。</w:t>
            </w:r>
          </w:p>
          <w:p w14:paraId="6C5C319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第四条必须进行文物勘探的范围：</w:t>
            </w:r>
          </w:p>
          <w:p w14:paraId="08FC4B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各级文物保护单位保护范围和建设控制地带内的建设项目；（二）文物行政管理部门和建设行政管理部门共同划定的有可能埋藏文物的区域；（三）国家及省大中型建设项目；（四）其他生产建设和基本建设项目中发现文物的区域。</w:t>
            </w:r>
          </w:p>
        </w:tc>
        <w:tc>
          <w:tcPr>
            <w:tcW w:w="1181" w:type="dxa"/>
            <w:vAlign w:val="center"/>
          </w:tcPr>
          <w:p w14:paraId="79C50A5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9CBA8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6B81BF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6DBF82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8F8A81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9AFF5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B50F059">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11F3E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6FAC3CC">
            <w:pPr>
              <w:spacing w:line="240" w:lineRule="exact"/>
              <w:rPr>
                <w:rFonts w:hint="eastAsia" w:ascii="仿宋_GB2312" w:hAnsi="仿宋_GB2312" w:eastAsia="仿宋_GB2312" w:cs="仿宋_GB2312"/>
                <w:color w:val="auto"/>
                <w:sz w:val="18"/>
                <w:szCs w:val="18"/>
                <w:highlight w:val="none"/>
              </w:rPr>
            </w:pPr>
          </w:p>
        </w:tc>
      </w:tr>
      <w:tr w14:paraId="0CEF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540" w:type="dxa"/>
            <w:vMerge w:val="restart"/>
            <w:vAlign w:val="center"/>
          </w:tcPr>
          <w:p w14:paraId="34DDB1B3">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4</w:t>
            </w:r>
          </w:p>
        </w:tc>
        <w:tc>
          <w:tcPr>
            <w:tcW w:w="595" w:type="dxa"/>
            <w:vMerge w:val="continue"/>
            <w:vAlign w:val="center"/>
          </w:tcPr>
          <w:p w14:paraId="472E13C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C8E49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对违反《社会艺术水平考级管理办法》行为的处罚</w:t>
            </w:r>
          </w:p>
          <w:p w14:paraId="45EF7918">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(1)对违反未经批准擅自开办艺术考级活动的处罚</w:t>
            </w:r>
          </w:p>
        </w:tc>
        <w:tc>
          <w:tcPr>
            <w:tcW w:w="1285" w:type="dxa"/>
            <w:vAlign w:val="center"/>
          </w:tcPr>
          <w:p w14:paraId="18891F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F0011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社会艺术水平考级管理办法》（2004年6月2日文化部部务会议通过2004年7月1日文化部令第31号发布自2004年7月1日起施行根据2017年12月15日发布的《文化部关于废止和修改部分部门规章的决定》（文化部令第57号）修订）</w:t>
            </w:r>
          </w:p>
          <w:p w14:paraId="30B309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第二十九条未经批准擅自开办艺术考级活动的，由县级以上文化行政部门或者文化市场综合执法机构责令停止违法活动，并处10000元以上30000元以下罚款。</w:t>
            </w:r>
          </w:p>
        </w:tc>
        <w:tc>
          <w:tcPr>
            <w:tcW w:w="1181" w:type="dxa"/>
            <w:vAlign w:val="center"/>
          </w:tcPr>
          <w:p w14:paraId="303C64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2FEEF9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CF962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7F72F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8A0D65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CBB8C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817EED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F52D9B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D4FE2EF">
            <w:pPr>
              <w:spacing w:line="240" w:lineRule="exact"/>
              <w:rPr>
                <w:rFonts w:hint="eastAsia" w:ascii="仿宋_GB2312" w:hAnsi="仿宋_GB2312" w:eastAsia="仿宋_GB2312" w:cs="仿宋_GB2312"/>
                <w:color w:val="auto"/>
                <w:sz w:val="18"/>
                <w:szCs w:val="18"/>
                <w:highlight w:val="none"/>
              </w:rPr>
            </w:pPr>
          </w:p>
        </w:tc>
      </w:tr>
      <w:tr w14:paraId="79B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540" w:type="dxa"/>
            <w:vMerge w:val="continue"/>
            <w:vAlign w:val="center"/>
          </w:tcPr>
          <w:p w14:paraId="0FA44101">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8A31AB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DDEC2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对违反《社会艺术水平考级管理办法》行为的处罚</w:t>
            </w:r>
          </w:p>
          <w:p w14:paraId="44E90337">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(2)对违反组织艺术考级活动前未向社会发布考级简章或考级简章内容不符合规定等的处罚</w:t>
            </w:r>
          </w:p>
        </w:tc>
        <w:tc>
          <w:tcPr>
            <w:tcW w:w="1285" w:type="dxa"/>
            <w:vAlign w:val="center"/>
          </w:tcPr>
          <w:p w14:paraId="41F294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66003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社会艺术水平考级管理办法》（2004年6月2日文化部部务会议通过2004年7月1日文化部令第31号发布自2004年7月1日起施行根据2017年12月15日发布的《文化部关于废止和修改部分部门规章的决定》（文化部令第57号）修订）</w:t>
            </w:r>
          </w:p>
          <w:p w14:paraId="738890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第三十条艺术考级机构有下列行为之一的，由县级以上文化行政部门或者文化市场综合执法机构予以警告，责令改正并处10000元以下罚款：</w:t>
            </w:r>
          </w:p>
          <w:p w14:paraId="7EE45E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（一）组织艺术考级活动前未向社会发布考级简章或考级简章内容不符合规定的；</w:t>
            </w:r>
          </w:p>
          <w:p w14:paraId="132C199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（二）未按规定将承办单位的基本情况和合作协议备案的；</w:t>
            </w:r>
          </w:p>
          <w:p w14:paraId="625C16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（三）组织艺术考级活动未按规定将考级简章、考级时间、考级地点、考生数量、考场安排、考官名单等情况备案的；</w:t>
            </w:r>
          </w:p>
          <w:p w14:paraId="63AFB9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（四）艺术考级活动结束后未按规定报送考级结果的；</w:t>
            </w:r>
          </w:p>
          <w:p w14:paraId="015435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（五）艺术考级机构主要负责人、办公地点有变动未按规定向审批机关备案的。</w:t>
            </w:r>
          </w:p>
        </w:tc>
        <w:tc>
          <w:tcPr>
            <w:tcW w:w="1181" w:type="dxa"/>
            <w:vAlign w:val="center"/>
          </w:tcPr>
          <w:p w14:paraId="51C5BE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89DD75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6771E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1D60B8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A5A0C1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44C28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A5C85B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B6723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3376E3B">
            <w:pPr>
              <w:spacing w:line="240" w:lineRule="exact"/>
              <w:rPr>
                <w:rFonts w:hint="eastAsia" w:ascii="仿宋_GB2312" w:hAnsi="仿宋_GB2312" w:eastAsia="仿宋_GB2312" w:cs="仿宋_GB2312"/>
                <w:color w:val="auto"/>
                <w:sz w:val="18"/>
                <w:szCs w:val="18"/>
                <w:highlight w:val="none"/>
              </w:rPr>
            </w:pPr>
          </w:p>
        </w:tc>
      </w:tr>
      <w:tr w14:paraId="271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540" w:type="dxa"/>
            <w:vMerge w:val="continue"/>
            <w:vAlign w:val="center"/>
          </w:tcPr>
          <w:p w14:paraId="12872E91">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4A55E9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B20204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对违反《社会艺术水平考级管理办法》行为的处罚</w:t>
            </w:r>
          </w:p>
          <w:p w14:paraId="38C05B41">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(3)对违反委托的承办单位不符合规定等的处罚</w:t>
            </w:r>
          </w:p>
        </w:tc>
        <w:tc>
          <w:tcPr>
            <w:tcW w:w="1285" w:type="dxa"/>
            <w:vAlign w:val="center"/>
          </w:tcPr>
          <w:p w14:paraId="209B9B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CC05E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社会艺术水平考级管理办法》（2004年6月2日文化部部务会议通过2004年7月1日文化部令第31号发布自2004年7月1日起施行根据2017年12月15日发布的《文化部关于废止和修改部分部门规章的决定》（文化部令第57号）修订）</w:t>
            </w:r>
          </w:p>
          <w:p w14:paraId="0A7C6F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第三十二条艺术考级机构有下列行为之一的，由文化行政部门或者文化市场综合执法机构予以警告，责令改正并处30000元以下罚款；情节严重的，取消开办艺术考级活动资格：</w:t>
            </w:r>
          </w:p>
          <w:p w14:paraId="340F1E4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（一）委托的承办单位不符合规定的；</w:t>
            </w:r>
          </w:p>
          <w:p w14:paraId="11DD2F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（二）未按照规定组建常设工作机构并配备专职工作人员的；</w:t>
            </w:r>
          </w:p>
          <w:p w14:paraId="3B0693C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（三）未按照本机构教材确定艺术考级内容的；</w:t>
            </w:r>
          </w:p>
          <w:p w14:paraId="2E4229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（四）未按照规定要求实行回避的；</w:t>
            </w:r>
          </w:p>
          <w:p w14:paraId="539BCB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（五）阻挠、抗拒文化行政部门或者文化市场综合执法机构工作人员监督检查的。</w:t>
            </w:r>
          </w:p>
        </w:tc>
        <w:tc>
          <w:tcPr>
            <w:tcW w:w="1181" w:type="dxa"/>
            <w:vAlign w:val="center"/>
          </w:tcPr>
          <w:p w14:paraId="3B1DA3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4C6E75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89438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23B73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92056B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E0610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82512F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733C2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C6E0941">
            <w:pPr>
              <w:spacing w:line="240" w:lineRule="exact"/>
              <w:rPr>
                <w:rFonts w:hint="eastAsia" w:ascii="仿宋_GB2312" w:hAnsi="仿宋_GB2312" w:eastAsia="仿宋_GB2312" w:cs="仿宋_GB2312"/>
                <w:color w:val="auto"/>
                <w:sz w:val="18"/>
                <w:szCs w:val="18"/>
                <w:highlight w:val="none"/>
              </w:rPr>
            </w:pPr>
          </w:p>
        </w:tc>
      </w:tr>
      <w:tr w14:paraId="4D68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540" w:type="dxa"/>
            <w:vAlign w:val="center"/>
          </w:tcPr>
          <w:p w14:paraId="2755CBB6">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5</w:t>
            </w:r>
          </w:p>
        </w:tc>
        <w:tc>
          <w:tcPr>
            <w:tcW w:w="595" w:type="dxa"/>
            <w:vMerge w:val="continue"/>
            <w:vAlign w:val="center"/>
          </w:tcPr>
          <w:p w14:paraId="44DAA9D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5CE810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对违反《中华人民共和国水下文物保护管理条例》行为的处罚</w:t>
            </w:r>
          </w:p>
        </w:tc>
        <w:tc>
          <w:tcPr>
            <w:tcW w:w="1285" w:type="dxa"/>
            <w:vAlign w:val="center"/>
          </w:tcPr>
          <w:p w14:paraId="45A7CCE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D6681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【行政法规】《中华人民共和国水下文物保护管理条例》（1989年10月20日中华人民共和国国务院令第42号发布根据2011年1月8日《国务院关于废止和修改部分行政法规的决定》修订）</w:t>
            </w:r>
          </w:p>
          <w:p w14:paraId="4DE2C9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第十条保护水下文物有突出贡献，符合《中华人民共和国文物保护法》规定情形的，给予表彰、奖励。</w:t>
            </w:r>
          </w:p>
          <w:p w14:paraId="3A3AD8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违反本条例第五条、第六条、第七条的规定，破坏水下文物，私自勘探、发掘、打捞水下文物，或者隐匿、私分、贩运、非法出售、非法出口水下文物，具有《中华人民共和国文物保护法》规定情形的，依法给予行政处罚或者追究刑事责任。</w:t>
            </w:r>
          </w:p>
          <w:p w14:paraId="1AFB144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违反本条例第八条、第九条的规定，造成严重后果的，由文物行政管理部门会同有关部门责令停止作业限期改进或者给予撤销批准的行政处罚，可以并处1000元至1万元的罚款。</w:t>
            </w:r>
          </w:p>
          <w:p w14:paraId="3FF48B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第八条任何单位或者个人经批准后实施水下文物考古勘探或者发掘活动，活动范围涉及港务监督部门管辖水域的，必须报请港务监督部门核准，由港务监督部门核准划定安全作业区，发布航行通告。</w:t>
            </w:r>
          </w:p>
          <w:p w14:paraId="1E33CB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九条任何单位或者个人实施水下文物考古勘探或者发掘活动时，还必须遵守中国其他有关法律、法规，接受有关部门的管理；遵守水下考古、潜水、航行等规程，确保人员和水下文物的安全；防止水体的环境污染，保护水下生物资源和其他自然资源不受损害；保护水面、水下的一切设施；不得妨碍交通运输、渔业生产、军事训练以及其他正常的水面、水下作业活动。第五条根据水下文物的价值，国务院和省、自治区、直辖市人民政府可以依据《中华人民共和国文物保护法》第二章规定的有关程序，确定全国或者省级水下文物保护单位、水下文物保护区，并予公布。</w:t>
            </w:r>
          </w:p>
          <w:p w14:paraId="77760AE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在水下文物保护单位和水下文物保护区内，禁止进行危及水下文物安全的捕捞、爆破等活动。</w:t>
            </w:r>
          </w:p>
          <w:p w14:paraId="1884424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条任何单位或者个人以任何方式发现本条例第二条第（一）、（二）项所规定的水下文物，应当及时报告国家文物局或者地方文物行政管理部门；已打捞出水的，应当及时上缴国家文物局或者地方文物行政管理部门处理。</w:t>
            </w:r>
          </w:p>
          <w:p w14:paraId="5B8D89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任何单位或者个人以任何方式发现本条例第二条第（三）项所规定的水下文物，应当及时报告国家文物局或者地方文物行政管理部门；已打捞出水的，应当及时提供国家文物局或者地方文物行政管理部门辨认、鉴定。</w:t>
            </w:r>
          </w:p>
          <w:p w14:paraId="3833DA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七条水下文物的考古勘探和发掘活动应当以文物保护和科学研究为目的。任何单位或者个人在中国管辖水域进行水下文物的考古勘探或者发掘活动，必须向国家文物局提出申请，并提供有关资料。未经国家文物局批准，任何单位或者个人不得以任何方式私自勘探或者发掘。</w:t>
            </w:r>
          </w:p>
          <w:p w14:paraId="636612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外国国家、国际组织、外国法人或者自然人在中国管辖水域进行水下文物的考古勘探或者发掘活动，必须采取与中国合作的方式进行，其向国家文物局提出的申请，须由国家文物局报经国务院特别许可。</w:t>
            </w:r>
          </w:p>
        </w:tc>
        <w:tc>
          <w:tcPr>
            <w:tcW w:w="1181" w:type="dxa"/>
            <w:vAlign w:val="center"/>
          </w:tcPr>
          <w:p w14:paraId="3E092B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628F6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FCF97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763B0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7BE3C4D">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E57D32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0F2B6E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B9B6D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CF5BF36">
            <w:pPr>
              <w:spacing w:line="240" w:lineRule="exact"/>
              <w:rPr>
                <w:rFonts w:hint="eastAsia" w:ascii="仿宋_GB2312" w:hAnsi="仿宋_GB2312" w:eastAsia="仿宋_GB2312" w:cs="仿宋_GB2312"/>
                <w:color w:val="auto"/>
                <w:sz w:val="18"/>
                <w:szCs w:val="18"/>
                <w:highlight w:val="none"/>
              </w:rPr>
            </w:pPr>
          </w:p>
        </w:tc>
      </w:tr>
      <w:tr w14:paraId="19DD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40" w:type="dxa"/>
            <w:vMerge w:val="restart"/>
            <w:vAlign w:val="center"/>
          </w:tcPr>
          <w:p w14:paraId="398F0CA7">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6</w:t>
            </w:r>
          </w:p>
        </w:tc>
        <w:tc>
          <w:tcPr>
            <w:tcW w:w="595" w:type="dxa"/>
            <w:vMerge w:val="continue"/>
            <w:vAlign w:val="center"/>
          </w:tcPr>
          <w:p w14:paraId="440BF43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D0D1E2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对违反《娱乐场所管理办法》行为的处罚</w:t>
            </w:r>
          </w:p>
          <w:p w14:paraId="710DF5B2">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(1)对擅自从事娱乐场所经营活动等的处罚</w:t>
            </w:r>
          </w:p>
        </w:tc>
        <w:tc>
          <w:tcPr>
            <w:tcW w:w="1285" w:type="dxa"/>
            <w:vAlign w:val="center"/>
          </w:tcPr>
          <w:p w14:paraId="31DE490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30E28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【行政法规】《娱乐场所管理条例》（2006年1月29日中华人民共和国国务院令第458号公布根据2016年2月6日《国务院关于修改部分行政法规的决定》修订）</w:t>
            </w:r>
          </w:p>
          <w:p w14:paraId="1A4916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娱乐场所管理办法》（2013年1月25日文化部部务会议审议通过2013年2月4日文化部令第55号发布自2013年3月11日起施行根据2017年12月15日发布的《文化部关于废止和修改部分部门规章的决定》（文化部令第57号）修订）</w:t>
            </w:r>
          </w:p>
          <w:p w14:paraId="43DFBD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八条违反《条例》规定，擅自从事娱乐场所经营活动的，由县级以上人民政府文化主管部门责令停止经营活动，依照《条例》第四十一条予以处罚；拒不停止经营活动的，依法列入文化市场黑名单，予以信用惩戒。</w:t>
            </w:r>
          </w:p>
        </w:tc>
        <w:tc>
          <w:tcPr>
            <w:tcW w:w="1181" w:type="dxa"/>
            <w:vAlign w:val="center"/>
          </w:tcPr>
          <w:p w14:paraId="7515D6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BC89B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E56A5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B1730E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F7C689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B5B46C1">
            <w:pPr>
              <w:spacing w:line="240" w:lineRule="exact"/>
              <w:jc w:val="center"/>
              <w:rPr>
                <w:rFonts w:hint="eastAsia" w:ascii="仿宋_GB2312" w:hAnsi="仿宋_GB2312" w:eastAsia="仿宋_GB2312" w:cs="仿宋_GB2312"/>
                <w:color w:val="auto"/>
                <w:sz w:val="18"/>
                <w:szCs w:val="18"/>
                <w:highlight w:val="none"/>
              </w:rPr>
            </w:pPr>
          </w:p>
        </w:tc>
        <w:tc>
          <w:tcPr>
            <w:tcW w:w="803" w:type="dxa"/>
            <w:vAlign w:val="center"/>
          </w:tcPr>
          <w:p w14:paraId="0C31DE78">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214338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2C3897D">
            <w:pPr>
              <w:spacing w:line="240" w:lineRule="exact"/>
              <w:jc w:val="center"/>
              <w:rPr>
                <w:rFonts w:hint="eastAsia" w:ascii="仿宋_GB2312" w:hAnsi="仿宋_GB2312" w:eastAsia="仿宋_GB2312" w:cs="仿宋_GB2312"/>
                <w:color w:val="auto"/>
                <w:sz w:val="18"/>
                <w:szCs w:val="18"/>
                <w:highlight w:val="none"/>
              </w:rPr>
            </w:pPr>
          </w:p>
        </w:tc>
      </w:tr>
      <w:tr w14:paraId="247D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vAlign w:val="center"/>
          </w:tcPr>
          <w:p w14:paraId="12861D1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5E95EAF">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A9419C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对违反《娱乐场所管理办法》行为的处罚</w:t>
            </w:r>
          </w:p>
          <w:p w14:paraId="0D2919A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(2)对违反歌舞娱乐场所播放的曲目、屏幕画面或者游艺娱乐场所电子游戏机内的游戏项目等行为的处罚</w:t>
            </w:r>
          </w:p>
        </w:tc>
        <w:tc>
          <w:tcPr>
            <w:tcW w:w="1285" w:type="dxa"/>
            <w:vAlign w:val="center"/>
          </w:tcPr>
          <w:p w14:paraId="10C57E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F8163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娱乐场所管理办法》（2013年1月25日文化部部务会议审议通过2013年2月4日文化部令第55号发布自2013年3月11日起施行根据2017年12月15日发布的《文化部关于废止和修改部分部门规章的决定》（文化部令第57号）修订）</w:t>
            </w:r>
          </w:p>
          <w:p w14:paraId="722FA75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第二十九条歌舞娱乐场所违反本办法第二十条规定的，由县级以上人民政府文化主管部门依照《条例》第四十八条予以处罚。</w:t>
            </w:r>
          </w:p>
          <w:p w14:paraId="0695B6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第二十条歌舞娱乐场所经营应当符合以下规定：</w:t>
            </w:r>
          </w:p>
          <w:p w14:paraId="1F358E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（一）播放、表演的节目不得含有《条例》第十三条禁止内容；</w:t>
            </w:r>
          </w:p>
          <w:p w14:paraId="52D1E11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（二）不得将场所使用的歌曲点播系统连接至境外曲库。</w:t>
            </w:r>
          </w:p>
          <w:p w14:paraId="1C5EDB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【行政法规】《娱乐场所管理条例》（2006年1月29日中华人民共和国国务院令第458号公布根据2016年2月6日《国务院关于修改部分行政法规的决定》修订）</w:t>
            </w:r>
          </w:p>
          <w:p w14:paraId="65DF0EB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14:paraId="4C37CD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（一）歌舞娱乐场所的歌曲点播系统与境外的曲库联接的；</w:t>
            </w:r>
          </w:p>
          <w:p w14:paraId="117329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（二）歌舞娱乐场所播放的曲目、屏幕画面或者游艺娱乐场所电子游戏机内的游戏项目含有本条例第十三条禁止内容的；</w:t>
            </w:r>
          </w:p>
          <w:p w14:paraId="5C77BC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（三）歌舞娱乐场所接纳未成年人的；</w:t>
            </w:r>
          </w:p>
          <w:p w14:paraId="603BF6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（四）游艺娱乐场所设置的电子游戏机在国家法定节假日外向未成年人提供的；</w:t>
            </w:r>
          </w:p>
          <w:p w14:paraId="559E24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（五）娱乐场所容纳的消费者超过核定人数的。</w:t>
            </w:r>
          </w:p>
        </w:tc>
        <w:tc>
          <w:tcPr>
            <w:tcW w:w="1181" w:type="dxa"/>
            <w:vAlign w:val="center"/>
          </w:tcPr>
          <w:p w14:paraId="5134697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172ABE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3E5B8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62A911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95917AF">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B72415C">
            <w:pPr>
              <w:spacing w:line="240" w:lineRule="exact"/>
              <w:jc w:val="center"/>
              <w:rPr>
                <w:rFonts w:hint="eastAsia" w:ascii="仿宋_GB2312" w:hAnsi="仿宋_GB2312" w:eastAsia="仿宋_GB2312" w:cs="仿宋_GB2312"/>
                <w:color w:val="auto"/>
                <w:sz w:val="18"/>
                <w:szCs w:val="18"/>
                <w:highlight w:val="none"/>
              </w:rPr>
            </w:pPr>
          </w:p>
        </w:tc>
        <w:tc>
          <w:tcPr>
            <w:tcW w:w="803" w:type="dxa"/>
            <w:vAlign w:val="center"/>
          </w:tcPr>
          <w:p w14:paraId="55F3C8DF">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A74AAF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549F97A">
            <w:pPr>
              <w:spacing w:line="240" w:lineRule="exact"/>
              <w:jc w:val="center"/>
              <w:rPr>
                <w:rFonts w:hint="eastAsia" w:ascii="仿宋_GB2312" w:hAnsi="仿宋_GB2312" w:eastAsia="仿宋_GB2312" w:cs="仿宋_GB2312"/>
                <w:color w:val="auto"/>
                <w:sz w:val="18"/>
                <w:szCs w:val="18"/>
                <w:highlight w:val="none"/>
              </w:rPr>
            </w:pPr>
          </w:p>
        </w:tc>
      </w:tr>
      <w:tr w14:paraId="2CF9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540" w:type="dxa"/>
            <w:vMerge w:val="continue"/>
            <w:vAlign w:val="center"/>
          </w:tcPr>
          <w:p w14:paraId="64FE671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78B34B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01B50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对违反《娱乐场所管理办法》行为的处罚</w:t>
            </w:r>
          </w:p>
          <w:p w14:paraId="1A2C83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(3)对违反设置未经文化主管部门内容核查的游戏游艺设备等行为的处罚</w:t>
            </w:r>
          </w:p>
        </w:tc>
        <w:tc>
          <w:tcPr>
            <w:tcW w:w="1285" w:type="dxa"/>
            <w:vAlign w:val="center"/>
          </w:tcPr>
          <w:p w14:paraId="560565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5B738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【行政法规】《娱乐场所管理条例》（2006年1月29日中华人民共和国国务院令第458号公布根据2016年2月6日《国务院关于修改部分行政法规的决定》修订）</w:t>
            </w:r>
          </w:p>
          <w:p w14:paraId="79D5CE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14:paraId="4377F8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（一）歌舞娱乐场所的歌曲点播系统与境外的曲库联接的；</w:t>
            </w:r>
          </w:p>
          <w:p w14:paraId="3EC4284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（二）歌舞娱乐场所播放的曲目、屏幕画面或者游艺娱乐场所电子游戏机内的游戏项目含有本条例第十三条禁止内容的；</w:t>
            </w:r>
          </w:p>
          <w:p w14:paraId="5B77C5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（三）歌舞娱乐场所接纳未成年人的；</w:t>
            </w:r>
          </w:p>
          <w:p w14:paraId="5D41D32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（四）游艺娱乐场所设置的电子游戏机在国家法定节假日外向未成年人提供的；</w:t>
            </w:r>
          </w:p>
          <w:p w14:paraId="07C922B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（五）娱乐场所容纳的消费者超过核定人数的。</w:t>
            </w:r>
          </w:p>
          <w:p w14:paraId="4777D6C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娱乐场所管理办法》（2013年1月25日文化部部务会议审议通过2013年2月4日文化部令第55号发布自2013年3月11日起施行根据2017年12月15日发布的《文化部关于废止和修改部分部门规章的决定》（文化部令第57号）修订）</w:t>
            </w:r>
          </w:p>
          <w:p w14:paraId="00A24B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p>
          <w:p w14:paraId="3BBCE1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第二十一条游艺娱乐场所经营应当符合以下规定：</w:t>
            </w:r>
          </w:p>
          <w:p w14:paraId="01BD70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（一）不得设置未经文化主管部门内容核查的游戏游艺设备；</w:t>
            </w:r>
          </w:p>
          <w:p w14:paraId="79A07F4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（二）进行有奖经营活动的，奖品目录应当报所在地县级文化主管部门备案；</w:t>
            </w:r>
          </w:p>
          <w:p w14:paraId="1D6573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（三）除国家法定节假日外，设置的电子游戏机不得向未成年人提供。</w:t>
            </w:r>
          </w:p>
          <w:p w14:paraId="1C5E5B0E">
            <w:pPr>
              <w:spacing w:line="240" w:lineRule="exact"/>
              <w:rPr>
                <w:rFonts w:hint="eastAsia" w:ascii="仿宋_GB2312" w:hAnsi="仿宋_GB2312" w:eastAsia="仿宋_GB2312" w:cs="仿宋_GB2312"/>
                <w:color w:val="auto"/>
                <w:sz w:val="18"/>
                <w:szCs w:val="18"/>
                <w:highlight w:val="none"/>
              </w:rPr>
            </w:pPr>
          </w:p>
        </w:tc>
        <w:tc>
          <w:tcPr>
            <w:tcW w:w="1181" w:type="dxa"/>
            <w:vAlign w:val="center"/>
          </w:tcPr>
          <w:p w14:paraId="0187D7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352BB1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C5D8B3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F449CA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759D71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6AA2D46">
            <w:pPr>
              <w:spacing w:line="240" w:lineRule="exact"/>
              <w:jc w:val="center"/>
              <w:rPr>
                <w:rFonts w:hint="eastAsia" w:ascii="仿宋_GB2312" w:hAnsi="仿宋_GB2312" w:eastAsia="仿宋_GB2312" w:cs="仿宋_GB2312"/>
                <w:color w:val="auto"/>
                <w:sz w:val="18"/>
                <w:szCs w:val="18"/>
                <w:highlight w:val="none"/>
              </w:rPr>
            </w:pPr>
          </w:p>
        </w:tc>
        <w:tc>
          <w:tcPr>
            <w:tcW w:w="803" w:type="dxa"/>
            <w:vAlign w:val="center"/>
          </w:tcPr>
          <w:p w14:paraId="34DFD8D0">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DF0C1C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6A0A091">
            <w:pPr>
              <w:spacing w:line="240" w:lineRule="exact"/>
              <w:jc w:val="center"/>
              <w:rPr>
                <w:rFonts w:hint="eastAsia" w:ascii="仿宋_GB2312" w:hAnsi="仿宋_GB2312" w:eastAsia="仿宋_GB2312" w:cs="仿宋_GB2312"/>
                <w:color w:val="auto"/>
                <w:sz w:val="18"/>
                <w:szCs w:val="18"/>
                <w:highlight w:val="none"/>
              </w:rPr>
            </w:pPr>
          </w:p>
        </w:tc>
      </w:tr>
      <w:tr w14:paraId="180E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540" w:type="dxa"/>
            <w:vMerge w:val="continue"/>
            <w:vAlign w:val="center"/>
          </w:tcPr>
          <w:p w14:paraId="0C23B78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EB59DD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25A30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对违反《娱乐场所管理办法》行为的处罚</w:t>
            </w:r>
          </w:p>
          <w:p w14:paraId="7D9FF1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(4)对娱乐场所未经文化主管部门批准的营业性演出活动提供场地等行为的处罚</w:t>
            </w:r>
          </w:p>
        </w:tc>
        <w:tc>
          <w:tcPr>
            <w:tcW w:w="1285" w:type="dxa"/>
            <w:vAlign w:val="center"/>
          </w:tcPr>
          <w:p w14:paraId="67A165A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35DD3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娱乐场所管理办法》（2013年1月25日文化部部务会议审议通过2013年2月4日文化部令第55号发布自2013年3月11日起施行根据2017年12月15日发布的《文化部关于废止和修改部分部门规章的决定》（文化部令第57号）修订）</w:t>
            </w:r>
          </w:p>
          <w:p w14:paraId="691258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第三十一条娱乐场所违反本办法第二十二条第一款规定的，由县级以上人民政府文化主管部门责令改正，并处5000元以上1万元以下罚款。</w:t>
            </w:r>
          </w:p>
          <w:p w14:paraId="555B4F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第二十二条第一款娱乐场所不得为未经文化主管部门批准的营业性演出活动提供场地。</w:t>
            </w:r>
          </w:p>
        </w:tc>
        <w:tc>
          <w:tcPr>
            <w:tcW w:w="1181" w:type="dxa"/>
            <w:vAlign w:val="center"/>
          </w:tcPr>
          <w:p w14:paraId="4CFFB97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5CCC08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47907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87ABAC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A2138FC">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7B6E971">
            <w:pPr>
              <w:spacing w:line="240" w:lineRule="exact"/>
              <w:jc w:val="center"/>
              <w:rPr>
                <w:rFonts w:hint="eastAsia" w:ascii="仿宋_GB2312" w:hAnsi="仿宋_GB2312" w:eastAsia="仿宋_GB2312" w:cs="仿宋_GB2312"/>
                <w:color w:val="auto"/>
                <w:sz w:val="18"/>
                <w:szCs w:val="18"/>
                <w:highlight w:val="none"/>
              </w:rPr>
            </w:pPr>
          </w:p>
        </w:tc>
        <w:tc>
          <w:tcPr>
            <w:tcW w:w="803" w:type="dxa"/>
            <w:vAlign w:val="center"/>
          </w:tcPr>
          <w:p w14:paraId="41E42059">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F9E5AA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A4F7646">
            <w:pPr>
              <w:spacing w:line="240" w:lineRule="exact"/>
              <w:jc w:val="center"/>
              <w:rPr>
                <w:rFonts w:hint="eastAsia" w:ascii="仿宋_GB2312" w:hAnsi="仿宋_GB2312" w:eastAsia="仿宋_GB2312" w:cs="仿宋_GB2312"/>
                <w:color w:val="auto"/>
                <w:sz w:val="18"/>
                <w:szCs w:val="18"/>
                <w:highlight w:val="none"/>
              </w:rPr>
            </w:pPr>
          </w:p>
        </w:tc>
      </w:tr>
      <w:tr w14:paraId="6592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0" w:type="dxa"/>
            <w:vMerge w:val="continue"/>
            <w:vAlign w:val="center"/>
          </w:tcPr>
          <w:p w14:paraId="2AF18473">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2E6EAA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391D5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对违反《娱乐场所管理办法》行为的处罚</w:t>
            </w:r>
          </w:p>
          <w:p w14:paraId="4B96196A">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(5)对违法违规行为未及时采取措施制止并依法报告等行为的处罚</w:t>
            </w:r>
          </w:p>
        </w:tc>
        <w:tc>
          <w:tcPr>
            <w:tcW w:w="1285" w:type="dxa"/>
            <w:vAlign w:val="center"/>
          </w:tcPr>
          <w:p w14:paraId="05F5AA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10FF7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【行政法规】《娱乐场所管理条例》（2006年1月29日中华人民共和国国务院令第458号公布根据2016年2月6日《国务院关于修改部分行政法规的决定》修订）</w:t>
            </w:r>
          </w:p>
          <w:p w14:paraId="40BF81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14:paraId="3DA0E9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娱乐场所管理办法》（2013年1月25日文化部部务会议审议通过2013年2月4日文化部令第55号发布自2013年3月11日起施行根据2017年12月15日发布的《文化部关于废止和修改部分部门规章的决定》（文化部令第57号）修订）</w:t>
            </w:r>
          </w:p>
          <w:p w14:paraId="694885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第三十二条娱乐场所违反本办法第二十三条规定对违法违规行为未及时采取措施制止并依法报告的，由县级以上人民政府文化主管部门依照《条例》第五十条予以处罚。</w:t>
            </w:r>
          </w:p>
          <w:p w14:paraId="2E7452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第二十三条娱乐场所应当建立文化产品内容自审和巡查制度，确定专人负责管理在场所内提供的文化产品和服务。巡查情况应当记入营业日志。</w:t>
            </w:r>
          </w:p>
          <w:p w14:paraId="3B5B9C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消费者利用娱乐场所从事违法违规活动的，娱乐场所应当制止，制止无效的应当及时报告文化主管部门或者公安机关。</w:t>
            </w:r>
          </w:p>
        </w:tc>
        <w:tc>
          <w:tcPr>
            <w:tcW w:w="1181" w:type="dxa"/>
            <w:vAlign w:val="center"/>
          </w:tcPr>
          <w:p w14:paraId="6F6882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3C90F9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1CFC4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8EF5C7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8CB051C">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6C30C88">
            <w:pPr>
              <w:spacing w:line="240" w:lineRule="exact"/>
              <w:jc w:val="center"/>
              <w:rPr>
                <w:rFonts w:hint="eastAsia" w:ascii="仿宋_GB2312" w:hAnsi="仿宋_GB2312" w:eastAsia="仿宋_GB2312" w:cs="仿宋_GB2312"/>
                <w:color w:val="auto"/>
                <w:sz w:val="18"/>
                <w:szCs w:val="18"/>
                <w:highlight w:val="none"/>
              </w:rPr>
            </w:pPr>
          </w:p>
        </w:tc>
        <w:tc>
          <w:tcPr>
            <w:tcW w:w="803" w:type="dxa"/>
            <w:vAlign w:val="center"/>
          </w:tcPr>
          <w:p w14:paraId="3F90B158">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D023AC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CB708CC">
            <w:pPr>
              <w:spacing w:line="240" w:lineRule="exact"/>
              <w:jc w:val="center"/>
              <w:rPr>
                <w:rFonts w:hint="eastAsia" w:ascii="仿宋_GB2312" w:hAnsi="仿宋_GB2312" w:eastAsia="仿宋_GB2312" w:cs="仿宋_GB2312"/>
                <w:color w:val="auto"/>
                <w:sz w:val="18"/>
                <w:szCs w:val="18"/>
                <w:highlight w:val="none"/>
              </w:rPr>
            </w:pPr>
          </w:p>
        </w:tc>
      </w:tr>
      <w:tr w14:paraId="6685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40" w:type="dxa"/>
            <w:vMerge w:val="continue"/>
            <w:vAlign w:val="center"/>
          </w:tcPr>
          <w:p w14:paraId="30029CB1">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667835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6E8F4D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对违反《娱乐场所管理办法》行为的处罚</w:t>
            </w:r>
          </w:p>
          <w:p w14:paraId="318A81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(6)对违反未标注未成年人禁入或者限入标志，标志等行为的处罚</w:t>
            </w:r>
          </w:p>
        </w:tc>
        <w:tc>
          <w:tcPr>
            <w:tcW w:w="1285" w:type="dxa"/>
            <w:vAlign w:val="center"/>
          </w:tcPr>
          <w:p w14:paraId="56265E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02E667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娱乐场所管理办法》（2013年1月25日文化部部务会议审议通过2013年2月4日文化部令第55号发布自2013年3月11日起施行根据2017年12月15日发布的《文化部关于废止和修改部分部门规章的决定》（文化部令第57号）修订）</w:t>
            </w:r>
          </w:p>
          <w:p w14:paraId="4E084C2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第三十三条娱乐场所违反本办法第二十四条规定的，由县级以上人民政府文化主管部门责令改正，予以警告。</w:t>
            </w:r>
          </w:p>
          <w:p w14:paraId="1FFC845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第二十四条娱乐场所应当在显著位置悬挂娱乐经营许可证、未成年人禁入或者限入标志，标志应当注明“12318”文化市场举报电话。</w:t>
            </w:r>
          </w:p>
        </w:tc>
        <w:tc>
          <w:tcPr>
            <w:tcW w:w="1181" w:type="dxa"/>
            <w:vAlign w:val="center"/>
          </w:tcPr>
          <w:p w14:paraId="086847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EBD9CA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B8217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E2FB8B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0CE31AE">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8CC5367">
            <w:pPr>
              <w:spacing w:line="240" w:lineRule="exact"/>
              <w:jc w:val="center"/>
              <w:rPr>
                <w:rFonts w:hint="eastAsia" w:ascii="仿宋_GB2312" w:hAnsi="仿宋_GB2312" w:eastAsia="仿宋_GB2312" w:cs="仿宋_GB2312"/>
                <w:color w:val="auto"/>
                <w:sz w:val="18"/>
                <w:szCs w:val="18"/>
                <w:highlight w:val="none"/>
              </w:rPr>
            </w:pPr>
          </w:p>
        </w:tc>
        <w:tc>
          <w:tcPr>
            <w:tcW w:w="803" w:type="dxa"/>
            <w:vAlign w:val="center"/>
          </w:tcPr>
          <w:p w14:paraId="18C6F102">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9C2FDB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2EC0A74">
            <w:pPr>
              <w:spacing w:line="240" w:lineRule="exact"/>
              <w:jc w:val="center"/>
              <w:rPr>
                <w:rFonts w:hint="eastAsia" w:ascii="仿宋_GB2312" w:hAnsi="仿宋_GB2312" w:eastAsia="仿宋_GB2312" w:cs="仿宋_GB2312"/>
                <w:color w:val="auto"/>
                <w:sz w:val="18"/>
                <w:szCs w:val="18"/>
                <w:highlight w:val="none"/>
              </w:rPr>
            </w:pPr>
          </w:p>
        </w:tc>
      </w:tr>
      <w:tr w14:paraId="7B2A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40" w:type="dxa"/>
            <w:vMerge w:val="continue"/>
            <w:vAlign w:val="center"/>
          </w:tcPr>
          <w:p w14:paraId="6871761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552B61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A410BC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对违反《娱乐场所管理办法》行为的处罚</w:t>
            </w:r>
          </w:p>
          <w:p w14:paraId="695EFE33">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(7)对未在显著位置悬挂娱乐经营许可证等的处罚</w:t>
            </w:r>
          </w:p>
        </w:tc>
        <w:tc>
          <w:tcPr>
            <w:tcW w:w="1285" w:type="dxa"/>
            <w:vAlign w:val="center"/>
          </w:tcPr>
          <w:p w14:paraId="4CAC48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655B0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娱乐场所管理办法》（2013年1月25日文化部部务会议审议通过2013年2月4日文化部令第55号发布自2013年3月11日起施行根据2017年12月15日发布的《文化部关于废止和修改部分部门规章的决定》（文化部令第57号）修订）</w:t>
            </w:r>
          </w:p>
          <w:p w14:paraId="4300BC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第三十四条娱乐场所违反本办法第二十五条规定的，由县级以上人民政府文化主管部门予以警告，并处5000元以上1万元以下罚款。</w:t>
            </w:r>
          </w:p>
          <w:p w14:paraId="14CE4B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第二十五条娱乐场所应当配合文化主管部门的日常检查和技术监管措施。第二十四条娱乐场所应当在显著位置悬挂娱乐经营许可证、未成年人禁入或者限入标志，标志应当注明“12318”文化市场举报电话。</w:t>
            </w:r>
          </w:p>
          <w:p w14:paraId="7D49E8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第三十三条娱乐场所违反本办法第二十四条规定的，由县级以上人民政府文化主管部门责令改正，予以警告。</w:t>
            </w:r>
          </w:p>
        </w:tc>
        <w:tc>
          <w:tcPr>
            <w:tcW w:w="1181" w:type="dxa"/>
            <w:vAlign w:val="center"/>
          </w:tcPr>
          <w:p w14:paraId="0023B4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ED3C7F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871CE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7C2EBB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94717B6">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D8B278E">
            <w:pPr>
              <w:spacing w:line="240" w:lineRule="exact"/>
              <w:jc w:val="center"/>
              <w:rPr>
                <w:rFonts w:hint="eastAsia" w:ascii="仿宋_GB2312" w:hAnsi="仿宋_GB2312" w:eastAsia="仿宋_GB2312" w:cs="仿宋_GB2312"/>
                <w:color w:val="auto"/>
                <w:sz w:val="18"/>
                <w:szCs w:val="18"/>
                <w:highlight w:val="none"/>
              </w:rPr>
            </w:pPr>
          </w:p>
        </w:tc>
        <w:tc>
          <w:tcPr>
            <w:tcW w:w="803" w:type="dxa"/>
            <w:vAlign w:val="center"/>
          </w:tcPr>
          <w:p w14:paraId="4DCC2575">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B96984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991DA61">
            <w:pPr>
              <w:spacing w:line="240" w:lineRule="exact"/>
              <w:jc w:val="center"/>
              <w:rPr>
                <w:rFonts w:hint="eastAsia" w:ascii="仿宋_GB2312" w:hAnsi="仿宋_GB2312" w:eastAsia="仿宋_GB2312" w:cs="仿宋_GB2312"/>
                <w:color w:val="auto"/>
                <w:sz w:val="18"/>
                <w:szCs w:val="18"/>
                <w:highlight w:val="none"/>
              </w:rPr>
            </w:pPr>
          </w:p>
        </w:tc>
      </w:tr>
      <w:tr w14:paraId="4962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restart"/>
            <w:vAlign w:val="center"/>
          </w:tcPr>
          <w:p w14:paraId="1905C1E7">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7</w:t>
            </w:r>
          </w:p>
        </w:tc>
        <w:tc>
          <w:tcPr>
            <w:tcW w:w="595" w:type="dxa"/>
            <w:vMerge w:val="continue"/>
            <w:vAlign w:val="center"/>
          </w:tcPr>
          <w:p w14:paraId="76C8C4E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9F4E3A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对违反《艺术品经营管理办法》行为的处罚</w:t>
            </w:r>
          </w:p>
          <w:p w14:paraId="2981517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）对未到其住所地县级以上人民政府工商行政管理部门申领营业执照，并未在领取营业执照之日起15日内，到其住所地县级以上人民政府文化行政部门备案等的处罚</w:t>
            </w:r>
          </w:p>
        </w:tc>
        <w:tc>
          <w:tcPr>
            <w:tcW w:w="1285" w:type="dxa"/>
            <w:vAlign w:val="center"/>
          </w:tcPr>
          <w:p w14:paraId="4766DF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FD223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【规章】《艺术品经营管理办法》（中华人民共和国文化部令第56号，2016年3月15日施行）</w:t>
            </w:r>
          </w:p>
          <w:p w14:paraId="597BC0C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第十九条违反本办法第五条规定的，由县级以上人民政府文化行政部门或者依法授权的文化市场综合执法机构责令改正，并可根据情节轻重处10000元以下罚款。</w:t>
            </w:r>
          </w:p>
        </w:tc>
        <w:tc>
          <w:tcPr>
            <w:tcW w:w="1181" w:type="dxa"/>
            <w:vAlign w:val="center"/>
          </w:tcPr>
          <w:p w14:paraId="0B28DAE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B853D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AD5EF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3B9BC2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0EFEDFB">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2319F7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90717CD">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F33293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85F84BB">
            <w:pPr>
              <w:spacing w:line="240" w:lineRule="exact"/>
              <w:jc w:val="center"/>
              <w:rPr>
                <w:rFonts w:hint="eastAsia" w:ascii="仿宋_GB2312" w:hAnsi="仿宋_GB2312" w:eastAsia="仿宋_GB2312" w:cs="仿宋_GB2312"/>
                <w:color w:val="auto"/>
                <w:sz w:val="18"/>
                <w:szCs w:val="18"/>
                <w:highlight w:val="none"/>
              </w:rPr>
            </w:pPr>
          </w:p>
        </w:tc>
      </w:tr>
      <w:tr w14:paraId="0770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540" w:type="dxa"/>
            <w:vMerge w:val="continue"/>
            <w:vAlign w:val="center"/>
          </w:tcPr>
          <w:p w14:paraId="29F89FB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55B3BF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F9A56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对违反《艺术品经营管理办法》行为的处罚</w:t>
            </w:r>
          </w:p>
          <w:p w14:paraId="0D99F25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）对违反《艺术品经营管理办法》中含有反对宪法确定的基本原则艺术品等行为的处罚</w:t>
            </w:r>
          </w:p>
        </w:tc>
        <w:tc>
          <w:tcPr>
            <w:tcW w:w="1285" w:type="dxa"/>
            <w:vAlign w:val="center"/>
          </w:tcPr>
          <w:p w14:paraId="764DF6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4224F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【规章】《艺术品经营管理办法》（中华人民共和国文化部令第56号，2016年3月15日施行）</w:t>
            </w:r>
          </w:p>
          <w:p w14:paraId="557A82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181" w:type="dxa"/>
            <w:vAlign w:val="center"/>
          </w:tcPr>
          <w:p w14:paraId="1D6C4F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4701F1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6DF41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5E8BC2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5B5FC0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B57E78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C9AF9AD">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1D32982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4BE1482">
            <w:pPr>
              <w:spacing w:line="240" w:lineRule="exact"/>
              <w:jc w:val="center"/>
              <w:rPr>
                <w:rFonts w:hint="eastAsia" w:ascii="仿宋_GB2312" w:hAnsi="仿宋_GB2312" w:eastAsia="仿宋_GB2312" w:cs="仿宋_GB2312"/>
                <w:color w:val="auto"/>
                <w:sz w:val="18"/>
                <w:szCs w:val="18"/>
                <w:highlight w:val="none"/>
              </w:rPr>
            </w:pPr>
          </w:p>
        </w:tc>
      </w:tr>
      <w:tr w14:paraId="4408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540" w:type="dxa"/>
            <w:vMerge w:val="continue"/>
            <w:vAlign w:val="center"/>
          </w:tcPr>
          <w:p w14:paraId="0DEF694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E84B3C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BB5C3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对违反《艺术品经营管理办法》行为的处罚</w:t>
            </w:r>
          </w:p>
          <w:p w14:paraId="3202B2B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）对违反《艺术品经营管理办法》中含有走私、盗窃来源艺术品行为的处罚</w:t>
            </w:r>
          </w:p>
        </w:tc>
        <w:tc>
          <w:tcPr>
            <w:tcW w:w="1285" w:type="dxa"/>
            <w:vAlign w:val="center"/>
          </w:tcPr>
          <w:p w14:paraId="560CB3F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B53A5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【规章】《艺术品经营管理办法》（中华人民共和国文化部令第56号，2016年3月15日施行）</w:t>
            </w:r>
          </w:p>
          <w:p w14:paraId="73D139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181" w:type="dxa"/>
            <w:vAlign w:val="center"/>
          </w:tcPr>
          <w:p w14:paraId="473DD9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B40508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ACCFA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61A56C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3234542">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C52A06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05A429E">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13CB6B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2A826E0">
            <w:pPr>
              <w:spacing w:line="240" w:lineRule="exact"/>
              <w:jc w:val="center"/>
              <w:rPr>
                <w:rFonts w:hint="eastAsia" w:ascii="仿宋_GB2312" w:hAnsi="仿宋_GB2312" w:eastAsia="仿宋_GB2312" w:cs="仿宋_GB2312"/>
                <w:color w:val="auto"/>
                <w:sz w:val="18"/>
                <w:szCs w:val="18"/>
                <w:highlight w:val="none"/>
              </w:rPr>
            </w:pPr>
          </w:p>
        </w:tc>
      </w:tr>
      <w:tr w14:paraId="163C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40" w:type="dxa"/>
            <w:vMerge w:val="continue"/>
            <w:vAlign w:val="center"/>
          </w:tcPr>
          <w:p w14:paraId="4ECE049D">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9CE36E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A84A5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对违反《艺术品经营管理办法》行为的处罚</w:t>
            </w:r>
          </w:p>
          <w:p w14:paraId="0FE8401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）对向消费者隐瞒艺术品来源，或者在艺术品说明中隐瞒重要事项，误导消费者等行为的处罚</w:t>
            </w:r>
          </w:p>
        </w:tc>
        <w:tc>
          <w:tcPr>
            <w:tcW w:w="1285" w:type="dxa"/>
            <w:vAlign w:val="center"/>
          </w:tcPr>
          <w:p w14:paraId="4846ABB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C14938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【规章】《艺术品经营管理办法》（中华人民共和国文化部令第56号，2016年3月15日施行）</w:t>
            </w:r>
          </w:p>
          <w:p w14:paraId="00E64C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第八条艺术品经营单位不得有以下经营行为：</w:t>
            </w:r>
          </w:p>
          <w:p w14:paraId="0136448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（一）向消费者隐瞒艺术品来源，或者在艺术品说明中隐瞒重要事项，误导消费者的；</w:t>
            </w:r>
          </w:p>
          <w:p w14:paraId="2B8D3F1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（二）伪造、变造艺术品来源证明、艺术品鉴定评估文件以及其他交易凭证的；</w:t>
            </w:r>
          </w:p>
          <w:p w14:paraId="546DD1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（三）以非法集资为目的或者以非法传销为手段进行经营的；</w:t>
            </w:r>
          </w:p>
          <w:p w14:paraId="438BF3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（四）未经批准，将艺术品权益拆分为均等份额公开发行，以集中竞价、做市商等集中交易方式进行交易的</w:t>
            </w:r>
          </w:p>
          <w:p w14:paraId="2200D4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（五）法律、法规和国家规定禁止的其他经营行为。</w:t>
            </w:r>
          </w:p>
        </w:tc>
        <w:tc>
          <w:tcPr>
            <w:tcW w:w="1181" w:type="dxa"/>
            <w:vAlign w:val="center"/>
          </w:tcPr>
          <w:p w14:paraId="1941BD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C023D1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EE5D3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0F8356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3366B6A">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064AB1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08A616F">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596028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946FF85">
            <w:pPr>
              <w:spacing w:line="240" w:lineRule="exact"/>
              <w:jc w:val="center"/>
              <w:rPr>
                <w:rFonts w:hint="eastAsia" w:ascii="仿宋_GB2312" w:hAnsi="仿宋_GB2312" w:eastAsia="仿宋_GB2312" w:cs="仿宋_GB2312"/>
                <w:color w:val="auto"/>
                <w:sz w:val="18"/>
                <w:szCs w:val="18"/>
                <w:highlight w:val="none"/>
              </w:rPr>
            </w:pPr>
          </w:p>
        </w:tc>
      </w:tr>
      <w:tr w14:paraId="1F60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540" w:type="dxa"/>
            <w:vMerge w:val="continue"/>
            <w:vAlign w:val="center"/>
          </w:tcPr>
          <w:p w14:paraId="05E86CA2">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DB80F7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F4B07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对违反《艺术品经营管理办法》行为的处罚</w:t>
            </w:r>
          </w:p>
          <w:p w14:paraId="149FBD2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）对未明示艺术品鉴定、评估程序或者需要告知、提示委托人的事项等行为的处罚</w:t>
            </w:r>
          </w:p>
        </w:tc>
        <w:tc>
          <w:tcPr>
            <w:tcW w:w="1285" w:type="dxa"/>
            <w:vAlign w:val="center"/>
          </w:tcPr>
          <w:p w14:paraId="36D3C3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7FFFCF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【规章】《艺术品经营管理办法》（中华人民共和国文化部令第56号，2016年3月15日施行）</w:t>
            </w:r>
          </w:p>
          <w:p w14:paraId="4915B9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二条违反本办法第九条、第十一条规定的，由县级以上人民政府文化行政部门或者依法授权的文化市场综合执法机构责令改正，并可根据情节轻重处30000元以下罚款。第九条艺术品经营单位应当遵守以下规定：</w:t>
            </w:r>
          </w:p>
          <w:p w14:paraId="10EDDE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（一）对所经营的艺术品应当标明作者、年代、尺寸、材料、保存状况和销售价格等信息；</w:t>
            </w:r>
          </w:p>
          <w:p w14:paraId="74873E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（二）保留交易有关的原始凭证、销售合同、台账、账簿等销售记录，法律、法规要求有明确期限的，按照法律、法规规定执行；法律、法规没有明确规定的，保存期不得少于5年。</w:t>
            </w:r>
          </w:p>
          <w:p w14:paraId="518710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第十一条艺术品经营单位从事艺术品鉴定、评估等服务，应当遵守以下规定：</w:t>
            </w:r>
          </w:p>
          <w:p w14:paraId="149CFB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（一）与委托人签订书面协议，约定鉴定、评估的事项，鉴定、评估的结论适用范围以及被委托人应当承担的责任；</w:t>
            </w:r>
          </w:p>
          <w:p w14:paraId="01A406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（二）明示艺术品鉴定、评估程序或者需要告知、提示委托人的事项；</w:t>
            </w:r>
          </w:p>
          <w:p w14:paraId="2F401D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（三）书面出具鉴定、评估结论，鉴定、评估结论应当包括对委托艺术品的全面客观说明，鉴定、评估的程序，做出鉴定、评估结论的证据，鉴定、评估结论的责任说明，并对鉴定、评估结论的真实性负责；</w:t>
            </w:r>
          </w:p>
          <w:p w14:paraId="60F838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（四）保留书面鉴定、评估结论副本及鉴定、评估人签字等档案不得少于5年</w:t>
            </w:r>
          </w:p>
        </w:tc>
        <w:tc>
          <w:tcPr>
            <w:tcW w:w="1181" w:type="dxa"/>
            <w:vAlign w:val="center"/>
          </w:tcPr>
          <w:p w14:paraId="6DE754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82AD4F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276006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0D8B1A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1DBDFBC">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330DBEB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D89BA29">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80C6BF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F1389FF">
            <w:pPr>
              <w:spacing w:line="240" w:lineRule="exact"/>
              <w:jc w:val="center"/>
              <w:rPr>
                <w:rFonts w:hint="eastAsia" w:ascii="仿宋_GB2312" w:hAnsi="仿宋_GB2312" w:eastAsia="仿宋_GB2312" w:cs="仿宋_GB2312"/>
                <w:color w:val="auto"/>
                <w:sz w:val="18"/>
                <w:szCs w:val="18"/>
                <w:highlight w:val="none"/>
              </w:rPr>
            </w:pPr>
          </w:p>
        </w:tc>
      </w:tr>
      <w:tr w14:paraId="7A49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540" w:type="dxa"/>
            <w:vMerge w:val="continue"/>
            <w:vAlign w:val="center"/>
          </w:tcPr>
          <w:p w14:paraId="281F4D3F">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F46AFC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7EAE8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对违反《艺术品经营管理办法》行为的处罚</w:t>
            </w:r>
          </w:p>
          <w:p w14:paraId="63B1C89B">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）以商业等为目的进出口活动未报送艺术品图录等行为的处罚</w:t>
            </w:r>
          </w:p>
        </w:tc>
        <w:tc>
          <w:tcPr>
            <w:tcW w:w="1285" w:type="dxa"/>
            <w:vAlign w:val="center"/>
          </w:tcPr>
          <w:p w14:paraId="402619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4C8A2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【规章】《艺术品经营管理办法》（中华人民共和国文化部令第56号，2016年3月15日施行）</w:t>
            </w:r>
          </w:p>
          <w:p w14:paraId="1B548B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181" w:type="dxa"/>
            <w:vAlign w:val="center"/>
          </w:tcPr>
          <w:p w14:paraId="49FB6AA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30DB6E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5136A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687A24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A7B38EC">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5E332D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76EBE24">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FB5388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AA2C6F6">
            <w:pPr>
              <w:spacing w:line="240" w:lineRule="exact"/>
              <w:jc w:val="center"/>
              <w:rPr>
                <w:rFonts w:hint="eastAsia" w:ascii="仿宋_GB2312" w:hAnsi="仿宋_GB2312" w:eastAsia="仿宋_GB2312" w:cs="仿宋_GB2312"/>
                <w:color w:val="auto"/>
                <w:sz w:val="18"/>
                <w:szCs w:val="18"/>
                <w:highlight w:val="none"/>
              </w:rPr>
            </w:pPr>
          </w:p>
        </w:tc>
      </w:tr>
      <w:tr w14:paraId="79C6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540" w:type="dxa"/>
            <w:vMerge w:val="restart"/>
            <w:vAlign w:val="center"/>
          </w:tcPr>
          <w:p w14:paraId="09D84959">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8</w:t>
            </w:r>
          </w:p>
        </w:tc>
        <w:tc>
          <w:tcPr>
            <w:tcW w:w="595" w:type="dxa"/>
            <w:vMerge w:val="continue"/>
            <w:vAlign w:val="center"/>
          </w:tcPr>
          <w:p w14:paraId="196B32BF">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102D87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对违反《广播电视管理条例》行为的处罚</w:t>
            </w:r>
          </w:p>
          <w:p w14:paraId="64D88D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对未经批准，擅自变更台名、台标、节目设置范围或者节目套数等行为的处罚</w:t>
            </w:r>
          </w:p>
        </w:tc>
        <w:tc>
          <w:tcPr>
            <w:tcW w:w="1285" w:type="dxa"/>
            <w:vAlign w:val="center"/>
          </w:tcPr>
          <w:p w14:paraId="5B0001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0913F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【行政法规】《广播电视管理条例》（国务院令第228号，2013年12月7日修订）</w:t>
            </w:r>
          </w:p>
          <w:p w14:paraId="2CEC233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第五十条违反本条例规定，有下列行为之一的，由县级以上人民政府广播电视行政部门责令停止违法活动，给予警告，没收违法所得，可以并处2万元以下的罚款；情节严重的，由原批准机关吊销许可证：</w:t>
            </w:r>
          </w:p>
          <w:p w14:paraId="335F3F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（一）未经批准，擅自变更台名、台标、节目设置范围或者节目套数的；</w:t>
            </w:r>
          </w:p>
          <w:p w14:paraId="30421F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（二）出租、转让播出时段的；</w:t>
            </w:r>
          </w:p>
          <w:p w14:paraId="391A01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（三）转播、播放广播电视节目违反规定的；</w:t>
            </w:r>
          </w:p>
          <w:p w14:paraId="0A781C3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（四）播放境外广播电视节目或者广告的时间超出规定的；（五）播放未取得广播电视节目制作经营许可的单位制作的广播电视节目或者未取得电视剧制作许可的单位制作的电视剧的；</w:t>
            </w:r>
          </w:p>
          <w:p w14:paraId="0EE0C5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（六）播放未经批准的境外电影、电视剧和其他广播电视节目的；</w:t>
            </w:r>
          </w:p>
          <w:p w14:paraId="590796E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（七）教育电视台播放本条例第四十四条规定禁止播放的节目的；</w:t>
            </w:r>
          </w:p>
          <w:p w14:paraId="26AE987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（八）未经批准，擅自举办广播电视节目交流、交易活动的。</w:t>
            </w:r>
          </w:p>
        </w:tc>
        <w:tc>
          <w:tcPr>
            <w:tcW w:w="1181" w:type="dxa"/>
            <w:vAlign w:val="center"/>
          </w:tcPr>
          <w:p w14:paraId="0D1E43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4294B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876AD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79ED5F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4CE8EC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8FC0EE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4D49A56">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A92AEF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15FAE2E">
            <w:pPr>
              <w:spacing w:line="240" w:lineRule="exact"/>
              <w:jc w:val="center"/>
              <w:rPr>
                <w:rFonts w:hint="eastAsia" w:ascii="仿宋_GB2312" w:hAnsi="仿宋_GB2312" w:eastAsia="仿宋_GB2312" w:cs="仿宋_GB2312"/>
                <w:color w:val="auto"/>
                <w:sz w:val="18"/>
                <w:szCs w:val="18"/>
                <w:highlight w:val="none"/>
              </w:rPr>
            </w:pPr>
          </w:p>
        </w:tc>
      </w:tr>
      <w:tr w14:paraId="49A8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540" w:type="dxa"/>
            <w:vMerge w:val="continue"/>
            <w:vAlign w:val="center"/>
          </w:tcPr>
          <w:p w14:paraId="584E4AC1">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3AD6EDD">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5819AEF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对违反《广播电视管理条例》行为的处罚</w:t>
            </w:r>
          </w:p>
          <w:p w14:paraId="76EDFBE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）对违规广播电视节目的处罚</w:t>
            </w:r>
          </w:p>
        </w:tc>
        <w:tc>
          <w:tcPr>
            <w:tcW w:w="1285" w:type="dxa"/>
            <w:vAlign w:val="center"/>
          </w:tcPr>
          <w:p w14:paraId="7A58B5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12BAB1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【行政法规】《广播电视管理条例》（国务院令第228号，2013年12月7日修订）</w:t>
            </w:r>
          </w:p>
          <w:p w14:paraId="54270D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14:paraId="357445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第三十二条广播电台、电视台应当提高广播电视节目质量，增加国产优秀节目数量，禁止制作、播放载有下列内容的节目：</w:t>
            </w:r>
          </w:p>
          <w:p w14:paraId="65DE7ADD">
            <w:pPr>
              <w:numPr>
                <w:ilvl w:val="0"/>
                <w:numId w:val="56"/>
              </w:num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危害国家的统一、主权和领土完整的；（二）危害国家的安全、荣誉和利益的；（三）煽动民族分裂，破坏民族团结的；（四）泄露国家秘密的；（五）诽谤、侮辱他人的；（六）宣扬淫秽、迷信或者渲染暴力的；（七）法律、行政法规规定禁止的其他内容。</w:t>
            </w:r>
          </w:p>
          <w:p w14:paraId="623D99A9">
            <w:pPr>
              <w:numPr>
                <w:ilvl w:val="0"/>
                <w:numId w:val="0"/>
              </w:numPr>
              <w:spacing w:line="240" w:lineRule="exact"/>
              <w:rPr>
                <w:rFonts w:hint="eastAsia" w:ascii="仿宋_GB2312" w:hAnsi="仿宋_GB2312" w:eastAsia="仿宋_GB2312" w:cs="仿宋_GB2312"/>
                <w:color w:val="auto"/>
                <w:sz w:val="18"/>
                <w:szCs w:val="18"/>
                <w:highlight w:val="none"/>
              </w:rPr>
            </w:pPr>
          </w:p>
        </w:tc>
        <w:tc>
          <w:tcPr>
            <w:tcW w:w="1181" w:type="dxa"/>
            <w:vAlign w:val="center"/>
          </w:tcPr>
          <w:p w14:paraId="463E7A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287F0B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473A3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28EBDC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6AA20C9">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C8BB19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DA83EB4">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8B3CC7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19931A8">
            <w:pPr>
              <w:spacing w:line="240" w:lineRule="exact"/>
              <w:jc w:val="center"/>
              <w:rPr>
                <w:rFonts w:hint="eastAsia" w:ascii="仿宋_GB2312" w:hAnsi="仿宋_GB2312" w:eastAsia="仿宋_GB2312" w:cs="仿宋_GB2312"/>
                <w:color w:val="auto"/>
                <w:sz w:val="18"/>
                <w:szCs w:val="18"/>
                <w:highlight w:val="none"/>
              </w:rPr>
            </w:pPr>
          </w:p>
        </w:tc>
      </w:tr>
      <w:tr w14:paraId="4E34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540" w:type="dxa"/>
            <w:vMerge w:val="continue"/>
            <w:vAlign w:val="center"/>
          </w:tcPr>
          <w:p w14:paraId="22070CB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B43F6C8">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5080D6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对违反《广播电视管理条例》行为的处罚</w:t>
            </w:r>
          </w:p>
          <w:p w14:paraId="2BF76DE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）对擅自设立广播电视节目制作经营单位或者擅自制作、发行、播出电视剧及其他广播电视节目行为的处罚</w:t>
            </w:r>
          </w:p>
        </w:tc>
        <w:tc>
          <w:tcPr>
            <w:tcW w:w="1285" w:type="dxa"/>
            <w:vAlign w:val="center"/>
          </w:tcPr>
          <w:p w14:paraId="4F6C62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26E06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【行政法规】《广播电视管理条例》（国务院令第228号，2013年12月7日修订）</w:t>
            </w:r>
          </w:p>
          <w:p w14:paraId="714B3A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14:paraId="5AED416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【规章】《电视剧内容管理规定》（国家广播电影电视总局令第63号，2010年5月14日颁布）</w:t>
            </w:r>
          </w:p>
          <w:p w14:paraId="362681B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第三十五条违反本规定，擅自制作、发行、播出电视剧或者变更主要事项未重新报审的，依照《广播电视管理条例》第四十八条的规定予以处罚。</w:t>
            </w:r>
          </w:p>
        </w:tc>
        <w:tc>
          <w:tcPr>
            <w:tcW w:w="1181" w:type="dxa"/>
            <w:vAlign w:val="center"/>
          </w:tcPr>
          <w:p w14:paraId="0281965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3F16F7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FF073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73C85E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7E48A0E">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827591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377B816">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E9BA80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C055144">
            <w:pPr>
              <w:spacing w:line="240" w:lineRule="exact"/>
              <w:jc w:val="center"/>
              <w:rPr>
                <w:rFonts w:hint="eastAsia" w:ascii="仿宋_GB2312" w:hAnsi="仿宋_GB2312" w:eastAsia="仿宋_GB2312" w:cs="仿宋_GB2312"/>
                <w:color w:val="auto"/>
                <w:sz w:val="18"/>
                <w:szCs w:val="18"/>
                <w:highlight w:val="none"/>
              </w:rPr>
            </w:pPr>
          </w:p>
        </w:tc>
      </w:tr>
      <w:tr w14:paraId="2349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540" w:type="dxa"/>
            <w:vMerge w:val="continue"/>
            <w:vAlign w:val="center"/>
          </w:tcPr>
          <w:p w14:paraId="2217CD24">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64D0B73">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1AB191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对违反《广播电视管理条例》行为的处罚</w:t>
            </w:r>
          </w:p>
          <w:p w14:paraId="3086CEC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）对擅自设立广播电台、电视台、教育电视台、有线广播电视传输覆盖网、广播电视站和擅自设立广播电视发射台、转播台、微波站、卫星上行站行为的处罚</w:t>
            </w:r>
          </w:p>
        </w:tc>
        <w:tc>
          <w:tcPr>
            <w:tcW w:w="1285" w:type="dxa"/>
            <w:vAlign w:val="center"/>
          </w:tcPr>
          <w:p w14:paraId="63D155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7BE5E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【行政法规】《广播电视管理条例》（国务院令第228号，2013年12月7日修订）</w:t>
            </w:r>
          </w:p>
          <w:p w14:paraId="5BD3EE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14:paraId="30D34C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181" w:type="dxa"/>
            <w:vAlign w:val="center"/>
          </w:tcPr>
          <w:p w14:paraId="4B9ED6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790A37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12994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8C8A1C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97EE04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717C523">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EDA0A3F">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98A349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507AE9F">
            <w:pPr>
              <w:spacing w:line="240" w:lineRule="exact"/>
              <w:jc w:val="center"/>
              <w:rPr>
                <w:rFonts w:hint="eastAsia" w:ascii="仿宋_GB2312" w:hAnsi="仿宋_GB2312" w:eastAsia="仿宋_GB2312" w:cs="仿宋_GB2312"/>
                <w:color w:val="auto"/>
                <w:sz w:val="18"/>
                <w:szCs w:val="18"/>
                <w:highlight w:val="none"/>
              </w:rPr>
            </w:pPr>
          </w:p>
        </w:tc>
      </w:tr>
      <w:tr w14:paraId="6104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540" w:type="dxa"/>
            <w:vMerge w:val="continue"/>
            <w:vAlign w:val="center"/>
          </w:tcPr>
          <w:p w14:paraId="7D03296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9160762">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435D609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对违反《广播电视管理条例》行为的处罚</w:t>
            </w:r>
          </w:p>
          <w:p w14:paraId="0965DB0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）对危害广播电台、电视台及转播台等机构安全播出的，破坏、损坏广播电视设施行为的处罚</w:t>
            </w:r>
          </w:p>
        </w:tc>
        <w:tc>
          <w:tcPr>
            <w:tcW w:w="1285" w:type="dxa"/>
            <w:vAlign w:val="center"/>
          </w:tcPr>
          <w:p w14:paraId="65BCDEA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581D4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【行政法规】《广播电视管理条例》（国务院令第228号，2013年12月7日修订）</w:t>
            </w:r>
          </w:p>
          <w:p w14:paraId="6E23E13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1181" w:type="dxa"/>
            <w:vAlign w:val="center"/>
          </w:tcPr>
          <w:p w14:paraId="316890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368E66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2FEE4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EADABA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E86019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EB18A9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7341480">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98C038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E3ACC8B">
            <w:pPr>
              <w:spacing w:line="240" w:lineRule="exact"/>
              <w:jc w:val="center"/>
              <w:rPr>
                <w:rFonts w:hint="eastAsia" w:ascii="仿宋_GB2312" w:hAnsi="仿宋_GB2312" w:eastAsia="仿宋_GB2312" w:cs="仿宋_GB2312"/>
                <w:color w:val="auto"/>
                <w:sz w:val="18"/>
                <w:szCs w:val="18"/>
                <w:highlight w:val="none"/>
              </w:rPr>
            </w:pPr>
          </w:p>
        </w:tc>
      </w:tr>
      <w:tr w14:paraId="7BCB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540" w:type="dxa"/>
            <w:vMerge w:val="continue"/>
            <w:vAlign w:val="center"/>
          </w:tcPr>
          <w:p w14:paraId="0D4A83DB">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292CCEB">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328C1E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对违反《广播电视管理条例》行为的处罚</w:t>
            </w:r>
          </w:p>
          <w:p w14:paraId="467F730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）对出租、转让频率、频段，擅自变更广播电视发射台、转播台技术参数等行为的处罚</w:t>
            </w:r>
          </w:p>
        </w:tc>
        <w:tc>
          <w:tcPr>
            <w:tcW w:w="1285" w:type="dxa"/>
            <w:vAlign w:val="center"/>
          </w:tcPr>
          <w:p w14:paraId="4C5F01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C6950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【行政法规】《广播电视管理条例》（国务院令第228号，2013年12月7日修订）</w:t>
            </w:r>
          </w:p>
          <w:p w14:paraId="3CD1F7F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14:paraId="0F175A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（一）出租、转让频率、频段，擅自变更广播电视发射台、转播台技术参数的；</w:t>
            </w:r>
          </w:p>
          <w:p w14:paraId="693611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（二）广播电视发射台、转播台擅自播放自办节目、插播广告的；</w:t>
            </w:r>
          </w:p>
          <w:p w14:paraId="250C9A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（三）未经批准，擅自利用卫星方式传输广播电视节目的；</w:t>
            </w:r>
          </w:p>
          <w:p w14:paraId="4FE5C6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（四）未经批准，擅自以卫星等传输方式进口、转播境外广播电视节目的；</w:t>
            </w:r>
          </w:p>
          <w:p w14:paraId="5212A2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（五）未经批准，擅自利用有线广播电视传输覆盖网播放节目的；</w:t>
            </w:r>
          </w:p>
          <w:p w14:paraId="26981E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（六）未经批准，擅自进行广播电视传输覆盖网的工程选址、设计、施工、安装的；</w:t>
            </w:r>
          </w:p>
          <w:p w14:paraId="6B9025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（七）侵占、干扰广播电视专用频率，擅自截传、干扰、解扰广播电视信号的。</w:t>
            </w:r>
          </w:p>
        </w:tc>
        <w:tc>
          <w:tcPr>
            <w:tcW w:w="1181" w:type="dxa"/>
            <w:vAlign w:val="center"/>
          </w:tcPr>
          <w:p w14:paraId="4F4B6B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558425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C35183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EDE883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2425653">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308412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73CAC44">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57B55B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DB36D58">
            <w:pPr>
              <w:spacing w:line="240" w:lineRule="exact"/>
              <w:jc w:val="center"/>
              <w:rPr>
                <w:rFonts w:hint="eastAsia" w:ascii="仿宋_GB2312" w:hAnsi="仿宋_GB2312" w:eastAsia="仿宋_GB2312" w:cs="仿宋_GB2312"/>
                <w:color w:val="auto"/>
                <w:sz w:val="18"/>
                <w:szCs w:val="18"/>
                <w:highlight w:val="none"/>
              </w:rPr>
            </w:pPr>
          </w:p>
        </w:tc>
      </w:tr>
      <w:tr w14:paraId="079A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jc w:val="center"/>
        </w:trPr>
        <w:tc>
          <w:tcPr>
            <w:tcW w:w="540" w:type="dxa"/>
            <w:vMerge w:val="restart"/>
            <w:vAlign w:val="center"/>
          </w:tcPr>
          <w:p w14:paraId="500B8FE3">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9</w:t>
            </w:r>
          </w:p>
        </w:tc>
        <w:tc>
          <w:tcPr>
            <w:tcW w:w="595" w:type="dxa"/>
            <w:vMerge w:val="continue"/>
            <w:vAlign w:val="center"/>
          </w:tcPr>
          <w:p w14:paraId="490DBDA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D4DA7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对违反《出版管理条例》行为的处罚</w:t>
            </w:r>
          </w:p>
          <w:p w14:paraId="7642384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）对出版单位委托未取得出版物印刷或者复制许可的单位印刷或者复制出版物等行为的处罚</w:t>
            </w:r>
          </w:p>
        </w:tc>
        <w:tc>
          <w:tcPr>
            <w:tcW w:w="1285" w:type="dxa"/>
            <w:vAlign w:val="center"/>
          </w:tcPr>
          <w:p w14:paraId="181E38C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F77F2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【行政法规】《出版管理条例》（国务院令第594号，2014年7月29日修订根据2016年02月6日《国务院关于修改部分行政法规的决定》(国务院令第666号)第四次修订）</w:t>
            </w:r>
          </w:p>
          <w:p w14:paraId="0F7637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出版、印刷、发行单位出版、印刷、发行未经依法审定的中学小学教科书，或者非依照本条例规定确定的单位从事中学小学教科书的出版、发行业务的。</w:t>
            </w:r>
          </w:p>
          <w:p w14:paraId="108D88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【规章】《出版物市场管理规定》（中华人民共和国新闻出版广电总局商务部令第10号，2016年6月1日施行）</w:t>
            </w:r>
          </w:p>
          <w:p w14:paraId="79E2D7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第三十四条在中小学教科书发行过程中违反本规定，有下列行为之一的，依照《出版管理条例》第六十五条处罚：</w:t>
            </w:r>
          </w:p>
          <w:p w14:paraId="2AF1C2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（一）发行未经依法审定的中小学教科书的；</w:t>
            </w:r>
          </w:p>
          <w:p w14:paraId="0C61FD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（二）不具备中小学教科书发行资质的单位从事中小学教科书发行活动的；</w:t>
            </w:r>
          </w:p>
          <w:p w14:paraId="699747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（三）未按照《中华人民共和国政府采购法》有关规定确定的单位从事纳入政府采购范围的中小学教科书发行活动的。</w:t>
            </w:r>
          </w:p>
          <w:p w14:paraId="6B49CEE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出版物市场管理规定》（中华人民共和国新闻出版广电总局商务部令第10号，2016年6月1日施行）发行其他非法出版物和出版行政主管部门明令禁止出版、印刷或者复制、发行的出版物的，依照《出版管理条例》第六十五条处罚。</w:t>
            </w:r>
          </w:p>
        </w:tc>
        <w:tc>
          <w:tcPr>
            <w:tcW w:w="1181" w:type="dxa"/>
            <w:vAlign w:val="center"/>
          </w:tcPr>
          <w:p w14:paraId="36CA13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503E3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4F681F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5E13C2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B143D00">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43B30A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4FDF7A9">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BFD606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180D51D">
            <w:pPr>
              <w:spacing w:line="240" w:lineRule="exact"/>
              <w:jc w:val="center"/>
              <w:rPr>
                <w:rFonts w:hint="eastAsia" w:ascii="仿宋_GB2312" w:hAnsi="仿宋_GB2312" w:eastAsia="仿宋_GB2312" w:cs="仿宋_GB2312"/>
                <w:color w:val="auto"/>
                <w:sz w:val="18"/>
                <w:szCs w:val="18"/>
                <w:highlight w:val="none"/>
              </w:rPr>
            </w:pPr>
          </w:p>
        </w:tc>
      </w:tr>
      <w:tr w14:paraId="2973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40" w:type="dxa"/>
            <w:vMerge w:val="continue"/>
            <w:vAlign w:val="center"/>
          </w:tcPr>
          <w:p w14:paraId="479D5A37">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405FD6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B8665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对违反《出版管理条例》行为的处罚</w:t>
            </w:r>
          </w:p>
          <w:p w14:paraId="415E66C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）对出售或者以其他形式转让本出版单位的名称、书号、刊号、版号、版面，或者出租本单位的名称、刊号等行为的处罚</w:t>
            </w:r>
          </w:p>
        </w:tc>
        <w:tc>
          <w:tcPr>
            <w:tcW w:w="1285" w:type="dxa"/>
            <w:vAlign w:val="center"/>
          </w:tcPr>
          <w:p w14:paraId="640E304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6ED7A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【行政法规】《出版管理条例》（国务院令第594号，2014年7月29日修订根据2016年02月6日《国务院关于修改部分行政法规的决定》(国务院令第666号)第四次修订）</w:t>
            </w:r>
          </w:p>
          <w:p w14:paraId="19D6DA4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1181" w:type="dxa"/>
            <w:vAlign w:val="center"/>
          </w:tcPr>
          <w:p w14:paraId="48F7A1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B887A2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60298F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B74B3D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C49E6DE">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31AEE8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D726240">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1936BD5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FA4F87F">
            <w:pPr>
              <w:spacing w:line="240" w:lineRule="exact"/>
              <w:jc w:val="center"/>
              <w:rPr>
                <w:rFonts w:hint="eastAsia" w:ascii="仿宋_GB2312" w:hAnsi="仿宋_GB2312" w:eastAsia="仿宋_GB2312" w:cs="仿宋_GB2312"/>
                <w:color w:val="auto"/>
                <w:sz w:val="18"/>
                <w:szCs w:val="18"/>
                <w:highlight w:val="none"/>
              </w:rPr>
            </w:pPr>
          </w:p>
        </w:tc>
      </w:tr>
      <w:tr w14:paraId="0F88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40" w:type="dxa"/>
            <w:vMerge w:val="continue"/>
            <w:vAlign w:val="center"/>
          </w:tcPr>
          <w:p w14:paraId="41D9BEA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6551DC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9320C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对违反《出版管理条例》行为的处罚</w:t>
            </w:r>
          </w:p>
          <w:p w14:paraId="1A8E5CA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）对未经批准，擅自设立出版物的印刷或者复制单位等行为的处罚</w:t>
            </w:r>
          </w:p>
        </w:tc>
        <w:tc>
          <w:tcPr>
            <w:tcW w:w="1285" w:type="dxa"/>
            <w:vAlign w:val="center"/>
          </w:tcPr>
          <w:p w14:paraId="2E448C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818C52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【行政法规】《出版管理条例》（国务院令第594号，2014年7月29日修订根据2016年02月6日《国务院关于修改部分行政法规的决定》(国务院令第666号)第四次修订）</w:t>
            </w:r>
          </w:p>
          <w:p w14:paraId="516F25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5E351E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七十二条行政法规对音像制品和电子出版物的出版、复制、进口、发行另有规定的，适用其规定。接受境外机构或者个人赠送出版物的管理办法、订户订购境外出版物的管理办法、网络出版审批和管理办法，由国务院出版行政主管部门根据本条例的原则另行制定。</w:t>
            </w:r>
          </w:p>
          <w:p w14:paraId="294EC8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【规章】《出版物市场管理规定》（中华人民共和国新闻出版广电总局商务部令第10号，2016年6月1日施行）</w:t>
            </w:r>
          </w:p>
          <w:p w14:paraId="4887DF6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第三十一条未经批准，擅自从事出版物发行业务的，依照《出版管理条例》第六十一条处罚。</w:t>
            </w:r>
          </w:p>
        </w:tc>
        <w:tc>
          <w:tcPr>
            <w:tcW w:w="1181" w:type="dxa"/>
            <w:vAlign w:val="center"/>
          </w:tcPr>
          <w:p w14:paraId="36B95EE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32799C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5860F9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D53AD7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DE437C8">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52EF8E0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9A3C3BF">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17778EA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85E5CEB">
            <w:pPr>
              <w:spacing w:line="240" w:lineRule="exact"/>
              <w:jc w:val="center"/>
              <w:rPr>
                <w:rFonts w:hint="eastAsia" w:ascii="仿宋_GB2312" w:hAnsi="仿宋_GB2312" w:eastAsia="仿宋_GB2312" w:cs="仿宋_GB2312"/>
                <w:color w:val="auto"/>
                <w:sz w:val="18"/>
                <w:szCs w:val="18"/>
                <w:highlight w:val="none"/>
              </w:rPr>
            </w:pPr>
          </w:p>
        </w:tc>
      </w:tr>
      <w:tr w14:paraId="2AF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0" w:type="dxa"/>
            <w:vMerge w:val="continue"/>
            <w:vAlign w:val="center"/>
          </w:tcPr>
          <w:p w14:paraId="34FD0CFD">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E78C4A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42681B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对违反《出版管理条例》行为的处罚</w:t>
            </w:r>
          </w:p>
          <w:p w14:paraId="0B41879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）对未经批准，擅自设立出版物的出版、进口单位等行为的处罚</w:t>
            </w:r>
          </w:p>
        </w:tc>
        <w:tc>
          <w:tcPr>
            <w:tcW w:w="1285" w:type="dxa"/>
            <w:vAlign w:val="center"/>
          </w:tcPr>
          <w:p w14:paraId="4D96197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605816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【行政法规】《出版管理条例》（国务院令第594号，2014年7月29日修订根据2016年02月6日《国务院关于修改部分行政法规的决定》(国务院令第666号)第四次修订）</w:t>
            </w:r>
          </w:p>
          <w:p w14:paraId="1F0AB9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031E5F5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七十二条行政法规对音像制品和电子出版物的出版、复制、进口、发行另有规定的，适用其规定。接受境外机构或者个人赠送出版物的管理办法、订户订购境外出版物的管理办法、网络出版审批和管理办法，由国务院出版行政主管部门根据本条例的原则另行制定。</w:t>
            </w:r>
          </w:p>
          <w:p w14:paraId="4119E8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【规章】《出版物市场管理规定》（中华人民共和国新闻出版广电总局商务部令第10号，2016年6月1日施行）</w:t>
            </w:r>
          </w:p>
          <w:p w14:paraId="0BD0A2A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第三十一条未经批准，擅自从事出版物发行业务的，依照《出版管理条例》第六十一条处罚。</w:t>
            </w:r>
          </w:p>
        </w:tc>
        <w:tc>
          <w:tcPr>
            <w:tcW w:w="1181" w:type="dxa"/>
            <w:vAlign w:val="center"/>
          </w:tcPr>
          <w:p w14:paraId="1A545D7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4DC8F3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B4B4C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BF98EE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058149B">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5A59A04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DE608C9">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E9D131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07515A1">
            <w:pPr>
              <w:spacing w:line="240" w:lineRule="exact"/>
              <w:jc w:val="center"/>
              <w:rPr>
                <w:rFonts w:hint="eastAsia" w:ascii="仿宋_GB2312" w:hAnsi="仿宋_GB2312" w:eastAsia="仿宋_GB2312" w:cs="仿宋_GB2312"/>
                <w:color w:val="auto"/>
                <w:sz w:val="18"/>
                <w:szCs w:val="18"/>
                <w:highlight w:val="none"/>
              </w:rPr>
            </w:pPr>
          </w:p>
        </w:tc>
      </w:tr>
      <w:tr w14:paraId="7A0D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540" w:type="dxa"/>
            <w:vMerge w:val="continue"/>
            <w:vAlign w:val="center"/>
          </w:tcPr>
          <w:p w14:paraId="05036E5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A48944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2006D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对违反《出版管理条例》行为的处罚</w:t>
            </w:r>
          </w:p>
          <w:p w14:paraId="34E650C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）对出版、进口含有反对宪法确定的基本原则等禁止内容的出版物等行为的处罚</w:t>
            </w:r>
          </w:p>
        </w:tc>
        <w:tc>
          <w:tcPr>
            <w:tcW w:w="1285" w:type="dxa"/>
            <w:vAlign w:val="center"/>
          </w:tcPr>
          <w:p w14:paraId="59F95B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54C349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【行政法规】《出版管理条例》（国务院令第594号，2014年7月29日修订根据2016年02月6日《国务院关于修改部分行政法规的决定》(国务院令第666号)第四次修订）</w:t>
            </w:r>
          </w:p>
          <w:p w14:paraId="545ECE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二条出版、进口含有本条例第二十五条、第二十六条禁止内容的出版物，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1C696D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【规章】《出版物市场管理规定》（中华人民共和国新闻出版广电总局商务部令第10号，2016年6月1日施行）</w:t>
            </w:r>
          </w:p>
          <w:p w14:paraId="329F88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第三十二条发行违禁出版物的，依照《出版管理条例》第六十二条处罚。</w:t>
            </w:r>
          </w:p>
        </w:tc>
        <w:tc>
          <w:tcPr>
            <w:tcW w:w="1181" w:type="dxa"/>
            <w:vAlign w:val="center"/>
          </w:tcPr>
          <w:p w14:paraId="39D850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80D1EF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F4A708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59689E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237C386">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669323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BC1FC3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DFF9B0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8BA5B02">
            <w:pPr>
              <w:spacing w:line="240" w:lineRule="exact"/>
              <w:jc w:val="center"/>
              <w:rPr>
                <w:rFonts w:hint="eastAsia" w:ascii="仿宋_GB2312" w:hAnsi="仿宋_GB2312" w:eastAsia="仿宋_GB2312" w:cs="仿宋_GB2312"/>
                <w:color w:val="auto"/>
                <w:sz w:val="18"/>
                <w:szCs w:val="18"/>
                <w:highlight w:val="none"/>
              </w:rPr>
            </w:pPr>
          </w:p>
        </w:tc>
      </w:tr>
      <w:tr w14:paraId="3EBA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540" w:type="dxa"/>
            <w:vMerge w:val="continue"/>
            <w:vAlign w:val="center"/>
          </w:tcPr>
          <w:p w14:paraId="183CC81B">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6F9F15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7EC39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对违反《出版管理条例》行为的处罚</w:t>
            </w:r>
          </w:p>
          <w:p w14:paraId="150D47D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出版单位变更名称、主办单位或者其主管机关、业务范围，合并或者分立，出版新的报纸、期刊，或者报纸、期刊改变名称，以及出版单位变更其他事项，未依照本条例的规定到出版行政主管部门办理审批、变更登记手续等行为的处罚</w:t>
            </w:r>
          </w:p>
        </w:tc>
        <w:tc>
          <w:tcPr>
            <w:tcW w:w="1285" w:type="dxa"/>
            <w:vAlign w:val="center"/>
          </w:tcPr>
          <w:p w14:paraId="35D9B3C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C6243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【行政法规】《出版管理条例》（国务院令第594号，2014年7月29日修订根据2016年02月6日《国务院关于修改部分行政法规的决定》(国务院令第666号)第四次修订）</w:t>
            </w:r>
          </w:p>
          <w:p w14:paraId="24986C5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p w14:paraId="2B94EE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【规章】《电子出版物出版管理规定》（中华人民共和国新闻出版总署令第34号，2008年2月21日颁布）</w:t>
            </w:r>
          </w:p>
          <w:p w14:paraId="548085A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条有下列行为之一的，按照《出版管理条例》第六十一条处罚：（一）电子出版物出版单位变更名称、主办单位或者主管单位、业务范围、资本结构，合并或者分立，电子出版物出版单位变更地址、法定代表人或者主要负责人，未依照本规定的要求办理审批、变更登记手续的；（二）经批准出版的连续型电子出版物，新增或者改变连续型电子出版物的名称、刊期与出版范围，未办理审批手续的；（三）电子出版物出版单位未按规定履行年度出版计划和重大选题备案的；（四）出版单位未按照有关规定送交电子出版物样品的；（五）电子出版物进口经营单位违反本规定第三十八条未经批准进口电子出版物的。</w:t>
            </w:r>
          </w:p>
          <w:p w14:paraId="786107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【规章】《出版物市场管理规定》（中华人民共和国新闻出版广电总局商务部令第10号，2016年6月1日施行）</w:t>
            </w:r>
          </w:p>
          <w:p w14:paraId="25139A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第三十五条出版物发行单位未依照规定办理变更审批手续的，依照《出版管理条例》第六十七条处罚。</w:t>
            </w:r>
          </w:p>
        </w:tc>
        <w:tc>
          <w:tcPr>
            <w:tcW w:w="1181" w:type="dxa"/>
            <w:vAlign w:val="center"/>
          </w:tcPr>
          <w:p w14:paraId="2BD8C5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C9F100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9C461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F0CF57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BA27C5B">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FBC9B7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537ECFA">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8CEFA1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335C04F">
            <w:pPr>
              <w:spacing w:line="240" w:lineRule="exact"/>
              <w:jc w:val="center"/>
              <w:rPr>
                <w:rFonts w:hint="eastAsia" w:ascii="仿宋_GB2312" w:hAnsi="仿宋_GB2312" w:eastAsia="仿宋_GB2312" w:cs="仿宋_GB2312"/>
                <w:color w:val="auto"/>
                <w:sz w:val="18"/>
                <w:szCs w:val="18"/>
                <w:highlight w:val="none"/>
              </w:rPr>
            </w:pPr>
          </w:p>
        </w:tc>
      </w:tr>
      <w:tr w14:paraId="6C9A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540" w:type="dxa"/>
            <w:vMerge w:val="continue"/>
            <w:vAlign w:val="center"/>
          </w:tcPr>
          <w:p w14:paraId="48B67E6B">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A29048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6B3CC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对违反《出版管理条例》行为的处罚</w:t>
            </w:r>
          </w:p>
          <w:p w14:paraId="5A1A92B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lang w:eastAsia="zh-CN"/>
              </w:rPr>
              <w:t>）对印刷或者复制、发行国务院出版行政主管部门禁止进口的出版物等行为的处罚</w:t>
            </w:r>
          </w:p>
        </w:tc>
        <w:tc>
          <w:tcPr>
            <w:tcW w:w="1285" w:type="dxa"/>
            <w:vAlign w:val="center"/>
          </w:tcPr>
          <w:p w14:paraId="653861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F5F52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【行政法规】《出版管理条例》（国务院令第594号，2014年7月29日修订根据2016年02月6日《国务院关于修改部分行政法规的决定》(国务院令第666号)第四次修订）</w:t>
            </w:r>
          </w:p>
          <w:p w14:paraId="5FFD5F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三条有下列行为之一的，由出版行政主管部门责令停止违法行为，没收出版物、违法所得，违法经营额10000元以上的，并处违法经营额5倍以上10倍以下的罚款；违法经营额不足10000元的，可以处5万元以下的罚款；情节严重的，责令限期停业整顿或者由原发证机关吊销许可证：</w:t>
            </w:r>
          </w:p>
          <w:p w14:paraId="036FB4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（一）进口、印刷或者复制、发行国务院出版行政主管部门禁止进口的出版物的；</w:t>
            </w:r>
          </w:p>
          <w:p w14:paraId="2E1447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（二）印刷或者复制走私的境外出版物的；</w:t>
            </w:r>
          </w:p>
          <w:p w14:paraId="5E073F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（三）发行进口出版物未从本条例规定的出版物进口经营单位进货的</w:t>
            </w:r>
          </w:p>
          <w:p w14:paraId="77C408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【规章】《出版物市场管理规定》（中华人民共和国新闻出版广电总局商务部令第10号，2016年6月1日施行）</w:t>
            </w:r>
          </w:p>
          <w:p w14:paraId="217101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发行国家新闻出版广电总局禁止进口的出版物，或者发行未从依法批准的出版物进口经营单位进货的进口出版物，依照《出版管理条例》第六十三条处罚。</w:t>
            </w:r>
          </w:p>
        </w:tc>
        <w:tc>
          <w:tcPr>
            <w:tcW w:w="1181" w:type="dxa"/>
            <w:vAlign w:val="center"/>
          </w:tcPr>
          <w:p w14:paraId="4AF2D8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110678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BC3D2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4F5112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85D024C">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3B25B52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39EAF04">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0CF921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4907D93">
            <w:pPr>
              <w:spacing w:line="240" w:lineRule="exact"/>
              <w:jc w:val="center"/>
              <w:rPr>
                <w:rFonts w:hint="eastAsia" w:ascii="仿宋_GB2312" w:hAnsi="仿宋_GB2312" w:eastAsia="仿宋_GB2312" w:cs="仿宋_GB2312"/>
                <w:color w:val="auto"/>
                <w:sz w:val="18"/>
                <w:szCs w:val="18"/>
                <w:highlight w:val="none"/>
              </w:rPr>
            </w:pPr>
          </w:p>
        </w:tc>
      </w:tr>
      <w:tr w14:paraId="6ECE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40" w:type="dxa"/>
            <w:vMerge w:val="restart"/>
            <w:vAlign w:val="center"/>
          </w:tcPr>
          <w:p w14:paraId="7C6134F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30</w:t>
            </w:r>
          </w:p>
        </w:tc>
        <w:tc>
          <w:tcPr>
            <w:tcW w:w="595" w:type="dxa"/>
            <w:vMerge w:val="continue"/>
            <w:vAlign w:val="center"/>
          </w:tcPr>
          <w:p w14:paraId="067548DE">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3C7C2F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0D7A20A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(1)对未经许可经营旅行社业务等行为的处罚</w:t>
            </w:r>
          </w:p>
        </w:tc>
        <w:tc>
          <w:tcPr>
            <w:tcW w:w="1285" w:type="dxa"/>
            <w:vAlign w:val="center"/>
          </w:tcPr>
          <w:p w14:paraId="66359AD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19D4B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6645F6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九十五条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p w14:paraId="44E5BE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181" w:type="dxa"/>
            <w:vAlign w:val="center"/>
          </w:tcPr>
          <w:p w14:paraId="496E12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B1A2C4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D8BED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8F7604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AE7A801">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8B63DB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6EDEB5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F782D0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E3DF341">
            <w:pPr>
              <w:spacing w:line="240" w:lineRule="exact"/>
              <w:jc w:val="center"/>
              <w:rPr>
                <w:rFonts w:hint="eastAsia" w:ascii="仿宋_GB2312" w:hAnsi="仿宋_GB2312" w:eastAsia="仿宋_GB2312" w:cs="仿宋_GB2312"/>
                <w:color w:val="auto"/>
                <w:sz w:val="18"/>
                <w:szCs w:val="18"/>
                <w:highlight w:val="none"/>
              </w:rPr>
            </w:pPr>
          </w:p>
        </w:tc>
      </w:tr>
      <w:tr w14:paraId="0F41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40" w:type="dxa"/>
            <w:vMerge w:val="continue"/>
            <w:vAlign w:val="center"/>
          </w:tcPr>
          <w:p w14:paraId="552BA86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BEAECD6">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7BB787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4AE3AE06">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(2)对未按照规定为出境或者入境团队旅游安排领队或者导游全程陪同等行为的处罚</w:t>
            </w:r>
          </w:p>
        </w:tc>
        <w:tc>
          <w:tcPr>
            <w:tcW w:w="1285" w:type="dxa"/>
            <w:vAlign w:val="center"/>
          </w:tcPr>
          <w:p w14:paraId="2C0CCF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ADA571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19A470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64383F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（一）未按照规定为出境或者入境团队旅游安排领队或者导游全程陪同的；</w:t>
            </w:r>
          </w:p>
          <w:p w14:paraId="337718C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（二）安排未取得导游证的人员提供导游服务或者安排不具备领队条件的人员提供领队服务的；</w:t>
            </w:r>
          </w:p>
          <w:p w14:paraId="547A1A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（三）未向临时聘用的导游支付导游服务费用的；</w:t>
            </w:r>
          </w:p>
          <w:p w14:paraId="3F5F5E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（四）要求导游垫付或者向导游收取费用的。</w:t>
            </w:r>
          </w:p>
        </w:tc>
        <w:tc>
          <w:tcPr>
            <w:tcW w:w="1181" w:type="dxa"/>
            <w:vAlign w:val="center"/>
          </w:tcPr>
          <w:p w14:paraId="46C861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AB224B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49B6E0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0FE35A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5BE6D8A">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2641E0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CE99BD2">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C8E02A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82F0450">
            <w:pPr>
              <w:spacing w:line="240" w:lineRule="exact"/>
              <w:jc w:val="center"/>
              <w:rPr>
                <w:rFonts w:hint="eastAsia" w:ascii="仿宋_GB2312" w:hAnsi="仿宋_GB2312" w:eastAsia="仿宋_GB2312" w:cs="仿宋_GB2312"/>
                <w:color w:val="auto"/>
                <w:sz w:val="18"/>
                <w:szCs w:val="18"/>
                <w:highlight w:val="none"/>
              </w:rPr>
            </w:pPr>
          </w:p>
        </w:tc>
      </w:tr>
      <w:tr w14:paraId="0883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540" w:type="dxa"/>
            <w:vMerge w:val="continue"/>
            <w:vAlign w:val="center"/>
          </w:tcPr>
          <w:p w14:paraId="76BCFFD0">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D2F4987">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6D869B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624F0CA3">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(3)对进行虚假宣传，误导旅游者等行为的处罚</w:t>
            </w:r>
          </w:p>
        </w:tc>
        <w:tc>
          <w:tcPr>
            <w:tcW w:w="1285" w:type="dxa"/>
            <w:vAlign w:val="center"/>
          </w:tcPr>
          <w:p w14:paraId="0C8FCF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A30EBB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529930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75ACC4F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（一）进行虚假宣传，误导旅游者的；</w:t>
            </w:r>
          </w:p>
          <w:p w14:paraId="1F97AE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（二）向不合格的供应商订购产品和服务的；</w:t>
            </w:r>
          </w:p>
          <w:p w14:paraId="2FA15F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（三）未按照规定投保旅行社责任保险的。</w:t>
            </w:r>
          </w:p>
        </w:tc>
        <w:tc>
          <w:tcPr>
            <w:tcW w:w="1181" w:type="dxa"/>
            <w:vAlign w:val="center"/>
          </w:tcPr>
          <w:p w14:paraId="58CD3E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1ABA0D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17F39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E5573F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8D54499">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3F48523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175FF4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4F2D44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F961989">
            <w:pPr>
              <w:spacing w:line="240" w:lineRule="exact"/>
              <w:jc w:val="center"/>
              <w:rPr>
                <w:rFonts w:hint="eastAsia" w:ascii="仿宋_GB2312" w:hAnsi="仿宋_GB2312" w:eastAsia="仿宋_GB2312" w:cs="仿宋_GB2312"/>
                <w:color w:val="auto"/>
                <w:sz w:val="18"/>
                <w:szCs w:val="18"/>
                <w:highlight w:val="none"/>
              </w:rPr>
            </w:pPr>
          </w:p>
        </w:tc>
      </w:tr>
      <w:tr w14:paraId="403F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540" w:type="dxa"/>
            <w:vMerge w:val="continue"/>
            <w:vAlign w:val="center"/>
          </w:tcPr>
          <w:p w14:paraId="3E2E9B1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FA4061D">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21B4467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509DED1B">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(4)对旅行社以不合理的低价组织旅游活动，诱骗旅游者，并通过安排购物或者另行付费旅游项目获取回扣等不正当利益的行为处罚</w:t>
            </w:r>
          </w:p>
        </w:tc>
        <w:tc>
          <w:tcPr>
            <w:tcW w:w="1285" w:type="dxa"/>
            <w:vAlign w:val="center"/>
          </w:tcPr>
          <w:p w14:paraId="460C75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3D9A4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1A7F4D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tc>
        <w:tc>
          <w:tcPr>
            <w:tcW w:w="1181" w:type="dxa"/>
            <w:vAlign w:val="center"/>
          </w:tcPr>
          <w:p w14:paraId="1F6047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9C8891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989B8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6B3EED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B930D10">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5C40634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7D9ED7E">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9A4300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1E04012">
            <w:pPr>
              <w:spacing w:line="240" w:lineRule="exact"/>
              <w:jc w:val="center"/>
              <w:rPr>
                <w:rFonts w:hint="eastAsia" w:ascii="仿宋_GB2312" w:hAnsi="仿宋_GB2312" w:eastAsia="仿宋_GB2312" w:cs="仿宋_GB2312"/>
                <w:color w:val="auto"/>
                <w:sz w:val="18"/>
                <w:szCs w:val="18"/>
                <w:highlight w:val="none"/>
              </w:rPr>
            </w:pPr>
          </w:p>
        </w:tc>
      </w:tr>
      <w:tr w14:paraId="2FFF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540" w:type="dxa"/>
            <w:vMerge w:val="continue"/>
            <w:vAlign w:val="center"/>
          </w:tcPr>
          <w:p w14:paraId="0E21B920">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2A41EEE">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41EC22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57FDFF8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rPr>
              <w:t>对旅游经营者组织、接待出入境旅游，发现旅游者从事违法活动或者有违反本法第十六条规定情形的，未及时向公安机关、旅游主管部门或者我国驻外机构报告等行为的处罚</w:t>
            </w:r>
          </w:p>
        </w:tc>
        <w:tc>
          <w:tcPr>
            <w:tcW w:w="1285" w:type="dxa"/>
            <w:vAlign w:val="center"/>
          </w:tcPr>
          <w:p w14:paraId="1D3C687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B8063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103E23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1181" w:type="dxa"/>
            <w:vAlign w:val="center"/>
          </w:tcPr>
          <w:p w14:paraId="4AED48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0C2002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29324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CCC377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07385D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54AC20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365E822">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B28860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526654E">
            <w:pPr>
              <w:spacing w:line="240" w:lineRule="exact"/>
              <w:jc w:val="center"/>
              <w:rPr>
                <w:rFonts w:hint="eastAsia" w:ascii="仿宋_GB2312" w:hAnsi="仿宋_GB2312" w:eastAsia="仿宋_GB2312" w:cs="仿宋_GB2312"/>
                <w:color w:val="auto"/>
                <w:sz w:val="18"/>
                <w:szCs w:val="18"/>
                <w:highlight w:val="none"/>
              </w:rPr>
            </w:pPr>
          </w:p>
        </w:tc>
      </w:tr>
      <w:tr w14:paraId="5FAF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40" w:type="dxa"/>
            <w:vMerge w:val="continue"/>
            <w:vAlign w:val="center"/>
          </w:tcPr>
          <w:p w14:paraId="5C515F5A">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1E50602">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3D0591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0F1AA1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对在旅游行程中擅自变更旅游行程安排，严重损害旅游者权益等行为的处罚</w:t>
            </w:r>
          </w:p>
        </w:tc>
        <w:tc>
          <w:tcPr>
            <w:tcW w:w="1285" w:type="dxa"/>
            <w:vAlign w:val="center"/>
          </w:tcPr>
          <w:p w14:paraId="52E900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EFC3F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4E2223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14:paraId="356B36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（一）在旅游行程中擅自变更旅游行程安排，严重损害旅游者权益的；</w:t>
            </w:r>
          </w:p>
          <w:p w14:paraId="5B1E70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（二）拒绝履行合同的；</w:t>
            </w:r>
          </w:p>
          <w:p w14:paraId="770DBE2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（三）未征得旅游者书面同意，委托其他旅行社履行包价旅游合同的。</w:t>
            </w:r>
          </w:p>
        </w:tc>
        <w:tc>
          <w:tcPr>
            <w:tcW w:w="1181" w:type="dxa"/>
            <w:vAlign w:val="center"/>
          </w:tcPr>
          <w:p w14:paraId="7C34FB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6C94AC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706AA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E690FA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39A3B40">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EF8AED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71B2D6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0F89C3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573F03C">
            <w:pPr>
              <w:spacing w:line="240" w:lineRule="exact"/>
              <w:jc w:val="center"/>
              <w:rPr>
                <w:rFonts w:hint="eastAsia" w:ascii="仿宋_GB2312" w:hAnsi="仿宋_GB2312" w:eastAsia="仿宋_GB2312" w:cs="仿宋_GB2312"/>
                <w:color w:val="auto"/>
                <w:sz w:val="18"/>
                <w:szCs w:val="18"/>
                <w:highlight w:val="none"/>
              </w:rPr>
            </w:pPr>
          </w:p>
        </w:tc>
      </w:tr>
      <w:tr w14:paraId="63E7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40" w:type="dxa"/>
            <w:vMerge w:val="continue"/>
            <w:vAlign w:val="center"/>
          </w:tcPr>
          <w:p w14:paraId="4095BCE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C582314">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1DE81C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5A6967A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lang w:eastAsia="zh-CN"/>
              </w:rPr>
              <w:t>）对旅行社安排旅游者参观或者参与违反我国法律、法规和社会公德的项目或者活动等行为的处罚</w:t>
            </w:r>
          </w:p>
        </w:tc>
        <w:tc>
          <w:tcPr>
            <w:tcW w:w="1285" w:type="dxa"/>
            <w:vAlign w:val="center"/>
          </w:tcPr>
          <w:p w14:paraId="50BED6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13CCB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2AD7DA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181" w:type="dxa"/>
            <w:vAlign w:val="center"/>
          </w:tcPr>
          <w:p w14:paraId="391F9E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4BF42C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42FE3F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858FE6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0AC0BE1">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2A3C9F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4C2B327">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3FD622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9725B67">
            <w:pPr>
              <w:spacing w:line="240" w:lineRule="exact"/>
              <w:jc w:val="center"/>
              <w:rPr>
                <w:rFonts w:hint="eastAsia" w:ascii="仿宋_GB2312" w:hAnsi="仿宋_GB2312" w:eastAsia="仿宋_GB2312" w:cs="仿宋_GB2312"/>
                <w:color w:val="auto"/>
                <w:sz w:val="18"/>
                <w:szCs w:val="18"/>
                <w:highlight w:val="none"/>
              </w:rPr>
            </w:pPr>
          </w:p>
        </w:tc>
      </w:tr>
      <w:tr w14:paraId="5C89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40" w:type="dxa"/>
            <w:vMerge w:val="continue"/>
            <w:vAlign w:val="center"/>
          </w:tcPr>
          <w:p w14:paraId="453B0190">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32CC59A">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7DFEF7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1187E7D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8</w:t>
            </w:r>
            <w:r>
              <w:rPr>
                <w:rFonts w:hint="eastAsia" w:ascii="仿宋_GB2312" w:hAnsi="仿宋_GB2312" w:eastAsia="仿宋_GB2312" w:cs="仿宋_GB2312"/>
                <w:color w:val="auto"/>
                <w:sz w:val="18"/>
                <w:szCs w:val="18"/>
                <w:highlight w:val="none"/>
                <w:lang w:eastAsia="zh-CN"/>
              </w:rPr>
              <w:t>）对导游、领队私自承揽业务的等行为的处罚</w:t>
            </w:r>
          </w:p>
        </w:tc>
        <w:tc>
          <w:tcPr>
            <w:tcW w:w="1285" w:type="dxa"/>
            <w:vAlign w:val="center"/>
          </w:tcPr>
          <w:p w14:paraId="15A656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4F890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446C29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第一百零二条违反本法规定，未取得导游证或者不具备领队条件而从事导游、领队活动的，由旅游主管部门责令改正，没收违法所得，并处一千元以上一万元以下罚款，予以公告。</w:t>
            </w:r>
          </w:p>
          <w:p w14:paraId="5E7248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导游、领队违反本法规定，私自承揽业务的，由旅游主管部门责令改正，没收违法所得，处一千元以上一万元以下罚款，并暂扣或者吊销导游证。</w:t>
            </w:r>
          </w:p>
          <w:p w14:paraId="512DDB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导游、领队违反本法规定，向旅游者索取小费的，由旅游主管部门责令退还，处一千元以上一万元以下罚款；情节严重的，并暂扣或者吊销导游证。</w:t>
            </w:r>
          </w:p>
        </w:tc>
        <w:tc>
          <w:tcPr>
            <w:tcW w:w="1181" w:type="dxa"/>
            <w:vAlign w:val="center"/>
          </w:tcPr>
          <w:p w14:paraId="29B0972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D511A3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C53B3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D3DE81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0034691">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08A424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CA5B8E2">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800F2F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45C3F1B">
            <w:pPr>
              <w:spacing w:line="240" w:lineRule="exact"/>
              <w:jc w:val="center"/>
              <w:rPr>
                <w:rFonts w:hint="eastAsia" w:ascii="仿宋_GB2312" w:hAnsi="仿宋_GB2312" w:eastAsia="仿宋_GB2312" w:cs="仿宋_GB2312"/>
                <w:color w:val="auto"/>
                <w:sz w:val="18"/>
                <w:szCs w:val="18"/>
                <w:highlight w:val="none"/>
              </w:rPr>
            </w:pPr>
          </w:p>
        </w:tc>
      </w:tr>
      <w:tr w14:paraId="03FB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40" w:type="dxa"/>
            <w:vMerge w:val="continue"/>
            <w:vAlign w:val="center"/>
          </w:tcPr>
          <w:p w14:paraId="600259A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3B1DFDD">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6DA4CC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对违反《中华人民共和国旅游法》行为的处罚</w:t>
            </w:r>
          </w:p>
          <w:p w14:paraId="39AFD77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9</w:t>
            </w:r>
            <w:r>
              <w:rPr>
                <w:rFonts w:hint="eastAsia" w:ascii="仿宋_GB2312" w:hAnsi="仿宋_GB2312" w:eastAsia="仿宋_GB2312" w:cs="仿宋_GB2312"/>
                <w:color w:val="auto"/>
                <w:sz w:val="18"/>
                <w:szCs w:val="18"/>
                <w:highlight w:val="none"/>
                <w:lang w:eastAsia="zh-CN"/>
              </w:rPr>
              <w:t>）对旅游经营者给予或者收受贿赂的等行为的处罚</w:t>
            </w:r>
          </w:p>
        </w:tc>
        <w:tc>
          <w:tcPr>
            <w:tcW w:w="1285" w:type="dxa"/>
            <w:vAlign w:val="center"/>
          </w:tcPr>
          <w:p w14:paraId="556480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0D3B3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(2013年4月25日第十二届全国人民代表大会常务委员会第二次会议通过根据2016年11月7日第十二届全国人民代表大会常务委员会第二十四次会议《关于修改〈中华人民共和国对外贸易法〉等十二部法律的决定》修正)</w:t>
            </w:r>
          </w:p>
          <w:p w14:paraId="3F199E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第一百零四条旅游经营者违反本法规定，给予或者收受贿赂的，由工商行政管理部门依照有关法律、法规的规定处罚；情节严重的，并由旅游主管部门吊销旅行社业务经营许可证。</w:t>
            </w:r>
          </w:p>
        </w:tc>
        <w:tc>
          <w:tcPr>
            <w:tcW w:w="1181" w:type="dxa"/>
            <w:vAlign w:val="center"/>
          </w:tcPr>
          <w:p w14:paraId="76E34A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84A17C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FF9F6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E395A6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C866252">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6B8638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3DFAD21">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DB17FE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9DE06B2">
            <w:pPr>
              <w:spacing w:line="240" w:lineRule="exact"/>
              <w:jc w:val="center"/>
              <w:rPr>
                <w:rFonts w:hint="eastAsia" w:ascii="仿宋_GB2312" w:hAnsi="仿宋_GB2312" w:eastAsia="仿宋_GB2312" w:cs="仿宋_GB2312"/>
                <w:color w:val="auto"/>
                <w:sz w:val="18"/>
                <w:szCs w:val="18"/>
                <w:highlight w:val="none"/>
              </w:rPr>
            </w:pPr>
          </w:p>
        </w:tc>
      </w:tr>
      <w:tr w14:paraId="5D12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540" w:type="dxa"/>
            <w:vMerge w:val="restart"/>
            <w:vAlign w:val="center"/>
          </w:tcPr>
          <w:p w14:paraId="5F75E2C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31</w:t>
            </w:r>
          </w:p>
        </w:tc>
        <w:tc>
          <w:tcPr>
            <w:tcW w:w="595" w:type="dxa"/>
            <w:vMerge w:val="continue"/>
            <w:vAlign w:val="center"/>
          </w:tcPr>
          <w:p w14:paraId="40005A1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C2ADD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64E2E3E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）对未取得相应的旅行社业务经营许可，经营国内旅游业务、入境旅游业务、出境旅游业务等行为的处罚</w:t>
            </w:r>
          </w:p>
        </w:tc>
        <w:tc>
          <w:tcPr>
            <w:tcW w:w="1285" w:type="dxa"/>
            <w:vAlign w:val="center"/>
          </w:tcPr>
          <w:p w14:paraId="4EBD34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642585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7EF82C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14:paraId="174857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（一）未取得相应的旅行社业务经营许可，经营国内旅游业务、入境旅游业务、出境旅游业务的；</w:t>
            </w:r>
          </w:p>
          <w:p w14:paraId="5084A2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（二）分社超出设立分社的旅行社的经营范围经营旅游业务的；</w:t>
            </w:r>
          </w:p>
          <w:p w14:paraId="47E643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（三）旅行社服务网点从事招徕、咨询以外的旅行社业务经营活动的。</w:t>
            </w:r>
          </w:p>
        </w:tc>
        <w:tc>
          <w:tcPr>
            <w:tcW w:w="1181" w:type="dxa"/>
            <w:vAlign w:val="center"/>
          </w:tcPr>
          <w:p w14:paraId="2F29C1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A5F65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5DE14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642D37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573B29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4A8442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ADB55CF">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10F133F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4506588">
            <w:pPr>
              <w:spacing w:line="240" w:lineRule="exact"/>
              <w:jc w:val="center"/>
              <w:rPr>
                <w:rFonts w:hint="eastAsia" w:ascii="仿宋_GB2312" w:hAnsi="仿宋_GB2312" w:eastAsia="仿宋_GB2312" w:cs="仿宋_GB2312"/>
                <w:color w:val="auto"/>
                <w:sz w:val="18"/>
                <w:szCs w:val="18"/>
                <w:highlight w:val="none"/>
              </w:rPr>
            </w:pPr>
          </w:p>
        </w:tc>
      </w:tr>
      <w:tr w14:paraId="0FF8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40" w:type="dxa"/>
            <w:vMerge w:val="continue"/>
            <w:vAlign w:val="center"/>
          </w:tcPr>
          <w:p w14:paraId="24F24282">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14D4459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C5B291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2CC6C17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）对旅行社转让、出租、出借旅行社业务经营许可证等行为的处罚</w:t>
            </w:r>
          </w:p>
        </w:tc>
        <w:tc>
          <w:tcPr>
            <w:tcW w:w="1285" w:type="dxa"/>
            <w:vAlign w:val="center"/>
          </w:tcPr>
          <w:p w14:paraId="1637D28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D9A867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158812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181" w:type="dxa"/>
            <w:vAlign w:val="center"/>
          </w:tcPr>
          <w:p w14:paraId="47B5D1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54BFD3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1F368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561A3D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888324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9C66E6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F88E5B5">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A41DEA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841B749">
            <w:pPr>
              <w:spacing w:line="240" w:lineRule="exact"/>
              <w:jc w:val="center"/>
              <w:rPr>
                <w:rFonts w:hint="eastAsia" w:ascii="仿宋_GB2312" w:hAnsi="仿宋_GB2312" w:eastAsia="仿宋_GB2312" w:cs="仿宋_GB2312"/>
                <w:color w:val="auto"/>
                <w:sz w:val="18"/>
                <w:szCs w:val="18"/>
                <w:highlight w:val="none"/>
              </w:rPr>
            </w:pPr>
          </w:p>
        </w:tc>
      </w:tr>
      <w:tr w14:paraId="4680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40" w:type="dxa"/>
            <w:vMerge w:val="continue"/>
            <w:vAlign w:val="center"/>
          </w:tcPr>
          <w:p w14:paraId="20241648">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19F8A0D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FA585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6187CA5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）对旅行社未在规定期限内向其质量保证金账户存入、增存、补足质量保证金或者提交相应的银行担保等行为的</w:t>
            </w:r>
          </w:p>
        </w:tc>
        <w:tc>
          <w:tcPr>
            <w:tcW w:w="1285" w:type="dxa"/>
            <w:vAlign w:val="center"/>
          </w:tcPr>
          <w:p w14:paraId="2FEAFBE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A2759D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16714B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1181" w:type="dxa"/>
            <w:vAlign w:val="center"/>
          </w:tcPr>
          <w:p w14:paraId="78F14BF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320427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0BFCC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E94218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D6E6111">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34112E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F74C2DB">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AC7ACA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2ACD665">
            <w:pPr>
              <w:spacing w:line="240" w:lineRule="exact"/>
              <w:jc w:val="center"/>
              <w:rPr>
                <w:rFonts w:hint="eastAsia" w:ascii="仿宋_GB2312" w:hAnsi="仿宋_GB2312" w:eastAsia="仿宋_GB2312" w:cs="仿宋_GB2312"/>
                <w:color w:val="auto"/>
                <w:sz w:val="18"/>
                <w:szCs w:val="18"/>
                <w:highlight w:val="none"/>
              </w:rPr>
            </w:pPr>
          </w:p>
        </w:tc>
      </w:tr>
      <w:tr w14:paraId="790D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540" w:type="dxa"/>
            <w:vMerge w:val="continue"/>
            <w:vAlign w:val="center"/>
          </w:tcPr>
          <w:p w14:paraId="0C745028">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6263D4B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088007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5B9530A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）对旅行社不投保旅行社责任险等行为的处罚</w:t>
            </w:r>
          </w:p>
        </w:tc>
        <w:tc>
          <w:tcPr>
            <w:tcW w:w="1285" w:type="dxa"/>
            <w:vAlign w:val="center"/>
          </w:tcPr>
          <w:p w14:paraId="0D6812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74C98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1B12984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第四十九条违反本条例的规定，旅行社不投保旅行社责任险的，由旅游行政管理部门责令改正；拒不改正的，吊销旅行社业务经营许可证。</w:t>
            </w:r>
          </w:p>
        </w:tc>
        <w:tc>
          <w:tcPr>
            <w:tcW w:w="1181" w:type="dxa"/>
            <w:vAlign w:val="center"/>
          </w:tcPr>
          <w:p w14:paraId="74ACC1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0C44E4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6552F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5608A6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8BB0875">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860B7D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94B13B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1071072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CC7CA2E">
            <w:pPr>
              <w:spacing w:line="240" w:lineRule="exact"/>
              <w:jc w:val="center"/>
              <w:rPr>
                <w:rFonts w:hint="eastAsia" w:ascii="仿宋_GB2312" w:hAnsi="仿宋_GB2312" w:eastAsia="仿宋_GB2312" w:cs="仿宋_GB2312"/>
                <w:color w:val="auto"/>
                <w:sz w:val="18"/>
                <w:szCs w:val="18"/>
                <w:highlight w:val="none"/>
              </w:rPr>
            </w:pPr>
          </w:p>
        </w:tc>
      </w:tr>
      <w:tr w14:paraId="4C82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540" w:type="dxa"/>
            <w:vMerge w:val="continue"/>
            <w:vAlign w:val="center"/>
          </w:tcPr>
          <w:p w14:paraId="04DA4B07">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417A937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1D0EA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101BD36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）对旅行社变更名称、经营场所、法定代表人等登记事项或者终止经营，未在规定期限内向原许可的旅游行政管理部门备案，换领或者交回旅行社业务经营许可证等行为的处罚</w:t>
            </w:r>
          </w:p>
        </w:tc>
        <w:tc>
          <w:tcPr>
            <w:tcW w:w="1285" w:type="dxa"/>
            <w:vAlign w:val="center"/>
          </w:tcPr>
          <w:p w14:paraId="197FBB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77772B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21A94C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第五十条违反本条例的规定，旅行社有下列情形之一的，由旅游行政管理部门责令改正；拒不改正的，处1万元以下的罚款：</w:t>
            </w:r>
          </w:p>
          <w:p w14:paraId="606C80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（一）变更名称、经营场所、法定代表人等登记事项或者终止经营，未在规定期限内向原许可的旅游行政管理部门备案，换领或者交回旅行社业务经营许可证的；</w:t>
            </w:r>
          </w:p>
          <w:p w14:paraId="02B505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（二）设立分社未在规定期限内向分社所在地旅游行政管理部门备案的；</w:t>
            </w:r>
          </w:p>
          <w:p w14:paraId="5C08DE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（三）不按照国家有关规定向旅游行政管理部门报送经营和财务信息等统计资料的。</w:t>
            </w:r>
          </w:p>
        </w:tc>
        <w:tc>
          <w:tcPr>
            <w:tcW w:w="1181" w:type="dxa"/>
            <w:vAlign w:val="center"/>
          </w:tcPr>
          <w:p w14:paraId="1BEA3F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9B755C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A34F8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8F3CC8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7C60201">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FBD967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ACCDB98">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D7B479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64A5996">
            <w:pPr>
              <w:spacing w:line="240" w:lineRule="exact"/>
              <w:jc w:val="center"/>
              <w:rPr>
                <w:rFonts w:hint="eastAsia" w:ascii="仿宋_GB2312" w:hAnsi="仿宋_GB2312" w:eastAsia="仿宋_GB2312" w:cs="仿宋_GB2312"/>
                <w:color w:val="auto"/>
                <w:sz w:val="18"/>
                <w:szCs w:val="18"/>
                <w:highlight w:val="none"/>
              </w:rPr>
            </w:pPr>
          </w:p>
        </w:tc>
      </w:tr>
      <w:tr w14:paraId="52B1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40" w:type="dxa"/>
            <w:vMerge w:val="continue"/>
            <w:vAlign w:val="center"/>
          </w:tcPr>
          <w:p w14:paraId="05748A8E">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6A3B6FD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91668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0444A10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等行为处罚</w:t>
            </w:r>
          </w:p>
        </w:tc>
        <w:tc>
          <w:tcPr>
            <w:tcW w:w="1285" w:type="dxa"/>
            <w:vAlign w:val="center"/>
          </w:tcPr>
          <w:p w14:paraId="233759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A5943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36C4DBA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181" w:type="dxa"/>
            <w:vAlign w:val="center"/>
          </w:tcPr>
          <w:p w14:paraId="1E1053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88591F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4DCD44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1C20C8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ABD867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CF71FE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38E2058">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1EA3A2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5BFDD9D">
            <w:pPr>
              <w:spacing w:line="240" w:lineRule="exact"/>
              <w:jc w:val="center"/>
              <w:rPr>
                <w:rFonts w:hint="eastAsia" w:ascii="仿宋_GB2312" w:hAnsi="仿宋_GB2312" w:eastAsia="仿宋_GB2312" w:cs="仿宋_GB2312"/>
                <w:color w:val="auto"/>
                <w:sz w:val="18"/>
                <w:szCs w:val="18"/>
                <w:highlight w:val="none"/>
              </w:rPr>
            </w:pPr>
          </w:p>
        </w:tc>
      </w:tr>
      <w:tr w14:paraId="4823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540" w:type="dxa"/>
            <w:vMerge w:val="continue"/>
            <w:vAlign w:val="center"/>
          </w:tcPr>
          <w:p w14:paraId="0FFA59E4">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3D5D0E6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D39F5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60B48C8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lang w:eastAsia="zh-CN"/>
              </w:rPr>
              <w:t>）对旅行社为旅游者安排或者介绍的旅游活动含有违反有关法律、法规规定的内容的处罚</w:t>
            </w:r>
          </w:p>
        </w:tc>
        <w:tc>
          <w:tcPr>
            <w:tcW w:w="1285" w:type="dxa"/>
            <w:vAlign w:val="center"/>
          </w:tcPr>
          <w:p w14:paraId="471D70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54DF4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2F65C0F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二条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1181" w:type="dxa"/>
            <w:vAlign w:val="center"/>
          </w:tcPr>
          <w:p w14:paraId="1313BD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9D675A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13720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9EC9CA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5293F73">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56AF09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0C70EDF">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CABB9F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8E5EA65">
            <w:pPr>
              <w:spacing w:line="240" w:lineRule="exact"/>
              <w:jc w:val="center"/>
              <w:rPr>
                <w:rFonts w:hint="eastAsia" w:ascii="仿宋_GB2312" w:hAnsi="仿宋_GB2312" w:eastAsia="仿宋_GB2312" w:cs="仿宋_GB2312"/>
                <w:color w:val="auto"/>
                <w:sz w:val="18"/>
                <w:szCs w:val="18"/>
                <w:highlight w:val="none"/>
              </w:rPr>
            </w:pPr>
          </w:p>
        </w:tc>
      </w:tr>
      <w:tr w14:paraId="60E3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40" w:type="dxa"/>
            <w:vMerge w:val="continue"/>
            <w:vAlign w:val="center"/>
          </w:tcPr>
          <w:p w14:paraId="72215813">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93B6DA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A794F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5BFF838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8</w:t>
            </w:r>
            <w:r>
              <w:rPr>
                <w:rFonts w:hint="eastAsia" w:ascii="仿宋_GB2312" w:hAnsi="仿宋_GB2312" w:eastAsia="仿宋_GB2312" w:cs="仿宋_GB2312"/>
                <w:color w:val="auto"/>
                <w:sz w:val="18"/>
                <w:szCs w:val="18"/>
                <w:highlight w:val="none"/>
                <w:lang w:eastAsia="zh-CN"/>
              </w:rPr>
              <w:t>）对旅行社未经旅游者同意在旅游合同约定之外提供其他有偿服务的处罚</w:t>
            </w:r>
          </w:p>
        </w:tc>
        <w:tc>
          <w:tcPr>
            <w:tcW w:w="1285" w:type="dxa"/>
            <w:vAlign w:val="center"/>
          </w:tcPr>
          <w:p w14:paraId="0E8181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6829C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407071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第五十四条违反本条例的规定，旅行社未经旅游者同意在旅游合同约定之外提供其他有偿服务的，由旅游行政管理部门责令改正，处1万元以上5万元以下的罚款。</w:t>
            </w:r>
          </w:p>
        </w:tc>
        <w:tc>
          <w:tcPr>
            <w:tcW w:w="1181" w:type="dxa"/>
            <w:vAlign w:val="center"/>
          </w:tcPr>
          <w:p w14:paraId="4C53495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501F21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1DD93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5D77CA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D6C21D3">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5CD999D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19632B7">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A39722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3423DBE">
            <w:pPr>
              <w:spacing w:line="240" w:lineRule="exact"/>
              <w:jc w:val="center"/>
              <w:rPr>
                <w:rFonts w:hint="eastAsia" w:ascii="仿宋_GB2312" w:hAnsi="仿宋_GB2312" w:eastAsia="仿宋_GB2312" w:cs="仿宋_GB2312"/>
                <w:color w:val="auto"/>
                <w:sz w:val="18"/>
                <w:szCs w:val="18"/>
                <w:highlight w:val="none"/>
              </w:rPr>
            </w:pPr>
          </w:p>
        </w:tc>
      </w:tr>
      <w:tr w14:paraId="2008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40" w:type="dxa"/>
            <w:vMerge w:val="continue"/>
            <w:vAlign w:val="center"/>
          </w:tcPr>
          <w:p w14:paraId="0F4FE1C3">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791C706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F075E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5B5D08F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9</w:t>
            </w:r>
            <w:r>
              <w:rPr>
                <w:rFonts w:hint="eastAsia" w:ascii="仿宋_GB2312" w:hAnsi="仿宋_GB2312" w:eastAsia="仿宋_GB2312" w:cs="仿宋_GB2312"/>
                <w:color w:val="auto"/>
                <w:sz w:val="18"/>
                <w:szCs w:val="18"/>
                <w:highlight w:val="none"/>
                <w:lang w:eastAsia="zh-CN"/>
              </w:rPr>
              <w:t>）对旅行社未与旅游者签订旅游合同等行为的处罚</w:t>
            </w:r>
          </w:p>
        </w:tc>
        <w:tc>
          <w:tcPr>
            <w:tcW w:w="1285" w:type="dxa"/>
            <w:vAlign w:val="center"/>
          </w:tcPr>
          <w:p w14:paraId="4B2C39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0A7667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7DBC30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第五十五条违反本条例的规定，旅行社有下列情形之一的，由旅游行政管理部门责令改正，处2万元以上10万元以下的罚款；情节严重的，责令停业整顿1个月至3个月：</w:t>
            </w:r>
          </w:p>
          <w:p w14:paraId="52FA8C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（一）未与旅游者签订旅游合同；</w:t>
            </w:r>
          </w:p>
          <w:p w14:paraId="4C5A64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（二）与旅游者签订的旅游合同未载明本条例第二十八条规定的事项；</w:t>
            </w:r>
          </w:p>
          <w:p w14:paraId="46115D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（三）未取得旅游者同意，将旅游业务委托给其他旅行社；</w:t>
            </w:r>
          </w:p>
          <w:p w14:paraId="116763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（四）将旅游业务委托给不具有相应资质的旅行社；</w:t>
            </w:r>
          </w:p>
          <w:p w14:paraId="3BC310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（五）未与接受委托的旅行社就接待旅游者的事宜签订委托合同。</w:t>
            </w:r>
          </w:p>
        </w:tc>
        <w:tc>
          <w:tcPr>
            <w:tcW w:w="1181" w:type="dxa"/>
            <w:vAlign w:val="center"/>
          </w:tcPr>
          <w:p w14:paraId="40CBD8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1836BA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97BF7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BDA47C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FBFBD98">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AEB743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943EFB5">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76332E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7678493">
            <w:pPr>
              <w:spacing w:line="240" w:lineRule="exact"/>
              <w:jc w:val="center"/>
              <w:rPr>
                <w:rFonts w:hint="eastAsia" w:ascii="仿宋_GB2312" w:hAnsi="仿宋_GB2312" w:eastAsia="仿宋_GB2312" w:cs="仿宋_GB2312"/>
                <w:color w:val="auto"/>
                <w:sz w:val="18"/>
                <w:szCs w:val="18"/>
                <w:highlight w:val="none"/>
              </w:rPr>
            </w:pPr>
          </w:p>
        </w:tc>
      </w:tr>
      <w:tr w14:paraId="727B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40" w:type="dxa"/>
            <w:vMerge w:val="continue"/>
            <w:vAlign w:val="center"/>
          </w:tcPr>
          <w:p w14:paraId="54E79BAE">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CBD573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05D21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3C73673F">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10</w:t>
            </w:r>
            <w:r>
              <w:rPr>
                <w:rFonts w:hint="eastAsia" w:ascii="仿宋_GB2312" w:hAnsi="仿宋_GB2312" w:eastAsia="仿宋_GB2312" w:cs="仿宋_GB2312"/>
                <w:color w:val="auto"/>
                <w:sz w:val="18"/>
                <w:szCs w:val="18"/>
                <w:highlight w:val="none"/>
                <w:lang w:eastAsia="zh-CN"/>
              </w:rPr>
              <w:t>）对旅行社组织中国内地居民出境旅游，不为旅游团队安排领队全程陪同等行为的处罚</w:t>
            </w:r>
          </w:p>
        </w:tc>
        <w:tc>
          <w:tcPr>
            <w:tcW w:w="1285" w:type="dxa"/>
            <w:vAlign w:val="center"/>
          </w:tcPr>
          <w:p w14:paraId="75542C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E5B33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472785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第五十六条违反本条例的规定，旅行社组织中国内地居民出境旅游，不为旅游团队安排领队全程陪同的，由旅游行政管理部门责令改正，处1万元以上5万元以下的罚款；拒不改正的，责令停业整顿1个月至3个月。</w:t>
            </w:r>
          </w:p>
        </w:tc>
        <w:tc>
          <w:tcPr>
            <w:tcW w:w="1181" w:type="dxa"/>
            <w:vAlign w:val="center"/>
          </w:tcPr>
          <w:p w14:paraId="522043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C16158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7C11F7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036CA7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4AAB2A1">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24CA33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0718647">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18F74603">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675490C">
            <w:pPr>
              <w:spacing w:line="240" w:lineRule="exact"/>
              <w:jc w:val="center"/>
              <w:rPr>
                <w:rFonts w:hint="eastAsia" w:ascii="仿宋_GB2312" w:hAnsi="仿宋_GB2312" w:eastAsia="仿宋_GB2312" w:cs="仿宋_GB2312"/>
                <w:color w:val="auto"/>
                <w:sz w:val="18"/>
                <w:szCs w:val="18"/>
                <w:highlight w:val="none"/>
              </w:rPr>
            </w:pPr>
          </w:p>
        </w:tc>
      </w:tr>
      <w:tr w14:paraId="4026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40" w:type="dxa"/>
            <w:vMerge w:val="continue"/>
            <w:vAlign w:val="center"/>
          </w:tcPr>
          <w:p w14:paraId="2FD9A313">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2A0B401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8A4CE8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2ACA3BB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11</w:t>
            </w:r>
            <w:r>
              <w:rPr>
                <w:rFonts w:hint="eastAsia" w:ascii="仿宋_GB2312" w:hAnsi="仿宋_GB2312" w:eastAsia="仿宋_GB2312" w:cs="仿宋_GB2312"/>
                <w:color w:val="auto"/>
                <w:sz w:val="18"/>
                <w:szCs w:val="18"/>
                <w:highlight w:val="none"/>
                <w:lang w:eastAsia="zh-CN"/>
              </w:rPr>
              <w:t>）对旅行社委派的导游人员未持有国家规定的导游证或者委派的领队人员不具备规定的领队条件等行为的处罚</w:t>
            </w:r>
          </w:p>
        </w:tc>
        <w:tc>
          <w:tcPr>
            <w:tcW w:w="1285" w:type="dxa"/>
            <w:vAlign w:val="center"/>
          </w:tcPr>
          <w:p w14:paraId="0E3FADA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A9DF1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6B7C47B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1181" w:type="dxa"/>
            <w:vAlign w:val="center"/>
          </w:tcPr>
          <w:p w14:paraId="1D9823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3A56A1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C6384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21D179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E90E8C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36A426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7B77B23">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1CC018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B66151D">
            <w:pPr>
              <w:spacing w:line="240" w:lineRule="exact"/>
              <w:jc w:val="center"/>
              <w:rPr>
                <w:rFonts w:hint="eastAsia" w:ascii="仿宋_GB2312" w:hAnsi="仿宋_GB2312" w:eastAsia="仿宋_GB2312" w:cs="仿宋_GB2312"/>
                <w:color w:val="auto"/>
                <w:sz w:val="18"/>
                <w:szCs w:val="18"/>
                <w:highlight w:val="none"/>
              </w:rPr>
            </w:pPr>
          </w:p>
        </w:tc>
      </w:tr>
      <w:tr w14:paraId="28C3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40" w:type="dxa"/>
            <w:vMerge w:val="continue"/>
            <w:vAlign w:val="center"/>
          </w:tcPr>
          <w:p w14:paraId="218F7E0A">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D1DFA6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B018C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0A4397D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12</w:t>
            </w:r>
            <w:r>
              <w:rPr>
                <w:rFonts w:hint="eastAsia" w:ascii="仿宋_GB2312" w:hAnsi="仿宋_GB2312" w:eastAsia="仿宋_GB2312" w:cs="仿宋_GB2312"/>
                <w:color w:val="auto"/>
                <w:sz w:val="18"/>
                <w:szCs w:val="18"/>
                <w:highlight w:val="none"/>
                <w:lang w:eastAsia="zh-CN"/>
              </w:rPr>
              <w:t>）对旅行社拒不履行旅游合同约定的义务等等行为的处罚</w:t>
            </w:r>
          </w:p>
        </w:tc>
        <w:tc>
          <w:tcPr>
            <w:tcW w:w="1285" w:type="dxa"/>
            <w:vAlign w:val="center"/>
          </w:tcPr>
          <w:p w14:paraId="603ECF8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E3293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旅行社条例》（2009年2月20日中华人民共和国国务院令第550号公布根据2016年2月6日《国务院关于修改部分行政法规的决定》第一次修订根据2017年3月1日《国务院关于修改和废止部分行政法规的决定》第二次修订）</w:t>
            </w:r>
          </w:p>
          <w:p w14:paraId="389115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14:paraId="35D542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（一）拒不履行旅游合同约定的义务的；</w:t>
            </w:r>
          </w:p>
          <w:p w14:paraId="445A16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（二）非因不可抗力改变旅游合同安排的行程的；</w:t>
            </w:r>
          </w:p>
          <w:p w14:paraId="77F0E8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（三）欺骗、胁迫旅游者购物或者参加需要另行付费的游览项目的。</w:t>
            </w:r>
          </w:p>
        </w:tc>
        <w:tc>
          <w:tcPr>
            <w:tcW w:w="1181" w:type="dxa"/>
            <w:vAlign w:val="center"/>
          </w:tcPr>
          <w:p w14:paraId="68C28A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54C687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613D2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DD1369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D5E2CA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29AA88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520CA1D">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A53AE8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E1249F3">
            <w:pPr>
              <w:spacing w:line="240" w:lineRule="exact"/>
              <w:jc w:val="center"/>
              <w:rPr>
                <w:rFonts w:hint="eastAsia" w:ascii="仿宋_GB2312" w:hAnsi="仿宋_GB2312" w:eastAsia="仿宋_GB2312" w:cs="仿宋_GB2312"/>
                <w:color w:val="auto"/>
                <w:sz w:val="18"/>
                <w:szCs w:val="18"/>
                <w:highlight w:val="none"/>
              </w:rPr>
            </w:pPr>
          </w:p>
        </w:tc>
      </w:tr>
      <w:tr w14:paraId="2BAA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40" w:type="dxa"/>
            <w:vMerge w:val="continue"/>
            <w:vAlign w:val="center"/>
          </w:tcPr>
          <w:p w14:paraId="07D1CB6B">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4601FB1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8ACD0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6905431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13</w:t>
            </w:r>
            <w:r>
              <w:rPr>
                <w:rFonts w:hint="eastAsia" w:ascii="仿宋_GB2312" w:hAnsi="仿宋_GB2312" w:eastAsia="仿宋_GB2312" w:cs="仿宋_GB2312"/>
                <w:color w:val="auto"/>
                <w:sz w:val="18"/>
                <w:szCs w:val="18"/>
                <w:highlight w:val="none"/>
                <w:lang w:eastAsia="zh-CN"/>
              </w:rPr>
              <w:t>）对旅行社要求导游人员和领队人员接待不支付接待和服务费用、支付的费用低于接待和服务成本的旅游团队，或者要求导游人员和领队人员承担接待旅游团队的相关费用等行为的处罚</w:t>
            </w:r>
          </w:p>
        </w:tc>
        <w:tc>
          <w:tcPr>
            <w:tcW w:w="1285" w:type="dxa"/>
            <w:vAlign w:val="center"/>
          </w:tcPr>
          <w:p w14:paraId="4FC770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08DB9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2009年2月20日中华人民共和国国务院令第550号公布根据2016年2月6日《国务院关于修改部分行政法规的决定》第一次修订根据2017年3月1日《国务院关于修改和废止部分行政法规的决定》第二次修订）</w:t>
            </w:r>
          </w:p>
          <w:p w14:paraId="57D07F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1181" w:type="dxa"/>
            <w:vAlign w:val="center"/>
          </w:tcPr>
          <w:p w14:paraId="15F1F64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371CEC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5BBB1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80CC37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2B40C9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04A051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8A6627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3154B8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1D86445">
            <w:pPr>
              <w:spacing w:line="240" w:lineRule="exact"/>
              <w:jc w:val="center"/>
              <w:rPr>
                <w:rFonts w:hint="eastAsia" w:ascii="仿宋_GB2312" w:hAnsi="仿宋_GB2312" w:eastAsia="仿宋_GB2312" w:cs="仿宋_GB2312"/>
                <w:color w:val="auto"/>
                <w:sz w:val="18"/>
                <w:szCs w:val="18"/>
                <w:highlight w:val="none"/>
              </w:rPr>
            </w:pPr>
          </w:p>
        </w:tc>
      </w:tr>
      <w:tr w14:paraId="5F26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540" w:type="dxa"/>
            <w:vMerge w:val="continue"/>
            <w:vAlign w:val="center"/>
          </w:tcPr>
          <w:p w14:paraId="57A7CD4F">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2CA7F37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1A876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5187F49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14</w:t>
            </w:r>
            <w:r>
              <w:rPr>
                <w:rFonts w:hint="eastAsia" w:ascii="仿宋_GB2312" w:hAnsi="仿宋_GB2312" w:eastAsia="仿宋_GB2312" w:cs="仿宋_GB2312"/>
                <w:color w:val="auto"/>
                <w:sz w:val="18"/>
                <w:szCs w:val="18"/>
                <w:highlight w:val="none"/>
                <w:lang w:eastAsia="zh-CN"/>
              </w:rPr>
              <w:t>）对旅行社违反旅游合同约定，造成旅游者合法权益受到损害，不采取必要的补救措施等行为的处罚</w:t>
            </w:r>
          </w:p>
        </w:tc>
        <w:tc>
          <w:tcPr>
            <w:tcW w:w="1285" w:type="dxa"/>
            <w:vAlign w:val="center"/>
          </w:tcPr>
          <w:p w14:paraId="451194D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C710C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旅行社条例》（2009年2月20日中华人民共和国国务院令第550号公布根据2016年2月6日《国务院关于修改部分行政法规的决定》第一次修订根据2017年3月1日《国务院关于修改和废止部分行政法规的决定》第二次修订）</w:t>
            </w:r>
          </w:p>
          <w:p w14:paraId="1E5A53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181" w:type="dxa"/>
            <w:vAlign w:val="center"/>
          </w:tcPr>
          <w:p w14:paraId="44A644E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B1BB10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40F7C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9545A1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4A1EC2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169F75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B8F7EE9">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A8A835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3C6DDCD">
            <w:pPr>
              <w:spacing w:line="240" w:lineRule="exact"/>
              <w:jc w:val="center"/>
              <w:rPr>
                <w:rFonts w:hint="eastAsia" w:ascii="仿宋_GB2312" w:hAnsi="仿宋_GB2312" w:eastAsia="仿宋_GB2312" w:cs="仿宋_GB2312"/>
                <w:color w:val="auto"/>
                <w:sz w:val="18"/>
                <w:szCs w:val="18"/>
                <w:highlight w:val="none"/>
              </w:rPr>
            </w:pPr>
          </w:p>
        </w:tc>
      </w:tr>
      <w:tr w14:paraId="13FB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540" w:type="dxa"/>
            <w:vMerge w:val="continue"/>
            <w:vAlign w:val="center"/>
          </w:tcPr>
          <w:p w14:paraId="711AE593">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24C50E5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D2FBE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34F26D4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15</w:t>
            </w:r>
            <w:r>
              <w:rPr>
                <w:rFonts w:hint="eastAsia" w:ascii="仿宋_GB2312" w:hAnsi="仿宋_GB2312" w:eastAsia="仿宋_GB2312" w:cs="仿宋_GB2312"/>
                <w:color w:val="auto"/>
                <w:sz w:val="18"/>
                <w:szCs w:val="18"/>
                <w:highlight w:val="none"/>
                <w:lang w:eastAsia="zh-CN"/>
              </w:rPr>
              <w:t>）对旅行社不向接受委托的旅行社支付接待和服务费用等等行为的处罚</w:t>
            </w:r>
          </w:p>
        </w:tc>
        <w:tc>
          <w:tcPr>
            <w:tcW w:w="1285" w:type="dxa"/>
            <w:vAlign w:val="center"/>
          </w:tcPr>
          <w:p w14:paraId="71CA03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BD2FD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旅行社条例》（2009年2月20日中华人民共和国国务院令第550号公布根据2016年2月6日《国务院关于修改部分行政法规的决定》第一次修订根据2017年3月1日《国务院关于修改和废止部分行政法规的决定》第二次修订）</w:t>
            </w:r>
          </w:p>
          <w:p w14:paraId="2F3B9C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第六十二条违反本条例的规定，有下列情形之一的，由旅游行政管理部门责令改正，停业整顿1个月至3个月；情节严重的，吊销旅行社业务经营许可证：</w:t>
            </w:r>
          </w:p>
          <w:p w14:paraId="576BAF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（一）旅行社不向接受委托的旅行社支付接待和服务费用的；</w:t>
            </w:r>
          </w:p>
          <w:p w14:paraId="6E8799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（二）旅行社向接受委托的旅行社支付的费用低于接待和服务成本的；</w:t>
            </w:r>
          </w:p>
          <w:p w14:paraId="1F66CB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（三）接受委托的旅行社接待不支付或者不足额支付接待和服务费用的旅游团队的。</w:t>
            </w:r>
          </w:p>
        </w:tc>
        <w:tc>
          <w:tcPr>
            <w:tcW w:w="1181" w:type="dxa"/>
            <w:vAlign w:val="center"/>
          </w:tcPr>
          <w:p w14:paraId="5307501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7F33C9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BFE13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72A72F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EC34A4A">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4C01583">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66588FE">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1604D7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05958A1">
            <w:pPr>
              <w:spacing w:line="240" w:lineRule="exact"/>
              <w:jc w:val="center"/>
              <w:rPr>
                <w:rFonts w:hint="eastAsia" w:ascii="仿宋_GB2312" w:hAnsi="仿宋_GB2312" w:eastAsia="仿宋_GB2312" w:cs="仿宋_GB2312"/>
                <w:color w:val="auto"/>
                <w:sz w:val="18"/>
                <w:szCs w:val="18"/>
                <w:highlight w:val="none"/>
              </w:rPr>
            </w:pPr>
          </w:p>
        </w:tc>
      </w:tr>
      <w:tr w14:paraId="11E4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540" w:type="dxa"/>
            <w:vMerge w:val="continue"/>
            <w:vAlign w:val="center"/>
          </w:tcPr>
          <w:p w14:paraId="0483A5B3">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0324103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62C24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对违反《旅行社条例》行为的处罚</w:t>
            </w:r>
          </w:p>
          <w:p w14:paraId="1A3E2EF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16</w:t>
            </w:r>
            <w:r>
              <w:rPr>
                <w:rFonts w:hint="eastAsia" w:ascii="仿宋_GB2312" w:hAnsi="仿宋_GB2312" w:eastAsia="仿宋_GB2312" w:cs="仿宋_GB2312"/>
                <w:color w:val="auto"/>
                <w:sz w:val="18"/>
                <w:szCs w:val="18"/>
                <w:highlight w:val="none"/>
                <w:lang w:eastAsia="zh-CN"/>
              </w:rPr>
              <w:t>）对发生危及旅游者人身安全的情形，未采取必要的处置措施并及时报告等行为的处罚</w:t>
            </w:r>
          </w:p>
        </w:tc>
        <w:tc>
          <w:tcPr>
            <w:tcW w:w="1285" w:type="dxa"/>
            <w:vAlign w:val="center"/>
          </w:tcPr>
          <w:p w14:paraId="62A275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06B0A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旅行社条例》《旅行社条例》（2009年2月20日中华人民共和国国务院令第550号公布根据2016年2月6日《国务院关于修改部分行政法规的决定》第一次修订根据2017年3月1日《国务院关于修改和废止部分行政法规的决定》第二次修订）</w:t>
            </w:r>
          </w:p>
          <w:p w14:paraId="2F2910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14:paraId="090E06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（一）发生危及旅游者人身安全的情形，未采取必要的处置措施并及时报告的；</w:t>
            </w:r>
          </w:p>
          <w:p w14:paraId="56852B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（二）旅行社组织出境旅游的旅游者非法滞留境外，旅行社未及时报告并协助提供非法滞留者信息的；</w:t>
            </w:r>
          </w:p>
          <w:p w14:paraId="18D741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（三）旅行社接待入境旅游的旅游者非法滞留境内，旅行社未及时报告并协助提供非法滞留者信息的。</w:t>
            </w:r>
          </w:p>
        </w:tc>
        <w:tc>
          <w:tcPr>
            <w:tcW w:w="1181" w:type="dxa"/>
            <w:vAlign w:val="center"/>
          </w:tcPr>
          <w:p w14:paraId="0DE83A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D7C328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A0DCC5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C5B2253">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5369005">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D7B150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F837E5B">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811FD5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E2B1373">
            <w:pPr>
              <w:spacing w:line="240" w:lineRule="exact"/>
              <w:jc w:val="center"/>
              <w:rPr>
                <w:rFonts w:hint="eastAsia" w:ascii="仿宋_GB2312" w:hAnsi="仿宋_GB2312" w:eastAsia="仿宋_GB2312" w:cs="仿宋_GB2312"/>
                <w:color w:val="auto"/>
                <w:sz w:val="18"/>
                <w:szCs w:val="18"/>
                <w:highlight w:val="none"/>
              </w:rPr>
            </w:pPr>
          </w:p>
        </w:tc>
      </w:tr>
      <w:tr w14:paraId="003F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40" w:type="dxa"/>
            <w:vMerge w:val="restart"/>
            <w:vAlign w:val="center"/>
          </w:tcPr>
          <w:p w14:paraId="3AB0CD60">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2</w:t>
            </w:r>
          </w:p>
        </w:tc>
        <w:tc>
          <w:tcPr>
            <w:tcW w:w="595" w:type="dxa"/>
            <w:vMerge w:val="continue"/>
            <w:vAlign w:val="center"/>
          </w:tcPr>
          <w:p w14:paraId="3F222451">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6AFDEC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对违规开展广播电视视频点播业务行为的处罚</w:t>
            </w:r>
          </w:p>
          <w:p w14:paraId="4277BBC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）未经批准，擅自开办视频点播业务行为的处罚</w:t>
            </w:r>
          </w:p>
        </w:tc>
        <w:tc>
          <w:tcPr>
            <w:tcW w:w="1285" w:type="dxa"/>
            <w:vAlign w:val="center"/>
          </w:tcPr>
          <w:p w14:paraId="7091997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EA83B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【规章】《广播电视视频点播业务管理办法》（国家广播电影电视总局令第35号，2004年7月6日颁布）</w:t>
            </w:r>
          </w:p>
          <w:p w14:paraId="051899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第二十九条违反本办法规定，未经批准，擅自开办视频点播业务的，由县级以上广播电视行政部门予以取缔，可以并处一万元以上三万元以下的罚款；构成犯罪的，依法追究刑事责任。</w:t>
            </w:r>
          </w:p>
        </w:tc>
        <w:tc>
          <w:tcPr>
            <w:tcW w:w="1181" w:type="dxa"/>
            <w:vAlign w:val="center"/>
          </w:tcPr>
          <w:p w14:paraId="1BE7D7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48592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E89AA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0084BC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93F6551">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35BCFF7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7ABEC20">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154C77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E300730">
            <w:pPr>
              <w:spacing w:line="240" w:lineRule="exact"/>
              <w:jc w:val="center"/>
              <w:rPr>
                <w:rFonts w:hint="eastAsia" w:ascii="仿宋_GB2312" w:hAnsi="仿宋_GB2312" w:eastAsia="仿宋_GB2312" w:cs="仿宋_GB2312"/>
                <w:color w:val="auto"/>
                <w:sz w:val="18"/>
                <w:szCs w:val="18"/>
                <w:highlight w:val="none"/>
              </w:rPr>
            </w:pPr>
          </w:p>
        </w:tc>
      </w:tr>
      <w:tr w14:paraId="2027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40" w:type="dxa"/>
            <w:vMerge w:val="continue"/>
            <w:vAlign w:val="center"/>
          </w:tcPr>
          <w:p w14:paraId="78A95BDE">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697E81F">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0C791D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对违规开展广播电视视频点播业务行为的处罚</w:t>
            </w:r>
          </w:p>
          <w:p w14:paraId="0B9F68A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）对未按《广播电视视频点播业务许可证》载明的事项从事视频点播业务等行为的处罚</w:t>
            </w:r>
          </w:p>
        </w:tc>
        <w:tc>
          <w:tcPr>
            <w:tcW w:w="1285" w:type="dxa"/>
            <w:vAlign w:val="center"/>
          </w:tcPr>
          <w:p w14:paraId="73AE41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616C94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《规章】《广播电视视频点播业务管理办法》（国家广播电影电视总局令第35号，2004年7月6日颁布）</w:t>
            </w:r>
          </w:p>
          <w:p w14:paraId="12C9AB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第三十条违反本办法规定，有下列行为之一的，由县级以上广播电视行政部门责令停止违法活动、给予警告、限期整改，可以并处三万元以下的罚款：</w:t>
            </w:r>
          </w:p>
          <w:p w14:paraId="49AC777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（一）未按《广播电视视频点播业务许可证》载明的事项从事视频点播业务的；</w:t>
            </w:r>
          </w:p>
          <w:p w14:paraId="05E1705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（二）未经批准，擅自变更许可证事项、注册资本、股东及持股比例或者需终止开办视频点播业务的；</w:t>
            </w:r>
          </w:p>
          <w:p w14:paraId="27EB61A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（三）播放不符合本办法规定的广播电视节目的；</w:t>
            </w:r>
          </w:p>
          <w:p w14:paraId="281789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（四）未按本办法第二十一条、第二十四条、第二十五条规定播放视频点播节目的；</w:t>
            </w:r>
          </w:p>
          <w:p w14:paraId="2E6A35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（五）违反本办法第十八条，第十九条规定，有重要事项发生变更未在规定期限内通知原发证机关的；</w:t>
            </w:r>
          </w:p>
          <w:p w14:paraId="34D618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（六）违反本办法第二十八条规定，播出前端未按规定与广播电视行政部门监控系统进行联网的。</w:t>
            </w:r>
          </w:p>
        </w:tc>
        <w:tc>
          <w:tcPr>
            <w:tcW w:w="1181" w:type="dxa"/>
            <w:vAlign w:val="center"/>
          </w:tcPr>
          <w:p w14:paraId="3F8924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BE3B8B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CA887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130B0D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6F900A9">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5D7457B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4A6B848">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E1D881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FF86696">
            <w:pPr>
              <w:spacing w:line="240" w:lineRule="exact"/>
              <w:jc w:val="center"/>
              <w:rPr>
                <w:rFonts w:hint="eastAsia" w:ascii="仿宋_GB2312" w:hAnsi="仿宋_GB2312" w:eastAsia="仿宋_GB2312" w:cs="仿宋_GB2312"/>
                <w:color w:val="auto"/>
                <w:sz w:val="18"/>
                <w:szCs w:val="18"/>
                <w:highlight w:val="none"/>
              </w:rPr>
            </w:pPr>
          </w:p>
        </w:tc>
      </w:tr>
      <w:tr w14:paraId="4601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40" w:type="dxa"/>
            <w:vMerge w:val="continue"/>
            <w:vAlign w:val="center"/>
          </w:tcPr>
          <w:p w14:paraId="737CDD0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5D09ED9">
            <w:pPr>
              <w:spacing w:line="240" w:lineRule="exact"/>
              <w:jc w:val="center"/>
              <w:rPr>
                <w:rFonts w:hint="eastAsia" w:ascii="仿宋_GB2312" w:hAnsi="仿宋_GB2312" w:eastAsia="仿宋_GB2312" w:cs="仿宋_GB2312"/>
                <w:color w:val="auto"/>
                <w:sz w:val="18"/>
                <w:szCs w:val="18"/>
                <w:highlight w:val="none"/>
              </w:rPr>
            </w:pPr>
          </w:p>
        </w:tc>
        <w:tc>
          <w:tcPr>
            <w:tcW w:w="1759" w:type="dxa"/>
            <w:vAlign w:val="center"/>
          </w:tcPr>
          <w:p w14:paraId="2D99A9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对违规开展广播电视视频点播业务行为的处罚</w:t>
            </w:r>
          </w:p>
          <w:p w14:paraId="4388CF8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）对宾馆饭店允许未获得《广播电视视频点播业务许可证》的机构在其宾馆饭店内经营视频点播业务行为的处罚</w:t>
            </w:r>
          </w:p>
        </w:tc>
        <w:tc>
          <w:tcPr>
            <w:tcW w:w="1285" w:type="dxa"/>
            <w:vAlign w:val="center"/>
          </w:tcPr>
          <w:p w14:paraId="0DF7FC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EADFDB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【规章】《广播电视视频点播业务管理办法》（国家广播电影电视总局令第35号，2004年7月6日颁布）</w:t>
            </w:r>
          </w:p>
          <w:p w14:paraId="3021B7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第三十二条违反本办法第二十条规定，宾馆饭店允许未获得《广播电视视频点播业务许可证》的机构在其宾馆饭店内经营视频点播业务的，由县级以上广播电视行政部门予以警告，可以并处三万元以下罚款。</w:t>
            </w:r>
          </w:p>
        </w:tc>
        <w:tc>
          <w:tcPr>
            <w:tcW w:w="1181" w:type="dxa"/>
            <w:vAlign w:val="center"/>
          </w:tcPr>
          <w:p w14:paraId="24240F5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A88A8E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F2F8E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AE3851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0DECE28">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1FE5D20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F15A514">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FC32CC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B7535E4">
            <w:pPr>
              <w:spacing w:line="240" w:lineRule="exact"/>
              <w:jc w:val="center"/>
              <w:rPr>
                <w:rFonts w:hint="eastAsia" w:ascii="仿宋_GB2312" w:hAnsi="仿宋_GB2312" w:eastAsia="仿宋_GB2312" w:cs="仿宋_GB2312"/>
                <w:color w:val="auto"/>
                <w:sz w:val="18"/>
                <w:szCs w:val="18"/>
                <w:highlight w:val="none"/>
              </w:rPr>
            </w:pPr>
          </w:p>
        </w:tc>
      </w:tr>
      <w:tr w14:paraId="7904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540" w:type="dxa"/>
            <w:vMerge w:val="restart"/>
            <w:vAlign w:val="center"/>
          </w:tcPr>
          <w:p w14:paraId="25FA7516">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3</w:t>
            </w:r>
          </w:p>
        </w:tc>
        <w:tc>
          <w:tcPr>
            <w:tcW w:w="595" w:type="dxa"/>
            <w:vMerge w:val="continue"/>
            <w:vAlign w:val="center"/>
          </w:tcPr>
          <w:p w14:paraId="334C191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B7F8B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46A0B5D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）对擅自引进外商投资、设立服务网点未在规定期限内备案，或者旅行社及其分社、服务网点未悬挂旅行社业务经营许可证、备案登记证明等行为的处罚</w:t>
            </w:r>
          </w:p>
        </w:tc>
        <w:tc>
          <w:tcPr>
            <w:tcW w:w="1285" w:type="dxa"/>
            <w:vAlign w:val="center"/>
          </w:tcPr>
          <w:p w14:paraId="6DE782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0AAD6A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713BABF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181" w:type="dxa"/>
            <w:vAlign w:val="center"/>
          </w:tcPr>
          <w:p w14:paraId="51F443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205CF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D2BEC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17324D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4976A14">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A6DB33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05F1A06">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4775D8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93D1A8C">
            <w:pPr>
              <w:spacing w:line="240" w:lineRule="exact"/>
              <w:jc w:val="center"/>
              <w:rPr>
                <w:rFonts w:hint="eastAsia" w:ascii="仿宋_GB2312" w:hAnsi="仿宋_GB2312" w:eastAsia="仿宋_GB2312" w:cs="仿宋_GB2312"/>
                <w:color w:val="auto"/>
                <w:sz w:val="18"/>
                <w:szCs w:val="18"/>
                <w:highlight w:val="none"/>
              </w:rPr>
            </w:pPr>
          </w:p>
        </w:tc>
      </w:tr>
      <w:tr w14:paraId="7D70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540" w:type="dxa"/>
            <w:vMerge w:val="continue"/>
            <w:vAlign w:val="center"/>
          </w:tcPr>
          <w:p w14:paraId="0E0CB5F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ACF990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06AA7F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6E40326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）对服务网点超出设立社经营范围招徕旅游者、提供旅游咨询服务，或者旅行社的办事处、联络处、代表处等从事旅行社业务经营活动等行为的处罚</w:t>
            </w:r>
          </w:p>
        </w:tc>
        <w:tc>
          <w:tcPr>
            <w:tcW w:w="1285" w:type="dxa"/>
            <w:vAlign w:val="center"/>
          </w:tcPr>
          <w:p w14:paraId="5648E2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EDA1C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012692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c>
          <w:tcPr>
            <w:tcW w:w="1181" w:type="dxa"/>
            <w:vAlign w:val="center"/>
          </w:tcPr>
          <w:p w14:paraId="53BB37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1EC49A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67F0FC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C0CBF9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92BE642">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37A42B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DEC8E6F">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D762FB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9E14038">
            <w:pPr>
              <w:spacing w:line="240" w:lineRule="exact"/>
              <w:jc w:val="center"/>
              <w:rPr>
                <w:rFonts w:hint="eastAsia" w:ascii="仿宋_GB2312" w:hAnsi="仿宋_GB2312" w:eastAsia="仿宋_GB2312" w:cs="仿宋_GB2312"/>
                <w:color w:val="auto"/>
                <w:sz w:val="18"/>
                <w:szCs w:val="18"/>
                <w:highlight w:val="none"/>
              </w:rPr>
            </w:pPr>
          </w:p>
        </w:tc>
      </w:tr>
      <w:tr w14:paraId="0728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540" w:type="dxa"/>
            <w:vMerge w:val="continue"/>
            <w:vAlign w:val="center"/>
          </w:tcPr>
          <w:p w14:paraId="543534E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8A7FEBF">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05E76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1E365E2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）对领队委托他人代为提供领队服务行为的处罚</w:t>
            </w:r>
          </w:p>
        </w:tc>
        <w:tc>
          <w:tcPr>
            <w:tcW w:w="1285" w:type="dxa"/>
            <w:vAlign w:val="center"/>
          </w:tcPr>
          <w:p w14:paraId="0D3B05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0F7F0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4E65A6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第五十九条违反本实施细则第三十五条第二款的规定，领队委托他人代为提供领队服务，由县级以上旅游行政管理部门责令改正，可以处1万元以下的罚款。</w:t>
            </w:r>
          </w:p>
        </w:tc>
        <w:tc>
          <w:tcPr>
            <w:tcW w:w="1181" w:type="dxa"/>
            <w:vAlign w:val="center"/>
          </w:tcPr>
          <w:p w14:paraId="014C9D7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D237D2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04F60E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D8311E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D80FD93">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36233F9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D39F6F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0D9F5E6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EB43E3E">
            <w:pPr>
              <w:spacing w:line="240" w:lineRule="exact"/>
              <w:jc w:val="center"/>
              <w:rPr>
                <w:rFonts w:hint="eastAsia" w:ascii="仿宋_GB2312" w:hAnsi="仿宋_GB2312" w:eastAsia="仿宋_GB2312" w:cs="仿宋_GB2312"/>
                <w:color w:val="auto"/>
                <w:sz w:val="18"/>
                <w:szCs w:val="18"/>
                <w:highlight w:val="none"/>
              </w:rPr>
            </w:pPr>
          </w:p>
        </w:tc>
      </w:tr>
      <w:tr w14:paraId="4A8A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40" w:type="dxa"/>
            <w:vMerge w:val="continue"/>
            <w:vAlign w:val="center"/>
          </w:tcPr>
          <w:p w14:paraId="22DE7F9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2F1AE1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4E6CE7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7A7F68B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）对旅行社为接待旅游者选择的交通、住宿、餐饮、景区等企业，不具有合法经营资格或者接待服务能力等行为的处罚</w:t>
            </w:r>
          </w:p>
        </w:tc>
        <w:tc>
          <w:tcPr>
            <w:tcW w:w="1285" w:type="dxa"/>
            <w:vAlign w:val="center"/>
          </w:tcPr>
          <w:p w14:paraId="5B8098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A4BE1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77140EC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tc>
        <w:tc>
          <w:tcPr>
            <w:tcW w:w="1181" w:type="dxa"/>
            <w:vAlign w:val="center"/>
          </w:tcPr>
          <w:p w14:paraId="76FA84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99E477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27C9F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65C3D5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14F7EED">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5CC3665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D1A342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69A901B">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C4DEC8E">
            <w:pPr>
              <w:spacing w:line="240" w:lineRule="exact"/>
              <w:jc w:val="center"/>
              <w:rPr>
                <w:rFonts w:hint="eastAsia" w:ascii="仿宋_GB2312" w:hAnsi="仿宋_GB2312" w:eastAsia="仿宋_GB2312" w:cs="仿宋_GB2312"/>
                <w:color w:val="auto"/>
                <w:sz w:val="18"/>
                <w:szCs w:val="18"/>
                <w:highlight w:val="none"/>
              </w:rPr>
            </w:pPr>
          </w:p>
        </w:tc>
      </w:tr>
      <w:tr w14:paraId="5142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540" w:type="dxa"/>
            <w:vMerge w:val="continue"/>
            <w:vAlign w:val="center"/>
          </w:tcPr>
          <w:p w14:paraId="5EDDE4ED">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D82E1F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D332E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52ACBA3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）对要求旅游者必须参加旅行社安排的购物活动、需要旅游者另行付费的旅游项目，或者对同一旅游团队的旅游者提出与其他旅游者不同合同事项等行为的处罚</w:t>
            </w:r>
          </w:p>
        </w:tc>
        <w:tc>
          <w:tcPr>
            <w:tcW w:w="1285" w:type="dxa"/>
            <w:vAlign w:val="center"/>
          </w:tcPr>
          <w:p w14:paraId="135679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89284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0369F1B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tc>
        <w:tc>
          <w:tcPr>
            <w:tcW w:w="1181" w:type="dxa"/>
            <w:vAlign w:val="center"/>
          </w:tcPr>
          <w:p w14:paraId="1D67CCD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ABDACC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FA868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4315BB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D4CD4EE">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7A85E51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0A46BD9">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20C87BD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66639EB">
            <w:pPr>
              <w:spacing w:line="240" w:lineRule="exact"/>
              <w:jc w:val="center"/>
              <w:rPr>
                <w:rFonts w:hint="eastAsia" w:ascii="仿宋_GB2312" w:hAnsi="仿宋_GB2312" w:eastAsia="仿宋_GB2312" w:cs="仿宋_GB2312"/>
                <w:color w:val="auto"/>
                <w:sz w:val="18"/>
                <w:szCs w:val="18"/>
                <w:highlight w:val="none"/>
              </w:rPr>
            </w:pPr>
          </w:p>
        </w:tc>
      </w:tr>
      <w:tr w14:paraId="016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40" w:type="dxa"/>
            <w:vMerge w:val="continue"/>
            <w:vAlign w:val="center"/>
          </w:tcPr>
          <w:p w14:paraId="74C6B60E">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462143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C59F15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16ABB27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）对旅行社未将旅游目的地接待旅行社的情况告知旅游者行为的处罚</w:t>
            </w:r>
          </w:p>
        </w:tc>
        <w:tc>
          <w:tcPr>
            <w:tcW w:w="1285" w:type="dxa"/>
            <w:vAlign w:val="center"/>
          </w:tcPr>
          <w:p w14:paraId="251AD7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768E8E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377D25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第六十二条违反本实施细则第四十条第二款的规定，旅行社未将旅游目的地接待旅行社的情况告知旅游者的，由县级以上旅游行政管理部门依照《条例》第五十五条的规定处罚。</w:t>
            </w:r>
          </w:p>
        </w:tc>
        <w:tc>
          <w:tcPr>
            <w:tcW w:w="1181" w:type="dxa"/>
            <w:vAlign w:val="center"/>
          </w:tcPr>
          <w:p w14:paraId="582E2B7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6655A0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853D6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FF14403">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0EF7718">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0C246C3E">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3180ED9">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ECD142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6E3E057">
            <w:pPr>
              <w:spacing w:line="240" w:lineRule="exact"/>
              <w:jc w:val="center"/>
              <w:rPr>
                <w:rFonts w:hint="eastAsia" w:ascii="仿宋_GB2312" w:hAnsi="仿宋_GB2312" w:eastAsia="仿宋_GB2312" w:cs="仿宋_GB2312"/>
                <w:color w:val="auto"/>
                <w:sz w:val="18"/>
                <w:szCs w:val="18"/>
                <w:highlight w:val="none"/>
              </w:rPr>
            </w:pPr>
          </w:p>
        </w:tc>
      </w:tr>
      <w:tr w14:paraId="5E0A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540" w:type="dxa"/>
            <w:vMerge w:val="continue"/>
            <w:vAlign w:val="center"/>
          </w:tcPr>
          <w:p w14:paraId="1447E70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76ED57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953DEC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7447A56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lang w:eastAsia="zh-CN"/>
              </w:rPr>
              <w:t>）对旅行社未经旅游者的同意，将旅游者转交给其他旅行社组织、接待的行为的处罚</w:t>
            </w:r>
          </w:p>
        </w:tc>
        <w:tc>
          <w:tcPr>
            <w:tcW w:w="1285" w:type="dxa"/>
            <w:vAlign w:val="center"/>
          </w:tcPr>
          <w:p w14:paraId="7AF5B4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F17DF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1F2B1B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第六十三条违反本实施细则第四十一条第二款的规定，旅行社未经旅游者的同意，将旅游者转交给其他旅行社组织、接待的，由县级以上旅游行政管理部门依照《条例》第五十五条的规定处罚。</w:t>
            </w:r>
          </w:p>
        </w:tc>
        <w:tc>
          <w:tcPr>
            <w:tcW w:w="1181" w:type="dxa"/>
            <w:vAlign w:val="center"/>
          </w:tcPr>
          <w:p w14:paraId="074452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D44DC6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FC2035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94A5D3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531F15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3DBE538F">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E6387F4">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7F1DD45">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A8E793F">
            <w:pPr>
              <w:spacing w:line="240" w:lineRule="exact"/>
              <w:jc w:val="center"/>
              <w:rPr>
                <w:rFonts w:hint="eastAsia" w:ascii="仿宋_GB2312" w:hAnsi="仿宋_GB2312" w:eastAsia="仿宋_GB2312" w:cs="仿宋_GB2312"/>
                <w:color w:val="auto"/>
                <w:sz w:val="18"/>
                <w:szCs w:val="18"/>
                <w:highlight w:val="none"/>
              </w:rPr>
            </w:pPr>
          </w:p>
        </w:tc>
      </w:tr>
      <w:tr w14:paraId="2166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40" w:type="dxa"/>
            <w:vMerge w:val="continue"/>
            <w:vAlign w:val="center"/>
          </w:tcPr>
          <w:p w14:paraId="05BC607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066B57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8CFED7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60B2AA5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8</w:t>
            </w:r>
            <w:r>
              <w:rPr>
                <w:rFonts w:hint="eastAsia" w:ascii="仿宋_GB2312" w:hAnsi="仿宋_GB2312" w:eastAsia="仿宋_GB2312" w:cs="仿宋_GB2312"/>
                <w:color w:val="auto"/>
                <w:sz w:val="18"/>
                <w:szCs w:val="18"/>
                <w:highlight w:val="none"/>
                <w:lang w:eastAsia="zh-CN"/>
              </w:rPr>
              <w:t>）对旅行社及其导游人员和领队人员拒绝继续履行合同、提供服务，或者以拒绝继续履行合同、提供服务相威胁的行为的处罚</w:t>
            </w:r>
          </w:p>
        </w:tc>
        <w:tc>
          <w:tcPr>
            <w:tcW w:w="1285" w:type="dxa"/>
            <w:vAlign w:val="center"/>
          </w:tcPr>
          <w:p w14:paraId="108121F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AA48C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3390CA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四条违反本实施细则第四十四条第二款的规定，旅行社及其导游人员和领队人员拒绝继续履行合同、提供服务，或者以拒绝继续履行合同、提供服务相威胁的，由县级以上旅游行政管理部门依照《条例》第五十九条的规定处罚。</w:t>
            </w:r>
          </w:p>
        </w:tc>
        <w:tc>
          <w:tcPr>
            <w:tcW w:w="1181" w:type="dxa"/>
            <w:vAlign w:val="center"/>
          </w:tcPr>
          <w:p w14:paraId="783D24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157E08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DC652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6AFEED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786636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C69910C">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3AA9472">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434E1B5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C721F8F">
            <w:pPr>
              <w:spacing w:line="240" w:lineRule="exact"/>
              <w:jc w:val="center"/>
              <w:rPr>
                <w:rFonts w:hint="eastAsia" w:ascii="仿宋_GB2312" w:hAnsi="仿宋_GB2312" w:eastAsia="仿宋_GB2312" w:cs="仿宋_GB2312"/>
                <w:color w:val="auto"/>
                <w:sz w:val="18"/>
                <w:szCs w:val="18"/>
                <w:highlight w:val="none"/>
              </w:rPr>
            </w:pPr>
          </w:p>
        </w:tc>
      </w:tr>
      <w:tr w14:paraId="07DF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540" w:type="dxa"/>
            <w:vMerge w:val="continue"/>
            <w:vAlign w:val="center"/>
          </w:tcPr>
          <w:p w14:paraId="55E88A3E">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C5B308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FDEA80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对违反《旅行社条例实施细则》行为的处罚</w:t>
            </w:r>
          </w:p>
          <w:p w14:paraId="29F5F2F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9</w:t>
            </w:r>
            <w:r>
              <w:rPr>
                <w:rFonts w:hint="eastAsia" w:ascii="仿宋_GB2312" w:hAnsi="仿宋_GB2312" w:eastAsia="仿宋_GB2312" w:cs="仿宋_GB2312"/>
                <w:color w:val="auto"/>
                <w:sz w:val="18"/>
                <w:szCs w:val="18"/>
                <w:highlight w:val="none"/>
                <w:lang w:eastAsia="zh-CN"/>
              </w:rPr>
              <w:t>）对未妥善保存各类旅游合同及相关文件、资料，保存期不够2年，或者泄露旅游者个人信息等行为的处罚</w:t>
            </w:r>
          </w:p>
        </w:tc>
        <w:tc>
          <w:tcPr>
            <w:tcW w:w="1285" w:type="dxa"/>
            <w:vAlign w:val="center"/>
          </w:tcPr>
          <w:p w14:paraId="169FD6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0777E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行社条例实施细则》（2010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14:paraId="49017B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六十五条违反本实施细则第五十条的规定，未妥善保存各类旅游合同及相关文件、资料，保存期不够2年，或者泄露旅游者个人信息的，由县级以上旅游行政管理部门责令改正，没收违法所得，处违法所得3倍以下但最高不超过3万元的罚款；没有违法所得的，处1万元以下的罚款。</w:t>
            </w:r>
          </w:p>
        </w:tc>
        <w:tc>
          <w:tcPr>
            <w:tcW w:w="1181" w:type="dxa"/>
            <w:vAlign w:val="center"/>
          </w:tcPr>
          <w:p w14:paraId="025198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C68015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58CB47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E3D078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4FCA936">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320419E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0CD223C">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F6F3D0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88282FF">
            <w:pPr>
              <w:spacing w:line="240" w:lineRule="exact"/>
              <w:jc w:val="center"/>
              <w:rPr>
                <w:rFonts w:hint="eastAsia" w:ascii="仿宋_GB2312" w:hAnsi="仿宋_GB2312" w:eastAsia="仿宋_GB2312" w:cs="仿宋_GB2312"/>
                <w:color w:val="auto"/>
                <w:sz w:val="18"/>
                <w:szCs w:val="18"/>
                <w:highlight w:val="none"/>
              </w:rPr>
            </w:pPr>
          </w:p>
        </w:tc>
      </w:tr>
      <w:tr w14:paraId="7986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540" w:type="dxa"/>
            <w:vMerge w:val="restart"/>
            <w:vAlign w:val="center"/>
          </w:tcPr>
          <w:p w14:paraId="28CDC9A2">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4</w:t>
            </w:r>
          </w:p>
        </w:tc>
        <w:tc>
          <w:tcPr>
            <w:tcW w:w="595" w:type="dxa"/>
            <w:vMerge w:val="continue"/>
            <w:vAlign w:val="center"/>
          </w:tcPr>
          <w:p w14:paraId="70C919EF">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E46D8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对违反《＜卫星电视广播地面接收设施管理规定＞实施细则》行为的处罚</w:t>
            </w:r>
          </w:p>
          <w:p w14:paraId="67ACE1E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）对未持有《许可证》的单位和个人设置卫星地面接收设施接收卫星传送的电视节目行为的处罚</w:t>
            </w:r>
          </w:p>
        </w:tc>
        <w:tc>
          <w:tcPr>
            <w:tcW w:w="1285" w:type="dxa"/>
            <w:vAlign w:val="center"/>
          </w:tcPr>
          <w:p w14:paraId="13D6EA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3FEA1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【规章】《卫星电视广播地面接收设施管理规定》实施细则（广播电影电视部令第11号，1994年2月3日颁布）</w:t>
            </w:r>
          </w:p>
          <w:p w14:paraId="5A5960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第十九条对违反本《实施细则》第九至第十四条规定的单位和个人，由县级以上（含县级）广播电视行政部门给予行政处罚。其具体处罚措施如下：</w:t>
            </w:r>
          </w:p>
          <w:p w14:paraId="3D0926D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（一）对违反本《实施细则》第九、第十一、第十二、第十三条规定的单位，可给予警告、一千至五万元罚款、没收其使用的卫星地面接收设施、吊销《许可证》等处罚；</w:t>
            </w:r>
          </w:p>
          <w:p w14:paraId="0AD984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（二）对违反本《实施细则》第九、第十一、第十三条规定的个人，可给予警告、五百至五千元罚款、没收其使用的卫星地面接收设施、吊销《许可证》等处罚；</w:t>
            </w:r>
          </w:p>
        </w:tc>
        <w:tc>
          <w:tcPr>
            <w:tcW w:w="1181" w:type="dxa"/>
            <w:vAlign w:val="center"/>
          </w:tcPr>
          <w:p w14:paraId="48F1BEB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83B96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8FE1A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7D50C9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51A99D9">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4B0AB6A">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53907E4">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FF1A488">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D6CBAD1">
            <w:pPr>
              <w:spacing w:line="240" w:lineRule="exact"/>
              <w:jc w:val="center"/>
              <w:rPr>
                <w:rFonts w:hint="eastAsia" w:ascii="仿宋_GB2312" w:hAnsi="仿宋_GB2312" w:eastAsia="仿宋_GB2312" w:cs="仿宋_GB2312"/>
                <w:color w:val="auto"/>
                <w:sz w:val="18"/>
                <w:szCs w:val="18"/>
                <w:highlight w:val="none"/>
              </w:rPr>
            </w:pPr>
          </w:p>
        </w:tc>
      </w:tr>
      <w:tr w14:paraId="453C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540" w:type="dxa"/>
            <w:vMerge w:val="continue"/>
            <w:vAlign w:val="center"/>
          </w:tcPr>
          <w:p w14:paraId="21DEF551">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72D10F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31044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对违反《＜卫星电视广播地面接收设施管理规定＞实施细则》行为的处罚</w:t>
            </w:r>
          </w:p>
          <w:p w14:paraId="732B415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）对持有《许可证》的单位和个人，未按照《许可证》载明的接收目的、接收内容、接收方式和收视对象范围等要求，接收和使用卫星电视节目行为的处罚</w:t>
            </w:r>
          </w:p>
        </w:tc>
        <w:tc>
          <w:tcPr>
            <w:tcW w:w="1285" w:type="dxa"/>
            <w:vAlign w:val="center"/>
          </w:tcPr>
          <w:p w14:paraId="0CDE23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76FB1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【规章】《卫星电视广播地面接收设施管理规定》实施细则（广播电影电视部令第11号，1994年2月3日颁布）</w:t>
            </w:r>
          </w:p>
          <w:p w14:paraId="063E462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第十九条对违反本《实施细则》第九至第十四条规定的单位和个人，由县级以上（含县级）广播电视行政部门给予行政处罚。其具体处罚措施如下：</w:t>
            </w:r>
          </w:p>
          <w:p w14:paraId="409EE09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（一）对违反本《实施细则》第九、第十一、第十二、第十三条规定的单位，可给予警告、一千至五万元罚款、没收其使用的卫星地面接收设施、吊销《许可证》等处罚；</w:t>
            </w:r>
          </w:p>
          <w:p w14:paraId="001E949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（二）对违反本《实施细则》第九、第十一、第十三条规定的个人，可给予警告、五百至五千元罚款、没收其使用的卫星地面接收设施、吊销《许可证》等处罚；</w:t>
            </w:r>
          </w:p>
        </w:tc>
        <w:tc>
          <w:tcPr>
            <w:tcW w:w="1181" w:type="dxa"/>
            <w:vAlign w:val="center"/>
          </w:tcPr>
          <w:p w14:paraId="3F8B72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56D679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18A23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FEB9A1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88912B7">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DBB1D23">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FF9CF6A">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32389F8D">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4388175">
            <w:pPr>
              <w:spacing w:line="240" w:lineRule="exact"/>
              <w:jc w:val="center"/>
              <w:rPr>
                <w:rFonts w:hint="eastAsia" w:ascii="仿宋_GB2312" w:hAnsi="仿宋_GB2312" w:eastAsia="仿宋_GB2312" w:cs="仿宋_GB2312"/>
                <w:color w:val="auto"/>
                <w:sz w:val="18"/>
                <w:szCs w:val="18"/>
                <w:highlight w:val="none"/>
              </w:rPr>
            </w:pPr>
          </w:p>
        </w:tc>
      </w:tr>
      <w:tr w14:paraId="10C0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540" w:type="dxa"/>
            <w:vMerge w:val="continue"/>
            <w:vAlign w:val="center"/>
          </w:tcPr>
          <w:p w14:paraId="35E94D61">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92A364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3F6438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对违反《＜卫星电视广播地面接收设施管理规定＞实施细则》行为的处罚</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）对电视台、电视转播台、电视差转台、有线电视台、有线电视站、共用天线系统转播卫星传送的境外电视节目行为的处罚</w:t>
            </w:r>
          </w:p>
        </w:tc>
        <w:tc>
          <w:tcPr>
            <w:tcW w:w="1285" w:type="dxa"/>
            <w:vAlign w:val="center"/>
          </w:tcPr>
          <w:p w14:paraId="52A5A34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F6CA1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【规章】《卫星电视广播地面接收设施管理规定》实施细则（广播电影电视部令第11号，1994年2月3日颁布）</w:t>
            </w:r>
          </w:p>
          <w:p w14:paraId="63DD44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第十九条对违反本《实施细则》第九至第十四条规定的单位和个人，由县级以上（含县级）广播电视行政部门给予行政处罚。其具体处罚措施如下：</w:t>
            </w:r>
          </w:p>
          <w:p w14:paraId="30DD83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（一）对违反本《实施细则》第九、第十一、第十二、第十三条规定的单位，可给予警告、一千至五万元罚款、没收其使用的卫星地面接收设施、吊销《许可证》等处罚；</w:t>
            </w:r>
          </w:p>
          <w:p w14:paraId="4B1842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（二）对违反本《实施细则》第九、第十一、第十三条规定的个人，可给予警告、五百至五千元罚款、没收其使用的卫星地面接收设施、吊销《许可证》等处罚；</w:t>
            </w:r>
          </w:p>
        </w:tc>
        <w:tc>
          <w:tcPr>
            <w:tcW w:w="1181" w:type="dxa"/>
            <w:vAlign w:val="center"/>
          </w:tcPr>
          <w:p w14:paraId="2209F5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1C03BE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BC31E8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BD965E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7FFFC8B">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FB8184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145A5F8">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72511BF9">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3DBF3B0">
            <w:pPr>
              <w:spacing w:line="240" w:lineRule="exact"/>
              <w:jc w:val="center"/>
              <w:rPr>
                <w:rFonts w:hint="eastAsia" w:ascii="仿宋_GB2312" w:hAnsi="仿宋_GB2312" w:eastAsia="仿宋_GB2312" w:cs="仿宋_GB2312"/>
                <w:color w:val="auto"/>
                <w:sz w:val="18"/>
                <w:szCs w:val="18"/>
                <w:highlight w:val="none"/>
              </w:rPr>
            </w:pPr>
          </w:p>
        </w:tc>
      </w:tr>
      <w:tr w14:paraId="1125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540" w:type="dxa"/>
            <w:vMerge w:val="continue"/>
            <w:vAlign w:val="center"/>
          </w:tcPr>
          <w:p w14:paraId="3773CDAB">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BE62EA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47AC13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对违反《＜卫星电视广播地面接收设施管理规定＞实施细则》行为的处罚</w:t>
            </w:r>
          </w:p>
          <w:p w14:paraId="0ECB2BB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）对《许可证》进行涂改或者转让行为的处罚</w:t>
            </w:r>
          </w:p>
        </w:tc>
        <w:tc>
          <w:tcPr>
            <w:tcW w:w="1285" w:type="dxa"/>
            <w:vAlign w:val="center"/>
          </w:tcPr>
          <w:p w14:paraId="4A0E644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9B952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【规章】《卫星电视广播地面接收设施管理规定》实施细则（广播电影电视部令第11号，1994年2月3日颁布）</w:t>
            </w:r>
          </w:p>
          <w:p w14:paraId="27AB07D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第十九条对违反本《实施细则》第九至第十四条规定的单位和个人，由县级以上（含县级）广播电视行政部门给予行政处罚。其具体处罚措施如下：</w:t>
            </w:r>
          </w:p>
          <w:p w14:paraId="62EDD4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（一）对违反本《实施细则》第九、第十一、第十二、第十三条规定的单位，可给予警告、一千至五万元罚款、没收其使用的卫星地面接收设施、吊销《许可证》等处罚；</w:t>
            </w:r>
          </w:p>
          <w:p w14:paraId="15F0B80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（二）对违反本《实施细则》第九、第十一、第十三条规定的个人，可给予警告、五百至五千元罚款、没收其使用的卫星地面接收设施、吊销《许可证》等处罚；</w:t>
            </w:r>
          </w:p>
        </w:tc>
        <w:tc>
          <w:tcPr>
            <w:tcW w:w="1181" w:type="dxa"/>
            <w:vAlign w:val="center"/>
          </w:tcPr>
          <w:p w14:paraId="1E7130D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9D212D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8CD40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CE6D4F4">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BD7B0F8">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652E63D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7EBF093">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14F5552">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5138C67">
            <w:pPr>
              <w:spacing w:line="240" w:lineRule="exact"/>
              <w:jc w:val="center"/>
              <w:rPr>
                <w:rFonts w:hint="eastAsia" w:ascii="仿宋_GB2312" w:hAnsi="仿宋_GB2312" w:eastAsia="仿宋_GB2312" w:cs="仿宋_GB2312"/>
                <w:color w:val="auto"/>
                <w:sz w:val="18"/>
                <w:szCs w:val="18"/>
                <w:highlight w:val="none"/>
              </w:rPr>
            </w:pPr>
          </w:p>
        </w:tc>
      </w:tr>
      <w:tr w14:paraId="64AD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540" w:type="dxa"/>
            <w:vMerge w:val="continue"/>
            <w:vAlign w:val="center"/>
          </w:tcPr>
          <w:p w14:paraId="3BA49F77">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0BDC7D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5146B2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对违反《＜卫星电视广播地面接收设施管理规定＞实施细则》行为的处罚</w:t>
            </w:r>
          </w:p>
          <w:p w14:paraId="7558740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）对单位未持有《卫星地面接收设施安装许可证》而承担安装卫星地面接收设施施工任务行为的处罚</w:t>
            </w:r>
          </w:p>
        </w:tc>
        <w:tc>
          <w:tcPr>
            <w:tcW w:w="1285" w:type="dxa"/>
            <w:vAlign w:val="center"/>
          </w:tcPr>
          <w:p w14:paraId="2512FA3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172B5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【规章】《卫星电视广播地面接收设施管理规定》实施细则（广播电影电视部令第11号，1994年2月3日颁布）</w:t>
            </w:r>
          </w:p>
          <w:p w14:paraId="542C4C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第十九条对违反本《实施细则》第九至第十四条规定的单位和个人，由县级以上（含县级）广播电视行政部门给予行政处罚。其具体处罚措施如下：</w:t>
            </w:r>
          </w:p>
          <w:p w14:paraId="7F07FE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（三）对违反本《实施细则》第十条规定，未持有《卫星地面接收设施安装许可证》而承担安装卫星地面接收设施施工任务的单位可处以警告、一千至三万元罚款；</w:t>
            </w:r>
          </w:p>
          <w:p w14:paraId="53BE76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以上行政处罚可单处也可并处。</w:t>
            </w:r>
          </w:p>
          <w:p w14:paraId="2B251B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对同一单位或个人有两种以上违反本《实施细则》行为的行政处罚，分别裁决，合并执行。对同一违规行为的行政处罚只能一次处罚，不得重复处罚。</w:t>
            </w:r>
          </w:p>
        </w:tc>
        <w:tc>
          <w:tcPr>
            <w:tcW w:w="1181" w:type="dxa"/>
            <w:vAlign w:val="center"/>
          </w:tcPr>
          <w:p w14:paraId="18C70E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CDE371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EC43A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38B1A4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4F15775">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40F5411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D29C2D6">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54A49730">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75CDF67">
            <w:pPr>
              <w:spacing w:line="240" w:lineRule="exact"/>
              <w:jc w:val="center"/>
              <w:rPr>
                <w:rFonts w:hint="eastAsia" w:ascii="仿宋_GB2312" w:hAnsi="仿宋_GB2312" w:eastAsia="仿宋_GB2312" w:cs="仿宋_GB2312"/>
                <w:color w:val="auto"/>
                <w:sz w:val="18"/>
                <w:szCs w:val="18"/>
                <w:highlight w:val="none"/>
              </w:rPr>
            </w:pPr>
          </w:p>
        </w:tc>
      </w:tr>
      <w:tr w14:paraId="17C7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540" w:type="dxa"/>
            <w:vMerge w:val="continue"/>
            <w:vAlign w:val="center"/>
          </w:tcPr>
          <w:p w14:paraId="2D837503">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9D6E0D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A24E0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对违反《＜卫星电视广播地面接收设施管理规定＞实施细则》行为的处罚</w:t>
            </w:r>
          </w:p>
          <w:p w14:paraId="4860AFA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）对有关卫星地面接收设施的宣传、广告违反《管理规定》及本《实施细则》的有关规定行为的处罚</w:t>
            </w:r>
          </w:p>
        </w:tc>
        <w:tc>
          <w:tcPr>
            <w:tcW w:w="1285" w:type="dxa"/>
            <w:vAlign w:val="center"/>
          </w:tcPr>
          <w:p w14:paraId="73A0CFA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3A840A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《规章】《卫星电视广播地面接收设施管理规定》实施细则（广播电影电视部令第11号，1994年2月3日颁布）</w:t>
            </w:r>
          </w:p>
          <w:p w14:paraId="1799FA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第十九条对违反本《实施细则》第九至第十四条规定的单位和个人，由县级以上（含县级）广播电视行政部门给予行政处罚。其具体处罚措施如下：</w:t>
            </w:r>
          </w:p>
          <w:p w14:paraId="3AD321E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（四）对违反本《实施细则》第十四条规定的，可处以警告、一千至三万元罚款。</w:t>
            </w:r>
          </w:p>
          <w:p w14:paraId="1D2C21D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以上行政处罚可单处也可并处。</w:t>
            </w:r>
          </w:p>
          <w:p w14:paraId="4330D4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对同一单位或个人有两种以上违反本《实施细则》行为的行政处罚，分别裁决，合并执行。</w:t>
            </w:r>
          </w:p>
          <w:p w14:paraId="1F2EF34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对同一违规行为的行政处罚只能一次处罚，不得重复处罚。</w:t>
            </w:r>
          </w:p>
        </w:tc>
        <w:tc>
          <w:tcPr>
            <w:tcW w:w="1181" w:type="dxa"/>
            <w:vAlign w:val="center"/>
          </w:tcPr>
          <w:p w14:paraId="1337E6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A4FF55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10BDA3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2582CB7">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365589C">
            <w:pPr>
              <w:spacing w:line="240" w:lineRule="exact"/>
              <w:jc w:val="center"/>
              <w:rPr>
                <w:rFonts w:hint="eastAsia" w:ascii="仿宋_GB2312" w:hAnsi="仿宋_GB2312" w:eastAsia="仿宋_GB2312" w:cs="仿宋_GB2312"/>
                <w:color w:val="auto"/>
                <w:sz w:val="18"/>
                <w:szCs w:val="18"/>
                <w:highlight w:val="none"/>
              </w:rPr>
            </w:pPr>
          </w:p>
        </w:tc>
        <w:tc>
          <w:tcPr>
            <w:tcW w:w="498" w:type="dxa"/>
            <w:vAlign w:val="center"/>
          </w:tcPr>
          <w:p w14:paraId="2BE24E16">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A215BE3">
            <w:pPr>
              <w:spacing w:line="240" w:lineRule="exact"/>
              <w:jc w:val="center"/>
              <w:rPr>
                <w:rFonts w:hint="eastAsia" w:ascii="仿宋_GB2312" w:hAnsi="仿宋_GB2312" w:eastAsia="仿宋_GB2312" w:cs="仿宋_GB2312"/>
                <w:color w:val="auto"/>
                <w:sz w:val="18"/>
                <w:szCs w:val="18"/>
                <w:highlight w:val="none"/>
              </w:rPr>
            </w:pPr>
          </w:p>
        </w:tc>
        <w:tc>
          <w:tcPr>
            <w:tcW w:w="472" w:type="dxa"/>
            <w:vAlign w:val="center"/>
          </w:tcPr>
          <w:p w14:paraId="6F43DC81">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92BDB6E">
            <w:pPr>
              <w:spacing w:line="240" w:lineRule="exact"/>
              <w:jc w:val="center"/>
              <w:rPr>
                <w:rFonts w:hint="eastAsia" w:ascii="仿宋_GB2312" w:hAnsi="仿宋_GB2312" w:eastAsia="仿宋_GB2312" w:cs="仿宋_GB2312"/>
                <w:color w:val="auto"/>
                <w:sz w:val="18"/>
                <w:szCs w:val="18"/>
                <w:highlight w:val="none"/>
              </w:rPr>
            </w:pPr>
          </w:p>
        </w:tc>
      </w:tr>
      <w:tr w14:paraId="6FE7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540" w:type="dxa"/>
            <w:vMerge w:val="restart"/>
            <w:vAlign w:val="center"/>
          </w:tcPr>
          <w:p w14:paraId="0C33BA7E">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5</w:t>
            </w:r>
          </w:p>
        </w:tc>
        <w:tc>
          <w:tcPr>
            <w:tcW w:w="595" w:type="dxa"/>
            <w:vMerge w:val="continue"/>
            <w:vAlign w:val="center"/>
          </w:tcPr>
          <w:p w14:paraId="2B67789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FDFD12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对违反《中国公民出国旅游管理办法》行为的处罚</w:t>
            </w:r>
          </w:p>
          <w:p w14:paraId="6D639DC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）对入境旅游业绩下降等情形的处罚</w:t>
            </w:r>
          </w:p>
        </w:tc>
        <w:tc>
          <w:tcPr>
            <w:tcW w:w="1285" w:type="dxa"/>
            <w:vAlign w:val="center"/>
          </w:tcPr>
          <w:p w14:paraId="1228D2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F2436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【行政法规】《中国公民出国旅游管理办法》（2002年5月27日中华人民共和国国务院令第354号公布根据2017年3月1日《国务院关于修改和废止部分行政法规的决定》修订）</w:t>
            </w:r>
          </w:p>
          <w:p w14:paraId="56C982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第二十五条组团社有下列情形之一的，旅游行政部门可以暂停其经营出国旅游业务；情节严重的，取消其出国旅游业务经营资格：</w:t>
            </w:r>
          </w:p>
          <w:p w14:paraId="55B188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（一）入境旅游业绩下降的；</w:t>
            </w:r>
          </w:p>
          <w:p w14:paraId="4D74FD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（二）因自身原因，在1年内未能正常开展出国旅游业务的；</w:t>
            </w:r>
          </w:p>
          <w:p w14:paraId="660CE8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（三）因出国旅游服务质量问题被投诉并经查实的；</w:t>
            </w:r>
          </w:p>
          <w:p w14:paraId="705D33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（四）有逃汇、非法套汇行为的；</w:t>
            </w:r>
          </w:p>
          <w:p w14:paraId="7C7208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（五）以旅游名义弄虚作假，骗取护照、签证等出入境证件或者送他人出境的；</w:t>
            </w:r>
          </w:p>
          <w:p w14:paraId="1F2ACB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（六）国务院旅游行政部门认定的影响中国公民出国旅游秩序的其他行为。</w:t>
            </w:r>
          </w:p>
          <w:p w14:paraId="2CB2ADF8">
            <w:pPr>
              <w:spacing w:line="240" w:lineRule="exact"/>
              <w:rPr>
                <w:rFonts w:hint="eastAsia" w:ascii="仿宋_GB2312" w:hAnsi="仿宋_GB2312" w:eastAsia="仿宋_GB2312" w:cs="仿宋_GB2312"/>
                <w:color w:val="auto"/>
                <w:sz w:val="18"/>
                <w:szCs w:val="18"/>
                <w:highlight w:val="none"/>
              </w:rPr>
            </w:pPr>
          </w:p>
        </w:tc>
        <w:tc>
          <w:tcPr>
            <w:tcW w:w="1181" w:type="dxa"/>
            <w:vAlign w:val="top"/>
          </w:tcPr>
          <w:p w14:paraId="4AA3EF8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0C2C793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599F3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FBB9B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FB3215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7768E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2F54EC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466717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F0EFF51">
            <w:pPr>
              <w:spacing w:line="240" w:lineRule="exact"/>
              <w:rPr>
                <w:rFonts w:hint="eastAsia" w:ascii="仿宋_GB2312" w:hAnsi="仿宋_GB2312" w:eastAsia="仿宋_GB2312" w:cs="仿宋_GB2312"/>
                <w:color w:val="auto"/>
                <w:sz w:val="18"/>
                <w:szCs w:val="18"/>
                <w:highlight w:val="none"/>
              </w:rPr>
            </w:pPr>
          </w:p>
        </w:tc>
      </w:tr>
      <w:tr w14:paraId="1120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540" w:type="dxa"/>
            <w:vMerge w:val="continue"/>
            <w:vAlign w:val="center"/>
          </w:tcPr>
          <w:p w14:paraId="32150DA6">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A371E3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1EC65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对违反《中国公民出国旅游管理办法》行为的处罚</w:t>
            </w:r>
          </w:p>
          <w:p w14:paraId="71E6C2B2">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（2）对任何单位和个人未经批准擅自经营或者以商务、考察、培训等方式变相经营出国旅游业务行为的处罚</w:t>
            </w:r>
          </w:p>
        </w:tc>
        <w:tc>
          <w:tcPr>
            <w:tcW w:w="1285" w:type="dxa"/>
            <w:vAlign w:val="center"/>
          </w:tcPr>
          <w:p w14:paraId="5829CEB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93155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【行政法规】《中国公民出国旅游管理办法》（2002年5月27日中华人民共和国国务院令第354号公布根据2017年3月1日《国务院关于修改和废止部分行政法规的决定》修订）</w:t>
            </w:r>
          </w:p>
          <w:p w14:paraId="219A3D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六条任何单位和个人违反本办法第四条的规定，未经批准擅自经营或者以商务、考察、培训等方式变相经营出国旅游业务的，由旅游行政部门责令停止非法经营，没收违法所得，并处违法所得2倍以上5倍以下的罚款。</w:t>
            </w:r>
          </w:p>
        </w:tc>
        <w:tc>
          <w:tcPr>
            <w:tcW w:w="1181" w:type="dxa"/>
            <w:vAlign w:val="top"/>
          </w:tcPr>
          <w:p w14:paraId="7BCC039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4339AD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DD8FD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46CB57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4CB246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B83E56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EAD5F7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FF208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4E92F92">
            <w:pPr>
              <w:spacing w:line="240" w:lineRule="exact"/>
              <w:rPr>
                <w:rFonts w:hint="eastAsia" w:ascii="仿宋_GB2312" w:hAnsi="仿宋_GB2312" w:eastAsia="仿宋_GB2312" w:cs="仿宋_GB2312"/>
                <w:color w:val="auto"/>
                <w:sz w:val="18"/>
                <w:szCs w:val="18"/>
                <w:highlight w:val="none"/>
              </w:rPr>
            </w:pPr>
          </w:p>
        </w:tc>
      </w:tr>
      <w:tr w14:paraId="6709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540" w:type="dxa"/>
            <w:vMerge w:val="continue"/>
            <w:vAlign w:val="center"/>
          </w:tcPr>
          <w:p w14:paraId="60E6EB1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5257F7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04E28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对违反《中国公民出国旅游管理办法》行为的处罚</w:t>
            </w:r>
          </w:p>
          <w:p w14:paraId="3F79239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）对组团社不为旅游团队安排专职领队行为的处罚</w:t>
            </w:r>
          </w:p>
        </w:tc>
        <w:tc>
          <w:tcPr>
            <w:tcW w:w="1285" w:type="dxa"/>
            <w:vAlign w:val="center"/>
          </w:tcPr>
          <w:p w14:paraId="470A68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CA276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【行政法规】《中国公民出国旅游管理办法》（2002年5月27日中华人民共和国国务院令第354号公布根据2017年3月1日《国务院关于修改和废止部分行政法规的决定》修订）</w:t>
            </w:r>
          </w:p>
          <w:p w14:paraId="24B356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tc>
        <w:tc>
          <w:tcPr>
            <w:tcW w:w="1181" w:type="dxa"/>
            <w:vAlign w:val="top"/>
          </w:tcPr>
          <w:p w14:paraId="68E253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E19C7C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30A0C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40934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E686AD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64A42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A5E133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D4422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BB22AB4">
            <w:pPr>
              <w:spacing w:line="240" w:lineRule="exact"/>
              <w:rPr>
                <w:rFonts w:hint="eastAsia" w:ascii="仿宋_GB2312" w:hAnsi="仿宋_GB2312" w:eastAsia="仿宋_GB2312" w:cs="仿宋_GB2312"/>
                <w:color w:val="auto"/>
                <w:sz w:val="18"/>
                <w:szCs w:val="18"/>
                <w:highlight w:val="none"/>
              </w:rPr>
            </w:pPr>
          </w:p>
        </w:tc>
      </w:tr>
      <w:tr w14:paraId="2ED9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540" w:type="dxa"/>
            <w:vMerge w:val="continue"/>
            <w:vAlign w:val="center"/>
          </w:tcPr>
          <w:p w14:paraId="6E638B40">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210505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551CA2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对违反《中国公民出国旅游管理办法》行为的处罚</w:t>
            </w:r>
          </w:p>
          <w:p w14:paraId="5081AFF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）对组团社或者旅游团队领队可能危及人身安全的情况未向旅游者作出真实说明和明确警示，或者未采取防止危害发生的措施等行为的处罚</w:t>
            </w:r>
          </w:p>
        </w:tc>
        <w:tc>
          <w:tcPr>
            <w:tcW w:w="1285" w:type="dxa"/>
            <w:vAlign w:val="center"/>
          </w:tcPr>
          <w:p w14:paraId="780462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67A39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【行政法规】《中国公民出国旅游管理办法》（2002年5月27日中华人民共和国国务院令第354号公布根据2017年3月1日《国务院关于修改和废止部分行政法规的决定》修订）</w:t>
            </w:r>
          </w:p>
          <w:p w14:paraId="18B22C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tc>
        <w:tc>
          <w:tcPr>
            <w:tcW w:w="1181" w:type="dxa"/>
            <w:vAlign w:val="top"/>
          </w:tcPr>
          <w:p w14:paraId="6FBFB4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DD4992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21313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008F3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DD91A5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88A08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68D615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812D7D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25AB0AF">
            <w:pPr>
              <w:spacing w:line="240" w:lineRule="exact"/>
              <w:rPr>
                <w:rFonts w:hint="eastAsia" w:ascii="仿宋_GB2312" w:hAnsi="仿宋_GB2312" w:eastAsia="仿宋_GB2312" w:cs="仿宋_GB2312"/>
                <w:color w:val="auto"/>
                <w:sz w:val="18"/>
                <w:szCs w:val="18"/>
                <w:highlight w:val="none"/>
              </w:rPr>
            </w:pPr>
          </w:p>
        </w:tc>
      </w:tr>
      <w:tr w14:paraId="6347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540" w:type="dxa"/>
            <w:vMerge w:val="continue"/>
            <w:vAlign w:val="center"/>
          </w:tcPr>
          <w:p w14:paraId="72928512">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CD205B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28609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对违反《中国公民出国旅游管理办法》行为的处罚</w:t>
            </w:r>
          </w:p>
          <w:p w14:paraId="29D3CFA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等行为的处罚</w:t>
            </w:r>
          </w:p>
        </w:tc>
        <w:tc>
          <w:tcPr>
            <w:tcW w:w="1285" w:type="dxa"/>
            <w:vAlign w:val="center"/>
          </w:tcPr>
          <w:p w14:paraId="1680EB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28EC98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【行政法规】《中国公民出国旅游管理办法》（2002年5月27日中华人民共和国国务院令第354号公布根据2017年3月1日《国务院关于修改和废止部分行政法规的决定》修订）</w:t>
            </w:r>
          </w:p>
          <w:p w14:paraId="32EEEE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tc>
        <w:tc>
          <w:tcPr>
            <w:tcW w:w="1181" w:type="dxa"/>
            <w:vAlign w:val="top"/>
          </w:tcPr>
          <w:p w14:paraId="78F05D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783C73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07A783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63FD1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DD2A07D">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4F285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DE4E6E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1114F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ADF765A">
            <w:pPr>
              <w:spacing w:line="240" w:lineRule="exact"/>
              <w:rPr>
                <w:rFonts w:hint="eastAsia" w:ascii="仿宋_GB2312" w:hAnsi="仿宋_GB2312" w:eastAsia="仿宋_GB2312" w:cs="仿宋_GB2312"/>
                <w:color w:val="auto"/>
                <w:sz w:val="18"/>
                <w:szCs w:val="18"/>
                <w:highlight w:val="none"/>
              </w:rPr>
            </w:pPr>
          </w:p>
        </w:tc>
      </w:tr>
      <w:tr w14:paraId="7E0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540" w:type="dxa"/>
            <w:vMerge w:val="continue"/>
            <w:vAlign w:val="center"/>
          </w:tcPr>
          <w:p w14:paraId="27D41BA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A478FF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95259E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对违反《中国公民出国旅游管理办法》行为的处罚</w:t>
            </w:r>
          </w:p>
          <w:p w14:paraId="2AA6BB3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旅游团队领队与境外接待社、导游及为旅游者提供商品或者服务的其他经营者串通欺骗、胁迫旅游者消费或者向境外接待社、导游和其他为旅游者提供商品或者服务的经营者索要回扣、提成或者收受其财物等行为的处罚</w:t>
            </w:r>
          </w:p>
        </w:tc>
        <w:tc>
          <w:tcPr>
            <w:tcW w:w="1285" w:type="dxa"/>
            <w:vAlign w:val="center"/>
          </w:tcPr>
          <w:p w14:paraId="33D388B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E41E6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【行政法规】《中国公民出国旅游管理办法》（2002年5月27日中华人民共和国国务院令第354号公布根据2017年3月1日《国务院关于修改和废止部分行政法规的决定》修订）</w:t>
            </w:r>
          </w:p>
          <w:p w14:paraId="75C596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tc>
        <w:tc>
          <w:tcPr>
            <w:tcW w:w="1181" w:type="dxa"/>
            <w:vAlign w:val="top"/>
          </w:tcPr>
          <w:p w14:paraId="01268D7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CC3450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74ED62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E7B0BC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A4C635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D0D42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33FCAA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1D19B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A9BFA2F">
            <w:pPr>
              <w:spacing w:line="240" w:lineRule="exact"/>
              <w:rPr>
                <w:rFonts w:hint="eastAsia" w:ascii="仿宋_GB2312" w:hAnsi="仿宋_GB2312" w:eastAsia="仿宋_GB2312" w:cs="仿宋_GB2312"/>
                <w:color w:val="auto"/>
                <w:sz w:val="18"/>
                <w:szCs w:val="18"/>
                <w:highlight w:val="none"/>
              </w:rPr>
            </w:pPr>
          </w:p>
        </w:tc>
      </w:tr>
      <w:tr w14:paraId="4BCE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540" w:type="dxa"/>
            <w:vMerge w:val="continue"/>
            <w:vAlign w:val="center"/>
          </w:tcPr>
          <w:p w14:paraId="16BEDC20">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0BF2A14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CF00CF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对违反《中国公民出国旅游管理办法》行为的处罚</w:t>
            </w:r>
          </w:p>
          <w:p w14:paraId="0C43E27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lang w:eastAsia="zh-CN"/>
              </w:rPr>
              <w:t>）对旅游者在境外滞留不归，旅游团队领队不及时向组团社和中国驻所在国家使领馆报告，或者组团社不及时向有关部门报告等行为的处罚</w:t>
            </w:r>
          </w:p>
        </w:tc>
        <w:tc>
          <w:tcPr>
            <w:tcW w:w="1285" w:type="dxa"/>
            <w:vAlign w:val="center"/>
          </w:tcPr>
          <w:p w14:paraId="63AF6C8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068B2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【行政法规】《中国公民出国旅游管理办法》（2002年5月27日中华人民共和国国务院令第354号公布根据2017年3月1日《国务院关于修改和废止部分行政法规的决定》修订）</w:t>
            </w:r>
          </w:p>
          <w:p w14:paraId="5B46FB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w:t>
            </w:r>
          </w:p>
          <w:p w14:paraId="22B9CE5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旅游者因滞留不归被遣返回国的，由公安机关吊销其护照。</w:t>
            </w:r>
          </w:p>
        </w:tc>
        <w:tc>
          <w:tcPr>
            <w:tcW w:w="1181" w:type="dxa"/>
            <w:vAlign w:val="top"/>
          </w:tcPr>
          <w:p w14:paraId="5DC389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6405C9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1903EF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65830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F551C2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9528E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B8F352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3F915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1D37364">
            <w:pPr>
              <w:spacing w:line="240" w:lineRule="exact"/>
              <w:rPr>
                <w:rFonts w:hint="eastAsia" w:ascii="仿宋_GB2312" w:hAnsi="仿宋_GB2312" w:eastAsia="仿宋_GB2312" w:cs="仿宋_GB2312"/>
                <w:color w:val="auto"/>
                <w:sz w:val="18"/>
                <w:szCs w:val="18"/>
                <w:highlight w:val="none"/>
              </w:rPr>
            </w:pPr>
          </w:p>
        </w:tc>
      </w:tr>
      <w:tr w14:paraId="0A09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95A123E">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6</w:t>
            </w:r>
          </w:p>
        </w:tc>
        <w:tc>
          <w:tcPr>
            <w:tcW w:w="595" w:type="dxa"/>
            <w:vMerge w:val="continue"/>
            <w:vAlign w:val="center"/>
          </w:tcPr>
          <w:p w14:paraId="54CD7FC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222B2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对擅自安装和使用卫星地面接收设施行为的处罚</w:t>
            </w:r>
          </w:p>
        </w:tc>
        <w:tc>
          <w:tcPr>
            <w:tcW w:w="1285" w:type="dxa"/>
            <w:vAlign w:val="center"/>
          </w:tcPr>
          <w:p w14:paraId="308DEE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1F78FF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【行政法规】《卫星电视广播地面接收设施管理规定》（国务院令第129号，2013年7月18日修订）</w:t>
            </w:r>
          </w:p>
          <w:p w14:paraId="7BF668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第十条违反本规定，擅自生产卫星地面接收设施或者生产企业未按照规定销售给依法设立的安装服务机构的，由工业产品生产许可证主管部门责令停止生产、销售。</w:t>
            </w:r>
          </w:p>
          <w:p w14:paraId="64AD52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违反本规定，擅自安装和使用卫星地面接收设施的，由广播电视行政部门没收其安装和使用的卫星地面接收设施，对个人可以并处五千元以下的罚款，对单位可以并处五万元以下的罚款。</w:t>
            </w:r>
          </w:p>
        </w:tc>
        <w:tc>
          <w:tcPr>
            <w:tcW w:w="1181" w:type="dxa"/>
            <w:vAlign w:val="top"/>
          </w:tcPr>
          <w:p w14:paraId="529C024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536845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D39EE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2A7A5A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CD2A2F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0EDCD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49A5F7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3DB2C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2CC1C38">
            <w:pPr>
              <w:spacing w:line="240" w:lineRule="exact"/>
              <w:rPr>
                <w:rFonts w:hint="eastAsia" w:ascii="仿宋_GB2312" w:hAnsi="仿宋_GB2312" w:eastAsia="仿宋_GB2312" w:cs="仿宋_GB2312"/>
                <w:color w:val="auto"/>
                <w:sz w:val="18"/>
                <w:szCs w:val="18"/>
                <w:highlight w:val="none"/>
              </w:rPr>
            </w:pPr>
          </w:p>
        </w:tc>
      </w:tr>
      <w:tr w14:paraId="6D6D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540" w:type="dxa"/>
            <w:vMerge w:val="restart"/>
            <w:vAlign w:val="center"/>
          </w:tcPr>
          <w:p w14:paraId="0E21F153">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7</w:t>
            </w:r>
          </w:p>
        </w:tc>
        <w:tc>
          <w:tcPr>
            <w:tcW w:w="595" w:type="dxa"/>
            <w:vMerge w:val="continue"/>
            <w:vAlign w:val="center"/>
          </w:tcPr>
          <w:p w14:paraId="504E161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92786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对违反《广播电视节目传送业务管理办法》行为的处罚</w:t>
            </w:r>
          </w:p>
          <w:p w14:paraId="003E3C7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）对擅自从事广播电视节目传送业务等行为的处罚</w:t>
            </w:r>
          </w:p>
        </w:tc>
        <w:tc>
          <w:tcPr>
            <w:tcW w:w="1285" w:type="dxa"/>
            <w:vAlign w:val="center"/>
          </w:tcPr>
          <w:p w14:paraId="4005C4F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4EB86D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【规章】《广播电视节目传送业务管理办法》（国家广播电影电视总局令33号2004年8月10日施行）</w:t>
            </w:r>
          </w:p>
          <w:p w14:paraId="65CDD8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第二十二条违反本办法规定，擅自从事广播电视节目传送业务的，由县级以上广播电视行政部门责令停止违法活动，没收违法所得，并处一万元以上三万元以下罚款。构成犯罪的，依法追究刑事责任。</w:t>
            </w:r>
          </w:p>
        </w:tc>
        <w:tc>
          <w:tcPr>
            <w:tcW w:w="1181" w:type="dxa"/>
            <w:vAlign w:val="top"/>
          </w:tcPr>
          <w:p w14:paraId="3D1B30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601CE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A9788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2BF1A2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E54FC8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C2945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8F9651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2F19A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72611D3">
            <w:pPr>
              <w:spacing w:line="240" w:lineRule="exact"/>
              <w:rPr>
                <w:rFonts w:hint="eastAsia" w:ascii="仿宋_GB2312" w:hAnsi="仿宋_GB2312" w:eastAsia="仿宋_GB2312" w:cs="仿宋_GB2312"/>
                <w:color w:val="auto"/>
                <w:sz w:val="18"/>
                <w:szCs w:val="18"/>
                <w:highlight w:val="none"/>
              </w:rPr>
            </w:pPr>
          </w:p>
        </w:tc>
      </w:tr>
      <w:tr w14:paraId="0CA6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540" w:type="dxa"/>
            <w:vMerge w:val="continue"/>
            <w:vAlign w:val="center"/>
          </w:tcPr>
          <w:p w14:paraId="6710C8F4">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4998B82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0A07B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对违反《广播电视节目传送业务管理办法》行为的处罚</w:t>
            </w:r>
          </w:p>
          <w:p w14:paraId="1D676CD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）对未完整传送广电总局规定必须传送的广播电视节目等行为的处罚</w:t>
            </w:r>
          </w:p>
        </w:tc>
        <w:tc>
          <w:tcPr>
            <w:tcW w:w="1285" w:type="dxa"/>
            <w:vAlign w:val="center"/>
          </w:tcPr>
          <w:p w14:paraId="28A64C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65DFB7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【规章】《广播电视节目传送业务管理办法》（国家广播电影电视总局令33号2004年8月10日施行）</w:t>
            </w:r>
          </w:p>
          <w:p w14:paraId="126CD4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第二十三条违反本办法规定，有下列行为之一的，由县级以上广播电视行政部门责令停止违法活动，给予警告，没收违法所得，可以并处2万元以下罚款。构成犯罪的，依法追究刑事责任：</w:t>
            </w:r>
          </w:p>
          <w:p w14:paraId="6F75A0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（一）未完整传送广电总局规定必须传送的广播电视节目的；</w:t>
            </w:r>
          </w:p>
          <w:p w14:paraId="4C84DF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（二）擅自在所传送的节目中插播节目、数据、图像、文字及其他信息的；</w:t>
            </w:r>
          </w:p>
          <w:p w14:paraId="11494EC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（三）未按照许可证载明事项从事传送业务的；</w:t>
            </w:r>
          </w:p>
          <w:p w14:paraId="5A24B2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（四）营业场所、注册资本、股东及持股比例、法定代表人等重要事项发生变更，未在规定期限内书面通知原发证机关的；</w:t>
            </w:r>
          </w:p>
          <w:p w14:paraId="28D4C0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（五）未向广播电视行政部门设立的监测机构提供所传送节目的完整信号，或干扰、阻碍监测活动的。</w:t>
            </w:r>
          </w:p>
        </w:tc>
        <w:tc>
          <w:tcPr>
            <w:tcW w:w="1181" w:type="dxa"/>
            <w:vAlign w:val="top"/>
          </w:tcPr>
          <w:p w14:paraId="6F8B60F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306D27E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4DD83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33F95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A9A485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2AEBF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5D4EB8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BBAC9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CA199E4">
            <w:pPr>
              <w:spacing w:line="240" w:lineRule="exact"/>
              <w:rPr>
                <w:rFonts w:hint="eastAsia" w:ascii="仿宋_GB2312" w:hAnsi="仿宋_GB2312" w:eastAsia="仿宋_GB2312" w:cs="仿宋_GB2312"/>
                <w:color w:val="auto"/>
                <w:sz w:val="18"/>
                <w:szCs w:val="18"/>
                <w:highlight w:val="none"/>
              </w:rPr>
            </w:pPr>
          </w:p>
        </w:tc>
      </w:tr>
      <w:tr w14:paraId="512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540" w:type="dxa"/>
            <w:vMerge w:val="continue"/>
            <w:vAlign w:val="center"/>
          </w:tcPr>
          <w:p w14:paraId="3398CBBE">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E70A6B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CDE54A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对违反《广播电视节目传送业务管理办法》行为的处罚</w:t>
            </w:r>
          </w:p>
          <w:p w14:paraId="68CE7EE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）对擅自开办广播电视节目等行为的处罚</w:t>
            </w:r>
          </w:p>
        </w:tc>
        <w:tc>
          <w:tcPr>
            <w:tcW w:w="1285" w:type="dxa"/>
            <w:vAlign w:val="center"/>
          </w:tcPr>
          <w:p w14:paraId="07D9E6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0A86D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【规章】《广播电视节目传送业务管理办法》（国家广播电影电视总局令33号2004年8月10日施行）</w:t>
            </w:r>
          </w:p>
          <w:p w14:paraId="55876B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违反本办法规定，有下列行为之一的，由县级以上广播电视行政部门责令停止违法活动，给予警告，没收违法所得，可以并处2万元以下罚款；情节严重的，由原发证机关吊销许可证。构成犯罪的，依法追究刑事责任：（一）擅自开办广播电视节目的；（二）为非法开办的节目以及非法来源的广播电视节目信号提供传送服务的；（三）擅自传送境外卫星电视节目的。</w:t>
            </w:r>
          </w:p>
        </w:tc>
        <w:tc>
          <w:tcPr>
            <w:tcW w:w="1181" w:type="dxa"/>
            <w:vAlign w:val="top"/>
          </w:tcPr>
          <w:p w14:paraId="73AADC5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9EFABB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15D80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CDD61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612DAB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070FF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A0B85E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11EC60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1121B3E">
            <w:pPr>
              <w:spacing w:line="240" w:lineRule="exact"/>
              <w:rPr>
                <w:rFonts w:hint="eastAsia" w:ascii="仿宋_GB2312" w:hAnsi="仿宋_GB2312" w:eastAsia="仿宋_GB2312" w:cs="仿宋_GB2312"/>
                <w:color w:val="auto"/>
                <w:sz w:val="18"/>
                <w:szCs w:val="18"/>
                <w:highlight w:val="none"/>
              </w:rPr>
            </w:pPr>
          </w:p>
        </w:tc>
      </w:tr>
      <w:tr w14:paraId="782E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540" w:type="dxa"/>
            <w:vMerge w:val="restart"/>
            <w:vAlign w:val="center"/>
          </w:tcPr>
          <w:p w14:paraId="1AD6E02F">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8</w:t>
            </w:r>
          </w:p>
        </w:tc>
        <w:tc>
          <w:tcPr>
            <w:tcW w:w="595" w:type="dxa"/>
            <w:vMerge w:val="continue"/>
            <w:vAlign w:val="center"/>
          </w:tcPr>
          <w:p w14:paraId="6C3CAA0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1532C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对违反《导游人员管理条例》行为的处罚</w:t>
            </w:r>
          </w:p>
          <w:p w14:paraId="28B8F6A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）对无导游证进行导游活动的行为的处罚</w:t>
            </w:r>
          </w:p>
        </w:tc>
        <w:tc>
          <w:tcPr>
            <w:tcW w:w="1285" w:type="dxa"/>
            <w:vAlign w:val="center"/>
          </w:tcPr>
          <w:p w14:paraId="299613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0A3FDAC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导游人员管理条例》（1999年5月14日中华人民共和国国务院第263号令公布，自1999年10月1日起施行。根据2017年10月7日中华人民共和国国务院令第687号公布、自公布之日起施行的《国务院关于修改部分行政法规的决定》修改）</w:t>
            </w:r>
          </w:p>
          <w:p w14:paraId="61AB1E7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第十八条无导游证进行导游活动的，由旅游行政部门责令改正并予以公告，处1000元以上3万元以下的罚款；有违法所得的，并处没收违法所得。</w:t>
            </w:r>
          </w:p>
        </w:tc>
        <w:tc>
          <w:tcPr>
            <w:tcW w:w="1181" w:type="dxa"/>
            <w:vAlign w:val="top"/>
          </w:tcPr>
          <w:p w14:paraId="2C124F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4434EF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7B7C0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9FBD70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F32068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E2BFD6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710B5A5">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12298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9DFECFD">
            <w:pPr>
              <w:spacing w:line="240" w:lineRule="exact"/>
              <w:rPr>
                <w:rFonts w:hint="eastAsia" w:ascii="仿宋_GB2312" w:hAnsi="仿宋_GB2312" w:eastAsia="仿宋_GB2312" w:cs="仿宋_GB2312"/>
                <w:color w:val="auto"/>
                <w:sz w:val="18"/>
                <w:szCs w:val="18"/>
                <w:highlight w:val="none"/>
              </w:rPr>
            </w:pPr>
          </w:p>
        </w:tc>
      </w:tr>
      <w:tr w14:paraId="287F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540" w:type="dxa"/>
            <w:vMerge w:val="continue"/>
            <w:vAlign w:val="center"/>
          </w:tcPr>
          <w:p w14:paraId="0ED1C8C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873BB4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7C172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对违反《导游人员管理条例》行为的处罚</w:t>
            </w:r>
          </w:p>
          <w:p w14:paraId="4A2F0DD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）对导游人员未经旅行社委派，私自承揽或者以其他任何方式直接承揽导游业务，进行导游活动等行为的处罚</w:t>
            </w:r>
          </w:p>
        </w:tc>
        <w:tc>
          <w:tcPr>
            <w:tcW w:w="1285" w:type="dxa"/>
            <w:vAlign w:val="center"/>
          </w:tcPr>
          <w:p w14:paraId="6DDE01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DD8F39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导游人员管理条例》（1999年5月14日中华人民共和国国务院第263号令公布，自1999年10月1日起施行。根据2017年10月7日中华人民共和国国务院令第687号公布、自公布之日起施行的《国务院关于修改部分行政法规的决定》修改）</w:t>
            </w:r>
          </w:p>
          <w:p w14:paraId="28AA54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c>
          <w:tcPr>
            <w:tcW w:w="1181" w:type="dxa"/>
            <w:vAlign w:val="top"/>
          </w:tcPr>
          <w:p w14:paraId="60221C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AFEB3C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6B615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487097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3ABE88B">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86E997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38B2DA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561CC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68B2AEC">
            <w:pPr>
              <w:spacing w:line="240" w:lineRule="exact"/>
              <w:rPr>
                <w:rFonts w:hint="eastAsia" w:ascii="仿宋_GB2312" w:hAnsi="仿宋_GB2312" w:eastAsia="仿宋_GB2312" w:cs="仿宋_GB2312"/>
                <w:color w:val="auto"/>
                <w:sz w:val="18"/>
                <w:szCs w:val="18"/>
                <w:highlight w:val="none"/>
              </w:rPr>
            </w:pPr>
          </w:p>
        </w:tc>
      </w:tr>
      <w:tr w14:paraId="63B1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40" w:type="dxa"/>
            <w:vMerge w:val="continue"/>
            <w:vAlign w:val="center"/>
          </w:tcPr>
          <w:p w14:paraId="01517267">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20EA45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E9331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对违反《导游人员管理条例》行为的处罚</w:t>
            </w:r>
          </w:p>
          <w:p w14:paraId="0500ED4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）对导游人员进行导游活动时，有损害国家利益和民族尊严的言行等行为的处罚</w:t>
            </w:r>
          </w:p>
        </w:tc>
        <w:tc>
          <w:tcPr>
            <w:tcW w:w="1285" w:type="dxa"/>
            <w:vAlign w:val="center"/>
          </w:tcPr>
          <w:p w14:paraId="5F3C27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3390D7A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导游人员管理条例》（1999年5月14日中华人民共和国国务院第263号令公布，自1999年10月1日起施行。根据2017年10月7日中华人民共和国国务院令第687号公布、自公布之日起施行的《国务院关于修改部分行政法规的决定》修改）</w:t>
            </w:r>
          </w:p>
          <w:p w14:paraId="16DB6F7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181" w:type="dxa"/>
            <w:vAlign w:val="top"/>
          </w:tcPr>
          <w:p w14:paraId="62ACD97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9C01DD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068807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22A3B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F30AAE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072BB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2229417">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BC829D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AB81DE2">
            <w:pPr>
              <w:spacing w:line="240" w:lineRule="exact"/>
              <w:rPr>
                <w:rFonts w:hint="eastAsia" w:ascii="仿宋_GB2312" w:hAnsi="仿宋_GB2312" w:eastAsia="仿宋_GB2312" w:cs="仿宋_GB2312"/>
                <w:color w:val="auto"/>
                <w:sz w:val="18"/>
                <w:szCs w:val="18"/>
                <w:highlight w:val="none"/>
              </w:rPr>
            </w:pPr>
          </w:p>
        </w:tc>
      </w:tr>
      <w:tr w14:paraId="2DBA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540" w:type="dxa"/>
            <w:vMerge w:val="continue"/>
            <w:vAlign w:val="center"/>
          </w:tcPr>
          <w:p w14:paraId="78285DF2">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970458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36A2D7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对违反《导游人员管理条例》行为的处罚</w:t>
            </w:r>
          </w:p>
          <w:p w14:paraId="37917166">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（4）对导游人员进行导游活动时未佩戴导游证行为的处罚</w:t>
            </w:r>
          </w:p>
        </w:tc>
        <w:tc>
          <w:tcPr>
            <w:tcW w:w="1285" w:type="dxa"/>
            <w:vAlign w:val="center"/>
          </w:tcPr>
          <w:p w14:paraId="70C033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5C1FCD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导游人员管理条例》（1999年5月14日中华人民共和国国务院第263号令公布，自1999年10月1日起施行。根据2017年10月7日中华人民共和国国务院令第687号公布、自公布之日起施行的《国务院关于修改部分行政法规的决定》修改）</w:t>
            </w:r>
          </w:p>
          <w:p w14:paraId="680AE2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第二十一条导游人员进行导游活动时未佩戴导游证的，由旅游行政部门责令改正；拒不改正的，处500元以下的罚款。</w:t>
            </w:r>
          </w:p>
        </w:tc>
        <w:tc>
          <w:tcPr>
            <w:tcW w:w="1181" w:type="dxa"/>
            <w:vAlign w:val="top"/>
          </w:tcPr>
          <w:p w14:paraId="3CC1C0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779E359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87B8A1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7CE4A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EC17F9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429948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1CF531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7A837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B99F055">
            <w:pPr>
              <w:spacing w:line="240" w:lineRule="exact"/>
              <w:rPr>
                <w:rFonts w:hint="eastAsia" w:ascii="仿宋_GB2312" w:hAnsi="仿宋_GB2312" w:eastAsia="仿宋_GB2312" w:cs="仿宋_GB2312"/>
                <w:color w:val="auto"/>
                <w:sz w:val="18"/>
                <w:szCs w:val="18"/>
                <w:highlight w:val="none"/>
              </w:rPr>
            </w:pPr>
          </w:p>
        </w:tc>
      </w:tr>
      <w:tr w14:paraId="0812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jc w:val="center"/>
        </w:trPr>
        <w:tc>
          <w:tcPr>
            <w:tcW w:w="540" w:type="dxa"/>
            <w:vMerge w:val="continue"/>
            <w:vAlign w:val="center"/>
          </w:tcPr>
          <w:p w14:paraId="519D3168">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7C6FE11F">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57C6A7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对违反《导游人员管理条例》行为的处罚</w:t>
            </w:r>
          </w:p>
          <w:p w14:paraId="57AA9E0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）对擅自增加或者减少旅游项目的等行为的处罚</w:t>
            </w:r>
          </w:p>
        </w:tc>
        <w:tc>
          <w:tcPr>
            <w:tcW w:w="1285" w:type="dxa"/>
            <w:vAlign w:val="center"/>
          </w:tcPr>
          <w:p w14:paraId="74321C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FB222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导游人员管理条例》（1999年5月14日中华人民共和国国务院第263号令公布，自1999年10月1日起施行。根据2017年10月7日中华人民共和国国务院令第687号公布、自公布之日起施行的《国务院关于修改部分行政法规的决定》修改）</w:t>
            </w:r>
          </w:p>
          <w:p w14:paraId="24ED7D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第二十二条导游人员有下列情形之一的，由旅游行政部门责令改正，暂扣导游证3至6个月；情节严重的，由省、自治区、直辖市人民政府旅游行政部门吊销导游证并予以公告：</w:t>
            </w:r>
          </w:p>
          <w:p w14:paraId="474A16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（一）擅自增加或者减少旅游项目的；</w:t>
            </w:r>
          </w:p>
          <w:p w14:paraId="39B15C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（二）擅自变更接待计划的；</w:t>
            </w:r>
          </w:p>
          <w:p w14:paraId="291C67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（三）擅自中止导游活动的。</w:t>
            </w:r>
          </w:p>
        </w:tc>
        <w:tc>
          <w:tcPr>
            <w:tcW w:w="1181" w:type="dxa"/>
            <w:vAlign w:val="top"/>
          </w:tcPr>
          <w:p w14:paraId="33C940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11FAE44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2386C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60DBA2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F72FCA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A71AA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56EDAF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C95E0D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AC9E241">
            <w:pPr>
              <w:spacing w:line="240" w:lineRule="exact"/>
              <w:rPr>
                <w:rFonts w:hint="eastAsia" w:ascii="仿宋_GB2312" w:hAnsi="仿宋_GB2312" w:eastAsia="仿宋_GB2312" w:cs="仿宋_GB2312"/>
                <w:color w:val="auto"/>
                <w:sz w:val="18"/>
                <w:szCs w:val="18"/>
                <w:highlight w:val="none"/>
              </w:rPr>
            </w:pPr>
          </w:p>
        </w:tc>
      </w:tr>
      <w:tr w14:paraId="284E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540" w:type="dxa"/>
            <w:vMerge w:val="continue"/>
            <w:vAlign w:val="center"/>
          </w:tcPr>
          <w:p w14:paraId="79C598A4">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2014BCB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43837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对违反《导游人员管理条例》行为的处罚</w:t>
            </w:r>
          </w:p>
          <w:p w14:paraId="079B000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）对导游人员进行导游活动，向旅游者兜售物品或者购买旅游者的物品的，或者以明示或者暗示的方式向旅游者索要小费等行为的处罚</w:t>
            </w:r>
          </w:p>
        </w:tc>
        <w:tc>
          <w:tcPr>
            <w:tcW w:w="1285" w:type="dxa"/>
            <w:vAlign w:val="center"/>
          </w:tcPr>
          <w:p w14:paraId="5D20EF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76C4A6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导游人员管理条例》（1999年5月14日中华人民共和国国务院第263号令公布，自1999年10月1日起施行。根据2017年10月7日中华人民共和国国务院令第687号公布、自公布之日起施行的《国务院关于修改部分行政法规的决定》修改）</w:t>
            </w:r>
          </w:p>
          <w:p w14:paraId="6E9534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181" w:type="dxa"/>
            <w:vAlign w:val="top"/>
          </w:tcPr>
          <w:p w14:paraId="521053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6CEE691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EFA398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B5AA6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55541F9">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676B7C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660761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DD731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967833C">
            <w:pPr>
              <w:spacing w:line="240" w:lineRule="exact"/>
              <w:rPr>
                <w:rFonts w:hint="eastAsia" w:ascii="仿宋_GB2312" w:hAnsi="仿宋_GB2312" w:eastAsia="仿宋_GB2312" w:cs="仿宋_GB2312"/>
                <w:color w:val="auto"/>
                <w:sz w:val="18"/>
                <w:szCs w:val="18"/>
                <w:highlight w:val="none"/>
              </w:rPr>
            </w:pPr>
          </w:p>
        </w:tc>
      </w:tr>
      <w:tr w14:paraId="68E7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540" w:type="dxa"/>
            <w:vMerge w:val="continue"/>
            <w:vAlign w:val="center"/>
          </w:tcPr>
          <w:p w14:paraId="0DD4B6D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16AD02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96EE86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对违反《导游人员管理条例》行为的处罚</w:t>
            </w:r>
          </w:p>
          <w:p w14:paraId="7D41A68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lang w:eastAsia="zh-CN"/>
              </w:rPr>
              <w:t>）对导游人员进行导游活动，欺骗、胁迫旅游者消费或者与经营者串通欺骗、胁迫旅游者消费等行为的处罚</w:t>
            </w:r>
          </w:p>
        </w:tc>
        <w:tc>
          <w:tcPr>
            <w:tcW w:w="1285" w:type="dxa"/>
            <w:vAlign w:val="center"/>
          </w:tcPr>
          <w:p w14:paraId="3E35D0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3.处罚依据；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4.处罚结果。</w:t>
            </w:r>
          </w:p>
        </w:tc>
        <w:tc>
          <w:tcPr>
            <w:tcW w:w="4350" w:type="dxa"/>
            <w:vAlign w:val="center"/>
          </w:tcPr>
          <w:p w14:paraId="62142A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导游人员管理条例》（1999年5月14日中华人民共和国国务院第263号令公布，自1999年10月1日起施行。根据2017年10月7日中华人民共和国国务院令第687号公布、自公布之日起施行的《国务院关于修改部分行政法规的决定》修改）</w:t>
            </w:r>
          </w:p>
          <w:p w14:paraId="6993C4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181" w:type="dxa"/>
            <w:vAlign w:val="top"/>
          </w:tcPr>
          <w:p w14:paraId="00F78D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执法决定信息在决定作出之日起7个工作日内公开，其他相关信息形成或变更之日起20个工作日内公开</w:t>
            </w:r>
          </w:p>
        </w:tc>
        <w:tc>
          <w:tcPr>
            <w:tcW w:w="666" w:type="dxa"/>
            <w:vAlign w:val="center"/>
          </w:tcPr>
          <w:p w14:paraId="283AD43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A77AA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96D3D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2CDB97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B1AF39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53EDAB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512DB3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123E545">
            <w:pPr>
              <w:spacing w:line="240" w:lineRule="exact"/>
              <w:rPr>
                <w:rFonts w:hint="eastAsia" w:ascii="仿宋_GB2312" w:hAnsi="仿宋_GB2312" w:eastAsia="仿宋_GB2312" w:cs="仿宋_GB2312"/>
                <w:color w:val="auto"/>
                <w:sz w:val="18"/>
                <w:szCs w:val="18"/>
                <w:highlight w:val="none"/>
              </w:rPr>
            </w:pPr>
          </w:p>
        </w:tc>
      </w:tr>
      <w:tr w14:paraId="64BE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540" w:type="dxa"/>
            <w:vMerge w:val="restart"/>
            <w:vAlign w:val="center"/>
          </w:tcPr>
          <w:p w14:paraId="436904B3">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9</w:t>
            </w:r>
          </w:p>
        </w:tc>
        <w:tc>
          <w:tcPr>
            <w:tcW w:w="595" w:type="dxa"/>
            <w:vMerge w:val="continue"/>
            <w:vAlign w:val="center"/>
          </w:tcPr>
          <w:p w14:paraId="3A3131C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41DD2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对违反《旅游安全管理办法》行为的处罚</w:t>
            </w:r>
          </w:p>
          <w:p w14:paraId="2981CCB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）对旅行社及其从业人员未制止履行辅助人的非法、不安全服务行为，或者未更换履行辅助人等行为的处罚</w:t>
            </w:r>
          </w:p>
        </w:tc>
        <w:tc>
          <w:tcPr>
            <w:tcW w:w="1285" w:type="dxa"/>
            <w:vAlign w:val="center"/>
          </w:tcPr>
          <w:p w14:paraId="45BD3FD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0E2C5B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【规章】《旅游安全管理办法》（国家旅游局第41号令，2016年12月1日起施行）</w:t>
            </w:r>
          </w:p>
          <w:p w14:paraId="5095C85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第十一条旅行社组织和接待旅游者，应当合理安排旅游行程，向合格的供应商订购产品和服务。</w:t>
            </w:r>
          </w:p>
          <w:p w14:paraId="57C442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旅行社及其从业人员发现履行辅助人提供的服务不符合法律、法规规定或者存在安全隐患的，应当予以制止或者更换。</w:t>
            </w:r>
          </w:p>
          <w:p w14:paraId="7B04D2C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tc>
        <w:tc>
          <w:tcPr>
            <w:tcW w:w="1181" w:type="dxa"/>
            <w:vAlign w:val="center"/>
          </w:tcPr>
          <w:p w14:paraId="6F8ADC7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A78D3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ECC9E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937B64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E47E250">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A942A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4269A8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6DE57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9672D44">
            <w:pPr>
              <w:spacing w:line="240" w:lineRule="exact"/>
              <w:rPr>
                <w:rFonts w:hint="eastAsia" w:ascii="仿宋_GB2312" w:hAnsi="仿宋_GB2312" w:eastAsia="仿宋_GB2312" w:cs="仿宋_GB2312"/>
                <w:color w:val="auto"/>
                <w:sz w:val="18"/>
                <w:szCs w:val="18"/>
                <w:highlight w:val="none"/>
              </w:rPr>
            </w:pPr>
          </w:p>
        </w:tc>
      </w:tr>
      <w:tr w14:paraId="65DC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vMerge w:val="continue"/>
            <w:vAlign w:val="center"/>
          </w:tcPr>
          <w:p w14:paraId="0108B525">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1526149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85662A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对违反《旅游安全管理办法》行为的处罚</w:t>
            </w:r>
          </w:p>
          <w:p w14:paraId="12EC863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）不按要求制作安全信息卡，未将安全信息卡交由旅游者，或者未告知旅游者相关信息的等行为的处罚</w:t>
            </w:r>
          </w:p>
        </w:tc>
        <w:tc>
          <w:tcPr>
            <w:tcW w:w="1285" w:type="dxa"/>
            <w:vAlign w:val="center"/>
          </w:tcPr>
          <w:p w14:paraId="2309048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0951360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【规章】《旅游安全管理办法》（国家旅游局第41号令，2016年12月1日起施行）</w:t>
            </w:r>
          </w:p>
          <w:p w14:paraId="6DA5DF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第十二条旅行社组织出境旅游，应当制作安全信息卡。安全信息卡应当包括旅游者姓名、出境证件号码和国籍，以及紧急情况下的联系人、联系方式等信息，使用中文和目的地官方语言（或者英文）填写。</w:t>
            </w:r>
          </w:p>
          <w:p w14:paraId="3AA86E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旅行社应当将安全信息卡交由旅游者随身携带，并告知其自行填写血型、过敏药物和重大疾病等信息。</w:t>
            </w:r>
          </w:p>
          <w:p w14:paraId="7970E5E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1181" w:type="dxa"/>
            <w:vAlign w:val="center"/>
          </w:tcPr>
          <w:p w14:paraId="2233BA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1050FF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4A6D81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1B6AE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C6E985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CAAD2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B0131F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1946D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E8E1588">
            <w:pPr>
              <w:spacing w:line="240" w:lineRule="exact"/>
              <w:rPr>
                <w:rFonts w:hint="eastAsia" w:ascii="仿宋_GB2312" w:hAnsi="仿宋_GB2312" w:eastAsia="仿宋_GB2312" w:cs="仿宋_GB2312"/>
                <w:color w:val="auto"/>
                <w:sz w:val="18"/>
                <w:szCs w:val="18"/>
                <w:highlight w:val="none"/>
              </w:rPr>
            </w:pPr>
          </w:p>
        </w:tc>
      </w:tr>
      <w:tr w14:paraId="3DA8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40" w:type="dxa"/>
            <w:vMerge w:val="continue"/>
            <w:vAlign w:val="center"/>
          </w:tcPr>
          <w:p w14:paraId="531D42B4">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66EF68C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EC47F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对违反《旅游安全管理办法》行为的处罚</w:t>
            </w:r>
          </w:p>
          <w:p w14:paraId="3CEC0A8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）风险提示发布后，对旅行社未采取相应措施，妥善安置旅游者等行为的处罚</w:t>
            </w:r>
          </w:p>
        </w:tc>
        <w:tc>
          <w:tcPr>
            <w:tcW w:w="1285" w:type="dxa"/>
            <w:vAlign w:val="center"/>
          </w:tcPr>
          <w:p w14:paraId="065AD1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037D809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【规章】《旅游安全管理办法》（国家旅游局第41号令，2016年12月1日起施行）</w:t>
            </w:r>
          </w:p>
          <w:p w14:paraId="2234DB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第十八条风险提示发布后，旅行社应当根据风险级别采取下列措施：</w:t>
            </w:r>
          </w:p>
          <w:p w14:paraId="55CD7A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（一）四级风险的，加强对旅游者的提示；</w:t>
            </w:r>
          </w:p>
          <w:p w14:paraId="73A2A5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（二）三级风险的，采取必要的安全防范措施；</w:t>
            </w:r>
          </w:p>
          <w:p w14:paraId="3E787C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（三）二级风险的，停止组团或者带团前往风险区域；已在风险区域的，调整或者中止行程；</w:t>
            </w:r>
          </w:p>
          <w:p w14:paraId="54FF35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（四）一级风险的，停止组团或者带团前往风险区域，组织已在风险区域的旅游者撤离。</w:t>
            </w:r>
          </w:p>
          <w:p w14:paraId="524723E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其他旅游经营者应当根据风险提示的级别，加强对旅游者的风险提示，采取相应的安全防范措施，妥善安置旅游者，并根据政府或者有关部门的要求，暂停或者关闭易受风险危害的旅游项目或者场所。</w:t>
            </w:r>
          </w:p>
          <w:p w14:paraId="7792A4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第三十六条旅行社违反本办法第十八条规定，不采取相应措施的，由旅游主管部门处2000元以下罚款；情节严重的，处2000元以上10000元以下罚款。</w:t>
            </w:r>
          </w:p>
        </w:tc>
        <w:tc>
          <w:tcPr>
            <w:tcW w:w="1181" w:type="dxa"/>
            <w:vAlign w:val="center"/>
          </w:tcPr>
          <w:p w14:paraId="59F2E6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C228FF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5F9E95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25DC2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EE0982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85D95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D18A7E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56EE36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2332329">
            <w:pPr>
              <w:spacing w:line="240" w:lineRule="exact"/>
              <w:rPr>
                <w:rFonts w:hint="eastAsia" w:ascii="仿宋_GB2312" w:hAnsi="仿宋_GB2312" w:eastAsia="仿宋_GB2312" w:cs="仿宋_GB2312"/>
                <w:color w:val="auto"/>
                <w:sz w:val="18"/>
                <w:szCs w:val="18"/>
                <w:highlight w:val="none"/>
              </w:rPr>
            </w:pPr>
          </w:p>
        </w:tc>
      </w:tr>
      <w:tr w14:paraId="7D01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540" w:type="dxa"/>
            <w:vMerge w:val="restart"/>
            <w:vAlign w:val="center"/>
          </w:tcPr>
          <w:p w14:paraId="7B452BD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40</w:t>
            </w:r>
          </w:p>
        </w:tc>
        <w:tc>
          <w:tcPr>
            <w:tcW w:w="595" w:type="dxa"/>
            <w:vMerge w:val="continue"/>
            <w:vAlign w:val="center"/>
          </w:tcPr>
          <w:p w14:paraId="79C2AF2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655CF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对违反《广播电视设备器材入网认定管理办法》行为的处罚</w:t>
            </w:r>
          </w:p>
          <w:p w14:paraId="2A4989A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）对获得入网认定证书的单位但产品质量明显下降，不能保持认定时质量水平等行为的处罚。</w:t>
            </w:r>
          </w:p>
        </w:tc>
        <w:tc>
          <w:tcPr>
            <w:tcW w:w="1285" w:type="dxa"/>
            <w:vAlign w:val="center"/>
          </w:tcPr>
          <w:p w14:paraId="4CB1F4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050866F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【规章】《广播电视设备器材入网认定管理办法》（国家广播电影电视总局令第25号，2004年6月18日颁布）</w:t>
            </w:r>
          </w:p>
          <w:p w14:paraId="4F3300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第二十一条已获得入网认定证书的单位有下列情况之一的，由县级以上广播电视行政部门予以警告，并由广电总局向社会公告。</w:t>
            </w:r>
          </w:p>
          <w:p w14:paraId="7B6618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（一）产品质量明显下降，不能保持认定时质量水平的；</w:t>
            </w:r>
          </w:p>
          <w:p w14:paraId="5B5D2B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（二）质量保证体系及管理水平不能达到认定时水平的；</w:t>
            </w:r>
          </w:p>
          <w:p w14:paraId="34C206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（三）发生产品设计、工艺有较大改变等情况，不事先申报，仍在产品销售中使用原认定证书的；</w:t>
            </w:r>
          </w:p>
          <w:p w14:paraId="5997975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（四）不落实售后服务的。</w:t>
            </w:r>
          </w:p>
        </w:tc>
        <w:tc>
          <w:tcPr>
            <w:tcW w:w="1181" w:type="dxa"/>
            <w:vAlign w:val="center"/>
          </w:tcPr>
          <w:p w14:paraId="645261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3AD7B4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C85395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9E5BF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E9BF0F2">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09D07C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2B26AB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BA152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1F420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B77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540" w:type="dxa"/>
            <w:vMerge w:val="continue"/>
            <w:vAlign w:val="center"/>
          </w:tcPr>
          <w:p w14:paraId="4A3B4542">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57943C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99C8FC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对违反《广播电视设备器材入网认定管理办法》行为的处罚</w:t>
            </w:r>
          </w:p>
          <w:p w14:paraId="173D13D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）对获得入网认定证书的单位但产品质量严重下降，用户反映较大，发生严重质量事故或造成严重后果等行为的处罚</w:t>
            </w:r>
          </w:p>
        </w:tc>
        <w:tc>
          <w:tcPr>
            <w:tcW w:w="1285" w:type="dxa"/>
            <w:vAlign w:val="center"/>
          </w:tcPr>
          <w:p w14:paraId="4B7C3E2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2281B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【规章】《广播电视设备器材入网认定管理办法》（国家广播电影电视总局令第25号，2004年6月18日颁布）</w:t>
            </w:r>
          </w:p>
          <w:p w14:paraId="674A417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第二十二条已获得入网认定证书的单位有下列情况之一的，由县级以上广播电视行政部门予以警告，可处１万元以上</w:t>
            </w:r>
            <w:r>
              <w:rPr>
                <w:rFonts w:hint="eastAsia" w:ascii="仿宋_GB2312" w:hAnsi="仿宋_GB2312" w:eastAsia="仿宋_GB2312" w:cs="仿宋_GB2312"/>
                <w:color w:val="auto"/>
                <w:sz w:val="18"/>
                <w:szCs w:val="18"/>
                <w:highlight w:val="none"/>
                <w:lang w:eastAsia="zh-CN"/>
              </w:rPr>
              <w:t>3</w:t>
            </w:r>
            <w:r>
              <w:rPr>
                <w:rFonts w:hint="eastAsia" w:ascii="仿宋_GB2312" w:hAnsi="仿宋_GB2312" w:eastAsia="仿宋_GB2312" w:cs="仿宋_GB2312"/>
                <w:color w:val="auto"/>
                <w:sz w:val="18"/>
                <w:szCs w:val="18"/>
                <w:highlight w:val="none"/>
              </w:rPr>
              <w:t>万元以下罚款，并由广电总局向社会公告；造成经济损失的，责令其赔偿；构成犯罪的，依法追究刑事责任。</w:t>
            </w:r>
          </w:p>
          <w:p w14:paraId="7631B0D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（一）产品质量严重下降，用户反映较大，发生严重质量事故或造成严重后果的；</w:t>
            </w:r>
          </w:p>
          <w:p w14:paraId="3577ED2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（二）涂改、出租、出借、倒卖和转让入网认定证书的。</w:t>
            </w:r>
          </w:p>
        </w:tc>
        <w:tc>
          <w:tcPr>
            <w:tcW w:w="1181" w:type="dxa"/>
            <w:vAlign w:val="center"/>
          </w:tcPr>
          <w:p w14:paraId="7F3049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258D5C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9D9539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9F27E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905E4AD">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8F7CAB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BDD4DB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C5AF6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F2127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CE5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40" w:type="dxa"/>
            <w:vMerge w:val="continue"/>
            <w:vAlign w:val="center"/>
          </w:tcPr>
          <w:p w14:paraId="30B9B1C9">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521C191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26974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对违反《广播电视设备器材入网认定管理办法》行为的处罚</w:t>
            </w:r>
          </w:p>
          <w:p w14:paraId="1CFA8FB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）对擅自使用未获得入网认定证书的设备器材行为的处罚</w:t>
            </w:r>
          </w:p>
        </w:tc>
        <w:tc>
          <w:tcPr>
            <w:tcW w:w="1285" w:type="dxa"/>
            <w:vAlign w:val="center"/>
          </w:tcPr>
          <w:p w14:paraId="230E78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7113E1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【规章】《广播电视设备器材入网认定管理办法》（国家广播电影电视总局令第25号，2004年6月18日颁布）</w:t>
            </w:r>
          </w:p>
          <w:p w14:paraId="1B8C205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条广播电台、电视台、广播电视传输覆盖网和监测、监控网运营单位违反本办法，擅自使用未获得入网认定证书的设备器材的，由县级以上广播电视行政部门依法查处；对由此造成播出安全事故或经济损失的，应追究有关责任人的责任，对由此导致重大播出安全事故、严重影响广播电视用户权益的，同时追究单位负责人的责任；构成犯罪的，依法追究刑事责任。</w:t>
            </w:r>
          </w:p>
          <w:p w14:paraId="4702BB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【地方性政府规章】《辽宁省有线电视管理办法》(辽宁省人民政府令第58号，1995年9月16日颁布，2004年9月2日修订)</w:t>
            </w:r>
          </w:p>
          <w:p w14:paraId="7709D6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第三十七条对下列行为，由广播电视行政管理部门视情节给予相应的处罚：</w:t>
            </w:r>
          </w:p>
          <w:p w14:paraId="22724A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（一）违反本办法第五条、第六条、第七条、第十一条规定造成损失的，由当事人赔偿损失，并处以１０００元至５０００元的罚款；</w:t>
            </w:r>
          </w:p>
          <w:p w14:paraId="0BA209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（二）违反第九条、第十二条、第十三条规定的单位处以1000元至3000元罚款；</w:t>
            </w:r>
          </w:p>
          <w:p w14:paraId="79725B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（三）违反第十四条规定的，处以1万元以上2万元以下罚款。其中违反第一款规定情节严重的，同时没收播映设备；违反第二款规定情节严重的，同时吊销许可证；</w:t>
            </w:r>
          </w:p>
          <w:p w14:paraId="1C6827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（四）违反第十八条、第十九条规定的，责令停止非法活动，处以5000元以上2万元以下的罚款；</w:t>
            </w:r>
          </w:p>
          <w:p w14:paraId="39CD78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（五）违反第二十条、第二十四条规定的，处以警告、没收许可证；</w:t>
            </w:r>
          </w:p>
          <w:p w14:paraId="551926F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（六）违反第二十一条规定的，封存前端设备，并处以300元至3000元罚款。</w:t>
            </w:r>
          </w:p>
        </w:tc>
        <w:tc>
          <w:tcPr>
            <w:tcW w:w="1181" w:type="dxa"/>
            <w:vAlign w:val="center"/>
          </w:tcPr>
          <w:p w14:paraId="627717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7CCEC3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0F7F2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DFC18A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A2C068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3C71A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646226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92393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36E3D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12B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540" w:type="dxa"/>
            <w:vMerge w:val="continue"/>
            <w:vAlign w:val="center"/>
          </w:tcPr>
          <w:p w14:paraId="1EB3A74C">
            <w:pPr>
              <w:spacing w:line="240" w:lineRule="exact"/>
              <w:rPr>
                <w:rFonts w:hint="eastAsia" w:ascii="仿宋_GB2312" w:hAnsi="仿宋_GB2312" w:eastAsia="仿宋_GB2312" w:cs="仿宋_GB2312"/>
                <w:color w:val="auto"/>
                <w:sz w:val="18"/>
                <w:szCs w:val="18"/>
                <w:highlight w:val="none"/>
              </w:rPr>
            </w:pPr>
          </w:p>
        </w:tc>
        <w:tc>
          <w:tcPr>
            <w:tcW w:w="595" w:type="dxa"/>
            <w:vMerge w:val="continue"/>
            <w:vAlign w:val="center"/>
          </w:tcPr>
          <w:p w14:paraId="39E5EA6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2FD36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对违反《广播电视设备器材入网认定管理办法》行为的处罚</w:t>
            </w:r>
          </w:p>
          <w:p w14:paraId="0863853E">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（4）对伪造、盗用入网认定证书行为的处罚</w:t>
            </w:r>
          </w:p>
        </w:tc>
        <w:tc>
          <w:tcPr>
            <w:tcW w:w="1285" w:type="dxa"/>
            <w:vAlign w:val="center"/>
          </w:tcPr>
          <w:p w14:paraId="5E8CDE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58C310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【规章】《广播电视设备器材入网认定管理办法》（国家广播电影电视总局令第25号，2004年6月18日颁布）</w:t>
            </w:r>
          </w:p>
          <w:p w14:paraId="314C48A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第二十三条违反本办法，伪造、盗用入网认定证书的，由县级以上广播电视行政部门予以警告，责令其停止违法行为，处１万元以上</w:t>
            </w:r>
            <w:r>
              <w:rPr>
                <w:rFonts w:hint="eastAsia" w:ascii="仿宋_GB2312" w:hAnsi="仿宋_GB2312" w:eastAsia="仿宋_GB2312" w:cs="仿宋_GB2312"/>
                <w:color w:val="auto"/>
                <w:sz w:val="18"/>
                <w:szCs w:val="18"/>
                <w:highlight w:val="none"/>
                <w:lang w:eastAsia="zh-CN"/>
              </w:rPr>
              <w:t>3</w:t>
            </w:r>
            <w:r>
              <w:rPr>
                <w:rFonts w:hint="eastAsia" w:ascii="仿宋_GB2312" w:hAnsi="仿宋_GB2312" w:eastAsia="仿宋_GB2312" w:cs="仿宋_GB2312"/>
                <w:color w:val="auto"/>
                <w:sz w:val="18"/>
                <w:szCs w:val="18"/>
                <w:highlight w:val="none"/>
              </w:rPr>
              <w:t>万元以下罚款，并由广电总局向社会公告。自公告之日起，三年内不受理其入网认定申请；构成犯罪的，依法追究刑事责任。</w:t>
            </w:r>
          </w:p>
        </w:tc>
        <w:tc>
          <w:tcPr>
            <w:tcW w:w="1181" w:type="dxa"/>
            <w:vAlign w:val="center"/>
          </w:tcPr>
          <w:p w14:paraId="1E4AB2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101B16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385F8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D7F98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F86C21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41218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E13259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24FC9A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66486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C71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40" w:type="dxa"/>
            <w:vMerge w:val="restart"/>
            <w:vAlign w:val="center"/>
          </w:tcPr>
          <w:p w14:paraId="5DC0BFD6">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41</w:t>
            </w:r>
          </w:p>
        </w:tc>
        <w:tc>
          <w:tcPr>
            <w:tcW w:w="595" w:type="dxa"/>
            <w:vMerge w:val="continue"/>
            <w:vAlign w:val="center"/>
          </w:tcPr>
          <w:p w14:paraId="20E55B3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3A313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53D210A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）对擅自从事营业性演出经营活动等行为的处罚</w:t>
            </w:r>
          </w:p>
        </w:tc>
        <w:tc>
          <w:tcPr>
            <w:tcW w:w="1285" w:type="dxa"/>
            <w:vAlign w:val="center"/>
          </w:tcPr>
          <w:p w14:paraId="534114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8354F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2C395C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68FC074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（一）违反本条例第六条、第十条、第十一条规定，擅自从事营业性演出经营活动的；</w:t>
            </w:r>
          </w:p>
          <w:p w14:paraId="47917D4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（二）违反本条例第十二条、第十四条规定，超范围从事营业性演出经营活动的；</w:t>
            </w:r>
          </w:p>
          <w:p w14:paraId="71A7FB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（三）违反本条例第八条第一款规定，变更营业性演出经营项目未向原发证机关申请换发营业性演出许可证的。</w:t>
            </w:r>
          </w:p>
          <w:p w14:paraId="12BBF5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违反本条例第七条、第九条规定，擅自设立演出场所经营单位或者擅自从事营业性演出经营活动的，由工商行政管理部门依法予以取缔、处罚；构成犯罪的，依法追究刑事责任。</w:t>
            </w:r>
          </w:p>
        </w:tc>
        <w:tc>
          <w:tcPr>
            <w:tcW w:w="1181" w:type="dxa"/>
            <w:vAlign w:val="center"/>
          </w:tcPr>
          <w:p w14:paraId="785FCA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B1279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F64A7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563ED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DB1B3F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45A91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6DEC00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44246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655A0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8D3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8" w:hRule="atLeast"/>
          <w:jc w:val="center"/>
        </w:trPr>
        <w:tc>
          <w:tcPr>
            <w:tcW w:w="540" w:type="dxa"/>
            <w:vMerge w:val="continue"/>
            <w:vAlign w:val="center"/>
          </w:tcPr>
          <w:p w14:paraId="0B87675D">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0D6B189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0AB2F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539FFDE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）对未经批准举办营业性演出等行为的处罚</w:t>
            </w:r>
          </w:p>
        </w:tc>
        <w:tc>
          <w:tcPr>
            <w:tcW w:w="1285" w:type="dxa"/>
            <w:vAlign w:val="center"/>
          </w:tcPr>
          <w:p w14:paraId="47C5804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6A5678C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04E8C7B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272630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4196AC2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81" w:type="dxa"/>
            <w:vAlign w:val="center"/>
          </w:tcPr>
          <w:p w14:paraId="6BF2D48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C98A7C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9293E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3AD8AB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7F2A7E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C1453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B7F65D1">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85BC9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0A9F1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961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40" w:type="dxa"/>
            <w:vMerge w:val="continue"/>
            <w:vAlign w:val="center"/>
          </w:tcPr>
          <w:p w14:paraId="6DCD0766">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0DDC1D1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BE22FF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5BCCBCB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）对伪造、变造、出租、出借、买卖营业性演出许可证、批准文件等行为的处罚</w:t>
            </w:r>
          </w:p>
        </w:tc>
        <w:tc>
          <w:tcPr>
            <w:tcW w:w="1285" w:type="dxa"/>
            <w:vAlign w:val="center"/>
          </w:tcPr>
          <w:p w14:paraId="4C70B1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E1721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0F3AB4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181" w:type="dxa"/>
            <w:vAlign w:val="center"/>
          </w:tcPr>
          <w:p w14:paraId="7C6A120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5C6407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C8901C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6CC012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4C06AB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B2664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6D6DD15">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C3E1E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6DCB1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5A6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540" w:type="dxa"/>
            <w:vMerge w:val="continue"/>
            <w:vAlign w:val="center"/>
          </w:tcPr>
          <w:p w14:paraId="5337F30F">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7FE8756F">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C9E66B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2796B9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对营业性演出煽动民族仇恨、民族歧视，侵害民族风俗习惯，伤害民族感情，破坏民族团结，违反宗教政策等行为的处罚</w:t>
            </w:r>
          </w:p>
        </w:tc>
        <w:tc>
          <w:tcPr>
            <w:tcW w:w="1285" w:type="dxa"/>
            <w:vAlign w:val="center"/>
          </w:tcPr>
          <w:p w14:paraId="4C524C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C05ACC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50CC8E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六条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14:paraId="227ED3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81" w:type="dxa"/>
            <w:vAlign w:val="center"/>
          </w:tcPr>
          <w:p w14:paraId="102757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218342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A50B4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BBD48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29C994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EF5807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BCAE96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39FBA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88B9BA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DD0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40" w:type="dxa"/>
            <w:vMerge w:val="continue"/>
            <w:vAlign w:val="center"/>
          </w:tcPr>
          <w:p w14:paraId="6275CB45">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EDBBB3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C36BC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03645EB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）对非因不可抗力中止、停止或者退出演出等行为的处罚</w:t>
            </w:r>
          </w:p>
        </w:tc>
        <w:tc>
          <w:tcPr>
            <w:tcW w:w="1285" w:type="dxa"/>
            <w:vAlign w:val="center"/>
          </w:tcPr>
          <w:p w14:paraId="0A61AB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0EF311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55D438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14:paraId="52A374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（一）非因不可抗力中止、停止或者退出演出的；</w:t>
            </w:r>
          </w:p>
          <w:p w14:paraId="1E10A97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（二）文艺表演团体、主要演员或者主要节目内容等发生变更未及时告知观众的；</w:t>
            </w:r>
          </w:p>
          <w:p w14:paraId="03F11A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（三）以假唱欺骗观众的；</w:t>
            </w:r>
          </w:p>
          <w:p w14:paraId="09A462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（四）为演员假唱提供条件的。</w:t>
            </w:r>
          </w:p>
          <w:p w14:paraId="54A4B8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有前款第（一）项、第（二）项和第（三）项所列行为之一的，观众有权在退场后依照有关消费者权益保护的法律规定要求演出举办单位赔偿损失；演出举办单位可以依法向负有责任的文艺表演团体、演员追偿。</w:t>
            </w:r>
          </w:p>
          <w:p w14:paraId="6C1853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81" w:type="dxa"/>
            <w:vAlign w:val="center"/>
          </w:tcPr>
          <w:p w14:paraId="4954A7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7C5B91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D738E6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C519AF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B473C2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2A0FCA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92101A7">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4829A7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7059E9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18E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40" w:type="dxa"/>
            <w:vMerge w:val="continue"/>
            <w:vAlign w:val="center"/>
          </w:tcPr>
          <w:p w14:paraId="6D9ACC6B">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A52738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78FC07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19E8672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）对以政府或者政府部门的名义举办营业性演出，或者营业性演出冠以“中国”、“中华”、“全国”、“国际”等字样的等行为的处罚</w:t>
            </w:r>
          </w:p>
        </w:tc>
        <w:tc>
          <w:tcPr>
            <w:tcW w:w="1285" w:type="dxa"/>
            <w:vAlign w:val="center"/>
          </w:tcPr>
          <w:p w14:paraId="79D51CF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74026F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40BDA3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八条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14:paraId="4BCA17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营业性演出广告的内容误导、欺骗公众或者含有其他违法内容的，由工商行政管理部门责令停止发布，并依法予以处罚。</w:t>
            </w:r>
          </w:p>
        </w:tc>
        <w:tc>
          <w:tcPr>
            <w:tcW w:w="1181" w:type="dxa"/>
            <w:vAlign w:val="center"/>
          </w:tcPr>
          <w:p w14:paraId="064AFA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B0AC88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4D29A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ECF9B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728C69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72E641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7B37C11">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348B7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A977E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B21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540" w:type="dxa"/>
            <w:vMerge w:val="continue"/>
            <w:vAlign w:val="center"/>
          </w:tcPr>
          <w:p w14:paraId="4372C994">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74ADB7B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84344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6A83CAE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lang w:eastAsia="zh-CN"/>
              </w:rPr>
              <w:t>）对演出举办单位或者其法定代表人、主要负责人及其他直接责任人员在募捐义演中获取经济利益的等行为的处罚</w:t>
            </w:r>
          </w:p>
        </w:tc>
        <w:tc>
          <w:tcPr>
            <w:tcW w:w="1285" w:type="dxa"/>
            <w:vAlign w:val="center"/>
          </w:tcPr>
          <w:p w14:paraId="369505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787DC2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230AE6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九条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p w14:paraId="3CA04A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文艺表演团体或者演员、职员在募捐义演中获取经济利益的，由县级以上人民政府文化主管部门依据各自职权责令其退回并交付受捐单位。</w:t>
            </w:r>
          </w:p>
        </w:tc>
        <w:tc>
          <w:tcPr>
            <w:tcW w:w="1181" w:type="dxa"/>
            <w:vAlign w:val="center"/>
          </w:tcPr>
          <w:p w14:paraId="75719DD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D96466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31D03A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87814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29FFE9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70AF5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A7CA42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67B5F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74EF0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52A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0" w:type="dxa"/>
            <w:vMerge w:val="continue"/>
            <w:vAlign w:val="center"/>
          </w:tcPr>
          <w:p w14:paraId="114B2479">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6D527A0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4299A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对违反《营业性演出管理条例》行为的处罚</w:t>
            </w:r>
          </w:p>
          <w:p w14:paraId="2D4253C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8</w:t>
            </w:r>
            <w:r>
              <w:rPr>
                <w:rFonts w:hint="eastAsia" w:ascii="仿宋_GB2312" w:hAnsi="仿宋_GB2312" w:eastAsia="仿宋_GB2312" w:cs="仿宋_GB2312"/>
                <w:color w:val="auto"/>
                <w:sz w:val="18"/>
                <w:szCs w:val="18"/>
                <w:highlight w:val="none"/>
                <w:lang w:eastAsia="zh-CN"/>
              </w:rPr>
              <w:t>）对变更名称、住所、法定代表人或者主要负责人未向原发证机关申请换发营业性演出许可证的等行为的处罚</w:t>
            </w:r>
          </w:p>
        </w:tc>
        <w:tc>
          <w:tcPr>
            <w:tcW w:w="1285" w:type="dxa"/>
            <w:vAlign w:val="center"/>
          </w:tcPr>
          <w:p w14:paraId="1D91B73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21F6F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营业性演出管理条例》（2005年7月7日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w:t>
            </w:r>
          </w:p>
          <w:p w14:paraId="62242C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条违反本条例第八条第一款规定，变更名称、住所、法定代表人或者主要负责人未向原发证机关申请换发营业性演出许可证的，由县级人民政府文化主管部门责令改正，给予警告，并处1万元以上3万元以下的罚款。</w:t>
            </w:r>
          </w:p>
          <w:p w14:paraId="240119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违反本条例第七条第二款、第八条第二款、第九条第二款规定，未办理备案手续的，由县级人民政府文化主管部门责令改正，给予警告，并处5000元以上1万元以下的罚款。</w:t>
            </w:r>
          </w:p>
        </w:tc>
        <w:tc>
          <w:tcPr>
            <w:tcW w:w="1181" w:type="dxa"/>
            <w:vAlign w:val="center"/>
          </w:tcPr>
          <w:p w14:paraId="22C916B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E2102E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B41D6A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A342B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487636D">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C7EFC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B6545D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E5B5F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CCE96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CEE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540" w:type="dxa"/>
            <w:vMerge w:val="restart"/>
            <w:vAlign w:val="center"/>
          </w:tcPr>
          <w:p w14:paraId="3AE4D75C">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42</w:t>
            </w:r>
          </w:p>
        </w:tc>
        <w:tc>
          <w:tcPr>
            <w:tcW w:w="595" w:type="dxa"/>
            <w:vMerge w:val="continue"/>
            <w:vAlign w:val="center"/>
          </w:tcPr>
          <w:p w14:paraId="55C555D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3ED651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对违反《广播电视设施保护条例》行为的处罚</w:t>
            </w:r>
          </w:p>
          <w:p w14:paraId="7209BC4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）对擅自实施在广播电视传输线路保护范围内堆放笨重物品、种植树木、平整土地等行为的处罚</w:t>
            </w:r>
          </w:p>
        </w:tc>
        <w:tc>
          <w:tcPr>
            <w:tcW w:w="1285" w:type="dxa"/>
            <w:vAlign w:val="center"/>
          </w:tcPr>
          <w:p w14:paraId="1F16E3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7CF1A4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设施保护条例》(国务院令第295号，2000年11月5日颁布)第二十三条违反本条例规定,未经同意,擅自实施下列行为之一的,由县级以上人民政府广播电视行政管理部门或者其授权的广播电视设施管理单位责令改正,对个人可处以2000元以下的罚款,对单位可处以1万元以下的罚款:</w:t>
            </w:r>
          </w:p>
          <w:p w14:paraId="457144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(一)在广播电视传输线路保护范围内堆放笨重物品、种植树木、平整土地的;</w:t>
            </w:r>
          </w:p>
          <w:p w14:paraId="52A556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(二)在天线、馈线保护范围外进行烧荒等的;</w:t>
            </w:r>
          </w:p>
          <w:p w14:paraId="5B96B3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(三)在广播电视传输线路上接挂、调整、安装、插接收听、收视设备的;</w:t>
            </w:r>
          </w:p>
          <w:p w14:paraId="2CD7772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(四)在天线场地敷设或者在架空传输线路上附挂电力、通信线路的。</w:t>
            </w:r>
          </w:p>
        </w:tc>
        <w:tc>
          <w:tcPr>
            <w:tcW w:w="1181" w:type="dxa"/>
            <w:vAlign w:val="center"/>
          </w:tcPr>
          <w:p w14:paraId="2E4E4BF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E433D5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F10A0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FAEB2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7732FB3">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4CBA4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523984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DC6BA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38C276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2EA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40" w:type="dxa"/>
            <w:vMerge w:val="continue"/>
            <w:vAlign w:val="center"/>
          </w:tcPr>
          <w:p w14:paraId="7BB88274">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9791E79">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02EC64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对违反《广播电视设施保护条例》行为的处罚</w:t>
            </w:r>
          </w:p>
          <w:p w14:paraId="757024E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）对在广播电视设施保护范围内进行建筑施工、兴建设施或者爆破作业、烧荒等活动行为的处罚</w:t>
            </w:r>
          </w:p>
        </w:tc>
        <w:tc>
          <w:tcPr>
            <w:tcW w:w="1285" w:type="dxa"/>
            <w:vAlign w:val="center"/>
          </w:tcPr>
          <w:p w14:paraId="2E618CD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1015D4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【行政法规】《广播电视设施保护条例》(国务院令第295号，2000年11月5日颁布)</w:t>
            </w:r>
          </w:p>
          <w:p w14:paraId="08CD60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181" w:type="dxa"/>
            <w:vAlign w:val="center"/>
          </w:tcPr>
          <w:p w14:paraId="3D4609D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AB913C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8D9DB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41374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6B3B2C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D304E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618495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A488A9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44764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7BD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540" w:type="dxa"/>
            <w:vMerge w:val="continue"/>
            <w:vAlign w:val="center"/>
          </w:tcPr>
          <w:p w14:paraId="6846A55C">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3033096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5B4DF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对违反《广播电视设施保护条例》行为的处罚</w:t>
            </w:r>
          </w:p>
          <w:p w14:paraId="65DA3A7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）对在广播电视设施保护范围内种植树木、农作物等行为的处罚</w:t>
            </w:r>
          </w:p>
        </w:tc>
        <w:tc>
          <w:tcPr>
            <w:tcW w:w="1285" w:type="dxa"/>
            <w:vAlign w:val="center"/>
          </w:tcPr>
          <w:p w14:paraId="5A6A8AF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3887869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【行政法规】《广播电视设施保护条例》(国务院令第295号，2000年11月5日颁布)</w:t>
            </w:r>
          </w:p>
          <w:p w14:paraId="7396A75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14:paraId="13CD77B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(一)种植树木、农作物的;</w:t>
            </w:r>
          </w:p>
          <w:p w14:paraId="03A3E88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(二)堆放金属物品、易燃易爆物品或者设置金属构件、倾倒腐蚀性物品的;</w:t>
            </w:r>
          </w:p>
          <w:p w14:paraId="121491B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(三)钻探、打桩、抛锚、拖锚、挖沙、取土的;</w:t>
            </w:r>
          </w:p>
          <w:p w14:paraId="218867D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(四)拴系牲畜、悬挂物品、攀附农作物的。</w:t>
            </w:r>
          </w:p>
        </w:tc>
        <w:tc>
          <w:tcPr>
            <w:tcW w:w="1181" w:type="dxa"/>
            <w:vAlign w:val="center"/>
          </w:tcPr>
          <w:p w14:paraId="32795DE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3AD8EE0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03FEA7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1CD10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83D70F2">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7A09C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3AEC5C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DFA04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09B0F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90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40" w:type="dxa"/>
            <w:vMerge w:val="continue"/>
            <w:vAlign w:val="center"/>
          </w:tcPr>
          <w:p w14:paraId="43DC9E59">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05AD85E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7D95F2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对违反《广播电视设施保护条例》行为的处罚</w:t>
            </w:r>
          </w:p>
          <w:p w14:paraId="34B3F0F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）对损坏广播电视设施等行为的处罚</w:t>
            </w:r>
          </w:p>
        </w:tc>
        <w:tc>
          <w:tcPr>
            <w:tcW w:w="1285" w:type="dxa"/>
            <w:vAlign w:val="center"/>
          </w:tcPr>
          <w:p w14:paraId="6FF73D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72A212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【行政法规】《广播电视设施保护条例》（国务院第295号令，2000年11月5日起颁布)</w:t>
            </w:r>
          </w:p>
          <w:p w14:paraId="7769ACF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w:t>
            </w:r>
          </w:p>
        </w:tc>
        <w:tc>
          <w:tcPr>
            <w:tcW w:w="1181" w:type="dxa"/>
            <w:vAlign w:val="center"/>
          </w:tcPr>
          <w:p w14:paraId="6DD545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15CA22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6756A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79CB3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35C008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AE0C8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1B1447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85F49F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CB6C0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E3D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540" w:type="dxa"/>
            <w:vMerge w:val="restart"/>
            <w:vAlign w:val="center"/>
          </w:tcPr>
          <w:p w14:paraId="4BD7806D">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43</w:t>
            </w:r>
          </w:p>
        </w:tc>
        <w:tc>
          <w:tcPr>
            <w:tcW w:w="595" w:type="dxa"/>
            <w:vMerge w:val="continue"/>
            <w:vAlign w:val="center"/>
          </w:tcPr>
          <w:p w14:paraId="28549B2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F5C2F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对违反《有线电视管理暂行办法》行为的处罚</w:t>
            </w:r>
          </w:p>
          <w:p w14:paraId="02D97C8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）对有线电视台、有线电视站工程竣工后，未经验收或者验收不合格的而投入使用的行为的处罚</w:t>
            </w:r>
          </w:p>
        </w:tc>
        <w:tc>
          <w:tcPr>
            <w:tcW w:w="1285" w:type="dxa"/>
            <w:vAlign w:val="center"/>
          </w:tcPr>
          <w:p w14:paraId="4ED310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4616A4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【行政法规】《有线电视管理暂行办法》（1990年11月2日国务院批准，广播电影电视部令第2号，2011年1月8日修订）</w:t>
            </w:r>
          </w:p>
          <w:p w14:paraId="7B7EC1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第十五条县级以上地方各级广播电视行政管理部门负责对当地有线电视设施和有线电视播映活动进行监督检查，对违反本办法的行为，视情节轻重，给予相应的行政处罚：</w:t>
            </w:r>
          </w:p>
          <w:p w14:paraId="681FF3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（一）对违反本办法第八条、第九条、第十条或者第十一条的规定的有线电视台、有线电视站，可以处以警告、二万元以下的罚款或者吊销许可证，并可以建议直接责任人所在单位对其给予行政处分；</w:t>
            </w:r>
          </w:p>
        </w:tc>
        <w:tc>
          <w:tcPr>
            <w:tcW w:w="1181" w:type="dxa"/>
            <w:vAlign w:val="center"/>
          </w:tcPr>
          <w:p w14:paraId="6795F5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A30E5C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7B12C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78121D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1EFA1A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C1948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DB49460">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C57120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1137E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435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540" w:type="dxa"/>
            <w:vMerge w:val="continue"/>
            <w:vAlign w:val="center"/>
          </w:tcPr>
          <w:p w14:paraId="0CD725D2">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21B7C53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5119C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对违反《有线电视管理暂行办法》行为的处罚</w:t>
            </w:r>
          </w:p>
          <w:p w14:paraId="29E1AB0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）对有线电视台、有线电视站播映的电视节目不符合有关法律、法规和国家有关部门关于电视节目和录像制品规定的行为的处罚</w:t>
            </w:r>
          </w:p>
        </w:tc>
        <w:tc>
          <w:tcPr>
            <w:tcW w:w="1285" w:type="dxa"/>
            <w:vAlign w:val="center"/>
          </w:tcPr>
          <w:p w14:paraId="419FCDF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16312AC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【行政法规】《有线电视管理暂行办法》（1990年11月2日国务院批准，广播电影电视部令第2号，2011年1月8日修订）</w:t>
            </w:r>
          </w:p>
          <w:p w14:paraId="26B2F8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第十五条县级以上地方各级广播电视行政管理部门负责对当地有线电视设施和有线电视播映活动进行监督检查，对违反本办法的行为，视情节轻重，给予相应的行政处罚：</w:t>
            </w:r>
          </w:p>
          <w:p w14:paraId="2F8E7E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（一）对违反本办法第八条、第九条、第十条或者第十一条的规定的有线电视台、有线电视站，可以处以警告、二万元以下的罚款或者吊销许可证，并可以建议直接责任人所在单位对其给予行政处分；</w:t>
            </w:r>
          </w:p>
        </w:tc>
        <w:tc>
          <w:tcPr>
            <w:tcW w:w="1181" w:type="dxa"/>
            <w:vAlign w:val="center"/>
          </w:tcPr>
          <w:p w14:paraId="3441EA2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7BDA81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2A001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5D04D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FE7C7B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D908A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B951A1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1FDC2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1399F2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DD6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540" w:type="dxa"/>
            <w:vMerge w:val="continue"/>
            <w:vAlign w:val="center"/>
          </w:tcPr>
          <w:p w14:paraId="1E6E352B">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4BD968E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890647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对违反《有线电视管理暂行办法》行为的处罚</w:t>
            </w:r>
          </w:p>
          <w:p w14:paraId="3F6FB51F">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（3）对有线电视台、有线电视站未完整地直接接收、传送中央电视台和地方电视台的新闻和其他重要节目行为的处罚</w:t>
            </w:r>
          </w:p>
        </w:tc>
        <w:tc>
          <w:tcPr>
            <w:tcW w:w="1285" w:type="dxa"/>
            <w:vAlign w:val="center"/>
          </w:tcPr>
          <w:p w14:paraId="1ADBE2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EB8C38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【行政法规】《有线电视管理暂行办法》（1990年11月2日国务院批准，广播电影电视部令第2号，2011年1月8日修订）</w:t>
            </w:r>
          </w:p>
          <w:p w14:paraId="78CF858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第十五条县级以上地方各级广播电视行政管理部门负责对当地有线电视设施和有线电视播映活动进行监督检查，对违反本办法的行为，视情节轻重，给予相应的行政处罚：</w:t>
            </w:r>
          </w:p>
          <w:p w14:paraId="362A5A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（一）对违反本办法第八条、第九条、第十条或者第十一条的规定的有线电视台、有线电视站，可以处以警告、二万元以下的罚款或者吊销许可证，并可以建议直接责任人所在单位对其给予行政处分；</w:t>
            </w:r>
          </w:p>
        </w:tc>
        <w:tc>
          <w:tcPr>
            <w:tcW w:w="1181" w:type="dxa"/>
            <w:vAlign w:val="center"/>
          </w:tcPr>
          <w:p w14:paraId="77DD86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FE9DA0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7BD88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37888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E094093">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A70ACA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6339961">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92F89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5EEBB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B63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40" w:type="dxa"/>
            <w:vMerge w:val="continue"/>
            <w:vAlign w:val="center"/>
          </w:tcPr>
          <w:p w14:paraId="40F811FE">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463773B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C9880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对违反《有线电视管理暂行办法》行为的处罚</w:t>
            </w:r>
          </w:p>
          <w:p w14:paraId="27DBB36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）对开办有线电视台、有线电视站的单位未按要求建立健全设备、片目、播映等管理制度，按月编制播映的节目单行为的处罚</w:t>
            </w:r>
          </w:p>
        </w:tc>
        <w:tc>
          <w:tcPr>
            <w:tcW w:w="1285" w:type="dxa"/>
            <w:vAlign w:val="center"/>
          </w:tcPr>
          <w:p w14:paraId="6DD254E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4DE0A9E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【行政法规】《有线电视管理暂行办法》（1990年11月2日国务院批准，广播电影电视部令第2号，2011年1月8日修订）</w:t>
            </w:r>
          </w:p>
          <w:p w14:paraId="186A233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第十五条县级以上地方各级广播电视行政管理部门负责对当地有线电视设施和有线电视播映活动进行监督检查，对违反本办法的行为，视情节轻重，给予相应的行政处罚：</w:t>
            </w:r>
          </w:p>
          <w:p w14:paraId="0E088A6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（一）对违反本办法第八条、第九条、第十条或者第十一条的规定的有线电视台、有线电视站，可以处以警告、二万元以下的罚款或者吊销许可证，并可以建议直接责任人所在单位对其给予行政处分；</w:t>
            </w:r>
          </w:p>
        </w:tc>
        <w:tc>
          <w:tcPr>
            <w:tcW w:w="1181" w:type="dxa"/>
            <w:vAlign w:val="center"/>
          </w:tcPr>
          <w:p w14:paraId="1F38568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3FA52D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25CD9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3A05CA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935645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B1A65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4885BF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8E4E9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43AC8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3B6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540" w:type="dxa"/>
            <w:vMerge w:val="continue"/>
            <w:vAlign w:val="center"/>
          </w:tcPr>
          <w:p w14:paraId="012DC198">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1618EBF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0A63C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对违反《有线电视管理暂行办法》行为的处罚</w:t>
            </w:r>
          </w:p>
          <w:p w14:paraId="3134504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）对未获得许可证私自开办有线电视台、有线电视站，私自利用有线电视站播映自制电视节目以及私自利用共用天线系统播映自制电视节目或者录像片行为的处罚</w:t>
            </w:r>
          </w:p>
        </w:tc>
        <w:tc>
          <w:tcPr>
            <w:tcW w:w="1285" w:type="dxa"/>
            <w:vAlign w:val="center"/>
          </w:tcPr>
          <w:p w14:paraId="6C8852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322E8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【行政法规】《有线电视管理暂行办法》（1990年11月2日国务院批准，广播电影电视部令第2号，2011年1月8日修订）</w:t>
            </w:r>
          </w:p>
          <w:p w14:paraId="3D6CA03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第十五条县级以上地方各级广播电视行政管理部门负责对当地有线电视设施和有线电视播映活动进行监督检查，对违反本办法的行为，视情节轻重，给予相应的行政处罚：</w:t>
            </w:r>
          </w:p>
          <w:p w14:paraId="0C39E09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tc>
        <w:tc>
          <w:tcPr>
            <w:tcW w:w="1181" w:type="dxa"/>
            <w:vAlign w:val="center"/>
          </w:tcPr>
          <w:p w14:paraId="53F74B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EB6BD9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C935D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4FF64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1603C8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7FAC3E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DC85A6D">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98C6B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4A8AA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B11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40" w:type="dxa"/>
            <w:vMerge w:val="continue"/>
            <w:vAlign w:val="center"/>
          </w:tcPr>
          <w:p w14:paraId="53DD3E8D">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28D5559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FE78D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对违反《有线电视管理暂行办法》行为的处罚</w:t>
            </w:r>
          </w:p>
          <w:p w14:paraId="0F69DBC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lang w:eastAsia="zh-CN"/>
              </w:rPr>
              <w:t>）对未获有线电视台或者有线电视站、共用天线系统设计（安装）许可证，私自承揽有线电视台、有线电视站或者共用天线系统设计、安装任务行为的处罚</w:t>
            </w:r>
          </w:p>
        </w:tc>
        <w:tc>
          <w:tcPr>
            <w:tcW w:w="1285" w:type="dxa"/>
            <w:vAlign w:val="center"/>
          </w:tcPr>
          <w:p w14:paraId="3006C0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72F59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【行政法规】《有线电视管理暂行办法》（1990年11月2日国务院批准，广播电影电视部令第2号，2011年1月8日修订）</w:t>
            </w:r>
          </w:p>
          <w:p w14:paraId="58B0DCC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第十五条县级以上地方各级广播电视行政管理部门负责对当地有线电视设施和有线电视播映活动进行监督检查，对违反本办法的行为，视情节轻重，给予相应的行政处罚：</w:t>
            </w:r>
          </w:p>
          <w:p w14:paraId="01C3F1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tc>
        <w:tc>
          <w:tcPr>
            <w:tcW w:w="1181" w:type="dxa"/>
            <w:vAlign w:val="center"/>
          </w:tcPr>
          <w:p w14:paraId="7CA5AA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3044907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0430C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FB3E7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A46E36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9E87E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7D62AB7">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0D3297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A0843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BAF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6" w:hRule="atLeast"/>
          <w:jc w:val="center"/>
        </w:trPr>
        <w:tc>
          <w:tcPr>
            <w:tcW w:w="540" w:type="dxa"/>
            <w:vAlign w:val="center"/>
          </w:tcPr>
          <w:p w14:paraId="2416FE4B">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44</w:t>
            </w:r>
          </w:p>
        </w:tc>
        <w:tc>
          <w:tcPr>
            <w:tcW w:w="595" w:type="dxa"/>
            <w:vMerge w:val="continue"/>
            <w:vAlign w:val="center"/>
          </w:tcPr>
          <w:p w14:paraId="406AFA1F">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93606A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对广播电视安全播出机构和人员设置、技术系统配置、管理制度、运行流程、应急预案等不符合有关规定，导致播出质量达不到要求等行为的处罚</w:t>
            </w:r>
          </w:p>
        </w:tc>
        <w:tc>
          <w:tcPr>
            <w:tcW w:w="1285" w:type="dxa"/>
            <w:vAlign w:val="center"/>
          </w:tcPr>
          <w:p w14:paraId="39E2342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40EDA9A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【行政法规】《广播电视安全播出管理规定》(经国家广播电影电视总局2009年12月4日局务会议审议通过，自2010年2月6日起施行)</w:t>
            </w:r>
          </w:p>
          <w:p w14:paraId="105E41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p>
          <w:p w14:paraId="4640D22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广播电视安全播出机构和人员设置、技术系统配置、管理制度、运行流程、应急预案等不符合有关规定，导致播出质量达不到要求的；（二）对技术系统的代维单位管理不力，引发重大安全播出事故的；（三）广播电视安全播出责任单位之间责任界限不清晰，导致故障处置不及时的；（四）节目播出、传送质量不好影响用户正常接收广播电视节目的；（五）从事广播电视传输、覆盖业务的安全播出责任单位未使用专用信道完整传输必转的广播电视节目的；（六）未按照有关规定向广播影视行政部门设立的监测机构提供所播出、传输节目的完整信号，或者干扰、阻碍监测活动的；（七）妨碍广播影视行政部门监督检查、事故调查，或者不服从安全播出统一调配的；（八）未按规定记录、保存本单位播出、传输、发射的节目信号的质量和效果的；（九）未按规定向广播影视行政部门备案安全保障方案或者应急预案的。</w:t>
            </w:r>
          </w:p>
        </w:tc>
        <w:tc>
          <w:tcPr>
            <w:tcW w:w="1181" w:type="dxa"/>
            <w:vAlign w:val="center"/>
          </w:tcPr>
          <w:p w14:paraId="389843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EB9916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08E19A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D9679D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350874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7E07D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7F4FFBD">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2ED3E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9AA3D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DE2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540" w:type="dxa"/>
            <w:vMerge w:val="restart"/>
            <w:vAlign w:val="center"/>
          </w:tcPr>
          <w:p w14:paraId="37F9CF27">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45</w:t>
            </w:r>
          </w:p>
        </w:tc>
        <w:tc>
          <w:tcPr>
            <w:tcW w:w="595" w:type="dxa"/>
            <w:vMerge w:val="continue"/>
            <w:vAlign w:val="center"/>
          </w:tcPr>
          <w:p w14:paraId="140662B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0FE3FBB">
            <w:pPr>
              <w:spacing w:line="240" w:lineRule="exact"/>
              <w:jc w:val="lef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对违反《电视剧管理规定》行为的处罚</w:t>
            </w:r>
          </w:p>
          <w:p w14:paraId="06A1B920">
            <w:pPr>
              <w:spacing w:line="240" w:lineRule="exact"/>
              <w:jc w:val="lef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）对未经指定的机构擅自进口电视剧等行为的处罚</w:t>
            </w:r>
          </w:p>
        </w:tc>
        <w:tc>
          <w:tcPr>
            <w:tcW w:w="1285" w:type="dxa"/>
            <w:vAlign w:val="center"/>
          </w:tcPr>
          <w:p w14:paraId="02983A2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9F070E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【行政法规】《电视剧管理规定》（国家广播电影电视总局令，2000年6月15日起实施）</w:t>
            </w:r>
          </w:p>
          <w:p w14:paraId="6AF9765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第三十七条违反本规定，有下列行为之一的，由县级以上人民政府广播电视行政部门责令停止违法活动，给予警告，可以并处3万元以下的罚款：</w:t>
            </w:r>
          </w:p>
          <w:p w14:paraId="57E3CB0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(一)未经指定的机构擅自进口电视剧的;</w:t>
            </w:r>
          </w:p>
          <w:p w14:paraId="72AF58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(二)未经指定的机构擅自发行进口电视剧的;</w:t>
            </w:r>
          </w:p>
          <w:p w14:paraId="3E8708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(三)进口、发行未取得《电视剧发行许可证》的电视剧的;</w:t>
            </w:r>
          </w:p>
          <w:p w14:paraId="6F8C818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(四)未经批准，擅自参加境外电视展、电视节等涉外电视剧交流活动的，或者擅自将未取得《电视剧发行许可证》的电视剧用于参加境外电视展、电视节等活动的;</w:t>
            </w:r>
          </w:p>
          <w:p w14:paraId="497589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(五)随意更改已取得《电视剧发行许可证》的电视剧，并用于发行、播放、进口、出口的;</w:t>
            </w:r>
          </w:p>
          <w:p w14:paraId="61456DC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(六)出租、出借、出卖、转让或变相转让电视剧各类许可证的;</w:t>
            </w:r>
          </w:p>
          <w:p w14:paraId="63A2AF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(七)不执行国家广播电影电视总局在特殊情况下对已经取得《电视剧发行许可证》的电视剧作出的责令修改、删剪或停止发行、进口、出口、播放决定的。</w:t>
            </w:r>
          </w:p>
        </w:tc>
        <w:tc>
          <w:tcPr>
            <w:tcW w:w="1181" w:type="dxa"/>
            <w:vAlign w:val="center"/>
          </w:tcPr>
          <w:p w14:paraId="39537D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8EE23E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63FB3D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397B4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E48AE3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9979C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DEB06BD">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FE7590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76747D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02E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40" w:type="dxa"/>
            <w:vMerge w:val="continue"/>
            <w:vAlign w:val="center"/>
          </w:tcPr>
          <w:p w14:paraId="4B27F365">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43A5703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7C3192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对违反《电视剧管理规定》行为的处罚</w:t>
            </w:r>
          </w:p>
          <w:p w14:paraId="4015829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）对播放未取得电视剧制作许可证的单位制作的电视剧等行为的处罚</w:t>
            </w:r>
          </w:p>
        </w:tc>
        <w:tc>
          <w:tcPr>
            <w:tcW w:w="1285" w:type="dxa"/>
            <w:vAlign w:val="center"/>
          </w:tcPr>
          <w:p w14:paraId="3026CE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3EBEE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电视剧管理规定》（国家广播电影电视总局令，2000年6月15日起实施）第三十八条违反本规定，有下列行为之一的，由县级以上人民政府广播电视行政部门责令停止违法活动，给予警告，没收违法所得，可以并处2万元以下的罚款；情节严重的，由原批准机关吊销许可证：</w:t>
            </w:r>
          </w:p>
          <w:p w14:paraId="5FD7CCC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(一)播放未取得电视剧制作许可证的单位制作的电视剧的;</w:t>
            </w:r>
          </w:p>
          <w:p w14:paraId="051E565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(二)播放未取得《电视剧发行许可证》的进口电视剧的;</w:t>
            </w:r>
          </w:p>
          <w:p w14:paraId="1943EBC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(三)播放进口电视剧的时间超出规定的;</w:t>
            </w:r>
          </w:p>
          <w:p w14:paraId="14586F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(四)未经批准，擅自举办电视节、电视剧展的。</w:t>
            </w:r>
          </w:p>
        </w:tc>
        <w:tc>
          <w:tcPr>
            <w:tcW w:w="1181" w:type="dxa"/>
            <w:vAlign w:val="center"/>
          </w:tcPr>
          <w:p w14:paraId="4DDC41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76379B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B42C1D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E9C7C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706382D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43FD93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A0659B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424ED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BD316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541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0" w:type="dxa"/>
            <w:vMerge w:val="continue"/>
            <w:vAlign w:val="center"/>
          </w:tcPr>
          <w:p w14:paraId="488B18F4">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8AC8B6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A76107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对违反《电视剧管理规定》行为的处罚</w:t>
            </w:r>
          </w:p>
          <w:p w14:paraId="24D4F78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）对未取得电视剧制作许可证，擅自制作用于发行、出口、播放的电视剧等行为的处罚</w:t>
            </w:r>
          </w:p>
        </w:tc>
        <w:tc>
          <w:tcPr>
            <w:tcW w:w="1285" w:type="dxa"/>
            <w:vAlign w:val="center"/>
          </w:tcPr>
          <w:p w14:paraId="7C98B0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1E06B8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电视剧管理规定》（国家广播电影电视总局令，2000年6月15日起实施）第三十九条违反本规定，有下列行为之一的，由县级以上人民政府广播电视行政部门给予警告或者取缔，没收其从事违法活动的专用工具、设备和节目载体，可以并处1万元以上5万元以下的罚款；情节严重的，由原批准机关吊销许可证：(一)未取得电视剧制作许可证，擅自制作用于发行、出口、播放的电视剧的;</w:t>
            </w:r>
          </w:p>
          <w:p w14:paraId="712261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(二)未经批准，擅自制作重大革命历史题材电视剧或擅自与境外合作制作电视剧的;</w:t>
            </w:r>
          </w:p>
          <w:p w14:paraId="2DE6D5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(三)播放、出口未取得《电视剧发行许可证》的国产电视剧的。</w:t>
            </w:r>
          </w:p>
        </w:tc>
        <w:tc>
          <w:tcPr>
            <w:tcW w:w="1181" w:type="dxa"/>
            <w:vAlign w:val="center"/>
          </w:tcPr>
          <w:p w14:paraId="35CA4A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3493EBEF">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80F73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150093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07BCF7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B4520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F3ACF9A">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0FA804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A5038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B14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540" w:type="dxa"/>
            <w:vAlign w:val="center"/>
          </w:tcPr>
          <w:p w14:paraId="48ACC0A4">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46</w:t>
            </w:r>
          </w:p>
        </w:tc>
        <w:tc>
          <w:tcPr>
            <w:tcW w:w="595" w:type="dxa"/>
            <w:vMerge w:val="continue"/>
            <w:vAlign w:val="center"/>
          </w:tcPr>
          <w:p w14:paraId="3BFB3B7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3B84FD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对变更股东、股权结构等重大事项，未事先办理审批手续等行为的处罚</w:t>
            </w:r>
          </w:p>
        </w:tc>
        <w:tc>
          <w:tcPr>
            <w:tcW w:w="1285" w:type="dxa"/>
            <w:vAlign w:val="center"/>
          </w:tcPr>
          <w:p w14:paraId="206AD02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0D779E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【规章】《专网及定向传播视听节目服务管理规定》（2016年4月25日国家新闻出版广电总局令第6号发布自2016年6月1日起施行）</w:t>
            </w:r>
          </w:p>
          <w:p w14:paraId="7117543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九条违反本规定，有下列行为之一的，由县级以上广播电影电视主管部门予以警告、责令改正，可并处3万元以下罚款；同时，可对其主要出资者和经营者予以警告，可并处2万元以下罚款：（一）变更股东、股权结构等重大事项，未事先办理审批手续的；（二）专网及定向传播视听节目服务单位的单位名称、办公场所、法定代表人依法变更后未及时向原发证机关备案的；（三）采用合资、合作模式开展节目生产购销、广告投放、市场推广、商业合作、收付结算、技术服务等经营性业务未及时向原发证机关备案的；（四）集成播控服务单位和传输分发服务单位在提供服务时未履行许可证查验义务的；（五）未按本规定要求建立健全与国家网络信息安全相适应的安全播控、节目内容、安全传输等管理制度、保障体系的；（六）集成播控服务单位和内容提供服务单位未在播出界面显著位置标注播出标识、名称的；（七）内容提供服务单位未采取版权保护措施，未保留节目播出信息或者未配合广播电影电视主管部门查询，以及发现含有违反本规定的节目时未及时删除并保存记录或者未报告广播电影电视主管部门的；（八）集成播控服务单位发现接入集成播控平台的节目含有违反本规定的内容时未及时切断节目源或者未报告广播电影电视主管部门的；（九）用于专网及定向传播视听节目服务的技术系统和终端产品不符合国家有关标准和技术规范的；（十）向未取得专网及定向传播视听节目服务许可的单位提供与专网及定向传播视听节目服务有关的服务器托管、网络传输、软硬件技术支持、代收费等服务的；（十一）未向广播电影电视主管部门设立的节目监控系统提供必要的信号接入条件的；（十二）专网及定向传播视听节目服务单位在同一年度内3次出现违规行为的；（十三）拒绝、阻挠、拖延广播电影电视主管部门依法进行监督检查或者在监督检查过程中弄虚作假的；（十四）以虚假证明、文件等手段骗取《信息网络传播视听节目许可证》的。</w:t>
            </w:r>
          </w:p>
          <w:p w14:paraId="49CE619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有前款第十四项行为的，发证机关应当撤销其《信息网络传播视听节目许可证》。</w:t>
            </w:r>
          </w:p>
        </w:tc>
        <w:tc>
          <w:tcPr>
            <w:tcW w:w="1181" w:type="dxa"/>
            <w:vAlign w:val="center"/>
          </w:tcPr>
          <w:p w14:paraId="211CD4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BA2FF3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269AE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3E7C8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4A4356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76BFD3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80AD6A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2B82D1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46790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F42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0" w:type="dxa"/>
            <w:vMerge w:val="restart"/>
            <w:vAlign w:val="center"/>
          </w:tcPr>
          <w:p w14:paraId="0325C802">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32C71DDF">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0B2FC1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对违反《广播电视广告播出管理办法》行为的处罚</w:t>
            </w:r>
          </w:p>
          <w:p w14:paraId="6F30BE7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lang w:eastAsia="zh-CN"/>
              </w:rPr>
              <w:t>）对违规播放禁止播放内容等行为的处罚</w:t>
            </w:r>
          </w:p>
        </w:tc>
        <w:tc>
          <w:tcPr>
            <w:tcW w:w="1285" w:type="dxa"/>
            <w:vAlign w:val="center"/>
          </w:tcPr>
          <w:p w14:paraId="17BEA9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46CDE28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【行政法规】《广播电视广告播出管理办法》（经国家广播电影电视总局2009年8月27日局务会议审议通过，自2010年1月1日起施行</w:t>
            </w:r>
          </w:p>
          <w:p w14:paraId="170D7BA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九条违反本办法第八条、第九条的规定，由县级以上人民政府广播影视行政部门责令停止违法行为或者责令改正，给予警告，可以并处三万元以下罚款；情节严重的，由原发证机关吊销《广播电视频道许可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广播电视播出机构许可证》。</w:t>
            </w:r>
          </w:p>
        </w:tc>
        <w:tc>
          <w:tcPr>
            <w:tcW w:w="1181" w:type="dxa"/>
            <w:vAlign w:val="center"/>
          </w:tcPr>
          <w:p w14:paraId="057681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6BC821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68E7D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3950BF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01B411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91F507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08B6ABA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D84F4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3635EA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1B8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40" w:type="dxa"/>
            <w:vMerge w:val="continue"/>
            <w:vAlign w:val="center"/>
          </w:tcPr>
          <w:p w14:paraId="27E6A0B3">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31483FC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E7AAE1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对违反《广播电视广告播出管理办法》行为的处罚</w:t>
            </w:r>
          </w:p>
          <w:p w14:paraId="751ACC0C">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lang w:eastAsia="zh-CN"/>
              </w:rPr>
              <w:t>）对违反广播电视广告播出时长等行为的处罚</w:t>
            </w:r>
          </w:p>
        </w:tc>
        <w:tc>
          <w:tcPr>
            <w:tcW w:w="1285" w:type="dxa"/>
            <w:vAlign w:val="center"/>
          </w:tcPr>
          <w:p w14:paraId="661275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1CCABA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【行政法规】《广播电视广告播出管理办法》（经国家广播电影电视总局2009年8月27日局务会议审议通过，自2010年1月1日起施行）</w:t>
            </w:r>
          </w:p>
          <w:p w14:paraId="699137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条违反本办法第十五条、第十六条、第十七条的规定，以及违反本办法第二十二条规定插播广告的，由县级以上人民政府广播影视行政部门依据《广播电视管理条例》第五十条、第五十一条的有关规定给予处罚。</w:t>
            </w:r>
          </w:p>
        </w:tc>
        <w:tc>
          <w:tcPr>
            <w:tcW w:w="1181" w:type="dxa"/>
            <w:vAlign w:val="center"/>
          </w:tcPr>
          <w:p w14:paraId="30FD0B6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89074E4">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4393F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7BD7F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D71116C">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3177D2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0CAFBF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DFC1F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78DF19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780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40" w:type="dxa"/>
            <w:vMerge w:val="continue"/>
            <w:vAlign w:val="center"/>
          </w:tcPr>
          <w:p w14:paraId="18AC6314">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324A87D">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755E0E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对违反《广播电视广告播出管理办法》行为的处罚（</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lang w:eastAsia="zh-CN"/>
              </w:rPr>
              <w:t>）对时政新闻类节（栏）目以企业或者产品名称冠名等行为的处罚</w:t>
            </w:r>
          </w:p>
        </w:tc>
        <w:tc>
          <w:tcPr>
            <w:tcW w:w="1285" w:type="dxa"/>
            <w:vAlign w:val="center"/>
          </w:tcPr>
          <w:p w14:paraId="43EB0B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9A3C64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【行政法规】《广播电视广告播出管理办法》（经国家广播电影电视总局2009年8月27日局务会议审议通过，自2010年1月1日起施行）</w:t>
            </w:r>
          </w:p>
          <w:p w14:paraId="39B821C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一条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tc>
        <w:tc>
          <w:tcPr>
            <w:tcW w:w="1181" w:type="dxa"/>
            <w:vAlign w:val="center"/>
          </w:tcPr>
          <w:p w14:paraId="50AC64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0392BB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30E26A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852FED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A39CB26">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491F5E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DAB4DD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72ED5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D85A72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77E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14:paraId="0A3C10EE">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47</w:t>
            </w:r>
          </w:p>
        </w:tc>
        <w:tc>
          <w:tcPr>
            <w:tcW w:w="595" w:type="dxa"/>
            <w:vMerge w:val="continue"/>
            <w:vAlign w:val="center"/>
          </w:tcPr>
          <w:p w14:paraId="4C34D24A">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EC84EB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对擅自提供卫星地面接收设施安装服务等行为的处罚</w:t>
            </w:r>
          </w:p>
        </w:tc>
        <w:tc>
          <w:tcPr>
            <w:tcW w:w="1285" w:type="dxa"/>
            <w:vAlign w:val="center"/>
          </w:tcPr>
          <w:p w14:paraId="2456A22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11EE08B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电视剧管理规定》（国家广播电影电视总局令，2000年6月15日起实施）第三十九条违反本规定，有下列行为之一的，由县级以上人民政府广播电视行政部门给予警告或者取缔，没收其从事违法活动的专用工具、设备和节目载体，可以并处1万元以上5万元以下的罚款；情节严重的，由原批准机关吊销许可证：(一)未取得电视剧制作许可证，擅自制作用于发行、出口、播放的电视剧的;</w:t>
            </w:r>
          </w:p>
          <w:p w14:paraId="26BF59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(二)未经批准，擅自制作重大革命历史题材电视剧或擅自与境外合作制作电视剧的;</w:t>
            </w:r>
          </w:p>
          <w:p w14:paraId="6EB2ED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(三)播放、出口未取得《电视剧发行许可证》的国产电视剧的。</w:t>
            </w:r>
          </w:p>
        </w:tc>
        <w:tc>
          <w:tcPr>
            <w:tcW w:w="1181" w:type="dxa"/>
            <w:vAlign w:val="center"/>
          </w:tcPr>
          <w:p w14:paraId="3405781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B7D0D2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2FA0F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8C65A1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BB9DF5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53732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6EB24F9">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346A5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760C0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C99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14:paraId="3395654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48</w:t>
            </w:r>
          </w:p>
        </w:tc>
        <w:tc>
          <w:tcPr>
            <w:tcW w:w="595" w:type="dxa"/>
            <w:vMerge w:val="continue"/>
            <w:vAlign w:val="center"/>
          </w:tcPr>
          <w:p w14:paraId="21A6E9A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0CD8DA9">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对违反《印刷业管理条例》行为的处罚</w:t>
            </w:r>
          </w:p>
          <w:p w14:paraId="4EB3B7A7">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(1对没有建立承印验证制度、承印登记制度、印刷品保管制度、印刷品交付制度、印刷活动残次品销毁制度等行为的处罚</w:t>
            </w:r>
          </w:p>
        </w:tc>
        <w:tc>
          <w:tcPr>
            <w:tcW w:w="1285" w:type="dxa"/>
            <w:vAlign w:val="center"/>
          </w:tcPr>
          <w:p w14:paraId="44B7C8D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327BBD5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w:t>
            </w:r>
          </w:p>
        </w:tc>
        <w:tc>
          <w:tcPr>
            <w:tcW w:w="1181" w:type="dxa"/>
            <w:vAlign w:val="center"/>
          </w:tcPr>
          <w:p w14:paraId="79A8719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BD2776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EE68B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17F8C4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CDF98C3">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28556D7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721636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5CE8FAF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12FE6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1CD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40" w:type="dxa"/>
            <w:vMerge w:val="continue"/>
            <w:vAlign w:val="center"/>
          </w:tcPr>
          <w:p w14:paraId="4D8B38EF">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58B2402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D22AAF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对违反《印刷业管理条例》行为的处罚</w:t>
            </w:r>
          </w:p>
          <w:p w14:paraId="2530C956">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(2)对接受他人委托印刷出版物，未依照本条例的规定验证印刷委托书、有关证明或者准印证，或者未将印刷委托书报出版行政部门备案等行为的处罚</w:t>
            </w:r>
          </w:p>
        </w:tc>
        <w:tc>
          <w:tcPr>
            <w:tcW w:w="1285" w:type="dxa"/>
            <w:vAlign w:val="center"/>
          </w:tcPr>
          <w:p w14:paraId="306F5C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3B738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w:t>
            </w:r>
          </w:p>
          <w:p w14:paraId="70C0D9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63C9982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（一）接受他人委托印刷出版物，未依照本条例的规定验证印刷委托书、有关证明或者准印证，或者未将印刷委托书报出版行政部门备案的；</w:t>
            </w:r>
          </w:p>
          <w:p w14:paraId="61FF1D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（二）假冒或者盗用他人名义，印刷出版物的；</w:t>
            </w:r>
          </w:p>
          <w:p w14:paraId="47C408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（三）盗印他人出版物的；</w:t>
            </w:r>
          </w:p>
          <w:p w14:paraId="533B419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（四）非法加印或者销售受委托印刷的出版物的；</w:t>
            </w:r>
          </w:p>
          <w:p w14:paraId="51668EF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（五）征订、销售出版物的；</w:t>
            </w:r>
          </w:p>
          <w:p w14:paraId="3B0F2A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（六）擅自将出版单位委托印刷的出版物纸型及印刷底片等出售、出租、出借或者以其他形式转让的；</w:t>
            </w:r>
          </w:p>
          <w:p w14:paraId="2FB31B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（七）未经批准，接受委托印刷境外出版物的，或者未将印刷的境外出版物全部运输出境的。</w:t>
            </w:r>
          </w:p>
        </w:tc>
        <w:tc>
          <w:tcPr>
            <w:tcW w:w="1181" w:type="dxa"/>
            <w:vAlign w:val="center"/>
          </w:tcPr>
          <w:p w14:paraId="39D41CD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C9EF9D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4682FB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FB194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28363F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641E9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3F2D46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FDC159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081FB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4B03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540" w:type="dxa"/>
            <w:vMerge w:val="continue"/>
            <w:vAlign w:val="center"/>
          </w:tcPr>
          <w:p w14:paraId="03D3925A">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7C2A255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682793A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对违反《印刷业管理条例》行为的处罚</w:t>
            </w:r>
          </w:p>
          <w:p w14:paraId="3960AF04">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(3对接受委托印刷注册商标标识，未依照本条例的规定验证、核查工商行政管理部门签章的《商标注册证》复印件、注册商标图样或者注册商标使用许可合同复印件等行为的处罚)</w:t>
            </w:r>
          </w:p>
        </w:tc>
        <w:tc>
          <w:tcPr>
            <w:tcW w:w="1285" w:type="dxa"/>
            <w:vAlign w:val="center"/>
          </w:tcPr>
          <w:p w14:paraId="01F4996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39D6A02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w:t>
            </w:r>
          </w:p>
          <w:p w14:paraId="5A33B25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一条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6415E8D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（一）接受委托印刷注册商标标识，未依照本条例的规定验证、核查工商行政管理部门签章的《商标注册证》复印件、注册商标图样或者注册商标使用许可合同复印件的；</w:t>
            </w:r>
          </w:p>
          <w:p w14:paraId="144B065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14:paraId="5A0D9E5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（三）盗印他人包装装潢印刷品的；</w:t>
            </w:r>
          </w:p>
          <w:p w14:paraId="373AEE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（四）接受委托印刷境外包装装潢印刷品未依照本条例的规定向出版行政部门备案的，或者未将印刷的境外包装装潢印刷品全部运输出境的。</w:t>
            </w:r>
          </w:p>
          <w:p w14:paraId="4DD8B3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1181" w:type="dxa"/>
            <w:vAlign w:val="center"/>
          </w:tcPr>
          <w:p w14:paraId="22E01E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153E32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AF80E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71C46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397D30A">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52013A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91F6AE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DEF56E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498FEE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1CC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40" w:type="dxa"/>
            <w:vMerge w:val="continue"/>
            <w:vAlign w:val="center"/>
          </w:tcPr>
          <w:p w14:paraId="7C6EADC2">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15040CF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B384CD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对违反《印刷业管理条例》行为的处罚</w:t>
            </w:r>
          </w:p>
          <w:p w14:paraId="0F3E4216">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(4)对接受委托印刷其他印刷品，未依照本条例的规定验证有关证明等行为的处罚</w:t>
            </w:r>
          </w:p>
        </w:tc>
        <w:tc>
          <w:tcPr>
            <w:tcW w:w="1285" w:type="dxa"/>
            <w:vAlign w:val="center"/>
          </w:tcPr>
          <w:p w14:paraId="6D6ECA2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3DFA93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w:t>
            </w:r>
          </w:p>
          <w:p w14:paraId="0040B3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08E52FB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（一）接受委托印刷其他印刷品，未依照本条例的规定验证有关证明的；</w:t>
            </w:r>
          </w:p>
          <w:p w14:paraId="45D80FE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（二）擅自将接受委托印刷的其他印刷品再委托他人印刷的；</w:t>
            </w:r>
          </w:p>
          <w:p w14:paraId="61C3F5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（三）将委托印刷的其他印刷品的纸型及印刷底片出售、出租、出借或者以其他形式转让的；</w:t>
            </w:r>
          </w:p>
          <w:p w14:paraId="1349CD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（四）伪造、变造学位证书、学历证书等国家机关公文、证件或者企业事业单位、人民团体公文、证件的，或者盗印他人的其他印刷品的；</w:t>
            </w:r>
          </w:p>
          <w:p w14:paraId="2A0ACDE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（五）非法加印或者销售委托印刷的其他印刷品的；</w:t>
            </w:r>
          </w:p>
          <w:p w14:paraId="44563E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（六）接受委托印刷境外其他印刷品未依照本条例的规定向出版行政部门备案的，或者未将印刷的境外其他印刷品全部运输出境的；</w:t>
            </w:r>
          </w:p>
          <w:p w14:paraId="607303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（七）从事其他印刷品印刷经营活动的个人超范围经营的。</w:t>
            </w:r>
          </w:p>
        </w:tc>
        <w:tc>
          <w:tcPr>
            <w:tcW w:w="1181" w:type="dxa"/>
            <w:vAlign w:val="center"/>
          </w:tcPr>
          <w:p w14:paraId="7D6010F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BCE4B00">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605857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B0EF6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16A2C2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FB5406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9911876">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807A7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880B4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CC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540" w:type="dxa"/>
            <w:vMerge w:val="continue"/>
            <w:vAlign w:val="center"/>
          </w:tcPr>
          <w:p w14:paraId="7ACBC0AB">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064B8D32">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37365F9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对违反《印刷业管理条例》行为的处罚</w:t>
            </w:r>
          </w:p>
          <w:p w14:paraId="64A5B10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(5)对印刷布告、通告、重大活动工作证、通行证、在社会上流通使用的票证，印刷企业没有验证主管部门的证明的，或者再委托他人印刷上述印刷品等行为的处罚</w:t>
            </w:r>
          </w:p>
        </w:tc>
        <w:tc>
          <w:tcPr>
            <w:tcW w:w="1285" w:type="dxa"/>
            <w:vAlign w:val="center"/>
          </w:tcPr>
          <w:p w14:paraId="0C5BAB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61DE91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w:t>
            </w:r>
          </w:p>
        </w:tc>
        <w:tc>
          <w:tcPr>
            <w:tcW w:w="1181" w:type="dxa"/>
            <w:vAlign w:val="center"/>
          </w:tcPr>
          <w:p w14:paraId="27F970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343280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BC212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E18C1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C40F65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C66F2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D6671D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C1CE3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2D1FBB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1F08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540" w:type="dxa"/>
            <w:vMerge w:val="continue"/>
            <w:vAlign w:val="center"/>
          </w:tcPr>
          <w:p w14:paraId="1CAF4231">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673827F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EE8EE2E">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对违反《印刷业管理条例》行为的处罚</w:t>
            </w:r>
          </w:p>
          <w:p w14:paraId="6AACED32">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(6)对从事包装装潢印刷品印刷经营活动的企业擅自留存委托印刷的包装装潢印刷品的成品、半成品、废品和印板、纸型、印刷底片、原稿等行为的处罚</w:t>
            </w:r>
          </w:p>
        </w:tc>
        <w:tc>
          <w:tcPr>
            <w:tcW w:w="1285" w:type="dxa"/>
            <w:vAlign w:val="center"/>
          </w:tcPr>
          <w:p w14:paraId="3CBB7386">
            <w:pPr>
              <w:spacing w:line="240" w:lineRule="exac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2D20417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第四十四条印刷业经营者违反本条例规定，有下列行为之一的，由县级以上地方人民政府出版行政部门责令改正，给予警告；情节严重的，责令停业整顿或者由原发证机关吊销许可证：</w:t>
            </w:r>
          </w:p>
          <w:p w14:paraId="64C4804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（一）从事包装装潢印刷品印刷经营活动的企业擅自留存委托印刷的包装装潢印刷品的成品、半成品、废品和印板、纸型、印刷底片、原稿等的；</w:t>
            </w:r>
          </w:p>
          <w:p w14:paraId="00AC6F8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（二）从事其他印刷品印刷经营活动的企业和个人擅自保留其他印刷品的样本、样张的，或者在所保留的样本、样张上未加盖“样本”、“样张”戳记的。</w:t>
            </w:r>
          </w:p>
        </w:tc>
        <w:tc>
          <w:tcPr>
            <w:tcW w:w="1181" w:type="dxa"/>
            <w:vAlign w:val="center"/>
          </w:tcPr>
          <w:p w14:paraId="2E68AE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C8C11A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25ACC4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68ECCE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F6C6C4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D4D9F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08CACE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89BDBA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6FED64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69B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40" w:type="dxa"/>
            <w:vMerge w:val="restart"/>
            <w:vAlign w:val="center"/>
          </w:tcPr>
          <w:p w14:paraId="13640A90">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49</w:t>
            </w:r>
          </w:p>
        </w:tc>
        <w:tc>
          <w:tcPr>
            <w:tcW w:w="595" w:type="dxa"/>
            <w:vMerge w:val="continue"/>
            <w:vAlign w:val="center"/>
          </w:tcPr>
          <w:p w14:paraId="3B98B6A6">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0D02981">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对违反《互联网视听节目服务管理规定》行为的处罚</w:t>
            </w:r>
          </w:p>
          <w:p w14:paraId="16E8E73D">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(1)对擅自从事互联网视听节目服务等行为的处罚</w:t>
            </w:r>
          </w:p>
        </w:tc>
        <w:tc>
          <w:tcPr>
            <w:tcW w:w="1285" w:type="dxa"/>
            <w:vAlign w:val="center"/>
          </w:tcPr>
          <w:p w14:paraId="77E46E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4161FE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【规章】《互联网视听节目服务管理规定》（国家广播电影电视总局、信息产业部令第56号，2007年12月20日颁布）</w:t>
            </w:r>
          </w:p>
          <w:p w14:paraId="0C18CC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擅自从事互联网视听节目服务的，由县级以上广播电影电视主管部门予以警告、责令改正，可并处3万元以下罚款；情节严重的，根据《广播电视管理条例》第四十七条的规定予以处罚。传播的视听节目内容违反本规定的，由县级以上广播电影电视主管部门予以警告、责令改正，可并处3万元以下罚款；情节严重的，根据《广播电视管理条例》第四十九条的规定予以处罚。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1181" w:type="dxa"/>
            <w:vAlign w:val="center"/>
          </w:tcPr>
          <w:p w14:paraId="2C224E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31439B6">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18C546F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E55EE9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60BC2F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C9B21C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5666D1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D7323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4E8171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117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40" w:type="dxa"/>
            <w:vMerge w:val="continue"/>
            <w:vAlign w:val="center"/>
          </w:tcPr>
          <w:p w14:paraId="0DFE427B">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1F703CD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12151A2C">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对违反《互联网视听节目服务管理规定》行为的处罚</w:t>
            </w:r>
          </w:p>
          <w:p w14:paraId="618BD4DB">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(2)对擅自在互联网上使用广播电视专有名称开展业务等行为的处罚</w:t>
            </w:r>
          </w:p>
        </w:tc>
        <w:tc>
          <w:tcPr>
            <w:tcW w:w="1285" w:type="dxa"/>
            <w:vAlign w:val="center"/>
          </w:tcPr>
          <w:p w14:paraId="503D66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EFEC57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【规章】《互联网视听节目服务管理规定》（国家广播电影电视总局、信息产业部令第56号，2007年12月20日颁布）</w:t>
            </w:r>
          </w:p>
          <w:p w14:paraId="43478FF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擅自从事互联网视听节目服务的，由县级以上广播电影电视主管部门予以警告、责令改正，可并处3万元以下罚款；情节严重的，根据《广播电视管理条例》第四十七条的规定予以处罚。传播的视听节目内容违反本规定的，由县级以上广播电影电视主管部门予以警告、责令改正，可并处3万元以下罚款；情节严重的，根据《广播电视管理条例》第四十九条的规定予以处罚。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1181" w:type="dxa"/>
            <w:vAlign w:val="center"/>
          </w:tcPr>
          <w:p w14:paraId="55653F2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4CE3CB7">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1567B3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7BAC4B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D541B0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D90A28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518EEE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73C6D3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0CE12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676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40" w:type="dxa"/>
            <w:vAlign w:val="center"/>
          </w:tcPr>
          <w:p w14:paraId="5260FA3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50</w:t>
            </w:r>
          </w:p>
        </w:tc>
        <w:tc>
          <w:tcPr>
            <w:tcW w:w="595" w:type="dxa"/>
            <w:vMerge w:val="continue"/>
            <w:vAlign w:val="center"/>
          </w:tcPr>
          <w:p w14:paraId="561ECDE8">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F02FD47">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对违反《中华人民共和国电影产业促进法》行为的处罚</w:t>
            </w:r>
          </w:p>
        </w:tc>
        <w:tc>
          <w:tcPr>
            <w:tcW w:w="1285" w:type="dxa"/>
            <w:vAlign w:val="center"/>
          </w:tcPr>
          <w:p w14:paraId="28BB450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7F45F1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【法律】《中华人民共和国电影产业促进法》（2016年11月7日第十二届全国人民代表大会常务委员会第二十四次会议通过2016年11月7日中华人民共和国主席令第五十四号公布自2017年3月1日起施行）</w:t>
            </w:r>
          </w:p>
          <w:p w14:paraId="024541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第五十四条有下列情形之一的，依照有关法律、行政法规及国家有关规定予以处罚：（一）违反国家有关规定，擅自将未取得电影公映许可证的电影制作为音像制品的；</w:t>
            </w:r>
          </w:p>
          <w:p w14:paraId="447284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（二）违反国家有关规定，擅自通过互联网、电信网、广播电视网等信息网络传播未取得电影公映许可证的电影的；</w:t>
            </w:r>
          </w:p>
          <w:p w14:paraId="20370FA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（三）以虚报、冒领等手段骗取农村电影公益放映补贴资金的；</w:t>
            </w:r>
          </w:p>
          <w:p w14:paraId="782389C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（四）侵犯与电影有关的知识产权的；</w:t>
            </w:r>
          </w:p>
          <w:p w14:paraId="7B2A80A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（五）未依法接收、收集、整理、保管、移交电影档案的。</w:t>
            </w:r>
          </w:p>
          <w:p w14:paraId="0B7B175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电影院有前款第四项规定行为，情节严重的，由原发证机关吊销许可证。</w:t>
            </w:r>
          </w:p>
        </w:tc>
        <w:tc>
          <w:tcPr>
            <w:tcW w:w="1181" w:type="dxa"/>
            <w:vAlign w:val="center"/>
          </w:tcPr>
          <w:p w14:paraId="685853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07B6E7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494F8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82C1F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B7E2C1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269AB9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78E7F8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639CF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D2AC41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704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40" w:type="dxa"/>
            <w:vAlign w:val="center"/>
          </w:tcPr>
          <w:p w14:paraId="64547D9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51</w:t>
            </w:r>
          </w:p>
        </w:tc>
        <w:tc>
          <w:tcPr>
            <w:tcW w:w="595" w:type="dxa"/>
            <w:vMerge w:val="continue"/>
            <w:vAlign w:val="center"/>
          </w:tcPr>
          <w:p w14:paraId="449DC68E">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5F465F4C">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对公共体育设施管理单位违规管理行为的处罚</w:t>
            </w:r>
          </w:p>
        </w:tc>
        <w:tc>
          <w:tcPr>
            <w:tcW w:w="1285" w:type="dxa"/>
            <w:vAlign w:val="center"/>
          </w:tcPr>
          <w:p w14:paraId="42ED2DE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59A78A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【行政法规】《公共文化体育设施条例》（国务院令第382号，自2003年8月1日起施行）</w:t>
            </w:r>
          </w:p>
          <w:p w14:paraId="1795594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1181" w:type="dxa"/>
            <w:vAlign w:val="center"/>
          </w:tcPr>
          <w:p w14:paraId="297388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AF840F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E698A3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E0315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4F6AA333">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F8174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B2062C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FB313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179240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FBF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0" w:type="dxa"/>
            <w:vAlign w:val="center"/>
          </w:tcPr>
          <w:p w14:paraId="7108806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52</w:t>
            </w:r>
          </w:p>
        </w:tc>
        <w:tc>
          <w:tcPr>
            <w:tcW w:w="595" w:type="dxa"/>
            <w:vMerge w:val="continue"/>
            <w:vAlign w:val="center"/>
          </w:tcPr>
          <w:p w14:paraId="431D0B00">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E1BA703">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对擅自经营高危险性体育项目行为的处罚</w:t>
            </w:r>
          </w:p>
        </w:tc>
        <w:tc>
          <w:tcPr>
            <w:tcW w:w="1285" w:type="dxa"/>
            <w:vAlign w:val="center"/>
          </w:tcPr>
          <w:p w14:paraId="29A057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4763BE7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【行政法规】《全民健身条例》（中华人民共和国国务院令第560号，2009年10月1日施行）</w:t>
            </w:r>
          </w:p>
          <w:p w14:paraId="4DD3237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14:paraId="3A3CA8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经营高危险性体育项目许可管理办法》（2013年2月21日国家体育总局令第17号公布自2013年5月1日起施行根据2014年9月1日国家体育总局令第19号公布的《国家体育总局关于废止和修改部分规章和规范性文件的决定》第一次修正根据2016年5月9日国家体育总局令第22号公布的《国家体育总局关于废止和修改部分规章和政策性文件的决定》第二次修正）</w:t>
            </w:r>
          </w:p>
          <w:p w14:paraId="5C8C829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六条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81" w:type="dxa"/>
            <w:vAlign w:val="center"/>
          </w:tcPr>
          <w:p w14:paraId="4BB5396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3F6FA2D">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EAD995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042793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A9C8FB0">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519DF4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C63717F">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42E05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B215ED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8AA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1" w:hRule="atLeast"/>
          <w:jc w:val="center"/>
        </w:trPr>
        <w:tc>
          <w:tcPr>
            <w:tcW w:w="540" w:type="dxa"/>
            <w:vAlign w:val="center"/>
          </w:tcPr>
          <w:p w14:paraId="75EC24B5">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53</w:t>
            </w:r>
          </w:p>
        </w:tc>
        <w:tc>
          <w:tcPr>
            <w:tcW w:w="595" w:type="dxa"/>
            <w:vMerge w:val="continue"/>
            <w:vAlign w:val="center"/>
          </w:tcPr>
          <w:p w14:paraId="5F5D9D2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F5C7F3A">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对高危险性体育项目经营者取得许可证后，不再符合高危险性体育项目经营条件仍经营该体育项目行为的处罚</w:t>
            </w:r>
          </w:p>
        </w:tc>
        <w:tc>
          <w:tcPr>
            <w:tcW w:w="1285" w:type="dxa"/>
            <w:vAlign w:val="center"/>
          </w:tcPr>
          <w:p w14:paraId="1190134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1005FC6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【行政法规】《全民健身条例》（中华人民共和国国务院令第560号，2009年10月1日施行）</w:t>
            </w:r>
          </w:p>
          <w:p w14:paraId="6142E88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p w14:paraId="5A06E0E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经营高危险性体育项目许可管理办法》（2013年2月21日国家体育总局令第17号公布自2013年5月1日起施行根据2014年9月1日国家体育总局令第19号公布的《国家体育总局关于废止和修改部分规章和规范性文件的决定》第一次修正根据2016年5月9日国家体育总局令第22号公布的《国家体育总局关于废止和修改部分规章和政策性文件的决定》第二次修正）</w:t>
            </w:r>
          </w:p>
          <w:p w14:paraId="333806B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七条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1181" w:type="dxa"/>
            <w:vAlign w:val="center"/>
          </w:tcPr>
          <w:p w14:paraId="56968D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04C475A">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A73634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320728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3B7C7363">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62E067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B8C5AF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8C13DB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BE0CD5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E2F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540" w:type="dxa"/>
            <w:vMerge w:val="restart"/>
            <w:vAlign w:val="center"/>
          </w:tcPr>
          <w:p w14:paraId="6760F1C8">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54</w:t>
            </w:r>
          </w:p>
        </w:tc>
        <w:tc>
          <w:tcPr>
            <w:tcW w:w="595" w:type="dxa"/>
            <w:vMerge w:val="continue"/>
            <w:vAlign w:val="center"/>
          </w:tcPr>
          <w:p w14:paraId="0084874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DC72812">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对违反《经营高危险性体育项目许可管理办法》行为的处罚</w:t>
            </w:r>
          </w:p>
          <w:p w14:paraId="1D1C1ABB">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（1）对经营过程出现违规行为的处罚</w:t>
            </w:r>
          </w:p>
        </w:tc>
        <w:tc>
          <w:tcPr>
            <w:tcW w:w="1285" w:type="dxa"/>
            <w:vAlign w:val="center"/>
          </w:tcPr>
          <w:p w14:paraId="73759B0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1BF831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经营高危险性体育项目许可管理办法》（2013年2月21日国家体育总局令第17号公布自2013年5月1日起施行根据2014年9月1日国家体育总局令第19号公布的《国家体育总局关于废止和修改部分规章和规范性文件的决定》第一次修正根据2016年5月9日国家体育总局令第22号公布的《国家体育总局关于废止和修改部分规章和政策性文件的决定》第二次修正）</w:t>
            </w:r>
          </w:p>
          <w:p w14:paraId="1C8990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第二十九条违反本办法第二十四条规定，由县级以上地方人民政府体育主管部门责令改正，处3万元以下的罚款。</w:t>
            </w:r>
          </w:p>
          <w:p w14:paraId="0A4218E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第二十四条经营者对体育执法人员依法履行监督检查职责，应当予以配合，不得拒绝、阻挠。</w:t>
            </w:r>
          </w:p>
        </w:tc>
        <w:tc>
          <w:tcPr>
            <w:tcW w:w="1181" w:type="dxa"/>
            <w:vAlign w:val="center"/>
          </w:tcPr>
          <w:p w14:paraId="29830AD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35C60F2">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08F1C1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67051F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1437CD19">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4E6A20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5DDFA8F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45B31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3DA4A9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9F1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540" w:type="dxa"/>
            <w:vMerge w:val="continue"/>
            <w:vAlign w:val="center"/>
          </w:tcPr>
          <w:p w14:paraId="51FC8730">
            <w:pPr>
              <w:spacing w:line="240" w:lineRule="exact"/>
              <w:rPr>
                <w:rFonts w:hint="eastAsia" w:ascii="仿宋_GB2312" w:hAnsi="仿宋_GB2312" w:eastAsia="仿宋_GB2312" w:cs="仿宋_GB2312"/>
                <w:color w:val="auto"/>
                <w:sz w:val="18"/>
                <w:szCs w:val="18"/>
                <w:highlight w:val="none"/>
                <w:lang w:val="en-US" w:eastAsia="zh-CN"/>
              </w:rPr>
            </w:pPr>
          </w:p>
        </w:tc>
        <w:tc>
          <w:tcPr>
            <w:tcW w:w="595" w:type="dxa"/>
            <w:vMerge w:val="continue"/>
            <w:vAlign w:val="center"/>
          </w:tcPr>
          <w:p w14:paraId="0EB076F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F0602F5">
            <w:pPr>
              <w:spacing w:line="24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对违反《经营高危险性体育项目许可管理办法》行为的处罚</w:t>
            </w:r>
          </w:p>
          <w:p w14:paraId="01D547ED">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（2）对不配合体育执法人员依法履行监督检查职责行为处罚</w:t>
            </w:r>
          </w:p>
        </w:tc>
        <w:tc>
          <w:tcPr>
            <w:tcW w:w="1285" w:type="dxa"/>
            <w:vAlign w:val="center"/>
          </w:tcPr>
          <w:p w14:paraId="767686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1.主体信息；</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2.案由；</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3.处理依据；</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4.处理结果。</w:t>
            </w:r>
          </w:p>
        </w:tc>
        <w:tc>
          <w:tcPr>
            <w:tcW w:w="4350" w:type="dxa"/>
            <w:vAlign w:val="center"/>
          </w:tcPr>
          <w:p w14:paraId="068CC60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章】《经营高危险性体育项目许可管理办法》（2013年2月21日国家体育总局令第17号公布自2013年5月1日起施行根据2014年9月1日国家体育总局令第19号公布的《国家体育总局关于废止和修改部分规章和规范性文件的决定》第一次修正根据2016年5月9日国家体育总局令第22号公布的《国家体育总局关于废止和修改部分规章和政策性文件的决定》第二次修正）</w:t>
            </w:r>
          </w:p>
          <w:p w14:paraId="3A9A66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第二十九条违反本办法第二十四条规定，由县级以上地方人民政府体育主管部门责令改正，处3万元以下的罚款。</w:t>
            </w:r>
          </w:p>
          <w:p w14:paraId="5518A73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第二十四条经营者对体育执法人员依法履行监督检查职责，应当予以配合，不得拒绝、阻挠。</w:t>
            </w:r>
          </w:p>
        </w:tc>
        <w:tc>
          <w:tcPr>
            <w:tcW w:w="1181" w:type="dxa"/>
            <w:vAlign w:val="center"/>
          </w:tcPr>
          <w:p w14:paraId="2F1E581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C93A5B1">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C5E115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3726EC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51C6E38">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2A808B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76922383">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3CB9B7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8C3863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6A3C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FE4CFAC">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55</w:t>
            </w:r>
          </w:p>
        </w:tc>
        <w:tc>
          <w:tcPr>
            <w:tcW w:w="595" w:type="dxa"/>
            <w:vMerge w:val="restart"/>
            <w:vAlign w:val="center"/>
          </w:tcPr>
          <w:p w14:paraId="5B99D87F">
            <w:pPr>
              <w:spacing w:line="240" w:lineRule="exact"/>
              <w:rPr>
                <w:rFonts w:hint="eastAsia" w:ascii="仿宋_GB2312" w:hAnsi="仿宋_GB2312" w:eastAsia="仿宋_GB2312" w:cs="仿宋_GB2312"/>
                <w:color w:val="auto"/>
                <w:sz w:val="18"/>
                <w:szCs w:val="18"/>
                <w:highlight w:val="none"/>
                <w:lang w:eastAsia="zh-CN"/>
              </w:rPr>
            </w:pPr>
          </w:p>
        </w:tc>
        <w:tc>
          <w:tcPr>
            <w:tcW w:w="1759" w:type="dxa"/>
            <w:vAlign w:val="center"/>
          </w:tcPr>
          <w:p w14:paraId="7446838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图书馆、群众艺术馆、文化馆（站）施行免费或者优惠开放服务</w:t>
            </w:r>
          </w:p>
        </w:tc>
        <w:tc>
          <w:tcPr>
            <w:tcW w:w="1285" w:type="dxa"/>
            <w:vAlign w:val="center"/>
          </w:tcPr>
          <w:p w14:paraId="0B7155F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1.机构名称；2.开放时间；3.机构地址；4.联系电话；5.临时停止活动信息。</w:t>
            </w:r>
          </w:p>
        </w:tc>
        <w:tc>
          <w:tcPr>
            <w:tcW w:w="4350" w:type="dxa"/>
            <w:vAlign w:val="center"/>
          </w:tcPr>
          <w:p w14:paraId="1E9790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公共文化服务保障法》（2016年12月25日第十二届全国人民代表大会常务委员会第二十五次会议通过）第三十一条公共文化设施应当根据其功能、特点，按照国家有关规定，向公众免费或者优惠开放。</w:t>
            </w:r>
          </w:p>
        </w:tc>
        <w:tc>
          <w:tcPr>
            <w:tcW w:w="1181" w:type="dxa"/>
            <w:vAlign w:val="center"/>
          </w:tcPr>
          <w:p w14:paraId="131391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7C9F14D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DE2AAF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B6917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109D0AD">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30BED5C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79ADA9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1AF16BB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77A5C4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322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F7E3A9">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56</w:t>
            </w:r>
          </w:p>
        </w:tc>
        <w:tc>
          <w:tcPr>
            <w:tcW w:w="595" w:type="dxa"/>
            <w:vMerge w:val="continue"/>
            <w:vAlign w:val="center"/>
          </w:tcPr>
          <w:p w14:paraId="2067319C">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8321D6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图书馆、群众艺术馆、文化馆（站）服务项目和开放时间公示</w:t>
            </w:r>
          </w:p>
        </w:tc>
        <w:tc>
          <w:tcPr>
            <w:tcW w:w="1285" w:type="dxa"/>
            <w:vAlign w:val="center"/>
          </w:tcPr>
          <w:p w14:paraId="3823A9C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1.活动时间；</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2.活动单位；</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3.活动地址；</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4.联系电话；</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5.临时停止活动信息。</w:t>
            </w:r>
          </w:p>
        </w:tc>
        <w:tc>
          <w:tcPr>
            <w:tcW w:w="4350" w:type="dxa"/>
            <w:vAlign w:val="center"/>
          </w:tcPr>
          <w:p w14:paraId="006E359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【法律】《中华人民共和国公共文化服务保障法》第三十一条公共文化设施管理单位应当公示服务项目和开放时间；临时停止开放的，应当及时公告。</w:t>
            </w:r>
          </w:p>
        </w:tc>
        <w:tc>
          <w:tcPr>
            <w:tcW w:w="1181" w:type="dxa"/>
            <w:vAlign w:val="center"/>
          </w:tcPr>
          <w:p w14:paraId="399084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9A9BE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AFB092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31C588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EA7A813">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8A17F1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2F085D9">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4607202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274B87F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68D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40" w:type="dxa"/>
            <w:vAlign w:val="center"/>
          </w:tcPr>
          <w:p w14:paraId="34A33BF3">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57</w:t>
            </w:r>
          </w:p>
        </w:tc>
        <w:tc>
          <w:tcPr>
            <w:tcW w:w="595" w:type="dxa"/>
            <w:vMerge w:val="continue"/>
            <w:vAlign w:val="center"/>
          </w:tcPr>
          <w:p w14:paraId="656CB23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2C7EF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文化艺术知识普及和培训</w:t>
            </w:r>
          </w:p>
        </w:tc>
        <w:tc>
          <w:tcPr>
            <w:tcW w:w="1285" w:type="dxa"/>
            <w:vAlign w:val="center"/>
          </w:tcPr>
          <w:p w14:paraId="1D543AC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1.活动时间；</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2.活动单位；</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3.活动地址；</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4.联系电话；</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5.临时停止活动信息。</w:t>
            </w:r>
          </w:p>
        </w:tc>
        <w:tc>
          <w:tcPr>
            <w:tcW w:w="4350" w:type="dxa"/>
            <w:vAlign w:val="center"/>
          </w:tcPr>
          <w:p w14:paraId="3808AF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规范性文件】《中共中央办公厅国务院办公厅印发&lt;关于加快构建现代公共文化服务体系的意见&gt;的通知》（中办发〔2015〕2号）（十五）活跃群众文化生活。深入开展全民阅读活动，推动全民阅读进家庭、进社区、进校园、进农村、进企业、进机关。积极开展全民艺术普及、全民健身、全民科普和群众性法治文化活动。</w:t>
            </w:r>
          </w:p>
        </w:tc>
        <w:tc>
          <w:tcPr>
            <w:tcW w:w="1181" w:type="dxa"/>
            <w:vAlign w:val="center"/>
          </w:tcPr>
          <w:p w14:paraId="3B8D82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5B9A2FA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0085252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A50C6F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097DCCB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F7E3C1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3630616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992F1C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3A27D4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EE9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40" w:type="dxa"/>
            <w:vAlign w:val="center"/>
          </w:tcPr>
          <w:p w14:paraId="1434F414">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58</w:t>
            </w:r>
          </w:p>
        </w:tc>
        <w:tc>
          <w:tcPr>
            <w:tcW w:w="595" w:type="dxa"/>
            <w:vMerge w:val="continue"/>
            <w:vAlign w:val="center"/>
          </w:tcPr>
          <w:p w14:paraId="697973C3">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E8C1B2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旅游信息咨询服务</w:t>
            </w:r>
          </w:p>
        </w:tc>
        <w:tc>
          <w:tcPr>
            <w:tcW w:w="1285" w:type="dxa"/>
            <w:vAlign w:val="center"/>
          </w:tcPr>
          <w:p w14:paraId="492208A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1.培训时间；</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2.培训单位；</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3.培训地址；</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4.联系电话；</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5.临时停止活动信息。</w:t>
            </w:r>
          </w:p>
        </w:tc>
        <w:tc>
          <w:tcPr>
            <w:tcW w:w="4350" w:type="dxa"/>
            <w:vAlign w:val="center"/>
          </w:tcPr>
          <w:p w14:paraId="4857F50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旅游法》（2016年11月7日予以修改）第二十六条国务院旅游主管部门和县级以上地方人民政府应当根据需要建立旅游公共信息和咨询平台，无偿向旅游者提供旅游景区、线路、交通、气象、住宿、安全、医疗急救等必要信息和咨询服务。</w:t>
            </w:r>
          </w:p>
        </w:tc>
        <w:tc>
          <w:tcPr>
            <w:tcW w:w="1181" w:type="dxa"/>
            <w:vAlign w:val="center"/>
          </w:tcPr>
          <w:p w14:paraId="38F6515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1A2707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7A84407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F2C3B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8679685">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CF8B6D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EA8A63E">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C6FB91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627976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2E2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540" w:type="dxa"/>
            <w:vAlign w:val="center"/>
          </w:tcPr>
          <w:p w14:paraId="0A39BD3F">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59</w:t>
            </w:r>
          </w:p>
        </w:tc>
        <w:tc>
          <w:tcPr>
            <w:tcW w:w="595" w:type="dxa"/>
            <w:vMerge w:val="continue"/>
            <w:vAlign w:val="center"/>
          </w:tcPr>
          <w:p w14:paraId="02105841">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2D304A9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县级非物质文化遗产代表性项目的代表性传承人资格认定</w:t>
            </w:r>
          </w:p>
        </w:tc>
        <w:tc>
          <w:tcPr>
            <w:tcW w:w="1285" w:type="dxa"/>
            <w:vAlign w:val="center"/>
          </w:tcPr>
          <w:p w14:paraId="47F7F36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文物保护管理机构和博物馆名录</w:t>
            </w:r>
          </w:p>
        </w:tc>
        <w:tc>
          <w:tcPr>
            <w:tcW w:w="4350" w:type="dxa"/>
            <w:vAlign w:val="center"/>
          </w:tcPr>
          <w:p w14:paraId="4F12BD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非物质文化遗产法》（2011年2月25日颁布）第二十九条第一款国务院文化主管部门和省、自治区、直辖市人民政府文化主管部门对本级人民政府批准公布的非物质文化遗产代表性项目，可以认定代表性传承人。</w:t>
            </w:r>
          </w:p>
        </w:tc>
        <w:tc>
          <w:tcPr>
            <w:tcW w:w="1181" w:type="dxa"/>
            <w:vAlign w:val="center"/>
          </w:tcPr>
          <w:p w14:paraId="6209949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5CA0CB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28FB9FB6">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111EB3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21EE5867">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473C731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4D44AE9">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50F53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5B5684E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17C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40" w:type="dxa"/>
            <w:vAlign w:val="center"/>
          </w:tcPr>
          <w:p w14:paraId="320071B5">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60</w:t>
            </w:r>
          </w:p>
        </w:tc>
        <w:tc>
          <w:tcPr>
            <w:tcW w:w="595" w:type="dxa"/>
            <w:vMerge w:val="continue"/>
            <w:vAlign w:val="center"/>
          </w:tcPr>
          <w:p w14:paraId="62F3679B">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8F8188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公共图书馆公共内容和馆藏信息公示</w:t>
            </w:r>
          </w:p>
        </w:tc>
        <w:tc>
          <w:tcPr>
            <w:tcW w:w="1285" w:type="dxa"/>
            <w:vAlign w:val="center"/>
          </w:tcPr>
          <w:p w14:paraId="69DF266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1.活动时间；2.组织单位；3.活动地址；4.联系电话；5.临时停止活动信息。</w:t>
            </w:r>
          </w:p>
        </w:tc>
        <w:tc>
          <w:tcPr>
            <w:tcW w:w="4350" w:type="dxa"/>
            <w:vAlign w:val="center"/>
          </w:tcPr>
          <w:p w14:paraId="7A49B06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《中华人民共和国公共图书馆法》第二十七条公共图书馆应当按照国家公布的标准、规范对馆藏文献信息进行整理，建立馆藏文献信息目录，并依法通过其网站或者其他方式向社会公开。</w:t>
            </w:r>
          </w:p>
        </w:tc>
        <w:tc>
          <w:tcPr>
            <w:tcW w:w="1181" w:type="dxa"/>
            <w:vAlign w:val="center"/>
          </w:tcPr>
          <w:p w14:paraId="77834C8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438C22D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586B437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5576BE5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E711881">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0985D80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1C0827C">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3C0E5D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06F950A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26FD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40" w:type="dxa"/>
            <w:vAlign w:val="center"/>
          </w:tcPr>
          <w:p w14:paraId="1CDFC1F1">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61</w:t>
            </w:r>
          </w:p>
        </w:tc>
        <w:tc>
          <w:tcPr>
            <w:tcW w:w="595" w:type="dxa"/>
            <w:vMerge w:val="continue"/>
            <w:vAlign w:val="center"/>
          </w:tcPr>
          <w:p w14:paraId="1EDE3EB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76FA577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组织开展送戏下乡到基层演出服务</w:t>
            </w:r>
          </w:p>
        </w:tc>
        <w:tc>
          <w:tcPr>
            <w:tcW w:w="1285" w:type="dxa"/>
            <w:vAlign w:val="center"/>
          </w:tcPr>
          <w:p w14:paraId="55B8730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1.活动时间；2.组织单位；3.活动地址；4.联系电话；5.临时停止活动信息。</w:t>
            </w:r>
          </w:p>
        </w:tc>
        <w:tc>
          <w:tcPr>
            <w:tcW w:w="4350" w:type="dxa"/>
            <w:vAlign w:val="center"/>
          </w:tcPr>
          <w:p w14:paraId="689D34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《盘锦市基本公共文化服务实施标准》（六）送戏下乡</w:t>
            </w:r>
          </w:p>
          <w:p w14:paraId="0459DB4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13、根据群众实际需求，采取政府购买等方式，为农村乡镇、村每年送戏曲等文艺演出。每个行政村每年看5场以上戏剧或文艺演出。每场演出时长不低于100分钟</w:t>
            </w:r>
          </w:p>
        </w:tc>
        <w:tc>
          <w:tcPr>
            <w:tcW w:w="1181" w:type="dxa"/>
            <w:vAlign w:val="center"/>
          </w:tcPr>
          <w:p w14:paraId="24227BE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6A45B86B">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D42A6A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6766699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578ECB03">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6394903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6B93EDAB">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251F01A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1E35460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A3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40" w:type="dxa"/>
            <w:vAlign w:val="center"/>
          </w:tcPr>
          <w:p w14:paraId="0D5EDB3D">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62</w:t>
            </w:r>
          </w:p>
        </w:tc>
        <w:tc>
          <w:tcPr>
            <w:tcW w:w="595" w:type="dxa"/>
            <w:vMerge w:val="continue"/>
            <w:vAlign w:val="center"/>
          </w:tcPr>
          <w:p w14:paraId="3450CB34">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BC2502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提供非物质文化遗产信息查询服务</w:t>
            </w:r>
          </w:p>
        </w:tc>
        <w:tc>
          <w:tcPr>
            <w:tcW w:w="1285" w:type="dxa"/>
            <w:vAlign w:val="center"/>
          </w:tcPr>
          <w:p w14:paraId="62EC4D4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文物保护管理机构和博物馆名录</w:t>
            </w:r>
          </w:p>
        </w:tc>
        <w:tc>
          <w:tcPr>
            <w:tcW w:w="4350" w:type="dxa"/>
            <w:vAlign w:val="center"/>
          </w:tcPr>
          <w:p w14:paraId="348236C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非物质文化遗产法》第十三章文化主管部门应当全面了解非物质文化遗产有关情况，建立非物质文化遗产档案及相关数据库。除依法应当保密的外，非物质文化遗产档案及相关数据信息应当公开，便于公众查询。</w:t>
            </w:r>
          </w:p>
        </w:tc>
        <w:tc>
          <w:tcPr>
            <w:tcW w:w="1181" w:type="dxa"/>
            <w:vAlign w:val="center"/>
          </w:tcPr>
          <w:p w14:paraId="2ABF06D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F9CF265">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637A10F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25A80D0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C4231EE">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77BC0187">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2721BEA2">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62FAF7C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1B2888F">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0FF4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540" w:type="dxa"/>
            <w:vAlign w:val="center"/>
          </w:tcPr>
          <w:p w14:paraId="515A85E8">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63</w:t>
            </w:r>
          </w:p>
        </w:tc>
        <w:tc>
          <w:tcPr>
            <w:tcW w:w="595" w:type="dxa"/>
            <w:vMerge w:val="continue"/>
            <w:vAlign w:val="center"/>
          </w:tcPr>
          <w:p w14:paraId="19EEB927">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0BF60398">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公共图书馆、文化馆、美术馆、博物馆、纪念馆施行免费开放服务</w:t>
            </w:r>
          </w:p>
        </w:tc>
        <w:tc>
          <w:tcPr>
            <w:tcW w:w="1285" w:type="dxa"/>
            <w:vAlign w:val="center"/>
          </w:tcPr>
          <w:p w14:paraId="3BCB459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1.活动时间；2.组织单位；3.活动地址；4.联系电话；5.临时停止活动信息。</w:t>
            </w:r>
          </w:p>
        </w:tc>
        <w:tc>
          <w:tcPr>
            <w:tcW w:w="4350" w:type="dxa"/>
            <w:vAlign w:val="center"/>
          </w:tcPr>
          <w:p w14:paraId="2A3BF391">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《盘锦市基本公共文化服务实施标准》（七）设施开放</w:t>
            </w:r>
          </w:p>
          <w:p w14:paraId="117FDCB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15、公共图书馆、文化馆（站）、博物馆（非文物建筑及遗址类）、“非遗”展示馆、美术馆等公共文化设施免费开放。基本服务项目健全。</w:t>
            </w:r>
          </w:p>
        </w:tc>
        <w:tc>
          <w:tcPr>
            <w:tcW w:w="1181" w:type="dxa"/>
            <w:vAlign w:val="center"/>
          </w:tcPr>
          <w:p w14:paraId="655AB26B">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2E18E318">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3CBAE51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0892D373">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9F3E21F">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D65D98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444FE914">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CE4353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A5370D5">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1D8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40" w:type="dxa"/>
            <w:vAlign w:val="center"/>
          </w:tcPr>
          <w:p w14:paraId="133346B5">
            <w:pPr>
              <w:spacing w:line="240" w:lineRule="exac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64</w:t>
            </w:r>
          </w:p>
        </w:tc>
        <w:tc>
          <w:tcPr>
            <w:tcW w:w="595" w:type="dxa"/>
            <w:vMerge w:val="continue"/>
            <w:vAlign w:val="center"/>
          </w:tcPr>
          <w:p w14:paraId="31269725">
            <w:pPr>
              <w:spacing w:line="240" w:lineRule="exact"/>
              <w:rPr>
                <w:rFonts w:hint="eastAsia" w:ascii="仿宋_GB2312" w:hAnsi="仿宋_GB2312" w:eastAsia="仿宋_GB2312" w:cs="仿宋_GB2312"/>
                <w:color w:val="auto"/>
                <w:sz w:val="18"/>
                <w:szCs w:val="18"/>
                <w:highlight w:val="none"/>
              </w:rPr>
            </w:pPr>
          </w:p>
        </w:tc>
        <w:tc>
          <w:tcPr>
            <w:tcW w:w="1759" w:type="dxa"/>
            <w:vAlign w:val="center"/>
          </w:tcPr>
          <w:p w14:paraId="4EBB3C1C">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非物质文化遗产代表性项目的代表性传承人资格认定</w:t>
            </w:r>
          </w:p>
        </w:tc>
        <w:tc>
          <w:tcPr>
            <w:tcW w:w="1285" w:type="dxa"/>
            <w:vAlign w:val="center"/>
          </w:tcPr>
          <w:p w14:paraId="0BE720CE">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文物保护管理机构和博物馆名录</w:t>
            </w:r>
          </w:p>
        </w:tc>
        <w:tc>
          <w:tcPr>
            <w:tcW w:w="4350" w:type="dxa"/>
            <w:vAlign w:val="center"/>
          </w:tcPr>
          <w:p w14:paraId="3BD6E000">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中华人民共和国非物质文化遗产法》（2011年2月25日颁布）第二十九条第一款国务院文化主管部门和省、自治区、直辖市人民政府文化主管部门对本级人民政府批准公布的非物质文化遗产代表性项目，可以认定代表性传承人。</w:t>
            </w:r>
          </w:p>
        </w:tc>
        <w:tc>
          <w:tcPr>
            <w:tcW w:w="1181" w:type="dxa"/>
            <w:vAlign w:val="center"/>
          </w:tcPr>
          <w:p w14:paraId="5C4EE51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0个工作日内公开</w:t>
            </w:r>
          </w:p>
        </w:tc>
        <w:tc>
          <w:tcPr>
            <w:tcW w:w="666" w:type="dxa"/>
            <w:vAlign w:val="center"/>
          </w:tcPr>
          <w:p w14:paraId="09A61843">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区文化旅游和广播电视局</w:t>
            </w:r>
          </w:p>
        </w:tc>
        <w:tc>
          <w:tcPr>
            <w:tcW w:w="1557" w:type="dxa"/>
            <w:vAlign w:val="center"/>
          </w:tcPr>
          <w:p w14:paraId="42675D9D">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597" w:type="dxa"/>
            <w:vAlign w:val="center"/>
          </w:tcPr>
          <w:p w14:paraId="4974A749">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85" w:type="dxa"/>
            <w:vAlign w:val="center"/>
          </w:tcPr>
          <w:p w14:paraId="6EA11374">
            <w:pPr>
              <w:spacing w:line="240" w:lineRule="exact"/>
              <w:rPr>
                <w:rFonts w:hint="eastAsia" w:ascii="仿宋_GB2312" w:hAnsi="仿宋_GB2312" w:eastAsia="仿宋_GB2312" w:cs="仿宋_GB2312"/>
                <w:color w:val="auto"/>
                <w:sz w:val="18"/>
                <w:szCs w:val="18"/>
                <w:highlight w:val="none"/>
              </w:rPr>
            </w:pPr>
          </w:p>
        </w:tc>
        <w:tc>
          <w:tcPr>
            <w:tcW w:w="498" w:type="dxa"/>
            <w:vAlign w:val="center"/>
          </w:tcPr>
          <w:p w14:paraId="100DA16A">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803" w:type="dxa"/>
            <w:vAlign w:val="center"/>
          </w:tcPr>
          <w:p w14:paraId="17B7C868">
            <w:pPr>
              <w:spacing w:line="240" w:lineRule="exact"/>
              <w:rPr>
                <w:rFonts w:hint="eastAsia" w:ascii="仿宋_GB2312" w:hAnsi="仿宋_GB2312" w:eastAsia="仿宋_GB2312" w:cs="仿宋_GB2312"/>
                <w:color w:val="auto"/>
                <w:sz w:val="18"/>
                <w:szCs w:val="18"/>
                <w:highlight w:val="none"/>
              </w:rPr>
            </w:pPr>
          </w:p>
        </w:tc>
        <w:tc>
          <w:tcPr>
            <w:tcW w:w="472" w:type="dxa"/>
            <w:vAlign w:val="center"/>
          </w:tcPr>
          <w:p w14:paraId="0D46CE64">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92" w:type="dxa"/>
            <w:vAlign w:val="center"/>
          </w:tcPr>
          <w:p w14:paraId="61338562">
            <w:pPr>
              <w:spacing w:line="24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bl>
    <w:p w14:paraId="168DD5DF">
      <w:pPr>
        <w:rPr>
          <w:color w:val="auto"/>
          <w:highlight w:val="none"/>
        </w:rPr>
      </w:pPr>
    </w:p>
    <w:p w14:paraId="2879D829">
      <w:pPr>
        <w:rPr>
          <w:color w:val="auto"/>
          <w:highlight w:val="none"/>
        </w:rPr>
      </w:pPr>
    </w:p>
    <w:p w14:paraId="5F643EA8">
      <w:pP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br w:type="page"/>
      </w:r>
    </w:p>
    <w:p w14:paraId="0CBC76C3">
      <w:pPr>
        <w:rPr>
          <w:rFonts w:hint="eastAsia" w:ascii="仿宋_GB2312" w:hAnsi="仿宋_GB2312" w:eastAsia="仿宋_GB2312" w:cs="仿宋_GB2312"/>
          <w:b/>
          <w:bCs/>
          <w:color w:val="auto"/>
          <w:highlight w:val="none"/>
          <w:lang w:val="en-US" w:eastAsia="zh-CN"/>
        </w:rPr>
      </w:pPr>
    </w:p>
    <w:p w14:paraId="4A3BB1A4">
      <w:pPr>
        <w:jc w:val="center"/>
        <w:rPr>
          <w:rFonts w:hint="eastAsia" w:ascii="黑体" w:hAnsi="黑体" w:eastAsia="黑体" w:cs="黑体"/>
          <w:b w:val="0"/>
          <w:bCs/>
          <w:i w:val="0"/>
          <w:color w:val="auto"/>
          <w:kern w:val="0"/>
          <w:sz w:val="36"/>
          <w:szCs w:val="36"/>
          <w:highlight w:val="none"/>
          <w:u w:val="none"/>
          <w:lang w:val="en-US" w:eastAsia="zh-CN" w:bidi="ar"/>
        </w:rPr>
      </w:pPr>
      <w:r>
        <w:rPr>
          <w:rFonts w:hint="eastAsia" w:ascii="黑体" w:hAnsi="黑体" w:eastAsia="黑体" w:cs="黑体"/>
          <w:b w:val="0"/>
          <w:bCs/>
          <w:i w:val="0"/>
          <w:color w:val="auto"/>
          <w:kern w:val="0"/>
          <w:sz w:val="36"/>
          <w:szCs w:val="36"/>
          <w:highlight w:val="none"/>
          <w:u w:val="none"/>
          <w:lang w:val="en-US" w:eastAsia="zh-CN" w:bidi="ar"/>
        </w:rPr>
        <w:t>大洼区安全生产领域基层政务公开标准目录</w:t>
      </w:r>
    </w:p>
    <w:tbl>
      <w:tblPr>
        <w:tblStyle w:val="7"/>
        <w:tblW w:w="15036" w:type="dxa"/>
        <w:tblInd w:w="-3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3"/>
        <w:gridCol w:w="451"/>
        <w:gridCol w:w="28"/>
        <w:gridCol w:w="1162"/>
        <w:gridCol w:w="1882"/>
        <w:gridCol w:w="23"/>
        <w:gridCol w:w="2168"/>
        <w:gridCol w:w="1180"/>
        <w:gridCol w:w="2"/>
        <w:gridCol w:w="866"/>
        <w:gridCol w:w="3221"/>
        <w:gridCol w:w="620"/>
        <w:gridCol w:w="500"/>
        <w:gridCol w:w="462"/>
        <w:gridCol w:w="507"/>
        <w:gridCol w:w="13"/>
        <w:gridCol w:w="461"/>
        <w:gridCol w:w="461"/>
        <w:gridCol w:w="6"/>
      </w:tblGrid>
      <w:tr w14:paraId="3A41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540" w:hRule="atLeast"/>
          <w:tblHeader/>
        </w:trPr>
        <w:tc>
          <w:tcPr>
            <w:tcW w:w="266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A60BA">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公开事项</w:t>
            </w:r>
          </w:p>
        </w:tc>
        <w:tc>
          <w:tcPr>
            <w:tcW w:w="1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DABBF">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公开内容</w:t>
            </w:r>
          </w:p>
        </w:tc>
        <w:tc>
          <w:tcPr>
            <w:tcW w:w="21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5FB2A">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公开依据</w:t>
            </w:r>
          </w:p>
        </w:tc>
        <w:tc>
          <w:tcPr>
            <w:tcW w:w="11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D9EE0">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公开时限</w:t>
            </w:r>
          </w:p>
        </w:tc>
        <w:tc>
          <w:tcPr>
            <w:tcW w:w="86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474E6">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公开主体</w:t>
            </w:r>
          </w:p>
        </w:tc>
        <w:tc>
          <w:tcPr>
            <w:tcW w:w="32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9E17A">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公开渠道和载体</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8B36B">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公开对象</w:t>
            </w: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ED665">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公开方式</w:t>
            </w:r>
          </w:p>
        </w:tc>
        <w:tc>
          <w:tcPr>
            <w:tcW w:w="9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9AF55">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公开层级</w:t>
            </w:r>
          </w:p>
        </w:tc>
      </w:tr>
      <w:tr w14:paraId="3F1C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203" w:hRule="atLeast"/>
          <w:tblHeader/>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345D0">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一级事项</w:t>
            </w:r>
          </w:p>
        </w:tc>
        <w:tc>
          <w:tcPr>
            <w:tcW w:w="16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DCD08">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二级事项</w:t>
            </w:r>
          </w:p>
        </w:tc>
        <w:tc>
          <w:tcPr>
            <w:tcW w:w="1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C448A">
            <w:pPr>
              <w:jc w:val="center"/>
              <w:rPr>
                <w:rFonts w:hint="eastAsia" w:ascii="仿宋_GB2312" w:hAnsi="仿宋_GB2312" w:eastAsia="仿宋_GB2312" w:cs="仿宋_GB2312"/>
                <w:b/>
                <w:bCs w:val="0"/>
                <w:i w:val="0"/>
                <w:color w:val="auto"/>
                <w:sz w:val="18"/>
                <w:szCs w:val="18"/>
                <w:highlight w:val="none"/>
                <w:u w:val="none"/>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62CD9">
            <w:pPr>
              <w:jc w:val="center"/>
              <w:rPr>
                <w:rFonts w:hint="eastAsia" w:ascii="仿宋_GB2312" w:hAnsi="仿宋_GB2312" w:eastAsia="仿宋_GB2312" w:cs="仿宋_GB2312"/>
                <w:b/>
                <w:bCs w:val="0"/>
                <w:i w:val="0"/>
                <w:color w:val="auto"/>
                <w:sz w:val="18"/>
                <w:szCs w:val="18"/>
                <w:highlight w:val="none"/>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E62A9">
            <w:pPr>
              <w:jc w:val="center"/>
              <w:rPr>
                <w:rFonts w:hint="eastAsia" w:ascii="仿宋_GB2312" w:hAnsi="仿宋_GB2312" w:eastAsia="仿宋_GB2312" w:cs="仿宋_GB2312"/>
                <w:b/>
                <w:bCs w:val="0"/>
                <w:i w:val="0"/>
                <w:color w:val="auto"/>
                <w:sz w:val="18"/>
                <w:szCs w:val="18"/>
                <w:highlight w:val="none"/>
                <w:u w:val="none"/>
              </w:rPr>
            </w:pPr>
          </w:p>
        </w:tc>
        <w:tc>
          <w:tcPr>
            <w:tcW w:w="8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EF4CD">
            <w:pPr>
              <w:jc w:val="center"/>
              <w:rPr>
                <w:rFonts w:hint="eastAsia" w:ascii="仿宋_GB2312" w:hAnsi="仿宋_GB2312" w:eastAsia="仿宋_GB2312" w:cs="仿宋_GB2312"/>
                <w:b/>
                <w:bCs w:val="0"/>
                <w:i w:val="0"/>
                <w:color w:val="auto"/>
                <w:sz w:val="18"/>
                <w:szCs w:val="18"/>
                <w:highlight w:val="none"/>
                <w:u w:val="none"/>
              </w:rPr>
            </w:pPr>
          </w:p>
        </w:tc>
        <w:tc>
          <w:tcPr>
            <w:tcW w:w="32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59AAC">
            <w:pPr>
              <w:jc w:val="center"/>
              <w:rPr>
                <w:rFonts w:hint="eastAsia" w:ascii="仿宋_GB2312" w:hAnsi="仿宋_GB2312" w:eastAsia="仿宋_GB2312" w:cs="仿宋_GB2312"/>
                <w:b/>
                <w:bCs w:val="0"/>
                <w:i w:val="0"/>
                <w:color w:val="auto"/>
                <w:sz w:val="18"/>
                <w:szCs w:val="18"/>
                <w:highlight w:val="none"/>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040EF">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全社会</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22406">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特定群体</w:t>
            </w: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7C5CB">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主动</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22FF2">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依申请</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36075">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县级</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1BB1D">
            <w:pPr>
              <w:keepNext w:val="0"/>
              <w:keepLines w:val="0"/>
              <w:widowControl/>
              <w:suppressLineNumbers w:val="0"/>
              <w:jc w:val="center"/>
              <w:textAlignment w:val="center"/>
              <w:rPr>
                <w:rFonts w:hint="eastAsia" w:ascii="仿宋_GB2312" w:hAnsi="仿宋_GB2312" w:eastAsia="仿宋_GB2312" w:cs="仿宋_GB2312"/>
                <w:b/>
                <w:bCs w:val="0"/>
                <w:i w:val="0"/>
                <w:color w:val="auto"/>
                <w:sz w:val="18"/>
                <w:szCs w:val="18"/>
                <w:highlight w:val="none"/>
                <w:u w:val="none"/>
              </w:rPr>
            </w:pPr>
            <w:r>
              <w:rPr>
                <w:rFonts w:hint="eastAsia" w:ascii="仿宋_GB2312" w:hAnsi="仿宋_GB2312" w:eastAsia="仿宋_GB2312" w:cs="仿宋_GB2312"/>
                <w:b/>
                <w:bCs w:val="0"/>
                <w:i w:val="0"/>
                <w:color w:val="auto"/>
                <w:kern w:val="0"/>
                <w:sz w:val="18"/>
                <w:szCs w:val="18"/>
                <w:highlight w:val="none"/>
                <w:u w:val="none"/>
                <w:lang w:val="en-US" w:eastAsia="zh-CN"/>
              </w:rPr>
              <w:t>乡级</w:t>
            </w:r>
          </w:p>
        </w:tc>
      </w:tr>
      <w:tr w14:paraId="0BE8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125"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490A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政策文件</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9462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0E7F8">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法律法规</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8A0A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与安全生产有关的法律、法规</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29A2E">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12BA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EE50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A9A4F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6B24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8E9A3">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95048">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BF2BB">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D180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A412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1317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39"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D70F0">
            <w:pPr>
              <w:jc w:val="center"/>
              <w:rPr>
                <w:rFonts w:hint="eastAsia" w:ascii="仿宋_GB2312" w:hAnsi="仿宋_GB2312" w:eastAsia="仿宋_GB2312" w:cs="仿宋_GB2312"/>
                <w:b w:val="0"/>
                <w:bCs/>
                <w:i w:val="0"/>
                <w:color w:val="auto"/>
                <w:sz w:val="18"/>
                <w:szCs w:val="18"/>
                <w:highlight w:val="none"/>
                <w:u w:val="none"/>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4474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51D4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部门和地方规章</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697E6">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《关于规范安全生产工作数据统计上报制度的通知》</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90485">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5F32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6221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vMerge w:val="continue"/>
            <w:tcBorders>
              <w:left w:val="single" w:color="000000" w:sz="4" w:space="0"/>
              <w:right w:val="single" w:color="000000" w:sz="4" w:space="0"/>
            </w:tcBorders>
            <w:noWrap w:val="0"/>
            <w:tcMar>
              <w:top w:w="15" w:type="dxa"/>
              <w:left w:w="15" w:type="dxa"/>
              <w:right w:w="15" w:type="dxa"/>
            </w:tcMar>
            <w:vAlign w:val="center"/>
          </w:tcPr>
          <w:p w14:paraId="0879A6A0">
            <w:pPr>
              <w:jc w:val="center"/>
              <w:rPr>
                <w:rFonts w:hint="eastAsia" w:ascii="仿宋_GB2312" w:hAnsi="仿宋_GB2312" w:eastAsia="仿宋_GB2312" w:cs="仿宋_GB2312"/>
                <w:b w:val="0"/>
                <w:bCs/>
                <w:i w:val="0"/>
                <w:color w:val="auto"/>
                <w:sz w:val="18"/>
                <w:szCs w:val="18"/>
                <w:highlight w:val="none"/>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D7856">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9F91B">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DA31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304CD">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8633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30996">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2840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065"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99EA6">
            <w:pPr>
              <w:jc w:val="center"/>
              <w:rPr>
                <w:rFonts w:hint="eastAsia" w:ascii="仿宋_GB2312" w:hAnsi="仿宋_GB2312" w:eastAsia="仿宋_GB2312" w:cs="仿宋_GB2312"/>
                <w:b w:val="0"/>
                <w:bCs/>
                <w:i w:val="0"/>
                <w:color w:val="auto"/>
                <w:sz w:val="18"/>
                <w:szCs w:val="18"/>
                <w:highlight w:val="none"/>
                <w:u w:val="none"/>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C96F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0746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其他政策文件</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E7E33">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其他可以公开的与安全生产有关的政策文件，包括改革方案、发展规划、专项规划、工作计划等</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7F92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11456">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D35F2">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vMerge w:val="continue"/>
            <w:tcBorders>
              <w:left w:val="single" w:color="000000" w:sz="4" w:space="0"/>
              <w:right w:val="single" w:color="000000" w:sz="4" w:space="0"/>
            </w:tcBorders>
            <w:noWrap w:val="0"/>
            <w:tcMar>
              <w:top w:w="15" w:type="dxa"/>
              <w:left w:w="15" w:type="dxa"/>
              <w:right w:w="15" w:type="dxa"/>
            </w:tcMar>
            <w:vAlign w:val="center"/>
          </w:tcPr>
          <w:p w14:paraId="365AB2F5">
            <w:pPr>
              <w:jc w:val="center"/>
              <w:rPr>
                <w:rFonts w:hint="eastAsia" w:ascii="仿宋_GB2312" w:hAnsi="仿宋_GB2312" w:eastAsia="仿宋_GB2312" w:cs="仿宋_GB2312"/>
                <w:b w:val="0"/>
                <w:bCs/>
                <w:i w:val="0"/>
                <w:color w:val="auto"/>
                <w:sz w:val="18"/>
                <w:szCs w:val="18"/>
                <w:highlight w:val="none"/>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5B27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B30EE">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E60C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591C3">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BA856">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76B7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03FC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714"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07413">
            <w:pPr>
              <w:jc w:val="center"/>
              <w:rPr>
                <w:rFonts w:hint="eastAsia" w:ascii="仿宋_GB2312" w:hAnsi="仿宋_GB2312" w:eastAsia="仿宋_GB2312" w:cs="仿宋_GB2312"/>
                <w:b w:val="0"/>
                <w:bCs/>
                <w:i w:val="0"/>
                <w:color w:val="auto"/>
                <w:sz w:val="18"/>
                <w:szCs w:val="18"/>
                <w:highlight w:val="none"/>
                <w:u w:val="none"/>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BAE05">
            <w:pPr>
              <w:keepNext w:val="0"/>
              <w:keepLines w:val="0"/>
              <w:widowControl/>
              <w:suppressLineNumbers w:val="0"/>
              <w:jc w:val="center"/>
              <w:textAlignment w:val="center"/>
              <w:rPr>
                <w:rFonts w:hint="default"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4</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B8E85">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标准</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BD6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安全生产领域有关的国家标准、行业标准、地方标准等</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C81B0">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E3F5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02279">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77B6D3A0">
            <w:pPr>
              <w:jc w:val="center"/>
              <w:rPr>
                <w:rFonts w:hint="eastAsia" w:ascii="仿宋_GB2312" w:hAnsi="仿宋_GB2312" w:eastAsia="仿宋_GB2312" w:cs="仿宋_GB2312"/>
                <w:b w:val="0"/>
                <w:bCs/>
                <w:i w:val="0"/>
                <w:color w:val="auto"/>
                <w:sz w:val="18"/>
                <w:szCs w:val="18"/>
                <w:highlight w:val="none"/>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3432E">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F3F56">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3B6BD">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BF17F">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33B59">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AD9E2">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7464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CDFF">
            <w:pPr>
              <w:jc w:val="center"/>
              <w:rPr>
                <w:rFonts w:hint="eastAsia" w:ascii="仿宋_GB2312" w:hAnsi="仿宋_GB2312" w:eastAsia="仿宋_GB2312" w:cs="仿宋_GB2312"/>
                <w:b w:val="0"/>
                <w:bCs/>
                <w:i w:val="0"/>
                <w:color w:val="auto"/>
                <w:sz w:val="18"/>
                <w:szCs w:val="18"/>
                <w:highlight w:val="none"/>
                <w:u w:val="none"/>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2423F">
            <w:pPr>
              <w:keepNext w:val="0"/>
              <w:keepLines w:val="0"/>
              <w:widowControl/>
              <w:suppressLineNumbers w:val="0"/>
              <w:jc w:val="center"/>
              <w:textAlignment w:val="center"/>
              <w:rPr>
                <w:rFonts w:hint="default"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5</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B9237">
            <w:pPr>
              <w:keepNext w:val="0"/>
              <w:keepLines w:val="0"/>
              <w:widowControl/>
              <w:suppressLineNumbers w:val="0"/>
              <w:jc w:val="center"/>
              <w:textAlignment w:val="center"/>
              <w:rPr>
                <w:rFonts w:hint="default"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重大决策草案</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6E743">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涉及管理相对人切身利益、需社会广泛知晓的重要改革方案等重大决策，决策前向社会公开决策草案、决策依据</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80C3A">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《中华人民共和国政府信息公开条例》(国务院令第711号），中央办公厅、国务院办公厅《关于全面推进政务公开工作的意见》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53726">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C214C42">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DB9913">
            <w:pPr>
              <w:jc w:val="left"/>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1669FB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532BE">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9E8F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00043">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99A8E">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B1A60">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102C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B5728">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政策文件</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02904">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6</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1BDB6">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重大政策解读及回应</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844D2">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有关重大政策的解读与回应，安全生产相关热点问题的解读与回应</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2ECDE">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《中华人民共和国政府信息公开条例》(国务院令第711号）、中办国办</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《关于全面推进政务公开工作的意见》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51830">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重大决策作出后及时公开</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9DE673">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0C3516">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751B757">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5D240">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57A6A">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A5CAE">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C8981">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B84A0">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7C4B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46D30">
            <w:pPr>
              <w:jc w:val="center"/>
              <w:rPr>
                <w:rFonts w:hint="eastAsia" w:ascii="仿宋_GB2312" w:hAnsi="仿宋_GB2312" w:eastAsia="仿宋_GB2312" w:cs="仿宋_GB2312"/>
                <w:b w:val="0"/>
                <w:bCs/>
                <w:i w:val="0"/>
                <w:color w:val="auto"/>
                <w:sz w:val="18"/>
                <w:szCs w:val="18"/>
                <w:highlight w:val="none"/>
                <w:u w:val="none"/>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4440E">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7</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064B8">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重要会议</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159CD">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通过会议讨论作出重要改革方案等重大决策时，经党组研究认为有必要公开讨论决策过程的会议</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C7D33">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《中华人民共和国政府信息公开条例》(国务院令第711号）,中央办公厅、国务院办公厅《关于全面推进政务公开工作的意见》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B2D8F">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提前一周发通知邀请</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5843F7F">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77977C">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E74948A">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B37A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3C9C9">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82A0D">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21462">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04A47">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0003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1ED0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政策文件</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DEAD0">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8</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84A4A">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征集采纳社会公众意见情况</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85849">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重大决策草案公布后征集到的社会公众意见情况、采纳与否情况及理由等</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0E51E">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《中华人民共和国政府信息公开条例》(国务院令第711号），中央办公厅、国务院办公厅《关于全面推进政务公开工作的意见》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F5B1D">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征求意见时对外公布的时限内公开</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5891072">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461157">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CDCD209">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5D7A9">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FFB15">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C01B6">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6912D">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51A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05E0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C8441">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依法行政</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3F91E">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CA7F5">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行政许可</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E46E8">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办理行政许可和其他对外管理服务事项的依据、条件、程序</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737FC">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6560F">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D99A751">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区行政审批局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04877C">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6BE0FBD">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63D8A">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CA1D8">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B22D8">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880D5">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849CA">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20C6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12937">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DE27F">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720EF">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行政处罚</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82CC3">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办理行政处罚的依据、条件、程序以及本级行政机关认为具有一定社会影响的行政处罚决定</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422EE">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8C4B7">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DC67C9D">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16F68D">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52A4EE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2F07B">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F791A">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BF588">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A3119">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6EA20">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0BB9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D0E32">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41230">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A20FB">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行政强制</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852B0">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办理行政强制的依据、条件、程序</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6F918">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《中华人民共和国政府信息公开条例》(国务院令第711号）《中华人民共和国突发事件应对法</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》《突发事件应急预案管理办法》《中共中央国务院关于推进安全生产领域改革发展的意见》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F1823">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5092F92">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7392C9">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F8BED16">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51299">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C3106">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D846">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7BC56">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96A6F">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6A60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9E618">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行政管理</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EE5B8">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sz w:val="18"/>
                <w:szCs w:val="18"/>
                <w:highlight w:val="none"/>
                <w:u w:val="none"/>
                <w:lang w:val="en-US" w:eastAsia="zh-CN"/>
              </w:rPr>
              <w:t>1</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A9B8E">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隐患管理</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A4F8D">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重大隐患排查、挂牌督办及其整改情况，安全生产举报电话等</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C75A8">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《安全生产法》《中华人民共和国政府信息公开条例》(国务院令第711号）、《中共中央国务院关于推进安全生产领域改革发展的意见》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D5206">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E7B8B89">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8CE424">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5EA20E6">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CF876">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86CDE">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89D5">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793C8">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8D4ED">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2686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35BF0">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1F2D7">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EBE40">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应急管理</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2581E">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承担处置主责、非敏感的应急信息、包括事故灾害类预警信息、事故信息、事故后采取的应急处置措施和应对结果等</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B911F">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《中华人民共和国政府信息公开条例》(国务院令第711号），《中华人民共和国突发事件应对法》，中央办公厅、国务院办公厅《关于全面推进政务公开工作的意见》</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21672">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8095724">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1F5CB2">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B6AAF68">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2923F">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7F612">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E7A08">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B1EF">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B7F86">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4931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1919"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4D258">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行政管理</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15CC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62751">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黑名单管理</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9D01B">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列入或撤销纳入安全生产黑名单管理的企业信息，具体企业名称、证照编号</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、经营地址、负责人姓名等</w:t>
            </w:r>
          </w:p>
        </w:tc>
        <w:tc>
          <w:tcPr>
            <w:tcW w:w="2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52E7D">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《中华人民共和国政府信息公开条例》（国务院令第711号）、《社会信用体系建设规划纲要（2014-2020年）》</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83E14">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8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2F46EC7">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2869F1">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A7EF994">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EE50B">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73EFE">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3B65B">
            <w:pPr>
              <w:jc w:val="center"/>
              <w:rPr>
                <w:rFonts w:hint="eastAsia" w:ascii="仿宋_GB2312" w:hAnsi="仿宋_GB2312" w:eastAsia="仿宋_GB2312" w:cs="仿宋_GB2312"/>
                <w:b w:val="0"/>
                <w:bCs/>
                <w:i w:val="0"/>
                <w:color w:val="auto"/>
                <w:sz w:val="18"/>
                <w:szCs w:val="18"/>
                <w:highlight w:val="none"/>
                <w:u w:val="none"/>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1E3A2">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FCADF">
            <w:pPr>
              <w:jc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66AE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3" w:hRule="atLeast"/>
        </w:trPr>
        <w:tc>
          <w:tcPr>
            <w:tcW w:w="102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FB969A3">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行政管理</w:t>
            </w:r>
          </w:p>
        </w:tc>
        <w:tc>
          <w:tcPr>
            <w:tcW w:w="479"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87CD85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4</w:t>
            </w:r>
          </w:p>
        </w:tc>
        <w:tc>
          <w:tcPr>
            <w:tcW w:w="11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5CF7D8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事故通报</w:t>
            </w:r>
          </w:p>
        </w:tc>
        <w:tc>
          <w:tcPr>
            <w:tcW w:w="190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E61358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●事故信息:本部门接报查实的各类生产安全事故情况（事故发生时间、地点、伤亡情况、简要经过）</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●典型事故通报:各类典型安全生产事故情况通报，主要包括发生时间、地点、起因、经过、结果</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、相关领导批示情况、预防性措施建议等内容</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●事故调查报告：依照事故调查处理权限，经批复的生产安全事故调查报告，依法应当保密的除外</w:t>
            </w:r>
          </w:p>
        </w:tc>
        <w:tc>
          <w:tcPr>
            <w:tcW w:w="216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F146B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《安全生产法》《中华人民共和国政府信息公开条例》(国务院令第711号）、《中共中央国务院关于推进安全生产领域改革发展的意见</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118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7D266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按照中央有关要求公开</w:t>
            </w:r>
          </w:p>
        </w:tc>
        <w:tc>
          <w:tcPr>
            <w:tcW w:w="8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50B69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E4C22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5C4A5C5">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A158BCB">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22284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976611">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3BEE2F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7ED30B">
            <w:pPr>
              <w:jc w:val="center"/>
              <w:rPr>
                <w:rFonts w:hint="eastAsia" w:ascii="仿宋_GB2312" w:hAnsi="仿宋_GB2312" w:eastAsia="仿宋_GB2312" w:cs="仿宋_GB2312"/>
                <w:b w:val="0"/>
                <w:bCs/>
                <w:i w:val="0"/>
                <w:color w:val="auto"/>
                <w:sz w:val="18"/>
                <w:szCs w:val="18"/>
                <w:highlight w:val="none"/>
                <w:u w:val="none"/>
              </w:rPr>
            </w:pPr>
          </w:p>
        </w:tc>
      </w:tr>
      <w:tr w14:paraId="0393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8" w:hRule="atLeast"/>
        </w:trPr>
        <w:tc>
          <w:tcPr>
            <w:tcW w:w="102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19B0F94">
            <w:pPr>
              <w:jc w:val="center"/>
              <w:rPr>
                <w:rFonts w:hint="eastAsia" w:ascii="仿宋_GB2312" w:hAnsi="仿宋_GB2312" w:eastAsia="仿宋_GB2312" w:cs="仿宋_GB2312"/>
                <w:b w:val="0"/>
                <w:bCs/>
                <w:i w:val="0"/>
                <w:color w:val="auto"/>
                <w:sz w:val="18"/>
                <w:szCs w:val="18"/>
                <w:highlight w:val="none"/>
                <w:u w:val="none"/>
              </w:rPr>
            </w:pP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D9ED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5</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C6EB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动态信息</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E45A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●业务工作动态</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●安全生产执法检查动态</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C84F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6336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1062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091B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4937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6EBE2">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121D3">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A8082">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3136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4C3E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21AF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53BC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行政管理</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4F4A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6</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D740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安全生产预警提示信息</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98BA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●气象及灾害预警信息</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●不同时段、不同领域安全生产提示信息</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4D11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CD28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信息形成后及时公开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FCA8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09B4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A6E7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A0270">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5822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24FD2">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60B1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53D83">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37EF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2"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DF03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公共服务</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011F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7889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政务公开目录</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B058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政务公开事项的索引、名称、内容概述、生成日期等</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B0B3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4494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DDCD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D97B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0A293">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95C8E">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1297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55FFC">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59B8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0A81B">
            <w:pPr>
              <w:jc w:val="center"/>
              <w:rPr>
                <w:rFonts w:hint="eastAsia" w:ascii="仿宋_GB2312" w:hAnsi="仿宋_GB2312" w:eastAsia="仿宋_GB2312" w:cs="仿宋_GB2312"/>
                <w:b w:val="0"/>
                <w:bCs/>
                <w:i w:val="0"/>
                <w:color w:val="auto"/>
                <w:sz w:val="18"/>
                <w:szCs w:val="18"/>
                <w:highlight w:val="none"/>
                <w:u w:val="none"/>
              </w:rPr>
            </w:pPr>
          </w:p>
        </w:tc>
      </w:tr>
      <w:tr w14:paraId="3CDE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8"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C6F0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公共服务</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A6318">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40AA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政务公开标准</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C3E3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政府信息公开指南等流程性信息</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CA7A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A503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DE7F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4308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BAE7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87284">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C1C4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69A28">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D1F1E">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B640F">
            <w:pPr>
              <w:jc w:val="center"/>
              <w:rPr>
                <w:rFonts w:hint="eastAsia" w:ascii="仿宋_GB2312" w:hAnsi="仿宋_GB2312" w:eastAsia="仿宋_GB2312" w:cs="仿宋_GB2312"/>
                <w:b w:val="0"/>
                <w:bCs/>
                <w:i w:val="0"/>
                <w:color w:val="auto"/>
                <w:sz w:val="18"/>
                <w:szCs w:val="18"/>
                <w:highlight w:val="none"/>
                <w:u w:val="none"/>
              </w:rPr>
            </w:pPr>
          </w:p>
        </w:tc>
      </w:tr>
      <w:tr w14:paraId="776A2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7"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EA04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公共服务</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C3B5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9EA1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权力清单及责任清单</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F362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同级政府审批通过的行政执法主体信息和行政许可、行政处罚、行政强制、行政检查、行政确认、行政奖励及其他行政职权等行政执法职权职责清单</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E768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0074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信息形成或者变更20个工作日内，如有更新，及时公开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B2D8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0EAD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384A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D088E">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DFB35">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90C1E">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BE18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12B72">
            <w:pPr>
              <w:jc w:val="center"/>
              <w:rPr>
                <w:rFonts w:hint="eastAsia" w:ascii="仿宋_GB2312" w:hAnsi="仿宋_GB2312" w:eastAsia="仿宋_GB2312" w:cs="仿宋_GB2312"/>
                <w:b w:val="0"/>
                <w:bCs/>
                <w:i w:val="0"/>
                <w:color w:val="auto"/>
                <w:sz w:val="18"/>
                <w:szCs w:val="18"/>
                <w:highlight w:val="none"/>
                <w:u w:val="none"/>
              </w:rPr>
            </w:pPr>
          </w:p>
        </w:tc>
      </w:tr>
      <w:tr w14:paraId="0E1F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2" w:hRule="atLeast"/>
        </w:trPr>
        <w:tc>
          <w:tcPr>
            <w:tcW w:w="102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3AA668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公共服务</w:t>
            </w:r>
          </w:p>
        </w:tc>
        <w:tc>
          <w:tcPr>
            <w:tcW w:w="479"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E36CE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4</w:t>
            </w:r>
          </w:p>
        </w:tc>
        <w:tc>
          <w:tcPr>
            <w:tcW w:w="11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6AE7A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主要业务办事指南</w:t>
            </w:r>
          </w:p>
        </w:tc>
        <w:tc>
          <w:tcPr>
            <w:tcW w:w="190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6DA010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主要业务工作的办事依据、程序、时限，办事时间、地点、部门、联系方式及相关办理结果</w:t>
            </w:r>
          </w:p>
        </w:tc>
        <w:tc>
          <w:tcPr>
            <w:tcW w:w="216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FDD072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B2DCBA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信息形成或者变更之日起20个工作日内</w:t>
            </w:r>
          </w:p>
        </w:tc>
        <w:tc>
          <w:tcPr>
            <w:tcW w:w="8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A094B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E1E017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7AF527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BE7D4C7">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EBA90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67CD502">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68EF41E">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BA392C">
            <w:pPr>
              <w:jc w:val="center"/>
              <w:rPr>
                <w:rFonts w:hint="eastAsia" w:ascii="仿宋_GB2312" w:hAnsi="仿宋_GB2312" w:eastAsia="仿宋_GB2312" w:cs="仿宋_GB2312"/>
                <w:b w:val="0"/>
                <w:bCs/>
                <w:i w:val="0"/>
                <w:color w:val="auto"/>
                <w:sz w:val="18"/>
                <w:szCs w:val="18"/>
                <w:highlight w:val="none"/>
                <w:u w:val="none"/>
              </w:rPr>
            </w:pPr>
          </w:p>
        </w:tc>
      </w:tr>
      <w:tr w14:paraId="381B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8" w:hRule="atLeast"/>
        </w:trPr>
        <w:tc>
          <w:tcPr>
            <w:tcW w:w="102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0FF9785">
            <w:pPr>
              <w:jc w:val="center"/>
              <w:rPr>
                <w:rFonts w:hint="eastAsia" w:ascii="仿宋_GB2312" w:hAnsi="仿宋_GB2312" w:eastAsia="仿宋_GB2312" w:cs="仿宋_GB2312"/>
                <w:b w:val="0"/>
                <w:bCs/>
                <w:i w:val="0"/>
                <w:color w:val="auto"/>
                <w:sz w:val="18"/>
                <w:szCs w:val="18"/>
                <w:highlight w:val="none"/>
                <w:u w:val="none"/>
              </w:rPr>
            </w:pP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3389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5</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8F60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年度报告</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EFEE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政府信息公开年度报告及相关统计报表</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BF62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DB1D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每年1月31日前</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0273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2586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53B2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C64BA">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0166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0ED25">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59D6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8AE55">
            <w:pPr>
              <w:jc w:val="center"/>
              <w:rPr>
                <w:rFonts w:hint="eastAsia" w:ascii="仿宋_GB2312" w:hAnsi="仿宋_GB2312" w:eastAsia="仿宋_GB2312" w:cs="仿宋_GB2312"/>
                <w:b w:val="0"/>
                <w:bCs/>
                <w:i w:val="0"/>
                <w:color w:val="auto"/>
                <w:sz w:val="18"/>
                <w:szCs w:val="18"/>
                <w:highlight w:val="none"/>
                <w:u w:val="none"/>
              </w:rPr>
            </w:pPr>
          </w:p>
        </w:tc>
      </w:tr>
      <w:tr w14:paraId="71C9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3148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重点领域信息公开</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334E5">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E118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财政资金信息</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B7D5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●预算、决算</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●“三公”经费</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●安全生产专项资金使用等财政资金信息</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8756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《中华人民共和国政府信息公开条例》(国务院令第711号）、《国务院关于深化预算管理制度改革的决定》《国务院办公厅关于进一步推进预算公开工作意见的通知》</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9A5B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按中央要求时限公开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8A1C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268F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69A2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BC66C">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C231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3C0BF">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6F95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76762">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0949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3"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24FFAD1">
            <w:pPr>
              <w:jc w:val="center"/>
              <w:rPr>
                <w:rFonts w:hint="eastAsia" w:ascii="仿宋_GB2312" w:hAnsi="仿宋_GB2312" w:eastAsia="仿宋_GB2312" w:cs="仿宋_GB2312"/>
                <w:b w:val="0"/>
                <w:bCs/>
                <w:i w:val="0"/>
                <w:color w:val="auto"/>
                <w:sz w:val="18"/>
                <w:szCs w:val="18"/>
                <w:highlight w:val="none"/>
                <w:u w:val="none"/>
              </w:rPr>
            </w:pP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CCF3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96E8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政府采购信息</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154D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本单位采购实施情况相关信息</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1159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《中华人民共和国政府信息公开条例》(国务院令第711号）,《国务院关于深化预算管理制度改革的决定》(国发〔2014〕45号),中办、国办印发《关于进一步推进预算公开工作的意见</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》的通知</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0FE1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AE4B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6869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19E5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E38C5">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D134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4D9F1">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1C5E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5C13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2AC4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2" w:hRule="atLeast"/>
        </w:trPr>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5F3F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重点领域信息公开</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D8DA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6902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办事纪律和监督管理</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E804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本单位的办事纪律,受理投诉、举报、信访的途径等内容</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F73F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6CC2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4E5C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768E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BD76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72B2E">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4C2A6">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08F50">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B683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9188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2D2B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1023"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D07A9A9">
            <w:pPr>
              <w:jc w:val="center"/>
              <w:rPr>
                <w:rFonts w:hint="eastAsia" w:ascii="仿宋_GB2312" w:hAnsi="仿宋_GB2312" w:eastAsia="仿宋_GB2312" w:cs="仿宋_GB2312"/>
                <w:b w:val="0"/>
                <w:bCs/>
                <w:i w:val="0"/>
                <w:color w:val="auto"/>
                <w:sz w:val="18"/>
                <w:szCs w:val="18"/>
                <w:highlight w:val="none"/>
                <w:u w:val="none"/>
              </w:rPr>
            </w:pP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135DE">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8529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重大工程项目信息</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59DC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项目名称、执行措施、责任分工、取得成效、后续举措等</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6A64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《中华人民共和国政府信息公开条例》(国务院令第711号）、《国务院办公厅关于推进重大建设项目批准和实施领域政府信息公开的意见》</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（国办发〔2017〕94号）</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34D5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按照中央有关要求公开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D1606">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A42E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496C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75A6C">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D0AE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CE6D9">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5966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73763">
            <w:pPr>
              <w:jc w:val="center"/>
              <w:rPr>
                <w:rFonts w:hint="eastAsia" w:ascii="仿宋_GB2312" w:hAnsi="仿宋_GB2312" w:eastAsia="仿宋_GB2312" w:cs="仿宋_GB2312"/>
                <w:b w:val="0"/>
                <w:bCs/>
                <w:i w:val="0"/>
                <w:color w:val="auto"/>
                <w:sz w:val="18"/>
                <w:szCs w:val="18"/>
                <w:highlight w:val="none"/>
                <w:u w:val="none"/>
              </w:rPr>
            </w:pPr>
          </w:p>
          <w:p w14:paraId="750240C3">
            <w:pPr>
              <w:jc w:val="center"/>
              <w:rPr>
                <w:rFonts w:hint="eastAsia" w:ascii="仿宋_GB2312" w:hAnsi="仿宋_GB2312" w:eastAsia="仿宋_GB2312" w:cs="仿宋_GB2312"/>
                <w:b w:val="0"/>
                <w:bCs/>
                <w:i w:val="0"/>
                <w:color w:val="auto"/>
                <w:sz w:val="18"/>
                <w:szCs w:val="18"/>
                <w:highlight w:val="none"/>
                <w:u w:val="none"/>
              </w:rPr>
            </w:pPr>
          </w:p>
        </w:tc>
      </w:tr>
      <w:tr w14:paraId="5A71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6" w:hRule="atLeast"/>
        </w:trPr>
        <w:tc>
          <w:tcPr>
            <w:tcW w:w="102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C387A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重点领域信息公开</w:t>
            </w:r>
          </w:p>
        </w:tc>
        <w:tc>
          <w:tcPr>
            <w:tcW w:w="479"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33F506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5</w:t>
            </w:r>
          </w:p>
        </w:tc>
        <w:tc>
          <w:tcPr>
            <w:tcW w:w="11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4F6044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检查和巡查发现安全监管监察问题</w:t>
            </w:r>
          </w:p>
        </w:tc>
        <w:tc>
          <w:tcPr>
            <w:tcW w:w="190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30D0D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检查和巡查发现的、并要求向社会公开的问题及整改落实情况</w:t>
            </w:r>
          </w:p>
        </w:tc>
        <w:tc>
          <w:tcPr>
            <w:tcW w:w="216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1CD38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《中华人民共和国政府信息公开条例》(国务院令第711号）、《中共中央国务院关于推进安全生产领域改革发展的意见》</w:t>
            </w:r>
          </w:p>
        </w:tc>
        <w:tc>
          <w:tcPr>
            <w:tcW w:w="118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A9998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8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520D92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CAC22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C99F55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FA60A30">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87CA37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9CE559D">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F26FE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790DA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1BFC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3" w:hRule="atLeast"/>
        </w:trPr>
        <w:tc>
          <w:tcPr>
            <w:tcW w:w="102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29F2D4E">
            <w:pPr>
              <w:jc w:val="center"/>
              <w:rPr>
                <w:rFonts w:hint="eastAsia" w:ascii="仿宋_GB2312" w:hAnsi="仿宋_GB2312" w:eastAsia="仿宋_GB2312" w:cs="仿宋_GB2312"/>
                <w:b w:val="0"/>
                <w:bCs/>
                <w:i w:val="0"/>
                <w:color w:val="auto"/>
                <w:sz w:val="18"/>
                <w:szCs w:val="18"/>
                <w:highlight w:val="none"/>
                <w:u w:val="none"/>
              </w:rPr>
            </w:pP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6FDBE">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6</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22D8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建议提案办理</w:t>
            </w:r>
          </w:p>
        </w:tc>
        <w:tc>
          <w:tcPr>
            <w:tcW w:w="1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BE7A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●办理制度与推进情况</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●人大代表建议办理</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●政协委员提案办理</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EFF6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《中华人民共和国政府信息公开条例》(国务院令第711号）、《国务院办公厅关于做好全国人大代表建议和全国政协委员提案办理结果公开工作的通知》（国办发</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〔2014〕46号）</w:t>
            </w:r>
          </w:p>
        </w:tc>
        <w:tc>
          <w:tcPr>
            <w:tcW w:w="1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46C8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按照中央有关要求公开</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DA743">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449A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391A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8003B">
            <w:pPr>
              <w:jc w:val="center"/>
              <w:rPr>
                <w:rFonts w:hint="eastAsia" w:ascii="仿宋_GB2312" w:hAnsi="仿宋_GB2312" w:eastAsia="仿宋_GB2312" w:cs="仿宋_GB2312"/>
                <w:b w:val="0"/>
                <w:bCs/>
                <w:i w:val="0"/>
                <w:color w:val="auto"/>
                <w:sz w:val="18"/>
                <w:szCs w:val="18"/>
                <w:highlight w:val="none"/>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63BD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1D8FD">
            <w:pPr>
              <w:jc w:val="center"/>
              <w:rPr>
                <w:rFonts w:hint="eastAsia" w:ascii="仿宋_GB2312" w:hAnsi="仿宋_GB2312" w:eastAsia="仿宋_GB2312" w:cs="仿宋_GB2312"/>
                <w:b w:val="0"/>
                <w:bCs/>
                <w:i w:val="0"/>
                <w:color w:val="auto"/>
                <w:sz w:val="18"/>
                <w:szCs w:val="18"/>
                <w:highlight w:val="none"/>
                <w:u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5C60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FFCB0">
            <w:pPr>
              <w:jc w:val="both"/>
              <w:rPr>
                <w:rFonts w:hint="eastAsia" w:ascii="仿宋_GB2312" w:hAnsi="仿宋_GB2312" w:eastAsia="仿宋_GB2312" w:cs="仿宋_GB2312"/>
                <w:b w:val="0"/>
                <w:bCs/>
                <w:i w:val="0"/>
                <w:color w:val="auto"/>
                <w:sz w:val="18"/>
                <w:szCs w:val="18"/>
                <w:highlight w:val="none"/>
                <w:u w:val="none"/>
                <w:lang w:val="en-US" w:eastAsia="zh-CN"/>
              </w:rPr>
            </w:pPr>
          </w:p>
        </w:tc>
      </w:tr>
    </w:tbl>
    <w:p w14:paraId="1DF48071">
      <w:pPr>
        <w:jc w:val="left"/>
        <w:rPr>
          <w:rFonts w:hint="eastAsia" w:ascii="Times New Roman" w:hAnsi="Times New Roman" w:eastAsia="方正小标宋_GBK"/>
          <w:color w:val="auto"/>
          <w:sz w:val="28"/>
          <w:szCs w:val="28"/>
          <w:highlight w:val="none"/>
        </w:rPr>
      </w:pPr>
    </w:p>
    <w:p w14:paraId="74D43EF0">
      <w:pPr>
        <w:jc w:val="left"/>
        <w:rPr>
          <w:rFonts w:hint="eastAsia" w:ascii="Times New Roman" w:hAnsi="Times New Roman" w:eastAsia="方正小标宋_GBK"/>
          <w:b w:val="0"/>
          <w:bCs/>
          <w:color w:val="auto"/>
          <w:sz w:val="28"/>
          <w:szCs w:val="28"/>
          <w:highlight w:val="none"/>
        </w:rPr>
      </w:pPr>
    </w:p>
    <w:p w14:paraId="7B0CF40E">
      <w:pPr>
        <w:rPr>
          <w:rFonts w:hint="eastAsia" w:ascii="Times New Roman" w:hAnsi="Times New Roman" w:eastAsia="方正小标宋_GBK"/>
          <w:b w:val="0"/>
          <w:bCs/>
          <w:color w:val="auto"/>
          <w:sz w:val="28"/>
          <w:szCs w:val="28"/>
          <w:highlight w:val="none"/>
        </w:rPr>
      </w:pPr>
      <w:r>
        <w:rPr>
          <w:rFonts w:hint="eastAsia" w:ascii="Times New Roman" w:hAnsi="Times New Roman" w:eastAsia="方正小标宋_GBK"/>
          <w:b w:val="0"/>
          <w:bCs/>
          <w:color w:val="auto"/>
          <w:sz w:val="28"/>
          <w:szCs w:val="28"/>
          <w:highlight w:val="none"/>
        </w:rPr>
        <w:br w:type="page"/>
      </w:r>
    </w:p>
    <w:p w14:paraId="44A92F80">
      <w:pPr>
        <w:jc w:val="center"/>
        <w:rPr>
          <w:rFonts w:hint="eastAsia" w:ascii="Times New Roman" w:hAnsi="Times New Roman" w:eastAsia="方正小标宋_GBK"/>
          <w:b w:val="0"/>
          <w:bCs/>
          <w:color w:val="auto"/>
          <w:sz w:val="28"/>
          <w:szCs w:val="28"/>
          <w:highlight w:val="none"/>
        </w:rPr>
      </w:pPr>
      <w:r>
        <w:rPr>
          <w:rFonts w:hint="eastAsia" w:ascii="黑体" w:hAnsi="黑体" w:eastAsia="黑体" w:cs="黑体"/>
          <w:b w:val="0"/>
          <w:bCs/>
          <w:i w:val="0"/>
          <w:color w:val="auto"/>
          <w:kern w:val="0"/>
          <w:sz w:val="36"/>
          <w:szCs w:val="36"/>
          <w:highlight w:val="none"/>
          <w:u w:val="none"/>
          <w:lang w:val="en-US" w:eastAsia="zh-CN" w:bidi="ar"/>
        </w:rPr>
        <w:t>大洼区救灾领域基层政务公开标准目录</w:t>
      </w:r>
    </w:p>
    <w:tbl>
      <w:tblPr>
        <w:tblStyle w:val="7"/>
        <w:tblW w:w="15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6"/>
        <w:gridCol w:w="315"/>
        <w:gridCol w:w="929"/>
        <w:gridCol w:w="2475"/>
        <w:gridCol w:w="2430"/>
        <w:gridCol w:w="990"/>
        <w:gridCol w:w="1020"/>
        <w:gridCol w:w="3135"/>
        <w:gridCol w:w="522"/>
        <w:gridCol w:w="459"/>
        <w:gridCol w:w="414"/>
        <w:gridCol w:w="443"/>
        <w:gridCol w:w="440"/>
        <w:gridCol w:w="419"/>
        <w:gridCol w:w="10"/>
      </w:tblGrid>
      <w:tr w14:paraId="2C93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90" w:hRule="atLeast"/>
          <w:tblHeader/>
          <w:jc w:val="center"/>
        </w:trPr>
        <w:tc>
          <w:tcPr>
            <w:tcW w:w="24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E8C017">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F42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公开内容</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ECE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公开依据</w:t>
            </w:r>
          </w:p>
        </w:tc>
        <w:tc>
          <w:tcPr>
            <w:tcW w:w="9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5246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公开时限</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0AAAA">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公开主体</w:t>
            </w:r>
          </w:p>
        </w:tc>
        <w:tc>
          <w:tcPr>
            <w:tcW w:w="31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3997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公开渠道和载体</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89CD36">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公开对象</w:t>
            </w:r>
          </w:p>
        </w:tc>
        <w:tc>
          <w:tcPr>
            <w:tcW w:w="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635371">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公开方式</w:t>
            </w:r>
          </w:p>
        </w:tc>
        <w:tc>
          <w:tcPr>
            <w:tcW w:w="8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351BFF">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公开层级</w:t>
            </w:r>
          </w:p>
        </w:tc>
      </w:tr>
      <w:tr w14:paraId="5F34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502" w:hRule="atLeast"/>
          <w:tblHeader/>
          <w:jc w:val="center"/>
        </w:trPr>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263B4">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一级事项</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2BB6E">
            <w:pPr>
              <w:keepNext w:val="0"/>
              <w:keepLines w:val="0"/>
              <w:widowControl/>
              <w:suppressLineNumbers w:val="0"/>
              <w:ind w:firstLineChars="200"/>
              <w:jc w:val="left"/>
              <w:textAlignment w:val="center"/>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339E0">
            <w:pPr>
              <w:jc w:val="left"/>
              <w:rPr>
                <w:rFonts w:hint="eastAsia" w:ascii="仿宋_GB2312" w:hAnsi="仿宋_GB2312" w:eastAsia="仿宋_GB2312" w:cs="仿宋_GB2312"/>
                <w:b w:val="0"/>
                <w:bCs/>
                <w:i w:val="0"/>
                <w:color w:val="auto"/>
                <w:sz w:val="18"/>
                <w:szCs w:val="18"/>
                <w:highlight w:val="none"/>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1735F">
            <w:pPr>
              <w:jc w:val="left"/>
              <w:rPr>
                <w:rFonts w:hint="eastAsia" w:ascii="仿宋_GB2312" w:hAnsi="仿宋_GB2312" w:eastAsia="仿宋_GB2312" w:cs="仿宋_GB2312"/>
                <w:b w:val="0"/>
                <w:bCs/>
                <w:i w:val="0"/>
                <w:color w:val="auto"/>
                <w:sz w:val="18"/>
                <w:szCs w:val="18"/>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31906">
            <w:pPr>
              <w:jc w:val="left"/>
              <w:rPr>
                <w:rFonts w:hint="eastAsia" w:ascii="仿宋_GB2312" w:hAnsi="仿宋_GB2312" w:eastAsia="仿宋_GB2312" w:cs="仿宋_GB2312"/>
                <w:b w:val="0"/>
                <w:bCs/>
                <w:i w:val="0"/>
                <w:color w:val="auto"/>
                <w:sz w:val="18"/>
                <w:szCs w:val="18"/>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BFC2D">
            <w:pPr>
              <w:jc w:val="left"/>
              <w:rPr>
                <w:rFonts w:hint="eastAsia" w:ascii="仿宋_GB2312" w:hAnsi="仿宋_GB2312" w:eastAsia="仿宋_GB2312" w:cs="仿宋_GB2312"/>
                <w:b w:val="0"/>
                <w:bCs/>
                <w:i w:val="0"/>
                <w:color w:val="auto"/>
                <w:sz w:val="18"/>
                <w:szCs w:val="18"/>
                <w:highlight w:val="none"/>
                <w:u w:val="none"/>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7BC12">
            <w:pPr>
              <w:jc w:val="left"/>
              <w:rPr>
                <w:rFonts w:hint="eastAsia" w:ascii="仿宋_GB2312" w:hAnsi="仿宋_GB2312" w:eastAsia="仿宋_GB2312" w:cs="仿宋_GB2312"/>
                <w:b w:val="0"/>
                <w:bCs/>
                <w:i w:val="0"/>
                <w:color w:val="auto"/>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446B54">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全社会</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90AD71">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特定群体</w:t>
            </w: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26D7D6">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主动</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A9DB8E">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依申请</w:t>
            </w: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4D7639">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县级</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E818BE">
            <w:pPr>
              <w:keepNext w:val="0"/>
              <w:keepLines w:val="0"/>
              <w:widowControl/>
              <w:suppressLineNumbers w:val="0"/>
              <w:jc w:val="center"/>
              <w:textAlignment w:val="top"/>
              <w:rPr>
                <w:rFonts w:hint="eastAsia" w:ascii="仿宋_GB2312" w:hAnsi="仿宋_GB2312" w:eastAsia="仿宋_GB2312" w:cs="仿宋_GB2312"/>
                <w:b w:val="0"/>
                <w:bCs/>
                <w:i w:val="0"/>
                <w:color w:val="auto"/>
                <w:sz w:val="18"/>
                <w:szCs w:val="18"/>
                <w:highlight w:val="none"/>
                <w:u w:val="none"/>
              </w:rPr>
            </w:pPr>
            <w:r>
              <w:rPr>
                <w:rStyle w:val="18"/>
                <w:rFonts w:hint="eastAsia" w:ascii="仿宋_GB2312" w:hAnsi="仿宋_GB2312" w:eastAsia="仿宋_GB2312" w:cs="仿宋_GB2312"/>
                <w:b w:val="0"/>
                <w:bCs/>
                <w:color w:val="auto"/>
                <w:sz w:val="18"/>
                <w:szCs w:val="18"/>
                <w:highlight w:val="none"/>
                <w:lang w:val="en-US" w:eastAsia="zh-CN"/>
              </w:rPr>
              <w:t>乡级</w:t>
            </w:r>
          </w:p>
        </w:tc>
      </w:tr>
      <w:tr w14:paraId="63F4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90" w:hRule="atLeast"/>
          <w:jc w:val="center"/>
        </w:trPr>
        <w:tc>
          <w:tcPr>
            <w:tcW w:w="117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F1A9B13">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政策文件</w:t>
            </w:r>
          </w:p>
        </w:tc>
        <w:tc>
          <w:tcPr>
            <w:tcW w:w="3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8FB152">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92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CC4385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法律法规</w:t>
            </w:r>
          </w:p>
        </w:tc>
        <w:tc>
          <w:tcPr>
            <w:tcW w:w="247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A83805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与救灾有关的法律、法规</w:t>
            </w:r>
          </w:p>
        </w:tc>
        <w:tc>
          <w:tcPr>
            <w:tcW w:w="24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AF8071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《中华人民共和国政府信息公开条例》(国务院令第711号）</w:t>
            </w:r>
          </w:p>
        </w:tc>
        <w:tc>
          <w:tcPr>
            <w:tcW w:w="9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382179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信息形成或变更之日起20个工作日内</w:t>
            </w:r>
          </w:p>
        </w:tc>
        <w:tc>
          <w:tcPr>
            <w:tcW w:w="10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DC094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32DF2E5C">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Style w:val="22"/>
                <w:rFonts w:hint="eastAsia" w:ascii="仿宋_GB2312" w:hAnsi="仿宋_GB2312" w:eastAsia="仿宋_GB2312" w:cs="仿宋_GB2312"/>
                <w:b w:val="0"/>
                <w:bCs/>
                <w:color w:val="auto"/>
                <w:sz w:val="18"/>
                <w:szCs w:val="18"/>
                <w:highlight w:val="none"/>
                <w:lang w:val="en-US" w:eastAsia="zh-CN"/>
              </w:rPr>
              <w:t>■政府网站□政府公报</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15"/>
                <w:rFonts w:hint="eastAsia" w:ascii="仿宋_GB2312" w:hAnsi="仿宋_GB2312" w:eastAsia="仿宋_GB2312" w:cs="仿宋_GB2312"/>
                <w:b w:val="0"/>
                <w:bCs/>
                <w:color w:val="auto"/>
                <w:sz w:val="18"/>
                <w:szCs w:val="18"/>
                <w:highlight w:val="none"/>
                <w:lang w:val="en-US" w:eastAsia="zh-CN"/>
              </w:rPr>
              <w:t>□</w:t>
            </w:r>
            <w:r>
              <w:rPr>
                <w:rStyle w:val="22"/>
                <w:rFonts w:hint="eastAsia" w:ascii="仿宋_GB2312" w:hAnsi="仿宋_GB2312" w:eastAsia="仿宋_GB2312" w:cs="仿宋_GB2312"/>
                <w:b w:val="0"/>
                <w:bCs/>
                <w:color w:val="auto"/>
                <w:sz w:val="18"/>
                <w:szCs w:val="18"/>
                <w:highlight w:val="none"/>
                <w:lang w:val="en-US" w:eastAsia="zh-CN"/>
              </w:rPr>
              <w:t>两微一端□发布会</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22"/>
                <w:rFonts w:hint="eastAsia" w:ascii="仿宋_GB2312" w:hAnsi="仿宋_GB2312" w:eastAsia="仿宋_GB2312" w:cs="仿宋_GB2312"/>
                <w:b w:val="0"/>
                <w:bCs/>
                <w:color w:val="auto"/>
                <w:sz w:val="18"/>
                <w:szCs w:val="18"/>
                <w:highlight w:val="none"/>
                <w:lang w:val="en-US" w:eastAsia="zh-CN"/>
              </w:rPr>
              <w:t>□广播电视□纸质媒体</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15"/>
                <w:rFonts w:hint="eastAsia" w:ascii="仿宋_GB2312" w:hAnsi="仿宋_GB2312" w:eastAsia="仿宋_GB2312" w:cs="仿宋_GB2312"/>
                <w:b w:val="0"/>
                <w:bCs/>
                <w:color w:val="auto"/>
                <w:sz w:val="18"/>
                <w:szCs w:val="18"/>
                <w:highlight w:val="none"/>
                <w:lang w:val="en-US" w:eastAsia="zh-CN"/>
              </w:rPr>
              <w:t>□</w:t>
            </w:r>
            <w:r>
              <w:rPr>
                <w:rStyle w:val="22"/>
                <w:rFonts w:hint="eastAsia" w:ascii="仿宋_GB2312" w:hAnsi="仿宋_GB2312" w:eastAsia="仿宋_GB2312" w:cs="仿宋_GB2312"/>
                <w:b w:val="0"/>
                <w:bCs/>
                <w:color w:val="auto"/>
                <w:sz w:val="18"/>
                <w:szCs w:val="18"/>
                <w:highlight w:val="none"/>
                <w:lang w:val="en-US" w:eastAsia="zh-CN"/>
              </w:rPr>
              <w:t>公开查阅点□政务服务中心</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22"/>
                <w:rFonts w:hint="eastAsia" w:ascii="仿宋_GB2312" w:hAnsi="仿宋_GB2312" w:eastAsia="仿宋_GB2312" w:cs="仿宋_GB2312"/>
                <w:b w:val="0"/>
                <w:bCs/>
                <w:color w:val="auto"/>
                <w:sz w:val="18"/>
                <w:szCs w:val="18"/>
                <w:highlight w:val="none"/>
                <w:lang w:val="en-US" w:eastAsia="zh-CN"/>
              </w:rPr>
              <w:t>□便民服务站□入户/现场</w:t>
            </w:r>
            <w:r>
              <w:rPr>
                <w:rStyle w:val="2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22"/>
                <w:rFonts w:hint="eastAsia" w:ascii="仿宋_GB2312" w:hAnsi="仿宋_GB2312" w:eastAsia="仿宋_GB2312" w:cs="仿宋_GB2312"/>
                <w:b w:val="0"/>
                <w:bCs/>
                <w:color w:val="auto"/>
                <w:sz w:val="18"/>
                <w:szCs w:val="18"/>
                <w:highlight w:val="none"/>
                <w:lang w:val="en-US" w:eastAsia="zh-CN"/>
              </w:rPr>
              <w:t>社区/企事业单位、村公示栏（电子屏）</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22"/>
                <w:rFonts w:hint="eastAsia" w:ascii="仿宋_GB2312" w:hAnsi="仿宋_GB2312" w:eastAsia="仿宋_GB2312" w:cs="仿宋_GB2312"/>
                <w:b w:val="0"/>
                <w:bCs/>
                <w:color w:val="auto"/>
                <w:sz w:val="18"/>
                <w:szCs w:val="18"/>
                <w:highlight w:val="none"/>
                <w:lang w:val="en-US" w:eastAsia="zh-CN"/>
              </w:rPr>
              <w:t>□精准推送□其他</w:t>
            </w:r>
          </w:p>
        </w:tc>
        <w:tc>
          <w:tcPr>
            <w:tcW w:w="52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5930E7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c>
          <w:tcPr>
            <w:tcW w:w="45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070406AD">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1E506B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c>
          <w:tcPr>
            <w:tcW w:w="443"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77AAA8AF">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4AAFA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c>
          <w:tcPr>
            <w:tcW w:w="4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64AF66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r>
      <w:tr w14:paraId="0CE7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339" w:hRule="atLeast"/>
          <w:jc w:val="center"/>
        </w:trPr>
        <w:tc>
          <w:tcPr>
            <w:tcW w:w="117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3DB625">
            <w:pPr>
              <w:jc w:val="left"/>
              <w:rPr>
                <w:rFonts w:hint="eastAsia" w:ascii="仿宋_GB2312" w:hAnsi="仿宋_GB2312" w:eastAsia="仿宋_GB2312" w:cs="仿宋_GB2312"/>
                <w:b w:val="0"/>
                <w:bCs/>
                <w:i w:val="0"/>
                <w:color w:val="auto"/>
                <w:sz w:val="18"/>
                <w:szCs w:val="18"/>
                <w:highlight w:val="none"/>
                <w:u w:val="none"/>
              </w:rPr>
            </w:pP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3C1C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4C3E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部门和地方规章</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E83C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《全国综合减灾示范社区创建管理办法》</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BDBF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《中华人民共和国政府信息公开条例》(国务院令第711号）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E2C0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19D5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0FE307">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Style w:val="22"/>
                <w:rFonts w:hint="eastAsia" w:ascii="仿宋_GB2312" w:hAnsi="仿宋_GB2312" w:eastAsia="仿宋_GB2312" w:cs="仿宋_GB2312"/>
                <w:b w:val="0"/>
                <w:bCs/>
                <w:color w:val="auto"/>
                <w:sz w:val="18"/>
                <w:szCs w:val="18"/>
                <w:highlight w:val="none"/>
                <w:lang w:val="en-US" w:eastAsia="zh-CN"/>
              </w:rPr>
              <w:t>■政府网站□政府公报</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15"/>
                <w:rFonts w:hint="eastAsia" w:ascii="仿宋_GB2312" w:hAnsi="仿宋_GB2312" w:eastAsia="仿宋_GB2312" w:cs="仿宋_GB2312"/>
                <w:b w:val="0"/>
                <w:bCs/>
                <w:color w:val="auto"/>
                <w:sz w:val="18"/>
                <w:szCs w:val="18"/>
                <w:highlight w:val="none"/>
                <w:lang w:val="en-US" w:eastAsia="zh-CN"/>
              </w:rPr>
              <w:t>□</w:t>
            </w:r>
            <w:r>
              <w:rPr>
                <w:rStyle w:val="22"/>
                <w:rFonts w:hint="eastAsia" w:ascii="仿宋_GB2312" w:hAnsi="仿宋_GB2312" w:eastAsia="仿宋_GB2312" w:cs="仿宋_GB2312"/>
                <w:b w:val="0"/>
                <w:bCs/>
                <w:color w:val="auto"/>
                <w:sz w:val="18"/>
                <w:szCs w:val="18"/>
                <w:highlight w:val="none"/>
                <w:lang w:val="en-US" w:eastAsia="zh-CN"/>
              </w:rPr>
              <w:t>两微一端□发布会</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22"/>
                <w:rFonts w:hint="eastAsia" w:ascii="仿宋_GB2312" w:hAnsi="仿宋_GB2312" w:eastAsia="仿宋_GB2312" w:cs="仿宋_GB2312"/>
                <w:b w:val="0"/>
                <w:bCs/>
                <w:color w:val="auto"/>
                <w:sz w:val="18"/>
                <w:szCs w:val="18"/>
                <w:highlight w:val="none"/>
                <w:lang w:val="en-US" w:eastAsia="zh-CN"/>
              </w:rPr>
              <w:t>□广播电视□纸质媒体</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15"/>
                <w:rFonts w:hint="eastAsia" w:ascii="仿宋_GB2312" w:hAnsi="仿宋_GB2312" w:eastAsia="仿宋_GB2312" w:cs="仿宋_GB2312"/>
                <w:b w:val="0"/>
                <w:bCs/>
                <w:color w:val="auto"/>
                <w:sz w:val="18"/>
                <w:szCs w:val="18"/>
                <w:highlight w:val="none"/>
                <w:lang w:val="en-US" w:eastAsia="zh-CN"/>
              </w:rPr>
              <w:t>□</w:t>
            </w:r>
            <w:r>
              <w:rPr>
                <w:rStyle w:val="22"/>
                <w:rFonts w:hint="eastAsia" w:ascii="仿宋_GB2312" w:hAnsi="仿宋_GB2312" w:eastAsia="仿宋_GB2312" w:cs="仿宋_GB2312"/>
                <w:b w:val="0"/>
                <w:bCs/>
                <w:color w:val="auto"/>
                <w:sz w:val="18"/>
                <w:szCs w:val="18"/>
                <w:highlight w:val="none"/>
                <w:lang w:val="en-US" w:eastAsia="zh-CN"/>
              </w:rPr>
              <w:t>公开查阅点□政务服务中心</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22"/>
                <w:rFonts w:hint="eastAsia" w:ascii="仿宋_GB2312" w:hAnsi="仿宋_GB2312" w:eastAsia="仿宋_GB2312" w:cs="仿宋_GB2312"/>
                <w:b w:val="0"/>
                <w:bCs/>
                <w:color w:val="auto"/>
                <w:sz w:val="18"/>
                <w:szCs w:val="18"/>
                <w:highlight w:val="none"/>
                <w:lang w:val="en-US" w:eastAsia="zh-CN"/>
              </w:rPr>
              <w:t>□便民服务站□入户/现场</w:t>
            </w:r>
            <w:r>
              <w:rPr>
                <w:rStyle w:val="2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22"/>
                <w:rFonts w:hint="eastAsia" w:ascii="仿宋_GB2312" w:hAnsi="仿宋_GB2312" w:eastAsia="仿宋_GB2312" w:cs="仿宋_GB2312"/>
                <w:b w:val="0"/>
                <w:bCs/>
                <w:color w:val="auto"/>
                <w:sz w:val="18"/>
                <w:szCs w:val="18"/>
                <w:highlight w:val="none"/>
                <w:lang w:val="en-US" w:eastAsia="zh-CN"/>
              </w:rPr>
              <w:t>社区/企事业单位、村公示栏（电子屏）</w:t>
            </w:r>
            <w:r>
              <w:rPr>
                <w:rStyle w:val="22"/>
                <w:rFonts w:hint="eastAsia" w:ascii="仿宋_GB2312" w:hAnsi="仿宋_GB2312" w:eastAsia="仿宋_GB2312" w:cs="仿宋_GB2312"/>
                <w:b w:val="0"/>
                <w:bCs/>
                <w:color w:val="auto"/>
                <w:sz w:val="18"/>
                <w:szCs w:val="18"/>
                <w:highlight w:val="none"/>
                <w:lang w:val="en-US" w:eastAsia="zh-CN"/>
              </w:rPr>
              <w:br w:type="textWrapping"/>
            </w:r>
            <w:r>
              <w:rPr>
                <w:rStyle w:val="22"/>
                <w:rFonts w:hint="eastAsia" w:ascii="仿宋_GB2312" w:hAnsi="仿宋_GB2312" w:eastAsia="仿宋_GB2312" w:cs="仿宋_GB2312"/>
                <w:b w:val="0"/>
                <w:bCs/>
                <w:color w:val="auto"/>
                <w:sz w:val="18"/>
                <w:szCs w:val="18"/>
                <w:highlight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BEA1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4B7A41">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8CAB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83B49D">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0FF8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27C9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Style w:val="16"/>
                <w:rFonts w:hint="eastAsia" w:ascii="仿宋_GB2312" w:hAnsi="仿宋_GB2312" w:eastAsia="仿宋_GB2312" w:cs="仿宋_GB2312"/>
                <w:b w:val="0"/>
                <w:bCs/>
                <w:color w:val="auto"/>
                <w:sz w:val="18"/>
                <w:szCs w:val="18"/>
                <w:highlight w:val="none"/>
                <w:lang w:val="en-US" w:eastAsia="zh-CN"/>
              </w:rPr>
              <w:t>√</w:t>
            </w:r>
          </w:p>
        </w:tc>
      </w:tr>
      <w:tr w14:paraId="0670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490"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1B705">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政策文件</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F05B5">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2F4B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其他政策文件</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CD43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其他可以公开的与救灾有关的政策文件，包括改革方案、发展规划、专项规划、工作计划等</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31CA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4276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5E5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D12650">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Style w:val="12"/>
                <w:rFonts w:hint="eastAsia" w:ascii="仿宋_GB2312" w:hAnsi="仿宋_GB2312" w:eastAsia="仿宋_GB2312" w:cs="仿宋_GB2312"/>
                <w:b w:val="0"/>
                <w:bCs/>
                <w:color w:val="auto"/>
                <w:sz w:val="18"/>
                <w:szCs w:val="18"/>
                <w:highlight w:val="none"/>
                <w:lang w:val="en-US" w:eastAsia="zh-CN"/>
              </w:rPr>
              <w:t>■政府网站□政府公报</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两微一端□发布会</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□广播电视□纸质媒体</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公开查阅点□政务服务中心</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□便民服务站□入户/现场</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社区/企事业单位、村公示栏（电子屏）</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3EAC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0CFBA1">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5245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D473CF">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DF7A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E9FF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5658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535"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9DC3A">
            <w:pPr>
              <w:jc w:val="left"/>
              <w:rPr>
                <w:rFonts w:hint="eastAsia" w:ascii="仿宋_GB2312" w:hAnsi="仿宋_GB2312" w:eastAsia="仿宋_GB2312" w:cs="仿宋_GB2312"/>
                <w:b w:val="0"/>
                <w:bCs/>
                <w:i w:val="0"/>
                <w:color w:val="auto"/>
                <w:sz w:val="18"/>
                <w:szCs w:val="18"/>
                <w:highlight w:val="none"/>
                <w:u w:val="none"/>
              </w:rPr>
            </w:pP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7259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60E2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标准</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4727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救灾领域有关的国家标准、行业标准、地方标准等</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68C1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A6A4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CF31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6106CA">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Style w:val="12"/>
                <w:rFonts w:hint="eastAsia" w:ascii="仿宋_GB2312" w:hAnsi="仿宋_GB2312" w:eastAsia="仿宋_GB2312" w:cs="仿宋_GB2312"/>
                <w:b w:val="0"/>
                <w:bCs/>
                <w:color w:val="auto"/>
                <w:sz w:val="18"/>
                <w:szCs w:val="18"/>
                <w:highlight w:val="none"/>
                <w:lang w:val="en-US" w:eastAsia="zh-CN"/>
              </w:rPr>
              <w:t>■政府网站□政府公报</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两微一端□发布会</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□广播电视□纸质媒体</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公开查阅点□政务服务中心</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□便民服务站□入户/现场</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□社区/企事业单位、村公示栏（电子屏）</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EA4B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EF8D5F">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5D4B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256E2A">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C9DC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1552D0">
            <w:pPr>
              <w:jc w:val="left"/>
              <w:rPr>
                <w:rFonts w:hint="eastAsia" w:ascii="仿宋_GB2312" w:hAnsi="仿宋_GB2312" w:eastAsia="仿宋_GB2312" w:cs="仿宋_GB2312"/>
                <w:b w:val="0"/>
                <w:bCs/>
                <w:i w:val="0"/>
                <w:color w:val="auto"/>
                <w:sz w:val="18"/>
                <w:szCs w:val="18"/>
                <w:highlight w:val="none"/>
                <w:u w:val="none"/>
              </w:rPr>
            </w:pPr>
          </w:p>
        </w:tc>
      </w:tr>
      <w:tr w14:paraId="36F0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385"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14275">
            <w:pPr>
              <w:jc w:val="left"/>
              <w:rPr>
                <w:rFonts w:hint="eastAsia" w:ascii="仿宋_GB2312" w:hAnsi="仿宋_GB2312" w:eastAsia="仿宋_GB2312" w:cs="仿宋_GB2312"/>
                <w:b w:val="0"/>
                <w:bCs/>
                <w:i w:val="0"/>
                <w:color w:val="auto"/>
                <w:sz w:val="18"/>
                <w:szCs w:val="18"/>
                <w:highlight w:val="none"/>
                <w:u w:val="none"/>
              </w:rPr>
            </w:pP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E720F">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5</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AB0D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重大决策草案</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6071EF">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涉及管理相对人切身利益、需社会广泛知晓的重要改革方案等重大决策，决策前向社会公开决策草案、决策依据</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187B9B">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《中华人民共和国政府信息公开条例》(国务院令第711号），中央办公厅、国务院办公厅</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《关于全面推进政务公开工作的意见》</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280F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180F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E3E2C4">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Style w:val="12"/>
                <w:rFonts w:hint="eastAsia" w:ascii="仿宋_GB2312" w:hAnsi="仿宋_GB2312" w:eastAsia="仿宋_GB2312" w:cs="仿宋_GB2312"/>
                <w:b w:val="0"/>
                <w:bCs/>
                <w:color w:val="auto"/>
                <w:sz w:val="18"/>
                <w:szCs w:val="18"/>
                <w:highlight w:val="none"/>
                <w:lang w:val="en-US" w:eastAsia="zh-CN"/>
              </w:rPr>
              <w:t>■政府网站□政府公报</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两微一端□发布会</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□广播电视□纸质媒体</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公开查阅点□政务服务中心</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□便民服务站□入户/现场</w:t>
            </w:r>
            <w:r>
              <w:rPr>
                <w:rStyle w:val="12"/>
                <w:rFonts w:hint="eastAsia" w:ascii="仿宋_GB2312" w:hAnsi="仿宋_GB2312" w:eastAsia="仿宋_GB2312" w:cs="仿宋_GB2312"/>
                <w:b w:val="0"/>
                <w:bCs/>
                <w:color w:val="auto"/>
                <w:sz w:val="18"/>
                <w:szCs w:val="18"/>
                <w:highlight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w:t>
            </w:r>
            <w:r>
              <w:rPr>
                <w:rStyle w:val="12"/>
                <w:rFonts w:hint="eastAsia" w:ascii="仿宋_GB2312" w:hAnsi="仿宋_GB2312" w:eastAsia="仿宋_GB2312" w:cs="仿宋_GB2312"/>
                <w:b w:val="0"/>
                <w:bCs/>
                <w:color w:val="auto"/>
                <w:sz w:val="18"/>
                <w:szCs w:val="18"/>
                <w:highlight w:val="none"/>
                <w:lang w:val="en-US" w:eastAsia="zh-CN"/>
              </w:rPr>
              <w:t>社区/企事业单位、村公示栏（电子屏）</w:t>
            </w:r>
            <w:r>
              <w:rPr>
                <w:rStyle w:val="12"/>
                <w:rFonts w:hint="eastAsia" w:ascii="仿宋_GB2312" w:hAnsi="仿宋_GB2312" w:eastAsia="仿宋_GB2312" w:cs="仿宋_GB2312"/>
                <w:b w:val="0"/>
                <w:bCs/>
                <w:color w:val="auto"/>
                <w:sz w:val="18"/>
                <w:szCs w:val="18"/>
                <w:highlight w:val="none"/>
                <w:lang w:val="en-US" w:eastAsia="zh-CN"/>
              </w:rPr>
              <w:br w:type="textWrapping"/>
            </w:r>
            <w:r>
              <w:rPr>
                <w:rStyle w:val="12"/>
                <w:rFonts w:hint="eastAsia" w:ascii="仿宋_GB2312" w:hAnsi="仿宋_GB2312" w:eastAsia="仿宋_GB2312" w:cs="仿宋_GB2312"/>
                <w:b w:val="0"/>
                <w:bCs/>
                <w:color w:val="auto"/>
                <w:sz w:val="18"/>
                <w:szCs w:val="18"/>
                <w:highlight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324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5B9803">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D252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DF153A">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8075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0FB3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6F6E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610"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333DA">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政策文件</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FB21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6</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1F36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重大政策解读及回应</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8C96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●有关重大政策的解读及回应</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●相关热点问题的解读及回应</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187769">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《中华人民共和国政府信息公开条例》(国务院令第711号），中央办公厅、国务院办公厅</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《关于全面推进政务公开工作的意见》，《国务院办公厅关于在政务公开工作中进一步做好政务舆情回应的通知》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（国办发〔2016〕61号）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DAC7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重大决策作出后及时公开</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7ADA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13F797">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CEA3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F429DE">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4D84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334F00">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6B31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C9ED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19E4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017"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AA44A">
            <w:pPr>
              <w:jc w:val="left"/>
              <w:rPr>
                <w:rFonts w:hint="eastAsia" w:ascii="仿宋_GB2312" w:hAnsi="仿宋_GB2312" w:eastAsia="仿宋_GB2312" w:cs="仿宋_GB2312"/>
                <w:b w:val="0"/>
                <w:bCs/>
                <w:i w:val="0"/>
                <w:color w:val="auto"/>
                <w:sz w:val="18"/>
                <w:szCs w:val="18"/>
                <w:highlight w:val="none"/>
                <w:u w:val="none"/>
              </w:rPr>
            </w:pP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9619E">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7</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6888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重要会议</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A4B5D">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以会议讨论作出重要改革方案等重大决策时，经党组研究认为有必要公开讨论决策过程的会议</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CA3905">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《中华人民共和国政府信息公开条例》(国务院令第711号），中央办公厅、国务院办公厅</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《关于全面推进政务公开工作的意见》</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9F05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提前一周发通知邀请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FBE3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1F436E">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F50D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BDD7E6">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69F9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39A1A0">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3E98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CBD1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3335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417C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政策文件</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8A38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8</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6D89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征集采纳社会公众意见情况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9ADC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重大决策草案公布后征集到的社会公众意见情况、采纳与否情况及理由等</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7EED6C">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《中华人民共和国政府信息公开条例》(国务院令第711号）,中央办公厅、国务院办公厅《关于全面推进政务公开工作的意见》</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7B22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征求意见时对外公布的时限内公开</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9E6C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9DFF12">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D528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2EF534">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2BA4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0C98D4">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65E0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FD49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21BF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011" w:hRule="atLeast"/>
          <w:jc w:val="center"/>
        </w:trPr>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37DB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备灾管理</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2A97E">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6F3C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综合减灾示范社区</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AD72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综合减灾示范社区分布情况（其具体位置、创建时间、创建级别等）</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90A8D9">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《中华人民共和国政府信息公开条例》(国务院令第711号）、《社会救助暂行办法》</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（2014）、《国家综合防灾减灾规划（2016-2020年）》</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3C02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DB74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253113">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2E7D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025CAC">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F58B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84F005">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0968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E9D1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5791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117"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6A917">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备灾管理</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A4341">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55B0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灾害信息员队伍</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6B46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县乡两级灾害信息员工作职责和办公电话</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C96EA8">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《中华人民共和国政府信息公开条例》(国务院令第711号）、《社会救助暂行办法》</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（2014）、《国家综合防灾减灾规划（2016-2020年）》</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F294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B7E6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990151">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B60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B5363A">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4EC4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473E92">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EE83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0220EE">
            <w:pPr>
              <w:jc w:val="left"/>
              <w:rPr>
                <w:rFonts w:hint="eastAsia" w:ascii="仿宋_GB2312" w:hAnsi="仿宋_GB2312" w:eastAsia="仿宋_GB2312" w:cs="仿宋_GB2312"/>
                <w:b w:val="0"/>
                <w:bCs/>
                <w:i w:val="0"/>
                <w:color w:val="auto"/>
                <w:sz w:val="18"/>
                <w:szCs w:val="18"/>
                <w:highlight w:val="none"/>
                <w:u w:val="none"/>
              </w:rPr>
            </w:pPr>
          </w:p>
        </w:tc>
      </w:tr>
      <w:tr w14:paraId="0891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02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A08B2">
            <w:pPr>
              <w:jc w:val="left"/>
              <w:rPr>
                <w:rFonts w:hint="eastAsia" w:ascii="仿宋_GB2312" w:hAnsi="仿宋_GB2312" w:eastAsia="仿宋_GB2312" w:cs="仿宋_GB2312"/>
                <w:b w:val="0"/>
                <w:bCs/>
                <w:i w:val="0"/>
                <w:color w:val="auto"/>
                <w:sz w:val="18"/>
                <w:szCs w:val="18"/>
                <w:highlight w:val="none"/>
                <w:u w:val="none"/>
              </w:rPr>
            </w:pP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B438D">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5517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预警信息</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1B69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气象、地震等单位发布的预警信息</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82AC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4D6D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6F25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F49343">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16AE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B8A6A5">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6B42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AEFA12">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2FD8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DFFA8B">
            <w:pPr>
              <w:jc w:val="left"/>
              <w:rPr>
                <w:rFonts w:hint="eastAsia" w:ascii="仿宋_GB2312" w:hAnsi="仿宋_GB2312" w:eastAsia="仿宋_GB2312" w:cs="仿宋_GB2312"/>
                <w:b w:val="0"/>
                <w:bCs/>
                <w:i w:val="0"/>
                <w:color w:val="auto"/>
                <w:sz w:val="18"/>
                <w:szCs w:val="18"/>
                <w:highlight w:val="none"/>
                <w:u w:val="none"/>
              </w:rPr>
            </w:pPr>
          </w:p>
          <w:p w14:paraId="32B3BA8B">
            <w:pPr>
              <w:jc w:val="left"/>
              <w:rPr>
                <w:rFonts w:hint="eastAsia" w:ascii="仿宋_GB2312" w:hAnsi="仿宋_GB2312" w:eastAsia="仿宋_GB2312" w:cs="仿宋_GB2312"/>
                <w:b w:val="0"/>
                <w:bCs/>
                <w:i w:val="0"/>
                <w:color w:val="auto"/>
                <w:sz w:val="18"/>
                <w:szCs w:val="18"/>
                <w:highlight w:val="none"/>
                <w:u w:val="none"/>
              </w:rPr>
            </w:pPr>
          </w:p>
        </w:tc>
      </w:tr>
      <w:tr w14:paraId="52F8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jc w:val="center"/>
        </w:trPr>
        <w:tc>
          <w:tcPr>
            <w:tcW w:w="1176" w:type="dxa"/>
            <w:vMerge w:val="restart"/>
            <w:tcBorders>
              <w:top w:val="single" w:color="auto" w:sz="4" w:space="0"/>
              <w:left w:val="single" w:color="auto" w:sz="4" w:space="0"/>
              <w:bottom w:val="nil"/>
              <w:right w:val="single" w:color="000000" w:sz="4" w:space="0"/>
            </w:tcBorders>
            <w:noWrap w:val="0"/>
            <w:tcMar>
              <w:top w:w="15" w:type="dxa"/>
              <w:left w:w="15" w:type="dxa"/>
              <w:right w:w="15" w:type="dxa"/>
            </w:tcMar>
            <w:vAlign w:val="center"/>
          </w:tcPr>
          <w:p w14:paraId="3AA001BF">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灾后救助</w:t>
            </w:r>
          </w:p>
        </w:tc>
        <w:tc>
          <w:tcPr>
            <w:tcW w:w="3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A51F7">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92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1D6D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灾情核定信息</w:t>
            </w:r>
          </w:p>
        </w:tc>
        <w:tc>
          <w:tcPr>
            <w:tcW w:w="24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2DC2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本行政区域内因自然灾害造成的损失情况（受灾时间、灾害种类、受灾范围、灾害造成的损失等）</w:t>
            </w:r>
          </w:p>
        </w:tc>
        <w:tc>
          <w:tcPr>
            <w:tcW w:w="24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A8B9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《中华人民共和国政府信息公开条例》(国务院令第711号）、《自然灾害救助条例》（国务院令第577号）</w:t>
            </w:r>
          </w:p>
        </w:tc>
        <w:tc>
          <w:tcPr>
            <w:tcW w:w="9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C6E9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D3DD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EE3CD1">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EEED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9D91DC">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6819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0239CB">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5DFE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29" w:type="dxa"/>
            <w:gridSpan w:val="2"/>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top"/>
          </w:tcPr>
          <w:p w14:paraId="60376CCF">
            <w:pPr>
              <w:jc w:val="left"/>
              <w:rPr>
                <w:rFonts w:hint="eastAsia" w:ascii="仿宋_GB2312" w:hAnsi="仿宋_GB2312" w:eastAsia="仿宋_GB2312" w:cs="仿宋_GB2312"/>
                <w:b w:val="0"/>
                <w:bCs/>
                <w:i w:val="0"/>
                <w:color w:val="auto"/>
                <w:sz w:val="18"/>
                <w:szCs w:val="18"/>
                <w:highlight w:val="none"/>
                <w:u w:val="none"/>
              </w:rPr>
            </w:pPr>
          </w:p>
        </w:tc>
      </w:tr>
      <w:tr w14:paraId="7C0B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7" w:hRule="atLeast"/>
          <w:jc w:val="center"/>
        </w:trPr>
        <w:tc>
          <w:tcPr>
            <w:tcW w:w="1176" w:type="dxa"/>
            <w:vMerge w:val="continue"/>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18891395">
            <w:pPr>
              <w:jc w:val="left"/>
              <w:rPr>
                <w:rFonts w:hint="eastAsia" w:ascii="仿宋_GB2312" w:hAnsi="仿宋_GB2312" w:eastAsia="仿宋_GB2312" w:cs="仿宋_GB2312"/>
                <w:b w:val="0"/>
                <w:bCs/>
                <w:i w:val="0"/>
                <w:color w:val="auto"/>
                <w:sz w:val="18"/>
                <w:szCs w:val="18"/>
                <w:highlight w:val="none"/>
                <w:u w:val="none"/>
              </w:rPr>
            </w:pPr>
          </w:p>
        </w:tc>
        <w:tc>
          <w:tcPr>
            <w:tcW w:w="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D7B771A">
            <w:pPr>
              <w:keepNext w:val="0"/>
              <w:keepLines w:val="0"/>
              <w:widowControl/>
              <w:suppressLineNumbers w:val="0"/>
              <w:jc w:val="both"/>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9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81F33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救助审定信息</w:t>
            </w:r>
          </w:p>
        </w:tc>
        <w:tc>
          <w:tcPr>
            <w:tcW w:w="24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DDA93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自然灾害救助（6类）的救助对象、申报材料、办理程序及时限等</w:t>
            </w:r>
          </w:p>
        </w:tc>
        <w:tc>
          <w:tcPr>
            <w:tcW w:w="24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14:paraId="38D77343">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《中华人民共和国政府信息公开条例》(国务院令第711号）、《自然灾害救助条例》（国务院令第577号）</w:t>
            </w:r>
          </w:p>
        </w:tc>
        <w:tc>
          <w:tcPr>
            <w:tcW w:w="9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B5C71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F66B97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14:paraId="73C1117E">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10D78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14:paraId="02452EC0">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14:paraId="55689BFD">
            <w:pPr>
              <w:jc w:val="left"/>
              <w:rPr>
                <w:rFonts w:hint="eastAsia" w:ascii="仿宋_GB2312" w:hAnsi="仿宋_GB2312" w:eastAsia="仿宋_GB2312" w:cs="仿宋_GB2312"/>
                <w:b w:val="0"/>
                <w:bCs/>
                <w:i w:val="0"/>
                <w:color w:val="auto"/>
                <w:sz w:val="18"/>
                <w:szCs w:val="18"/>
                <w:highlight w:val="none"/>
                <w:u w:val="none"/>
              </w:rPr>
            </w:pPr>
          </w:p>
        </w:tc>
        <w:tc>
          <w:tcPr>
            <w:tcW w:w="44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1D9ED07">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AE37D8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29"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057F231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5F78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707"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14CD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灾害救助</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2D4D4">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3</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EEB9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应急管理部门审批</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4FA9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救助款物通知及划拨情况</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D9580B">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《中华人民共和国政府信息公开条例》(国务院令第711号）、《自然灾害救助条例》（国务院令第577号）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72B9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90B3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8E1320">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4A9B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50D111">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4CEC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A8482F">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3FCA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E340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7AB9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153"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DD18">
            <w:pPr>
              <w:jc w:val="left"/>
              <w:rPr>
                <w:rFonts w:hint="eastAsia" w:ascii="仿宋_GB2312" w:hAnsi="仿宋_GB2312" w:eastAsia="仿宋_GB2312" w:cs="仿宋_GB2312"/>
                <w:b w:val="0"/>
                <w:bCs/>
                <w:i w:val="0"/>
                <w:color w:val="auto"/>
                <w:sz w:val="18"/>
                <w:szCs w:val="18"/>
                <w:highlight w:val="none"/>
                <w:u w:val="none"/>
              </w:rPr>
            </w:pP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F927B">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B031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因灾过渡期生活救助</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7F0332">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●因灾过渡期生活救助标准、过渡期生活救助对象评议结果公示（灾民姓名、受灾情况、拟救助金额、监督举报电话）</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●过渡期生活救助对象确定（灾民姓名、受灾情况、救助金额、监督举报电话)</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B516A7">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《中华人民共和国政府信息公开条例》(国务院令第711号）、《自然灾害救助条例》（国务院令第577号）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0B14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7D98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E521EA">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2F12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7D0F7D">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343D1">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62F236">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3F90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15E19">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1C1E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257" w:hRule="atLeast"/>
          <w:jc w:val="center"/>
        </w:trPr>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3690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灾后救助</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F114C">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5</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6AC3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居民住房恢复重建救助</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30895">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●居民住房恢复重建救助标准（居民因灾倒房</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、损房恢复重建具体救助标准）</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●居民住房恢复重建救助对象评议结果公示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（公开灾民姓名、受灾情况、拟救助标准、监督举报电话）</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FEB812">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《中华人民共和国政府信息公开条例》(国务院令第711号）、《自然灾害救助条例》（国务院令第577号）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81A8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信息形成或变更之日起20个工作日内</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BB17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39777C">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F600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EDC3CA">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C59D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E7F643">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0F6D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FE72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0B9F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1407" w:hRule="atLeast"/>
          <w:jc w:val="center"/>
        </w:trPr>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04C33">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款物管理</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665F0">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7E79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捐赠款物信息</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B22BF">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年度捐赠款物信息以及款物使用情况</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0709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F9318">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D673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46072B">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73D9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312977">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7F99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BC4BE2">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0B31D">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04657">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p>
          <w:p w14:paraId="3EDEEF8F">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r>
              <w:rPr>
                <w:rFonts w:hint="eastAsia" w:ascii="仿宋_GB2312" w:hAnsi="仿宋_GB2312" w:eastAsia="仿宋_GB2312" w:cs="仿宋_GB2312"/>
                <w:b w:val="0"/>
                <w:bCs/>
                <w:i w:val="0"/>
                <w:color w:val="auto"/>
                <w:kern w:val="0"/>
                <w:sz w:val="18"/>
                <w:szCs w:val="18"/>
                <w:highlight w:val="none"/>
                <w:u w:val="none"/>
                <w:lang w:val="en-US" w:eastAsia="zh-CN"/>
              </w:rPr>
              <w:t>√</w:t>
            </w:r>
          </w:p>
          <w:p w14:paraId="61849E5F">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18"/>
                <w:szCs w:val="18"/>
                <w:highlight w:val="none"/>
                <w:u w:val="none"/>
                <w:lang w:val="en-US" w:eastAsia="zh-CN"/>
              </w:rPr>
            </w:pPr>
          </w:p>
        </w:tc>
      </w:tr>
      <w:tr w14:paraId="5063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7" w:hRule="atLeast"/>
          <w:jc w:val="center"/>
        </w:trPr>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32D8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款物管理</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FBE5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8BCDE">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年度款物使用情况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F52E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年度救灾资金和救灾物资等使用情况</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DFE6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8431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58495">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9987F6">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3BE1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CD625B">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FD87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9D2D5F">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92B94">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FE54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r w14:paraId="3548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3" w:hRule="atLeast"/>
          <w:jc w:val="center"/>
        </w:trPr>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77891">
            <w:pPr>
              <w:keepNext w:val="0"/>
              <w:keepLines w:val="0"/>
              <w:widowControl/>
              <w:suppressLineNumbers w:val="0"/>
              <w:ind w:firstLineChars="10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工作动态</w:t>
            </w:r>
          </w:p>
        </w:tc>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30EF9">
            <w:pPr>
              <w:keepNext w:val="0"/>
              <w:keepLines w:val="0"/>
              <w:widowControl/>
              <w:suppressLineNumbers w:val="0"/>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43DA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工作信息</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B5EC0">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防灾减灾救灾其他相关动态信息</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DB146">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《中华人民共和国政府信息公开条例》（国务院令第711号）</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FFE2C">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按进展情况及时公开</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39B22">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区应急管理局</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D52AF8">
            <w:pPr>
              <w:keepNext w:val="0"/>
              <w:keepLines w:val="0"/>
              <w:widowControl/>
              <w:suppressLineNumbers w:val="0"/>
              <w:jc w:val="left"/>
              <w:textAlignment w:val="top"/>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■政府网站□政府公报</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□两微一端□发布会</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□广播电视□纸质媒体</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□公开查阅点□政务服务中心</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□便民服务站□入户/现场</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□社区/企事业单位、村公示栏（电子屏）</w:t>
            </w:r>
            <w:r>
              <w:rPr>
                <w:rFonts w:hint="eastAsia" w:ascii="仿宋_GB2312" w:hAnsi="仿宋_GB2312" w:eastAsia="仿宋_GB2312" w:cs="仿宋_GB2312"/>
                <w:b w:val="0"/>
                <w:bCs/>
                <w:i w:val="0"/>
                <w:color w:val="auto"/>
                <w:kern w:val="0"/>
                <w:sz w:val="18"/>
                <w:szCs w:val="18"/>
                <w:highlight w:val="none"/>
                <w:u w:val="none"/>
                <w:lang w:val="en-US" w:eastAsia="zh-CN"/>
              </w:rPr>
              <w:br w:type="textWrapping"/>
            </w:r>
            <w:r>
              <w:rPr>
                <w:rFonts w:hint="eastAsia" w:ascii="仿宋_GB2312" w:hAnsi="仿宋_GB2312" w:eastAsia="仿宋_GB2312" w:cs="仿宋_GB2312"/>
                <w:b w:val="0"/>
                <w:bCs/>
                <w:i w:val="0"/>
                <w:color w:val="auto"/>
                <w:kern w:val="0"/>
                <w:sz w:val="18"/>
                <w:szCs w:val="18"/>
                <w:highlight w:val="none"/>
                <w:u w:val="none"/>
                <w:lang w:val="en-US" w:eastAsia="zh-CN"/>
              </w:rPr>
              <w:t>□精准推送□其他</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FA26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F8A8CE">
            <w:pPr>
              <w:jc w:val="left"/>
              <w:rPr>
                <w:rFonts w:hint="eastAsia" w:ascii="仿宋_GB2312" w:hAnsi="仿宋_GB2312" w:eastAsia="仿宋_GB2312" w:cs="仿宋_GB2312"/>
                <w:b w:val="0"/>
                <w:bCs/>
                <w:i w:val="0"/>
                <w:color w:val="auto"/>
                <w:sz w:val="18"/>
                <w:szCs w:val="18"/>
                <w:highlight w:val="none"/>
                <w:u w:val="none"/>
              </w:rPr>
            </w:pPr>
          </w:p>
        </w:tc>
        <w:tc>
          <w:tcPr>
            <w:tcW w:w="4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396CB">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4080F8">
            <w:pPr>
              <w:jc w:val="left"/>
              <w:rPr>
                <w:rFonts w:hint="eastAsia" w:ascii="仿宋_GB2312" w:hAnsi="仿宋_GB2312" w:eastAsia="仿宋_GB2312" w:cs="仿宋_GB2312"/>
                <w:b w:val="0"/>
                <w:bCs/>
                <w:i w:val="0"/>
                <w:color w:val="auto"/>
                <w:sz w:val="18"/>
                <w:szCs w:val="18"/>
                <w:highlight w:val="none"/>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22793">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3184A">
            <w:pPr>
              <w:keepNext w:val="0"/>
              <w:keepLines w:val="0"/>
              <w:widowControl/>
              <w:suppressLineNumbers w:val="0"/>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rPr>
              <w:t>√</w:t>
            </w:r>
          </w:p>
        </w:tc>
      </w:tr>
    </w:tbl>
    <w:p w14:paraId="7DEF314E">
      <w:pPr>
        <w:rPr>
          <w:rFonts w:hint="default" w:ascii="黑体" w:hAnsi="方正小标宋_GBK" w:eastAsia="黑体"/>
          <w:color w:val="auto"/>
          <w:sz w:val="30"/>
          <w:szCs w:val="30"/>
          <w:highlight w:val="none"/>
          <w:lang w:val="en-US" w:eastAsia="zh-CN"/>
        </w:rPr>
      </w:pPr>
      <w:r>
        <w:rPr>
          <w:rFonts w:hint="default" w:ascii="黑体" w:hAnsi="方正小标宋_GBK" w:eastAsia="黑体"/>
          <w:color w:val="auto"/>
          <w:sz w:val="30"/>
          <w:szCs w:val="30"/>
          <w:highlight w:val="none"/>
          <w:lang w:val="en-US" w:eastAsia="zh-CN"/>
        </w:rPr>
        <w:br w:type="page"/>
      </w:r>
    </w:p>
    <w:p w14:paraId="5FC795D3">
      <w:pPr>
        <w:spacing w:line="700" w:lineRule="exact"/>
        <w:jc w:val="center"/>
        <w:rPr>
          <w:rFonts w:hint="eastAsia" w:ascii="黑体" w:hAnsi="黑体" w:eastAsia="黑体" w:cs="黑体"/>
          <w:b w:val="0"/>
          <w:bCs w:val="0"/>
          <w:color w:val="auto"/>
          <w:kern w:val="44"/>
          <w:sz w:val="36"/>
          <w:szCs w:val="36"/>
          <w:highlight w:val="none"/>
        </w:rPr>
      </w:pPr>
      <w:r>
        <w:rPr>
          <w:rFonts w:hint="eastAsia" w:ascii="黑体" w:hAnsi="黑体" w:eastAsia="黑体" w:cs="黑体"/>
          <w:b w:val="0"/>
          <w:bCs w:val="0"/>
          <w:color w:val="auto"/>
          <w:kern w:val="44"/>
          <w:sz w:val="36"/>
          <w:szCs w:val="36"/>
          <w:highlight w:val="none"/>
          <w:lang w:val="en-US" w:eastAsia="zh-CN"/>
        </w:rPr>
        <w:t>大洼区</w:t>
      </w:r>
      <w:r>
        <w:rPr>
          <w:rFonts w:hint="eastAsia" w:ascii="黑体" w:hAnsi="黑体" w:eastAsia="黑体" w:cs="黑体"/>
          <w:b w:val="0"/>
          <w:bCs w:val="0"/>
          <w:color w:val="auto"/>
          <w:kern w:val="44"/>
          <w:sz w:val="36"/>
          <w:szCs w:val="36"/>
          <w:highlight w:val="none"/>
        </w:rPr>
        <w:t>食品药品监管领域基层政务公开标准目录</w:t>
      </w:r>
    </w:p>
    <w:tbl>
      <w:tblPr>
        <w:tblStyle w:val="7"/>
        <w:tblW w:w="14243" w:type="dxa"/>
        <w:jc w:val="center"/>
        <w:tblLayout w:type="fixed"/>
        <w:tblCellMar>
          <w:top w:w="0" w:type="dxa"/>
          <w:left w:w="108" w:type="dxa"/>
          <w:bottom w:w="0" w:type="dxa"/>
          <w:right w:w="108" w:type="dxa"/>
        </w:tblCellMar>
      </w:tblPr>
      <w:tblGrid>
        <w:gridCol w:w="537"/>
        <w:gridCol w:w="600"/>
        <w:gridCol w:w="803"/>
        <w:gridCol w:w="1837"/>
        <w:gridCol w:w="1965"/>
        <w:gridCol w:w="930"/>
        <w:gridCol w:w="613"/>
        <w:gridCol w:w="3359"/>
        <w:gridCol w:w="542"/>
        <w:gridCol w:w="680"/>
        <w:gridCol w:w="548"/>
        <w:gridCol w:w="665"/>
        <w:gridCol w:w="597"/>
        <w:gridCol w:w="567"/>
      </w:tblGrid>
      <w:tr w14:paraId="038945B0">
        <w:tblPrEx>
          <w:tblCellMar>
            <w:top w:w="0" w:type="dxa"/>
            <w:left w:w="108" w:type="dxa"/>
            <w:bottom w:w="0" w:type="dxa"/>
            <w:right w:w="108" w:type="dxa"/>
          </w:tblCellMar>
        </w:tblPrEx>
        <w:trPr>
          <w:trHeight w:val="351" w:hRule="atLeast"/>
          <w:tblHeader/>
          <w:jc w:val="center"/>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14:paraId="422D5B72">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序号</w:t>
            </w:r>
          </w:p>
        </w:tc>
        <w:tc>
          <w:tcPr>
            <w:tcW w:w="1403" w:type="dxa"/>
            <w:gridSpan w:val="2"/>
            <w:tcBorders>
              <w:top w:val="single" w:color="auto" w:sz="4" w:space="0"/>
              <w:left w:val="nil"/>
              <w:bottom w:val="single" w:color="auto" w:sz="4" w:space="0"/>
              <w:right w:val="single" w:color="auto" w:sz="4" w:space="0"/>
            </w:tcBorders>
            <w:noWrap w:val="0"/>
            <w:vAlign w:val="center"/>
          </w:tcPr>
          <w:p w14:paraId="125F0593">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公开事项</w:t>
            </w:r>
          </w:p>
        </w:tc>
        <w:tc>
          <w:tcPr>
            <w:tcW w:w="1837" w:type="dxa"/>
            <w:vMerge w:val="restart"/>
            <w:tcBorders>
              <w:top w:val="single" w:color="auto" w:sz="4" w:space="0"/>
              <w:left w:val="single" w:color="auto" w:sz="4" w:space="0"/>
              <w:bottom w:val="single" w:color="auto" w:sz="4" w:space="0"/>
              <w:right w:val="single" w:color="auto" w:sz="4" w:space="0"/>
            </w:tcBorders>
            <w:noWrap w:val="0"/>
            <w:vAlign w:val="center"/>
          </w:tcPr>
          <w:p w14:paraId="0821F87A">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公开内容（要素）</w:t>
            </w:r>
          </w:p>
        </w:tc>
        <w:tc>
          <w:tcPr>
            <w:tcW w:w="1965" w:type="dxa"/>
            <w:vMerge w:val="restart"/>
            <w:tcBorders>
              <w:top w:val="single" w:color="auto" w:sz="4" w:space="0"/>
              <w:left w:val="single" w:color="auto" w:sz="4" w:space="0"/>
              <w:bottom w:val="single" w:color="auto" w:sz="4" w:space="0"/>
              <w:right w:val="single" w:color="auto" w:sz="4" w:space="0"/>
            </w:tcBorders>
            <w:noWrap w:val="0"/>
            <w:vAlign w:val="center"/>
          </w:tcPr>
          <w:p w14:paraId="34A74913">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公开依据</w:t>
            </w: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14:paraId="059025A4">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公开时限</w:t>
            </w:r>
          </w:p>
        </w:tc>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14:paraId="60F48D53">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w:t>
            </w:r>
          </w:p>
          <w:p w14:paraId="07C3C364">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主体</w:t>
            </w:r>
          </w:p>
        </w:tc>
        <w:tc>
          <w:tcPr>
            <w:tcW w:w="3359" w:type="dxa"/>
            <w:vMerge w:val="restart"/>
            <w:tcBorders>
              <w:top w:val="single" w:color="auto" w:sz="4" w:space="0"/>
              <w:left w:val="single" w:color="auto" w:sz="4" w:space="0"/>
              <w:bottom w:val="single" w:color="auto" w:sz="4" w:space="0"/>
              <w:right w:val="single" w:color="auto" w:sz="4" w:space="0"/>
            </w:tcBorders>
            <w:noWrap w:val="0"/>
            <w:vAlign w:val="center"/>
          </w:tcPr>
          <w:p w14:paraId="0385E2E8">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公开渠道和载体</w:t>
            </w:r>
          </w:p>
        </w:tc>
        <w:tc>
          <w:tcPr>
            <w:tcW w:w="1222" w:type="dxa"/>
            <w:gridSpan w:val="2"/>
            <w:tcBorders>
              <w:top w:val="single" w:color="auto" w:sz="4" w:space="0"/>
              <w:left w:val="nil"/>
              <w:bottom w:val="single" w:color="auto" w:sz="4" w:space="0"/>
              <w:right w:val="single" w:color="auto" w:sz="4" w:space="0"/>
            </w:tcBorders>
            <w:noWrap w:val="0"/>
            <w:vAlign w:val="center"/>
          </w:tcPr>
          <w:p w14:paraId="0FFB3342">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公开对象</w:t>
            </w:r>
          </w:p>
        </w:tc>
        <w:tc>
          <w:tcPr>
            <w:tcW w:w="1213" w:type="dxa"/>
            <w:gridSpan w:val="2"/>
            <w:tcBorders>
              <w:top w:val="single" w:color="auto" w:sz="4" w:space="0"/>
              <w:left w:val="nil"/>
              <w:bottom w:val="single" w:color="auto" w:sz="4" w:space="0"/>
              <w:right w:val="single" w:color="auto" w:sz="4" w:space="0"/>
            </w:tcBorders>
            <w:noWrap w:val="0"/>
            <w:vAlign w:val="center"/>
          </w:tcPr>
          <w:p w14:paraId="79E106F0">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公开方式</w:t>
            </w:r>
          </w:p>
        </w:tc>
        <w:tc>
          <w:tcPr>
            <w:tcW w:w="1164" w:type="dxa"/>
            <w:gridSpan w:val="2"/>
            <w:tcBorders>
              <w:top w:val="single" w:color="auto" w:sz="4" w:space="0"/>
              <w:left w:val="nil"/>
              <w:bottom w:val="single" w:color="auto" w:sz="4" w:space="0"/>
              <w:right w:val="single" w:color="auto" w:sz="4" w:space="0"/>
            </w:tcBorders>
            <w:noWrap w:val="0"/>
            <w:vAlign w:val="center"/>
          </w:tcPr>
          <w:p w14:paraId="784641C2">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公开层级</w:t>
            </w:r>
          </w:p>
        </w:tc>
      </w:tr>
      <w:tr w14:paraId="37EC1165">
        <w:tblPrEx>
          <w:tblCellMar>
            <w:top w:w="0" w:type="dxa"/>
            <w:left w:w="108" w:type="dxa"/>
            <w:bottom w:w="0" w:type="dxa"/>
            <w:right w:w="108" w:type="dxa"/>
          </w:tblCellMar>
        </w:tblPrEx>
        <w:trPr>
          <w:trHeight w:val="384" w:hRule="atLeast"/>
          <w:tblHeader/>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14:paraId="75349829">
            <w:pPr>
              <w:widowControl/>
              <w:jc w:val="left"/>
              <w:rPr>
                <w:rFonts w:hint="eastAsia" w:ascii="仿宋_GB2312" w:hAnsi="仿宋_GB2312" w:eastAsia="仿宋_GB2312" w:cs="仿宋_GB2312"/>
                <w:color w:val="auto"/>
                <w:kern w:val="0"/>
                <w:sz w:val="18"/>
                <w:szCs w:val="18"/>
                <w:highlight w:val="none"/>
              </w:rPr>
            </w:pPr>
          </w:p>
        </w:tc>
        <w:tc>
          <w:tcPr>
            <w:tcW w:w="600" w:type="dxa"/>
            <w:tcBorders>
              <w:top w:val="nil"/>
              <w:left w:val="nil"/>
              <w:bottom w:val="single" w:color="auto" w:sz="4" w:space="0"/>
              <w:right w:val="single" w:color="auto" w:sz="4" w:space="0"/>
            </w:tcBorders>
            <w:noWrap w:val="0"/>
            <w:vAlign w:val="center"/>
          </w:tcPr>
          <w:p w14:paraId="10E116A8">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一级事项</w:t>
            </w:r>
          </w:p>
        </w:tc>
        <w:tc>
          <w:tcPr>
            <w:tcW w:w="803" w:type="dxa"/>
            <w:tcBorders>
              <w:top w:val="nil"/>
              <w:left w:val="nil"/>
              <w:bottom w:val="single" w:color="auto" w:sz="4" w:space="0"/>
              <w:right w:val="single" w:color="auto" w:sz="4" w:space="0"/>
            </w:tcBorders>
            <w:noWrap w:val="0"/>
            <w:vAlign w:val="center"/>
          </w:tcPr>
          <w:p w14:paraId="4E5E34C0">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二级事项</w:t>
            </w:r>
          </w:p>
        </w:tc>
        <w:tc>
          <w:tcPr>
            <w:tcW w:w="1837" w:type="dxa"/>
            <w:vMerge w:val="continue"/>
            <w:tcBorders>
              <w:top w:val="single" w:color="auto" w:sz="4" w:space="0"/>
              <w:left w:val="single" w:color="auto" w:sz="4" w:space="0"/>
              <w:bottom w:val="single" w:color="auto" w:sz="4" w:space="0"/>
              <w:right w:val="single" w:color="auto" w:sz="4" w:space="0"/>
            </w:tcBorders>
            <w:noWrap w:val="0"/>
            <w:vAlign w:val="center"/>
          </w:tcPr>
          <w:p w14:paraId="2D945E83">
            <w:pPr>
              <w:widowControl/>
              <w:jc w:val="left"/>
              <w:rPr>
                <w:rFonts w:hint="eastAsia" w:ascii="仿宋_GB2312" w:hAnsi="仿宋_GB2312" w:eastAsia="仿宋_GB2312" w:cs="仿宋_GB2312"/>
                <w:color w:val="auto"/>
                <w:kern w:val="0"/>
                <w:sz w:val="18"/>
                <w:szCs w:val="18"/>
                <w:highlight w:val="none"/>
              </w:rPr>
            </w:pPr>
          </w:p>
        </w:tc>
        <w:tc>
          <w:tcPr>
            <w:tcW w:w="1965" w:type="dxa"/>
            <w:vMerge w:val="continue"/>
            <w:tcBorders>
              <w:top w:val="single" w:color="auto" w:sz="4" w:space="0"/>
              <w:left w:val="single" w:color="auto" w:sz="4" w:space="0"/>
              <w:bottom w:val="single" w:color="auto" w:sz="4" w:space="0"/>
              <w:right w:val="single" w:color="auto" w:sz="4" w:space="0"/>
            </w:tcBorders>
            <w:noWrap w:val="0"/>
            <w:vAlign w:val="center"/>
          </w:tcPr>
          <w:p w14:paraId="453C4C91">
            <w:pPr>
              <w:widowControl/>
              <w:jc w:val="left"/>
              <w:rPr>
                <w:rFonts w:hint="eastAsia" w:ascii="仿宋_GB2312" w:hAnsi="仿宋_GB2312" w:eastAsia="仿宋_GB2312" w:cs="仿宋_GB2312"/>
                <w:color w:val="auto"/>
                <w:kern w:val="0"/>
                <w:sz w:val="18"/>
                <w:szCs w:val="18"/>
                <w:highlight w:val="none"/>
              </w:rPr>
            </w:pP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14:paraId="3FDD8D60">
            <w:pPr>
              <w:widowControl/>
              <w:jc w:val="left"/>
              <w:rPr>
                <w:rFonts w:hint="eastAsia" w:ascii="仿宋_GB2312" w:hAnsi="仿宋_GB2312" w:eastAsia="仿宋_GB2312" w:cs="仿宋_GB2312"/>
                <w:color w:val="auto"/>
                <w:kern w:val="0"/>
                <w:sz w:val="18"/>
                <w:szCs w:val="18"/>
                <w:highlight w:val="none"/>
              </w:rPr>
            </w:pP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14:paraId="268A60D6">
            <w:pPr>
              <w:widowControl/>
              <w:jc w:val="left"/>
              <w:rPr>
                <w:rFonts w:hint="eastAsia" w:ascii="仿宋_GB2312" w:hAnsi="仿宋_GB2312" w:eastAsia="仿宋_GB2312" w:cs="仿宋_GB2312"/>
                <w:color w:val="auto"/>
                <w:kern w:val="0"/>
                <w:sz w:val="18"/>
                <w:szCs w:val="18"/>
                <w:highlight w:val="none"/>
              </w:rPr>
            </w:pPr>
          </w:p>
        </w:tc>
        <w:tc>
          <w:tcPr>
            <w:tcW w:w="3359" w:type="dxa"/>
            <w:vMerge w:val="continue"/>
            <w:tcBorders>
              <w:top w:val="single" w:color="auto" w:sz="4" w:space="0"/>
              <w:left w:val="single" w:color="auto" w:sz="4" w:space="0"/>
              <w:bottom w:val="single" w:color="auto" w:sz="4" w:space="0"/>
              <w:right w:val="single" w:color="auto" w:sz="4" w:space="0"/>
            </w:tcBorders>
            <w:noWrap w:val="0"/>
            <w:vAlign w:val="center"/>
          </w:tcPr>
          <w:p w14:paraId="4A962053">
            <w:pPr>
              <w:widowControl/>
              <w:jc w:val="left"/>
              <w:rPr>
                <w:rFonts w:hint="eastAsia" w:ascii="仿宋_GB2312" w:hAnsi="仿宋_GB2312" w:eastAsia="仿宋_GB2312" w:cs="仿宋_GB2312"/>
                <w:color w:val="auto"/>
                <w:kern w:val="0"/>
                <w:sz w:val="18"/>
                <w:szCs w:val="18"/>
                <w:highlight w:val="none"/>
              </w:rPr>
            </w:pPr>
          </w:p>
        </w:tc>
        <w:tc>
          <w:tcPr>
            <w:tcW w:w="542" w:type="dxa"/>
            <w:tcBorders>
              <w:top w:val="nil"/>
              <w:left w:val="nil"/>
              <w:bottom w:val="single" w:color="auto" w:sz="4" w:space="0"/>
              <w:right w:val="single" w:color="auto" w:sz="4" w:space="0"/>
            </w:tcBorders>
            <w:noWrap w:val="0"/>
            <w:textDirection w:val="tbRlV"/>
            <w:vAlign w:val="center"/>
          </w:tcPr>
          <w:p w14:paraId="75586C97">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全社会</w:t>
            </w:r>
          </w:p>
        </w:tc>
        <w:tc>
          <w:tcPr>
            <w:tcW w:w="680" w:type="dxa"/>
            <w:tcBorders>
              <w:top w:val="nil"/>
              <w:left w:val="nil"/>
              <w:bottom w:val="single" w:color="auto" w:sz="4" w:space="0"/>
              <w:right w:val="single" w:color="auto" w:sz="4" w:space="0"/>
            </w:tcBorders>
            <w:noWrap w:val="0"/>
            <w:vAlign w:val="center"/>
          </w:tcPr>
          <w:p w14:paraId="2CAC6A68">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特定群体</w:t>
            </w:r>
          </w:p>
        </w:tc>
        <w:tc>
          <w:tcPr>
            <w:tcW w:w="548" w:type="dxa"/>
            <w:tcBorders>
              <w:top w:val="nil"/>
              <w:left w:val="nil"/>
              <w:bottom w:val="single" w:color="auto" w:sz="4" w:space="0"/>
              <w:right w:val="single" w:color="auto" w:sz="4" w:space="0"/>
            </w:tcBorders>
            <w:noWrap w:val="0"/>
            <w:vAlign w:val="center"/>
          </w:tcPr>
          <w:p w14:paraId="22AFB319">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主动</w:t>
            </w:r>
          </w:p>
        </w:tc>
        <w:tc>
          <w:tcPr>
            <w:tcW w:w="665" w:type="dxa"/>
            <w:tcBorders>
              <w:top w:val="nil"/>
              <w:left w:val="nil"/>
              <w:bottom w:val="single" w:color="auto" w:sz="4" w:space="0"/>
              <w:right w:val="single" w:color="auto" w:sz="4" w:space="0"/>
            </w:tcBorders>
            <w:noWrap w:val="0"/>
            <w:textDirection w:val="tbRlV"/>
            <w:vAlign w:val="center"/>
          </w:tcPr>
          <w:p w14:paraId="2646F7A8">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依申请</w:t>
            </w:r>
          </w:p>
        </w:tc>
        <w:tc>
          <w:tcPr>
            <w:tcW w:w="597" w:type="dxa"/>
            <w:tcBorders>
              <w:top w:val="nil"/>
              <w:left w:val="nil"/>
              <w:bottom w:val="single" w:color="auto" w:sz="4" w:space="0"/>
              <w:right w:val="single" w:color="auto" w:sz="4" w:space="0"/>
            </w:tcBorders>
            <w:noWrap w:val="0"/>
            <w:vAlign w:val="center"/>
          </w:tcPr>
          <w:p w14:paraId="73444787">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县级</w:t>
            </w:r>
          </w:p>
        </w:tc>
        <w:tc>
          <w:tcPr>
            <w:tcW w:w="567" w:type="dxa"/>
            <w:tcBorders>
              <w:top w:val="nil"/>
              <w:left w:val="nil"/>
              <w:bottom w:val="single" w:color="auto" w:sz="4" w:space="0"/>
              <w:right w:val="single" w:color="auto" w:sz="4" w:space="0"/>
            </w:tcBorders>
            <w:noWrap w:val="0"/>
            <w:vAlign w:val="center"/>
          </w:tcPr>
          <w:p w14:paraId="1E817A5A">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乡级</w:t>
            </w:r>
          </w:p>
        </w:tc>
      </w:tr>
      <w:tr w14:paraId="536748C7">
        <w:tblPrEx>
          <w:tblCellMar>
            <w:top w:w="0" w:type="dxa"/>
            <w:left w:w="108" w:type="dxa"/>
            <w:bottom w:w="0" w:type="dxa"/>
            <w:right w:w="108" w:type="dxa"/>
          </w:tblCellMar>
        </w:tblPrEx>
        <w:trPr>
          <w:trHeight w:val="198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711BAA1">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600" w:type="dxa"/>
            <w:vMerge w:val="restart"/>
            <w:tcBorders>
              <w:top w:val="single" w:color="auto" w:sz="4" w:space="0"/>
              <w:left w:val="nil"/>
              <w:bottom w:val="single" w:color="auto" w:sz="4" w:space="0"/>
              <w:right w:val="single" w:color="auto" w:sz="4" w:space="0"/>
            </w:tcBorders>
            <w:noWrap w:val="0"/>
            <w:vAlign w:val="center"/>
          </w:tcPr>
          <w:p w14:paraId="1A02FE6A">
            <w:pPr>
              <w:spacing w:line="300" w:lineRule="exact"/>
              <w:jc w:val="center"/>
              <w:rPr>
                <w:rFonts w:hint="eastAsia" w:ascii="仿宋_GB2312" w:hAnsi="仿宋_GB2312" w:eastAsia="仿宋_GB2312" w:cs="仿宋_GB2312"/>
                <w:color w:val="auto"/>
                <w:sz w:val="18"/>
                <w:szCs w:val="18"/>
                <w:highlight w:val="none"/>
              </w:rPr>
            </w:pPr>
          </w:p>
          <w:p w14:paraId="19B228B7">
            <w:pPr>
              <w:spacing w:line="300" w:lineRule="exact"/>
              <w:rPr>
                <w:rFonts w:hint="eastAsia" w:ascii="仿宋_GB2312" w:hAnsi="仿宋_GB2312" w:eastAsia="仿宋_GB2312" w:cs="仿宋_GB2312"/>
                <w:color w:val="auto"/>
                <w:sz w:val="18"/>
                <w:szCs w:val="18"/>
                <w:highlight w:val="none"/>
              </w:rPr>
            </w:pPr>
          </w:p>
          <w:p w14:paraId="3366961D">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p>
          <w:p w14:paraId="38963173">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审批</w:t>
            </w:r>
          </w:p>
          <w:p w14:paraId="493465CB">
            <w:pPr>
              <w:spacing w:line="300" w:lineRule="exact"/>
              <w:jc w:val="center"/>
              <w:rPr>
                <w:rFonts w:hint="eastAsia" w:ascii="仿宋_GB2312" w:hAnsi="仿宋_GB2312" w:eastAsia="仿宋_GB2312" w:cs="仿宋_GB2312"/>
                <w:color w:val="auto"/>
                <w:sz w:val="18"/>
                <w:szCs w:val="18"/>
                <w:highlight w:val="none"/>
              </w:rPr>
            </w:pPr>
          </w:p>
          <w:p w14:paraId="1D78A0EE">
            <w:pPr>
              <w:spacing w:line="300" w:lineRule="exact"/>
              <w:jc w:val="center"/>
              <w:rPr>
                <w:rFonts w:hint="eastAsia" w:ascii="仿宋_GB2312" w:hAnsi="仿宋_GB2312" w:eastAsia="仿宋_GB2312" w:cs="仿宋_GB2312"/>
                <w:color w:val="auto"/>
                <w:sz w:val="18"/>
                <w:szCs w:val="18"/>
                <w:highlight w:val="none"/>
              </w:rPr>
            </w:pPr>
          </w:p>
          <w:p w14:paraId="6AA5F5B7">
            <w:pPr>
              <w:spacing w:line="300" w:lineRule="exact"/>
              <w:jc w:val="center"/>
              <w:rPr>
                <w:rFonts w:hint="eastAsia" w:ascii="仿宋_GB2312" w:hAnsi="仿宋_GB2312" w:eastAsia="仿宋_GB2312" w:cs="仿宋_GB2312"/>
                <w:color w:val="auto"/>
                <w:sz w:val="18"/>
                <w:szCs w:val="18"/>
                <w:highlight w:val="none"/>
              </w:rPr>
            </w:pPr>
          </w:p>
          <w:p w14:paraId="70AE74D6">
            <w:pPr>
              <w:spacing w:line="300" w:lineRule="exact"/>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145563E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食品生产经营许可服务指南</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8EA385D">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适用范围、审批依据、受理机构、申请条件、申请材料目录、办理基本流程、办结时限、收费依据及标准、结果送达、监督投诉渠道等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99CE993">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《中华人民共和国食品安全法》《中华人民共和国政府信息公开条例》《关于全面推进政务公开工作的意见》《食品药品安全监管信息公开管理办法》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6576BA9">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2E3A0B7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区行政审批局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1D505C5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55002B9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1F8B999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0CE66F11">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7FF15420">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03B76643">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1D08F437">
            <w:pPr>
              <w:widowControl/>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tc>
        <w:tc>
          <w:tcPr>
            <w:tcW w:w="542" w:type="dxa"/>
            <w:tcBorders>
              <w:top w:val="single" w:color="auto" w:sz="4" w:space="0"/>
              <w:left w:val="nil"/>
              <w:bottom w:val="single" w:color="auto" w:sz="4" w:space="0"/>
              <w:right w:val="single" w:color="auto" w:sz="4" w:space="0"/>
            </w:tcBorders>
            <w:noWrap w:val="0"/>
            <w:vAlign w:val="center"/>
          </w:tcPr>
          <w:p w14:paraId="08D20DF4">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top"/>
          </w:tcPr>
          <w:p w14:paraId="394D6FAA">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52D3E52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3F02414D">
            <w:pPr>
              <w:widowControl/>
              <w:jc w:val="center"/>
              <w:rPr>
                <w:rFonts w:hint="eastAsia" w:ascii="仿宋_GB2312" w:hAnsi="仿宋_GB2312" w:eastAsia="仿宋_GB2312" w:cs="仿宋_GB2312"/>
                <w:color w:val="auto"/>
                <w:kern w:val="0"/>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2A5A77D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4BC4E859">
            <w:pPr>
              <w:spacing w:line="300" w:lineRule="exact"/>
              <w:jc w:val="center"/>
              <w:rPr>
                <w:rFonts w:hint="eastAsia" w:ascii="仿宋_GB2312" w:hAnsi="仿宋_GB2312" w:eastAsia="仿宋_GB2312" w:cs="仿宋_GB2312"/>
                <w:color w:val="auto"/>
                <w:sz w:val="18"/>
                <w:szCs w:val="18"/>
                <w:highlight w:val="none"/>
              </w:rPr>
            </w:pPr>
          </w:p>
        </w:tc>
      </w:tr>
      <w:tr w14:paraId="34141AAD">
        <w:tblPrEx>
          <w:tblCellMar>
            <w:top w:w="0" w:type="dxa"/>
            <w:left w:w="108" w:type="dxa"/>
            <w:bottom w:w="0" w:type="dxa"/>
            <w:right w:w="108" w:type="dxa"/>
          </w:tblCellMar>
        </w:tblPrEx>
        <w:trPr>
          <w:trHeight w:val="1793"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3EC4B594">
            <w:pPr>
              <w:spacing w:line="300" w:lineRule="exact"/>
              <w:jc w:val="center"/>
              <w:rPr>
                <w:rFonts w:hint="eastAsia" w:ascii="仿宋_GB2312" w:hAnsi="仿宋_GB2312" w:eastAsia="仿宋_GB2312" w:cs="仿宋_GB2312"/>
                <w:color w:val="auto"/>
                <w:sz w:val="18"/>
                <w:szCs w:val="18"/>
                <w:highlight w:val="none"/>
              </w:rPr>
            </w:pPr>
          </w:p>
          <w:p w14:paraId="212416FD">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600" w:type="dxa"/>
            <w:vMerge w:val="continue"/>
            <w:tcBorders>
              <w:top w:val="single" w:color="auto" w:sz="4" w:space="0"/>
              <w:left w:val="nil"/>
              <w:bottom w:val="single" w:color="auto" w:sz="4" w:space="0"/>
              <w:right w:val="single" w:color="auto" w:sz="4" w:space="0"/>
            </w:tcBorders>
            <w:noWrap w:val="0"/>
            <w:vAlign w:val="center"/>
          </w:tcPr>
          <w:p w14:paraId="01174FB6">
            <w:pPr>
              <w:spacing w:line="300" w:lineRule="exact"/>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5FF3933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食品生产经营许可基本信息</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D731380">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生产经营者名称、许可证编号、法定代表人（负责人）、生产地址/经营场所、食品类别/经营项目、日常监督管理机构、投诉举报电话、有效期限等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54E5EB0">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《中华人民共和国食品安全法》《中华人民共和国政府信息公开条例》《关于全面推进政务公开工作的意见》《食品药品安全监管信息公开管理办法》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BD4BDB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465FD700">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区行政审批局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5B238993">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6C61E0C7">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7C09CCA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7086B570">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5852F05D">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517F9E32">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570846EE">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p w14:paraId="1C50F96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p>
        </w:tc>
        <w:tc>
          <w:tcPr>
            <w:tcW w:w="542" w:type="dxa"/>
            <w:tcBorders>
              <w:top w:val="single" w:color="auto" w:sz="4" w:space="0"/>
              <w:left w:val="nil"/>
              <w:bottom w:val="single" w:color="auto" w:sz="4" w:space="0"/>
              <w:right w:val="single" w:color="auto" w:sz="4" w:space="0"/>
            </w:tcBorders>
            <w:noWrap w:val="0"/>
            <w:vAlign w:val="center"/>
          </w:tcPr>
          <w:p w14:paraId="59D0FE4E">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top"/>
          </w:tcPr>
          <w:p w14:paraId="45FB4241">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52C18F11">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0C64D533">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48CE71C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751B1825">
            <w:pPr>
              <w:spacing w:line="300" w:lineRule="exact"/>
              <w:jc w:val="center"/>
              <w:rPr>
                <w:rFonts w:hint="eastAsia" w:ascii="仿宋_GB2312" w:hAnsi="仿宋_GB2312" w:eastAsia="仿宋_GB2312" w:cs="仿宋_GB2312"/>
                <w:color w:val="auto"/>
                <w:sz w:val="18"/>
                <w:szCs w:val="18"/>
                <w:highlight w:val="none"/>
              </w:rPr>
            </w:pPr>
          </w:p>
        </w:tc>
      </w:tr>
      <w:tr w14:paraId="22EDA945">
        <w:tblPrEx>
          <w:tblCellMar>
            <w:top w:w="0" w:type="dxa"/>
            <w:left w:w="108" w:type="dxa"/>
            <w:bottom w:w="0" w:type="dxa"/>
            <w:right w:w="108" w:type="dxa"/>
          </w:tblCellMar>
        </w:tblPrEx>
        <w:trPr>
          <w:trHeight w:val="1625"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4A5C316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600" w:type="dxa"/>
            <w:vMerge w:val="restart"/>
            <w:tcBorders>
              <w:top w:val="single" w:color="auto" w:sz="4" w:space="0"/>
              <w:left w:val="nil"/>
              <w:bottom w:val="single" w:color="auto" w:sz="4" w:space="0"/>
              <w:right w:val="single" w:color="auto" w:sz="4" w:space="0"/>
            </w:tcBorders>
            <w:noWrap w:val="0"/>
            <w:vAlign w:val="center"/>
          </w:tcPr>
          <w:p w14:paraId="291A5786">
            <w:pPr>
              <w:spacing w:line="300" w:lineRule="exact"/>
              <w:jc w:val="center"/>
              <w:rPr>
                <w:rFonts w:hint="eastAsia" w:ascii="仿宋_GB2312" w:hAnsi="仿宋_GB2312" w:eastAsia="仿宋_GB2312" w:cs="仿宋_GB2312"/>
                <w:color w:val="auto"/>
                <w:sz w:val="18"/>
                <w:szCs w:val="18"/>
                <w:highlight w:val="none"/>
              </w:rPr>
            </w:pPr>
          </w:p>
          <w:p w14:paraId="4F576561">
            <w:pPr>
              <w:spacing w:line="300" w:lineRule="exact"/>
              <w:jc w:val="center"/>
              <w:rPr>
                <w:rFonts w:hint="eastAsia" w:ascii="仿宋_GB2312" w:hAnsi="仿宋_GB2312" w:eastAsia="仿宋_GB2312" w:cs="仿宋_GB2312"/>
                <w:color w:val="auto"/>
                <w:sz w:val="18"/>
                <w:szCs w:val="18"/>
                <w:highlight w:val="none"/>
              </w:rPr>
            </w:pPr>
          </w:p>
          <w:p w14:paraId="7E106CA7">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p>
          <w:p w14:paraId="454862C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审批</w:t>
            </w:r>
          </w:p>
          <w:p w14:paraId="5F29E025">
            <w:pPr>
              <w:spacing w:line="300" w:lineRule="exact"/>
              <w:jc w:val="center"/>
              <w:rPr>
                <w:rFonts w:hint="eastAsia" w:ascii="仿宋_GB2312" w:hAnsi="仿宋_GB2312" w:eastAsia="仿宋_GB2312" w:cs="仿宋_GB2312"/>
                <w:color w:val="auto"/>
                <w:sz w:val="18"/>
                <w:szCs w:val="18"/>
                <w:highlight w:val="none"/>
              </w:rPr>
            </w:pPr>
          </w:p>
          <w:p w14:paraId="11C75102">
            <w:pPr>
              <w:spacing w:line="300" w:lineRule="exact"/>
              <w:jc w:val="center"/>
              <w:rPr>
                <w:rFonts w:hint="eastAsia" w:ascii="仿宋_GB2312" w:hAnsi="仿宋_GB2312" w:eastAsia="仿宋_GB2312" w:cs="仿宋_GB2312"/>
                <w:color w:val="auto"/>
                <w:sz w:val="18"/>
                <w:szCs w:val="18"/>
                <w:highlight w:val="none"/>
              </w:rPr>
            </w:pPr>
          </w:p>
          <w:p w14:paraId="437AB63F">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06BF2DA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药品零售许可服务指南</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09154BD">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适用范围、审批依据、受理机构、申请条件、申请材料目录、办理基本流程、办结时限、收费依据及标准、结果送达、监督投诉渠道等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E2E3747">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A5F510A">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176892FE">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区行政审批局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6EB9A38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7893FA93">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455CCA6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60386EF3">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51385493">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271CC489">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12F78291">
            <w:pPr>
              <w:widowControl/>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tc>
        <w:tc>
          <w:tcPr>
            <w:tcW w:w="542" w:type="dxa"/>
            <w:tcBorders>
              <w:top w:val="single" w:color="auto" w:sz="4" w:space="0"/>
              <w:left w:val="nil"/>
              <w:bottom w:val="single" w:color="auto" w:sz="4" w:space="0"/>
              <w:right w:val="single" w:color="auto" w:sz="4" w:space="0"/>
            </w:tcBorders>
            <w:noWrap w:val="0"/>
            <w:vAlign w:val="center"/>
          </w:tcPr>
          <w:p w14:paraId="0316353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top"/>
          </w:tcPr>
          <w:p w14:paraId="54FEA27A">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1595B3D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0E55E4E7">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04AE66C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2954CC29">
            <w:pPr>
              <w:spacing w:line="300" w:lineRule="exact"/>
              <w:jc w:val="center"/>
              <w:rPr>
                <w:rFonts w:hint="eastAsia" w:ascii="仿宋_GB2312" w:hAnsi="仿宋_GB2312" w:eastAsia="仿宋_GB2312" w:cs="仿宋_GB2312"/>
                <w:color w:val="auto"/>
                <w:sz w:val="18"/>
                <w:szCs w:val="18"/>
                <w:highlight w:val="none"/>
              </w:rPr>
            </w:pPr>
          </w:p>
        </w:tc>
      </w:tr>
      <w:tr w14:paraId="2AC82C97">
        <w:tblPrEx>
          <w:tblCellMar>
            <w:top w:w="0" w:type="dxa"/>
            <w:left w:w="108" w:type="dxa"/>
            <w:bottom w:w="0" w:type="dxa"/>
            <w:right w:w="108" w:type="dxa"/>
          </w:tblCellMar>
        </w:tblPrEx>
        <w:trPr>
          <w:trHeight w:val="188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A3D6E1C">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600" w:type="dxa"/>
            <w:vMerge w:val="continue"/>
            <w:tcBorders>
              <w:top w:val="single" w:color="auto" w:sz="4" w:space="0"/>
              <w:left w:val="nil"/>
              <w:bottom w:val="single" w:color="auto" w:sz="4" w:space="0"/>
              <w:right w:val="single" w:color="auto" w:sz="4" w:space="0"/>
            </w:tcBorders>
            <w:noWrap w:val="0"/>
            <w:vAlign w:val="center"/>
          </w:tcPr>
          <w:p w14:paraId="0F36DE45">
            <w:pPr>
              <w:spacing w:line="300" w:lineRule="exact"/>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52183981">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药品零售许可企业基本信息</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A51A3A6">
            <w:pPr>
              <w:spacing w:line="30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经营者名称、许可证编号、社会信用代码、法定代表人（负责人）、注册地址、经营范围、变更项目等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D31AF84">
            <w:pP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6290F44">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5BA3760A">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区行政审批局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7DF093D9">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2401E328">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60BEECE0">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0ABDA938">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79612087">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31D8D8D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5A216E13">
            <w:pPr>
              <w:widowControl/>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tc>
        <w:tc>
          <w:tcPr>
            <w:tcW w:w="542" w:type="dxa"/>
            <w:tcBorders>
              <w:top w:val="single" w:color="auto" w:sz="4" w:space="0"/>
              <w:left w:val="nil"/>
              <w:bottom w:val="single" w:color="auto" w:sz="4" w:space="0"/>
              <w:right w:val="single" w:color="auto" w:sz="4" w:space="0"/>
            </w:tcBorders>
            <w:noWrap w:val="0"/>
            <w:vAlign w:val="center"/>
          </w:tcPr>
          <w:p w14:paraId="717F215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top"/>
          </w:tcPr>
          <w:p w14:paraId="65507C7D">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6178C7E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0360D064">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4845390E">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0814B1AB">
            <w:pPr>
              <w:spacing w:line="300" w:lineRule="exact"/>
              <w:jc w:val="center"/>
              <w:rPr>
                <w:rFonts w:hint="eastAsia" w:ascii="仿宋_GB2312" w:hAnsi="仿宋_GB2312" w:eastAsia="仿宋_GB2312" w:cs="仿宋_GB2312"/>
                <w:color w:val="auto"/>
                <w:sz w:val="18"/>
                <w:szCs w:val="18"/>
                <w:highlight w:val="none"/>
              </w:rPr>
            </w:pPr>
          </w:p>
        </w:tc>
      </w:tr>
      <w:tr w14:paraId="1451066B">
        <w:tblPrEx>
          <w:tblCellMar>
            <w:top w:w="0" w:type="dxa"/>
            <w:left w:w="108" w:type="dxa"/>
            <w:bottom w:w="0" w:type="dxa"/>
            <w:right w:w="108" w:type="dxa"/>
          </w:tblCellMar>
        </w:tblPrEx>
        <w:trPr>
          <w:trHeight w:val="2548"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28C9ECA3">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600" w:type="dxa"/>
            <w:tcBorders>
              <w:top w:val="single" w:color="auto" w:sz="4" w:space="0"/>
              <w:left w:val="nil"/>
              <w:right w:val="single" w:color="auto" w:sz="4" w:space="0"/>
            </w:tcBorders>
            <w:noWrap w:val="0"/>
            <w:vAlign w:val="center"/>
          </w:tcPr>
          <w:p w14:paraId="3FF3F734">
            <w:pPr>
              <w:spacing w:line="300" w:lineRule="exact"/>
              <w:jc w:val="center"/>
              <w:rPr>
                <w:rFonts w:hint="eastAsia" w:ascii="仿宋_GB2312" w:hAnsi="仿宋_GB2312" w:eastAsia="仿宋_GB2312" w:cs="仿宋_GB2312"/>
                <w:color w:val="auto"/>
                <w:sz w:val="18"/>
                <w:szCs w:val="18"/>
                <w:highlight w:val="none"/>
              </w:rPr>
            </w:pPr>
          </w:p>
          <w:p w14:paraId="2746984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w:t>
            </w:r>
          </w:p>
          <w:p w14:paraId="5E341D9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w:t>
            </w:r>
          </w:p>
          <w:p w14:paraId="5EFE38D1">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13B7C2D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食品生产经营监督检查</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10E9F90">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检查制度、检查标准、检查结果等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5F77AE74">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《中华人民共和国食品安全法》《中华人民共和国政府信息公开条例》《关于全面推进政务公开工作的意见》《食品生产经营日常监督检查管理办法》《食品药品安全监管信息公开管理办法》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B7D1369">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23780033">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71B028DB">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22A0E366">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3BCEA68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18D2AA4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2A958E8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4193E9FB">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6EF865D4">
            <w:pPr>
              <w:widowControl/>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nil"/>
              <w:bottom w:val="single" w:color="auto" w:sz="4" w:space="0"/>
              <w:right w:val="single" w:color="auto" w:sz="4" w:space="0"/>
            </w:tcBorders>
            <w:noWrap w:val="0"/>
            <w:vAlign w:val="center"/>
          </w:tcPr>
          <w:p w14:paraId="4B17F65D">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top"/>
          </w:tcPr>
          <w:p w14:paraId="22E881F0">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146A3DA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5AE3973C">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24F7F43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5689074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7DEE652A">
        <w:tblPrEx>
          <w:tblCellMar>
            <w:top w:w="0" w:type="dxa"/>
            <w:left w:w="108" w:type="dxa"/>
            <w:bottom w:w="0" w:type="dxa"/>
            <w:right w:w="108" w:type="dxa"/>
          </w:tblCellMar>
        </w:tblPrEx>
        <w:trPr>
          <w:trHeight w:val="2388"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1DA6727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600" w:type="dxa"/>
            <w:tcBorders>
              <w:left w:val="nil"/>
              <w:bottom w:val="single" w:color="auto" w:sz="4" w:space="0"/>
              <w:right w:val="single" w:color="auto" w:sz="4" w:space="0"/>
            </w:tcBorders>
            <w:noWrap w:val="0"/>
            <w:vAlign w:val="center"/>
          </w:tcPr>
          <w:p w14:paraId="3A051017">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1BF426F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特殊食品生产经营监督检查</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5C1A5F2">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检查制度、检查标准、检查结果等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79AA15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《中华人民共和国食品安全法》《中华人民共和国政府信息公开条例》《关于全面推进政务公开工作的意见》《食品生产经营日常监督检查管理办法》《食品药品安全监管信息公开管理办法》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DA492A0">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03131D8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559E5E19">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3FCD59F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064E07AB">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77703D28">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4E59C80C">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3BD2C13C">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07A2FFD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nil"/>
              <w:bottom w:val="single" w:color="auto" w:sz="4" w:space="0"/>
              <w:right w:val="single" w:color="auto" w:sz="4" w:space="0"/>
            </w:tcBorders>
            <w:noWrap w:val="0"/>
            <w:vAlign w:val="center"/>
          </w:tcPr>
          <w:p w14:paraId="6B4C4A5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top"/>
          </w:tcPr>
          <w:p w14:paraId="13001158">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78762B87">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541F895D">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42D5C295">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7418404D">
            <w:pPr>
              <w:spacing w:line="300" w:lineRule="exact"/>
              <w:jc w:val="center"/>
              <w:rPr>
                <w:rFonts w:hint="eastAsia" w:ascii="仿宋_GB2312" w:hAnsi="仿宋_GB2312" w:eastAsia="仿宋_GB2312" w:cs="仿宋_GB2312"/>
                <w:color w:val="auto"/>
                <w:sz w:val="18"/>
                <w:szCs w:val="18"/>
                <w:highlight w:val="none"/>
              </w:rPr>
            </w:pPr>
          </w:p>
        </w:tc>
      </w:tr>
      <w:tr w14:paraId="1F1A4F19">
        <w:tblPrEx>
          <w:tblCellMar>
            <w:top w:w="0" w:type="dxa"/>
            <w:left w:w="108" w:type="dxa"/>
            <w:bottom w:w="0" w:type="dxa"/>
            <w:right w:w="108" w:type="dxa"/>
          </w:tblCellMar>
        </w:tblPrEx>
        <w:trPr>
          <w:cantSplit/>
          <w:trHeight w:val="1632"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7F246B4">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1418489">
            <w:pPr>
              <w:spacing w:line="300" w:lineRule="exac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监督检查</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6BEF8C1B">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由县级组织的食品安全抽检</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2FEF988">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检查实施主体、被抽检单位名称、被抽检食品名称、标示的产品生产日期/批号/规格、检验依据、检验机构、检查结果等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8980F3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《中华人民共和国食品安全法》《中华人民共和国政府信息公开条例》《关于全面推进政务公开工作的意见》《食品生产经营日常监督检查管理办法》《食品药品安全监管信息公开管理办法》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82E97B9">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5D4B15AB">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4502F438">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278CD1B3">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48E67122">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34AAE65C">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1B52D628">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2EC40DE9">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FE"/>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76330246">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nil"/>
              <w:bottom w:val="single" w:color="auto" w:sz="4" w:space="0"/>
              <w:right w:val="single" w:color="auto" w:sz="4" w:space="0"/>
            </w:tcBorders>
            <w:noWrap w:val="0"/>
            <w:vAlign w:val="center"/>
          </w:tcPr>
          <w:p w14:paraId="0A906D37">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top"/>
          </w:tcPr>
          <w:p w14:paraId="2594EA8C">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51CDB53B">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41F1975C">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7240BB42">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4BC956B1">
            <w:pPr>
              <w:spacing w:line="300" w:lineRule="exact"/>
              <w:jc w:val="center"/>
              <w:rPr>
                <w:rFonts w:hint="eastAsia" w:ascii="仿宋_GB2312" w:hAnsi="仿宋_GB2312" w:eastAsia="仿宋_GB2312" w:cs="仿宋_GB2312"/>
                <w:color w:val="auto"/>
                <w:sz w:val="18"/>
                <w:szCs w:val="18"/>
                <w:highlight w:val="none"/>
              </w:rPr>
            </w:pPr>
          </w:p>
        </w:tc>
      </w:tr>
      <w:tr w14:paraId="6A6E46D9">
        <w:tblPrEx>
          <w:tblCellMar>
            <w:top w:w="0" w:type="dxa"/>
            <w:left w:w="108" w:type="dxa"/>
            <w:bottom w:w="0" w:type="dxa"/>
            <w:right w:w="108" w:type="dxa"/>
          </w:tblCellMar>
        </w:tblPrEx>
        <w:trPr>
          <w:trHeight w:val="2573"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AF6DF2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600" w:type="dxa"/>
            <w:vMerge w:val="restart"/>
            <w:tcBorders>
              <w:top w:val="single" w:color="auto" w:sz="4" w:space="0"/>
              <w:left w:val="nil"/>
              <w:bottom w:val="single" w:color="auto" w:sz="4" w:space="0"/>
              <w:right w:val="single" w:color="auto" w:sz="4" w:space="0"/>
            </w:tcBorders>
            <w:noWrap w:val="0"/>
            <w:vAlign w:val="center"/>
          </w:tcPr>
          <w:p w14:paraId="2EEFD2D5">
            <w:pPr>
              <w:spacing w:line="300" w:lineRule="exact"/>
              <w:jc w:val="center"/>
              <w:rPr>
                <w:rFonts w:hint="eastAsia" w:ascii="仿宋_GB2312" w:hAnsi="仿宋_GB2312" w:eastAsia="仿宋_GB2312" w:cs="仿宋_GB2312"/>
                <w:color w:val="auto"/>
                <w:sz w:val="18"/>
                <w:szCs w:val="18"/>
                <w:highlight w:val="none"/>
              </w:rPr>
            </w:pPr>
          </w:p>
          <w:p w14:paraId="3B0398E3">
            <w:pPr>
              <w:spacing w:line="300" w:lineRule="exact"/>
              <w:jc w:val="center"/>
              <w:rPr>
                <w:rFonts w:hint="eastAsia" w:ascii="仿宋_GB2312" w:hAnsi="仿宋_GB2312" w:eastAsia="仿宋_GB2312" w:cs="仿宋_GB2312"/>
                <w:color w:val="auto"/>
                <w:sz w:val="18"/>
                <w:szCs w:val="18"/>
                <w:highlight w:val="none"/>
              </w:rPr>
            </w:pPr>
          </w:p>
          <w:p w14:paraId="01E7CBBF">
            <w:pPr>
              <w:spacing w:line="300" w:lineRule="exact"/>
              <w:jc w:val="center"/>
              <w:rPr>
                <w:rFonts w:hint="eastAsia" w:ascii="仿宋_GB2312" w:hAnsi="仿宋_GB2312" w:eastAsia="仿宋_GB2312" w:cs="仿宋_GB2312"/>
                <w:color w:val="auto"/>
                <w:sz w:val="18"/>
                <w:szCs w:val="18"/>
                <w:highlight w:val="none"/>
              </w:rPr>
            </w:pPr>
          </w:p>
          <w:p w14:paraId="68AF6DEE">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监督</w:t>
            </w:r>
          </w:p>
          <w:p w14:paraId="4E4E67B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w:t>
            </w:r>
          </w:p>
          <w:p w14:paraId="2E845945">
            <w:pPr>
              <w:spacing w:line="300" w:lineRule="exact"/>
              <w:jc w:val="center"/>
              <w:rPr>
                <w:rFonts w:hint="eastAsia" w:ascii="仿宋_GB2312" w:hAnsi="仿宋_GB2312" w:eastAsia="仿宋_GB2312" w:cs="仿宋_GB2312"/>
                <w:color w:val="auto"/>
                <w:sz w:val="18"/>
                <w:szCs w:val="18"/>
                <w:highlight w:val="none"/>
              </w:rPr>
            </w:pPr>
          </w:p>
          <w:p w14:paraId="62F809E6">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1CCBDCA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药品零售/医疗器械经营监督检查</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0759E15">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检查制度、检查标准、检查结果等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28F0CA6">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《中华人民共和国政府信息公开条例》《关于全面推进政务公开工作的意见》《食品药品安全监管信息公开管理办法》《医疗器械监督管理条例》《药品医疗器械飞行检查办法》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E829759">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721A5E7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7CBAFC0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39699CF9">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21CDA1DD">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4B3B36ED">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7026CD87">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1103B0B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5B23DC64">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nil"/>
              <w:bottom w:val="single" w:color="auto" w:sz="4" w:space="0"/>
              <w:right w:val="single" w:color="auto" w:sz="4" w:space="0"/>
            </w:tcBorders>
            <w:noWrap w:val="0"/>
            <w:vAlign w:val="center"/>
          </w:tcPr>
          <w:p w14:paraId="1B06AD57">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center"/>
          </w:tcPr>
          <w:p w14:paraId="2C8A93EE">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08014462">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10F3F0DC">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002FBDF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104E61F5">
            <w:pPr>
              <w:spacing w:line="300" w:lineRule="exact"/>
              <w:jc w:val="center"/>
              <w:rPr>
                <w:rFonts w:hint="eastAsia" w:ascii="仿宋_GB2312" w:hAnsi="仿宋_GB2312" w:eastAsia="仿宋_GB2312" w:cs="仿宋_GB2312"/>
                <w:color w:val="auto"/>
                <w:sz w:val="18"/>
                <w:szCs w:val="18"/>
                <w:highlight w:val="none"/>
              </w:rPr>
            </w:pPr>
          </w:p>
        </w:tc>
      </w:tr>
      <w:tr w14:paraId="2005F17D">
        <w:tblPrEx>
          <w:tblCellMar>
            <w:top w:w="0" w:type="dxa"/>
            <w:left w:w="108" w:type="dxa"/>
            <w:bottom w:w="0" w:type="dxa"/>
            <w:right w:w="108" w:type="dxa"/>
          </w:tblCellMar>
        </w:tblPrEx>
        <w:trPr>
          <w:trHeight w:val="2195"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771261BB">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644E76A0">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08BE3B7C">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化妆品经营企业监督检查</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500E9A7">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检查制度、检查标准、检查结果等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35501D8">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《中华人民共和国政府信息公开条例》《关于全面推进政务公开工作的意见》《食品药品安全监管信息公开管理办法》《化妆品卫生监督条例》</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D3B26EB">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4AE72E5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778C0CD7">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05D7E95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2E2DC33E">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687D0320">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4FA1D79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17605A6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674CCCF1">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single" w:color="auto" w:sz="4" w:space="0"/>
              <w:bottom w:val="single" w:color="auto" w:sz="4" w:space="0"/>
              <w:right w:val="single" w:color="auto" w:sz="4" w:space="0"/>
            </w:tcBorders>
            <w:noWrap w:val="0"/>
            <w:vAlign w:val="center"/>
          </w:tcPr>
          <w:p w14:paraId="6A75CFA7">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1BF0026">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721F6025">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single" w:color="auto" w:sz="4" w:space="0"/>
              <w:bottom w:val="single" w:color="auto" w:sz="4" w:space="0"/>
              <w:right w:val="single" w:color="auto" w:sz="4" w:space="0"/>
            </w:tcBorders>
            <w:noWrap w:val="0"/>
            <w:vAlign w:val="center"/>
          </w:tcPr>
          <w:p w14:paraId="116495E4">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center"/>
          </w:tcPr>
          <w:p w14:paraId="2B49FE5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D31519F">
            <w:pPr>
              <w:spacing w:line="300" w:lineRule="exact"/>
              <w:jc w:val="center"/>
              <w:rPr>
                <w:rFonts w:hint="eastAsia" w:ascii="仿宋_GB2312" w:hAnsi="仿宋_GB2312" w:eastAsia="仿宋_GB2312" w:cs="仿宋_GB2312"/>
                <w:color w:val="auto"/>
                <w:sz w:val="18"/>
                <w:szCs w:val="18"/>
                <w:highlight w:val="none"/>
              </w:rPr>
            </w:pPr>
          </w:p>
        </w:tc>
      </w:tr>
      <w:tr w14:paraId="5454AA93">
        <w:tblPrEx>
          <w:tblCellMar>
            <w:top w:w="0" w:type="dxa"/>
            <w:left w:w="108" w:type="dxa"/>
            <w:bottom w:w="0" w:type="dxa"/>
            <w:right w:w="108" w:type="dxa"/>
          </w:tblCellMar>
        </w:tblPrEx>
        <w:trPr>
          <w:trHeight w:val="931"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3B2B3E5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171017C7">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53B1698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医疗机构使用药品质量安全监督检查</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43B8B77">
            <w:pPr>
              <w:spacing w:line="30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检查制度、检查标准、检查结果等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529421E">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A45E0E6">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4ACD9653">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48C859D8">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6115DE2B">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28C3963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28B5A8CE">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0D62FC41">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646B9AA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7606A692">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single" w:color="auto" w:sz="4" w:space="0"/>
              <w:bottom w:val="single" w:color="auto" w:sz="4" w:space="0"/>
              <w:right w:val="single" w:color="auto" w:sz="4" w:space="0"/>
            </w:tcBorders>
            <w:noWrap w:val="0"/>
            <w:vAlign w:val="center"/>
          </w:tcPr>
          <w:p w14:paraId="2C9FBB8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2314606C">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4D16171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single" w:color="auto" w:sz="4" w:space="0"/>
              <w:bottom w:val="single" w:color="auto" w:sz="4" w:space="0"/>
              <w:right w:val="single" w:color="auto" w:sz="4" w:space="0"/>
            </w:tcBorders>
            <w:noWrap w:val="0"/>
            <w:vAlign w:val="center"/>
          </w:tcPr>
          <w:p w14:paraId="3741932D">
            <w:pPr>
              <w:spacing w:line="300" w:lineRule="exact"/>
              <w:rPr>
                <w:rFonts w:hint="eastAsia" w:ascii="仿宋_GB2312" w:hAnsi="仿宋_GB2312" w:eastAsia="仿宋_GB2312" w:cs="仿宋_GB2312"/>
                <w:color w:val="auto"/>
                <w:sz w:val="18"/>
                <w:szCs w:val="18"/>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center"/>
          </w:tcPr>
          <w:p w14:paraId="2D61EFFB">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2988D81D">
            <w:pPr>
              <w:spacing w:line="300" w:lineRule="exact"/>
              <w:jc w:val="center"/>
              <w:rPr>
                <w:rFonts w:hint="eastAsia" w:ascii="仿宋_GB2312" w:hAnsi="仿宋_GB2312" w:eastAsia="仿宋_GB2312" w:cs="仿宋_GB2312"/>
                <w:color w:val="auto"/>
                <w:sz w:val="18"/>
                <w:szCs w:val="18"/>
                <w:highlight w:val="none"/>
              </w:rPr>
            </w:pPr>
          </w:p>
        </w:tc>
      </w:tr>
      <w:tr w14:paraId="3AA2363C">
        <w:tblPrEx>
          <w:tblCellMar>
            <w:top w:w="0" w:type="dxa"/>
            <w:left w:w="108" w:type="dxa"/>
            <w:bottom w:w="0" w:type="dxa"/>
            <w:right w:w="108" w:type="dxa"/>
          </w:tblCellMar>
        </w:tblPrEx>
        <w:trPr>
          <w:trHeight w:val="9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76CC6AB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11</w:t>
            </w: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6E25076F">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1D21EE9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由县级组织的医疗器械抽检</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C293043">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被抽检单位名称、抽检产品名称、标示的生产单位、标示的产品生产日期/批号/规格、检验依据、检验结果、检验机构等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54F4A15">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《中华人民共和国政府信息公开条例》《关于全面推进政务公开工作的意见》《食品药品安全监管信息公开管理办法》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7E6737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4D16673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6FC22DCD">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2111812A">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4EEEAEC2">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19670F8C">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60753C8D">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7C0C7147">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352F0274">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single" w:color="auto" w:sz="4" w:space="0"/>
              <w:bottom w:val="single" w:color="auto" w:sz="4" w:space="0"/>
              <w:right w:val="single" w:color="auto" w:sz="4" w:space="0"/>
            </w:tcBorders>
            <w:noWrap w:val="0"/>
            <w:vAlign w:val="center"/>
          </w:tcPr>
          <w:p w14:paraId="7CE0691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2D65F2DF">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25EEE45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single" w:color="auto" w:sz="4" w:space="0"/>
              <w:bottom w:val="single" w:color="auto" w:sz="4" w:space="0"/>
              <w:right w:val="single" w:color="auto" w:sz="4" w:space="0"/>
            </w:tcBorders>
            <w:noWrap w:val="0"/>
            <w:vAlign w:val="center"/>
          </w:tcPr>
          <w:p w14:paraId="21C393E1">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center"/>
          </w:tcPr>
          <w:p w14:paraId="320871EB">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413839DC">
            <w:pPr>
              <w:spacing w:line="300" w:lineRule="exact"/>
              <w:jc w:val="center"/>
              <w:rPr>
                <w:rFonts w:hint="eastAsia" w:ascii="仿宋_GB2312" w:hAnsi="仿宋_GB2312" w:eastAsia="仿宋_GB2312" w:cs="仿宋_GB2312"/>
                <w:color w:val="auto"/>
                <w:sz w:val="18"/>
                <w:szCs w:val="18"/>
                <w:highlight w:val="none"/>
              </w:rPr>
            </w:pPr>
          </w:p>
        </w:tc>
      </w:tr>
      <w:tr w14:paraId="5BBECDC8">
        <w:tblPrEx>
          <w:tblCellMar>
            <w:top w:w="0" w:type="dxa"/>
            <w:left w:w="108" w:type="dxa"/>
            <w:bottom w:w="0" w:type="dxa"/>
            <w:right w:w="108" w:type="dxa"/>
          </w:tblCellMar>
        </w:tblPrEx>
        <w:trPr>
          <w:trHeight w:val="2677"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107F6AD">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12</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14:paraId="34E35CA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p>
          <w:p w14:paraId="3F7195B5">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处罚</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0E908D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食品生产经营行政处罚</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EA058CE">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处罚对象、案件名称、违法主要事实、处罚种类和内容、处罚依据、作出处罚决定部门、处罚时间、处罚决定书文号、处罚履行方式和期限等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7B535BFE">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《中华人民共和国政府信息公开条例》《关于全面推进政务公开工作的意见》《食品药品行政处罚案件信息公开实施细则》《市场监督管理行政处罚程序暂行规定》</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B2B3397">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行政处罚决定形成之日起20个工作日内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7916361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18BFCA72">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78B8A98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317554F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7C399783">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34931D2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56EB296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239AED3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single" w:color="auto" w:sz="4" w:space="0"/>
              <w:bottom w:val="single" w:color="auto" w:sz="4" w:space="0"/>
              <w:right w:val="single" w:color="auto" w:sz="4" w:space="0"/>
            </w:tcBorders>
            <w:noWrap w:val="0"/>
            <w:vAlign w:val="center"/>
          </w:tcPr>
          <w:p w14:paraId="20D06BC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133E68B">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4D3078B5">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single" w:color="auto" w:sz="4" w:space="0"/>
              <w:bottom w:val="single" w:color="auto" w:sz="4" w:space="0"/>
              <w:right w:val="single" w:color="auto" w:sz="4" w:space="0"/>
            </w:tcBorders>
            <w:noWrap w:val="0"/>
            <w:vAlign w:val="center"/>
          </w:tcPr>
          <w:p w14:paraId="3910DC24">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center"/>
          </w:tcPr>
          <w:p w14:paraId="500A290E">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5CF4F8AB">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30418DC7">
        <w:tblPrEx>
          <w:tblCellMar>
            <w:top w:w="0" w:type="dxa"/>
            <w:left w:w="108" w:type="dxa"/>
            <w:bottom w:w="0" w:type="dxa"/>
            <w:right w:w="108" w:type="dxa"/>
          </w:tblCellMar>
        </w:tblPrEx>
        <w:trPr>
          <w:trHeight w:val="1592"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2A28758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13</w:t>
            </w:r>
          </w:p>
        </w:tc>
        <w:tc>
          <w:tcPr>
            <w:tcW w:w="600" w:type="dxa"/>
            <w:vMerge w:val="continue"/>
            <w:tcBorders>
              <w:top w:val="single" w:color="auto" w:sz="4" w:space="0"/>
              <w:left w:val="nil"/>
              <w:bottom w:val="single" w:color="auto" w:sz="4" w:space="0"/>
              <w:right w:val="single" w:color="auto" w:sz="4" w:space="0"/>
            </w:tcBorders>
            <w:noWrap w:val="0"/>
            <w:vAlign w:val="center"/>
          </w:tcPr>
          <w:p w14:paraId="014EFD4C">
            <w:pPr>
              <w:spacing w:line="300" w:lineRule="exact"/>
              <w:jc w:val="left"/>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324116C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药品监管行政处罚</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26DBB8A">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处罚对象、案件名称、违法主要事实、处罚种类和内容、处罚依据、作出处罚决定部门、处罚时间、处罚决定书文号、处罚履行方式和期限等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6D9769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《中华人民共和国政府信息公开条例》《关于全面推进政务公开工作的意见》《食品药品行政处罚案件信息公开实施细则》《市场监督管理行政处罚程序暂行规定》</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7E3C6D3">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行政处罚决定形成之日起20个工作日内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6E5CD2B3">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43A8D871">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67306BF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27EA4DF7">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3CF6A36E">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2ACDF21A">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471AE8D2">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6063E325">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nil"/>
              <w:bottom w:val="single" w:color="auto" w:sz="4" w:space="0"/>
              <w:right w:val="single" w:color="auto" w:sz="4" w:space="0"/>
            </w:tcBorders>
            <w:noWrap w:val="0"/>
            <w:vAlign w:val="center"/>
          </w:tcPr>
          <w:p w14:paraId="3E85022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center"/>
          </w:tcPr>
          <w:p w14:paraId="51BF50EC">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659801A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74C1B46C">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4AFF77F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5F75E8CF">
            <w:pPr>
              <w:spacing w:line="300" w:lineRule="exact"/>
              <w:jc w:val="center"/>
              <w:rPr>
                <w:rFonts w:hint="eastAsia" w:ascii="仿宋_GB2312" w:hAnsi="仿宋_GB2312" w:eastAsia="仿宋_GB2312" w:cs="仿宋_GB2312"/>
                <w:color w:val="auto"/>
                <w:sz w:val="18"/>
                <w:szCs w:val="18"/>
                <w:highlight w:val="none"/>
              </w:rPr>
            </w:pPr>
          </w:p>
        </w:tc>
      </w:tr>
      <w:tr w14:paraId="17530816">
        <w:tblPrEx>
          <w:tblCellMar>
            <w:top w:w="0" w:type="dxa"/>
            <w:left w:w="108" w:type="dxa"/>
            <w:bottom w:w="0" w:type="dxa"/>
            <w:right w:w="108" w:type="dxa"/>
          </w:tblCellMar>
        </w:tblPrEx>
        <w:trPr>
          <w:trHeight w:val="271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35C56A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14</w:t>
            </w:r>
          </w:p>
        </w:tc>
        <w:tc>
          <w:tcPr>
            <w:tcW w:w="600" w:type="dxa"/>
            <w:vMerge w:val="restart"/>
            <w:tcBorders>
              <w:top w:val="single" w:color="auto" w:sz="4" w:space="0"/>
              <w:left w:val="nil"/>
              <w:right w:val="single" w:color="auto" w:sz="4" w:space="0"/>
            </w:tcBorders>
            <w:noWrap w:val="0"/>
            <w:vAlign w:val="center"/>
          </w:tcPr>
          <w:p w14:paraId="005DB103">
            <w:pPr>
              <w:spacing w:line="300" w:lineRule="exact"/>
              <w:jc w:val="center"/>
              <w:rPr>
                <w:rFonts w:hint="eastAsia" w:ascii="仿宋_GB2312" w:hAnsi="仿宋_GB2312" w:eastAsia="仿宋_GB2312" w:cs="仿宋_GB2312"/>
                <w:color w:val="auto"/>
                <w:sz w:val="18"/>
                <w:szCs w:val="18"/>
                <w:highlight w:val="none"/>
              </w:rPr>
            </w:pPr>
          </w:p>
          <w:p w14:paraId="792C4654">
            <w:pPr>
              <w:spacing w:line="300" w:lineRule="exact"/>
              <w:jc w:val="center"/>
              <w:rPr>
                <w:rFonts w:hint="eastAsia" w:ascii="仿宋_GB2312" w:hAnsi="仿宋_GB2312" w:eastAsia="仿宋_GB2312" w:cs="仿宋_GB2312"/>
                <w:color w:val="auto"/>
                <w:sz w:val="18"/>
                <w:szCs w:val="18"/>
                <w:highlight w:val="none"/>
              </w:rPr>
            </w:pPr>
          </w:p>
          <w:p w14:paraId="69F5A981">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p>
          <w:p w14:paraId="0783330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处罚</w:t>
            </w:r>
          </w:p>
          <w:p w14:paraId="6D4655D9">
            <w:pPr>
              <w:spacing w:line="300" w:lineRule="exact"/>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6CDA14B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医疗器械监管行政处罚</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47DF77">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处罚对象、案件名称、违法主要事实、处罚种类和内容、处罚依据、作出处罚决定部门、处罚时间、处罚决定书文号、处罚履行方式和期限等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E56AC25">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《中华人民共和国政府信息公开条例》《关于全面推进政务公开工作的意见》《食品药品行政处罚案件信息公开实施细则》《市场监督管理行政处罚程序暂行规定》</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FB7A079">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行政处罚决定形成之日起20个工作日内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65A95F58">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0BB22DB8">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21826A41">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469728F9">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12DD5C85">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69ADDA34">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1174843A">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5FC8151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nil"/>
              <w:bottom w:val="single" w:color="auto" w:sz="4" w:space="0"/>
              <w:right w:val="single" w:color="auto" w:sz="4" w:space="0"/>
            </w:tcBorders>
            <w:noWrap w:val="0"/>
            <w:vAlign w:val="center"/>
          </w:tcPr>
          <w:p w14:paraId="4F617A85">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center"/>
          </w:tcPr>
          <w:p w14:paraId="0D7FEB70">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5FF1DB2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37952DF7">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14A8EFB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42C159F0">
            <w:pPr>
              <w:spacing w:line="300" w:lineRule="exact"/>
              <w:jc w:val="center"/>
              <w:rPr>
                <w:rFonts w:hint="eastAsia" w:ascii="仿宋_GB2312" w:hAnsi="仿宋_GB2312" w:eastAsia="仿宋_GB2312" w:cs="仿宋_GB2312"/>
                <w:color w:val="auto"/>
                <w:sz w:val="18"/>
                <w:szCs w:val="18"/>
                <w:highlight w:val="none"/>
              </w:rPr>
            </w:pPr>
          </w:p>
        </w:tc>
      </w:tr>
      <w:tr w14:paraId="01ACDE42">
        <w:tblPrEx>
          <w:tblCellMar>
            <w:top w:w="0" w:type="dxa"/>
            <w:left w:w="108" w:type="dxa"/>
            <w:bottom w:w="0" w:type="dxa"/>
            <w:right w:w="108" w:type="dxa"/>
          </w:tblCellMar>
        </w:tblPrEx>
        <w:trPr>
          <w:trHeight w:val="271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3B194A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15</w:t>
            </w:r>
          </w:p>
        </w:tc>
        <w:tc>
          <w:tcPr>
            <w:tcW w:w="600" w:type="dxa"/>
            <w:vMerge w:val="continue"/>
            <w:tcBorders>
              <w:left w:val="nil"/>
              <w:bottom w:val="single" w:color="auto" w:sz="4" w:space="0"/>
              <w:right w:val="single" w:color="auto" w:sz="4" w:space="0"/>
            </w:tcBorders>
            <w:noWrap w:val="0"/>
            <w:vAlign w:val="center"/>
          </w:tcPr>
          <w:p w14:paraId="64A28980">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1D0D8E9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化妆品监管行政处罚</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11FCE4F">
            <w:pPr>
              <w:spacing w:line="30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处罚对象、案件名称、违法主要事实、处罚种类和内容、处罚依据、作出处罚决定部门、处罚时间、处罚决定书文号、处罚履行方式和期限等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3107FE6">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《中华人民共和国政府信息公开条例》《关于全面推进政务公开工作的意见》《食品药品行政处罚案件信息公开实施细则》《市场监督管理行政处罚程序暂行规定》</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30AD908">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行政处罚决定形成之日起20个工作日内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0114D7B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1631EF8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0B4D5DA9">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20C8918D">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7FC84740">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078FD9CF">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4CCF170E">
            <w:pPr>
              <w:widowControl/>
              <w:spacing w:line="300" w:lineRule="exact"/>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516E6EB6">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sz w:val="18"/>
                <w:szCs w:val="18"/>
                <w:highlight w:val="none"/>
              </w:rPr>
              <w:t>■其他：</w:t>
            </w:r>
            <w:r>
              <w:rPr>
                <w:rFonts w:hint="eastAsia" w:ascii="仿宋_GB2312" w:hAnsi="仿宋_GB2312" w:eastAsia="仿宋_GB2312" w:cs="仿宋_GB2312"/>
                <w:color w:val="auto"/>
                <w:sz w:val="18"/>
                <w:szCs w:val="18"/>
                <w:highlight w:val="none"/>
                <w:u w:val="single"/>
              </w:rPr>
              <w:t>国家企业信用信息公示系统</w:t>
            </w:r>
          </w:p>
        </w:tc>
        <w:tc>
          <w:tcPr>
            <w:tcW w:w="542" w:type="dxa"/>
            <w:tcBorders>
              <w:top w:val="single" w:color="auto" w:sz="4" w:space="0"/>
              <w:left w:val="nil"/>
              <w:bottom w:val="single" w:color="auto" w:sz="4" w:space="0"/>
              <w:right w:val="single" w:color="auto" w:sz="4" w:space="0"/>
            </w:tcBorders>
            <w:noWrap w:val="0"/>
            <w:vAlign w:val="center"/>
          </w:tcPr>
          <w:p w14:paraId="2FFCBD9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center"/>
          </w:tcPr>
          <w:p w14:paraId="154C64BB">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5764A8E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456D1E34">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202CC107">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7C0E5F0A">
            <w:pPr>
              <w:spacing w:line="300" w:lineRule="exact"/>
              <w:jc w:val="center"/>
              <w:rPr>
                <w:rFonts w:hint="eastAsia" w:ascii="仿宋_GB2312" w:hAnsi="仿宋_GB2312" w:eastAsia="仿宋_GB2312" w:cs="仿宋_GB2312"/>
                <w:color w:val="auto"/>
                <w:sz w:val="18"/>
                <w:szCs w:val="18"/>
                <w:highlight w:val="none"/>
              </w:rPr>
            </w:pPr>
          </w:p>
        </w:tc>
      </w:tr>
      <w:tr w14:paraId="2211C7AE">
        <w:tblPrEx>
          <w:tblCellMar>
            <w:top w:w="0" w:type="dxa"/>
            <w:left w:w="108" w:type="dxa"/>
            <w:bottom w:w="0" w:type="dxa"/>
            <w:right w:w="108" w:type="dxa"/>
          </w:tblCellMar>
        </w:tblPrEx>
        <w:trPr>
          <w:trHeight w:val="71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5F404E8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16</w:t>
            </w:r>
          </w:p>
        </w:tc>
        <w:tc>
          <w:tcPr>
            <w:tcW w:w="600" w:type="dxa"/>
            <w:vMerge w:val="restart"/>
            <w:tcBorders>
              <w:top w:val="single" w:color="auto" w:sz="4" w:space="0"/>
              <w:left w:val="nil"/>
              <w:right w:val="single" w:color="auto" w:sz="4" w:space="0"/>
            </w:tcBorders>
            <w:noWrap w:val="0"/>
            <w:vAlign w:val="center"/>
          </w:tcPr>
          <w:p w14:paraId="7EBA5A48">
            <w:pPr>
              <w:spacing w:line="300" w:lineRule="exact"/>
              <w:jc w:val="center"/>
              <w:rPr>
                <w:rFonts w:hint="eastAsia" w:ascii="仿宋_GB2312" w:hAnsi="仿宋_GB2312" w:eastAsia="仿宋_GB2312" w:cs="仿宋_GB2312"/>
                <w:color w:val="auto"/>
                <w:sz w:val="18"/>
                <w:szCs w:val="18"/>
                <w:highlight w:val="none"/>
              </w:rPr>
            </w:pPr>
          </w:p>
          <w:p w14:paraId="49C4D232">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公共</w:t>
            </w:r>
          </w:p>
          <w:p w14:paraId="6ECFF84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服务</w:t>
            </w:r>
          </w:p>
        </w:tc>
        <w:tc>
          <w:tcPr>
            <w:tcW w:w="803" w:type="dxa"/>
            <w:tcBorders>
              <w:top w:val="single" w:color="auto" w:sz="4" w:space="0"/>
              <w:left w:val="nil"/>
              <w:bottom w:val="single" w:color="auto" w:sz="4" w:space="0"/>
              <w:right w:val="single" w:color="auto" w:sz="4" w:space="0"/>
            </w:tcBorders>
            <w:noWrap w:val="0"/>
            <w:vAlign w:val="center"/>
          </w:tcPr>
          <w:p w14:paraId="3796A8CA">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食品安全消费提示警示</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CF34311">
            <w:pPr>
              <w:spacing w:line="30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食品安全消费提示、警示信息</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66D2826">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D5ACB42">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信息形成之日起7个工作日内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5BEF7D69">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3381DAB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1A20A60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53502CE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03E6AF6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1634A4E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688E23A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6600CBF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tc>
        <w:tc>
          <w:tcPr>
            <w:tcW w:w="542" w:type="dxa"/>
            <w:tcBorders>
              <w:top w:val="single" w:color="auto" w:sz="4" w:space="0"/>
              <w:left w:val="nil"/>
              <w:bottom w:val="single" w:color="auto" w:sz="4" w:space="0"/>
              <w:right w:val="single" w:color="auto" w:sz="4" w:space="0"/>
            </w:tcBorders>
            <w:noWrap w:val="0"/>
            <w:vAlign w:val="center"/>
          </w:tcPr>
          <w:p w14:paraId="39EA46C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80" w:type="dxa"/>
            <w:tcBorders>
              <w:top w:val="single" w:color="auto" w:sz="4" w:space="0"/>
              <w:left w:val="nil"/>
              <w:bottom w:val="single" w:color="auto" w:sz="4" w:space="0"/>
              <w:right w:val="single" w:color="auto" w:sz="4" w:space="0"/>
            </w:tcBorders>
            <w:noWrap w:val="0"/>
            <w:vAlign w:val="center"/>
          </w:tcPr>
          <w:p w14:paraId="2EB13FBA">
            <w:pPr>
              <w:spacing w:line="300" w:lineRule="exact"/>
              <w:jc w:val="center"/>
              <w:rPr>
                <w:rFonts w:hint="eastAsia" w:ascii="仿宋_GB2312" w:hAnsi="仿宋_GB2312" w:eastAsia="仿宋_GB2312" w:cs="仿宋_GB2312"/>
                <w:color w:val="auto"/>
                <w:sz w:val="18"/>
                <w:szCs w:val="18"/>
                <w:highlight w:val="none"/>
              </w:rPr>
            </w:pPr>
          </w:p>
        </w:tc>
        <w:tc>
          <w:tcPr>
            <w:tcW w:w="548" w:type="dxa"/>
            <w:tcBorders>
              <w:top w:val="single" w:color="auto" w:sz="4" w:space="0"/>
              <w:left w:val="nil"/>
              <w:bottom w:val="single" w:color="auto" w:sz="4" w:space="0"/>
              <w:right w:val="single" w:color="auto" w:sz="4" w:space="0"/>
            </w:tcBorders>
            <w:noWrap w:val="0"/>
            <w:vAlign w:val="center"/>
          </w:tcPr>
          <w:p w14:paraId="5070980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665" w:type="dxa"/>
            <w:tcBorders>
              <w:top w:val="single" w:color="auto" w:sz="4" w:space="0"/>
              <w:left w:val="nil"/>
              <w:bottom w:val="single" w:color="auto" w:sz="4" w:space="0"/>
              <w:right w:val="single" w:color="auto" w:sz="4" w:space="0"/>
            </w:tcBorders>
            <w:noWrap w:val="0"/>
            <w:vAlign w:val="center"/>
          </w:tcPr>
          <w:p w14:paraId="15F25F2D">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2B025BDB">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67" w:type="dxa"/>
            <w:tcBorders>
              <w:top w:val="single" w:color="auto" w:sz="4" w:space="0"/>
              <w:left w:val="nil"/>
              <w:bottom w:val="single" w:color="auto" w:sz="4" w:space="0"/>
              <w:right w:val="single" w:color="auto" w:sz="4" w:space="0"/>
            </w:tcBorders>
            <w:noWrap w:val="0"/>
            <w:vAlign w:val="center"/>
          </w:tcPr>
          <w:p w14:paraId="62F79666">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14:paraId="525B28BA">
        <w:tblPrEx>
          <w:tblCellMar>
            <w:top w:w="0" w:type="dxa"/>
            <w:left w:w="108" w:type="dxa"/>
            <w:bottom w:w="0" w:type="dxa"/>
            <w:right w:w="108" w:type="dxa"/>
          </w:tblCellMar>
        </w:tblPrEx>
        <w:trPr>
          <w:trHeight w:val="116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7BEE2F1">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17</w:t>
            </w:r>
          </w:p>
        </w:tc>
        <w:tc>
          <w:tcPr>
            <w:tcW w:w="600" w:type="dxa"/>
            <w:vMerge w:val="continue"/>
            <w:tcBorders>
              <w:left w:val="nil"/>
              <w:bottom w:val="single" w:color="auto" w:sz="4" w:space="0"/>
              <w:right w:val="single" w:color="auto" w:sz="4" w:space="0"/>
            </w:tcBorders>
            <w:noWrap w:val="0"/>
            <w:vAlign w:val="center"/>
          </w:tcPr>
          <w:p w14:paraId="027FDA13">
            <w:pPr>
              <w:spacing w:line="300" w:lineRule="exact"/>
              <w:jc w:val="center"/>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16978693">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食品安全应急处置</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C8F46DE">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应急组织机构及职责、应急保障、监测预警、应急响应、热点问题落实情况等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76CB1D5A">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《中华人民共和国政府信息公开条例》《关于全面推进政务公开工作的意见》</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014BC2D">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0574E9D3">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369938E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7E5D939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09B51F7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041B194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7EC5CD3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6A2919B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1C36C29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tc>
        <w:tc>
          <w:tcPr>
            <w:tcW w:w="542" w:type="dxa"/>
            <w:tcBorders>
              <w:top w:val="single" w:color="auto" w:sz="4" w:space="0"/>
              <w:left w:val="nil"/>
              <w:bottom w:val="single" w:color="auto" w:sz="4" w:space="0"/>
              <w:right w:val="single" w:color="auto" w:sz="4" w:space="0"/>
            </w:tcBorders>
            <w:noWrap w:val="0"/>
            <w:vAlign w:val="center"/>
          </w:tcPr>
          <w:p w14:paraId="22216DB2">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680" w:type="dxa"/>
            <w:tcBorders>
              <w:top w:val="single" w:color="auto" w:sz="4" w:space="0"/>
              <w:left w:val="nil"/>
              <w:bottom w:val="single" w:color="auto" w:sz="4" w:space="0"/>
              <w:right w:val="single" w:color="auto" w:sz="4" w:space="0"/>
            </w:tcBorders>
            <w:noWrap w:val="0"/>
            <w:vAlign w:val="center"/>
          </w:tcPr>
          <w:p w14:paraId="5E8E99D1">
            <w:pPr>
              <w:spacing w:line="300" w:lineRule="exact"/>
              <w:jc w:val="center"/>
              <w:rPr>
                <w:rFonts w:hint="eastAsia" w:ascii="仿宋_GB2312" w:hAnsi="仿宋_GB2312" w:eastAsia="仿宋_GB2312" w:cs="仿宋_GB2312"/>
                <w:color w:val="auto"/>
                <w:sz w:val="18"/>
                <w:szCs w:val="18"/>
                <w:highlight w:val="none"/>
                <w:shd w:val="clear" w:color="auto" w:fill="FFFFFF"/>
              </w:rPr>
            </w:pPr>
          </w:p>
        </w:tc>
        <w:tc>
          <w:tcPr>
            <w:tcW w:w="548" w:type="dxa"/>
            <w:tcBorders>
              <w:top w:val="single" w:color="auto" w:sz="4" w:space="0"/>
              <w:left w:val="nil"/>
              <w:bottom w:val="single" w:color="auto" w:sz="4" w:space="0"/>
              <w:right w:val="single" w:color="auto" w:sz="4" w:space="0"/>
            </w:tcBorders>
            <w:noWrap w:val="0"/>
            <w:vAlign w:val="center"/>
          </w:tcPr>
          <w:p w14:paraId="30420C2D">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665" w:type="dxa"/>
            <w:tcBorders>
              <w:top w:val="single" w:color="auto" w:sz="4" w:space="0"/>
              <w:left w:val="nil"/>
              <w:bottom w:val="single" w:color="auto" w:sz="4" w:space="0"/>
              <w:right w:val="single" w:color="auto" w:sz="4" w:space="0"/>
            </w:tcBorders>
            <w:noWrap w:val="0"/>
            <w:vAlign w:val="center"/>
          </w:tcPr>
          <w:p w14:paraId="200A4124">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29C248CF">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567" w:type="dxa"/>
            <w:tcBorders>
              <w:top w:val="single" w:color="auto" w:sz="4" w:space="0"/>
              <w:left w:val="nil"/>
              <w:bottom w:val="single" w:color="auto" w:sz="4" w:space="0"/>
              <w:right w:val="single" w:color="auto" w:sz="4" w:space="0"/>
            </w:tcBorders>
            <w:noWrap w:val="0"/>
            <w:vAlign w:val="center"/>
          </w:tcPr>
          <w:p w14:paraId="5D9D81D4">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shd w:val="clear" w:color="auto" w:fill="FFFFFF"/>
              </w:rPr>
              <w:t>√</w:t>
            </w:r>
          </w:p>
        </w:tc>
      </w:tr>
      <w:tr w14:paraId="768E8364">
        <w:tblPrEx>
          <w:tblCellMar>
            <w:top w:w="0" w:type="dxa"/>
            <w:left w:w="108" w:type="dxa"/>
            <w:bottom w:w="0" w:type="dxa"/>
            <w:right w:w="108" w:type="dxa"/>
          </w:tblCellMar>
        </w:tblPrEx>
        <w:trPr>
          <w:trHeight w:val="150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CC6B101">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18</w:t>
            </w:r>
          </w:p>
        </w:tc>
        <w:tc>
          <w:tcPr>
            <w:tcW w:w="600" w:type="dxa"/>
            <w:vMerge w:val="continue"/>
            <w:tcBorders>
              <w:top w:val="single" w:color="auto" w:sz="4" w:space="0"/>
              <w:left w:val="nil"/>
              <w:right w:val="single" w:color="auto" w:sz="4" w:space="0"/>
            </w:tcBorders>
            <w:noWrap w:val="0"/>
            <w:vAlign w:val="center"/>
          </w:tcPr>
          <w:p w14:paraId="4A198DF7">
            <w:pPr>
              <w:spacing w:line="300" w:lineRule="exact"/>
              <w:jc w:val="left"/>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6C940D0F">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食品药品投诉举报</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D6C16C0">
            <w:pPr>
              <w:spacing w:line="30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食品药品投诉举报管理制度和政策、受理投诉举报的途径等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963B56F">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关于全面推进政务公开工作的意见》《食品药品投诉举报管理办法》</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3C02DE3">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信息形成之日起20个工作日内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132EB681">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5F2C5ED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0A62AA6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259B2C4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7F3344A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55C628A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287FD45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19D3CF6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tc>
        <w:tc>
          <w:tcPr>
            <w:tcW w:w="542" w:type="dxa"/>
            <w:tcBorders>
              <w:top w:val="single" w:color="auto" w:sz="4" w:space="0"/>
              <w:left w:val="nil"/>
              <w:bottom w:val="single" w:color="auto" w:sz="4" w:space="0"/>
              <w:right w:val="single" w:color="auto" w:sz="4" w:space="0"/>
            </w:tcBorders>
            <w:noWrap w:val="0"/>
            <w:vAlign w:val="center"/>
          </w:tcPr>
          <w:p w14:paraId="66FDDB38">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680" w:type="dxa"/>
            <w:tcBorders>
              <w:top w:val="single" w:color="auto" w:sz="4" w:space="0"/>
              <w:left w:val="nil"/>
              <w:bottom w:val="single" w:color="auto" w:sz="4" w:space="0"/>
              <w:right w:val="single" w:color="auto" w:sz="4" w:space="0"/>
            </w:tcBorders>
            <w:noWrap w:val="0"/>
            <w:vAlign w:val="center"/>
          </w:tcPr>
          <w:p w14:paraId="72F2BC90">
            <w:pPr>
              <w:spacing w:line="300" w:lineRule="exact"/>
              <w:jc w:val="center"/>
              <w:rPr>
                <w:rFonts w:hint="eastAsia" w:ascii="仿宋_GB2312" w:hAnsi="仿宋_GB2312" w:eastAsia="仿宋_GB2312" w:cs="仿宋_GB2312"/>
                <w:color w:val="auto"/>
                <w:sz w:val="18"/>
                <w:szCs w:val="18"/>
                <w:highlight w:val="none"/>
                <w:shd w:val="clear" w:color="auto" w:fill="FFFFFF"/>
              </w:rPr>
            </w:pPr>
          </w:p>
        </w:tc>
        <w:tc>
          <w:tcPr>
            <w:tcW w:w="548" w:type="dxa"/>
            <w:tcBorders>
              <w:top w:val="single" w:color="auto" w:sz="4" w:space="0"/>
              <w:left w:val="nil"/>
              <w:bottom w:val="single" w:color="auto" w:sz="4" w:space="0"/>
              <w:right w:val="single" w:color="auto" w:sz="4" w:space="0"/>
            </w:tcBorders>
            <w:noWrap w:val="0"/>
            <w:vAlign w:val="center"/>
          </w:tcPr>
          <w:p w14:paraId="2F69D52C">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665" w:type="dxa"/>
            <w:tcBorders>
              <w:top w:val="single" w:color="auto" w:sz="4" w:space="0"/>
              <w:left w:val="nil"/>
              <w:bottom w:val="single" w:color="auto" w:sz="4" w:space="0"/>
              <w:right w:val="single" w:color="auto" w:sz="4" w:space="0"/>
            </w:tcBorders>
            <w:noWrap w:val="0"/>
            <w:vAlign w:val="center"/>
          </w:tcPr>
          <w:p w14:paraId="6B6530D3">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5D699A0C">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567" w:type="dxa"/>
            <w:tcBorders>
              <w:top w:val="single" w:color="auto" w:sz="4" w:space="0"/>
              <w:left w:val="nil"/>
              <w:bottom w:val="single" w:color="auto" w:sz="4" w:space="0"/>
              <w:right w:val="single" w:color="auto" w:sz="4" w:space="0"/>
            </w:tcBorders>
            <w:noWrap w:val="0"/>
            <w:vAlign w:val="center"/>
          </w:tcPr>
          <w:p w14:paraId="610AB717">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shd w:val="clear" w:color="auto" w:fill="FFFFFF"/>
              </w:rPr>
              <w:t>√</w:t>
            </w:r>
          </w:p>
        </w:tc>
      </w:tr>
      <w:tr w14:paraId="27737AA0">
        <w:tblPrEx>
          <w:tblCellMar>
            <w:top w:w="0" w:type="dxa"/>
            <w:left w:w="108" w:type="dxa"/>
            <w:bottom w:w="0" w:type="dxa"/>
            <w:right w:w="108" w:type="dxa"/>
          </w:tblCellMar>
        </w:tblPrEx>
        <w:trPr>
          <w:trHeight w:val="1388"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623EAFD">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19</w:t>
            </w:r>
          </w:p>
        </w:tc>
        <w:tc>
          <w:tcPr>
            <w:tcW w:w="600" w:type="dxa"/>
            <w:vMerge w:val="continue"/>
            <w:tcBorders>
              <w:left w:val="nil"/>
              <w:bottom w:val="single" w:color="auto" w:sz="4" w:space="0"/>
              <w:right w:val="single" w:color="auto" w:sz="4" w:space="0"/>
            </w:tcBorders>
            <w:noWrap w:val="0"/>
            <w:vAlign w:val="center"/>
          </w:tcPr>
          <w:p w14:paraId="28856915">
            <w:pPr>
              <w:spacing w:line="300" w:lineRule="exact"/>
              <w:jc w:val="left"/>
              <w:rPr>
                <w:rFonts w:hint="eastAsia" w:ascii="仿宋_GB2312" w:hAnsi="仿宋_GB2312" w:eastAsia="仿宋_GB2312" w:cs="仿宋_GB2312"/>
                <w:color w:val="auto"/>
                <w:sz w:val="18"/>
                <w:szCs w:val="18"/>
                <w:highlight w:val="none"/>
              </w:rPr>
            </w:pPr>
          </w:p>
        </w:tc>
        <w:tc>
          <w:tcPr>
            <w:tcW w:w="803" w:type="dxa"/>
            <w:tcBorders>
              <w:top w:val="single" w:color="auto" w:sz="4" w:space="0"/>
              <w:left w:val="nil"/>
              <w:bottom w:val="single" w:color="auto" w:sz="4" w:space="0"/>
              <w:right w:val="single" w:color="auto" w:sz="4" w:space="0"/>
            </w:tcBorders>
            <w:noWrap w:val="0"/>
            <w:vAlign w:val="center"/>
          </w:tcPr>
          <w:p w14:paraId="6166453C">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食品、用药安全宣传活动</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527994F">
            <w:pPr>
              <w:spacing w:line="30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活动时间、活动地点、活动形式、活动主题和内容等</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D66E396">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《中华人民共和国政府信息公开条例</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关于全面推进政务公开工作的意见》</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4BA0947">
            <w:pPr>
              <w:spacing w:line="300" w:lineRule="exac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信息形成之日起7个工作日内</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29186475">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区市场监督管理局</w:t>
            </w:r>
          </w:p>
        </w:tc>
        <w:tc>
          <w:tcPr>
            <w:tcW w:w="3359" w:type="dxa"/>
            <w:tcBorders>
              <w:top w:val="single" w:color="auto" w:sz="4" w:space="0"/>
              <w:left w:val="single" w:color="auto" w:sz="4" w:space="0"/>
              <w:bottom w:val="single" w:color="auto" w:sz="4" w:space="0"/>
              <w:right w:val="single" w:color="auto" w:sz="4" w:space="0"/>
            </w:tcBorders>
            <w:noWrap w:val="0"/>
            <w:vAlign w:val="center"/>
          </w:tcPr>
          <w:p w14:paraId="4AA384A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t>■政府网站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政府公报</w:t>
            </w:r>
          </w:p>
          <w:p w14:paraId="7733DA8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两微一端</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发布会/听证会</w:t>
            </w:r>
          </w:p>
          <w:p w14:paraId="5396AF8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广播电视</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纸质媒体</w:t>
            </w:r>
          </w:p>
          <w:p w14:paraId="71EECD1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公开查阅点</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政务服务中心</w:t>
            </w:r>
          </w:p>
          <w:p w14:paraId="0DFF20D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便民服务站</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入户/现场宣传</w:t>
            </w:r>
          </w:p>
          <w:p w14:paraId="3411027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社区/企事业单位/村公示栏（电子屏）</w:t>
            </w:r>
          </w:p>
          <w:p w14:paraId="6EF5AF79">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0"/>
                <w:sz w:val="18"/>
                <w:szCs w:val="18"/>
                <w:highlight w:val="none"/>
                <w:shd w:val="clear" w:color="auto" w:fill="FFFFFF"/>
              </w:rPr>
            </w:pP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精准推送</w:t>
            </w:r>
            <w:r>
              <w:rPr>
                <w:rFonts w:hint="eastAsia" w:ascii="仿宋_GB2312" w:hAnsi="仿宋_GB2312" w:eastAsia="仿宋_GB2312" w:cs="仿宋_GB2312"/>
                <w:color w:val="auto"/>
                <w:kern w:val="0"/>
                <w:sz w:val="18"/>
                <w:szCs w:val="18"/>
                <w:highlight w:val="none"/>
                <w:shd w:val="clear" w:color="auto" w:fill="FFFFFF"/>
              </w:rPr>
              <w:sym w:font="Wingdings" w:char="00A8"/>
            </w:r>
            <w:r>
              <w:rPr>
                <w:rFonts w:hint="eastAsia" w:ascii="仿宋_GB2312" w:hAnsi="仿宋_GB2312" w:eastAsia="仿宋_GB2312" w:cs="仿宋_GB2312"/>
                <w:color w:val="auto"/>
                <w:kern w:val="0"/>
                <w:sz w:val="18"/>
                <w:szCs w:val="18"/>
                <w:highlight w:val="none"/>
                <w:shd w:val="clear" w:color="auto" w:fill="FFFFFF"/>
              </w:rPr>
              <w:t>其他_______</w:t>
            </w:r>
          </w:p>
        </w:tc>
        <w:tc>
          <w:tcPr>
            <w:tcW w:w="542" w:type="dxa"/>
            <w:tcBorders>
              <w:top w:val="single" w:color="auto" w:sz="4" w:space="0"/>
              <w:left w:val="nil"/>
              <w:bottom w:val="single" w:color="auto" w:sz="4" w:space="0"/>
              <w:right w:val="single" w:color="auto" w:sz="4" w:space="0"/>
            </w:tcBorders>
            <w:noWrap w:val="0"/>
            <w:vAlign w:val="center"/>
          </w:tcPr>
          <w:p w14:paraId="70589A94">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680" w:type="dxa"/>
            <w:tcBorders>
              <w:top w:val="single" w:color="auto" w:sz="4" w:space="0"/>
              <w:left w:val="nil"/>
              <w:bottom w:val="single" w:color="auto" w:sz="4" w:space="0"/>
              <w:right w:val="single" w:color="auto" w:sz="4" w:space="0"/>
            </w:tcBorders>
            <w:noWrap w:val="0"/>
            <w:vAlign w:val="top"/>
          </w:tcPr>
          <w:p w14:paraId="70DE6D50">
            <w:pPr>
              <w:spacing w:line="300" w:lineRule="exact"/>
              <w:jc w:val="center"/>
              <w:rPr>
                <w:rFonts w:hint="eastAsia" w:ascii="仿宋_GB2312" w:hAnsi="仿宋_GB2312" w:eastAsia="仿宋_GB2312" w:cs="仿宋_GB2312"/>
                <w:color w:val="auto"/>
                <w:sz w:val="18"/>
                <w:szCs w:val="18"/>
                <w:highlight w:val="none"/>
                <w:shd w:val="clear" w:color="auto" w:fill="FFFFFF"/>
              </w:rPr>
            </w:pPr>
          </w:p>
        </w:tc>
        <w:tc>
          <w:tcPr>
            <w:tcW w:w="548" w:type="dxa"/>
            <w:tcBorders>
              <w:top w:val="single" w:color="auto" w:sz="4" w:space="0"/>
              <w:left w:val="nil"/>
              <w:bottom w:val="single" w:color="auto" w:sz="4" w:space="0"/>
              <w:right w:val="single" w:color="auto" w:sz="4" w:space="0"/>
            </w:tcBorders>
            <w:noWrap w:val="0"/>
            <w:vAlign w:val="center"/>
          </w:tcPr>
          <w:p w14:paraId="5F924211">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665" w:type="dxa"/>
            <w:tcBorders>
              <w:top w:val="single" w:color="auto" w:sz="4" w:space="0"/>
              <w:left w:val="nil"/>
              <w:bottom w:val="single" w:color="auto" w:sz="4" w:space="0"/>
              <w:right w:val="single" w:color="auto" w:sz="4" w:space="0"/>
            </w:tcBorders>
            <w:noWrap w:val="0"/>
            <w:vAlign w:val="center"/>
          </w:tcPr>
          <w:p w14:paraId="46F3B250">
            <w:pPr>
              <w:spacing w:line="300" w:lineRule="exact"/>
              <w:jc w:val="center"/>
              <w:rPr>
                <w:rFonts w:hint="eastAsia" w:ascii="仿宋_GB2312" w:hAnsi="仿宋_GB2312" w:eastAsia="仿宋_GB2312" w:cs="仿宋_GB2312"/>
                <w:color w:val="auto"/>
                <w:sz w:val="18"/>
                <w:szCs w:val="18"/>
                <w:highlight w:val="none"/>
              </w:rPr>
            </w:pPr>
          </w:p>
        </w:tc>
        <w:tc>
          <w:tcPr>
            <w:tcW w:w="597" w:type="dxa"/>
            <w:tcBorders>
              <w:top w:val="single" w:color="auto" w:sz="4" w:space="0"/>
              <w:left w:val="nil"/>
              <w:bottom w:val="single" w:color="auto" w:sz="4" w:space="0"/>
              <w:right w:val="single" w:color="auto" w:sz="4" w:space="0"/>
            </w:tcBorders>
            <w:noWrap w:val="0"/>
            <w:vAlign w:val="center"/>
          </w:tcPr>
          <w:p w14:paraId="242A652E">
            <w:pPr>
              <w:spacing w:line="300" w:lineRule="exact"/>
              <w:jc w:val="center"/>
              <w:rPr>
                <w:rFonts w:hint="eastAsia" w:ascii="仿宋_GB2312" w:hAnsi="仿宋_GB2312" w:eastAsia="仿宋_GB2312" w:cs="仿宋_GB2312"/>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shd w:val="clear" w:color="auto" w:fill="FFFFFF"/>
              </w:rPr>
              <w:t>√</w:t>
            </w:r>
          </w:p>
        </w:tc>
        <w:tc>
          <w:tcPr>
            <w:tcW w:w="567" w:type="dxa"/>
            <w:tcBorders>
              <w:top w:val="single" w:color="auto" w:sz="4" w:space="0"/>
              <w:left w:val="nil"/>
              <w:bottom w:val="single" w:color="auto" w:sz="4" w:space="0"/>
              <w:right w:val="single" w:color="auto" w:sz="4" w:space="0"/>
            </w:tcBorders>
            <w:noWrap w:val="0"/>
            <w:vAlign w:val="center"/>
          </w:tcPr>
          <w:p w14:paraId="2A8AF940">
            <w:pPr>
              <w:spacing w:line="30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shd w:val="clear" w:color="auto" w:fill="FFFFFF"/>
              </w:rPr>
              <w:t>√</w:t>
            </w:r>
          </w:p>
        </w:tc>
      </w:tr>
    </w:tbl>
    <w:p w14:paraId="39D149CA">
      <w:pPr>
        <w:spacing w:before="55"/>
        <w:ind w:right="4413"/>
        <w:jc w:val="both"/>
        <w:rPr>
          <w:rFonts w:hint="eastAsia" w:ascii="黑体" w:eastAsia="黑体"/>
          <w:color w:val="auto"/>
          <w:sz w:val="32"/>
          <w:highlight w:val="none"/>
          <w:lang w:val="en-US" w:eastAsia="zh-CN"/>
        </w:rPr>
      </w:pPr>
      <w:r>
        <w:rPr>
          <w:rFonts w:hint="eastAsia" w:ascii="黑体" w:eastAsia="黑体"/>
          <w:color w:val="auto"/>
          <w:sz w:val="32"/>
          <w:highlight w:val="none"/>
          <w:lang w:val="en-US" w:eastAsia="zh-CN"/>
        </w:rPr>
        <w:t>注：第4项只负责单体药房。</w:t>
      </w:r>
    </w:p>
    <w:p w14:paraId="1E2B2051">
      <w:pPr>
        <w:rPr>
          <w:rFonts w:hint="eastAsia" w:ascii="黑体" w:eastAsia="黑体"/>
          <w:color w:val="auto"/>
          <w:sz w:val="32"/>
          <w:highlight w:val="none"/>
          <w:lang w:val="en-US" w:eastAsia="zh-CN"/>
        </w:rPr>
      </w:pPr>
      <w:r>
        <w:rPr>
          <w:rFonts w:hint="eastAsia" w:ascii="黑体" w:eastAsia="黑体"/>
          <w:color w:val="auto"/>
          <w:sz w:val="32"/>
          <w:highlight w:val="none"/>
          <w:lang w:val="en-US" w:eastAsia="zh-CN"/>
        </w:rPr>
        <w:br w:type="page"/>
      </w:r>
    </w:p>
    <w:p w14:paraId="5E908923">
      <w:pPr>
        <w:pStyle w:val="2"/>
        <w:spacing w:line="240" w:lineRule="auto"/>
        <w:jc w:val="center"/>
        <w:rPr>
          <w:rFonts w:hint="eastAsia" w:ascii="黑体" w:hAnsi="黑体" w:eastAsia="黑体" w:cs="黑体"/>
          <w:b w:val="0"/>
          <w:bCs w:val="0"/>
          <w:color w:val="auto"/>
          <w:sz w:val="36"/>
          <w:szCs w:val="36"/>
          <w:highlight w:val="none"/>
          <w:lang w:val="en-US" w:eastAsia="zh-CN"/>
        </w:rPr>
      </w:pPr>
      <w:bookmarkStart w:id="8" w:name="_Toc24724728"/>
      <w:r>
        <w:rPr>
          <w:rFonts w:hint="eastAsia" w:ascii="黑体" w:hAnsi="黑体" w:eastAsia="黑体" w:cs="黑体"/>
          <w:b w:val="0"/>
          <w:bCs w:val="0"/>
          <w:color w:val="auto"/>
          <w:sz w:val="36"/>
          <w:szCs w:val="36"/>
          <w:highlight w:val="none"/>
          <w:lang w:val="en-US" w:eastAsia="zh-CN"/>
        </w:rPr>
        <w:t>大洼区税收管理领域基层政务公开标准目录</w:t>
      </w:r>
      <w:bookmarkEnd w:id="8"/>
    </w:p>
    <w:tbl>
      <w:tblPr>
        <w:tblStyle w:val="7"/>
        <w:tblW w:w="15960"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3984"/>
        <w:gridCol w:w="2077"/>
        <w:gridCol w:w="1859"/>
        <w:gridCol w:w="800"/>
        <w:gridCol w:w="1271"/>
        <w:gridCol w:w="604"/>
        <w:gridCol w:w="604"/>
        <w:gridCol w:w="450"/>
        <w:gridCol w:w="810"/>
        <w:gridCol w:w="552"/>
        <w:gridCol w:w="609"/>
      </w:tblGrid>
      <w:tr w14:paraId="1FB8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40" w:type="dxa"/>
            <w:vMerge w:val="restart"/>
            <w:vAlign w:val="center"/>
          </w:tcPr>
          <w:p w14:paraId="1CEDB843">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序号</w:t>
            </w:r>
          </w:p>
        </w:tc>
        <w:tc>
          <w:tcPr>
            <w:tcW w:w="1800" w:type="dxa"/>
            <w:gridSpan w:val="2"/>
            <w:vAlign w:val="center"/>
          </w:tcPr>
          <w:p w14:paraId="547C7E3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公开事项</w:t>
            </w:r>
          </w:p>
        </w:tc>
        <w:tc>
          <w:tcPr>
            <w:tcW w:w="3984" w:type="dxa"/>
            <w:vMerge w:val="restart"/>
            <w:vAlign w:val="center"/>
          </w:tcPr>
          <w:p w14:paraId="50D5693A">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公开内容（要素）</w:t>
            </w:r>
          </w:p>
        </w:tc>
        <w:tc>
          <w:tcPr>
            <w:tcW w:w="2077" w:type="dxa"/>
            <w:vMerge w:val="restart"/>
            <w:vAlign w:val="center"/>
          </w:tcPr>
          <w:p w14:paraId="3B81CF4C">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公开依据</w:t>
            </w:r>
          </w:p>
        </w:tc>
        <w:tc>
          <w:tcPr>
            <w:tcW w:w="1859" w:type="dxa"/>
            <w:vMerge w:val="restart"/>
            <w:vAlign w:val="center"/>
          </w:tcPr>
          <w:p w14:paraId="6965560D">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公开时限</w:t>
            </w:r>
          </w:p>
        </w:tc>
        <w:tc>
          <w:tcPr>
            <w:tcW w:w="800" w:type="dxa"/>
            <w:vMerge w:val="restart"/>
            <w:vAlign w:val="center"/>
          </w:tcPr>
          <w:p w14:paraId="6C2FC596">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公开主体</w:t>
            </w:r>
          </w:p>
        </w:tc>
        <w:tc>
          <w:tcPr>
            <w:tcW w:w="1271" w:type="dxa"/>
            <w:vMerge w:val="restart"/>
            <w:vAlign w:val="center"/>
          </w:tcPr>
          <w:p w14:paraId="155704EE">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公开渠道和载体</w:t>
            </w:r>
          </w:p>
        </w:tc>
        <w:tc>
          <w:tcPr>
            <w:tcW w:w="1208" w:type="dxa"/>
            <w:gridSpan w:val="2"/>
            <w:vAlign w:val="center"/>
          </w:tcPr>
          <w:p w14:paraId="3F5A3109">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公开对象</w:t>
            </w:r>
          </w:p>
        </w:tc>
        <w:tc>
          <w:tcPr>
            <w:tcW w:w="1260" w:type="dxa"/>
            <w:gridSpan w:val="2"/>
            <w:vAlign w:val="center"/>
          </w:tcPr>
          <w:p w14:paraId="4D194D8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公开方式</w:t>
            </w:r>
          </w:p>
        </w:tc>
        <w:tc>
          <w:tcPr>
            <w:tcW w:w="1161" w:type="dxa"/>
            <w:gridSpan w:val="2"/>
            <w:vAlign w:val="center"/>
          </w:tcPr>
          <w:p w14:paraId="327A7C69">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公开层级</w:t>
            </w:r>
          </w:p>
        </w:tc>
      </w:tr>
      <w:tr w14:paraId="6CDE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40" w:type="dxa"/>
            <w:vMerge w:val="continue"/>
            <w:vAlign w:val="center"/>
          </w:tcPr>
          <w:p w14:paraId="129F7840">
            <w:pPr>
              <w:widowControl/>
              <w:jc w:val="left"/>
              <w:rPr>
                <w:rFonts w:hint="eastAsia" w:ascii="仿宋_GB2312" w:hAnsi="仿宋_GB2312" w:eastAsia="仿宋_GB2312" w:cs="仿宋_GB2312"/>
                <w:b/>
                <w:bCs/>
                <w:color w:val="auto"/>
                <w:kern w:val="0"/>
                <w:sz w:val="18"/>
                <w:szCs w:val="18"/>
                <w:highlight w:val="none"/>
              </w:rPr>
            </w:pPr>
          </w:p>
        </w:tc>
        <w:tc>
          <w:tcPr>
            <w:tcW w:w="900" w:type="dxa"/>
            <w:vAlign w:val="center"/>
          </w:tcPr>
          <w:p w14:paraId="4A7646B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一级事项</w:t>
            </w:r>
          </w:p>
        </w:tc>
        <w:tc>
          <w:tcPr>
            <w:tcW w:w="900" w:type="dxa"/>
            <w:vAlign w:val="center"/>
          </w:tcPr>
          <w:p w14:paraId="5C97D80A">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二级事项</w:t>
            </w:r>
          </w:p>
        </w:tc>
        <w:tc>
          <w:tcPr>
            <w:tcW w:w="3984" w:type="dxa"/>
            <w:vMerge w:val="continue"/>
            <w:vAlign w:val="center"/>
          </w:tcPr>
          <w:p w14:paraId="23B8B61B">
            <w:pPr>
              <w:widowControl/>
              <w:jc w:val="left"/>
              <w:rPr>
                <w:rFonts w:hint="eastAsia" w:ascii="仿宋_GB2312" w:hAnsi="仿宋_GB2312" w:eastAsia="仿宋_GB2312" w:cs="仿宋_GB2312"/>
                <w:b/>
                <w:bCs/>
                <w:color w:val="auto"/>
                <w:kern w:val="0"/>
                <w:sz w:val="18"/>
                <w:szCs w:val="18"/>
                <w:highlight w:val="none"/>
              </w:rPr>
            </w:pPr>
          </w:p>
        </w:tc>
        <w:tc>
          <w:tcPr>
            <w:tcW w:w="2077" w:type="dxa"/>
            <w:vMerge w:val="continue"/>
            <w:vAlign w:val="center"/>
          </w:tcPr>
          <w:p w14:paraId="57224B67">
            <w:pPr>
              <w:widowControl/>
              <w:jc w:val="left"/>
              <w:rPr>
                <w:rFonts w:hint="eastAsia" w:ascii="仿宋_GB2312" w:hAnsi="仿宋_GB2312" w:eastAsia="仿宋_GB2312" w:cs="仿宋_GB2312"/>
                <w:b/>
                <w:bCs/>
                <w:color w:val="auto"/>
                <w:kern w:val="0"/>
                <w:sz w:val="18"/>
                <w:szCs w:val="18"/>
                <w:highlight w:val="none"/>
              </w:rPr>
            </w:pPr>
          </w:p>
        </w:tc>
        <w:tc>
          <w:tcPr>
            <w:tcW w:w="1859" w:type="dxa"/>
            <w:vMerge w:val="continue"/>
            <w:vAlign w:val="center"/>
          </w:tcPr>
          <w:p w14:paraId="52FA7942">
            <w:pPr>
              <w:widowControl/>
              <w:jc w:val="left"/>
              <w:rPr>
                <w:rFonts w:hint="eastAsia" w:ascii="仿宋_GB2312" w:hAnsi="仿宋_GB2312" w:eastAsia="仿宋_GB2312" w:cs="仿宋_GB2312"/>
                <w:b/>
                <w:bCs/>
                <w:color w:val="auto"/>
                <w:kern w:val="0"/>
                <w:sz w:val="18"/>
                <w:szCs w:val="18"/>
                <w:highlight w:val="none"/>
              </w:rPr>
            </w:pPr>
          </w:p>
        </w:tc>
        <w:tc>
          <w:tcPr>
            <w:tcW w:w="800" w:type="dxa"/>
            <w:vMerge w:val="continue"/>
            <w:vAlign w:val="center"/>
          </w:tcPr>
          <w:p w14:paraId="61D6F5EC">
            <w:pPr>
              <w:widowControl/>
              <w:jc w:val="left"/>
              <w:rPr>
                <w:rFonts w:hint="eastAsia" w:ascii="仿宋_GB2312" w:hAnsi="仿宋_GB2312" w:eastAsia="仿宋_GB2312" w:cs="仿宋_GB2312"/>
                <w:b/>
                <w:bCs/>
                <w:color w:val="auto"/>
                <w:kern w:val="0"/>
                <w:sz w:val="18"/>
                <w:szCs w:val="18"/>
                <w:highlight w:val="none"/>
              </w:rPr>
            </w:pPr>
          </w:p>
        </w:tc>
        <w:tc>
          <w:tcPr>
            <w:tcW w:w="1271" w:type="dxa"/>
            <w:vMerge w:val="continue"/>
            <w:vAlign w:val="center"/>
          </w:tcPr>
          <w:p w14:paraId="6AD67ECA">
            <w:pPr>
              <w:widowControl/>
              <w:jc w:val="left"/>
              <w:rPr>
                <w:rFonts w:hint="eastAsia" w:ascii="仿宋_GB2312" w:hAnsi="仿宋_GB2312" w:eastAsia="仿宋_GB2312" w:cs="仿宋_GB2312"/>
                <w:b/>
                <w:bCs/>
                <w:color w:val="auto"/>
                <w:kern w:val="0"/>
                <w:sz w:val="18"/>
                <w:szCs w:val="18"/>
                <w:highlight w:val="none"/>
              </w:rPr>
            </w:pPr>
          </w:p>
        </w:tc>
        <w:tc>
          <w:tcPr>
            <w:tcW w:w="604" w:type="dxa"/>
            <w:vAlign w:val="center"/>
          </w:tcPr>
          <w:p w14:paraId="6EE1E3DD">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全社会</w:t>
            </w:r>
          </w:p>
        </w:tc>
        <w:tc>
          <w:tcPr>
            <w:tcW w:w="604" w:type="dxa"/>
            <w:vAlign w:val="center"/>
          </w:tcPr>
          <w:p w14:paraId="28DB66FB">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特定群众</w:t>
            </w:r>
          </w:p>
        </w:tc>
        <w:tc>
          <w:tcPr>
            <w:tcW w:w="450" w:type="dxa"/>
            <w:vAlign w:val="center"/>
          </w:tcPr>
          <w:p w14:paraId="45CB8FF6">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主动</w:t>
            </w:r>
          </w:p>
        </w:tc>
        <w:tc>
          <w:tcPr>
            <w:tcW w:w="810" w:type="dxa"/>
            <w:vAlign w:val="center"/>
          </w:tcPr>
          <w:p w14:paraId="2117EF7B">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依申请公开</w:t>
            </w:r>
          </w:p>
        </w:tc>
        <w:tc>
          <w:tcPr>
            <w:tcW w:w="552" w:type="dxa"/>
            <w:vAlign w:val="center"/>
          </w:tcPr>
          <w:p w14:paraId="5C3734E8">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县级</w:t>
            </w:r>
          </w:p>
        </w:tc>
        <w:tc>
          <w:tcPr>
            <w:tcW w:w="609" w:type="dxa"/>
            <w:vAlign w:val="center"/>
          </w:tcPr>
          <w:p w14:paraId="217476AD">
            <w:pPr>
              <w:widowControl/>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乡、村级</w:t>
            </w:r>
          </w:p>
        </w:tc>
      </w:tr>
      <w:tr w14:paraId="520C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540" w:type="dxa"/>
            <w:vAlign w:val="center"/>
          </w:tcPr>
          <w:p w14:paraId="4CD94ADE">
            <w:pPr>
              <w:jc w:val="center"/>
              <w:rPr>
                <w:rFonts w:hint="eastAsia" w:ascii="仿宋_GB2312" w:hAnsi="宋体" w:eastAsia="仿宋_GB2312" w:cs="宋体"/>
                <w:b/>
                <w:bCs/>
                <w:color w:val="auto"/>
                <w:sz w:val="18"/>
                <w:szCs w:val="18"/>
                <w:highlight w:val="none"/>
              </w:rPr>
            </w:pPr>
            <w:r>
              <w:rPr>
                <w:rFonts w:hint="eastAsia" w:ascii="仿宋_GB2312" w:eastAsia="仿宋_GB2312"/>
                <w:b/>
                <w:bCs/>
                <w:color w:val="auto"/>
                <w:sz w:val="18"/>
                <w:szCs w:val="18"/>
                <w:highlight w:val="none"/>
              </w:rPr>
              <w:t>1</w:t>
            </w:r>
          </w:p>
        </w:tc>
        <w:tc>
          <w:tcPr>
            <w:tcW w:w="900" w:type="dxa"/>
            <w:vMerge w:val="restart"/>
            <w:vAlign w:val="center"/>
          </w:tcPr>
          <w:p w14:paraId="2C07CE21">
            <w:pPr>
              <w:rPr>
                <w:rFonts w:hint="eastAsia" w:ascii="仿宋_GB2312" w:hAnsi="宋体" w:eastAsia="仿宋_GB2312" w:cs="宋体"/>
                <w:bCs/>
                <w:color w:val="auto"/>
                <w:sz w:val="18"/>
                <w:szCs w:val="18"/>
                <w:highlight w:val="none"/>
              </w:rPr>
            </w:pPr>
            <w:r>
              <w:rPr>
                <w:rFonts w:hint="eastAsia" w:ascii="仿宋_GB2312" w:hAnsi="宋体" w:eastAsia="仿宋_GB2312"/>
                <w:bCs/>
                <w:color w:val="auto"/>
                <w:sz w:val="18"/>
                <w:szCs w:val="18"/>
                <w:highlight w:val="none"/>
              </w:rPr>
              <w:t>政策法规</w:t>
            </w:r>
          </w:p>
        </w:tc>
        <w:tc>
          <w:tcPr>
            <w:tcW w:w="900" w:type="dxa"/>
            <w:vAlign w:val="center"/>
          </w:tcPr>
          <w:p w14:paraId="12B95878">
            <w:pPr>
              <w:rPr>
                <w:rFonts w:hint="eastAsia" w:ascii="仿宋_GB2312" w:hAnsi="宋体" w:eastAsia="仿宋_GB2312" w:cs="宋体"/>
                <w:bCs/>
                <w:color w:val="auto"/>
                <w:sz w:val="18"/>
                <w:szCs w:val="18"/>
                <w:highlight w:val="none"/>
              </w:rPr>
            </w:pPr>
            <w:r>
              <w:rPr>
                <w:rFonts w:hint="eastAsia" w:ascii="仿宋_GB2312" w:hAnsi="宋体" w:eastAsia="仿宋_GB2312"/>
                <w:bCs/>
                <w:color w:val="auto"/>
                <w:sz w:val="18"/>
                <w:szCs w:val="18"/>
                <w:highlight w:val="none"/>
              </w:rPr>
              <w:t>税收法律法规</w:t>
            </w:r>
          </w:p>
        </w:tc>
        <w:tc>
          <w:tcPr>
            <w:tcW w:w="3984" w:type="dxa"/>
            <w:vAlign w:val="center"/>
          </w:tcPr>
          <w:p w14:paraId="45CC0C68">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税务机关履职相关的法律、法规、规章</w:t>
            </w:r>
          </w:p>
        </w:tc>
        <w:tc>
          <w:tcPr>
            <w:tcW w:w="2077" w:type="dxa"/>
            <w:vMerge w:val="restart"/>
            <w:vAlign w:val="center"/>
          </w:tcPr>
          <w:p w14:paraId="4F24A02D">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r>
              <w:rPr>
                <w:rFonts w:hint="eastAsia" w:ascii="仿宋_GB2312" w:hAnsi="宋体" w:eastAsia="仿宋_GB2312"/>
                <w:color w:val="auto"/>
                <w:sz w:val="18"/>
                <w:szCs w:val="18"/>
                <w:highlight w:val="none"/>
                <w:lang w:eastAsia="zh-CN"/>
              </w:rPr>
              <w:t>中华人民共和国政府信息公开条例》《</w:t>
            </w:r>
            <w:r>
              <w:rPr>
                <w:rFonts w:hint="eastAsia" w:ascii="仿宋_GB2312" w:hAnsi="宋体" w:eastAsia="仿宋_GB2312"/>
                <w:color w:val="auto"/>
                <w:sz w:val="18"/>
                <w:szCs w:val="18"/>
                <w:highlight w:val="none"/>
              </w:rPr>
              <w:t>国家税务总局关于印发&lt;全面推进政务公开工作实施办法&gt;的通知》</w:t>
            </w:r>
          </w:p>
        </w:tc>
        <w:tc>
          <w:tcPr>
            <w:tcW w:w="1859" w:type="dxa"/>
            <w:vMerge w:val="restart"/>
            <w:vAlign w:val="center"/>
          </w:tcPr>
          <w:p w14:paraId="42FB0442">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p w14:paraId="46A4A854">
            <w:pPr>
              <w:rPr>
                <w:rFonts w:hint="eastAsia" w:ascii="仿宋_GB2312" w:hAnsi="宋体" w:eastAsia="仿宋_GB2312" w:cs="宋体"/>
                <w:color w:val="auto"/>
                <w:sz w:val="18"/>
                <w:szCs w:val="18"/>
                <w:highlight w:val="none"/>
              </w:rPr>
            </w:pPr>
          </w:p>
        </w:tc>
        <w:tc>
          <w:tcPr>
            <w:tcW w:w="800" w:type="dxa"/>
            <w:vMerge w:val="restart"/>
            <w:vAlign w:val="center"/>
          </w:tcPr>
          <w:p w14:paraId="1BF8F067">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p w14:paraId="550540F2">
            <w:pPr>
              <w:rPr>
                <w:rFonts w:hint="eastAsia" w:ascii="仿宋_GB2312" w:hAnsi="宋体" w:eastAsia="仿宋_GB2312" w:cs="宋体"/>
                <w:color w:val="auto"/>
                <w:sz w:val="18"/>
                <w:szCs w:val="18"/>
                <w:highlight w:val="none"/>
              </w:rPr>
            </w:pPr>
          </w:p>
        </w:tc>
        <w:tc>
          <w:tcPr>
            <w:tcW w:w="1271" w:type="dxa"/>
            <w:vMerge w:val="restart"/>
            <w:vAlign w:val="center"/>
          </w:tcPr>
          <w:p w14:paraId="2BE63CDD">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01AF3FA4">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■其他：办税服务厅</w:t>
            </w:r>
          </w:p>
          <w:p w14:paraId="60B493A7">
            <w:pPr>
              <w:rPr>
                <w:rFonts w:hint="eastAsia" w:ascii="仿宋_GB2312" w:hAnsi="宋体" w:eastAsia="仿宋_GB2312" w:cs="宋体"/>
                <w:color w:val="auto"/>
                <w:sz w:val="18"/>
                <w:szCs w:val="18"/>
                <w:highlight w:val="none"/>
              </w:rPr>
            </w:pPr>
          </w:p>
        </w:tc>
        <w:tc>
          <w:tcPr>
            <w:tcW w:w="604" w:type="dxa"/>
            <w:vAlign w:val="center"/>
          </w:tcPr>
          <w:p w14:paraId="253E86E5">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0B8AEF59">
            <w:pPr>
              <w:jc w:val="center"/>
              <w:rPr>
                <w:rFonts w:hint="eastAsia" w:ascii="仿宋_GB2312" w:hAnsi="宋体" w:eastAsia="仿宋_GB2312" w:cs="宋体"/>
                <w:color w:val="auto"/>
                <w:sz w:val="18"/>
                <w:szCs w:val="18"/>
                <w:highlight w:val="none"/>
              </w:rPr>
            </w:pPr>
          </w:p>
        </w:tc>
        <w:tc>
          <w:tcPr>
            <w:tcW w:w="450" w:type="dxa"/>
            <w:vAlign w:val="center"/>
          </w:tcPr>
          <w:p w14:paraId="25643492">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0172F82C">
            <w:pPr>
              <w:jc w:val="center"/>
              <w:rPr>
                <w:rFonts w:hint="eastAsia" w:ascii="仿宋_GB2312" w:hAnsi="宋体" w:eastAsia="仿宋_GB2312" w:cs="宋体"/>
                <w:color w:val="auto"/>
                <w:sz w:val="18"/>
                <w:szCs w:val="18"/>
                <w:highlight w:val="none"/>
              </w:rPr>
            </w:pPr>
          </w:p>
        </w:tc>
        <w:tc>
          <w:tcPr>
            <w:tcW w:w="552" w:type="dxa"/>
            <w:vAlign w:val="center"/>
          </w:tcPr>
          <w:p w14:paraId="02A7883C">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60C685F4">
            <w:pPr>
              <w:jc w:val="center"/>
              <w:rPr>
                <w:rFonts w:hint="eastAsia" w:ascii="仿宋_GB2312" w:hAnsi="宋体" w:eastAsia="仿宋_GB2312" w:cs="宋体"/>
                <w:color w:val="auto"/>
                <w:sz w:val="18"/>
                <w:szCs w:val="18"/>
                <w:highlight w:val="none"/>
              </w:rPr>
            </w:pPr>
          </w:p>
        </w:tc>
      </w:tr>
      <w:tr w14:paraId="00D3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40" w:type="dxa"/>
            <w:vAlign w:val="center"/>
          </w:tcPr>
          <w:p w14:paraId="74390837">
            <w:pPr>
              <w:jc w:val="center"/>
              <w:rPr>
                <w:rFonts w:hint="eastAsia" w:ascii="仿宋_GB2312" w:hAnsi="宋体" w:eastAsia="仿宋_GB2312" w:cs="宋体"/>
                <w:b/>
                <w:bCs/>
                <w:color w:val="auto"/>
                <w:sz w:val="18"/>
                <w:szCs w:val="18"/>
                <w:highlight w:val="none"/>
              </w:rPr>
            </w:pPr>
            <w:r>
              <w:rPr>
                <w:rFonts w:hint="eastAsia" w:ascii="仿宋_GB2312" w:eastAsia="仿宋_GB2312"/>
                <w:b/>
                <w:bCs/>
                <w:color w:val="auto"/>
                <w:sz w:val="18"/>
                <w:szCs w:val="18"/>
                <w:highlight w:val="none"/>
              </w:rPr>
              <w:t>2</w:t>
            </w:r>
          </w:p>
        </w:tc>
        <w:tc>
          <w:tcPr>
            <w:tcW w:w="900" w:type="dxa"/>
            <w:vMerge w:val="continue"/>
            <w:vAlign w:val="center"/>
          </w:tcPr>
          <w:p w14:paraId="5C852BD1">
            <w:pPr>
              <w:rPr>
                <w:rFonts w:hint="eastAsia" w:ascii="仿宋_GB2312" w:hAnsi="宋体" w:eastAsia="仿宋_GB2312" w:cs="宋体"/>
                <w:bCs/>
                <w:color w:val="auto"/>
                <w:sz w:val="18"/>
                <w:szCs w:val="18"/>
                <w:highlight w:val="none"/>
              </w:rPr>
            </w:pPr>
          </w:p>
        </w:tc>
        <w:tc>
          <w:tcPr>
            <w:tcW w:w="900" w:type="dxa"/>
            <w:vAlign w:val="center"/>
          </w:tcPr>
          <w:p w14:paraId="5460ED94">
            <w:pPr>
              <w:rPr>
                <w:rFonts w:hint="eastAsia" w:ascii="仿宋_GB2312" w:hAnsi="宋体" w:eastAsia="仿宋_GB2312" w:cs="宋体"/>
                <w:bCs/>
                <w:color w:val="auto"/>
                <w:sz w:val="18"/>
                <w:szCs w:val="18"/>
                <w:highlight w:val="none"/>
              </w:rPr>
            </w:pPr>
            <w:r>
              <w:rPr>
                <w:rFonts w:hint="eastAsia" w:ascii="仿宋_GB2312" w:hAnsi="宋体" w:eastAsia="仿宋_GB2312"/>
                <w:bCs/>
                <w:color w:val="auto"/>
                <w:sz w:val="18"/>
                <w:szCs w:val="18"/>
                <w:highlight w:val="none"/>
              </w:rPr>
              <w:t>税收规范性文件</w:t>
            </w:r>
          </w:p>
        </w:tc>
        <w:tc>
          <w:tcPr>
            <w:tcW w:w="3984" w:type="dxa"/>
            <w:vAlign w:val="center"/>
          </w:tcPr>
          <w:p w14:paraId="0CDDBA05">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税务机关履职相关的规范性文件</w:t>
            </w:r>
          </w:p>
        </w:tc>
        <w:tc>
          <w:tcPr>
            <w:tcW w:w="2077" w:type="dxa"/>
            <w:vMerge w:val="continue"/>
            <w:vAlign w:val="center"/>
          </w:tcPr>
          <w:p w14:paraId="2D5D61AF">
            <w:pPr>
              <w:rPr>
                <w:rFonts w:hint="eastAsia" w:ascii="仿宋_GB2312" w:hAnsi="宋体" w:eastAsia="仿宋_GB2312" w:cs="宋体"/>
                <w:color w:val="auto"/>
                <w:sz w:val="18"/>
                <w:szCs w:val="18"/>
                <w:highlight w:val="none"/>
              </w:rPr>
            </w:pPr>
          </w:p>
        </w:tc>
        <w:tc>
          <w:tcPr>
            <w:tcW w:w="1859" w:type="dxa"/>
            <w:vMerge w:val="continue"/>
            <w:vAlign w:val="center"/>
          </w:tcPr>
          <w:p w14:paraId="09BC1DCA">
            <w:pPr>
              <w:rPr>
                <w:rFonts w:hint="eastAsia" w:ascii="仿宋_GB2312" w:hAnsi="宋体" w:eastAsia="仿宋_GB2312" w:cs="宋体"/>
                <w:color w:val="auto"/>
                <w:sz w:val="18"/>
                <w:szCs w:val="18"/>
                <w:highlight w:val="none"/>
              </w:rPr>
            </w:pPr>
          </w:p>
        </w:tc>
        <w:tc>
          <w:tcPr>
            <w:tcW w:w="800" w:type="dxa"/>
            <w:vMerge w:val="continue"/>
            <w:vAlign w:val="center"/>
          </w:tcPr>
          <w:p w14:paraId="4A1523E7">
            <w:pPr>
              <w:rPr>
                <w:rFonts w:hint="eastAsia" w:ascii="仿宋_GB2312" w:hAnsi="宋体" w:eastAsia="仿宋_GB2312" w:cs="宋体"/>
                <w:color w:val="auto"/>
                <w:sz w:val="18"/>
                <w:szCs w:val="18"/>
                <w:highlight w:val="none"/>
              </w:rPr>
            </w:pPr>
          </w:p>
        </w:tc>
        <w:tc>
          <w:tcPr>
            <w:tcW w:w="1271" w:type="dxa"/>
            <w:vMerge w:val="continue"/>
            <w:vAlign w:val="center"/>
          </w:tcPr>
          <w:p w14:paraId="212E0974">
            <w:pPr>
              <w:rPr>
                <w:rFonts w:hint="eastAsia" w:ascii="仿宋_GB2312" w:hAnsi="宋体" w:eastAsia="仿宋_GB2312" w:cs="宋体"/>
                <w:color w:val="auto"/>
                <w:sz w:val="18"/>
                <w:szCs w:val="18"/>
                <w:highlight w:val="none"/>
              </w:rPr>
            </w:pPr>
          </w:p>
        </w:tc>
        <w:tc>
          <w:tcPr>
            <w:tcW w:w="604" w:type="dxa"/>
            <w:vAlign w:val="center"/>
          </w:tcPr>
          <w:p w14:paraId="5A54CBA8">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4C011E9B">
            <w:pPr>
              <w:jc w:val="center"/>
              <w:rPr>
                <w:rFonts w:hint="eastAsia" w:ascii="仿宋_GB2312" w:hAnsi="宋体" w:eastAsia="仿宋_GB2312" w:cs="宋体"/>
                <w:color w:val="auto"/>
                <w:sz w:val="18"/>
                <w:szCs w:val="18"/>
                <w:highlight w:val="none"/>
              </w:rPr>
            </w:pPr>
          </w:p>
        </w:tc>
        <w:tc>
          <w:tcPr>
            <w:tcW w:w="450" w:type="dxa"/>
            <w:vAlign w:val="center"/>
          </w:tcPr>
          <w:p w14:paraId="358927CA">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224827F5">
            <w:pPr>
              <w:jc w:val="center"/>
              <w:rPr>
                <w:rFonts w:hint="eastAsia" w:ascii="仿宋_GB2312" w:hAnsi="宋体" w:eastAsia="仿宋_GB2312" w:cs="宋体"/>
                <w:color w:val="auto"/>
                <w:sz w:val="18"/>
                <w:szCs w:val="18"/>
                <w:highlight w:val="none"/>
              </w:rPr>
            </w:pPr>
          </w:p>
        </w:tc>
        <w:tc>
          <w:tcPr>
            <w:tcW w:w="552" w:type="dxa"/>
            <w:vAlign w:val="center"/>
          </w:tcPr>
          <w:p w14:paraId="7DD00876">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20F1AA16">
            <w:pPr>
              <w:jc w:val="center"/>
              <w:rPr>
                <w:rFonts w:hint="eastAsia" w:ascii="仿宋_GB2312" w:hAnsi="宋体" w:eastAsia="仿宋_GB2312" w:cs="宋体"/>
                <w:color w:val="auto"/>
                <w:sz w:val="18"/>
                <w:szCs w:val="18"/>
                <w:highlight w:val="none"/>
              </w:rPr>
            </w:pPr>
          </w:p>
        </w:tc>
      </w:tr>
      <w:tr w14:paraId="3364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40" w:type="dxa"/>
            <w:vAlign w:val="center"/>
          </w:tcPr>
          <w:p w14:paraId="1AD0F3A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3</w:t>
            </w:r>
          </w:p>
        </w:tc>
        <w:tc>
          <w:tcPr>
            <w:tcW w:w="900" w:type="dxa"/>
            <w:vMerge w:val="restart"/>
            <w:vAlign w:val="center"/>
          </w:tcPr>
          <w:p w14:paraId="6E0D3AF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纳税服务</w:t>
            </w:r>
          </w:p>
          <w:p w14:paraId="213E9F56">
            <w:pPr>
              <w:jc w:val="center"/>
              <w:rPr>
                <w:rFonts w:ascii="仿宋_GB2312" w:hAnsi="宋体" w:eastAsia="仿宋_GB2312"/>
                <w:color w:val="auto"/>
                <w:sz w:val="18"/>
                <w:szCs w:val="18"/>
                <w:highlight w:val="none"/>
              </w:rPr>
            </w:pPr>
          </w:p>
        </w:tc>
        <w:tc>
          <w:tcPr>
            <w:tcW w:w="900" w:type="dxa"/>
            <w:vAlign w:val="center"/>
          </w:tcPr>
          <w:p w14:paraId="504FAA0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纳税人权利</w:t>
            </w:r>
          </w:p>
        </w:tc>
        <w:tc>
          <w:tcPr>
            <w:tcW w:w="3984" w:type="dxa"/>
            <w:vAlign w:val="center"/>
          </w:tcPr>
          <w:p w14:paraId="481AC23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税收法律法规规定的纳税人权利</w:t>
            </w:r>
          </w:p>
        </w:tc>
        <w:tc>
          <w:tcPr>
            <w:tcW w:w="2077" w:type="dxa"/>
            <w:vMerge w:val="restart"/>
            <w:vAlign w:val="center"/>
          </w:tcPr>
          <w:p w14:paraId="3D61640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国家税务总局关于纳税人权利与义务的公告》</w:t>
            </w:r>
          </w:p>
        </w:tc>
        <w:tc>
          <w:tcPr>
            <w:tcW w:w="1859" w:type="dxa"/>
            <w:vMerge w:val="restart"/>
            <w:vAlign w:val="center"/>
          </w:tcPr>
          <w:p w14:paraId="3C776955">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Merge w:val="restart"/>
            <w:vAlign w:val="center"/>
          </w:tcPr>
          <w:p w14:paraId="5E3AE16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Merge w:val="restart"/>
            <w:vAlign w:val="center"/>
          </w:tcPr>
          <w:p w14:paraId="10F22E53">
            <w:pPr>
              <w:rPr>
                <w:rFonts w:ascii="仿宋_GB2312" w:hAnsi="宋体" w:eastAsia="仿宋_GB2312"/>
                <w:color w:val="auto"/>
                <w:sz w:val="18"/>
                <w:szCs w:val="18"/>
                <w:highlight w:val="none"/>
              </w:rPr>
            </w:pPr>
          </w:p>
          <w:p w14:paraId="63BB0A10">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6BD3EDE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080A237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63F1FCC2">
            <w:pPr>
              <w:jc w:val="center"/>
              <w:rPr>
                <w:rFonts w:ascii="仿宋_GB2312" w:hAnsi="宋体" w:eastAsia="仿宋_GB2312"/>
                <w:color w:val="auto"/>
                <w:sz w:val="18"/>
                <w:szCs w:val="18"/>
                <w:highlight w:val="none"/>
              </w:rPr>
            </w:pPr>
          </w:p>
        </w:tc>
        <w:tc>
          <w:tcPr>
            <w:tcW w:w="450" w:type="dxa"/>
            <w:vAlign w:val="center"/>
          </w:tcPr>
          <w:p w14:paraId="7600005C">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15048309">
            <w:pPr>
              <w:jc w:val="center"/>
              <w:rPr>
                <w:rFonts w:ascii="仿宋_GB2312" w:hAnsi="宋体" w:eastAsia="仿宋_GB2312"/>
                <w:color w:val="auto"/>
                <w:sz w:val="18"/>
                <w:szCs w:val="18"/>
                <w:highlight w:val="none"/>
              </w:rPr>
            </w:pPr>
          </w:p>
        </w:tc>
        <w:tc>
          <w:tcPr>
            <w:tcW w:w="552" w:type="dxa"/>
            <w:vAlign w:val="center"/>
          </w:tcPr>
          <w:p w14:paraId="07AED53C">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460F6F52">
            <w:pPr>
              <w:jc w:val="center"/>
              <w:rPr>
                <w:rFonts w:ascii="仿宋_GB2312" w:hAnsi="宋体" w:eastAsia="仿宋_GB2312"/>
                <w:color w:val="auto"/>
                <w:sz w:val="18"/>
                <w:szCs w:val="18"/>
                <w:highlight w:val="none"/>
              </w:rPr>
            </w:pPr>
          </w:p>
        </w:tc>
      </w:tr>
      <w:tr w14:paraId="452D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40" w:type="dxa"/>
            <w:vAlign w:val="center"/>
          </w:tcPr>
          <w:p w14:paraId="22B1A9C8">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900" w:type="dxa"/>
            <w:vMerge w:val="continue"/>
            <w:vAlign w:val="center"/>
          </w:tcPr>
          <w:p w14:paraId="3DA84047">
            <w:pPr>
              <w:jc w:val="center"/>
              <w:rPr>
                <w:rFonts w:ascii="仿宋_GB2312" w:hAnsi="宋体" w:eastAsia="仿宋_GB2312"/>
                <w:color w:val="auto"/>
                <w:sz w:val="18"/>
                <w:szCs w:val="18"/>
                <w:highlight w:val="none"/>
              </w:rPr>
            </w:pPr>
          </w:p>
        </w:tc>
        <w:tc>
          <w:tcPr>
            <w:tcW w:w="900" w:type="dxa"/>
            <w:vAlign w:val="center"/>
          </w:tcPr>
          <w:p w14:paraId="28966E7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纳税人义务</w:t>
            </w:r>
          </w:p>
        </w:tc>
        <w:tc>
          <w:tcPr>
            <w:tcW w:w="3984" w:type="dxa"/>
            <w:vAlign w:val="center"/>
          </w:tcPr>
          <w:p w14:paraId="7213F1A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税收法律法规规定的纳税人义务</w:t>
            </w:r>
          </w:p>
        </w:tc>
        <w:tc>
          <w:tcPr>
            <w:tcW w:w="2077" w:type="dxa"/>
            <w:vMerge w:val="continue"/>
            <w:vAlign w:val="center"/>
          </w:tcPr>
          <w:p w14:paraId="675893D5">
            <w:pPr>
              <w:rPr>
                <w:rFonts w:ascii="仿宋_GB2312" w:hAnsi="宋体" w:eastAsia="仿宋_GB2312"/>
                <w:color w:val="auto"/>
                <w:sz w:val="18"/>
                <w:szCs w:val="18"/>
                <w:highlight w:val="none"/>
              </w:rPr>
            </w:pPr>
          </w:p>
        </w:tc>
        <w:tc>
          <w:tcPr>
            <w:tcW w:w="1859" w:type="dxa"/>
            <w:vMerge w:val="continue"/>
            <w:vAlign w:val="center"/>
          </w:tcPr>
          <w:p w14:paraId="34BB66DC">
            <w:pPr>
              <w:rPr>
                <w:rFonts w:ascii="仿宋_GB2312" w:hAnsi="宋体" w:eastAsia="仿宋_GB2312"/>
                <w:color w:val="auto"/>
                <w:sz w:val="18"/>
                <w:szCs w:val="18"/>
                <w:highlight w:val="none"/>
              </w:rPr>
            </w:pPr>
          </w:p>
        </w:tc>
        <w:tc>
          <w:tcPr>
            <w:tcW w:w="800" w:type="dxa"/>
            <w:vMerge w:val="continue"/>
            <w:vAlign w:val="center"/>
          </w:tcPr>
          <w:p w14:paraId="0D910D75">
            <w:pPr>
              <w:rPr>
                <w:rFonts w:ascii="仿宋_GB2312" w:hAnsi="宋体" w:eastAsia="仿宋_GB2312"/>
                <w:color w:val="auto"/>
                <w:sz w:val="18"/>
                <w:szCs w:val="18"/>
                <w:highlight w:val="none"/>
              </w:rPr>
            </w:pPr>
          </w:p>
        </w:tc>
        <w:tc>
          <w:tcPr>
            <w:tcW w:w="1271" w:type="dxa"/>
            <w:vMerge w:val="continue"/>
            <w:vAlign w:val="center"/>
          </w:tcPr>
          <w:p w14:paraId="4BA4BB2A">
            <w:pPr>
              <w:rPr>
                <w:rFonts w:ascii="仿宋_GB2312" w:hAnsi="宋体" w:eastAsia="仿宋_GB2312"/>
                <w:color w:val="auto"/>
                <w:sz w:val="18"/>
                <w:szCs w:val="18"/>
                <w:highlight w:val="none"/>
              </w:rPr>
            </w:pPr>
          </w:p>
        </w:tc>
        <w:tc>
          <w:tcPr>
            <w:tcW w:w="604" w:type="dxa"/>
            <w:vAlign w:val="center"/>
          </w:tcPr>
          <w:p w14:paraId="637BAAC8">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6194745E">
            <w:pPr>
              <w:jc w:val="center"/>
              <w:rPr>
                <w:rFonts w:ascii="仿宋_GB2312" w:hAnsi="宋体" w:eastAsia="仿宋_GB2312"/>
                <w:color w:val="auto"/>
                <w:sz w:val="18"/>
                <w:szCs w:val="18"/>
                <w:highlight w:val="none"/>
              </w:rPr>
            </w:pPr>
          </w:p>
        </w:tc>
        <w:tc>
          <w:tcPr>
            <w:tcW w:w="450" w:type="dxa"/>
            <w:vAlign w:val="center"/>
          </w:tcPr>
          <w:p w14:paraId="5C9E1A5A">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11BD6322">
            <w:pPr>
              <w:jc w:val="center"/>
              <w:rPr>
                <w:rFonts w:ascii="仿宋_GB2312" w:hAnsi="宋体" w:eastAsia="仿宋_GB2312"/>
                <w:color w:val="auto"/>
                <w:sz w:val="18"/>
                <w:szCs w:val="18"/>
                <w:highlight w:val="none"/>
              </w:rPr>
            </w:pPr>
          </w:p>
        </w:tc>
        <w:tc>
          <w:tcPr>
            <w:tcW w:w="552" w:type="dxa"/>
            <w:vAlign w:val="center"/>
          </w:tcPr>
          <w:p w14:paraId="02E6E917">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42ABD874">
            <w:pPr>
              <w:jc w:val="center"/>
              <w:rPr>
                <w:rFonts w:ascii="仿宋_GB2312" w:hAnsi="宋体" w:eastAsia="仿宋_GB2312"/>
                <w:color w:val="auto"/>
                <w:sz w:val="18"/>
                <w:szCs w:val="18"/>
                <w:highlight w:val="none"/>
              </w:rPr>
            </w:pPr>
          </w:p>
        </w:tc>
      </w:tr>
      <w:tr w14:paraId="7414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540" w:type="dxa"/>
            <w:vAlign w:val="center"/>
          </w:tcPr>
          <w:p w14:paraId="399C7918">
            <w:pPr>
              <w:jc w:val="center"/>
              <w:rPr>
                <w:rFonts w:ascii="宋体" w:hAnsi="宋体" w:cs="宋体"/>
                <w:b/>
                <w:bCs/>
                <w:color w:val="auto"/>
                <w:sz w:val="15"/>
                <w:szCs w:val="15"/>
                <w:highlight w:val="none"/>
              </w:rPr>
            </w:pPr>
            <w:r>
              <w:rPr>
                <w:rFonts w:hint="eastAsia" w:ascii="宋体" w:hAnsi="宋体"/>
                <w:b/>
                <w:bCs/>
                <w:color w:val="auto"/>
                <w:sz w:val="15"/>
                <w:szCs w:val="15"/>
                <w:highlight w:val="none"/>
              </w:rPr>
              <w:t>5</w:t>
            </w:r>
          </w:p>
        </w:tc>
        <w:tc>
          <w:tcPr>
            <w:tcW w:w="900" w:type="dxa"/>
            <w:vMerge w:val="restart"/>
            <w:vAlign w:val="center"/>
          </w:tcPr>
          <w:p w14:paraId="384548B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纳税服务</w:t>
            </w:r>
          </w:p>
        </w:tc>
        <w:tc>
          <w:tcPr>
            <w:tcW w:w="900" w:type="dxa"/>
            <w:vAlign w:val="center"/>
          </w:tcPr>
          <w:p w14:paraId="25B785D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A级纳税人名单</w:t>
            </w:r>
          </w:p>
        </w:tc>
        <w:tc>
          <w:tcPr>
            <w:tcW w:w="3984" w:type="dxa"/>
            <w:vAlign w:val="center"/>
          </w:tcPr>
          <w:p w14:paraId="7426C55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纳税人识别号、纳税人名称、评价年度</w:t>
            </w:r>
          </w:p>
        </w:tc>
        <w:tc>
          <w:tcPr>
            <w:tcW w:w="2077" w:type="dxa"/>
            <w:vAlign w:val="center"/>
          </w:tcPr>
          <w:p w14:paraId="188990D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《关于明确纳税信用管理若干业务口径的公告</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国家税务总局关于印发&lt;全面推进政务公开工作实施办法&gt;的通知》</w:t>
            </w:r>
          </w:p>
        </w:tc>
        <w:tc>
          <w:tcPr>
            <w:tcW w:w="1859" w:type="dxa"/>
            <w:vAlign w:val="center"/>
          </w:tcPr>
          <w:p w14:paraId="7B002D9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63A9473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569BC70F">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4CCA3D1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4F262FD7">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2542F2CE">
            <w:pPr>
              <w:jc w:val="center"/>
              <w:rPr>
                <w:rFonts w:ascii="仿宋_GB2312" w:hAnsi="宋体" w:eastAsia="仿宋_GB2312"/>
                <w:color w:val="auto"/>
                <w:sz w:val="18"/>
                <w:szCs w:val="18"/>
                <w:highlight w:val="none"/>
              </w:rPr>
            </w:pPr>
          </w:p>
        </w:tc>
        <w:tc>
          <w:tcPr>
            <w:tcW w:w="450" w:type="dxa"/>
            <w:vAlign w:val="center"/>
          </w:tcPr>
          <w:p w14:paraId="3F956B7F">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4B0E13E6">
            <w:pPr>
              <w:jc w:val="center"/>
              <w:rPr>
                <w:rFonts w:ascii="仿宋_GB2312" w:hAnsi="宋体" w:eastAsia="仿宋_GB2312"/>
                <w:color w:val="auto"/>
                <w:sz w:val="18"/>
                <w:szCs w:val="18"/>
                <w:highlight w:val="none"/>
              </w:rPr>
            </w:pPr>
          </w:p>
        </w:tc>
        <w:tc>
          <w:tcPr>
            <w:tcW w:w="552" w:type="dxa"/>
            <w:vAlign w:val="center"/>
          </w:tcPr>
          <w:p w14:paraId="5E883388">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6AE7E34D">
            <w:pPr>
              <w:jc w:val="center"/>
              <w:rPr>
                <w:rFonts w:ascii="仿宋_GB2312" w:hAnsi="宋体" w:eastAsia="仿宋_GB2312"/>
                <w:color w:val="auto"/>
                <w:sz w:val="18"/>
                <w:szCs w:val="18"/>
                <w:highlight w:val="none"/>
              </w:rPr>
            </w:pPr>
          </w:p>
        </w:tc>
      </w:tr>
      <w:tr w14:paraId="1F69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540" w:type="dxa"/>
            <w:vAlign w:val="center"/>
          </w:tcPr>
          <w:p w14:paraId="254DF90F">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6</w:t>
            </w:r>
          </w:p>
        </w:tc>
        <w:tc>
          <w:tcPr>
            <w:tcW w:w="900" w:type="dxa"/>
            <w:vMerge w:val="continue"/>
            <w:vAlign w:val="center"/>
          </w:tcPr>
          <w:p w14:paraId="42D3BDD2">
            <w:pPr>
              <w:jc w:val="center"/>
              <w:rPr>
                <w:rFonts w:ascii="仿宋_GB2312" w:hAnsi="宋体" w:eastAsia="仿宋_GB2312"/>
                <w:color w:val="auto"/>
                <w:sz w:val="18"/>
                <w:szCs w:val="18"/>
                <w:highlight w:val="none"/>
              </w:rPr>
            </w:pPr>
          </w:p>
        </w:tc>
        <w:tc>
          <w:tcPr>
            <w:tcW w:w="900" w:type="dxa"/>
            <w:vAlign w:val="center"/>
          </w:tcPr>
          <w:p w14:paraId="6F181BD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涉税专业服务相关信息</w:t>
            </w:r>
          </w:p>
        </w:tc>
        <w:tc>
          <w:tcPr>
            <w:tcW w:w="3984" w:type="dxa"/>
            <w:vAlign w:val="center"/>
          </w:tcPr>
          <w:p w14:paraId="06D8D10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纳入监管的涉税专业服务机构名单及其信用情况、未经行政登记的税</w:t>
            </w:r>
            <w:r>
              <w:rPr>
                <w:rFonts w:hint="eastAsia" w:ascii="仿宋_GB2312" w:hAnsi="宋体" w:eastAsia="仿宋_GB2312"/>
                <w:color w:val="auto"/>
                <w:sz w:val="18"/>
                <w:szCs w:val="18"/>
                <w:highlight w:val="none"/>
                <w:lang w:eastAsia="zh-CN"/>
              </w:rPr>
              <w:t>务律</w:t>
            </w:r>
            <w:r>
              <w:rPr>
                <w:rFonts w:hint="eastAsia" w:ascii="仿宋_GB2312" w:hAnsi="宋体" w:eastAsia="仿宋_GB2312"/>
                <w:color w:val="auto"/>
                <w:sz w:val="18"/>
                <w:szCs w:val="18"/>
                <w:highlight w:val="none"/>
              </w:rPr>
              <w:t>师事务所名单、涉税服务失信名录</w:t>
            </w:r>
          </w:p>
        </w:tc>
        <w:tc>
          <w:tcPr>
            <w:tcW w:w="2077" w:type="dxa"/>
            <w:vAlign w:val="center"/>
          </w:tcPr>
          <w:p w14:paraId="40DF1E6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《涉税专业服务监管办法（试行）</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涉税专业服务信用评价管理办法（试行）》</w:t>
            </w:r>
          </w:p>
        </w:tc>
        <w:tc>
          <w:tcPr>
            <w:tcW w:w="1859" w:type="dxa"/>
            <w:vAlign w:val="center"/>
          </w:tcPr>
          <w:p w14:paraId="06E6870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5760FB8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12C3CA06">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6F049E7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499BC747">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5DDD2273">
            <w:pPr>
              <w:jc w:val="center"/>
              <w:rPr>
                <w:rFonts w:ascii="仿宋_GB2312" w:hAnsi="宋体" w:eastAsia="仿宋_GB2312"/>
                <w:color w:val="auto"/>
                <w:sz w:val="18"/>
                <w:szCs w:val="18"/>
                <w:highlight w:val="none"/>
              </w:rPr>
            </w:pPr>
          </w:p>
        </w:tc>
        <w:tc>
          <w:tcPr>
            <w:tcW w:w="450" w:type="dxa"/>
            <w:vAlign w:val="center"/>
          </w:tcPr>
          <w:p w14:paraId="0553FD12">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1964AE91">
            <w:pPr>
              <w:jc w:val="center"/>
              <w:rPr>
                <w:rFonts w:ascii="仿宋_GB2312" w:hAnsi="宋体" w:eastAsia="仿宋_GB2312"/>
                <w:color w:val="auto"/>
                <w:sz w:val="18"/>
                <w:szCs w:val="18"/>
                <w:highlight w:val="none"/>
              </w:rPr>
            </w:pPr>
          </w:p>
        </w:tc>
        <w:tc>
          <w:tcPr>
            <w:tcW w:w="552" w:type="dxa"/>
            <w:vAlign w:val="center"/>
          </w:tcPr>
          <w:p w14:paraId="5E4E478D">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0181D711">
            <w:pPr>
              <w:jc w:val="center"/>
              <w:rPr>
                <w:rFonts w:ascii="仿宋_GB2312" w:hAnsi="宋体" w:eastAsia="仿宋_GB2312"/>
                <w:color w:val="auto"/>
                <w:sz w:val="18"/>
                <w:szCs w:val="18"/>
                <w:highlight w:val="none"/>
              </w:rPr>
            </w:pPr>
          </w:p>
        </w:tc>
      </w:tr>
      <w:tr w14:paraId="73E6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540" w:type="dxa"/>
            <w:vAlign w:val="center"/>
          </w:tcPr>
          <w:p w14:paraId="002776DA">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7</w:t>
            </w:r>
          </w:p>
        </w:tc>
        <w:tc>
          <w:tcPr>
            <w:tcW w:w="900" w:type="dxa"/>
            <w:vMerge w:val="restart"/>
            <w:vAlign w:val="center"/>
          </w:tcPr>
          <w:p w14:paraId="01E6824D">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纳税服务</w:t>
            </w:r>
          </w:p>
        </w:tc>
        <w:tc>
          <w:tcPr>
            <w:tcW w:w="900" w:type="dxa"/>
            <w:vAlign w:val="center"/>
          </w:tcPr>
          <w:p w14:paraId="627207E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办税地图</w:t>
            </w:r>
          </w:p>
        </w:tc>
        <w:tc>
          <w:tcPr>
            <w:tcW w:w="3984" w:type="dxa"/>
            <w:vAlign w:val="center"/>
          </w:tcPr>
          <w:p w14:paraId="39F438F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办税服务厅名称、地址、电话、办公时间、主要职责</w:t>
            </w:r>
          </w:p>
        </w:tc>
        <w:tc>
          <w:tcPr>
            <w:tcW w:w="2077" w:type="dxa"/>
            <w:vAlign w:val="center"/>
          </w:tcPr>
          <w:p w14:paraId="2C49BC5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vAlign w:val="center"/>
          </w:tcPr>
          <w:p w14:paraId="707AF96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7A33368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2349A73E">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530B32E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17D3EC2D">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1C2301F5">
            <w:pPr>
              <w:jc w:val="center"/>
              <w:rPr>
                <w:rFonts w:ascii="仿宋_GB2312" w:hAnsi="宋体" w:eastAsia="仿宋_GB2312"/>
                <w:color w:val="auto"/>
                <w:sz w:val="18"/>
                <w:szCs w:val="18"/>
                <w:highlight w:val="none"/>
              </w:rPr>
            </w:pPr>
          </w:p>
        </w:tc>
        <w:tc>
          <w:tcPr>
            <w:tcW w:w="450" w:type="dxa"/>
            <w:vAlign w:val="center"/>
          </w:tcPr>
          <w:p w14:paraId="14A0EE6C">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510CC8D1">
            <w:pPr>
              <w:jc w:val="center"/>
              <w:rPr>
                <w:rFonts w:ascii="仿宋_GB2312" w:hAnsi="宋体" w:eastAsia="仿宋_GB2312"/>
                <w:color w:val="auto"/>
                <w:sz w:val="18"/>
                <w:szCs w:val="18"/>
                <w:highlight w:val="none"/>
              </w:rPr>
            </w:pPr>
          </w:p>
        </w:tc>
        <w:tc>
          <w:tcPr>
            <w:tcW w:w="552" w:type="dxa"/>
            <w:vAlign w:val="center"/>
          </w:tcPr>
          <w:p w14:paraId="7FBBE68E">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3BF4AD59">
            <w:pPr>
              <w:jc w:val="center"/>
              <w:rPr>
                <w:rFonts w:ascii="仿宋_GB2312" w:hAnsi="宋体" w:eastAsia="仿宋_GB2312"/>
                <w:color w:val="auto"/>
                <w:sz w:val="18"/>
                <w:szCs w:val="18"/>
                <w:highlight w:val="none"/>
              </w:rPr>
            </w:pPr>
          </w:p>
        </w:tc>
      </w:tr>
      <w:tr w14:paraId="323D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540" w:type="dxa"/>
            <w:vAlign w:val="center"/>
          </w:tcPr>
          <w:p w14:paraId="52A58B1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8</w:t>
            </w:r>
          </w:p>
        </w:tc>
        <w:tc>
          <w:tcPr>
            <w:tcW w:w="900" w:type="dxa"/>
            <w:vMerge w:val="continue"/>
            <w:vAlign w:val="center"/>
          </w:tcPr>
          <w:p w14:paraId="7849D4A2">
            <w:pPr>
              <w:rPr>
                <w:rFonts w:ascii="仿宋_GB2312" w:hAnsi="宋体" w:eastAsia="仿宋_GB2312"/>
                <w:color w:val="auto"/>
                <w:sz w:val="18"/>
                <w:szCs w:val="18"/>
                <w:highlight w:val="none"/>
              </w:rPr>
            </w:pPr>
          </w:p>
        </w:tc>
        <w:tc>
          <w:tcPr>
            <w:tcW w:w="900" w:type="dxa"/>
            <w:vAlign w:val="center"/>
          </w:tcPr>
          <w:p w14:paraId="6FEC081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办税日历</w:t>
            </w:r>
          </w:p>
        </w:tc>
        <w:tc>
          <w:tcPr>
            <w:tcW w:w="3984" w:type="dxa"/>
            <w:vAlign w:val="center"/>
          </w:tcPr>
          <w:p w14:paraId="797A46D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申报征收期、申报征收项目、备注</w:t>
            </w:r>
          </w:p>
        </w:tc>
        <w:tc>
          <w:tcPr>
            <w:tcW w:w="2077" w:type="dxa"/>
            <w:vAlign w:val="center"/>
          </w:tcPr>
          <w:p w14:paraId="17BC48F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vAlign w:val="center"/>
          </w:tcPr>
          <w:p w14:paraId="37746F7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03E2B6E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064CA874">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2890A25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6EA24B7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237ABA37">
            <w:pPr>
              <w:rPr>
                <w:rFonts w:ascii="仿宋_GB2312" w:hAnsi="宋体" w:eastAsia="仿宋_GB2312"/>
                <w:color w:val="auto"/>
                <w:sz w:val="18"/>
                <w:szCs w:val="18"/>
                <w:highlight w:val="none"/>
              </w:rPr>
            </w:pPr>
          </w:p>
        </w:tc>
        <w:tc>
          <w:tcPr>
            <w:tcW w:w="450" w:type="dxa"/>
            <w:vAlign w:val="center"/>
          </w:tcPr>
          <w:p w14:paraId="3426D30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005BA94D">
            <w:pPr>
              <w:rPr>
                <w:rFonts w:ascii="仿宋_GB2312" w:hAnsi="宋体" w:eastAsia="仿宋_GB2312"/>
                <w:color w:val="auto"/>
                <w:sz w:val="18"/>
                <w:szCs w:val="18"/>
                <w:highlight w:val="none"/>
              </w:rPr>
            </w:pPr>
          </w:p>
        </w:tc>
        <w:tc>
          <w:tcPr>
            <w:tcW w:w="552" w:type="dxa"/>
            <w:vAlign w:val="center"/>
          </w:tcPr>
          <w:p w14:paraId="5386B2D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335A6B62">
            <w:pPr>
              <w:rPr>
                <w:rFonts w:ascii="仿宋_GB2312" w:hAnsi="宋体" w:eastAsia="仿宋_GB2312"/>
                <w:color w:val="auto"/>
                <w:sz w:val="18"/>
                <w:szCs w:val="18"/>
                <w:highlight w:val="none"/>
              </w:rPr>
            </w:pPr>
          </w:p>
        </w:tc>
      </w:tr>
      <w:tr w14:paraId="5565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540" w:type="dxa"/>
            <w:vAlign w:val="center"/>
          </w:tcPr>
          <w:p w14:paraId="7D47BC89">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9</w:t>
            </w:r>
          </w:p>
        </w:tc>
        <w:tc>
          <w:tcPr>
            <w:tcW w:w="900" w:type="dxa"/>
            <w:vMerge w:val="continue"/>
            <w:vAlign w:val="center"/>
          </w:tcPr>
          <w:p w14:paraId="08CC42AC">
            <w:pPr>
              <w:rPr>
                <w:rFonts w:ascii="仿宋_GB2312" w:hAnsi="宋体" w:eastAsia="仿宋_GB2312"/>
                <w:color w:val="auto"/>
                <w:sz w:val="18"/>
                <w:szCs w:val="18"/>
                <w:highlight w:val="none"/>
              </w:rPr>
            </w:pPr>
          </w:p>
        </w:tc>
        <w:tc>
          <w:tcPr>
            <w:tcW w:w="900" w:type="dxa"/>
            <w:vAlign w:val="center"/>
          </w:tcPr>
          <w:p w14:paraId="79FEE89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办税指南</w:t>
            </w:r>
          </w:p>
        </w:tc>
        <w:tc>
          <w:tcPr>
            <w:tcW w:w="3984" w:type="dxa"/>
            <w:vAlign w:val="center"/>
          </w:tcPr>
          <w:p w14:paraId="69C443C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事项名称、设定依据、申请条件、办理材料、办理地点、办理机构、收费标准、办理时间、联系电话、办理流程、纳税人注意事项、政策依据</w:t>
            </w:r>
          </w:p>
        </w:tc>
        <w:tc>
          <w:tcPr>
            <w:tcW w:w="2077" w:type="dxa"/>
            <w:vAlign w:val="center"/>
          </w:tcPr>
          <w:p w14:paraId="3A88CBA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vAlign w:val="center"/>
          </w:tcPr>
          <w:p w14:paraId="1F006DE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089E623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03AEE775">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6F8BBD5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4168705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bottom"/>
          </w:tcPr>
          <w:p w14:paraId="4701FA9A">
            <w:pPr>
              <w:rPr>
                <w:rFonts w:ascii="仿宋_GB2312" w:hAnsi="宋体" w:eastAsia="仿宋_GB2312"/>
                <w:color w:val="auto"/>
                <w:sz w:val="18"/>
                <w:szCs w:val="18"/>
                <w:highlight w:val="none"/>
              </w:rPr>
            </w:pPr>
          </w:p>
        </w:tc>
        <w:tc>
          <w:tcPr>
            <w:tcW w:w="450" w:type="dxa"/>
            <w:vAlign w:val="center"/>
          </w:tcPr>
          <w:p w14:paraId="14294F7D">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bottom"/>
          </w:tcPr>
          <w:p w14:paraId="55C96632">
            <w:pPr>
              <w:rPr>
                <w:rFonts w:ascii="仿宋_GB2312" w:hAnsi="宋体" w:eastAsia="仿宋_GB2312"/>
                <w:color w:val="auto"/>
                <w:sz w:val="18"/>
                <w:szCs w:val="18"/>
                <w:highlight w:val="none"/>
              </w:rPr>
            </w:pPr>
          </w:p>
        </w:tc>
        <w:tc>
          <w:tcPr>
            <w:tcW w:w="552" w:type="dxa"/>
            <w:vAlign w:val="center"/>
          </w:tcPr>
          <w:p w14:paraId="5DFB294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bottom"/>
          </w:tcPr>
          <w:p w14:paraId="5F8EBEF1">
            <w:pPr>
              <w:rPr>
                <w:rFonts w:ascii="仿宋_GB2312" w:hAnsi="宋体" w:eastAsia="仿宋_GB2312"/>
                <w:color w:val="auto"/>
                <w:sz w:val="18"/>
                <w:szCs w:val="18"/>
                <w:highlight w:val="none"/>
              </w:rPr>
            </w:pPr>
          </w:p>
        </w:tc>
      </w:tr>
      <w:tr w14:paraId="1B24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540" w:type="dxa"/>
            <w:vAlign w:val="center"/>
          </w:tcPr>
          <w:p w14:paraId="2AEB73E0">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10</w:t>
            </w:r>
          </w:p>
        </w:tc>
        <w:tc>
          <w:tcPr>
            <w:tcW w:w="900" w:type="dxa"/>
            <w:vMerge w:val="restart"/>
            <w:vAlign w:val="center"/>
          </w:tcPr>
          <w:p w14:paraId="0F72620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532F467E">
            <w:pPr>
              <w:jc w:val="center"/>
              <w:rPr>
                <w:rFonts w:ascii="仿宋_GB2312" w:hAnsi="宋体" w:eastAsia="仿宋_GB2312"/>
                <w:color w:val="auto"/>
                <w:sz w:val="18"/>
                <w:szCs w:val="18"/>
                <w:highlight w:val="none"/>
              </w:rPr>
            </w:pPr>
          </w:p>
        </w:tc>
        <w:tc>
          <w:tcPr>
            <w:tcW w:w="900" w:type="dxa"/>
            <w:vAlign w:val="center"/>
          </w:tcPr>
          <w:p w14:paraId="0BE97E7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权责清单</w:t>
            </w:r>
          </w:p>
        </w:tc>
        <w:tc>
          <w:tcPr>
            <w:tcW w:w="3984" w:type="dxa"/>
            <w:vAlign w:val="center"/>
          </w:tcPr>
          <w:p w14:paraId="466C1306">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职权名称、设定依据、履责方式、追责情形、权责事项信息表（包括基本信息、办理信息、监管措施、咨询查询、行政相对人责任、监督责任、法律救济、行政职权运行流程图等）</w:t>
            </w:r>
          </w:p>
        </w:tc>
        <w:tc>
          <w:tcPr>
            <w:tcW w:w="2077" w:type="dxa"/>
            <w:vAlign w:val="center"/>
          </w:tcPr>
          <w:p w14:paraId="649C980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vAlign w:val="center"/>
          </w:tcPr>
          <w:p w14:paraId="7B97AB8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7CB3A8D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6B6B4C3F">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14DADAF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180FFD6D">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69F23AC2">
            <w:pPr>
              <w:jc w:val="center"/>
              <w:rPr>
                <w:rFonts w:ascii="仿宋_GB2312" w:hAnsi="宋体" w:eastAsia="仿宋_GB2312"/>
                <w:color w:val="auto"/>
                <w:sz w:val="18"/>
                <w:szCs w:val="18"/>
                <w:highlight w:val="none"/>
              </w:rPr>
            </w:pPr>
          </w:p>
        </w:tc>
        <w:tc>
          <w:tcPr>
            <w:tcW w:w="450" w:type="dxa"/>
            <w:vAlign w:val="center"/>
          </w:tcPr>
          <w:p w14:paraId="3EAE44E2">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1FD15EE4">
            <w:pPr>
              <w:jc w:val="center"/>
              <w:rPr>
                <w:rFonts w:ascii="仿宋_GB2312" w:hAnsi="宋体" w:eastAsia="仿宋_GB2312"/>
                <w:color w:val="auto"/>
                <w:sz w:val="18"/>
                <w:szCs w:val="18"/>
                <w:highlight w:val="none"/>
              </w:rPr>
            </w:pPr>
          </w:p>
        </w:tc>
        <w:tc>
          <w:tcPr>
            <w:tcW w:w="552" w:type="dxa"/>
            <w:vAlign w:val="center"/>
          </w:tcPr>
          <w:p w14:paraId="6771C64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29EC6EC4">
            <w:pPr>
              <w:jc w:val="center"/>
              <w:rPr>
                <w:rFonts w:ascii="仿宋_GB2312" w:hAnsi="宋体" w:eastAsia="仿宋_GB2312"/>
                <w:color w:val="auto"/>
                <w:sz w:val="18"/>
                <w:szCs w:val="18"/>
                <w:highlight w:val="none"/>
              </w:rPr>
            </w:pPr>
          </w:p>
        </w:tc>
      </w:tr>
      <w:tr w14:paraId="5ACB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540" w:type="dxa"/>
            <w:vAlign w:val="center"/>
          </w:tcPr>
          <w:p w14:paraId="671851E4">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11</w:t>
            </w:r>
          </w:p>
        </w:tc>
        <w:tc>
          <w:tcPr>
            <w:tcW w:w="900" w:type="dxa"/>
            <w:vMerge w:val="continue"/>
            <w:vAlign w:val="center"/>
          </w:tcPr>
          <w:p w14:paraId="136D9D75">
            <w:pPr>
              <w:jc w:val="center"/>
              <w:rPr>
                <w:rFonts w:ascii="宋体" w:hAnsi="宋体" w:cs="宋体"/>
                <w:bCs/>
                <w:color w:val="auto"/>
                <w:sz w:val="20"/>
                <w:szCs w:val="20"/>
                <w:highlight w:val="none"/>
              </w:rPr>
            </w:pPr>
          </w:p>
        </w:tc>
        <w:tc>
          <w:tcPr>
            <w:tcW w:w="900" w:type="dxa"/>
            <w:vAlign w:val="center"/>
          </w:tcPr>
          <w:p w14:paraId="741E645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准予行政许可决定公示</w:t>
            </w:r>
          </w:p>
        </w:tc>
        <w:tc>
          <w:tcPr>
            <w:tcW w:w="3984" w:type="dxa"/>
            <w:vAlign w:val="center"/>
          </w:tcPr>
          <w:p w14:paraId="7621C8F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行政许可决定书及其文号、设定依据、项目名称、行政相对人统一社会信用代码、审批部门</w:t>
            </w:r>
          </w:p>
        </w:tc>
        <w:tc>
          <w:tcPr>
            <w:tcW w:w="2077" w:type="dxa"/>
            <w:vAlign w:val="center"/>
          </w:tcPr>
          <w:p w14:paraId="23B7C38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《关于做好行政许可和行政处罚等信用信息公示工作的通知》</w:t>
            </w:r>
          </w:p>
        </w:tc>
        <w:tc>
          <w:tcPr>
            <w:tcW w:w="1859" w:type="dxa"/>
            <w:vAlign w:val="center"/>
          </w:tcPr>
          <w:p w14:paraId="65EA7F4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在做出行政许可决定之日起7个工作日内完成公示</w:t>
            </w:r>
          </w:p>
        </w:tc>
        <w:tc>
          <w:tcPr>
            <w:tcW w:w="800" w:type="dxa"/>
            <w:vAlign w:val="center"/>
          </w:tcPr>
          <w:p w14:paraId="4DC732B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4DC8F3D1">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10F3980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3F8E3E12">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625EC573">
            <w:pPr>
              <w:jc w:val="center"/>
              <w:rPr>
                <w:rFonts w:ascii="仿宋_GB2312" w:hAnsi="宋体" w:eastAsia="仿宋_GB2312"/>
                <w:color w:val="auto"/>
                <w:sz w:val="18"/>
                <w:szCs w:val="18"/>
                <w:highlight w:val="none"/>
              </w:rPr>
            </w:pPr>
          </w:p>
        </w:tc>
        <w:tc>
          <w:tcPr>
            <w:tcW w:w="450" w:type="dxa"/>
            <w:vAlign w:val="center"/>
          </w:tcPr>
          <w:p w14:paraId="5FF831A2">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58A59CB6">
            <w:pPr>
              <w:jc w:val="center"/>
              <w:rPr>
                <w:rFonts w:ascii="仿宋_GB2312" w:hAnsi="宋体" w:eastAsia="仿宋_GB2312"/>
                <w:color w:val="auto"/>
                <w:sz w:val="18"/>
                <w:szCs w:val="18"/>
                <w:highlight w:val="none"/>
              </w:rPr>
            </w:pPr>
          </w:p>
        </w:tc>
        <w:tc>
          <w:tcPr>
            <w:tcW w:w="552" w:type="dxa"/>
            <w:vAlign w:val="center"/>
          </w:tcPr>
          <w:p w14:paraId="7EB1723C">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0A45D0A5">
            <w:pPr>
              <w:jc w:val="center"/>
              <w:rPr>
                <w:rFonts w:ascii="仿宋_GB2312" w:hAnsi="宋体" w:eastAsia="仿宋_GB2312"/>
                <w:color w:val="auto"/>
                <w:sz w:val="18"/>
                <w:szCs w:val="18"/>
                <w:highlight w:val="none"/>
              </w:rPr>
            </w:pPr>
          </w:p>
        </w:tc>
      </w:tr>
      <w:tr w14:paraId="21F5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540" w:type="dxa"/>
            <w:vAlign w:val="center"/>
          </w:tcPr>
          <w:p w14:paraId="4E665756">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12</w:t>
            </w:r>
          </w:p>
        </w:tc>
        <w:tc>
          <w:tcPr>
            <w:tcW w:w="900" w:type="dxa"/>
            <w:vMerge w:val="continue"/>
            <w:vAlign w:val="center"/>
          </w:tcPr>
          <w:p w14:paraId="5BDC7E9E">
            <w:pPr>
              <w:jc w:val="center"/>
              <w:rPr>
                <w:rFonts w:ascii="仿宋_GB2312" w:hAnsi="宋体" w:eastAsia="仿宋_GB2312"/>
                <w:color w:val="auto"/>
                <w:sz w:val="18"/>
                <w:szCs w:val="18"/>
                <w:highlight w:val="none"/>
              </w:rPr>
            </w:pPr>
          </w:p>
        </w:tc>
        <w:tc>
          <w:tcPr>
            <w:tcW w:w="900" w:type="dxa"/>
            <w:vAlign w:val="center"/>
          </w:tcPr>
          <w:p w14:paraId="6B9D319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行政处罚决定和结果公示</w:t>
            </w:r>
          </w:p>
        </w:tc>
        <w:tc>
          <w:tcPr>
            <w:tcW w:w="3984" w:type="dxa"/>
            <w:vAlign w:val="center"/>
          </w:tcPr>
          <w:p w14:paraId="51AB4D0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行政处罚决定书文号、执法依据、案件名称、行政相对人统一社会信用代码、处罚事由、作出处罚决定的部门、处罚结果</w:t>
            </w:r>
          </w:p>
        </w:tc>
        <w:tc>
          <w:tcPr>
            <w:tcW w:w="2077" w:type="dxa"/>
            <w:vAlign w:val="center"/>
          </w:tcPr>
          <w:p w14:paraId="135D338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《关于做好行政许可和行政处罚等信用信息公示工作的通知》</w:t>
            </w:r>
          </w:p>
        </w:tc>
        <w:tc>
          <w:tcPr>
            <w:tcW w:w="1859" w:type="dxa"/>
            <w:vAlign w:val="center"/>
          </w:tcPr>
          <w:p w14:paraId="4061802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在做出行政处罚决定之日起7个工作日内完成公示</w:t>
            </w:r>
          </w:p>
        </w:tc>
        <w:tc>
          <w:tcPr>
            <w:tcW w:w="800" w:type="dxa"/>
            <w:vAlign w:val="center"/>
          </w:tcPr>
          <w:p w14:paraId="1E890C1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4D9F08D1">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3E66103D">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7EF35327">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4A856D19">
            <w:pPr>
              <w:jc w:val="center"/>
              <w:rPr>
                <w:rFonts w:ascii="仿宋_GB2312" w:hAnsi="宋体" w:eastAsia="仿宋_GB2312"/>
                <w:color w:val="auto"/>
                <w:sz w:val="18"/>
                <w:szCs w:val="18"/>
                <w:highlight w:val="none"/>
              </w:rPr>
            </w:pPr>
          </w:p>
        </w:tc>
        <w:tc>
          <w:tcPr>
            <w:tcW w:w="450" w:type="dxa"/>
            <w:vAlign w:val="center"/>
          </w:tcPr>
          <w:p w14:paraId="596311F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1BF9895F">
            <w:pPr>
              <w:jc w:val="center"/>
              <w:rPr>
                <w:rFonts w:ascii="仿宋_GB2312" w:hAnsi="宋体" w:eastAsia="仿宋_GB2312"/>
                <w:color w:val="auto"/>
                <w:sz w:val="18"/>
                <w:szCs w:val="18"/>
                <w:highlight w:val="none"/>
              </w:rPr>
            </w:pPr>
          </w:p>
        </w:tc>
        <w:tc>
          <w:tcPr>
            <w:tcW w:w="552" w:type="dxa"/>
            <w:vAlign w:val="center"/>
          </w:tcPr>
          <w:p w14:paraId="5C6E2D31">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222B7C2B">
            <w:pPr>
              <w:jc w:val="center"/>
              <w:rPr>
                <w:rFonts w:ascii="宋体" w:hAnsi="宋体" w:cs="宋体"/>
                <w:color w:val="auto"/>
                <w:sz w:val="15"/>
                <w:szCs w:val="15"/>
                <w:highlight w:val="none"/>
              </w:rPr>
            </w:pPr>
          </w:p>
        </w:tc>
      </w:tr>
      <w:tr w14:paraId="50C6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540" w:type="dxa"/>
            <w:vAlign w:val="center"/>
          </w:tcPr>
          <w:p w14:paraId="6959C8EB">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13</w:t>
            </w:r>
          </w:p>
        </w:tc>
        <w:tc>
          <w:tcPr>
            <w:tcW w:w="900" w:type="dxa"/>
            <w:vAlign w:val="center"/>
          </w:tcPr>
          <w:p w14:paraId="73675F5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748410B1">
            <w:pPr>
              <w:jc w:val="center"/>
              <w:rPr>
                <w:rFonts w:ascii="仿宋_GB2312" w:hAnsi="宋体" w:eastAsia="仿宋_GB2312"/>
                <w:color w:val="auto"/>
                <w:sz w:val="18"/>
                <w:szCs w:val="18"/>
                <w:highlight w:val="none"/>
              </w:rPr>
            </w:pPr>
          </w:p>
        </w:tc>
        <w:tc>
          <w:tcPr>
            <w:tcW w:w="900" w:type="dxa"/>
            <w:vAlign w:val="center"/>
          </w:tcPr>
          <w:p w14:paraId="3C25A6F8">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非正常户公告</w:t>
            </w:r>
          </w:p>
        </w:tc>
        <w:tc>
          <w:tcPr>
            <w:tcW w:w="3984" w:type="dxa"/>
            <w:vAlign w:val="center"/>
          </w:tcPr>
          <w:p w14:paraId="763792D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2077" w:type="dxa"/>
            <w:vAlign w:val="center"/>
          </w:tcPr>
          <w:p w14:paraId="30113F3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中华人民共和国税收征收管理法实施细则</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关于进一步完善税务登记管理有关问题的公告》</w:t>
            </w:r>
          </w:p>
        </w:tc>
        <w:tc>
          <w:tcPr>
            <w:tcW w:w="1859" w:type="dxa"/>
            <w:vAlign w:val="center"/>
          </w:tcPr>
          <w:p w14:paraId="614DC0E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在非正常户认定的次月公告非正常户</w:t>
            </w:r>
          </w:p>
        </w:tc>
        <w:tc>
          <w:tcPr>
            <w:tcW w:w="800" w:type="dxa"/>
            <w:vAlign w:val="center"/>
          </w:tcPr>
          <w:p w14:paraId="7B90CAA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017512E3">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5D1CBF2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6E39F7C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1649AAA6">
            <w:pPr>
              <w:jc w:val="center"/>
              <w:rPr>
                <w:rFonts w:ascii="仿宋_GB2312" w:hAnsi="宋体" w:eastAsia="仿宋_GB2312"/>
                <w:color w:val="auto"/>
                <w:sz w:val="18"/>
                <w:szCs w:val="18"/>
                <w:highlight w:val="none"/>
              </w:rPr>
            </w:pPr>
          </w:p>
        </w:tc>
        <w:tc>
          <w:tcPr>
            <w:tcW w:w="450" w:type="dxa"/>
            <w:vAlign w:val="center"/>
          </w:tcPr>
          <w:p w14:paraId="5465FF11">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2FAA40FB">
            <w:pPr>
              <w:jc w:val="center"/>
              <w:rPr>
                <w:rFonts w:ascii="仿宋_GB2312" w:hAnsi="宋体" w:eastAsia="仿宋_GB2312"/>
                <w:color w:val="auto"/>
                <w:sz w:val="18"/>
                <w:szCs w:val="18"/>
                <w:highlight w:val="none"/>
              </w:rPr>
            </w:pPr>
          </w:p>
        </w:tc>
        <w:tc>
          <w:tcPr>
            <w:tcW w:w="552" w:type="dxa"/>
            <w:vAlign w:val="center"/>
          </w:tcPr>
          <w:p w14:paraId="35E4920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24596B60">
            <w:pPr>
              <w:jc w:val="center"/>
              <w:rPr>
                <w:rFonts w:ascii="仿宋_GB2312" w:hAnsi="宋体" w:eastAsia="仿宋_GB2312"/>
                <w:color w:val="auto"/>
                <w:sz w:val="18"/>
                <w:szCs w:val="18"/>
                <w:highlight w:val="none"/>
              </w:rPr>
            </w:pPr>
          </w:p>
        </w:tc>
      </w:tr>
      <w:tr w14:paraId="0F42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40" w:type="dxa"/>
            <w:vAlign w:val="center"/>
          </w:tcPr>
          <w:p w14:paraId="26041FF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14</w:t>
            </w:r>
          </w:p>
        </w:tc>
        <w:tc>
          <w:tcPr>
            <w:tcW w:w="900" w:type="dxa"/>
            <w:vAlign w:val="center"/>
          </w:tcPr>
          <w:p w14:paraId="143480C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2D6B17EF">
            <w:pPr>
              <w:rPr>
                <w:rFonts w:ascii="仿宋_GB2312" w:hAnsi="宋体" w:eastAsia="仿宋_GB2312"/>
                <w:color w:val="auto"/>
                <w:sz w:val="18"/>
                <w:szCs w:val="18"/>
                <w:highlight w:val="none"/>
              </w:rPr>
            </w:pPr>
          </w:p>
        </w:tc>
        <w:tc>
          <w:tcPr>
            <w:tcW w:w="900" w:type="dxa"/>
            <w:vAlign w:val="center"/>
          </w:tcPr>
          <w:p w14:paraId="319C09B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欠税公告</w:t>
            </w:r>
          </w:p>
        </w:tc>
        <w:tc>
          <w:tcPr>
            <w:tcW w:w="3984" w:type="dxa"/>
            <w:vAlign w:val="center"/>
          </w:tcPr>
          <w:p w14:paraId="7C5997E9">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企业或单位欠税的：公告企业或单位的名称、纳税人识别号、法定代表人或负责人姓名、居民身份证或其他有效身份证件号码（隐去出生年月日）、经营地点、欠税税种、欠税余额和当期新发生的欠税金额；</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个体工商户欠税的：公告业户名称、业主姓名、纳税人识别号、居民身份证或其他有效身份证件号码（隐去出生年月日）、经营地点、欠税税种、欠税余额和当期新发生的欠税金额；</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个人（不含个体工商户）欠税的：公告其姓名、居民身份证或其他有效身份证件号码（隐去出生年月日）、欠税税种、欠税余额和当期新发生的欠税金额</w:t>
            </w:r>
          </w:p>
          <w:p w14:paraId="715ACDA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对走逃、失踪的纳税户以及其他经税务机关查无下落的纳税人欠税的，由各省级和计划单列市税务局公告</w:t>
            </w:r>
          </w:p>
        </w:tc>
        <w:tc>
          <w:tcPr>
            <w:tcW w:w="2077" w:type="dxa"/>
            <w:vAlign w:val="center"/>
          </w:tcPr>
          <w:p w14:paraId="4E61917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中华人民共和国税收征收管理法实施细则</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欠税公告办法（试行）》</w:t>
            </w:r>
          </w:p>
        </w:tc>
        <w:tc>
          <w:tcPr>
            <w:tcW w:w="1859" w:type="dxa"/>
            <w:vAlign w:val="center"/>
          </w:tcPr>
          <w:p w14:paraId="109F754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企业或单位欠税的，每季公告一次；个体工商户和其他个人欠税的，每半年公告一次；走逃、失踪的纳税户以及其他经税务机关查无下落的非正常户欠税的，随时公告</w:t>
            </w:r>
          </w:p>
        </w:tc>
        <w:tc>
          <w:tcPr>
            <w:tcW w:w="800" w:type="dxa"/>
            <w:vAlign w:val="center"/>
          </w:tcPr>
          <w:p w14:paraId="2BF32A3D">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249C74A2">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004E9ED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399A5EB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40942DFA">
            <w:pPr>
              <w:rPr>
                <w:rFonts w:ascii="仿宋_GB2312" w:hAnsi="宋体" w:eastAsia="仿宋_GB2312"/>
                <w:color w:val="auto"/>
                <w:sz w:val="18"/>
                <w:szCs w:val="18"/>
                <w:highlight w:val="none"/>
              </w:rPr>
            </w:pPr>
          </w:p>
        </w:tc>
        <w:tc>
          <w:tcPr>
            <w:tcW w:w="450" w:type="dxa"/>
            <w:vAlign w:val="center"/>
          </w:tcPr>
          <w:p w14:paraId="7EAAAB6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0DB88447">
            <w:pPr>
              <w:rPr>
                <w:rFonts w:ascii="仿宋_GB2312" w:hAnsi="宋体" w:eastAsia="仿宋_GB2312"/>
                <w:color w:val="auto"/>
                <w:sz w:val="18"/>
                <w:szCs w:val="18"/>
                <w:highlight w:val="none"/>
              </w:rPr>
            </w:pPr>
          </w:p>
        </w:tc>
        <w:tc>
          <w:tcPr>
            <w:tcW w:w="552" w:type="dxa"/>
            <w:vAlign w:val="center"/>
          </w:tcPr>
          <w:p w14:paraId="1C12906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3941E4C7">
            <w:pPr>
              <w:rPr>
                <w:rFonts w:ascii="仿宋_GB2312" w:hAnsi="宋体" w:eastAsia="仿宋_GB2312"/>
                <w:color w:val="auto"/>
                <w:sz w:val="18"/>
                <w:szCs w:val="18"/>
                <w:highlight w:val="none"/>
              </w:rPr>
            </w:pPr>
          </w:p>
        </w:tc>
      </w:tr>
      <w:tr w14:paraId="1728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0F9A172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15</w:t>
            </w:r>
          </w:p>
        </w:tc>
        <w:tc>
          <w:tcPr>
            <w:tcW w:w="900" w:type="dxa"/>
            <w:vAlign w:val="center"/>
          </w:tcPr>
          <w:p w14:paraId="175535C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799C95C9">
            <w:pPr>
              <w:rPr>
                <w:rFonts w:ascii="仿宋_GB2312" w:hAnsi="宋体" w:eastAsia="仿宋_GB2312"/>
                <w:color w:val="auto"/>
                <w:sz w:val="18"/>
                <w:szCs w:val="18"/>
                <w:highlight w:val="none"/>
              </w:rPr>
            </w:pPr>
          </w:p>
        </w:tc>
        <w:tc>
          <w:tcPr>
            <w:tcW w:w="900" w:type="dxa"/>
            <w:vAlign w:val="center"/>
          </w:tcPr>
          <w:p w14:paraId="5B57BD6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个体工商户定额公示公告</w:t>
            </w:r>
          </w:p>
        </w:tc>
        <w:tc>
          <w:tcPr>
            <w:tcW w:w="3984" w:type="dxa"/>
            <w:vAlign w:val="center"/>
          </w:tcPr>
          <w:p w14:paraId="2C44A36D">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纳税人名称、统一社会信</w:t>
            </w:r>
            <w:r>
              <w:rPr>
                <w:rFonts w:hint="eastAsia" w:ascii="仿宋_GB2312" w:hAnsi="宋体" w:eastAsia="仿宋_GB2312"/>
                <w:color w:val="auto"/>
                <w:sz w:val="18"/>
                <w:szCs w:val="18"/>
                <w:highlight w:val="none"/>
                <w:lang w:eastAsia="zh-CN"/>
              </w:rPr>
              <w:t>用</w:t>
            </w:r>
            <w:r>
              <w:rPr>
                <w:rFonts w:hint="eastAsia" w:ascii="仿宋_GB2312" w:hAnsi="宋体" w:eastAsia="仿宋_GB2312"/>
                <w:color w:val="auto"/>
                <w:sz w:val="18"/>
                <w:szCs w:val="18"/>
                <w:highlight w:val="none"/>
              </w:rPr>
              <w:t>代码（纳税人识别号）、生产经营地址、定额项目、行业类别、核定定额、应纳税额、定额执行起止日期、主管税务机关</w:t>
            </w:r>
          </w:p>
        </w:tc>
        <w:tc>
          <w:tcPr>
            <w:tcW w:w="2077" w:type="dxa"/>
            <w:vAlign w:val="center"/>
          </w:tcPr>
          <w:p w14:paraId="7F5C8CB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《关于印发个体工商户税收定期定额征收管理文书的通知</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关于个体工商户定期定额征收管理有关问题的通知》</w:t>
            </w:r>
          </w:p>
        </w:tc>
        <w:tc>
          <w:tcPr>
            <w:tcW w:w="1859" w:type="dxa"/>
            <w:vAlign w:val="center"/>
          </w:tcPr>
          <w:p w14:paraId="3FDD5BF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43C69A7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1A5E046E">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00E33A8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27D699D9">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3F3490BC">
            <w:pPr>
              <w:rPr>
                <w:rFonts w:ascii="仿宋_GB2312" w:hAnsi="宋体" w:eastAsia="仿宋_GB2312"/>
                <w:color w:val="auto"/>
                <w:sz w:val="18"/>
                <w:szCs w:val="18"/>
                <w:highlight w:val="none"/>
              </w:rPr>
            </w:pPr>
          </w:p>
        </w:tc>
        <w:tc>
          <w:tcPr>
            <w:tcW w:w="450" w:type="dxa"/>
            <w:vAlign w:val="center"/>
          </w:tcPr>
          <w:p w14:paraId="2028A13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4A542242">
            <w:pPr>
              <w:rPr>
                <w:rFonts w:ascii="仿宋_GB2312" w:hAnsi="宋体" w:eastAsia="仿宋_GB2312"/>
                <w:color w:val="auto"/>
                <w:sz w:val="18"/>
                <w:szCs w:val="18"/>
                <w:highlight w:val="none"/>
              </w:rPr>
            </w:pPr>
          </w:p>
        </w:tc>
        <w:tc>
          <w:tcPr>
            <w:tcW w:w="552" w:type="dxa"/>
            <w:vAlign w:val="center"/>
          </w:tcPr>
          <w:p w14:paraId="099801B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3FEB365D">
            <w:pPr>
              <w:rPr>
                <w:rFonts w:ascii="仿宋_GB2312" w:hAnsi="宋体" w:eastAsia="仿宋_GB2312"/>
                <w:color w:val="auto"/>
                <w:sz w:val="18"/>
                <w:szCs w:val="18"/>
                <w:highlight w:val="none"/>
              </w:rPr>
            </w:pPr>
          </w:p>
        </w:tc>
      </w:tr>
      <w:tr w14:paraId="19C1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540" w:type="dxa"/>
            <w:vAlign w:val="center"/>
          </w:tcPr>
          <w:p w14:paraId="1019B1BE">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16</w:t>
            </w:r>
          </w:p>
        </w:tc>
        <w:tc>
          <w:tcPr>
            <w:tcW w:w="900" w:type="dxa"/>
            <w:vAlign w:val="center"/>
          </w:tcPr>
          <w:p w14:paraId="493A6135">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5D6F9CA5">
            <w:pPr>
              <w:rPr>
                <w:rFonts w:hint="eastAsia" w:ascii="仿宋_GB2312" w:hAnsi="宋体" w:eastAsia="仿宋_GB2312"/>
                <w:color w:val="auto"/>
                <w:sz w:val="18"/>
                <w:szCs w:val="18"/>
                <w:highlight w:val="none"/>
              </w:rPr>
            </w:pPr>
          </w:p>
        </w:tc>
        <w:tc>
          <w:tcPr>
            <w:tcW w:w="900" w:type="dxa"/>
            <w:vAlign w:val="center"/>
          </w:tcPr>
          <w:p w14:paraId="52A96F9A">
            <w:pPr>
              <w:jc w:val="left"/>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委托代征公告</w:t>
            </w:r>
          </w:p>
        </w:tc>
        <w:tc>
          <w:tcPr>
            <w:tcW w:w="3984" w:type="dxa"/>
            <w:vAlign w:val="center"/>
          </w:tcPr>
          <w:p w14:paraId="29127751">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2077" w:type="dxa"/>
            <w:vAlign w:val="center"/>
          </w:tcPr>
          <w:p w14:paraId="28741C87">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中华人民共和国税收征收管理法实施细则</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国家税务总局关于发布＜委托代征管理办法＞的公告》</w:t>
            </w:r>
          </w:p>
        </w:tc>
        <w:tc>
          <w:tcPr>
            <w:tcW w:w="1859" w:type="dxa"/>
            <w:vAlign w:val="center"/>
          </w:tcPr>
          <w:p w14:paraId="12375F1E">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Align w:val="center"/>
          </w:tcPr>
          <w:p w14:paraId="351CEF76">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Align w:val="center"/>
          </w:tcPr>
          <w:p w14:paraId="56E125F8">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4C7FF494">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vAlign w:val="center"/>
          </w:tcPr>
          <w:p w14:paraId="08B7CDB4">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4" w:type="dxa"/>
            <w:vAlign w:val="center"/>
          </w:tcPr>
          <w:p w14:paraId="629AFFBF">
            <w:pPr>
              <w:jc w:val="center"/>
              <w:rPr>
                <w:rFonts w:hint="eastAsia" w:ascii="仿宋_GB2312" w:hAnsi="宋体" w:eastAsia="仿宋_GB2312" w:cs="宋体"/>
                <w:color w:val="auto"/>
                <w:sz w:val="18"/>
                <w:szCs w:val="18"/>
                <w:highlight w:val="none"/>
              </w:rPr>
            </w:pPr>
          </w:p>
        </w:tc>
        <w:tc>
          <w:tcPr>
            <w:tcW w:w="450" w:type="dxa"/>
            <w:vAlign w:val="center"/>
          </w:tcPr>
          <w:p w14:paraId="679AF947">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810" w:type="dxa"/>
            <w:vAlign w:val="center"/>
          </w:tcPr>
          <w:p w14:paraId="1771C904">
            <w:pPr>
              <w:jc w:val="center"/>
              <w:rPr>
                <w:rFonts w:hint="eastAsia" w:ascii="仿宋_GB2312" w:hAnsi="宋体" w:eastAsia="仿宋_GB2312" w:cs="宋体"/>
                <w:color w:val="auto"/>
                <w:sz w:val="18"/>
                <w:szCs w:val="18"/>
                <w:highlight w:val="none"/>
              </w:rPr>
            </w:pPr>
          </w:p>
        </w:tc>
        <w:tc>
          <w:tcPr>
            <w:tcW w:w="552" w:type="dxa"/>
            <w:vAlign w:val="center"/>
          </w:tcPr>
          <w:p w14:paraId="49613897">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9" w:type="dxa"/>
            <w:vAlign w:val="center"/>
          </w:tcPr>
          <w:p w14:paraId="709D5D68">
            <w:pPr>
              <w:jc w:val="center"/>
              <w:rPr>
                <w:rFonts w:hint="eastAsia" w:ascii="仿宋_GB2312" w:hAnsi="宋体" w:eastAsia="仿宋_GB2312" w:cs="宋体"/>
                <w:color w:val="auto"/>
                <w:sz w:val="18"/>
                <w:szCs w:val="18"/>
                <w:highlight w:val="none"/>
              </w:rPr>
            </w:pPr>
          </w:p>
        </w:tc>
      </w:tr>
      <w:tr w14:paraId="335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540" w:type="dxa"/>
            <w:noWrap w:val="0"/>
            <w:vAlign w:val="center"/>
          </w:tcPr>
          <w:p w14:paraId="03F1B9EB">
            <w:pPr>
              <w:jc w:val="center"/>
              <w:rPr>
                <w:rFonts w:hint="default"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1</w:t>
            </w:r>
          </w:p>
        </w:tc>
        <w:tc>
          <w:tcPr>
            <w:tcW w:w="900" w:type="dxa"/>
            <w:vMerge w:val="restart"/>
            <w:noWrap w:val="0"/>
            <w:vAlign w:val="center"/>
          </w:tcPr>
          <w:p w14:paraId="2D42E781">
            <w:pPr>
              <w:rPr>
                <w:rFonts w:hint="eastAsia" w:ascii="仿宋_GB2312" w:hAnsi="宋体" w:eastAsia="仿宋_GB2312" w:cs="宋体"/>
                <w:bCs/>
                <w:color w:val="auto"/>
                <w:sz w:val="18"/>
                <w:szCs w:val="18"/>
                <w:highlight w:val="none"/>
              </w:rPr>
            </w:pPr>
            <w:r>
              <w:rPr>
                <w:rFonts w:hint="eastAsia" w:ascii="仿宋_GB2312" w:hAnsi="宋体" w:eastAsia="仿宋_GB2312"/>
                <w:bCs/>
                <w:color w:val="auto"/>
                <w:sz w:val="18"/>
                <w:szCs w:val="18"/>
                <w:highlight w:val="none"/>
              </w:rPr>
              <w:t>政策法规</w:t>
            </w:r>
          </w:p>
        </w:tc>
        <w:tc>
          <w:tcPr>
            <w:tcW w:w="900" w:type="dxa"/>
            <w:noWrap w:val="0"/>
            <w:vAlign w:val="center"/>
          </w:tcPr>
          <w:p w14:paraId="6C32DA74">
            <w:pPr>
              <w:rPr>
                <w:rFonts w:hint="eastAsia" w:ascii="仿宋_GB2312" w:hAnsi="宋体" w:eastAsia="仿宋_GB2312" w:cs="宋体"/>
                <w:bCs/>
                <w:color w:val="auto"/>
                <w:sz w:val="18"/>
                <w:szCs w:val="18"/>
                <w:highlight w:val="none"/>
              </w:rPr>
            </w:pPr>
            <w:r>
              <w:rPr>
                <w:rFonts w:hint="eastAsia" w:ascii="仿宋_GB2312" w:hAnsi="宋体" w:eastAsia="仿宋_GB2312"/>
                <w:bCs/>
                <w:color w:val="auto"/>
                <w:sz w:val="18"/>
                <w:szCs w:val="18"/>
                <w:highlight w:val="none"/>
              </w:rPr>
              <w:t>税收法律法规</w:t>
            </w:r>
          </w:p>
        </w:tc>
        <w:tc>
          <w:tcPr>
            <w:tcW w:w="3984" w:type="dxa"/>
            <w:noWrap w:val="0"/>
            <w:vAlign w:val="center"/>
          </w:tcPr>
          <w:p w14:paraId="78542A0D">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税务机关履职相关的法律、法规、规章</w:t>
            </w:r>
          </w:p>
        </w:tc>
        <w:tc>
          <w:tcPr>
            <w:tcW w:w="2077" w:type="dxa"/>
            <w:vMerge w:val="restart"/>
            <w:noWrap w:val="0"/>
            <w:vAlign w:val="center"/>
          </w:tcPr>
          <w:p w14:paraId="6E74F653">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r>
              <w:rPr>
                <w:rFonts w:hint="eastAsia" w:ascii="仿宋_GB2312" w:hAnsi="宋体" w:eastAsia="仿宋_GB2312"/>
                <w:color w:val="auto"/>
                <w:sz w:val="18"/>
                <w:szCs w:val="18"/>
                <w:highlight w:val="none"/>
                <w:lang w:eastAsia="zh-CN"/>
              </w:rPr>
              <w:t>中华人民共和国政府信息公开条例》《</w:t>
            </w:r>
            <w:r>
              <w:rPr>
                <w:rFonts w:hint="eastAsia" w:ascii="仿宋_GB2312" w:hAnsi="宋体" w:eastAsia="仿宋_GB2312"/>
                <w:color w:val="auto"/>
                <w:sz w:val="18"/>
                <w:szCs w:val="18"/>
                <w:highlight w:val="none"/>
              </w:rPr>
              <w:t>国家税务总局关于印发&lt;全面推进政务公开工作实施办法&gt;的通知》</w:t>
            </w:r>
          </w:p>
        </w:tc>
        <w:tc>
          <w:tcPr>
            <w:tcW w:w="1859" w:type="dxa"/>
            <w:vMerge w:val="restart"/>
            <w:noWrap w:val="0"/>
            <w:vAlign w:val="center"/>
          </w:tcPr>
          <w:p w14:paraId="40C4D4CB">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p w14:paraId="1D8DC6F6">
            <w:pPr>
              <w:rPr>
                <w:rFonts w:hint="eastAsia" w:ascii="仿宋_GB2312" w:hAnsi="宋体" w:eastAsia="仿宋_GB2312" w:cs="宋体"/>
                <w:color w:val="auto"/>
                <w:sz w:val="18"/>
                <w:szCs w:val="18"/>
                <w:highlight w:val="none"/>
              </w:rPr>
            </w:pPr>
          </w:p>
        </w:tc>
        <w:tc>
          <w:tcPr>
            <w:tcW w:w="800" w:type="dxa"/>
            <w:vMerge w:val="restart"/>
            <w:noWrap w:val="0"/>
            <w:vAlign w:val="center"/>
          </w:tcPr>
          <w:p w14:paraId="1EEFAB86">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p w14:paraId="531CC11B">
            <w:pPr>
              <w:rPr>
                <w:rFonts w:hint="eastAsia" w:ascii="仿宋_GB2312" w:hAnsi="宋体" w:eastAsia="仿宋_GB2312" w:cs="宋体"/>
                <w:color w:val="auto"/>
                <w:sz w:val="18"/>
                <w:szCs w:val="18"/>
                <w:highlight w:val="none"/>
              </w:rPr>
            </w:pPr>
          </w:p>
        </w:tc>
        <w:tc>
          <w:tcPr>
            <w:tcW w:w="1271" w:type="dxa"/>
            <w:vMerge w:val="restart"/>
            <w:noWrap w:val="0"/>
            <w:vAlign w:val="center"/>
          </w:tcPr>
          <w:p w14:paraId="5601A3AC">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1D07247A">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■其他：办税服务厅</w:t>
            </w:r>
          </w:p>
          <w:p w14:paraId="0C40C3E2">
            <w:pPr>
              <w:rPr>
                <w:rFonts w:hint="eastAsia" w:ascii="仿宋_GB2312" w:hAnsi="宋体" w:eastAsia="仿宋_GB2312" w:cs="宋体"/>
                <w:color w:val="auto"/>
                <w:sz w:val="18"/>
                <w:szCs w:val="18"/>
                <w:highlight w:val="none"/>
              </w:rPr>
            </w:pPr>
          </w:p>
        </w:tc>
        <w:tc>
          <w:tcPr>
            <w:tcW w:w="604" w:type="dxa"/>
            <w:noWrap w:val="0"/>
            <w:vAlign w:val="center"/>
          </w:tcPr>
          <w:p w14:paraId="46892D0B">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290AA5D3">
            <w:pPr>
              <w:jc w:val="center"/>
              <w:rPr>
                <w:rFonts w:hint="eastAsia" w:ascii="仿宋_GB2312" w:hAnsi="宋体" w:eastAsia="仿宋_GB2312" w:cs="宋体"/>
                <w:color w:val="auto"/>
                <w:sz w:val="18"/>
                <w:szCs w:val="18"/>
                <w:highlight w:val="none"/>
              </w:rPr>
            </w:pPr>
          </w:p>
        </w:tc>
        <w:tc>
          <w:tcPr>
            <w:tcW w:w="450" w:type="dxa"/>
            <w:noWrap w:val="0"/>
            <w:vAlign w:val="center"/>
          </w:tcPr>
          <w:p w14:paraId="0C58E228">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2171ABA6">
            <w:pPr>
              <w:jc w:val="center"/>
              <w:rPr>
                <w:rFonts w:hint="eastAsia" w:ascii="仿宋_GB2312" w:hAnsi="宋体" w:eastAsia="仿宋_GB2312" w:cs="宋体"/>
                <w:color w:val="auto"/>
                <w:sz w:val="18"/>
                <w:szCs w:val="18"/>
                <w:highlight w:val="none"/>
              </w:rPr>
            </w:pPr>
          </w:p>
        </w:tc>
        <w:tc>
          <w:tcPr>
            <w:tcW w:w="552" w:type="dxa"/>
            <w:noWrap w:val="0"/>
            <w:vAlign w:val="center"/>
          </w:tcPr>
          <w:p w14:paraId="46B83EDB">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05D2D635">
            <w:pPr>
              <w:jc w:val="center"/>
              <w:rPr>
                <w:rFonts w:hint="eastAsia" w:ascii="仿宋_GB2312" w:hAnsi="宋体" w:eastAsia="仿宋_GB2312" w:cs="宋体"/>
                <w:color w:val="auto"/>
                <w:sz w:val="18"/>
                <w:szCs w:val="18"/>
                <w:highlight w:val="none"/>
              </w:rPr>
            </w:pPr>
          </w:p>
        </w:tc>
      </w:tr>
      <w:tr w14:paraId="3E29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40" w:type="dxa"/>
            <w:noWrap w:val="0"/>
            <w:vAlign w:val="center"/>
          </w:tcPr>
          <w:p w14:paraId="3D897349">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900" w:type="dxa"/>
            <w:vMerge w:val="continue"/>
            <w:noWrap w:val="0"/>
            <w:vAlign w:val="center"/>
          </w:tcPr>
          <w:p w14:paraId="490BEB26">
            <w:pPr>
              <w:rPr>
                <w:rFonts w:hint="eastAsia" w:ascii="仿宋_GB2312" w:hAnsi="宋体" w:eastAsia="仿宋_GB2312" w:cs="宋体"/>
                <w:bCs/>
                <w:color w:val="auto"/>
                <w:sz w:val="18"/>
                <w:szCs w:val="18"/>
                <w:highlight w:val="none"/>
              </w:rPr>
            </w:pPr>
          </w:p>
        </w:tc>
        <w:tc>
          <w:tcPr>
            <w:tcW w:w="900" w:type="dxa"/>
            <w:noWrap w:val="0"/>
            <w:vAlign w:val="center"/>
          </w:tcPr>
          <w:p w14:paraId="022A1A8D">
            <w:pPr>
              <w:rPr>
                <w:rFonts w:hint="eastAsia" w:ascii="仿宋_GB2312" w:hAnsi="宋体" w:eastAsia="仿宋_GB2312" w:cs="宋体"/>
                <w:bCs/>
                <w:color w:val="auto"/>
                <w:sz w:val="18"/>
                <w:szCs w:val="18"/>
                <w:highlight w:val="none"/>
              </w:rPr>
            </w:pPr>
            <w:r>
              <w:rPr>
                <w:rFonts w:hint="eastAsia" w:ascii="仿宋_GB2312" w:hAnsi="宋体" w:eastAsia="仿宋_GB2312"/>
                <w:bCs/>
                <w:color w:val="auto"/>
                <w:sz w:val="18"/>
                <w:szCs w:val="18"/>
                <w:highlight w:val="none"/>
              </w:rPr>
              <w:t>税收规范性文件</w:t>
            </w:r>
          </w:p>
        </w:tc>
        <w:tc>
          <w:tcPr>
            <w:tcW w:w="3984" w:type="dxa"/>
            <w:noWrap w:val="0"/>
            <w:vAlign w:val="center"/>
          </w:tcPr>
          <w:p w14:paraId="4C634DE8">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税务机关履职相关的规范性文件</w:t>
            </w:r>
          </w:p>
        </w:tc>
        <w:tc>
          <w:tcPr>
            <w:tcW w:w="2077" w:type="dxa"/>
            <w:vMerge w:val="continue"/>
            <w:noWrap w:val="0"/>
            <w:vAlign w:val="center"/>
          </w:tcPr>
          <w:p w14:paraId="117AC606">
            <w:pPr>
              <w:rPr>
                <w:rFonts w:hint="eastAsia" w:ascii="仿宋_GB2312" w:hAnsi="宋体" w:eastAsia="仿宋_GB2312" w:cs="宋体"/>
                <w:color w:val="auto"/>
                <w:sz w:val="18"/>
                <w:szCs w:val="18"/>
                <w:highlight w:val="none"/>
              </w:rPr>
            </w:pPr>
          </w:p>
        </w:tc>
        <w:tc>
          <w:tcPr>
            <w:tcW w:w="1859" w:type="dxa"/>
            <w:vMerge w:val="continue"/>
            <w:noWrap w:val="0"/>
            <w:vAlign w:val="center"/>
          </w:tcPr>
          <w:p w14:paraId="6FCA9CD1">
            <w:pPr>
              <w:rPr>
                <w:rFonts w:hint="eastAsia" w:ascii="仿宋_GB2312" w:hAnsi="宋体" w:eastAsia="仿宋_GB2312" w:cs="宋体"/>
                <w:color w:val="auto"/>
                <w:sz w:val="18"/>
                <w:szCs w:val="18"/>
                <w:highlight w:val="none"/>
              </w:rPr>
            </w:pPr>
          </w:p>
        </w:tc>
        <w:tc>
          <w:tcPr>
            <w:tcW w:w="800" w:type="dxa"/>
            <w:vMerge w:val="continue"/>
            <w:noWrap w:val="0"/>
            <w:vAlign w:val="center"/>
          </w:tcPr>
          <w:p w14:paraId="10E28089">
            <w:pPr>
              <w:rPr>
                <w:rFonts w:hint="eastAsia" w:ascii="仿宋_GB2312" w:hAnsi="宋体" w:eastAsia="仿宋_GB2312" w:cs="宋体"/>
                <w:color w:val="auto"/>
                <w:sz w:val="18"/>
                <w:szCs w:val="18"/>
                <w:highlight w:val="none"/>
              </w:rPr>
            </w:pPr>
          </w:p>
        </w:tc>
        <w:tc>
          <w:tcPr>
            <w:tcW w:w="1271" w:type="dxa"/>
            <w:vMerge w:val="continue"/>
            <w:noWrap w:val="0"/>
            <w:vAlign w:val="center"/>
          </w:tcPr>
          <w:p w14:paraId="1311CAF2">
            <w:pPr>
              <w:rPr>
                <w:rFonts w:hint="eastAsia" w:ascii="仿宋_GB2312" w:hAnsi="宋体" w:eastAsia="仿宋_GB2312" w:cs="宋体"/>
                <w:color w:val="auto"/>
                <w:sz w:val="18"/>
                <w:szCs w:val="18"/>
                <w:highlight w:val="none"/>
              </w:rPr>
            </w:pPr>
          </w:p>
        </w:tc>
        <w:tc>
          <w:tcPr>
            <w:tcW w:w="604" w:type="dxa"/>
            <w:noWrap w:val="0"/>
            <w:vAlign w:val="center"/>
          </w:tcPr>
          <w:p w14:paraId="24275380">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19D7BA0D">
            <w:pPr>
              <w:jc w:val="center"/>
              <w:rPr>
                <w:rFonts w:hint="eastAsia" w:ascii="仿宋_GB2312" w:hAnsi="宋体" w:eastAsia="仿宋_GB2312" w:cs="宋体"/>
                <w:color w:val="auto"/>
                <w:sz w:val="18"/>
                <w:szCs w:val="18"/>
                <w:highlight w:val="none"/>
              </w:rPr>
            </w:pPr>
          </w:p>
        </w:tc>
        <w:tc>
          <w:tcPr>
            <w:tcW w:w="450" w:type="dxa"/>
            <w:noWrap w:val="0"/>
            <w:vAlign w:val="center"/>
          </w:tcPr>
          <w:p w14:paraId="734C7814">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71EC1D53">
            <w:pPr>
              <w:jc w:val="center"/>
              <w:rPr>
                <w:rFonts w:hint="eastAsia" w:ascii="仿宋_GB2312" w:hAnsi="宋体" w:eastAsia="仿宋_GB2312" w:cs="宋体"/>
                <w:color w:val="auto"/>
                <w:sz w:val="18"/>
                <w:szCs w:val="18"/>
                <w:highlight w:val="none"/>
              </w:rPr>
            </w:pPr>
          </w:p>
        </w:tc>
        <w:tc>
          <w:tcPr>
            <w:tcW w:w="552" w:type="dxa"/>
            <w:noWrap w:val="0"/>
            <w:vAlign w:val="center"/>
          </w:tcPr>
          <w:p w14:paraId="51BE90F2">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131A4B7B">
            <w:pPr>
              <w:jc w:val="center"/>
              <w:rPr>
                <w:rFonts w:hint="eastAsia" w:ascii="仿宋_GB2312" w:hAnsi="宋体" w:eastAsia="仿宋_GB2312" w:cs="宋体"/>
                <w:color w:val="auto"/>
                <w:sz w:val="18"/>
                <w:szCs w:val="18"/>
                <w:highlight w:val="none"/>
              </w:rPr>
            </w:pPr>
          </w:p>
        </w:tc>
      </w:tr>
      <w:tr w14:paraId="5604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40" w:type="dxa"/>
            <w:noWrap w:val="0"/>
            <w:vAlign w:val="center"/>
          </w:tcPr>
          <w:p w14:paraId="5ED4886C">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3</w:t>
            </w:r>
          </w:p>
        </w:tc>
        <w:tc>
          <w:tcPr>
            <w:tcW w:w="900" w:type="dxa"/>
            <w:vMerge w:val="restart"/>
            <w:noWrap w:val="0"/>
            <w:vAlign w:val="center"/>
          </w:tcPr>
          <w:p w14:paraId="190B5E8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纳税服务</w:t>
            </w:r>
          </w:p>
          <w:p w14:paraId="133D4E50">
            <w:pPr>
              <w:jc w:val="center"/>
              <w:rPr>
                <w:rFonts w:ascii="仿宋_GB2312" w:hAnsi="宋体" w:eastAsia="仿宋_GB2312"/>
                <w:color w:val="auto"/>
                <w:sz w:val="18"/>
                <w:szCs w:val="18"/>
                <w:highlight w:val="none"/>
              </w:rPr>
            </w:pPr>
          </w:p>
        </w:tc>
        <w:tc>
          <w:tcPr>
            <w:tcW w:w="900" w:type="dxa"/>
            <w:noWrap w:val="0"/>
            <w:vAlign w:val="center"/>
          </w:tcPr>
          <w:p w14:paraId="1C03564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纳税人权利</w:t>
            </w:r>
          </w:p>
        </w:tc>
        <w:tc>
          <w:tcPr>
            <w:tcW w:w="3984" w:type="dxa"/>
            <w:noWrap w:val="0"/>
            <w:vAlign w:val="center"/>
          </w:tcPr>
          <w:p w14:paraId="5D77EEF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税收法律法规规定的纳税人权利</w:t>
            </w:r>
          </w:p>
        </w:tc>
        <w:tc>
          <w:tcPr>
            <w:tcW w:w="2077" w:type="dxa"/>
            <w:vMerge w:val="restart"/>
            <w:noWrap w:val="0"/>
            <w:vAlign w:val="center"/>
          </w:tcPr>
          <w:p w14:paraId="1167757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国家税务总局关于纳税人权利与义务的公告》</w:t>
            </w:r>
          </w:p>
        </w:tc>
        <w:tc>
          <w:tcPr>
            <w:tcW w:w="1859" w:type="dxa"/>
            <w:vMerge w:val="restart"/>
            <w:noWrap w:val="0"/>
            <w:vAlign w:val="center"/>
          </w:tcPr>
          <w:p w14:paraId="01FEB01F">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vMerge w:val="restart"/>
            <w:noWrap w:val="0"/>
            <w:vAlign w:val="center"/>
          </w:tcPr>
          <w:p w14:paraId="0993528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vMerge w:val="restart"/>
            <w:noWrap w:val="0"/>
            <w:vAlign w:val="center"/>
          </w:tcPr>
          <w:p w14:paraId="79BB17AE">
            <w:pPr>
              <w:rPr>
                <w:rFonts w:ascii="仿宋_GB2312" w:hAnsi="宋体" w:eastAsia="仿宋_GB2312"/>
                <w:color w:val="auto"/>
                <w:sz w:val="18"/>
                <w:szCs w:val="18"/>
                <w:highlight w:val="none"/>
              </w:rPr>
            </w:pPr>
          </w:p>
          <w:p w14:paraId="5CB3639D">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63FA242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75178E91">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6160D756">
            <w:pPr>
              <w:jc w:val="center"/>
              <w:rPr>
                <w:rFonts w:ascii="仿宋_GB2312" w:hAnsi="宋体" w:eastAsia="仿宋_GB2312"/>
                <w:color w:val="auto"/>
                <w:sz w:val="18"/>
                <w:szCs w:val="18"/>
                <w:highlight w:val="none"/>
              </w:rPr>
            </w:pPr>
          </w:p>
        </w:tc>
        <w:tc>
          <w:tcPr>
            <w:tcW w:w="450" w:type="dxa"/>
            <w:noWrap w:val="0"/>
            <w:vAlign w:val="center"/>
          </w:tcPr>
          <w:p w14:paraId="333317E4">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5B38D96F">
            <w:pPr>
              <w:jc w:val="center"/>
              <w:rPr>
                <w:rFonts w:ascii="仿宋_GB2312" w:hAnsi="宋体" w:eastAsia="仿宋_GB2312"/>
                <w:color w:val="auto"/>
                <w:sz w:val="18"/>
                <w:szCs w:val="18"/>
                <w:highlight w:val="none"/>
              </w:rPr>
            </w:pPr>
          </w:p>
        </w:tc>
        <w:tc>
          <w:tcPr>
            <w:tcW w:w="552" w:type="dxa"/>
            <w:noWrap w:val="0"/>
            <w:vAlign w:val="center"/>
          </w:tcPr>
          <w:p w14:paraId="157C5ED6">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6D28C9F4">
            <w:pPr>
              <w:jc w:val="center"/>
              <w:rPr>
                <w:rFonts w:ascii="仿宋_GB2312" w:hAnsi="宋体" w:eastAsia="仿宋_GB2312"/>
                <w:color w:val="auto"/>
                <w:sz w:val="18"/>
                <w:szCs w:val="18"/>
                <w:highlight w:val="none"/>
              </w:rPr>
            </w:pPr>
          </w:p>
        </w:tc>
      </w:tr>
      <w:tr w14:paraId="0043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540" w:type="dxa"/>
            <w:noWrap w:val="0"/>
            <w:vAlign w:val="center"/>
          </w:tcPr>
          <w:p w14:paraId="73E47665">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900" w:type="dxa"/>
            <w:vMerge w:val="continue"/>
            <w:noWrap w:val="0"/>
            <w:vAlign w:val="center"/>
          </w:tcPr>
          <w:p w14:paraId="7E0C28DF">
            <w:pPr>
              <w:jc w:val="center"/>
              <w:rPr>
                <w:rFonts w:ascii="仿宋_GB2312" w:hAnsi="宋体" w:eastAsia="仿宋_GB2312"/>
                <w:color w:val="auto"/>
                <w:sz w:val="18"/>
                <w:szCs w:val="18"/>
                <w:highlight w:val="none"/>
              </w:rPr>
            </w:pPr>
          </w:p>
        </w:tc>
        <w:tc>
          <w:tcPr>
            <w:tcW w:w="900" w:type="dxa"/>
            <w:noWrap w:val="0"/>
            <w:vAlign w:val="center"/>
          </w:tcPr>
          <w:p w14:paraId="65AEB2B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纳税人义务</w:t>
            </w:r>
          </w:p>
        </w:tc>
        <w:tc>
          <w:tcPr>
            <w:tcW w:w="3984" w:type="dxa"/>
            <w:noWrap w:val="0"/>
            <w:vAlign w:val="center"/>
          </w:tcPr>
          <w:p w14:paraId="3AE2870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税收法律法规规定的纳税人义务</w:t>
            </w:r>
          </w:p>
        </w:tc>
        <w:tc>
          <w:tcPr>
            <w:tcW w:w="2077" w:type="dxa"/>
            <w:vMerge w:val="continue"/>
            <w:noWrap w:val="0"/>
            <w:vAlign w:val="center"/>
          </w:tcPr>
          <w:p w14:paraId="1CB28D77">
            <w:pPr>
              <w:rPr>
                <w:rFonts w:ascii="仿宋_GB2312" w:hAnsi="宋体" w:eastAsia="仿宋_GB2312"/>
                <w:color w:val="auto"/>
                <w:sz w:val="18"/>
                <w:szCs w:val="18"/>
                <w:highlight w:val="none"/>
              </w:rPr>
            </w:pPr>
          </w:p>
        </w:tc>
        <w:tc>
          <w:tcPr>
            <w:tcW w:w="1859" w:type="dxa"/>
            <w:vMerge w:val="continue"/>
            <w:noWrap w:val="0"/>
            <w:vAlign w:val="center"/>
          </w:tcPr>
          <w:p w14:paraId="09FB12BA">
            <w:pPr>
              <w:rPr>
                <w:rFonts w:ascii="仿宋_GB2312" w:hAnsi="宋体" w:eastAsia="仿宋_GB2312"/>
                <w:color w:val="auto"/>
                <w:sz w:val="18"/>
                <w:szCs w:val="18"/>
                <w:highlight w:val="none"/>
              </w:rPr>
            </w:pPr>
          </w:p>
        </w:tc>
        <w:tc>
          <w:tcPr>
            <w:tcW w:w="800" w:type="dxa"/>
            <w:vMerge w:val="continue"/>
            <w:noWrap w:val="0"/>
            <w:vAlign w:val="center"/>
          </w:tcPr>
          <w:p w14:paraId="5FF8E319">
            <w:pPr>
              <w:rPr>
                <w:rFonts w:ascii="仿宋_GB2312" w:hAnsi="宋体" w:eastAsia="仿宋_GB2312"/>
                <w:color w:val="auto"/>
                <w:sz w:val="18"/>
                <w:szCs w:val="18"/>
                <w:highlight w:val="none"/>
              </w:rPr>
            </w:pPr>
          </w:p>
        </w:tc>
        <w:tc>
          <w:tcPr>
            <w:tcW w:w="1271" w:type="dxa"/>
            <w:vMerge w:val="continue"/>
            <w:noWrap w:val="0"/>
            <w:vAlign w:val="center"/>
          </w:tcPr>
          <w:p w14:paraId="00B7A546">
            <w:pPr>
              <w:rPr>
                <w:rFonts w:ascii="仿宋_GB2312" w:hAnsi="宋体" w:eastAsia="仿宋_GB2312"/>
                <w:color w:val="auto"/>
                <w:sz w:val="18"/>
                <w:szCs w:val="18"/>
                <w:highlight w:val="none"/>
              </w:rPr>
            </w:pPr>
          </w:p>
        </w:tc>
        <w:tc>
          <w:tcPr>
            <w:tcW w:w="604" w:type="dxa"/>
            <w:noWrap w:val="0"/>
            <w:vAlign w:val="center"/>
          </w:tcPr>
          <w:p w14:paraId="2DF92D0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0C5D5248">
            <w:pPr>
              <w:jc w:val="center"/>
              <w:rPr>
                <w:rFonts w:ascii="仿宋_GB2312" w:hAnsi="宋体" w:eastAsia="仿宋_GB2312"/>
                <w:color w:val="auto"/>
                <w:sz w:val="18"/>
                <w:szCs w:val="18"/>
                <w:highlight w:val="none"/>
              </w:rPr>
            </w:pPr>
          </w:p>
        </w:tc>
        <w:tc>
          <w:tcPr>
            <w:tcW w:w="450" w:type="dxa"/>
            <w:noWrap w:val="0"/>
            <w:vAlign w:val="center"/>
          </w:tcPr>
          <w:p w14:paraId="3B7D692A">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2776C53E">
            <w:pPr>
              <w:jc w:val="center"/>
              <w:rPr>
                <w:rFonts w:ascii="仿宋_GB2312" w:hAnsi="宋体" w:eastAsia="仿宋_GB2312"/>
                <w:color w:val="auto"/>
                <w:sz w:val="18"/>
                <w:szCs w:val="18"/>
                <w:highlight w:val="none"/>
              </w:rPr>
            </w:pPr>
          </w:p>
        </w:tc>
        <w:tc>
          <w:tcPr>
            <w:tcW w:w="552" w:type="dxa"/>
            <w:noWrap w:val="0"/>
            <w:vAlign w:val="center"/>
          </w:tcPr>
          <w:p w14:paraId="02590EE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33DD9DAF">
            <w:pPr>
              <w:jc w:val="center"/>
              <w:rPr>
                <w:rFonts w:ascii="仿宋_GB2312" w:hAnsi="宋体" w:eastAsia="仿宋_GB2312"/>
                <w:color w:val="auto"/>
                <w:sz w:val="18"/>
                <w:szCs w:val="18"/>
                <w:highlight w:val="none"/>
              </w:rPr>
            </w:pPr>
          </w:p>
        </w:tc>
      </w:tr>
      <w:tr w14:paraId="72EF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540" w:type="dxa"/>
            <w:noWrap w:val="0"/>
            <w:vAlign w:val="center"/>
          </w:tcPr>
          <w:p w14:paraId="5FC0FFBA">
            <w:pPr>
              <w:jc w:val="center"/>
              <w:rPr>
                <w:rFonts w:ascii="宋体" w:hAnsi="宋体" w:cs="宋体"/>
                <w:b/>
                <w:bCs/>
                <w:color w:val="auto"/>
                <w:sz w:val="15"/>
                <w:szCs w:val="15"/>
                <w:highlight w:val="none"/>
              </w:rPr>
            </w:pPr>
            <w:r>
              <w:rPr>
                <w:rFonts w:hint="eastAsia" w:ascii="宋体" w:hAnsi="宋体"/>
                <w:b/>
                <w:bCs/>
                <w:color w:val="auto"/>
                <w:sz w:val="15"/>
                <w:szCs w:val="15"/>
                <w:highlight w:val="none"/>
              </w:rPr>
              <w:t>5</w:t>
            </w:r>
          </w:p>
        </w:tc>
        <w:tc>
          <w:tcPr>
            <w:tcW w:w="900" w:type="dxa"/>
            <w:vMerge w:val="restart"/>
            <w:noWrap w:val="0"/>
            <w:vAlign w:val="center"/>
          </w:tcPr>
          <w:p w14:paraId="7ACA2D5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纳税服务</w:t>
            </w:r>
          </w:p>
        </w:tc>
        <w:tc>
          <w:tcPr>
            <w:tcW w:w="900" w:type="dxa"/>
            <w:noWrap w:val="0"/>
            <w:vAlign w:val="center"/>
          </w:tcPr>
          <w:p w14:paraId="2A02F2B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A级纳税人名单</w:t>
            </w:r>
          </w:p>
        </w:tc>
        <w:tc>
          <w:tcPr>
            <w:tcW w:w="3984" w:type="dxa"/>
            <w:noWrap w:val="0"/>
            <w:vAlign w:val="center"/>
          </w:tcPr>
          <w:p w14:paraId="7E37B80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纳税人识别号、纳税人名称、评价年度</w:t>
            </w:r>
          </w:p>
        </w:tc>
        <w:tc>
          <w:tcPr>
            <w:tcW w:w="2077" w:type="dxa"/>
            <w:noWrap w:val="0"/>
            <w:vAlign w:val="center"/>
          </w:tcPr>
          <w:p w14:paraId="06DA785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《关于明确纳税信用管理若干业务口径的公告</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国家税务总局关于印发&lt;全面推进政务公开工作实施办法&gt;的通知》</w:t>
            </w:r>
          </w:p>
        </w:tc>
        <w:tc>
          <w:tcPr>
            <w:tcW w:w="1859" w:type="dxa"/>
            <w:noWrap w:val="0"/>
            <w:vAlign w:val="center"/>
          </w:tcPr>
          <w:p w14:paraId="4C1D29E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201AEF4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544E36DB">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2BA2E55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593247E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2445B414">
            <w:pPr>
              <w:jc w:val="center"/>
              <w:rPr>
                <w:rFonts w:ascii="仿宋_GB2312" w:hAnsi="宋体" w:eastAsia="仿宋_GB2312"/>
                <w:color w:val="auto"/>
                <w:sz w:val="18"/>
                <w:szCs w:val="18"/>
                <w:highlight w:val="none"/>
              </w:rPr>
            </w:pPr>
          </w:p>
        </w:tc>
        <w:tc>
          <w:tcPr>
            <w:tcW w:w="450" w:type="dxa"/>
            <w:noWrap w:val="0"/>
            <w:vAlign w:val="center"/>
          </w:tcPr>
          <w:p w14:paraId="7F60344B">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19F73EA0">
            <w:pPr>
              <w:jc w:val="center"/>
              <w:rPr>
                <w:rFonts w:ascii="仿宋_GB2312" w:hAnsi="宋体" w:eastAsia="仿宋_GB2312"/>
                <w:color w:val="auto"/>
                <w:sz w:val="18"/>
                <w:szCs w:val="18"/>
                <w:highlight w:val="none"/>
              </w:rPr>
            </w:pPr>
          </w:p>
        </w:tc>
        <w:tc>
          <w:tcPr>
            <w:tcW w:w="552" w:type="dxa"/>
            <w:noWrap w:val="0"/>
            <w:vAlign w:val="center"/>
          </w:tcPr>
          <w:p w14:paraId="7E0958CE">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0E08F0AA">
            <w:pPr>
              <w:jc w:val="center"/>
              <w:rPr>
                <w:rFonts w:ascii="仿宋_GB2312" w:hAnsi="宋体" w:eastAsia="仿宋_GB2312"/>
                <w:color w:val="auto"/>
                <w:sz w:val="18"/>
                <w:szCs w:val="18"/>
                <w:highlight w:val="none"/>
              </w:rPr>
            </w:pPr>
          </w:p>
        </w:tc>
      </w:tr>
      <w:tr w14:paraId="20AC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540" w:type="dxa"/>
            <w:noWrap w:val="0"/>
            <w:vAlign w:val="center"/>
          </w:tcPr>
          <w:p w14:paraId="69EC110D">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6</w:t>
            </w:r>
          </w:p>
        </w:tc>
        <w:tc>
          <w:tcPr>
            <w:tcW w:w="900" w:type="dxa"/>
            <w:vMerge w:val="continue"/>
            <w:noWrap w:val="0"/>
            <w:vAlign w:val="center"/>
          </w:tcPr>
          <w:p w14:paraId="45E5EA25">
            <w:pPr>
              <w:jc w:val="center"/>
              <w:rPr>
                <w:rFonts w:ascii="仿宋_GB2312" w:hAnsi="宋体" w:eastAsia="仿宋_GB2312"/>
                <w:color w:val="auto"/>
                <w:sz w:val="18"/>
                <w:szCs w:val="18"/>
                <w:highlight w:val="none"/>
              </w:rPr>
            </w:pPr>
          </w:p>
        </w:tc>
        <w:tc>
          <w:tcPr>
            <w:tcW w:w="900" w:type="dxa"/>
            <w:noWrap w:val="0"/>
            <w:vAlign w:val="center"/>
          </w:tcPr>
          <w:p w14:paraId="4D56526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涉税专业服务相关信息</w:t>
            </w:r>
          </w:p>
        </w:tc>
        <w:tc>
          <w:tcPr>
            <w:tcW w:w="3984" w:type="dxa"/>
            <w:noWrap w:val="0"/>
            <w:vAlign w:val="center"/>
          </w:tcPr>
          <w:p w14:paraId="2DB3528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纳入监管的涉税专业服务机构名单及其信用情况、未经行政登记的税</w:t>
            </w:r>
            <w:r>
              <w:rPr>
                <w:rFonts w:hint="eastAsia" w:ascii="仿宋_GB2312" w:hAnsi="宋体" w:eastAsia="仿宋_GB2312"/>
                <w:color w:val="auto"/>
                <w:sz w:val="18"/>
                <w:szCs w:val="18"/>
                <w:highlight w:val="none"/>
                <w:lang w:eastAsia="zh-CN"/>
              </w:rPr>
              <w:t>务律</w:t>
            </w:r>
            <w:r>
              <w:rPr>
                <w:rFonts w:hint="eastAsia" w:ascii="仿宋_GB2312" w:hAnsi="宋体" w:eastAsia="仿宋_GB2312"/>
                <w:color w:val="auto"/>
                <w:sz w:val="18"/>
                <w:szCs w:val="18"/>
                <w:highlight w:val="none"/>
              </w:rPr>
              <w:t>师事务所名单、涉税服务失信名录</w:t>
            </w:r>
          </w:p>
        </w:tc>
        <w:tc>
          <w:tcPr>
            <w:tcW w:w="2077" w:type="dxa"/>
            <w:noWrap w:val="0"/>
            <w:vAlign w:val="center"/>
          </w:tcPr>
          <w:p w14:paraId="49CC9C5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《涉税专业服务监管办法（试行）</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涉税专业服务信用评价管理办法（试行）》</w:t>
            </w:r>
          </w:p>
        </w:tc>
        <w:tc>
          <w:tcPr>
            <w:tcW w:w="1859" w:type="dxa"/>
            <w:noWrap w:val="0"/>
            <w:vAlign w:val="center"/>
          </w:tcPr>
          <w:p w14:paraId="049D7C4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3F43D63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1805DA24">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56CC875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2F11B27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59E99170">
            <w:pPr>
              <w:jc w:val="center"/>
              <w:rPr>
                <w:rFonts w:ascii="仿宋_GB2312" w:hAnsi="宋体" w:eastAsia="仿宋_GB2312"/>
                <w:color w:val="auto"/>
                <w:sz w:val="18"/>
                <w:szCs w:val="18"/>
                <w:highlight w:val="none"/>
              </w:rPr>
            </w:pPr>
          </w:p>
        </w:tc>
        <w:tc>
          <w:tcPr>
            <w:tcW w:w="450" w:type="dxa"/>
            <w:noWrap w:val="0"/>
            <w:vAlign w:val="center"/>
          </w:tcPr>
          <w:p w14:paraId="1C5AD6D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65FE9E2A">
            <w:pPr>
              <w:jc w:val="center"/>
              <w:rPr>
                <w:rFonts w:ascii="仿宋_GB2312" w:hAnsi="宋体" w:eastAsia="仿宋_GB2312"/>
                <w:color w:val="auto"/>
                <w:sz w:val="18"/>
                <w:szCs w:val="18"/>
                <w:highlight w:val="none"/>
              </w:rPr>
            </w:pPr>
          </w:p>
        </w:tc>
        <w:tc>
          <w:tcPr>
            <w:tcW w:w="552" w:type="dxa"/>
            <w:noWrap w:val="0"/>
            <w:vAlign w:val="center"/>
          </w:tcPr>
          <w:p w14:paraId="6AF04CDF">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32A1D09F">
            <w:pPr>
              <w:jc w:val="center"/>
              <w:rPr>
                <w:rFonts w:ascii="仿宋_GB2312" w:hAnsi="宋体" w:eastAsia="仿宋_GB2312"/>
                <w:color w:val="auto"/>
                <w:sz w:val="18"/>
                <w:szCs w:val="18"/>
                <w:highlight w:val="none"/>
              </w:rPr>
            </w:pPr>
          </w:p>
        </w:tc>
      </w:tr>
      <w:tr w14:paraId="3459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noWrap w:val="0"/>
            <w:vAlign w:val="center"/>
          </w:tcPr>
          <w:p w14:paraId="6A87259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7</w:t>
            </w:r>
          </w:p>
        </w:tc>
        <w:tc>
          <w:tcPr>
            <w:tcW w:w="900" w:type="dxa"/>
            <w:vMerge w:val="restart"/>
            <w:noWrap w:val="0"/>
            <w:vAlign w:val="center"/>
          </w:tcPr>
          <w:p w14:paraId="41EDDF0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纳税服务</w:t>
            </w:r>
          </w:p>
          <w:p w14:paraId="7A3CEE88">
            <w:pPr>
              <w:jc w:val="center"/>
              <w:rPr>
                <w:rFonts w:ascii="仿宋_GB2312" w:hAnsi="宋体" w:eastAsia="仿宋_GB2312"/>
                <w:color w:val="auto"/>
                <w:sz w:val="18"/>
                <w:szCs w:val="18"/>
                <w:highlight w:val="none"/>
              </w:rPr>
            </w:pPr>
          </w:p>
          <w:p w14:paraId="47EC95AA">
            <w:pPr>
              <w:jc w:val="center"/>
              <w:rPr>
                <w:rFonts w:ascii="仿宋_GB2312" w:hAnsi="宋体" w:eastAsia="仿宋_GB2312"/>
                <w:color w:val="auto"/>
                <w:sz w:val="18"/>
                <w:szCs w:val="18"/>
                <w:highlight w:val="none"/>
              </w:rPr>
            </w:pPr>
          </w:p>
        </w:tc>
        <w:tc>
          <w:tcPr>
            <w:tcW w:w="900" w:type="dxa"/>
            <w:noWrap w:val="0"/>
            <w:vAlign w:val="center"/>
          </w:tcPr>
          <w:p w14:paraId="3810420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办税地图</w:t>
            </w:r>
          </w:p>
        </w:tc>
        <w:tc>
          <w:tcPr>
            <w:tcW w:w="3984" w:type="dxa"/>
            <w:noWrap w:val="0"/>
            <w:vAlign w:val="center"/>
          </w:tcPr>
          <w:p w14:paraId="045299C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办税服务厅名称、地址、电话、办公时间、主要职责</w:t>
            </w:r>
          </w:p>
        </w:tc>
        <w:tc>
          <w:tcPr>
            <w:tcW w:w="2077" w:type="dxa"/>
            <w:noWrap w:val="0"/>
            <w:vAlign w:val="center"/>
          </w:tcPr>
          <w:p w14:paraId="5A8E6F8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noWrap w:val="0"/>
            <w:vAlign w:val="center"/>
          </w:tcPr>
          <w:p w14:paraId="2972DC2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4A67F8E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36D0BBF3">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2C4EACE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46D191C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4B87C2D7">
            <w:pPr>
              <w:jc w:val="center"/>
              <w:rPr>
                <w:rFonts w:ascii="仿宋_GB2312" w:hAnsi="宋体" w:eastAsia="仿宋_GB2312"/>
                <w:color w:val="auto"/>
                <w:sz w:val="18"/>
                <w:szCs w:val="18"/>
                <w:highlight w:val="none"/>
              </w:rPr>
            </w:pPr>
          </w:p>
        </w:tc>
        <w:tc>
          <w:tcPr>
            <w:tcW w:w="450" w:type="dxa"/>
            <w:noWrap w:val="0"/>
            <w:vAlign w:val="center"/>
          </w:tcPr>
          <w:p w14:paraId="0624E7FF">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1B8AEFF8">
            <w:pPr>
              <w:jc w:val="center"/>
              <w:rPr>
                <w:rFonts w:ascii="仿宋_GB2312" w:hAnsi="宋体" w:eastAsia="仿宋_GB2312"/>
                <w:color w:val="auto"/>
                <w:sz w:val="18"/>
                <w:szCs w:val="18"/>
                <w:highlight w:val="none"/>
              </w:rPr>
            </w:pPr>
          </w:p>
        </w:tc>
        <w:tc>
          <w:tcPr>
            <w:tcW w:w="552" w:type="dxa"/>
            <w:noWrap w:val="0"/>
            <w:vAlign w:val="center"/>
          </w:tcPr>
          <w:p w14:paraId="5C6C31BA">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551935F4">
            <w:pPr>
              <w:jc w:val="center"/>
              <w:rPr>
                <w:rFonts w:ascii="仿宋_GB2312" w:hAnsi="宋体" w:eastAsia="仿宋_GB2312"/>
                <w:color w:val="auto"/>
                <w:sz w:val="18"/>
                <w:szCs w:val="18"/>
                <w:highlight w:val="none"/>
              </w:rPr>
            </w:pPr>
          </w:p>
        </w:tc>
      </w:tr>
      <w:tr w14:paraId="6EC4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noWrap w:val="0"/>
            <w:vAlign w:val="center"/>
          </w:tcPr>
          <w:p w14:paraId="45E88FA4">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8</w:t>
            </w:r>
          </w:p>
        </w:tc>
        <w:tc>
          <w:tcPr>
            <w:tcW w:w="900" w:type="dxa"/>
            <w:vMerge w:val="continue"/>
            <w:noWrap w:val="0"/>
            <w:vAlign w:val="center"/>
          </w:tcPr>
          <w:p w14:paraId="47FACF45">
            <w:pPr>
              <w:rPr>
                <w:rFonts w:ascii="仿宋_GB2312" w:hAnsi="宋体" w:eastAsia="仿宋_GB2312"/>
                <w:color w:val="auto"/>
                <w:sz w:val="18"/>
                <w:szCs w:val="18"/>
                <w:highlight w:val="none"/>
              </w:rPr>
            </w:pPr>
          </w:p>
        </w:tc>
        <w:tc>
          <w:tcPr>
            <w:tcW w:w="900" w:type="dxa"/>
            <w:noWrap w:val="0"/>
            <w:vAlign w:val="center"/>
          </w:tcPr>
          <w:p w14:paraId="4C12920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办税日历</w:t>
            </w:r>
          </w:p>
        </w:tc>
        <w:tc>
          <w:tcPr>
            <w:tcW w:w="3984" w:type="dxa"/>
            <w:noWrap w:val="0"/>
            <w:vAlign w:val="center"/>
          </w:tcPr>
          <w:p w14:paraId="2BEB9E5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申报征收期、申报征收项目、备注</w:t>
            </w:r>
          </w:p>
        </w:tc>
        <w:tc>
          <w:tcPr>
            <w:tcW w:w="2077" w:type="dxa"/>
            <w:noWrap w:val="0"/>
            <w:vAlign w:val="center"/>
          </w:tcPr>
          <w:p w14:paraId="693C95D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noWrap w:val="0"/>
            <w:vAlign w:val="center"/>
          </w:tcPr>
          <w:p w14:paraId="263E247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36DBB44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1DE36291">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0F066BD9">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6C47F0B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5909372D">
            <w:pPr>
              <w:rPr>
                <w:rFonts w:ascii="仿宋_GB2312" w:hAnsi="宋体" w:eastAsia="仿宋_GB2312"/>
                <w:color w:val="auto"/>
                <w:sz w:val="18"/>
                <w:szCs w:val="18"/>
                <w:highlight w:val="none"/>
              </w:rPr>
            </w:pPr>
          </w:p>
        </w:tc>
        <w:tc>
          <w:tcPr>
            <w:tcW w:w="450" w:type="dxa"/>
            <w:noWrap w:val="0"/>
            <w:vAlign w:val="center"/>
          </w:tcPr>
          <w:p w14:paraId="15B7669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2528D039">
            <w:pPr>
              <w:rPr>
                <w:rFonts w:ascii="仿宋_GB2312" w:hAnsi="宋体" w:eastAsia="仿宋_GB2312"/>
                <w:color w:val="auto"/>
                <w:sz w:val="18"/>
                <w:szCs w:val="18"/>
                <w:highlight w:val="none"/>
              </w:rPr>
            </w:pPr>
          </w:p>
        </w:tc>
        <w:tc>
          <w:tcPr>
            <w:tcW w:w="552" w:type="dxa"/>
            <w:noWrap w:val="0"/>
            <w:vAlign w:val="center"/>
          </w:tcPr>
          <w:p w14:paraId="1911702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20285455">
            <w:pPr>
              <w:rPr>
                <w:rFonts w:ascii="仿宋_GB2312" w:hAnsi="宋体" w:eastAsia="仿宋_GB2312"/>
                <w:color w:val="auto"/>
                <w:sz w:val="18"/>
                <w:szCs w:val="18"/>
                <w:highlight w:val="none"/>
              </w:rPr>
            </w:pPr>
          </w:p>
        </w:tc>
      </w:tr>
      <w:tr w14:paraId="7054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540" w:type="dxa"/>
            <w:noWrap w:val="0"/>
            <w:vAlign w:val="center"/>
          </w:tcPr>
          <w:p w14:paraId="4FF0486E">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9</w:t>
            </w:r>
          </w:p>
        </w:tc>
        <w:tc>
          <w:tcPr>
            <w:tcW w:w="900" w:type="dxa"/>
            <w:vMerge w:val="continue"/>
            <w:noWrap w:val="0"/>
            <w:vAlign w:val="center"/>
          </w:tcPr>
          <w:p w14:paraId="064E113F">
            <w:pPr>
              <w:rPr>
                <w:rFonts w:ascii="仿宋_GB2312" w:hAnsi="宋体" w:eastAsia="仿宋_GB2312"/>
                <w:color w:val="auto"/>
                <w:sz w:val="18"/>
                <w:szCs w:val="18"/>
                <w:highlight w:val="none"/>
              </w:rPr>
            </w:pPr>
          </w:p>
        </w:tc>
        <w:tc>
          <w:tcPr>
            <w:tcW w:w="900" w:type="dxa"/>
            <w:noWrap w:val="0"/>
            <w:vAlign w:val="center"/>
          </w:tcPr>
          <w:p w14:paraId="7B2E881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办税指南</w:t>
            </w:r>
          </w:p>
        </w:tc>
        <w:tc>
          <w:tcPr>
            <w:tcW w:w="3984" w:type="dxa"/>
            <w:noWrap w:val="0"/>
            <w:vAlign w:val="center"/>
          </w:tcPr>
          <w:p w14:paraId="57A38BFE">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事项名称、设定依据、申请条件、办理材料、办理地点、办理机构、收费标准、办理时间、联系电话、办理流程、纳税人注意事项、政策依据</w:t>
            </w:r>
          </w:p>
        </w:tc>
        <w:tc>
          <w:tcPr>
            <w:tcW w:w="2077" w:type="dxa"/>
            <w:noWrap w:val="0"/>
            <w:vAlign w:val="center"/>
          </w:tcPr>
          <w:p w14:paraId="578CCB3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noWrap w:val="0"/>
            <w:vAlign w:val="center"/>
          </w:tcPr>
          <w:p w14:paraId="066E65E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6B825A6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77728BF0">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2A134289">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64CA9EE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bottom"/>
          </w:tcPr>
          <w:p w14:paraId="37BDBD91">
            <w:pPr>
              <w:rPr>
                <w:rFonts w:ascii="仿宋_GB2312" w:hAnsi="宋体" w:eastAsia="仿宋_GB2312"/>
                <w:color w:val="auto"/>
                <w:sz w:val="18"/>
                <w:szCs w:val="18"/>
                <w:highlight w:val="none"/>
              </w:rPr>
            </w:pPr>
          </w:p>
        </w:tc>
        <w:tc>
          <w:tcPr>
            <w:tcW w:w="450" w:type="dxa"/>
            <w:noWrap w:val="0"/>
            <w:vAlign w:val="center"/>
          </w:tcPr>
          <w:p w14:paraId="513DFA0D">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bottom"/>
          </w:tcPr>
          <w:p w14:paraId="29DD460E">
            <w:pPr>
              <w:rPr>
                <w:rFonts w:ascii="仿宋_GB2312" w:hAnsi="宋体" w:eastAsia="仿宋_GB2312"/>
                <w:color w:val="auto"/>
                <w:sz w:val="18"/>
                <w:szCs w:val="18"/>
                <w:highlight w:val="none"/>
              </w:rPr>
            </w:pPr>
          </w:p>
        </w:tc>
        <w:tc>
          <w:tcPr>
            <w:tcW w:w="552" w:type="dxa"/>
            <w:noWrap w:val="0"/>
            <w:vAlign w:val="center"/>
          </w:tcPr>
          <w:p w14:paraId="3044797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bottom"/>
          </w:tcPr>
          <w:p w14:paraId="7E06E4AD">
            <w:pPr>
              <w:rPr>
                <w:rFonts w:ascii="仿宋_GB2312" w:hAnsi="宋体" w:eastAsia="仿宋_GB2312"/>
                <w:color w:val="auto"/>
                <w:sz w:val="18"/>
                <w:szCs w:val="18"/>
                <w:highlight w:val="none"/>
              </w:rPr>
            </w:pPr>
          </w:p>
        </w:tc>
      </w:tr>
      <w:tr w14:paraId="5EC9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noWrap w:val="0"/>
            <w:vAlign w:val="center"/>
          </w:tcPr>
          <w:p w14:paraId="4BB8DACB">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10</w:t>
            </w:r>
          </w:p>
        </w:tc>
        <w:tc>
          <w:tcPr>
            <w:tcW w:w="900" w:type="dxa"/>
            <w:vMerge w:val="restart"/>
            <w:noWrap w:val="0"/>
            <w:vAlign w:val="center"/>
          </w:tcPr>
          <w:p w14:paraId="19F15A72">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71D8BD13">
            <w:pPr>
              <w:jc w:val="center"/>
              <w:rPr>
                <w:rFonts w:ascii="仿宋_GB2312" w:hAnsi="宋体" w:eastAsia="仿宋_GB2312"/>
                <w:color w:val="auto"/>
                <w:sz w:val="18"/>
                <w:szCs w:val="18"/>
                <w:highlight w:val="none"/>
              </w:rPr>
            </w:pPr>
          </w:p>
          <w:p w14:paraId="3D125F7D">
            <w:pPr>
              <w:jc w:val="center"/>
              <w:rPr>
                <w:rFonts w:ascii="仿宋_GB2312" w:hAnsi="宋体" w:eastAsia="仿宋_GB2312"/>
                <w:color w:val="auto"/>
                <w:sz w:val="18"/>
                <w:szCs w:val="18"/>
                <w:highlight w:val="none"/>
              </w:rPr>
            </w:pPr>
          </w:p>
        </w:tc>
        <w:tc>
          <w:tcPr>
            <w:tcW w:w="900" w:type="dxa"/>
            <w:noWrap w:val="0"/>
            <w:vAlign w:val="center"/>
          </w:tcPr>
          <w:p w14:paraId="7C01145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权责清单</w:t>
            </w:r>
          </w:p>
        </w:tc>
        <w:tc>
          <w:tcPr>
            <w:tcW w:w="3984" w:type="dxa"/>
            <w:noWrap w:val="0"/>
            <w:vAlign w:val="center"/>
          </w:tcPr>
          <w:p w14:paraId="5FD638FA">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职权名称、设定依据、履责方式、追责情形、权责事项信息表（包括基本信息、办理信息、监管措施、咨询查询、行政相对人责任、监督责任、法律救济、行政职权运行流程图等）</w:t>
            </w:r>
          </w:p>
        </w:tc>
        <w:tc>
          <w:tcPr>
            <w:tcW w:w="2077" w:type="dxa"/>
            <w:noWrap w:val="0"/>
            <w:vAlign w:val="center"/>
          </w:tcPr>
          <w:p w14:paraId="584AB4D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《关于印发&lt;全面推进政务公开工作实施办法&gt;的通知》</w:t>
            </w:r>
          </w:p>
        </w:tc>
        <w:tc>
          <w:tcPr>
            <w:tcW w:w="1859" w:type="dxa"/>
            <w:noWrap w:val="0"/>
            <w:vAlign w:val="center"/>
          </w:tcPr>
          <w:p w14:paraId="6F8270F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01E4DAA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20A7BAC5">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7EBD8F0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06BD279B">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4BFC83B5">
            <w:pPr>
              <w:jc w:val="center"/>
              <w:rPr>
                <w:rFonts w:ascii="仿宋_GB2312" w:hAnsi="宋体" w:eastAsia="仿宋_GB2312"/>
                <w:color w:val="auto"/>
                <w:sz w:val="18"/>
                <w:szCs w:val="18"/>
                <w:highlight w:val="none"/>
              </w:rPr>
            </w:pPr>
          </w:p>
        </w:tc>
        <w:tc>
          <w:tcPr>
            <w:tcW w:w="450" w:type="dxa"/>
            <w:noWrap w:val="0"/>
            <w:vAlign w:val="center"/>
          </w:tcPr>
          <w:p w14:paraId="3BD28509">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54A43A13">
            <w:pPr>
              <w:jc w:val="center"/>
              <w:rPr>
                <w:rFonts w:ascii="仿宋_GB2312" w:hAnsi="宋体" w:eastAsia="仿宋_GB2312"/>
                <w:color w:val="auto"/>
                <w:sz w:val="18"/>
                <w:szCs w:val="18"/>
                <w:highlight w:val="none"/>
              </w:rPr>
            </w:pPr>
          </w:p>
        </w:tc>
        <w:tc>
          <w:tcPr>
            <w:tcW w:w="552" w:type="dxa"/>
            <w:noWrap w:val="0"/>
            <w:vAlign w:val="center"/>
          </w:tcPr>
          <w:p w14:paraId="2ED6F9A6">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5B0E90DF">
            <w:pPr>
              <w:jc w:val="center"/>
              <w:rPr>
                <w:rFonts w:ascii="仿宋_GB2312" w:hAnsi="宋体" w:eastAsia="仿宋_GB2312"/>
                <w:color w:val="auto"/>
                <w:sz w:val="18"/>
                <w:szCs w:val="18"/>
                <w:highlight w:val="none"/>
              </w:rPr>
            </w:pPr>
          </w:p>
        </w:tc>
      </w:tr>
      <w:tr w14:paraId="024B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40" w:type="dxa"/>
            <w:noWrap w:val="0"/>
            <w:vAlign w:val="center"/>
          </w:tcPr>
          <w:p w14:paraId="3012256E">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11</w:t>
            </w:r>
          </w:p>
        </w:tc>
        <w:tc>
          <w:tcPr>
            <w:tcW w:w="900" w:type="dxa"/>
            <w:vMerge w:val="continue"/>
            <w:noWrap w:val="0"/>
            <w:vAlign w:val="center"/>
          </w:tcPr>
          <w:p w14:paraId="7C8C78F1">
            <w:pPr>
              <w:jc w:val="center"/>
              <w:rPr>
                <w:rFonts w:ascii="宋体" w:hAnsi="宋体" w:cs="宋体"/>
                <w:bCs/>
                <w:color w:val="auto"/>
                <w:sz w:val="20"/>
                <w:szCs w:val="20"/>
                <w:highlight w:val="none"/>
              </w:rPr>
            </w:pPr>
          </w:p>
        </w:tc>
        <w:tc>
          <w:tcPr>
            <w:tcW w:w="900" w:type="dxa"/>
            <w:noWrap w:val="0"/>
            <w:vAlign w:val="center"/>
          </w:tcPr>
          <w:p w14:paraId="27170E5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准予行政许可决定公示</w:t>
            </w:r>
          </w:p>
        </w:tc>
        <w:tc>
          <w:tcPr>
            <w:tcW w:w="3984" w:type="dxa"/>
            <w:noWrap w:val="0"/>
            <w:vAlign w:val="center"/>
          </w:tcPr>
          <w:p w14:paraId="29159F9D">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行政许可决定书及其文号、设定依据、项目名称、行政相对人统一社会信用代码、审批部门</w:t>
            </w:r>
          </w:p>
        </w:tc>
        <w:tc>
          <w:tcPr>
            <w:tcW w:w="2077" w:type="dxa"/>
            <w:noWrap w:val="0"/>
            <w:vAlign w:val="center"/>
          </w:tcPr>
          <w:p w14:paraId="0A1319B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《关于做好行政许可和行政处罚等信用信息公示工作的通知》</w:t>
            </w:r>
          </w:p>
        </w:tc>
        <w:tc>
          <w:tcPr>
            <w:tcW w:w="1859" w:type="dxa"/>
            <w:noWrap w:val="0"/>
            <w:vAlign w:val="center"/>
          </w:tcPr>
          <w:p w14:paraId="2BD0C2F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在做出行政许可决定之日起7个工作日内完成公示</w:t>
            </w:r>
          </w:p>
        </w:tc>
        <w:tc>
          <w:tcPr>
            <w:tcW w:w="800" w:type="dxa"/>
            <w:noWrap w:val="0"/>
            <w:vAlign w:val="center"/>
          </w:tcPr>
          <w:p w14:paraId="028B24A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28F0741A">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699614B3">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4783B388">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374B46E7">
            <w:pPr>
              <w:jc w:val="center"/>
              <w:rPr>
                <w:rFonts w:ascii="仿宋_GB2312" w:hAnsi="宋体" w:eastAsia="仿宋_GB2312"/>
                <w:color w:val="auto"/>
                <w:sz w:val="18"/>
                <w:szCs w:val="18"/>
                <w:highlight w:val="none"/>
              </w:rPr>
            </w:pPr>
          </w:p>
        </w:tc>
        <w:tc>
          <w:tcPr>
            <w:tcW w:w="450" w:type="dxa"/>
            <w:noWrap w:val="0"/>
            <w:vAlign w:val="center"/>
          </w:tcPr>
          <w:p w14:paraId="59B635D0">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131DD4AB">
            <w:pPr>
              <w:jc w:val="center"/>
              <w:rPr>
                <w:rFonts w:ascii="仿宋_GB2312" w:hAnsi="宋体" w:eastAsia="仿宋_GB2312"/>
                <w:color w:val="auto"/>
                <w:sz w:val="18"/>
                <w:szCs w:val="18"/>
                <w:highlight w:val="none"/>
              </w:rPr>
            </w:pPr>
          </w:p>
        </w:tc>
        <w:tc>
          <w:tcPr>
            <w:tcW w:w="552" w:type="dxa"/>
            <w:noWrap w:val="0"/>
            <w:vAlign w:val="center"/>
          </w:tcPr>
          <w:p w14:paraId="61764DA6">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51CAEE9A">
            <w:pPr>
              <w:jc w:val="center"/>
              <w:rPr>
                <w:rFonts w:ascii="仿宋_GB2312" w:hAnsi="宋体" w:eastAsia="仿宋_GB2312"/>
                <w:color w:val="auto"/>
                <w:sz w:val="18"/>
                <w:szCs w:val="18"/>
                <w:highlight w:val="none"/>
              </w:rPr>
            </w:pPr>
          </w:p>
        </w:tc>
      </w:tr>
      <w:tr w14:paraId="15AC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40" w:type="dxa"/>
            <w:noWrap w:val="0"/>
            <w:vAlign w:val="center"/>
          </w:tcPr>
          <w:p w14:paraId="2364B282">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12</w:t>
            </w:r>
          </w:p>
        </w:tc>
        <w:tc>
          <w:tcPr>
            <w:tcW w:w="900" w:type="dxa"/>
            <w:vMerge w:val="continue"/>
            <w:noWrap w:val="0"/>
            <w:vAlign w:val="center"/>
          </w:tcPr>
          <w:p w14:paraId="654656E8">
            <w:pPr>
              <w:jc w:val="center"/>
              <w:rPr>
                <w:rFonts w:ascii="仿宋_GB2312" w:hAnsi="宋体" w:eastAsia="仿宋_GB2312"/>
                <w:color w:val="auto"/>
                <w:sz w:val="18"/>
                <w:szCs w:val="18"/>
                <w:highlight w:val="none"/>
              </w:rPr>
            </w:pPr>
          </w:p>
        </w:tc>
        <w:tc>
          <w:tcPr>
            <w:tcW w:w="900" w:type="dxa"/>
            <w:noWrap w:val="0"/>
            <w:vAlign w:val="center"/>
          </w:tcPr>
          <w:p w14:paraId="018CDF4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行政处罚决定和结果公示</w:t>
            </w:r>
          </w:p>
        </w:tc>
        <w:tc>
          <w:tcPr>
            <w:tcW w:w="3984" w:type="dxa"/>
            <w:noWrap w:val="0"/>
            <w:vAlign w:val="center"/>
          </w:tcPr>
          <w:p w14:paraId="153ED40D">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行政处罚决定书文号、执法依据、案件名称、行政相对人统一社会信用代码、处罚事由、作出处罚决定的部门、处罚结果</w:t>
            </w:r>
          </w:p>
        </w:tc>
        <w:tc>
          <w:tcPr>
            <w:tcW w:w="2077" w:type="dxa"/>
            <w:noWrap w:val="0"/>
            <w:vAlign w:val="center"/>
          </w:tcPr>
          <w:p w14:paraId="4AC5679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《关于做好行政许可和行政处罚等信用信息公示工作的通知》</w:t>
            </w:r>
          </w:p>
        </w:tc>
        <w:tc>
          <w:tcPr>
            <w:tcW w:w="1859" w:type="dxa"/>
            <w:noWrap w:val="0"/>
            <w:vAlign w:val="center"/>
          </w:tcPr>
          <w:p w14:paraId="5C8B4CF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在做出行政处罚决定之日起7个工作日内完成公示</w:t>
            </w:r>
          </w:p>
        </w:tc>
        <w:tc>
          <w:tcPr>
            <w:tcW w:w="800" w:type="dxa"/>
            <w:noWrap w:val="0"/>
            <w:vAlign w:val="center"/>
          </w:tcPr>
          <w:p w14:paraId="57312E7A">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65358656">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150F953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7397D028">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5D1DAFEE">
            <w:pPr>
              <w:jc w:val="center"/>
              <w:rPr>
                <w:rFonts w:ascii="仿宋_GB2312" w:hAnsi="宋体" w:eastAsia="仿宋_GB2312"/>
                <w:color w:val="auto"/>
                <w:sz w:val="18"/>
                <w:szCs w:val="18"/>
                <w:highlight w:val="none"/>
              </w:rPr>
            </w:pPr>
          </w:p>
        </w:tc>
        <w:tc>
          <w:tcPr>
            <w:tcW w:w="450" w:type="dxa"/>
            <w:noWrap w:val="0"/>
            <w:vAlign w:val="center"/>
          </w:tcPr>
          <w:p w14:paraId="54C20E4C">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7E534608">
            <w:pPr>
              <w:jc w:val="center"/>
              <w:rPr>
                <w:rFonts w:ascii="仿宋_GB2312" w:hAnsi="宋体" w:eastAsia="仿宋_GB2312"/>
                <w:color w:val="auto"/>
                <w:sz w:val="18"/>
                <w:szCs w:val="18"/>
                <w:highlight w:val="none"/>
              </w:rPr>
            </w:pPr>
          </w:p>
        </w:tc>
        <w:tc>
          <w:tcPr>
            <w:tcW w:w="552" w:type="dxa"/>
            <w:noWrap w:val="0"/>
            <w:vAlign w:val="center"/>
          </w:tcPr>
          <w:p w14:paraId="5971652E">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06A584F1">
            <w:pPr>
              <w:jc w:val="center"/>
              <w:rPr>
                <w:rFonts w:ascii="宋体" w:hAnsi="宋体" w:cs="宋体"/>
                <w:color w:val="auto"/>
                <w:sz w:val="15"/>
                <w:szCs w:val="15"/>
                <w:highlight w:val="none"/>
              </w:rPr>
            </w:pPr>
          </w:p>
        </w:tc>
      </w:tr>
      <w:tr w14:paraId="4CC6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trPr>
        <w:tc>
          <w:tcPr>
            <w:tcW w:w="540" w:type="dxa"/>
            <w:noWrap w:val="0"/>
            <w:vAlign w:val="center"/>
          </w:tcPr>
          <w:p w14:paraId="21D64B27">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13</w:t>
            </w:r>
          </w:p>
        </w:tc>
        <w:tc>
          <w:tcPr>
            <w:tcW w:w="900" w:type="dxa"/>
            <w:noWrap w:val="0"/>
            <w:vAlign w:val="center"/>
          </w:tcPr>
          <w:p w14:paraId="7530D359">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74C4AE91">
            <w:pPr>
              <w:jc w:val="center"/>
              <w:rPr>
                <w:rFonts w:ascii="仿宋_GB2312" w:hAnsi="宋体" w:eastAsia="仿宋_GB2312"/>
                <w:color w:val="auto"/>
                <w:sz w:val="18"/>
                <w:szCs w:val="18"/>
                <w:highlight w:val="none"/>
              </w:rPr>
            </w:pPr>
          </w:p>
        </w:tc>
        <w:tc>
          <w:tcPr>
            <w:tcW w:w="900" w:type="dxa"/>
            <w:noWrap w:val="0"/>
            <w:vAlign w:val="center"/>
          </w:tcPr>
          <w:p w14:paraId="474618FA">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非正常户公告</w:t>
            </w:r>
          </w:p>
        </w:tc>
        <w:tc>
          <w:tcPr>
            <w:tcW w:w="3984" w:type="dxa"/>
            <w:noWrap w:val="0"/>
            <w:vAlign w:val="center"/>
          </w:tcPr>
          <w:p w14:paraId="1DD95B9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2077" w:type="dxa"/>
            <w:noWrap w:val="0"/>
            <w:vAlign w:val="center"/>
          </w:tcPr>
          <w:p w14:paraId="3159B30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中华人民共和国税收征收管理法实施细则</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关于进一步完善税务登记管理有关问题的公告》</w:t>
            </w:r>
          </w:p>
        </w:tc>
        <w:tc>
          <w:tcPr>
            <w:tcW w:w="1859" w:type="dxa"/>
            <w:noWrap w:val="0"/>
            <w:vAlign w:val="center"/>
          </w:tcPr>
          <w:p w14:paraId="0C5A0DA1">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在非正常户认定的次月公告非正常户</w:t>
            </w:r>
          </w:p>
        </w:tc>
        <w:tc>
          <w:tcPr>
            <w:tcW w:w="800" w:type="dxa"/>
            <w:noWrap w:val="0"/>
            <w:vAlign w:val="center"/>
          </w:tcPr>
          <w:p w14:paraId="1D600905">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0F4BEBE3">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0B133276">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53B8F9B4">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1FA3E39F">
            <w:pPr>
              <w:jc w:val="center"/>
              <w:rPr>
                <w:rFonts w:ascii="仿宋_GB2312" w:hAnsi="宋体" w:eastAsia="仿宋_GB2312"/>
                <w:color w:val="auto"/>
                <w:sz w:val="18"/>
                <w:szCs w:val="18"/>
                <w:highlight w:val="none"/>
              </w:rPr>
            </w:pPr>
          </w:p>
        </w:tc>
        <w:tc>
          <w:tcPr>
            <w:tcW w:w="450" w:type="dxa"/>
            <w:noWrap w:val="0"/>
            <w:vAlign w:val="center"/>
          </w:tcPr>
          <w:p w14:paraId="6EA6A628">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08E07FF7">
            <w:pPr>
              <w:jc w:val="center"/>
              <w:rPr>
                <w:rFonts w:ascii="仿宋_GB2312" w:hAnsi="宋体" w:eastAsia="仿宋_GB2312"/>
                <w:color w:val="auto"/>
                <w:sz w:val="18"/>
                <w:szCs w:val="18"/>
                <w:highlight w:val="none"/>
              </w:rPr>
            </w:pPr>
          </w:p>
        </w:tc>
        <w:tc>
          <w:tcPr>
            <w:tcW w:w="552" w:type="dxa"/>
            <w:noWrap w:val="0"/>
            <w:vAlign w:val="center"/>
          </w:tcPr>
          <w:p w14:paraId="0613068C">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6ACDB00C">
            <w:pPr>
              <w:jc w:val="center"/>
              <w:rPr>
                <w:rFonts w:ascii="仿宋_GB2312" w:hAnsi="宋体" w:eastAsia="仿宋_GB2312"/>
                <w:color w:val="auto"/>
                <w:sz w:val="18"/>
                <w:szCs w:val="18"/>
                <w:highlight w:val="none"/>
              </w:rPr>
            </w:pPr>
          </w:p>
        </w:tc>
      </w:tr>
      <w:tr w14:paraId="052E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1" w:hRule="atLeast"/>
        </w:trPr>
        <w:tc>
          <w:tcPr>
            <w:tcW w:w="540" w:type="dxa"/>
            <w:noWrap w:val="0"/>
            <w:vAlign w:val="center"/>
          </w:tcPr>
          <w:p w14:paraId="12F83103">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14</w:t>
            </w:r>
          </w:p>
        </w:tc>
        <w:tc>
          <w:tcPr>
            <w:tcW w:w="900" w:type="dxa"/>
            <w:noWrap w:val="0"/>
            <w:vAlign w:val="center"/>
          </w:tcPr>
          <w:p w14:paraId="0F66C64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47FCCD8C">
            <w:pPr>
              <w:rPr>
                <w:rFonts w:ascii="仿宋_GB2312" w:hAnsi="宋体" w:eastAsia="仿宋_GB2312"/>
                <w:color w:val="auto"/>
                <w:sz w:val="18"/>
                <w:szCs w:val="18"/>
                <w:highlight w:val="none"/>
              </w:rPr>
            </w:pPr>
          </w:p>
        </w:tc>
        <w:tc>
          <w:tcPr>
            <w:tcW w:w="900" w:type="dxa"/>
            <w:noWrap w:val="0"/>
            <w:vAlign w:val="center"/>
          </w:tcPr>
          <w:p w14:paraId="5A2E6F3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欠税公告</w:t>
            </w:r>
          </w:p>
        </w:tc>
        <w:tc>
          <w:tcPr>
            <w:tcW w:w="3984" w:type="dxa"/>
            <w:noWrap w:val="0"/>
            <w:vAlign w:val="center"/>
          </w:tcPr>
          <w:p w14:paraId="747D654C">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企业或单位欠税的：公告企业或单位的名称、纳税人识别号、法定代表人或负责人姓名、居民身份证或其他有效身份证件号码（隐去出生年月日）、经营地点、欠税税种、欠税余额和当期新发生的欠税金额；</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个体工商户欠税的：公告业户名称、业主姓名、纳税人识别号、居民身份证或其他有效身份证件号码（隐去出生年月日）、经营地点、欠税税种、欠税余额和当期新发生的欠税金额；</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个人（不含个体工商户）欠税的：公告其姓名、居民身份证或其他有效身份证件号码（隐去出生年月日）、欠税税种、欠税余额和当期新发生的欠税金额对走逃、失踪的纳税户以及其他经税务机关查无下落的纳税人欠税的，由各省级和计划单列市税务局公告</w:t>
            </w:r>
          </w:p>
        </w:tc>
        <w:tc>
          <w:tcPr>
            <w:tcW w:w="2077" w:type="dxa"/>
            <w:noWrap w:val="0"/>
            <w:vAlign w:val="center"/>
          </w:tcPr>
          <w:p w14:paraId="0AEE42E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中华人民共和国税收征收管理法实施细则</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欠税公告办法（试行）》</w:t>
            </w:r>
          </w:p>
        </w:tc>
        <w:tc>
          <w:tcPr>
            <w:tcW w:w="1859" w:type="dxa"/>
            <w:noWrap w:val="0"/>
            <w:vAlign w:val="center"/>
          </w:tcPr>
          <w:p w14:paraId="0B3B98A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企业或单位欠税的，每季公告一次；个体工商户和其他个人欠税的，每半年公告一次；走逃、失踪的纳税户以及其他经税务机关查无下落的非正常户欠税的，随时公告</w:t>
            </w:r>
          </w:p>
        </w:tc>
        <w:tc>
          <w:tcPr>
            <w:tcW w:w="800" w:type="dxa"/>
            <w:noWrap w:val="0"/>
            <w:vAlign w:val="center"/>
          </w:tcPr>
          <w:p w14:paraId="1CCB908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39FAEFAF">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493C463F">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2ACB7C2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1BA8D07C">
            <w:pPr>
              <w:rPr>
                <w:rFonts w:ascii="仿宋_GB2312" w:hAnsi="宋体" w:eastAsia="仿宋_GB2312"/>
                <w:color w:val="auto"/>
                <w:sz w:val="18"/>
                <w:szCs w:val="18"/>
                <w:highlight w:val="none"/>
              </w:rPr>
            </w:pPr>
          </w:p>
        </w:tc>
        <w:tc>
          <w:tcPr>
            <w:tcW w:w="450" w:type="dxa"/>
            <w:noWrap w:val="0"/>
            <w:vAlign w:val="center"/>
          </w:tcPr>
          <w:p w14:paraId="0E69A2B4">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4021F9E1">
            <w:pPr>
              <w:rPr>
                <w:rFonts w:ascii="仿宋_GB2312" w:hAnsi="宋体" w:eastAsia="仿宋_GB2312"/>
                <w:color w:val="auto"/>
                <w:sz w:val="18"/>
                <w:szCs w:val="18"/>
                <w:highlight w:val="none"/>
              </w:rPr>
            </w:pPr>
          </w:p>
        </w:tc>
        <w:tc>
          <w:tcPr>
            <w:tcW w:w="552" w:type="dxa"/>
            <w:noWrap w:val="0"/>
            <w:vAlign w:val="center"/>
          </w:tcPr>
          <w:p w14:paraId="2F8E1F0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5EF5B0CA">
            <w:pPr>
              <w:rPr>
                <w:rFonts w:ascii="仿宋_GB2312" w:hAnsi="宋体" w:eastAsia="仿宋_GB2312"/>
                <w:color w:val="auto"/>
                <w:sz w:val="18"/>
                <w:szCs w:val="18"/>
                <w:highlight w:val="none"/>
              </w:rPr>
            </w:pPr>
          </w:p>
        </w:tc>
      </w:tr>
      <w:tr w14:paraId="667E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14:paraId="303CB2BA">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15</w:t>
            </w:r>
          </w:p>
        </w:tc>
        <w:tc>
          <w:tcPr>
            <w:tcW w:w="900" w:type="dxa"/>
            <w:noWrap w:val="0"/>
            <w:vAlign w:val="center"/>
          </w:tcPr>
          <w:p w14:paraId="6775765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1BA7D73F">
            <w:pPr>
              <w:rPr>
                <w:rFonts w:ascii="仿宋_GB2312" w:hAnsi="宋体" w:eastAsia="仿宋_GB2312"/>
                <w:color w:val="auto"/>
                <w:sz w:val="18"/>
                <w:szCs w:val="18"/>
                <w:highlight w:val="none"/>
              </w:rPr>
            </w:pPr>
          </w:p>
        </w:tc>
        <w:tc>
          <w:tcPr>
            <w:tcW w:w="900" w:type="dxa"/>
            <w:noWrap w:val="0"/>
            <w:vAlign w:val="center"/>
          </w:tcPr>
          <w:p w14:paraId="4CA6A33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个体工商户定额公示公告</w:t>
            </w:r>
          </w:p>
        </w:tc>
        <w:tc>
          <w:tcPr>
            <w:tcW w:w="3984" w:type="dxa"/>
            <w:noWrap w:val="0"/>
            <w:vAlign w:val="center"/>
          </w:tcPr>
          <w:p w14:paraId="28B2CC67">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纳税人名称、统一社会信</w:t>
            </w:r>
            <w:r>
              <w:rPr>
                <w:rFonts w:hint="eastAsia" w:ascii="仿宋_GB2312" w:hAnsi="宋体" w:eastAsia="仿宋_GB2312"/>
                <w:color w:val="auto"/>
                <w:sz w:val="18"/>
                <w:szCs w:val="18"/>
                <w:highlight w:val="none"/>
                <w:lang w:eastAsia="zh-CN"/>
              </w:rPr>
              <w:t>用</w:t>
            </w:r>
            <w:r>
              <w:rPr>
                <w:rFonts w:hint="eastAsia" w:ascii="仿宋_GB2312" w:hAnsi="宋体" w:eastAsia="仿宋_GB2312"/>
                <w:color w:val="auto"/>
                <w:sz w:val="18"/>
                <w:szCs w:val="18"/>
                <w:highlight w:val="none"/>
              </w:rPr>
              <w:t>代码（纳税人识别号）、生产经营地址、定额项目、行业类别、核定定额、应纳税额、定额执行起止日期、主管税务机关</w:t>
            </w:r>
          </w:p>
        </w:tc>
        <w:tc>
          <w:tcPr>
            <w:tcW w:w="2077" w:type="dxa"/>
            <w:noWrap w:val="0"/>
            <w:vAlign w:val="center"/>
          </w:tcPr>
          <w:p w14:paraId="06F82B79">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《关于印发个体工商户税收定期定额征收管理文书的通知</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关于个体工商户定期定额征收管理有关问题的通知》</w:t>
            </w:r>
          </w:p>
        </w:tc>
        <w:tc>
          <w:tcPr>
            <w:tcW w:w="1859" w:type="dxa"/>
            <w:noWrap w:val="0"/>
            <w:vAlign w:val="center"/>
          </w:tcPr>
          <w:p w14:paraId="46BA243B">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194061FC">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3B9D4D60">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129F1B18">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0E34B079">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53E3D495">
            <w:pPr>
              <w:rPr>
                <w:rFonts w:ascii="仿宋_GB2312" w:hAnsi="宋体" w:eastAsia="仿宋_GB2312"/>
                <w:color w:val="auto"/>
                <w:sz w:val="18"/>
                <w:szCs w:val="18"/>
                <w:highlight w:val="none"/>
              </w:rPr>
            </w:pPr>
          </w:p>
        </w:tc>
        <w:tc>
          <w:tcPr>
            <w:tcW w:w="450" w:type="dxa"/>
            <w:noWrap w:val="0"/>
            <w:vAlign w:val="center"/>
          </w:tcPr>
          <w:p w14:paraId="648CD7A9">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22D89375">
            <w:pPr>
              <w:rPr>
                <w:rFonts w:ascii="仿宋_GB2312" w:hAnsi="宋体" w:eastAsia="仿宋_GB2312"/>
                <w:color w:val="auto"/>
                <w:sz w:val="18"/>
                <w:szCs w:val="18"/>
                <w:highlight w:val="none"/>
              </w:rPr>
            </w:pPr>
          </w:p>
        </w:tc>
        <w:tc>
          <w:tcPr>
            <w:tcW w:w="552" w:type="dxa"/>
            <w:noWrap w:val="0"/>
            <w:vAlign w:val="center"/>
          </w:tcPr>
          <w:p w14:paraId="0CA1A060">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5106AFE8">
            <w:pPr>
              <w:rPr>
                <w:rFonts w:ascii="仿宋_GB2312" w:hAnsi="宋体" w:eastAsia="仿宋_GB2312"/>
                <w:color w:val="auto"/>
                <w:sz w:val="18"/>
                <w:szCs w:val="18"/>
                <w:highlight w:val="none"/>
              </w:rPr>
            </w:pPr>
          </w:p>
        </w:tc>
      </w:tr>
      <w:tr w14:paraId="5E3C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540" w:type="dxa"/>
            <w:noWrap w:val="0"/>
            <w:vAlign w:val="center"/>
          </w:tcPr>
          <w:p w14:paraId="24DB482B">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16</w:t>
            </w:r>
          </w:p>
        </w:tc>
        <w:tc>
          <w:tcPr>
            <w:tcW w:w="900" w:type="dxa"/>
            <w:noWrap w:val="0"/>
            <w:vAlign w:val="center"/>
          </w:tcPr>
          <w:p w14:paraId="1618C8DD">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行政执法</w:t>
            </w:r>
          </w:p>
          <w:p w14:paraId="264E1BF7">
            <w:pPr>
              <w:rPr>
                <w:rFonts w:hint="eastAsia" w:ascii="仿宋_GB2312" w:hAnsi="宋体" w:eastAsia="仿宋_GB2312"/>
                <w:color w:val="auto"/>
                <w:sz w:val="18"/>
                <w:szCs w:val="18"/>
                <w:highlight w:val="none"/>
              </w:rPr>
            </w:pPr>
          </w:p>
        </w:tc>
        <w:tc>
          <w:tcPr>
            <w:tcW w:w="900" w:type="dxa"/>
            <w:noWrap w:val="0"/>
            <w:vAlign w:val="center"/>
          </w:tcPr>
          <w:p w14:paraId="10A67CA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委托代征公告</w:t>
            </w:r>
          </w:p>
        </w:tc>
        <w:tc>
          <w:tcPr>
            <w:tcW w:w="3984" w:type="dxa"/>
            <w:noWrap w:val="0"/>
            <w:vAlign w:val="center"/>
          </w:tcPr>
          <w:p w14:paraId="3F5F3B4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2077" w:type="dxa"/>
            <w:noWrap w:val="0"/>
            <w:vAlign w:val="center"/>
          </w:tcPr>
          <w:p w14:paraId="0D1100A3">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《税收征收管理法</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中华人民共和国税收征收管理法实施细则</w:t>
            </w:r>
            <w:r>
              <w:rPr>
                <w:rFonts w:hint="eastAsia" w:ascii="仿宋_GB2312" w:hAnsi="宋体" w:eastAsia="仿宋_GB2312"/>
                <w:color w:val="auto"/>
                <w:sz w:val="18"/>
                <w:szCs w:val="18"/>
                <w:highlight w:val="none"/>
                <w:lang w:eastAsia="zh-CN"/>
              </w:rPr>
              <w:t>》《</w:t>
            </w:r>
            <w:r>
              <w:rPr>
                <w:rFonts w:hint="eastAsia" w:ascii="仿宋_GB2312" w:hAnsi="宋体" w:eastAsia="仿宋_GB2312"/>
                <w:color w:val="auto"/>
                <w:sz w:val="18"/>
                <w:szCs w:val="18"/>
                <w:highlight w:val="none"/>
              </w:rPr>
              <w:t>国家税务总局关于发布＜委托代征管理办法＞的公告》</w:t>
            </w:r>
          </w:p>
        </w:tc>
        <w:tc>
          <w:tcPr>
            <w:tcW w:w="1859" w:type="dxa"/>
            <w:noWrap w:val="0"/>
            <w:vAlign w:val="center"/>
          </w:tcPr>
          <w:p w14:paraId="79A57FAE">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自该政府信息形成或者变更之日起20个工作日内及时公开</w:t>
            </w:r>
          </w:p>
        </w:tc>
        <w:tc>
          <w:tcPr>
            <w:tcW w:w="800" w:type="dxa"/>
            <w:noWrap w:val="0"/>
            <w:vAlign w:val="center"/>
          </w:tcPr>
          <w:p w14:paraId="60F05DB4">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lang w:eastAsia="zh-CN"/>
              </w:rPr>
              <w:t>大洼</w:t>
            </w:r>
            <w:r>
              <w:rPr>
                <w:rFonts w:hint="eastAsia" w:ascii="仿宋_GB2312" w:hAnsi="宋体" w:eastAsia="仿宋_GB2312"/>
                <w:color w:val="auto"/>
                <w:sz w:val="18"/>
                <w:szCs w:val="18"/>
                <w:highlight w:val="none"/>
              </w:rPr>
              <w:t>税务局</w:t>
            </w:r>
          </w:p>
        </w:tc>
        <w:tc>
          <w:tcPr>
            <w:tcW w:w="1271" w:type="dxa"/>
            <w:noWrap w:val="0"/>
            <w:vAlign w:val="center"/>
          </w:tcPr>
          <w:p w14:paraId="04078A3F">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■政府网站</w:t>
            </w:r>
          </w:p>
          <w:p w14:paraId="4C47A97B">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■其他：办税服务厅</w:t>
            </w:r>
          </w:p>
        </w:tc>
        <w:tc>
          <w:tcPr>
            <w:tcW w:w="604" w:type="dxa"/>
            <w:noWrap w:val="0"/>
            <w:vAlign w:val="center"/>
          </w:tcPr>
          <w:p w14:paraId="5F90E6DD">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4" w:type="dxa"/>
            <w:noWrap w:val="0"/>
            <w:vAlign w:val="center"/>
          </w:tcPr>
          <w:p w14:paraId="5532A72F">
            <w:pPr>
              <w:jc w:val="center"/>
              <w:rPr>
                <w:rFonts w:hint="eastAsia" w:ascii="仿宋_GB2312" w:hAnsi="宋体" w:eastAsia="仿宋_GB2312" w:cs="宋体"/>
                <w:color w:val="auto"/>
                <w:sz w:val="18"/>
                <w:szCs w:val="18"/>
                <w:highlight w:val="none"/>
              </w:rPr>
            </w:pPr>
          </w:p>
        </w:tc>
        <w:tc>
          <w:tcPr>
            <w:tcW w:w="450" w:type="dxa"/>
            <w:noWrap w:val="0"/>
            <w:vAlign w:val="center"/>
          </w:tcPr>
          <w:p w14:paraId="73D6C48E">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810" w:type="dxa"/>
            <w:noWrap w:val="0"/>
            <w:vAlign w:val="center"/>
          </w:tcPr>
          <w:p w14:paraId="054D6581">
            <w:pPr>
              <w:jc w:val="center"/>
              <w:rPr>
                <w:rFonts w:hint="eastAsia" w:ascii="仿宋_GB2312" w:hAnsi="宋体" w:eastAsia="仿宋_GB2312" w:cs="宋体"/>
                <w:color w:val="auto"/>
                <w:sz w:val="18"/>
                <w:szCs w:val="18"/>
                <w:highlight w:val="none"/>
              </w:rPr>
            </w:pPr>
          </w:p>
        </w:tc>
        <w:tc>
          <w:tcPr>
            <w:tcW w:w="552" w:type="dxa"/>
            <w:noWrap w:val="0"/>
            <w:vAlign w:val="center"/>
          </w:tcPr>
          <w:p w14:paraId="21FC1772">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p>
        </w:tc>
        <w:tc>
          <w:tcPr>
            <w:tcW w:w="609" w:type="dxa"/>
            <w:noWrap w:val="0"/>
            <w:vAlign w:val="center"/>
          </w:tcPr>
          <w:p w14:paraId="54E7CFF5">
            <w:pPr>
              <w:jc w:val="center"/>
              <w:rPr>
                <w:rFonts w:hint="eastAsia" w:ascii="仿宋_GB2312" w:hAnsi="宋体" w:eastAsia="仿宋_GB2312" w:cs="宋体"/>
                <w:color w:val="auto"/>
                <w:sz w:val="18"/>
                <w:szCs w:val="18"/>
                <w:highlight w:val="none"/>
              </w:rPr>
            </w:pPr>
          </w:p>
        </w:tc>
      </w:tr>
    </w:tbl>
    <w:p w14:paraId="212C76C9">
      <w:pPr>
        <w:jc w:val="left"/>
        <w:rPr>
          <w:rFonts w:hint="default" w:ascii="黑体" w:hAnsi="方正小标宋_GBK" w:eastAsia="黑体"/>
          <w:color w:val="auto"/>
          <w:sz w:val="30"/>
          <w:szCs w:val="30"/>
          <w:highlight w:val="none"/>
          <w:lang w:val="en-US" w:eastAsia="zh-CN"/>
        </w:rPr>
      </w:pPr>
    </w:p>
    <w:sectPr>
      <w:footerReference r:id="rId8" w:type="default"/>
      <w:pgSz w:w="16838" w:h="11906" w:orient="landscape"/>
      <w:pgMar w:top="1180" w:right="1440" w:bottom="1266"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Wingdings 2">
    <w:panose1 w:val="05020102010507070707"/>
    <w:charset w:val="00"/>
    <w:family w:val="auto"/>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67F5">
    <w:pPr>
      <w:pStyle w:val="3"/>
      <w:spacing w:before="0"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A3E4B">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6DA3E4B">
                    <w:pPr>
                      <w:pStyle w:val="4"/>
                      <w:rPr>
                        <w:rFonts w:hint="eastAsia" w:eastAsiaTheme="minorEastAsia"/>
                        <w:lang w:eastAsia="zh-CN"/>
                      </w:rPr>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0F392">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30F392">
                    <w:pPr>
                      <w:pStyle w:val="4"/>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E265">
    <w:pPr>
      <w:pStyle w:val="3"/>
      <w:spacing w:before="0"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444EB">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10444EB">
                    <w:pPr>
                      <w:pStyle w:val="4"/>
                      <w:rPr>
                        <w:rFonts w:hint="eastAsia" w:eastAsiaTheme="minorEastAsia"/>
                        <w:lang w:eastAsia="zh-CN"/>
                      </w:rPr>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EE19">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3F1EE19">
                    <w:pPr>
                      <w:pStyle w:val="4"/>
                      <w:rPr>
                        <w:rFonts w:hint="eastAsia" w:eastAsiaTheme="minor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B9FD">
    <w:pPr>
      <w:pStyle w:val="3"/>
      <w:spacing w:before="0"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A74A2">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FA74A2">
                    <w:pPr>
                      <w:pStyle w:val="4"/>
                      <w:rPr>
                        <w:rFonts w:hint="eastAsia" w:eastAsiaTheme="minorEastAsia"/>
                        <w:lang w:eastAsia="zh-CN"/>
                      </w:rPr>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C19E0">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2C19E0">
                    <w:pPr>
                      <w:pStyle w:val="4"/>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4191">
    <w:pPr>
      <w:pStyle w:val="3"/>
      <w:spacing w:before="0"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9B40D">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59B40D">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4A66">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D7D1C">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5D7D1C">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756F">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CDDF1">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4CDDF1">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- 104 -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3">
    <w:nsid w:val="88AB554B"/>
    <w:multiLevelType w:val="singleLevel"/>
    <w:tmpl w:val="88AB554B"/>
    <w:lvl w:ilvl="0" w:tentative="0">
      <w:start w:val="1"/>
      <w:numFmt w:val="chineseCounting"/>
      <w:suff w:val="nothing"/>
      <w:lvlText w:val="（%1）"/>
      <w:lvlJc w:val="left"/>
      <w:rPr>
        <w:rFonts w:hint="eastAsia"/>
      </w:rPr>
    </w:lvl>
  </w:abstractNum>
  <w:abstractNum w:abstractNumId="4">
    <w:nsid w:val="8CAEB125"/>
    <w:multiLevelType w:val="multilevel"/>
    <w:tmpl w:val="8CAEB125"/>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5">
    <w:nsid w:val="91995D4F"/>
    <w:multiLevelType w:val="multilevel"/>
    <w:tmpl w:val="91995D4F"/>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6">
    <w:nsid w:val="9239341B"/>
    <w:multiLevelType w:val="multilevel"/>
    <w:tmpl w:val="9239341B"/>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7">
    <w:nsid w:val="9288B902"/>
    <w:multiLevelType w:val="multilevel"/>
    <w:tmpl w:val="9288B902"/>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8">
    <w:nsid w:val="9C8AC8EF"/>
    <w:multiLevelType w:val="multilevel"/>
    <w:tmpl w:val="9C8AC8EF"/>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9">
    <w:nsid w:val="B0F1ACD9"/>
    <w:multiLevelType w:val="multilevel"/>
    <w:tmpl w:val="B0F1ACD9"/>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10">
    <w:nsid w:val="B5E306ED"/>
    <w:multiLevelType w:val="multilevel"/>
    <w:tmpl w:val="B5E306ED"/>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11">
    <w:nsid w:val="B8CEF35B"/>
    <w:multiLevelType w:val="multilevel"/>
    <w:tmpl w:val="B8CEF35B"/>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12">
    <w:nsid w:val="BB64CFA9"/>
    <w:multiLevelType w:val="multilevel"/>
    <w:tmpl w:val="BB64CFA9"/>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13">
    <w:nsid w:val="BE923771"/>
    <w:multiLevelType w:val="multilevel"/>
    <w:tmpl w:val="BE923771"/>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14">
    <w:nsid w:val="BF205925"/>
    <w:multiLevelType w:val="multilevel"/>
    <w:tmpl w:val="BF205925"/>
    <w:lvl w:ilvl="0" w:tentative="0">
      <w:start w:val="0"/>
      <w:numFmt w:val="bullet"/>
      <w:lvlText w:val="●"/>
      <w:lvlJc w:val="left"/>
      <w:pPr>
        <w:ind w:left="4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21" w:hanging="181"/>
      </w:pPr>
      <w:rPr>
        <w:rFonts w:hint="default"/>
        <w:lang w:val="zh-CN" w:eastAsia="zh-CN" w:bidi="zh-CN"/>
      </w:rPr>
    </w:lvl>
    <w:lvl w:ilvl="2" w:tentative="0">
      <w:start w:val="0"/>
      <w:numFmt w:val="bullet"/>
      <w:lvlText w:val="•"/>
      <w:lvlJc w:val="left"/>
      <w:pPr>
        <w:ind w:left="402" w:hanging="181"/>
      </w:pPr>
      <w:rPr>
        <w:rFonts w:hint="default"/>
        <w:lang w:val="zh-CN" w:eastAsia="zh-CN" w:bidi="zh-CN"/>
      </w:rPr>
    </w:lvl>
    <w:lvl w:ilvl="3" w:tentative="0">
      <w:start w:val="0"/>
      <w:numFmt w:val="bullet"/>
      <w:lvlText w:val="•"/>
      <w:lvlJc w:val="left"/>
      <w:pPr>
        <w:ind w:left="584" w:hanging="181"/>
      </w:pPr>
      <w:rPr>
        <w:rFonts w:hint="default"/>
        <w:lang w:val="zh-CN" w:eastAsia="zh-CN" w:bidi="zh-CN"/>
      </w:rPr>
    </w:lvl>
    <w:lvl w:ilvl="4" w:tentative="0">
      <w:start w:val="0"/>
      <w:numFmt w:val="bullet"/>
      <w:lvlText w:val="•"/>
      <w:lvlJc w:val="left"/>
      <w:pPr>
        <w:ind w:left="765" w:hanging="181"/>
      </w:pPr>
      <w:rPr>
        <w:rFonts w:hint="default"/>
        <w:lang w:val="zh-CN" w:eastAsia="zh-CN" w:bidi="zh-CN"/>
      </w:rPr>
    </w:lvl>
    <w:lvl w:ilvl="5" w:tentative="0">
      <w:start w:val="0"/>
      <w:numFmt w:val="bullet"/>
      <w:lvlText w:val="•"/>
      <w:lvlJc w:val="left"/>
      <w:pPr>
        <w:ind w:left="947" w:hanging="181"/>
      </w:pPr>
      <w:rPr>
        <w:rFonts w:hint="default"/>
        <w:lang w:val="zh-CN" w:eastAsia="zh-CN" w:bidi="zh-CN"/>
      </w:rPr>
    </w:lvl>
    <w:lvl w:ilvl="6" w:tentative="0">
      <w:start w:val="0"/>
      <w:numFmt w:val="bullet"/>
      <w:lvlText w:val="•"/>
      <w:lvlJc w:val="left"/>
      <w:pPr>
        <w:ind w:left="1128" w:hanging="181"/>
      </w:pPr>
      <w:rPr>
        <w:rFonts w:hint="default"/>
        <w:lang w:val="zh-CN" w:eastAsia="zh-CN" w:bidi="zh-CN"/>
      </w:rPr>
    </w:lvl>
    <w:lvl w:ilvl="7" w:tentative="0">
      <w:start w:val="0"/>
      <w:numFmt w:val="bullet"/>
      <w:lvlText w:val="•"/>
      <w:lvlJc w:val="left"/>
      <w:pPr>
        <w:ind w:left="1309" w:hanging="181"/>
      </w:pPr>
      <w:rPr>
        <w:rFonts w:hint="default"/>
        <w:lang w:val="zh-CN" w:eastAsia="zh-CN" w:bidi="zh-CN"/>
      </w:rPr>
    </w:lvl>
    <w:lvl w:ilvl="8" w:tentative="0">
      <w:start w:val="0"/>
      <w:numFmt w:val="bullet"/>
      <w:lvlText w:val="•"/>
      <w:lvlJc w:val="left"/>
      <w:pPr>
        <w:ind w:left="1491" w:hanging="181"/>
      </w:pPr>
      <w:rPr>
        <w:rFonts w:hint="default"/>
        <w:lang w:val="zh-CN" w:eastAsia="zh-CN" w:bidi="zh-CN"/>
      </w:rPr>
    </w:lvl>
  </w:abstractNum>
  <w:abstractNum w:abstractNumId="15">
    <w:nsid w:val="C8879AEF"/>
    <w:multiLevelType w:val="multilevel"/>
    <w:tmpl w:val="C8879AEF"/>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16">
    <w:nsid w:val="CF092B84"/>
    <w:multiLevelType w:val="multilevel"/>
    <w:tmpl w:val="CF092B84"/>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17">
    <w:nsid w:val="D7F9FE59"/>
    <w:multiLevelType w:val="multilevel"/>
    <w:tmpl w:val="D7F9FE59"/>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18">
    <w:nsid w:val="DCBA6B53"/>
    <w:multiLevelType w:val="multilevel"/>
    <w:tmpl w:val="DCBA6B53"/>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19">
    <w:nsid w:val="E093A4B0"/>
    <w:multiLevelType w:val="multilevel"/>
    <w:tmpl w:val="E093A4B0"/>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20">
    <w:nsid w:val="F4B5D9F5"/>
    <w:multiLevelType w:val="multilevel"/>
    <w:tmpl w:val="F4B5D9F5"/>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21">
    <w:nsid w:val="F7735DC9"/>
    <w:multiLevelType w:val="multilevel"/>
    <w:tmpl w:val="F7735DC9"/>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22">
    <w:nsid w:val="0053208E"/>
    <w:multiLevelType w:val="multilevel"/>
    <w:tmpl w:val="0053208E"/>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23">
    <w:nsid w:val="0248C179"/>
    <w:multiLevelType w:val="multilevel"/>
    <w:tmpl w:val="0248C179"/>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24">
    <w:nsid w:val="03D62ECE"/>
    <w:multiLevelType w:val="multilevel"/>
    <w:tmpl w:val="03D62ECE"/>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25">
    <w:nsid w:val="0E640482"/>
    <w:multiLevelType w:val="multilevel"/>
    <w:tmpl w:val="0E640482"/>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26">
    <w:nsid w:val="13B96686"/>
    <w:multiLevelType w:val="multilevel"/>
    <w:tmpl w:val="13B966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ACDE60F"/>
    <w:multiLevelType w:val="multilevel"/>
    <w:tmpl w:val="1ACDE60F"/>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28">
    <w:nsid w:val="1E642673"/>
    <w:multiLevelType w:val="multilevel"/>
    <w:tmpl w:val="1E6426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43FCF68"/>
    <w:multiLevelType w:val="multilevel"/>
    <w:tmpl w:val="243FCF68"/>
    <w:lvl w:ilvl="0" w:tentative="0">
      <w:start w:val="0"/>
      <w:numFmt w:val="bullet"/>
      <w:lvlText w:val="●"/>
      <w:lvlJc w:val="left"/>
      <w:pPr>
        <w:ind w:left="4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21" w:hanging="181"/>
      </w:pPr>
      <w:rPr>
        <w:rFonts w:hint="default"/>
        <w:lang w:val="zh-CN" w:eastAsia="zh-CN" w:bidi="zh-CN"/>
      </w:rPr>
    </w:lvl>
    <w:lvl w:ilvl="2" w:tentative="0">
      <w:start w:val="0"/>
      <w:numFmt w:val="bullet"/>
      <w:lvlText w:val="•"/>
      <w:lvlJc w:val="left"/>
      <w:pPr>
        <w:ind w:left="402" w:hanging="181"/>
      </w:pPr>
      <w:rPr>
        <w:rFonts w:hint="default"/>
        <w:lang w:val="zh-CN" w:eastAsia="zh-CN" w:bidi="zh-CN"/>
      </w:rPr>
    </w:lvl>
    <w:lvl w:ilvl="3" w:tentative="0">
      <w:start w:val="0"/>
      <w:numFmt w:val="bullet"/>
      <w:lvlText w:val="•"/>
      <w:lvlJc w:val="left"/>
      <w:pPr>
        <w:ind w:left="584" w:hanging="181"/>
      </w:pPr>
      <w:rPr>
        <w:rFonts w:hint="default"/>
        <w:lang w:val="zh-CN" w:eastAsia="zh-CN" w:bidi="zh-CN"/>
      </w:rPr>
    </w:lvl>
    <w:lvl w:ilvl="4" w:tentative="0">
      <w:start w:val="0"/>
      <w:numFmt w:val="bullet"/>
      <w:lvlText w:val="•"/>
      <w:lvlJc w:val="left"/>
      <w:pPr>
        <w:ind w:left="765" w:hanging="181"/>
      </w:pPr>
      <w:rPr>
        <w:rFonts w:hint="default"/>
        <w:lang w:val="zh-CN" w:eastAsia="zh-CN" w:bidi="zh-CN"/>
      </w:rPr>
    </w:lvl>
    <w:lvl w:ilvl="5" w:tentative="0">
      <w:start w:val="0"/>
      <w:numFmt w:val="bullet"/>
      <w:lvlText w:val="•"/>
      <w:lvlJc w:val="left"/>
      <w:pPr>
        <w:ind w:left="947" w:hanging="181"/>
      </w:pPr>
      <w:rPr>
        <w:rFonts w:hint="default"/>
        <w:lang w:val="zh-CN" w:eastAsia="zh-CN" w:bidi="zh-CN"/>
      </w:rPr>
    </w:lvl>
    <w:lvl w:ilvl="6" w:tentative="0">
      <w:start w:val="0"/>
      <w:numFmt w:val="bullet"/>
      <w:lvlText w:val="•"/>
      <w:lvlJc w:val="left"/>
      <w:pPr>
        <w:ind w:left="1128" w:hanging="181"/>
      </w:pPr>
      <w:rPr>
        <w:rFonts w:hint="default"/>
        <w:lang w:val="zh-CN" w:eastAsia="zh-CN" w:bidi="zh-CN"/>
      </w:rPr>
    </w:lvl>
    <w:lvl w:ilvl="7" w:tentative="0">
      <w:start w:val="0"/>
      <w:numFmt w:val="bullet"/>
      <w:lvlText w:val="•"/>
      <w:lvlJc w:val="left"/>
      <w:pPr>
        <w:ind w:left="1309" w:hanging="181"/>
      </w:pPr>
      <w:rPr>
        <w:rFonts w:hint="default"/>
        <w:lang w:val="zh-CN" w:eastAsia="zh-CN" w:bidi="zh-CN"/>
      </w:rPr>
    </w:lvl>
    <w:lvl w:ilvl="8" w:tentative="0">
      <w:start w:val="0"/>
      <w:numFmt w:val="bullet"/>
      <w:lvlText w:val="•"/>
      <w:lvlJc w:val="left"/>
      <w:pPr>
        <w:ind w:left="1491" w:hanging="181"/>
      </w:pPr>
      <w:rPr>
        <w:rFonts w:hint="default"/>
        <w:lang w:val="zh-CN" w:eastAsia="zh-CN" w:bidi="zh-CN"/>
      </w:rPr>
    </w:lvl>
  </w:abstractNum>
  <w:abstractNum w:abstractNumId="30">
    <w:nsid w:val="2470EC97"/>
    <w:multiLevelType w:val="multilevel"/>
    <w:tmpl w:val="2470EC97"/>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31">
    <w:nsid w:val="25B654F3"/>
    <w:multiLevelType w:val="multilevel"/>
    <w:tmpl w:val="25B654F3"/>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32">
    <w:nsid w:val="2A8F537B"/>
    <w:multiLevelType w:val="multilevel"/>
    <w:tmpl w:val="2A8F537B"/>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33">
    <w:nsid w:val="30FC5B15"/>
    <w:multiLevelType w:val="multilevel"/>
    <w:tmpl w:val="30FC5B15"/>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34">
    <w:nsid w:val="322D85CA"/>
    <w:multiLevelType w:val="multilevel"/>
    <w:tmpl w:val="322D85CA"/>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35">
    <w:nsid w:val="39A0D9AC"/>
    <w:multiLevelType w:val="multilevel"/>
    <w:tmpl w:val="39A0D9AC"/>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36">
    <w:nsid w:val="46A08BB8"/>
    <w:multiLevelType w:val="multilevel"/>
    <w:tmpl w:val="46A08BB8"/>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37">
    <w:nsid w:val="4C1BAE26"/>
    <w:multiLevelType w:val="multilevel"/>
    <w:tmpl w:val="4C1BAE26"/>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38">
    <w:nsid w:val="4C3D7A74"/>
    <w:multiLevelType w:val="multilevel"/>
    <w:tmpl w:val="4C3D7A74"/>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39">
    <w:nsid w:val="4D4DC07F"/>
    <w:multiLevelType w:val="multilevel"/>
    <w:tmpl w:val="4D4DC07F"/>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0">
    <w:nsid w:val="4D94DA66"/>
    <w:multiLevelType w:val="multilevel"/>
    <w:tmpl w:val="4D94DA66"/>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1">
    <w:nsid w:val="58765686"/>
    <w:multiLevelType w:val="multilevel"/>
    <w:tmpl w:val="58765686"/>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2">
    <w:nsid w:val="59ADCABA"/>
    <w:multiLevelType w:val="multilevel"/>
    <w:tmpl w:val="59ADCABA"/>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3">
    <w:nsid w:val="5A241D34"/>
    <w:multiLevelType w:val="multilevel"/>
    <w:tmpl w:val="5A241D34"/>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44">
    <w:nsid w:val="5E29AB5A"/>
    <w:multiLevelType w:val="multilevel"/>
    <w:tmpl w:val="5E29AB5A"/>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5">
    <w:nsid w:val="5FFFB1A7"/>
    <w:multiLevelType w:val="multilevel"/>
    <w:tmpl w:val="5FFFB1A7"/>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6">
    <w:nsid w:val="60382F6E"/>
    <w:multiLevelType w:val="multilevel"/>
    <w:tmpl w:val="60382F6E"/>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5" w:hanging="181"/>
      </w:pPr>
      <w:rPr>
        <w:rFonts w:hint="default"/>
        <w:lang w:val="zh-CN" w:eastAsia="zh-CN" w:bidi="zh-CN"/>
      </w:rPr>
    </w:lvl>
    <w:lvl w:ilvl="2" w:tentative="0">
      <w:start w:val="0"/>
      <w:numFmt w:val="bullet"/>
      <w:lvlText w:val="•"/>
      <w:lvlJc w:val="left"/>
      <w:pPr>
        <w:ind w:left="810" w:hanging="181"/>
      </w:pPr>
      <w:rPr>
        <w:rFonts w:hint="default"/>
        <w:lang w:val="zh-CN" w:eastAsia="zh-CN" w:bidi="zh-CN"/>
      </w:rPr>
    </w:lvl>
    <w:lvl w:ilvl="3" w:tentative="0">
      <w:start w:val="0"/>
      <w:numFmt w:val="bullet"/>
      <w:lvlText w:val="•"/>
      <w:lvlJc w:val="left"/>
      <w:pPr>
        <w:ind w:left="1106" w:hanging="181"/>
      </w:pPr>
      <w:rPr>
        <w:rFonts w:hint="default"/>
        <w:lang w:val="zh-CN" w:eastAsia="zh-CN" w:bidi="zh-CN"/>
      </w:rPr>
    </w:lvl>
    <w:lvl w:ilvl="4" w:tentative="0">
      <w:start w:val="0"/>
      <w:numFmt w:val="bullet"/>
      <w:lvlText w:val="•"/>
      <w:lvlJc w:val="left"/>
      <w:pPr>
        <w:ind w:left="1401" w:hanging="181"/>
      </w:pPr>
      <w:rPr>
        <w:rFonts w:hint="default"/>
        <w:lang w:val="zh-CN" w:eastAsia="zh-CN" w:bidi="zh-CN"/>
      </w:rPr>
    </w:lvl>
    <w:lvl w:ilvl="5" w:tentative="0">
      <w:start w:val="0"/>
      <w:numFmt w:val="bullet"/>
      <w:lvlText w:val="•"/>
      <w:lvlJc w:val="left"/>
      <w:pPr>
        <w:ind w:left="1697"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287" w:hanging="181"/>
      </w:pPr>
      <w:rPr>
        <w:rFonts w:hint="default"/>
        <w:lang w:val="zh-CN" w:eastAsia="zh-CN" w:bidi="zh-CN"/>
      </w:rPr>
    </w:lvl>
    <w:lvl w:ilvl="8" w:tentative="0">
      <w:start w:val="0"/>
      <w:numFmt w:val="bullet"/>
      <w:lvlText w:val="•"/>
      <w:lvlJc w:val="left"/>
      <w:pPr>
        <w:ind w:left="2583" w:hanging="181"/>
      </w:pPr>
      <w:rPr>
        <w:rFonts w:hint="default"/>
        <w:lang w:val="zh-CN" w:eastAsia="zh-CN" w:bidi="zh-CN"/>
      </w:rPr>
    </w:lvl>
  </w:abstractNum>
  <w:abstractNum w:abstractNumId="47">
    <w:nsid w:val="629F7852"/>
    <w:multiLevelType w:val="multilevel"/>
    <w:tmpl w:val="629F7852"/>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8">
    <w:nsid w:val="65CD0074"/>
    <w:multiLevelType w:val="multilevel"/>
    <w:tmpl w:val="65CD0074"/>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49">
    <w:nsid w:val="72183CF9"/>
    <w:multiLevelType w:val="multilevel"/>
    <w:tmpl w:val="72183CF9"/>
    <w:lvl w:ilvl="0" w:tentative="0">
      <w:start w:val="0"/>
      <w:numFmt w:val="bullet"/>
      <w:lvlText w:val="●"/>
      <w:lvlJc w:val="left"/>
      <w:pPr>
        <w:ind w:left="222"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50">
    <w:nsid w:val="74C28B35"/>
    <w:multiLevelType w:val="multilevel"/>
    <w:tmpl w:val="74C28B35"/>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51">
    <w:nsid w:val="77E42A3F"/>
    <w:multiLevelType w:val="multilevel"/>
    <w:tmpl w:val="77E42A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7ECEA79"/>
    <w:multiLevelType w:val="multilevel"/>
    <w:tmpl w:val="77ECEA79"/>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53">
    <w:nsid w:val="79AA4FA4"/>
    <w:multiLevelType w:val="multilevel"/>
    <w:tmpl w:val="79AA4FA4"/>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54">
    <w:nsid w:val="7C246926"/>
    <w:multiLevelType w:val="multilevel"/>
    <w:tmpl w:val="7C246926"/>
    <w:lvl w:ilvl="0" w:tentative="0">
      <w:start w:val="0"/>
      <w:numFmt w:val="bullet"/>
      <w:lvlText w:val="●"/>
      <w:lvlJc w:val="left"/>
      <w:pPr>
        <w:ind w:left="221"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abstractNum w:abstractNumId="55">
    <w:nsid w:val="7DEC2089"/>
    <w:multiLevelType w:val="multilevel"/>
    <w:tmpl w:val="7DEC2089"/>
    <w:lvl w:ilvl="0" w:tentative="0">
      <w:start w:val="0"/>
      <w:numFmt w:val="bullet"/>
      <w:lvlText w:val="●"/>
      <w:lvlJc w:val="left"/>
      <w:pPr>
        <w:ind w:left="221"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10" w:hanging="181"/>
      </w:pPr>
      <w:rPr>
        <w:rFonts w:hint="default"/>
        <w:lang w:val="zh-CN" w:eastAsia="zh-CN" w:bidi="zh-CN"/>
      </w:rPr>
    </w:lvl>
    <w:lvl w:ilvl="4" w:tentative="0">
      <w:start w:val="0"/>
      <w:numFmt w:val="bullet"/>
      <w:lvlText w:val="•"/>
      <w:lvlJc w:val="left"/>
      <w:pPr>
        <w:ind w:left="873" w:hanging="181"/>
      </w:pPr>
      <w:rPr>
        <w:rFonts w:hint="default"/>
        <w:lang w:val="zh-CN" w:eastAsia="zh-CN" w:bidi="zh-CN"/>
      </w:rPr>
    </w:lvl>
    <w:lvl w:ilvl="5" w:tentative="0">
      <w:start w:val="0"/>
      <w:numFmt w:val="bullet"/>
      <w:lvlText w:val="•"/>
      <w:lvlJc w:val="left"/>
      <w:pPr>
        <w:ind w:left="1037" w:hanging="181"/>
      </w:pPr>
      <w:rPr>
        <w:rFonts w:hint="default"/>
        <w:lang w:val="zh-CN" w:eastAsia="zh-CN" w:bidi="zh-CN"/>
      </w:rPr>
    </w:lvl>
    <w:lvl w:ilvl="6" w:tentative="0">
      <w:start w:val="0"/>
      <w:numFmt w:val="bullet"/>
      <w:lvlText w:val="•"/>
      <w:lvlJc w:val="left"/>
      <w:pPr>
        <w:ind w:left="1200" w:hanging="181"/>
      </w:pPr>
      <w:rPr>
        <w:rFonts w:hint="default"/>
        <w:lang w:val="zh-CN" w:eastAsia="zh-CN" w:bidi="zh-CN"/>
      </w:rPr>
    </w:lvl>
    <w:lvl w:ilvl="7" w:tentative="0">
      <w:start w:val="0"/>
      <w:numFmt w:val="bullet"/>
      <w:lvlText w:val="•"/>
      <w:lvlJc w:val="left"/>
      <w:pPr>
        <w:ind w:left="1363" w:hanging="181"/>
      </w:pPr>
      <w:rPr>
        <w:rFonts w:hint="default"/>
        <w:lang w:val="zh-CN" w:eastAsia="zh-CN" w:bidi="zh-CN"/>
      </w:rPr>
    </w:lvl>
    <w:lvl w:ilvl="8" w:tentative="0">
      <w:start w:val="0"/>
      <w:numFmt w:val="bullet"/>
      <w:lvlText w:val="•"/>
      <w:lvlJc w:val="left"/>
      <w:pPr>
        <w:ind w:left="1527" w:hanging="181"/>
      </w:pPr>
      <w:rPr>
        <w:rFonts w:hint="default"/>
        <w:lang w:val="zh-CN" w:eastAsia="zh-CN" w:bidi="zh-CN"/>
      </w:rPr>
    </w:lvl>
  </w:abstractNum>
  <w:num w:numId="1">
    <w:abstractNumId w:val="22"/>
  </w:num>
  <w:num w:numId="2">
    <w:abstractNumId w:val="16"/>
  </w:num>
  <w:num w:numId="3">
    <w:abstractNumId w:val="42"/>
  </w:num>
  <w:num w:numId="4">
    <w:abstractNumId w:val="14"/>
  </w:num>
  <w:num w:numId="5">
    <w:abstractNumId w:val="10"/>
  </w:num>
  <w:num w:numId="6">
    <w:abstractNumId w:val="24"/>
  </w:num>
  <w:num w:numId="7">
    <w:abstractNumId w:val="31"/>
  </w:num>
  <w:num w:numId="8">
    <w:abstractNumId w:val="49"/>
  </w:num>
  <w:num w:numId="9">
    <w:abstractNumId w:val="23"/>
  </w:num>
  <w:num w:numId="10">
    <w:abstractNumId w:val="6"/>
  </w:num>
  <w:num w:numId="11">
    <w:abstractNumId w:val="32"/>
  </w:num>
  <w:num w:numId="12">
    <w:abstractNumId w:val="43"/>
  </w:num>
  <w:num w:numId="13">
    <w:abstractNumId w:val="15"/>
  </w:num>
  <w:num w:numId="14">
    <w:abstractNumId w:val="39"/>
  </w:num>
  <w:num w:numId="15">
    <w:abstractNumId w:val="20"/>
  </w:num>
  <w:num w:numId="16">
    <w:abstractNumId w:val="30"/>
  </w:num>
  <w:num w:numId="17">
    <w:abstractNumId w:val="18"/>
  </w:num>
  <w:num w:numId="18">
    <w:abstractNumId w:val="17"/>
  </w:num>
  <w:num w:numId="19">
    <w:abstractNumId w:val="8"/>
  </w:num>
  <w:num w:numId="20">
    <w:abstractNumId w:val="37"/>
  </w:num>
  <w:num w:numId="21">
    <w:abstractNumId w:val="46"/>
  </w:num>
  <w:num w:numId="22">
    <w:abstractNumId w:val="25"/>
  </w:num>
  <w:num w:numId="23">
    <w:abstractNumId w:val="36"/>
  </w:num>
  <w:num w:numId="24">
    <w:abstractNumId w:val="9"/>
  </w:num>
  <w:num w:numId="25">
    <w:abstractNumId w:val="54"/>
  </w:num>
  <w:num w:numId="26">
    <w:abstractNumId w:val="52"/>
  </w:num>
  <w:num w:numId="27">
    <w:abstractNumId w:val="13"/>
  </w:num>
  <w:num w:numId="28">
    <w:abstractNumId w:val="47"/>
  </w:num>
  <w:num w:numId="29">
    <w:abstractNumId w:val="7"/>
  </w:num>
  <w:num w:numId="30">
    <w:abstractNumId w:val="35"/>
  </w:num>
  <w:num w:numId="31">
    <w:abstractNumId w:val="2"/>
  </w:num>
  <w:num w:numId="32">
    <w:abstractNumId w:val="41"/>
  </w:num>
  <w:num w:numId="33">
    <w:abstractNumId w:val="55"/>
  </w:num>
  <w:num w:numId="34">
    <w:abstractNumId w:val="0"/>
  </w:num>
  <w:num w:numId="35">
    <w:abstractNumId w:val="29"/>
  </w:num>
  <w:num w:numId="36">
    <w:abstractNumId w:val="40"/>
  </w:num>
  <w:num w:numId="37">
    <w:abstractNumId w:val="21"/>
  </w:num>
  <w:num w:numId="38">
    <w:abstractNumId w:val="19"/>
  </w:num>
  <w:num w:numId="39">
    <w:abstractNumId w:val="33"/>
  </w:num>
  <w:num w:numId="40">
    <w:abstractNumId w:val="53"/>
  </w:num>
  <w:num w:numId="41">
    <w:abstractNumId w:val="12"/>
  </w:num>
  <w:num w:numId="42">
    <w:abstractNumId w:val="5"/>
  </w:num>
  <w:num w:numId="43">
    <w:abstractNumId w:val="11"/>
  </w:num>
  <w:num w:numId="44">
    <w:abstractNumId w:val="44"/>
  </w:num>
  <w:num w:numId="45">
    <w:abstractNumId w:val="1"/>
  </w:num>
  <w:num w:numId="46">
    <w:abstractNumId w:val="27"/>
  </w:num>
  <w:num w:numId="47">
    <w:abstractNumId w:val="4"/>
  </w:num>
  <w:num w:numId="48">
    <w:abstractNumId w:val="45"/>
  </w:num>
  <w:num w:numId="49">
    <w:abstractNumId w:val="50"/>
  </w:num>
  <w:num w:numId="50">
    <w:abstractNumId w:val="38"/>
  </w:num>
  <w:num w:numId="51">
    <w:abstractNumId w:val="34"/>
  </w:num>
  <w:num w:numId="52">
    <w:abstractNumId w:val="48"/>
  </w:num>
  <w:num w:numId="53">
    <w:abstractNumId w:val="51"/>
  </w:num>
  <w:num w:numId="54">
    <w:abstractNumId w:val="26"/>
  </w:num>
  <w:num w:numId="55">
    <w:abstractNumId w:val="28"/>
  </w:num>
  <w:num w:numId="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jY2I3NGE3OTkwOGM1MjlhNzcxZTliODM4NDAyZDEifQ=="/>
  </w:docVars>
  <w:rsids>
    <w:rsidRoot w:val="002D1A2F"/>
    <w:rsid w:val="002D1A2F"/>
    <w:rsid w:val="00C972BA"/>
    <w:rsid w:val="018B5301"/>
    <w:rsid w:val="0374205A"/>
    <w:rsid w:val="049E411D"/>
    <w:rsid w:val="04AF5E8E"/>
    <w:rsid w:val="057B6D79"/>
    <w:rsid w:val="09C03AA4"/>
    <w:rsid w:val="09EA0192"/>
    <w:rsid w:val="0C497630"/>
    <w:rsid w:val="0ECB17F2"/>
    <w:rsid w:val="0F4C0809"/>
    <w:rsid w:val="145445BF"/>
    <w:rsid w:val="16C10DDD"/>
    <w:rsid w:val="16D60407"/>
    <w:rsid w:val="17824BFF"/>
    <w:rsid w:val="196C0073"/>
    <w:rsid w:val="1AAD6799"/>
    <w:rsid w:val="1D2569E8"/>
    <w:rsid w:val="1D8F47E4"/>
    <w:rsid w:val="1F5A087F"/>
    <w:rsid w:val="1FD723B4"/>
    <w:rsid w:val="202F78BA"/>
    <w:rsid w:val="21050794"/>
    <w:rsid w:val="21CF249E"/>
    <w:rsid w:val="22A112F1"/>
    <w:rsid w:val="23B8670E"/>
    <w:rsid w:val="24C60074"/>
    <w:rsid w:val="24F41A4A"/>
    <w:rsid w:val="27072AF5"/>
    <w:rsid w:val="28457F45"/>
    <w:rsid w:val="28A00913"/>
    <w:rsid w:val="28CB39F6"/>
    <w:rsid w:val="297F44E5"/>
    <w:rsid w:val="2B6D671E"/>
    <w:rsid w:val="2CEA7494"/>
    <w:rsid w:val="2F1C47EA"/>
    <w:rsid w:val="32A73E7B"/>
    <w:rsid w:val="33D11F7E"/>
    <w:rsid w:val="340E5258"/>
    <w:rsid w:val="39446CF6"/>
    <w:rsid w:val="394F5333"/>
    <w:rsid w:val="3A3121A4"/>
    <w:rsid w:val="3AE36032"/>
    <w:rsid w:val="3B7F5B65"/>
    <w:rsid w:val="3DEC24E4"/>
    <w:rsid w:val="3F4B5B29"/>
    <w:rsid w:val="3FAB7CA4"/>
    <w:rsid w:val="4227492B"/>
    <w:rsid w:val="443D71D2"/>
    <w:rsid w:val="45F36ED6"/>
    <w:rsid w:val="4B4B3936"/>
    <w:rsid w:val="4CCA7BAD"/>
    <w:rsid w:val="4DBE132E"/>
    <w:rsid w:val="4E2E4207"/>
    <w:rsid w:val="4F7A1C2F"/>
    <w:rsid w:val="4FE11EAA"/>
    <w:rsid w:val="51BA6A3A"/>
    <w:rsid w:val="52B00B00"/>
    <w:rsid w:val="55F11618"/>
    <w:rsid w:val="5953565F"/>
    <w:rsid w:val="5A056DDF"/>
    <w:rsid w:val="5BF841A5"/>
    <w:rsid w:val="5E144844"/>
    <w:rsid w:val="6448499B"/>
    <w:rsid w:val="654048A2"/>
    <w:rsid w:val="661736B6"/>
    <w:rsid w:val="665A0BB4"/>
    <w:rsid w:val="6C297E1A"/>
    <w:rsid w:val="6DC8179F"/>
    <w:rsid w:val="6E01041C"/>
    <w:rsid w:val="70352539"/>
    <w:rsid w:val="70A66BF9"/>
    <w:rsid w:val="70CB6322"/>
    <w:rsid w:val="71CB46F7"/>
    <w:rsid w:val="744057C3"/>
    <w:rsid w:val="77832AB8"/>
    <w:rsid w:val="780949CA"/>
    <w:rsid w:val="7862786A"/>
    <w:rsid w:val="799409EA"/>
    <w:rsid w:val="79FB3D47"/>
    <w:rsid w:val="7CE21BD3"/>
    <w:rsid w:val="7E1B2E01"/>
    <w:rsid w:val="7F8B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0"/>
    </w:pPr>
    <w:rPr>
      <w:rFonts w:ascii="黑体" w:hAnsi="黑体" w:eastAsia="黑体" w:cs="黑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14760"/>
      </w:tabs>
      <w:spacing w:line="700" w:lineRule="exact"/>
      <w:ind w:left="359" w:leftChars="171" w:right="332" w:rightChars="158"/>
    </w:pPr>
  </w:style>
  <w:style w:type="character" w:styleId="9">
    <w:name w:val="page number"/>
    <w:basedOn w:val="8"/>
    <w:qFormat/>
    <w:uiPriority w:val="0"/>
  </w:style>
  <w:style w:type="character" w:styleId="10">
    <w:name w:val="FollowedHyperlink"/>
    <w:basedOn w:val="8"/>
    <w:semiHidden/>
    <w:unhideWhenUsed/>
    <w:qFormat/>
    <w:uiPriority w:val="99"/>
    <w:rPr>
      <w:color w:val="800080"/>
      <w:u w:val="single"/>
    </w:rPr>
  </w:style>
  <w:style w:type="character" w:styleId="11">
    <w:name w:val="Hyperlink"/>
    <w:basedOn w:val="8"/>
    <w:qFormat/>
    <w:uiPriority w:val="0"/>
    <w:rPr>
      <w:color w:val="0000FF"/>
      <w:u w:val="single"/>
    </w:rPr>
  </w:style>
  <w:style w:type="character" w:customStyle="1" w:styleId="12">
    <w:name w:val="font21"/>
    <w:basedOn w:val="8"/>
    <w:qFormat/>
    <w:uiPriority w:val="0"/>
    <w:rPr>
      <w:rFonts w:hint="eastAsia" w:ascii="仿宋_GB2312" w:eastAsia="仿宋_GB2312" w:cs="仿宋_GB2312"/>
      <w:color w:val="000000"/>
      <w:sz w:val="18"/>
      <w:szCs w:val="18"/>
      <w:u w:val="none"/>
    </w:rPr>
  </w:style>
  <w:style w:type="character" w:customStyle="1" w:styleId="13">
    <w:name w:val="font71"/>
    <w:basedOn w:val="8"/>
    <w:qFormat/>
    <w:uiPriority w:val="0"/>
    <w:rPr>
      <w:rFonts w:hint="eastAsia" w:ascii="宋体" w:hAnsi="宋体" w:eastAsia="宋体" w:cs="宋体"/>
      <w:color w:val="000000"/>
      <w:sz w:val="18"/>
      <w:szCs w:val="18"/>
      <w:u w:val="none"/>
    </w:rPr>
  </w:style>
  <w:style w:type="character" w:customStyle="1" w:styleId="14">
    <w:name w:val="font101"/>
    <w:basedOn w:val="8"/>
    <w:qFormat/>
    <w:uiPriority w:val="0"/>
    <w:rPr>
      <w:rFonts w:hint="eastAsia" w:ascii="宋体" w:hAnsi="宋体" w:eastAsia="宋体" w:cs="宋体"/>
      <w:color w:val="000000"/>
      <w:sz w:val="18"/>
      <w:szCs w:val="18"/>
      <w:u w:val="none"/>
    </w:rPr>
  </w:style>
  <w:style w:type="character" w:customStyle="1" w:styleId="15">
    <w:name w:val="font01"/>
    <w:basedOn w:val="8"/>
    <w:qFormat/>
    <w:uiPriority w:val="0"/>
    <w:rPr>
      <w:rFonts w:hint="eastAsia" w:ascii="仿宋_GB2312" w:eastAsia="仿宋_GB2312" w:cs="仿宋_GB2312"/>
      <w:color w:val="000000"/>
      <w:sz w:val="18"/>
      <w:szCs w:val="18"/>
      <w:u w:val="none"/>
    </w:rPr>
  </w:style>
  <w:style w:type="character" w:customStyle="1" w:styleId="16">
    <w:name w:val="font31"/>
    <w:basedOn w:val="8"/>
    <w:qFormat/>
    <w:uiPriority w:val="0"/>
    <w:rPr>
      <w:rFonts w:hint="eastAsia" w:ascii="宋体" w:hAnsi="宋体" w:eastAsia="宋体" w:cs="宋体"/>
      <w:color w:val="000000"/>
      <w:sz w:val="18"/>
      <w:szCs w:val="18"/>
      <w:u w:val="none"/>
    </w:rPr>
  </w:style>
  <w:style w:type="character" w:customStyle="1" w:styleId="17">
    <w:name w:val="font81"/>
    <w:basedOn w:val="8"/>
    <w:qFormat/>
    <w:uiPriority w:val="0"/>
    <w:rPr>
      <w:rFonts w:hint="eastAsia" w:ascii="仿宋_GB2312" w:eastAsia="仿宋_GB2312" w:cs="仿宋_GB2312"/>
      <w:color w:val="000000"/>
      <w:sz w:val="18"/>
      <w:szCs w:val="18"/>
      <w:u w:val="none"/>
    </w:rPr>
  </w:style>
  <w:style w:type="character" w:customStyle="1" w:styleId="18">
    <w:name w:val="font51"/>
    <w:basedOn w:val="8"/>
    <w:qFormat/>
    <w:uiPriority w:val="0"/>
    <w:rPr>
      <w:rFonts w:hint="eastAsia" w:ascii="宋体" w:hAnsi="宋体" w:eastAsia="宋体" w:cs="宋体"/>
      <w:color w:val="000000"/>
      <w:sz w:val="18"/>
      <w:szCs w:val="18"/>
      <w:u w:val="none"/>
    </w:rPr>
  </w:style>
  <w:style w:type="character" w:customStyle="1" w:styleId="19">
    <w:name w:val="font91"/>
    <w:basedOn w:val="8"/>
    <w:qFormat/>
    <w:uiPriority w:val="0"/>
    <w:rPr>
      <w:rFonts w:hint="eastAsia" w:ascii="宋体" w:hAnsi="宋体" w:eastAsia="宋体" w:cs="宋体"/>
      <w:color w:val="000000"/>
      <w:sz w:val="18"/>
      <w:szCs w:val="18"/>
      <w:u w:val="none"/>
    </w:rPr>
  </w:style>
  <w:style w:type="paragraph" w:styleId="20">
    <w:name w:val="List Paragraph"/>
    <w:basedOn w:val="1"/>
    <w:qFormat/>
    <w:uiPriority w:val="0"/>
    <w:pPr>
      <w:ind w:firstLine="420" w:firstLineChars="200"/>
    </w:pPr>
    <w:rPr>
      <w:rFonts w:ascii="等线" w:hAnsi="等线" w:eastAsia="等线"/>
    </w:rPr>
  </w:style>
  <w:style w:type="paragraph" w:customStyle="1" w:styleId="21">
    <w:name w:val="Table Paragraph"/>
    <w:basedOn w:val="1"/>
    <w:qFormat/>
    <w:uiPriority w:val="1"/>
    <w:rPr>
      <w:rFonts w:ascii="宋体" w:hAnsi="宋体" w:eastAsia="宋体" w:cs="宋体"/>
      <w:lang w:val="zh-CN" w:eastAsia="zh-CN" w:bidi="zh-CN"/>
    </w:rPr>
  </w:style>
  <w:style w:type="character" w:customStyle="1" w:styleId="22">
    <w:name w:val="font11"/>
    <w:basedOn w:val="8"/>
    <w:qFormat/>
    <w:uiPriority w:val="0"/>
    <w:rPr>
      <w:rFonts w:hint="eastAsia" w:ascii="Microsoft JhengHei" w:hAnsi="Microsoft JhengHei" w:eastAsia="Microsoft JhengHei" w:cs="Microsoft JhengHei"/>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233</Pages>
  <Words>733</Words>
  <Characters>761</Characters>
  <Lines>1</Lines>
  <Paragraphs>1</Paragraphs>
  <TotalTime>32</TotalTime>
  <ScaleCrop>false</ScaleCrop>
  <LinksUpToDate>false</LinksUpToDate>
  <CharactersWithSpaces>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2020-09-11T04:53:00Z</dcterms:created>
  <dc:creator>苍 南</dc:creator>
  <cp:lastModifiedBy>MYTH</cp:lastModifiedBy>
  <cp:lastPrinted>2021-01-22T02:18:00Z</cp:lastPrinted>
  <dcterms:modified xsi:type="dcterms:W3CDTF">2025-04-07T08:47:43Z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B3E1093BD32B436BAB9714186DECE291_13</vt:lpwstr>
  </property>
  <property fmtid="{D5CDD505-2E9C-101B-9397-08002B2CF9AE}" pid="4" name="KSOTemplateDocerSaveRecord">
    <vt:lpwstr>eyJoZGlkIjoiMDYyZTRjNjY4ODA2MDE4OWQxYjI0ZWQ2ZDdiZmJmYWUiLCJ1c2VySWQiOiIzNTAxOTg5NjEifQ==</vt:lpwstr>
  </property>
</Properties>
</file>