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FDE8E">
      <w:pPr>
        <w:spacing w:line="540" w:lineRule="exact"/>
        <w:jc w:val="center"/>
        <w:rPr>
          <w:b/>
          <w:sz w:val="44"/>
          <w:szCs w:val="44"/>
          <w:u w:val="single"/>
        </w:rPr>
      </w:pPr>
    </w:p>
    <w:p w14:paraId="5E471DE9">
      <w:pPr>
        <w:spacing w:line="540" w:lineRule="exact"/>
        <w:jc w:val="center"/>
        <w:rPr>
          <w:b/>
          <w:sz w:val="44"/>
          <w:szCs w:val="44"/>
          <w:u w:val="single"/>
        </w:rPr>
      </w:pPr>
    </w:p>
    <w:p w14:paraId="3637E817">
      <w:pPr>
        <w:spacing w:line="540" w:lineRule="exact"/>
        <w:jc w:val="center"/>
        <w:rPr>
          <w:b/>
          <w:sz w:val="44"/>
          <w:szCs w:val="44"/>
          <w:u w:val="single"/>
        </w:rPr>
      </w:pPr>
    </w:p>
    <w:p w14:paraId="2047F27B">
      <w:pPr>
        <w:spacing w:line="540" w:lineRule="exact"/>
        <w:jc w:val="center"/>
        <w:rPr>
          <w:b/>
          <w:sz w:val="44"/>
          <w:szCs w:val="44"/>
          <w:u w:val="single"/>
        </w:rPr>
      </w:pPr>
      <w:bookmarkStart w:id="17" w:name="_GoBack"/>
      <w:bookmarkEnd w:id="17"/>
    </w:p>
    <w:p w14:paraId="1E5B2A70">
      <w:pPr>
        <w:spacing w:line="540" w:lineRule="exact"/>
        <w:jc w:val="center"/>
        <w:rPr>
          <w:b/>
          <w:sz w:val="44"/>
          <w:szCs w:val="44"/>
          <w:u w:val="single"/>
        </w:rPr>
      </w:pPr>
    </w:p>
    <w:p w14:paraId="53FF9882">
      <w:pPr>
        <w:spacing w:line="540" w:lineRule="exact"/>
        <w:jc w:val="center"/>
        <w:rPr>
          <w:b/>
          <w:sz w:val="44"/>
          <w:szCs w:val="44"/>
          <w:u w:val="single"/>
        </w:rPr>
      </w:pPr>
    </w:p>
    <w:p w14:paraId="39E372A1">
      <w:pPr>
        <w:spacing w:line="540" w:lineRule="exact"/>
        <w:rPr>
          <w:b/>
          <w:sz w:val="44"/>
          <w:szCs w:val="44"/>
          <w:u w:val="single"/>
        </w:rPr>
      </w:pPr>
    </w:p>
    <w:p w14:paraId="5038641E">
      <w:pPr>
        <w:spacing w:line="360" w:lineRule="auto"/>
        <w:jc w:val="center"/>
        <w:rPr>
          <w:rFonts w:ascii="宋体" w:hAnsi="宋体"/>
          <w:b/>
          <w:sz w:val="48"/>
          <w:szCs w:val="48"/>
        </w:rPr>
      </w:pPr>
      <w:bookmarkStart w:id="0" w:name="OLE_LINK1"/>
      <w:r>
        <w:rPr>
          <w:rFonts w:hint="eastAsia" w:ascii="宋体" w:hAnsi="宋体"/>
          <w:b/>
          <w:sz w:val="48"/>
          <w:szCs w:val="48"/>
        </w:rPr>
        <w:t>中共辽宁省盘锦市委统一战线工作部</w:t>
      </w:r>
      <w:bookmarkEnd w:id="0"/>
    </w:p>
    <w:p w14:paraId="027120B7">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57412CDC">
      <w:pPr>
        <w:spacing w:line="540" w:lineRule="exact"/>
        <w:jc w:val="center"/>
        <w:rPr>
          <w:rFonts w:ascii="宋体" w:hAnsi="宋体"/>
          <w:b/>
          <w:sz w:val="52"/>
          <w:szCs w:val="52"/>
        </w:rPr>
      </w:pPr>
    </w:p>
    <w:p w14:paraId="37C7E569">
      <w:pPr>
        <w:spacing w:line="540" w:lineRule="exact"/>
        <w:jc w:val="center"/>
        <w:rPr>
          <w:b/>
          <w:sz w:val="44"/>
          <w:szCs w:val="44"/>
          <w:u w:val="single"/>
        </w:rPr>
      </w:pPr>
    </w:p>
    <w:p w14:paraId="06B9ADF8">
      <w:pPr>
        <w:spacing w:line="540" w:lineRule="exact"/>
        <w:jc w:val="center"/>
        <w:rPr>
          <w:b/>
          <w:sz w:val="44"/>
          <w:szCs w:val="44"/>
          <w:u w:val="single"/>
        </w:rPr>
      </w:pPr>
    </w:p>
    <w:p w14:paraId="1EA2AAA0">
      <w:pPr>
        <w:spacing w:line="540" w:lineRule="exact"/>
        <w:jc w:val="center"/>
        <w:rPr>
          <w:b/>
          <w:sz w:val="44"/>
          <w:szCs w:val="44"/>
          <w:u w:val="single"/>
        </w:rPr>
      </w:pPr>
    </w:p>
    <w:p w14:paraId="4F4F023F">
      <w:pPr>
        <w:spacing w:line="540" w:lineRule="exact"/>
        <w:jc w:val="center"/>
        <w:rPr>
          <w:b/>
          <w:sz w:val="44"/>
          <w:szCs w:val="44"/>
          <w:u w:val="single"/>
        </w:rPr>
      </w:pPr>
    </w:p>
    <w:p w14:paraId="6307B3EF">
      <w:pPr>
        <w:spacing w:line="540" w:lineRule="exact"/>
        <w:jc w:val="center"/>
        <w:rPr>
          <w:b/>
          <w:sz w:val="44"/>
          <w:szCs w:val="44"/>
          <w:u w:val="single"/>
        </w:rPr>
      </w:pPr>
    </w:p>
    <w:p w14:paraId="15CD2F2F">
      <w:pPr>
        <w:spacing w:line="540" w:lineRule="exact"/>
        <w:jc w:val="center"/>
        <w:rPr>
          <w:b/>
          <w:sz w:val="44"/>
          <w:szCs w:val="44"/>
          <w:u w:val="single"/>
        </w:rPr>
      </w:pPr>
    </w:p>
    <w:p w14:paraId="599BF3F3">
      <w:pPr>
        <w:spacing w:line="540" w:lineRule="exact"/>
        <w:jc w:val="center"/>
        <w:rPr>
          <w:b/>
          <w:sz w:val="44"/>
          <w:szCs w:val="44"/>
          <w:u w:val="single"/>
        </w:rPr>
      </w:pPr>
    </w:p>
    <w:p w14:paraId="7E85BB0D">
      <w:pPr>
        <w:spacing w:line="540" w:lineRule="exact"/>
        <w:jc w:val="center"/>
        <w:rPr>
          <w:b/>
          <w:sz w:val="44"/>
          <w:szCs w:val="44"/>
          <w:u w:val="single"/>
        </w:rPr>
      </w:pPr>
    </w:p>
    <w:p w14:paraId="6307B16E">
      <w:pPr>
        <w:spacing w:line="540" w:lineRule="exact"/>
        <w:jc w:val="center"/>
        <w:rPr>
          <w:b/>
          <w:sz w:val="44"/>
          <w:szCs w:val="44"/>
          <w:u w:val="single"/>
        </w:rPr>
      </w:pPr>
    </w:p>
    <w:p w14:paraId="4AB0834C">
      <w:pPr>
        <w:spacing w:line="540" w:lineRule="exact"/>
        <w:jc w:val="center"/>
        <w:rPr>
          <w:b/>
          <w:sz w:val="44"/>
          <w:szCs w:val="44"/>
          <w:u w:val="single"/>
        </w:rPr>
      </w:pPr>
    </w:p>
    <w:p w14:paraId="5BB8CC49">
      <w:pPr>
        <w:spacing w:line="540" w:lineRule="exact"/>
        <w:jc w:val="center"/>
        <w:rPr>
          <w:b/>
          <w:sz w:val="44"/>
          <w:szCs w:val="44"/>
          <w:u w:val="single"/>
        </w:rPr>
      </w:pPr>
    </w:p>
    <w:p w14:paraId="21C8279F">
      <w:pPr>
        <w:spacing w:line="540" w:lineRule="exact"/>
        <w:jc w:val="center"/>
        <w:rPr>
          <w:b/>
          <w:sz w:val="44"/>
          <w:szCs w:val="44"/>
          <w:u w:val="single"/>
        </w:rPr>
      </w:pPr>
    </w:p>
    <w:p w14:paraId="18E9EFB1">
      <w:pPr>
        <w:spacing w:line="540" w:lineRule="exact"/>
        <w:jc w:val="center"/>
        <w:rPr>
          <w:b/>
          <w:sz w:val="44"/>
          <w:szCs w:val="44"/>
        </w:rPr>
      </w:pPr>
    </w:p>
    <w:p w14:paraId="013DF10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8F9237C">
      <w:pPr>
        <w:spacing w:line="540" w:lineRule="exact"/>
        <w:jc w:val="center"/>
        <w:rPr>
          <w:b/>
          <w:sz w:val="44"/>
          <w:szCs w:val="44"/>
        </w:rPr>
      </w:pPr>
      <w:r>
        <w:rPr>
          <w:rFonts w:hint="eastAsia"/>
          <w:b/>
          <w:sz w:val="44"/>
          <w:szCs w:val="44"/>
        </w:rPr>
        <w:t>目    录</w:t>
      </w:r>
    </w:p>
    <w:p w14:paraId="07BB3BA2">
      <w:pPr>
        <w:spacing w:line="540" w:lineRule="exact"/>
        <w:rPr>
          <w:b/>
          <w:sz w:val="44"/>
          <w:szCs w:val="44"/>
          <w:u w:val="single"/>
        </w:rPr>
      </w:pPr>
    </w:p>
    <w:p w14:paraId="0480BA3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中共辽宁省盘锦市委统一战线工作部概况</w:t>
      </w:r>
    </w:p>
    <w:p w14:paraId="7AFD14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2EAFE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中共辽宁省盘锦市委统一战线工作部决算单位构成</w:t>
      </w:r>
    </w:p>
    <w:p w14:paraId="0F40646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2023年度中共辽宁省盘锦市委统一战线工作部部门决算情况说明</w:t>
      </w:r>
    </w:p>
    <w:p w14:paraId="5CD3A3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4A8F6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192EF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825B6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94AFE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8FD567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72A460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2023年度中共辽宁省盘锦市委统一战线工作部部门决算表</w:t>
      </w:r>
    </w:p>
    <w:p w14:paraId="28A3E1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31120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B20CD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5C488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42EAD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642FA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5A6D9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14B23C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F6505B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D398D7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B24FF8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1EFF4FB">
      <w:pPr>
        <w:spacing w:line="540" w:lineRule="exact"/>
        <w:ind w:left="638" w:leftChars="304" w:firstLine="0" w:firstLineChars="0"/>
        <w:rPr>
          <w:rFonts w:hint="eastAsia" w:ascii="仿宋_GB2312" w:eastAsia="仿宋_GB2312"/>
          <w:sz w:val="32"/>
          <w:szCs w:val="32"/>
        </w:rPr>
      </w:pPr>
    </w:p>
    <w:p w14:paraId="1635F00B">
      <w:pPr>
        <w:spacing w:line="540" w:lineRule="exact"/>
        <w:jc w:val="center"/>
        <w:rPr>
          <w:rFonts w:ascii="宋体" w:hAnsi="宋体"/>
          <w:b/>
          <w:sz w:val="36"/>
          <w:szCs w:val="36"/>
        </w:rPr>
      </w:pPr>
      <w:r>
        <w:rPr>
          <w:rFonts w:hint="eastAsia" w:ascii="宋体" w:hAnsi="宋体"/>
          <w:b/>
          <w:sz w:val="36"/>
          <w:szCs w:val="36"/>
        </w:rPr>
        <w:t>第一部分 中共辽宁省盘锦市委统一战线工作部概况</w:t>
      </w:r>
    </w:p>
    <w:p w14:paraId="7A53EBCF">
      <w:pPr>
        <w:spacing w:line="540" w:lineRule="exact"/>
        <w:ind w:firstLine="640" w:firstLineChars="200"/>
        <w:jc w:val="left"/>
        <w:rPr>
          <w:rFonts w:ascii="黑体" w:eastAsia="黑体"/>
          <w:sz w:val="32"/>
          <w:szCs w:val="32"/>
        </w:rPr>
      </w:pPr>
    </w:p>
    <w:p w14:paraId="07BF516B">
      <w:pPr>
        <w:spacing w:line="540" w:lineRule="exact"/>
        <w:ind w:firstLine="640" w:firstLineChars="200"/>
        <w:jc w:val="left"/>
        <w:rPr>
          <w:rFonts w:ascii="黑体" w:eastAsia="黑体"/>
          <w:sz w:val="32"/>
          <w:szCs w:val="32"/>
          <w:highlight w:val="none"/>
        </w:rPr>
      </w:pPr>
      <w:r>
        <w:rPr>
          <w:rFonts w:hint="eastAsia" w:ascii="黑体" w:hAnsi="宋体" w:eastAsia="黑体" w:cs="黑体"/>
          <w:kern w:val="0"/>
          <w:sz w:val="32"/>
          <w:szCs w:val="32"/>
        </w:rPr>
        <w:t>一、主要职责</w:t>
      </w:r>
      <w:r>
        <w:rPr>
          <w:rFonts w:hint="eastAsia" w:ascii="黑体" w:hAnsi="宋体" w:eastAsia="黑体" w:cs="黑体"/>
          <w:kern w:val="0"/>
          <w:sz w:val="32"/>
          <w:szCs w:val="32"/>
          <w:lang w:eastAsia="zh-CN"/>
        </w:rPr>
        <w:t>及</w:t>
      </w:r>
      <w:r>
        <w:rPr>
          <w:rFonts w:hint="eastAsia" w:ascii="黑体" w:hAnsi="宋体" w:eastAsia="黑体" w:cs="黑体"/>
          <w:kern w:val="0"/>
          <w:sz w:val="32"/>
          <w:szCs w:val="32"/>
          <w:highlight w:val="none"/>
          <w:lang w:eastAsia="zh-CN"/>
        </w:rPr>
        <w:t>机构设置情况</w:t>
      </w:r>
    </w:p>
    <w:p w14:paraId="70329D87">
      <w:pPr>
        <w:wordWrap w:val="0"/>
        <w:topLinePunct/>
        <w:spacing w:line="540" w:lineRule="exact"/>
        <w:ind w:firstLine="640" w:firstLineChars="200"/>
        <w:jc w:val="both"/>
        <w:rPr>
          <w:rFonts w:ascii="仿宋_GB2312" w:hAnsi="宋体" w:eastAsia="仿宋_GB2312" w:cs="仿宋_GB2312"/>
          <w:kern w:val="0"/>
          <w:sz w:val="32"/>
          <w:szCs w:val="32"/>
        </w:rPr>
      </w:pPr>
      <w:bookmarkStart w:id="1" w:name="OLE_LINK2"/>
      <w:r>
        <w:rPr>
          <w:rFonts w:hint="eastAsia" w:ascii="仿宋_GB2312" w:hAnsi="宋体" w:eastAsia="仿宋_GB2312" w:cs="仿宋_GB2312"/>
          <w:kern w:val="0"/>
          <w:sz w:val="32"/>
          <w:szCs w:val="32"/>
        </w:rPr>
        <w:t>中共盘锦市委统一战线工作部的主要职能为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bookmarkEnd w:id="1"/>
    <w:p w14:paraId="333DBD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宋体" w:eastAsia="黑体" w:cs="黑体"/>
          <w:kern w:val="0"/>
          <w:sz w:val="32"/>
          <w:szCs w:val="32"/>
          <w:highlight w:val="yellow"/>
          <w:lang w:eastAsia="zh-CN"/>
        </w:rPr>
      </w:pPr>
      <w:r>
        <w:rPr>
          <w:rFonts w:hint="eastAsia" w:ascii="仿宋_GB2312" w:eastAsia="仿宋_GB2312"/>
          <w:sz w:val="32"/>
          <w:szCs w:val="32"/>
        </w:rPr>
        <w:t>根据部门职责，内设科室如下：</w:t>
      </w:r>
      <w:r>
        <w:rPr>
          <w:rFonts w:hint="eastAsia" w:ascii="仿宋_GB2312" w:hAnsi="仿宋_GB2312" w:eastAsia="仿宋_GB2312" w:cs="仿宋_GB2312"/>
          <w:kern w:val="0"/>
          <w:sz w:val="32"/>
          <w:szCs w:val="32"/>
          <w:lang w:eastAsia="zh-CN"/>
        </w:rPr>
        <w:t>办公室、干部科、民主党派工作科、无党派人士与党外知识分子工作科（新的社会阶层人士统战工作科）、非公有制经济工作科、港澳台统战工作科、侨务工作科。</w:t>
      </w:r>
    </w:p>
    <w:p w14:paraId="0667E1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5C210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纳入中共辽宁省盘锦市委统一战线工作部2023年部门决算编制范围的预算单位包括：</w:t>
      </w:r>
      <w:r>
        <w:rPr>
          <w:rFonts w:hint="eastAsia" w:ascii="仿宋_GB2312" w:hAnsi="仿宋_GB2312" w:eastAsia="仿宋_GB2312" w:cs="仿宋_GB2312"/>
          <w:sz w:val="32"/>
          <w:lang w:val="en-US" w:eastAsia="zh-CN"/>
        </w:rPr>
        <w:t>中共盘锦市委统一战线工作部。</w:t>
      </w:r>
    </w:p>
    <w:p w14:paraId="1A4474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lang w:val="en-US" w:eastAsia="zh-CN"/>
        </w:rPr>
        <w:t>此外代管核算9个单位收支余，但这9个单位没有财政零余额，不属于预算单位。分别是：</w:t>
      </w:r>
      <w:r>
        <w:rPr>
          <w:rFonts w:hint="eastAsia" w:ascii="仿宋" w:hAnsi="仿宋" w:eastAsia="仿宋" w:cs="仿宋"/>
          <w:sz w:val="32"/>
          <w:szCs w:val="32"/>
          <w:lang w:eastAsia="zh-CN"/>
        </w:rPr>
        <w:t>中国国民党革命委员会盘锦市委员会、中国民主同盟盘锦市委员会、中国民主建国会盘锦市委员会、中国民主促进会盘锦市委员会、中国农工民主党盘锦市委员会、九三学社盘锦市委员会、</w:t>
      </w:r>
      <w:r>
        <w:rPr>
          <w:rFonts w:hint="eastAsia" w:ascii="仿宋" w:hAnsi="仿宋" w:eastAsia="仿宋" w:cs="仿宋"/>
          <w:sz w:val="32"/>
          <w:szCs w:val="32"/>
          <w:lang w:val="en-US" w:eastAsia="zh-CN"/>
        </w:rPr>
        <w:t>盘锦市归国华侨联合会、盘锦市台湾同胞联谊会、盘锦市红十字会。</w:t>
      </w:r>
    </w:p>
    <w:p w14:paraId="00BBE384">
      <w:pPr>
        <w:spacing w:line="540" w:lineRule="exact"/>
        <w:ind w:firstLine="643" w:firstLineChars="200"/>
        <w:jc w:val="left"/>
        <w:rPr>
          <w:rFonts w:hint="eastAsia" w:ascii="仿宋_GB2312" w:eastAsia="仿宋_GB2312"/>
          <w:b/>
          <w:sz w:val="32"/>
          <w:szCs w:val="32"/>
          <w:highlight w:val="none"/>
          <w:lang w:eastAsia="zh-CN"/>
        </w:rPr>
      </w:pPr>
    </w:p>
    <w:p w14:paraId="077A865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25EDC8E">
      <w:pPr>
        <w:spacing w:line="540" w:lineRule="exact"/>
        <w:rPr>
          <w:rFonts w:ascii="宋体" w:hAnsi="宋体"/>
          <w:b/>
          <w:sz w:val="36"/>
          <w:szCs w:val="36"/>
        </w:rPr>
      </w:pPr>
    </w:p>
    <w:p w14:paraId="53CDEAE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0BF16DA">
      <w:pPr>
        <w:spacing w:line="540" w:lineRule="exact"/>
        <w:ind w:firstLine="660"/>
        <w:rPr>
          <w:rFonts w:ascii="楷体_GB2312" w:hAnsi="宋体" w:eastAsia="楷体_GB2312"/>
          <w:b/>
          <w:sz w:val="32"/>
          <w:szCs w:val="32"/>
        </w:rPr>
      </w:pPr>
      <w:bookmarkStart w:id="2" w:name="OLE_LINK3"/>
      <w:r>
        <w:rPr>
          <w:rFonts w:hint="eastAsia" w:ascii="楷体_GB2312" w:hAnsi="宋体" w:eastAsia="楷体_GB2312"/>
          <w:b/>
          <w:sz w:val="32"/>
          <w:szCs w:val="32"/>
        </w:rPr>
        <w:t>（一）收入总计1465.87万元，包括：</w:t>
      </w:r>
    </w:p>
    <w:p w14:paraId="3EBEE8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1424.30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97.16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1414.30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DAEBF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AC8EA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850BB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F2C60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3A3A3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16.05</w:t>
      </w:r>
      <w:r>
        <w:rPr>
          <w:rFonts w:hint="eastAsia" w:ascii="仿宋_GB2312" w:hAnsi="宋体" w:eastAsia="仿宋_GB2312"/>
          <w:sz w:val="32"/>
          <w:szCs w:val="32"/>
        </w:rPr>
        <w:t>万元，占收入总计的</w:t>
      </w:r>
      <w:r>
        <w:rPr>
          <w:rFonts w:hint="eastAsia" w:ascii="仿宋_GB2312" w:eastAsia="仿宋_GB2312" w:cs="仿宋_GB2312"/>
          <w:sz w:val="32"/>
          <w:szCs w:val="32"/>
        </w:rPr>
        <w:t>1.09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主要是省侨联拨款等收入。</w:t>
      </w:r>
    </w:p>
    <w:p w14:paraId="0BA71F6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16B9F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25.52</w:t>
      </w:r>
      <w:r>
        <w:rPr>
          <w:rFonts w:hint="eastAsia" w:ascii="仿宋_GB2312" w:hAnsi="宋体" w:eastAsia="仿宋_GB2312"/>
          <w:sz w:val="32"/>
          <w:szCs w:val="32"/>
        </w:rPr>
        <w:t>万元，占收入总计的</w:t>
      </w:r>
      <w:r>
        <w:rPr>
          <w:rFonts w:hint="eastAsia" w:ascii="仿宋_GB2312" w:eastAsia="仿宋_GB2312" w:cs="仿宋_GB2312"/>
          <w:sz w:val="32"/>
          <w:szCs w:val="32"/>
        </w:rPr>
        <w:t>1.74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主要是涉密经费等。</w:t>
      </w:r>
    </w:p>
    <w:p w14:paraId="4B62624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减少188.62万元，降低11.40%,主要原因：项目经费压缩，有人员退休、人员经费减少</w:t>
      </w:r>
      <w:r>
        <w:rPr>
          <w:rFonts w:hint="eastAsia" w:ascii="仿宋_GB2312" w:hAnsi="宋体" w:eastAsia="仿宋_GB2312"/>
          <w:sz w:val="32"/>
          <w:szCs w:val="32"/>
          <w:lang w:eastAsia="zh-CN"/>
        </w:rPr>
        <w:t>。</w:t>
      </w:r>
    </w:p>
    <w:bookmarkEnd w:id="2"/>
    <w:p w14:paraId="50273D53">
      <w:pPr>
        <w:spacing w:line="540" w:lineRule="exact"/>
        <w:ind w:firstLine="660"/>
        <w:rPr>
          <w:rFonts w:ascii="楷体_GB2312" w:hAnsi="宋体" w:eastAsia="楷体_GB2312"/>
          <w:b/>
          <w:sz w:val="32"/>
          <w:szCs w:val="32"/>
        </w:rPr>
      </w:pPr>
      <w:bookmarkStart w:id="3" w:name="OLE_LINK4"/>
      <w:r>
        <w:rPr>
          <w:rFonts w:hint="eastAsia" w:ascii="楷体_GB2312" w:hAnsi="宋体" w:eastAsia="楷体_GB2312"/>
          <w:b/>
          <w:sz w:val="32"/>
          <w:szCs w:val="32"/>
        </w:rPr>
        <w:t>（二）支出总计1433.57万元，包括：</w:t>
      </w:r>
    </w:p>
    <w:p w14:paraId="09B91F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1194.76</w:t>
      </w:r>
      <w:r>
        <w:rPr>
          <w:rFonts w:hint="eastAsia" w:ascii="仿宋_GB2312" w:hAnsi="宋体" w:eastAsia="仿宋_GB2312"/>
          <w:sz w:val="32"/>
          <w:szCs w:val="32"/>
        </w:rPr>
        <w:t>万元，占支出总计的</w:t>
      </w:r>
      <w:r>
        <w:rPr>
          <w:rFonts w:hint="eastAsia" w:ascii="仿宋_GB2312" w:eastAsia="仿宋_GB2312" w:cs="仿宋_GB2312"/>
          <w:sz w:val="32"/>
          <w:szCs w:val="32"/>
        </w:rPr>
        <w:t>83.34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工资福利支出1063.33万元；商品和服务支出121.90万元；对个人和家庭的补助9.54万元。</w:t>
      </w:r>
    </w:p>
    <w:p w14:paraId="063016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238.80</w:t>
      </w:r>
      <w:r>
        <w:rPr>
          <w:rFonts w:hint="eastAsia" w:ascii="仿宋_GB2312" w:hAnsi="宋体" w:eastAsia="仿宋_GB2312"/>
          <w:sz w:val="32"/>
          <w:szCs w:val="32"/>
        </w:rPr>
        <w:t>万元，占支出总计的</w:t>
      </w:r>
      <w:r>
        <w:rPr>
          <w:rFonts w:hint="eastAsia" w:ascii="仿宋_GB2312" w:eastAsia="仿宋_GB2312" w:cs="仿宋_GB2312"/>
          <w:sz w:val="32"/>
          <w:szCs w:val="32"/>
        </w:rPr>
        <w:t>16.66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主要包括统战工作经费、民主党派及工商联专项业务经费、群众团体事务专项业务经费、红十字工作经费等业务支出。</w:t>
      </w:r>
    </w:p>
    <w:p w14:paraId="619A1B6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445B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3BEF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710F5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与上年相比，今年支出减少195.41万元，降低12.00%,主要原因：项目经费压缩，有人员退休、人员经费减少。</w:t>
      </w:r>
    </w:p>
    <w:bookmarkEnd w:id="3"/>
    <w:p w14:paraId="230BFF32">
      <w:pPr>
        <w:wordWrap w:val="0"/>
        <w:topLinePunct/>
        <w:spacing w:line="540" w:lineRule="exact"/>
        <w:ind w:firstLine="658"/>
        <w:rPr>
          <w:rFonts w:ascii="楷体_GB2312" w:hAnsi="宋体" w:eastAsia="楷体_GB2312"/>
          <w:b/>
          <w:sz w:val="32"/>
          <w:szCs w:val="32"/>
        </w:rPr>
      </w:pPr>
      <w:bookmarkStart w:id="4" w:name="OLE_LINK5"/>
      <w:r>
        <w:rPr>
          <w:rFonts w:hint="eastAsia" w:ascii="楷体_GB2312" w:hAnsi="宋体" w:eastAsia="楷体_GB2312"/>
          <w:b/>
          <w:sz w:val="32"/>
          <w:szCs w:val="32"/>
        </w:rPr>
        <w:t>（三）年末结转和结余32.31万元。</w:t>
      </w:r>
    </w:p>
    <w:p w14:paraId="7B44BA15">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主要是涉密经费等原因形成的结余。</w:t>
      </w:r>
      <w:r>
        <w:rPr>
          <w:rFonts w:hint="eastAsia" w:ascii="仿宋_GB2312" w:hAnsi="宋体" w:eastAsia="仿宋_GB2312"/>
          <w:sz w:val="32"/>
          <w:szCs w:val="32"/>
        </w:rPr>
        <w:t>与上年相比，今年结转结余增加6.79万元，增长26.62%，主要原因：涉密经费。</w:t>
      </w:r>
    </w:p>
    <w:bookmarkEnd w:id="4"/>
    <w:p w14:paraId="09C0625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F72CF23">
      <w:pPr>
        <w:spacing w:line="540" w:lineRule="exact"/>
        <w:ind w:firstLine="660"/>
        <w:rPr>
          <w:rFonts w:ascii="楷体_GB2312" w:hAnsi="宋体" w:eastAsia="楷体_GB2312"/>
          <w:b/>
          <w:sz w:val="32"/>
          <w:szCs w:val="32"/>
        </w:rPr>
      </w:pPr>
      <w:bookmarkStart w:id="5" w:name="OLE_LINK6"/>
      <w:r>
        <w:rPr>
          <w:rFonts w:hint="eastAsia" w:ascii="楷体_GB2312" w:hAnsi="宋体" w:eastAsia="楷体_GB2312"/>
          <w:b/>
          <w:sz w:val="32"/>
          <w:szCs w:val="32"/>
        </w:rPr>
        <w:t>（一）总体情况。</w:t>
      </w:r>
    </w:p>
    <w:p w14:paraId="27EB490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1423.29</w:t>
      </w:r>
      <w:r>
        <w:rPr>
          <w:rFonts w:hint="eastAsia" w:ascii="仿宋_GB2312" w:hAnsi="宋体" w:eastAsia="仿宋_GB2312"/>
          <w:sz w:val="32"/>
          <w:szCs w:val="32"/>
        </w:rPr>
        <w:t>万元，其中：基本支出</w:t>
      </w:r>
      <w:r>
        <w:rPr>
          <w:rFonts w:hint="eastAsia" w:ascii="仿宋_GB2312" w:eastAsia="仿宋_GB2312" w:cs="仿宋_GB2312"/>
          <w:sz w:val="32"/>
          <w:szCs w:val="32"/>
        </w:rPr>
        <w:t>1194.72</w:t>
      </w:r>
      <w:r>
        <w:rPr>
          <w:rFonts w:hint="eastAsia" w:ascii="仿宋_GB2312" w:hAnsi="宋体" w:eastAsia="仿宋_GB2312"/>
          <w:sz w:val="32"/>
          <w:szCs w:val="32"/>
        </w:rPr>
        <w:t>万元，项目支出</w:t>
      </w:r>
      <w:r>
        <w:rPr>
          <w:rFonts w:hint="eastAsia" w:ascii="仿宋_GB2312" w:eastAsia="仿宋_GB2312" w:cs="仿宋_GB2312"/>
          <w:sz w:val="32"/>
          <w:szCs w:val="32"/>
        </w:rPr>
        <w:t>228.57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财政拨款支出减少198.15万元，降低12.22%，主要原因</w:t>
      </w:r>
      <w:r>
        <w:rPr>
          <w:rFonts w:hint="eastAsia" w:ascii="仿宋_GB2312" w:eastAsia="仿宋_GB2312" w:cs="仿宋_GB2312"/>
          <w:sz w:val="32"/>
          <w:szCs w:val="32"/>
        </w:rPr>
        <w:t>：项目经费压缩，人员经费减少。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109.22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108.21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114.83</w:t>
      </w:r>
      <w:r>
        <w:rPr>
          <w:rFonts w:hint="eastAsia" w:ascii="仿宋_GB2312" w:hAnsi="宋体" w:eastAsia="仿宋_GB2312"/>
          <w:sz w:val="32"/>
          <w:szCs w:val="32"/>
        </w:rPr>
        <w:t>%。</w:t>
      </w:r>
    </w:p>
    <w:bookmarkEnd w:id="5"/>
    <w:p w14:paraId="6CA06BE6">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D7CB902">
      <w:pPr>
        <w:wordWrap w:val="0"/>
        <w:topLinePunct/>
        <w:spacing w:line="540" w:lineRule="exact"/>
        <w:ind w:firstLine="658"/>
        <w:rPr>
          <w:rFonts w:ascii="仿宋_GB2312" w:eastAsia="仿宋_GB2312" w:cs="仿宋_GB2312"/>
          <w:sz w:val="32"/>
          <w:szCs w:val="32"/>
        </w:rPr>
      </w:pPr>
      <w:bookmarkStart w:id="6" w:name="OLE_LINK7"/>
      <w:r>
        <w:rPr>
          <w:rFonts w:hint="eastAsia" w:ascii="仿宋_GB2312" w:eastAsia="仿宋_GB2312" w:cs="仿宋_GB2312"/>
          <w:sz w:val="32"/>
          <w:szCs w:val="32"/>
        </w:rPr>
        <w:t>2023年度一般公共预算财政拨款支出1413.29万元。按支出功能分类科目分，包括：</w:t>
      </w:r>
    </w:p>
    <w:p w14:paraId="557AB5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1.一般公共服务支出1094.10万元，具体包括：</w:t>
      </w:r>
    </w:p>
    <w:p w14:paraId="1EE731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主党派及工商联事务（款）行政运行（项）418.63万元,主要是党派的工资、保险等支出，完成年初预算的106.27%，决算数与年初预算数存在差异的主要原因是追加工伤保险经费，有职级晋升，追加工资。</w:t>
      </w:r>
    </w:p>
    <w:p w14:paraId="3C6BAE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民主党派及工商联事务（款）一般行政管理事务（项）108.43万元,主要是民主党派及工商联专项业务经费等支出，完成年初预算的117.79%，决算数与年初预算数存在差异的主要原因是追加项目预算。</w:t>
      </w:r>
    </w:p>
    <w:p w14:paraId="5CBBD0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群众团体事务（款）行政运行（项）68.39万元,主要是侨联、台联的工资、保险等支出，完成年初预算的116.21%，决算数与年初预算数存在差异的主要原因是追加工伤保险经费，有人员调入，追加人员经费。</w:t>
      </w:r>
    </w:p>
    <w:p w14:paraId="0626F0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（4）一般公共服务支出（类）群众团体事务（款）一般行政管理事务（项）18.80万元,主要是群众团体事务专项业务经费等支出，完成年初预算的108.04%，决算数与年初预算数存在差异的主要原因是追加项目预算。</w:t>
      </w:r>
    </w:p>
    <w:p w14:paraId="2F32D0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统战事务（款）行政运行（项）403.89万元,主要是统战部工资、保险等支出，完成年初预算的114.79%，决算数与年初预算数存在差异的主要原因是追加工伤保险经费、职级晋升追加工资。</w:t>
      </w:r>
    </w:p>
    <w:p w14:paraId="1B7B7F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（6）一般公共服务支出（类）统战事务（款）一般行政管理事务（项）75.96万元,主要是统战工作经费等支出，完成年初预算的97.38%，决算数与年初预算数存在差异的主要原因是缩减经费支出。</w:t>
      </w:r>
    </w:p>
    <w:p w14:paraId="47D183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2.社会保障和就业支出190.55万元，具体包括：</w:t>
      </w:r>
    </w:p>
    <w:p w14:paraId="2A4B1A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（1）社会保障和就业支出（类）行政事业单位养老支出（款）行政单位离退休（项）9.97万元,主要是退休人员取暖费、邮电费等支出，完成年初预算的99.8%，决算数与年初预算数存在差异的主要原</w:t>
      </w:r>
      <w:r>
        <w:rPr>
          <w:rFonts w:hint="eastAsia" w:ascii="仿宋_GB2312" w:eastAsia="仿宋_GB2312" w:cs="仿宋_GB2312"/>
          <w:sz w:val="32"/>
          <w:szCs w:val="32"/>
          <w:highlight w:val="none"/>
        </w:rPr>
        <w:t>因是年初预算时四舍五入有余额。</w:t>
      </w:r>
    </w:p>
    <w:p w14:paraId="60F762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（2）社会保障和就业支出（类）行政事业单位养老支出（款）机关事业单位基本养老保险缴费支出（项）111.77万元,主要是在职人员养老保险等支出，完成年初预算的99.81%，</w:t>
      </w:r>
      <w:r>
        <w:rPr>
          <w:rFonts w:hint="eastAsia" w:ascii="仿宋_GB2312" w:eastAsia="仿宋_GB2312" w:cs="仿宋_GB2312"/>
          <w:sz w:val="32"/>
          <w:szCs w:val="32"/>
          <w:highlight w:val="none"/>
        </w:rPr>
        <w:t>决算数与年初预算数存在差异的主要原因是年初预算时四舍五入有余额。</w:t>
      </w:r>
    </w:p>
    <w:p w14:paraId="4DED77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（3）社会保障和就业支出（类）行政事业单位养老支出（款）机关</w:t>
      </w:r>
      <w:r>
        <w:rPr>
          <w:rFonts w:hint="eastAsia" w:ascii="仿宋_GB2312" w:eastAsia="仿宋_GB2312" w:cs="仿宋_GB2312"/>
          <w:sz w:val="32"/>
          <w:szCs w:val="32"/>
          <w:highlight w:val="none"/>
        </w:rPr>
        <w:t>事业单位职业年金缴费支出（项）10.34万元,主要是单位部分职业年金等支出，决算数与年初预算数存在差异的主要原因是年初</w:t>
      </w:r>
      <w:r>
        <w:rPr>
          <w:rFonts w:hint="eastAsia" w:ascii="仿宋_GB2312" w:eastAsia="仿宋_GB2312" w:cs="仿宋_GB2312"/>
          <w:sz w:val="32"/>
          <w:szCs w:val="32"/>
          <w:highlight w:val="none"/>
          <w:lang w:eastAsia="zh-CN"/>
        </w:rPr>
        <w:t>预算数为零，此笔支出为财政代编预算，未纳入部门年初预算</w:t>
      </w:r>
      <w:r>
        <w:rPr>
          <w:rFonts w:hint="eastAsia" w:ascii="仿宋_GB2312" w:eastAsia="仿宋_GB2312" w:cs="仿宋_GB2312"/>
          <w:sz w:val="32"/>
          <w:szCs w:val="32"/>
          <w:highlight w:val="none"/>
        </w:rPr>
        <w:t>。</w:t>
      </w:r>
    </w:p>
    <w:p w14:paraId="77B513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（4）社会保障和就业支出（类）残疾人事业（款）其他残疾人事业支出（项）5.08万元,主要是</w:t>
      </w:r>
      <w:r>
        <w:rPr>
          <w:rFonts w:hint="eastAsia" w:ascii="仿宋_GB2312" w:eastAsia="仿宋_GB2312" w:cs="仿宋_GB2312"/>
          <w:sz w:val="32"/>
          <w:szCs w:val="32"/>
          <w:highlight w:val="none"/>
        </w:rPr>
        <w:t>残保金等支出，</w:t>
      </w:r>
      <w:r>
        <w:rPr>
          <w:rFonts w:hint="eastAsia" w:ascii="仿宋_GB2312" w:eastAsia="仿宋_GB2312" w:cs="仿宋_GB2312"/>
          <w:sz w:val="32"/>
          <w:szCs w:val="32"/>
          <w:highlight w:val="none"/>
          <w:lang w:val="en-US" w:eastAsia="zh-CN"/>
        </w:rPr>
        <w:t>此笔支出未独立编制预算，年初预算数为零，缴纳时从公用经费调剂。</w:t>
      </w:r>
    </w:p>
    <w:p w14:paraId="718BED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（5）社会保障和就业支出（类）红十字事业（款）行政运行（项）42.24万元,主要是红十字会人员工资、保险等支出，完成年初预算的75.29%，决算数与年初预算数存在差异的主要原因是有人员退休。</w:t>
      </w:r>
    </w:p>
    <w:p w14:paraId="228857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（6）社会保障和就业支出（类）红十字事业（款）一般行政管理事务（项）11.15万元,主要是红十字工作经费等支出，完成年初预算的99.11%，决算数与年初预</w:t>
      </w:r>
      <w:r>
        <w:rPr>
          <w:rFonts w:hint="eastAsia" w:ascii="仿宋_GB2312" w:eastAsia="仿宋_GB2312" w:cs="仿宋_GB2312"/>
          <w:sz w:val="32"/>
          <w:szCs w:val="32"/>
          <w:highlight w:val="none"/>
        </w:rPr>
        <w:t>算数存在差异的主要原因是年初预算时四舍五入有余额。</w:t>
      </w:r>
    </w:p>
    <w:p w14:paraId="16CED7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3.卫生健康支出39.05万元，具体包括：</w:t>
      </w:r>
    </w:p>
    <w:p w14:paraId="2F67FE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（1）卫生健康支出（类）行政事业单位医疗（款）行政单位医疗（项）36.07万元,主要是在职人员医疗保险等支出，完成年初预算的98.15%，</w:t>
      </w:r>
      <w:r>
        <w:rPr>
          <w:rFonts w:hint="eastAsia" w:ascii="仿宋_GB2312" w:eastAsia="仿宋_GB2312" w:cs="仿宋_GB2312"/>
          <w:sz w:val="32"/>
          <w:szCs w:val="32"/>
          <w:highlight w:val="none"/>
        </w:rPr>
        <w:t>决算数与年初预算数存在差异的主要原因是年初预算时四舍五入有余额。</w:t>
      </w:r>
    </w:p>
    <w:p w14:paraId="142966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2.98万元,主要是在职人员工伤保险等支出，完成年初预算的172.25%，决算数与年初预算数存在差异的主要原因是追加补缴往年工伤保险。</w:t>
      </w:r>
    </w:p>
    <w:p w14:paraId="3CABA0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4.住房保障支出85.36万元，具体包括：</w:t>
      </w:r>
    </w:p>
    <w:p w14:paraId="2C0D52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（1）住房保障支出（类）住房改革支出（款）住房公积金（项）85.36万元,主要是在职人员住房公积金等支出，完成年初预算的101.63%，决算数与年初预算数存在差异的主要原因是公积金调整基数。</w:t>
      </w:r>
    </w:p>
    <w:p w14:paraId="1109F9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5.其他支出4.22万元，具体包括：</w:t>
      </w:r>
    </w:p>
    <w:p w14:paraId="59C086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（1）其他支出（类</w:t>
      </w:r>
      <w:r>
        <w:rPr>
          <w:rFonts w:hint="eastAsia" w:ascii="仿宋_GB2312" w:eastAsia="仿宋_GB2312" w:cs="仿宋_GB2312"/>
          <w:sz w:val="32"/>
          <w:szCs w:val="32"/>
          <w:highlight w:val="none"/>
        </w:rPr>
        <w:t>）其他支出（款）其他支出（项）4.22万元,主要是涉密经费等支出，决算数与年初预算数存在差异的主要原因是</w:t>
      </w:r>
      <w:bookmarkEnd w:id="6"/>
      <w:r>
        <w:rPr>
          <w:rFonts w:hint="eastAsia" w:ascii="仿宋_GB2312" w:eastAsia="仿宋_GB2312" w:cs="仿宋_GB2312"/>
          <w:sz w:val="32"/>
          <w:szCs w:val="32"/>
          <w:highlight w:val="none"/>
        </w:rPr>
        <w:t>年初</w:t>
      </w:r>
      <w:r>
        <w:rPr>
          <w:rFonts w:hint="eastAsia" w:ascii="仿宋_GB2312" w:eastAsia="仿宋_GB2312" w:cs="仿宋_GB2312"/>
          <w:sz w:val="32"/>
          <w:szCs w:val="32"/>
          <w:highlight w:val="none"/>
          <w:lang w:eastAsia="zh-CN"/>
        </w:rPr>
        <w:t>预算数为零，此笔支出为财政代编预算，未纳入部门年初预算</w:t>
      </w:r>
      <w:r>
        <w:rPr>
          <w:rFonts w:hint="eastAsia" w:ascii="仿宋_GB2312" w:eastAsia="仿宋_GB2312" w:cs="仿宋_GB2312"/>
          <w:sz w:val="32"/>
          <w:szCs w:val="32"/>
          <w:highlight w:val="none"/>
        </w:rPr>
        <w:t>。</w:t>
      </w:r>
    </w:p>
    <w:p w14:paraId="398779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DCA8534">
      <w:pPr>
        <w:widowControl/>
        <w:wordWrap w:val="0"/>
        <w:spacing w:line="360" w:lineRule="auto"/>
        <w:ind w:firstLine="640" w:firstLineChars="200"/>
        <w:jc w:val="both"/>
        <w:rPr>
          <w:rFonts w:hint="eastAsia" w:ascii="仿宋_GB2312" w:eastAsia="仿宋_GB2312" w:cs="仿宋_GB2312"/>
          <w:sz w:val="32"/>
          <w:szCs w:val="32"/>
        </w:rPr>
      </w:pPr>
      <w:bookmarkStart w:id="7" w:name="OLE_LINK8"/>
      <w:r>
        <w:rPr>
          <w:rFonts w:hint="eastAsia" w:ascii="仿宋_GB2312" w:eastAsia="仿宋_GB2312" w:cs="仿宋_GB2312"/>
          <w:sz w:val="32"/>
          <w:szCs w:val="32"/>
        </w:rPr>
        <w:t>2023年度政府性基金预算财政拨款支出10.00万元。按支出功能分类科目分，包括：</w:t>
      </w:r>
    </w:p>
    <w:p w14:paraId="3C056674">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1.其他支出10.00万元，具体包括：</w:t>
      </w:r>
    </w:p>
    <w:p w14:paraId="03EF88AE">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（1）其他支出（类）彩票公益金安排的支出（款）用于红十字事业的彩票公益金支出（项）10.00万元,主要是红十字会人道主义救助金等支出，</w:t>
      </w:r>
      <w:r>
        <w:rPr>
          <w:rFonts w:hint="eastAsia" w:ascii="仿宋_GB2312" w:eastAsia="仿宋_GB2312" w:cs="仿宋_GB2312"/>
          <w:sz w:val="32"/>
          <w:szCs w:val="32"/>
          <w:highlight w:val="none"/>
        </w:rPr>
        <w:t>决算数与年初预算数存在差异的主要原因是</w:t>
      </w:r>
      <w:bookmarkEnd w:id="7"/>
      <w:r>
        <w:rPr>
          <w:rFonts w:hint="eastAsia" w:ascii="仿宋_GB2312" w:eastAsia="仿宋_GB2312" w:cs="仿宋_GB2312"/>
          <w:sz w:val="32"/>
          <w:szCs w:val="32"/>
          <w:highlight w:val="none"/>
        </w:rPr>
        <w:t>年初</w:t>
      </w:r>
      <w:r>
        <w:rPr>
          <w:rFonts w:hint="eastAsia" w:ascii="仿宋_GB2312" w:eastAsia="仿宋_GB2312" w:cs="仿宋_GB2312"/>
          <w:sz w:val="32"/>
          <w:szCs w:val="32"/>
          <w:highlight w:val="none"/>
          <w:lang w:eastAsia="zh-CN"/>
        </w:rPr>
        <w:t>预算数为零，此笔支出为财政代编预算，未纳入部门年初预算</w:t>
      </w:r>
      <w:r>
        <w:rPr>
          <w:rFonts w:hint="eastAsia" w:ascii="仿宋_GB2312" w:eastAsia="仿宋_GB2312" w:cs="仿宋_GB2312"/>
          <w:sz w:val="32"/>
          <w:szCs w:val="32"/>
          <w:highlight w:val="none"/>
        </w:rPr>
        <w:t>。</w:t>
      </w:r>
    </w:p>
    <w:p w14:paraId="0188C6D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98F075E">
      <w:pPr>
        <w:widowControl/>
        <w:wordWrap w:val="0"/>
        <w:spacing w:line="360" w:lineRule="auto"/>
        <w:ind w:firstLine="640" w:firstLineChars="200"/>
        <w:jc w:val="both"/>
        <w:rPr>
          <w:rFonts w:ascii="仿宋_GB2312" w:eastAsia="仿宋_GB2312" w:cs="仿宋_GB2312"/>
          <w:sz w:val="32"/>
          <w:szCs w:val="32"/>
        </w:rPr>
      </w:pPr>
      <w:bookmarkStart w:id="8" w:name="OLE_LINK9"/>
      <w:r>
        <w:rPr>
          <w:rFonts w:hint="eastAsia" w:ascii="仿宋_GB2312" w:eastAsia="仿宋_GB2312" w:cs="仿宋_GB2312"/>
          <w:sz w:val="32"/>
          <w:szCs w:val="32"/>
        </w:rPr>
        <w:t>本部门2023年度无国有资本经营预算财政拨款支出。</w:t>
      </w:r>
    </w:p>
    <w:bookmarkEnd w:id="8"/>
    <w:p w14:paraId="66D1FB6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CC56295">
      <w:pPr>
        <w:topLinePunct/>
        <w:spacing w:line="540" w:lineRule="exact"/>
        <w:ind w:firstLine="646"/>
        <w:rPr>
          <w:rFonts w:ascii="仿宋_GB2312" w:hAnsi="宋体" w:eastAsia="仿宋_GB2312"/>
          <w:sz w:val="32"/>
          <w:szCs w:val="32"/>
        </w:rPr>
      </w:pPr>
      <w:bookmarkStart w:id="9" w:name="OLE_LINK10"/>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14.30</w:t>
      </w:r>
      <w:r>
        <w:rPr>
          <w:rFonts w:hint="eastAsia" w:ascii="仿宋_GB2312" w:hAnsi="宋体" w:eastAsia="仿宋_GB2312"/>
          <w:sz w:val="32"/>
          <w:szCs w:val="32"/>
        </w:rPr>
        <w:t>万元，完成预算的</w:t>
      </w:r>
      <w:r>
        <w:rPr>
          <w:rFonts w:hint="eastAsia" w:ascii="仿宋_GB2312" w:eastAsia="仿宋_GB2312" w:cs="仿宋_GB2312"/>
          <w:sz w:val="32"/>
          <w:szCs w:val="32"/>
        </w:rPr>
        <w:t>39.39</w:t>
      </w:r>
      <w:r>
        <w:rPr>
          <w:rFonts w:hint="eastAsia" w:ascii="仿宋_GB2312" w:hAnsi="宋体" w:eastAsia="仿宋_GB2312"/>
          <w:sz w:val="32"/>
          <w:szCs w:val="32"/>
        </w:rPr>
        <w:t>%，决算数小于预算数的主要原因是减少三公经费支出。</w:t>
      </w:r>
      <w:bookmarkEnd w:id="9"/>
      <w:bookmarkStart w:id="10" w:name="OLE_LINK11"/>
      <w:r>
        <w:rPr>
          <w:rFonts w:hint="eastAsia" w:ascii="仿宋_GB2312" w:hAnsi="宋体" w:eastAsia="仿宋_GB2312"/>
          <w:sz w:val="32"/>
          <w:szCs w:val="32"/>
        </w:rPr>
        <w:t>较上年相比，</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3.2</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28.83</w:t>
      </w:r>
      <w:r>
        <w:rPr>
          <w:rFonts w:hint="eastAsia" w:ascii="仿宋_GB2312" w:hAnsi="宋体" w:eastAsia="仿宋_GB2312"/>
          <w:sz w:val="32"/>
          <w:szCs w:val="32"/>
        </w:rPr>
        <w:t>%</w:t>
      </w:r>
      <w:r>
        <w:rPr>
          <w:rFonts w:hint="eastAsia" w:ascii="仿宋_GB2312" w:hAnsi="宋体" w:eastAsia="仿宋_GB2312"/>
          <w:sz w:val="32"/>
          <w:szCs w:val="32"/>
          <w:lang w:eastAsia="zh-CN"/>
        </w:rPr>
        <w:t>。主要是公务用车维修支出增加。</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1.30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13.00</w:t>
      </w:r>
      <w:r>
        <w:rPr>
          <w:rFonts w:hint="eastAsia" w:ascii="仿宋_GB2312" w:hAnsi="宋体" w:eastAsia="仿宋_GB2312"/>
          <w:sz w:val="32"/>
          <w:szCs w:val="32"/>
        </w:rPr>
        <w:t>万元。</w:t>
      </w:r>
    </w:p>
    <w:p w14:paraId="0FF7C4F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的主要原因是年初无预算</w:t>
      </w:r>
      <w:r>
        <w:rPr>
          <w:rFonts w:hint="eastAsia" w:ascii="仿宋_GB2312" w:hAnsi="宋体" w:eastAsia="仿宋_GB2312"/>
          <w:sz w:val="32"/>
          <w:szCs w:val="32"/>
          <w:highlight w:val="none"/>
          <w:lang w:eastAsia="zh-CN"/>
        </w:rPr>
        <w:t>，本年无相应支出</w:t>
      </w:r>
      <w:r>
        <w:rPr>
          <w:rFonts w:hint="eastAsia" w:ascii="仿宋_GB2312" w:hAnsi="宋体" w:eastAsia="仿宋_GB2312"/>
          <w:sz w:val="32"/>
          <w:szCs w:val="32"/>
          <w:highlight w:val="none"/>
        </w:rPr>
        <w:t>。2023年参加出国（境）团组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个，累</w:t>
      </w:r>
      <w:r>
        <w:rPr>
          <w:rFonts w:hint="eastAsia" w:ascii="仿宋_GB2312" w:hAnsi="宋体" w:eastAsia="仿宋_GB2312"/>
          <w:sz w:val="32"/>
          <w:szCs w:val="32"/>
        </w:rPr>
        <w:t>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原因是2022、2023年均无因公出国（境）费支出</w:t>
      </w:r>
      <w:r>
        <w:rPr>
          <w:rFonts w:hint="eastAsia" w:ascii="仿宋_GB2312" w:hAnsi="宋体" w:eastAsia="仿宋_GB2312"/>
          <w:sz w:val="32"/>
          <w:szCs w:val="32"/>
          <w:highlight w:val="none"/>
        </w:rPr>
        <w:t>。</w:t>
      </w:r>
    </w:p>
    <w:p w14:paraId="16CC29A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1.30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9.09</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%，决算数持平预算数的主要原因是资金使用合理。2023年国内公务接待累计</w:t>
      </w:r>
      <w:r>
        <w:rPr>
          <w:rFonts w:hint="eastAsia" w:ascii="仿宋_GB2312" w:eastAsia="仿宋_GB2312" w:cs="仿宋_GB2312"/>
          <w:sz w:val="32"/>
          <w:szCs w:val="32"/>
        </w:rPr>
        <w:t>10</w:t>
      </w:r>
      <w:r>
        <w:rPr>
          <w:rFonts w:hint="eastAsia" w:ascii="仿宋_GB2312" w:hAnsi="宋体" w:eastAsia="仿宋_GB2312"/>
          <w:sz w:val="32"/>
          <w:szCs w:val="32"/>
        </w:rPr>
        <w:t>批次、</w:t>
      </w:r>
      <w:r>
        <w:rPr>
          <w:rFonts w:hint="eastAsia" w:ascii="仿宋_GB2312" w:eastAsia="仿宋_GB2312" w:cs="仿宋_GB2312"/>
          <w:sz w:val="32"/>
          <w:szCs w:val="32"/>
        </w:rPr>
        <w:t>75</w:t>
      </w:r>
      <w:r>
        <w:rPr>
          <w:rFonts w:hint="eastAsia" w:ascii="仿宋_GB2312" w:hAnsi="宋体" w:eastAsia="仿宋_GB2312"/>
          <w:sz w:val="32"/>
          <w:szCs w:val="32"/>
        </w:rPr>
        <w:t>人、</w:t>
      </w:r>
      <w:r>
        <w:rPr>
          <w:rFonts w:hint="eastAsia" w:ascii="仿宋_GB2312" w:eastAsia="仿宋_GB2312" w:cs="仿宋_GB2312"/>
          <w:sz w:val="32"/>
          <w:szCs w:val="32"/>
        </w:rPr>
        <w:t>1.30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主要用于接待人员餐费等；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2023年公务接待费比上年减少0.12万元，降低8.62%，主要是减少三公经费支出等原因。</w:t>
      </w:r>
    </w:p>
    <w:p w14:paraId="4A95162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13.00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90.91</w:t>
      </w:r>
      <w:r>
        <w:rPr>
          <w:rFonts w:hint="eastAsia" w:ascii="仿宋_GB2312" w:hAnsi="宋体" w:eastAsia="仿宋_GB2312"/>
          <w:sz w:val="32"/>
          <w:szCs w:val="32"/>
        </w:rPr>
        <w:t>%。完成预算的</w:t>
      </w:r>
      <w:r>
        <w:rPr>
          <w:rFonts w:hint="eastAsia" w:ascii="仿宋_GB2312" w:eastAsia="仿宋_GB2312" w:cs="仿宋_GB2312"/>
          <w:sz w:val="32"/>
          <w:szCs w:val="32"/>
        </w:rPr>
        <w:t>37.14</w:t>
      </w:r>
      <w:r>
        <w:rPr>
          <w:rFonts w:hint="eastAsia" w:ascii="仿宋_GB2312" w:hAnsi="宋体" w:eastAsia="仿宋_GB2312"/>
          <w:sz w:val="32"/>
          <w:szCs w:val="32"/>
        </w:rPr>
        <w:t>%，决算数小于预算数的主要原因是减少三公经费支出。比上年增加3.32万元，增长34.30%，主要是维修公务车等原因。</w:t>
      </w:r>
    </w:p>
    <w:p w14:paraId="0C19D0F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13.00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主要用于公务车维修、汽油费、保险等，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bookmarkEnd w:id="10"/>
    <w:p w14:paraId="0C4EE64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702B7A5">
      <w:pPr>
        <w:spacing w:line="540" w:lineRule="exact"/>
        <w:ind w:firstLine="645"/>
        <w:rPr>
          <w:rFonts w:ascii="仿宋_GB2312" w:hAnsi="宋体" w:eastAsia="仿宋_GB2312"/>
          <w:sz w:val="32"/>
          <w:szCs w:val="32"/>
        </w:rPr>
      </w:pPr>
      <w:bookmarkStart w:id="11" w:name="OLE_LINK12"/>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1194.72</w:t>
      </w:r>
      <w:r>
        <w:rPr>
          <w:rFonts w:hint="eastAsia" w:ascii="仿宋_GB2312" w:hAnsi="宋体" w:eastAsia="仿宋_GB2312"/>
          <w:sz w:val="32"/>
          <w:szCs w:val="32"/>
        </w:rPr>
        <w:t>万元，其中：人员经费</w:t>
      </w:r>
      <w:r>
        <w:rPr>
          <w:rFonts w:hint="eastAsia" w:ascii="仿宋_GB2312" w:eastAsia="仿宋_GB2312" w:cs="仿宋_GB2312"/>
          <w:sz w:val="32"/>
          <w:szCs w:val="32"/>
        </w:rPr>
        <w:t>1072.87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121.85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bookmarkEnd w:id="11"/>
    <w:p w14:paraId="6E4F2CA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896CFF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645C306">
      <w:pPr>
        <w:topLinePunct/>
        <w:spacing w:line="540" w:lineRule="exact"/>
        <w:ind w:firstLine="640" w:firstLineChars="200"/>
        <w:rPr>
          <w:rFonts w:hint="eastAsia" w:ascii="仿宋_GB2312" w:hAnsi="黑体" w:eastAsia="仿宋_GB2312"/>
          <w:sz w:val="32"/>
          <w:szCs w:val="32"/>
        </w:rPr>
      </w:pPr>
      <w:bookmarkStart w:id="12" w:name="OLE_LINK13"/>
      <w:r>
        <w:rPr>
          <w:rFonts w:hint="eastAsia" w:ascii="仿宋_GB2312" w:hAnsi="黑体" w:eastAsia="仿宋_GB2312"/>
          <w:sz w:val="32"/>
          <w:szCs w:val="32"/>
        </w:rPr>
        <w:t>2023年机关运行经费支出</w:t>
      </w:r>
      <w:r>
        <w:rPr>
          <w:rFonts w:hint="eastAsia" w:ascii="仿宋_GB2312" w:eastAsia="仿宋_GB2312" w:cs="仿宋_GB2312"/>
          <w:sz w:val="32"/>
          <w:szCs w:val="32"/>
        </w:rPr>
        <w:t>121.85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比上年增加3.13万元，增长2.64%</w:t>
      </w:r>
      <w:r>
        <w:rPr>
          <w:rFonts w:hint="eastAsia" w:ascii="仿宋_GB2312" w:hAnsi="黑体" w:eastAsia="仿宋_GB2312"/>
          <w:sz w:val="32"/>
          <w:szCs w:val="32"/>
        </w:rPr>
        <w:t>，主要原因是</w:t>
      </w:r>
      <w:r>
        <w:rPr>
          <w:rFonts w:hint="eastAsia" w:ascii="仿宋_GB2312" w:hAnsi="宋体" w:eastAsia="仿宋_GB2312"/>
          <w:sz w:val="32"/>
          <w:szCs w:val="32"/>
        </w:rPr>
        <w:t>公务用车维修增加</w:t>
      </w:r>
      <w:r>
        <w:rPr>
          <w:rFonts w:hint="eastAsia" w:ascii="仿宋_GB2312" w:hAnsi="黑体" w:eastAsia="仿宋_GB2312"/>
          <w:sz w:val="32"/>
          <w:szCs w:val="32"/>
        </w:rPr>
        <w:t>。</w:t>
      </w:r>
      <w:bookmarkEnd w:id="12"/>
    </w:p>
    <w:p w14:paraId="1C560B7B">
      <w:pPr>
        <w:topLinePunct/>
        <w:spacing w:line="540" w:lineRule="exact"/>
        <w:ind w:firstLine="640" w:firstLineChars="200"/>
        <w:rPr>
          <w:rFonts w:hint="eastAsia" w:ascii="仿宋_GB2312" w:hAnsi="黑体" w:eastAsia="仿宋_GB2312"/>
          <w:sz w:val="32"/>
          <w:szCs w:val="32"/>
          <w:highlight w:val="yellow"/>
          <w:lang w:eastAsia="zh-CN"/>
        </w:rPr>
      </w:pPr>
      <w:r>
        <w:rPr>
          <w:rFonts w:hint="eastAsia" w:ascii="仿宋_GB2312" w:hAnsi="黑体" w:eastAsia="仿宋_GB2312"/>
          <w:sz w:val="32"/>
          <w:szCs w:val="32"/>
          <w:highlight w:val="none"/>
          <w:lang w:eastAsia="zh-CN"/>
        </w:rPr>
        <w:t>具体包括</w:t>
      </w:r>
      <w:r>
        <w:rPr>
          <w:rFonts w:hint="eastAsia" w:ascii="仿宋_GB2312" w:hAnsi="黑体" w:eastAsia="仿宋_GB2312"/>
          <w:sz w:val="32"/>
          <w:szCs w:val="32"/>
          <w:highlight w:val="none"/>
        </w:rPr>
        <w:t>办公费</w:t>
      </w:r>
      <w:r>
        <w:rPr>
          <w:rFonts w:hint="eastAsia" w:ascii="仿宋_GB2312" w:hAnsi="黑体" w:eastAsia="仿宋_GB2312"/>
          <w:sz w:val="32"/>
          <w:szCs w:val="32"/>
          <w:highlight w:val="none"/>
          <w:lang w:val="en-US" w:eastAsia="zh-CN"/>
        </w:rPr>
        <w:t>28.89</w:t>
      </w:r>
      <w:r>
        <w:rPr>
          <w:rFonts w:hint="eastAsia" w:ascii="仿宋_GB2312" w:hAnsi="黑体" w:eastAsia="仿宋_GB2312"/>
          <w:sz w:val="32"/>
          <w:szCs w:val="32"/>
          <w:highlight w:val="none"/>
        </w:rPr>
        <w:t>万元、印刷费</w:t>
      </w:r>
      <w:r>
        <w:rPr>
          <w:rFonts w:hint="eastAsia" w:ascii="仿宋_GB2312" w:hAnsi="黑体" w:eastAsia="仿宋_GB2312"/>
          <w:sz w:val="32"/>
          <w:szCs w:val="32"/>
          <w:highlight w:val="none"/>
          <w:lang w:val="en-US" w:eastAsia="zh-CN"/>
        </w:rPr>
        <w:t>1.05</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手续费</w:t>
      </w:r>
      <w:r>
        <w:rPr>
          <w:rFonts w:hint="eastAsia" w:ascii="仿宋_GB2312" w:hAnsi="黑体" w:eastAsia="仿宋_GB2312"/>
          <w:sz w:val="32"/>
          <w:szCs w:val="32"/>
          <w:highlight w:val="none"/>
          <w:lang w:val="en-US" w:eastAsia="zh-CN"/>
        </w:rPr>
        <w:t>0.04万元、邮电费7.5万元、差旅费1.73万元、工会经费10.41万元、公务用车运行维护费13万元、其他交通费58.59万元、其他商品和活动支出0.64万元</w:t>
      </w:r>
      <w:r>
        <w:rPr>
          <w:rFonts w:hint="eastAsia" w:ascii="仿宋_GB2312" w:hAnsi="黑体" w:eastAsia="仿宋_GB2312"/>
          <w:sz w:val="32"/>
          <w:szCs w:val="32"/>
          <w:highlight w:val="none"/>
        </w:rPr>
        <w:t>。</w:t>
      </w:r>
    </w:p>
    <w:p w14:paraId="50B955E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025E399">
      <w:pPr>
        <w:topLinePunct/>
        <w:spacing w:line="540" w:lineRule="exact"/>
        <w:ind w:firstLine="640" w:firstLineChars="200"/>
        <w:rPr>
          <w:rFonts w:ascii="仿宋_GB2312" w:hAnsi="黑体" w:eastAsia="仿宋_GB2312"/>
          <w:sz w:val="32"/>
          <w:szCs w:val="32"/>
        </w:rPr>
      </w:pPr>
      <w:bookmarkStart w:id="13" w:name="OLE_LINK14"/>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bookmarkEnd w:id="13"/>
    <w:p w14:paraId="69C8B5D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9F96BFB">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bookmarkStart w:id="14" w:name="OLE_LINK15"/>
    </w:p>
    <w:p w14:paraId="05AE95EF">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万元；业务用房面积0平方米，价值0万元；其他（不含构筑物）面积0平方米，价值0万元。</w:t>
      </w:r>
    </w:p>
    <w:p w14:paraId="3D9D870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4</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78.16万元，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4</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bookmarkEnd w:id="14"/>
    <w:p w14:paraId="0BD3FA68">
      <w:pPr>
        <w:widowControl/>
        <w:spacing w:line="540" w:lineRule="exact"/>
        <w:ind w:firstLine="643" w:firstLineChars="200"/>
        <w:jc w:val="left"/>
      </w:pPr>
      <w:r>
        <w:rPr>
          <w:rFonts w:ascii="楷体_GB2312" w:hAnsi="宋体" w:eastAsia="楷体_GB2312" w:cs="楷体_GB2312"/>
          <w:b/>
          <w:sz w:val="32"/>
          <w:szCs w:val="32"/>
        </w:rPr>
        <w:t>（四）预算绩效情况。</w:t>
      </w:r>
    </w:p>
    <w:p w14:paraId="7CF96674">
      <w:pPr>
        <w:widowControl/>
        <w:spacing w:line="520" w:lineRule="exact"/>
        <w:ind w:firstLine="640" w:firstLineChars="200"/>
        <w:jc w:val="both"/>
        <w:rPr>
          <w:rFonts w:hint="eastAsia" w:ascii="仿宋_GB2312" w:hAnsi="宋体" w:eastAsia="仿宋_GB2312" w:cs="仿宋_GB2312"/>
          <w:kern w:val="0"/>
          <w:sz w:val="32"/>
          <w:szCs w:val="32"/>
          <w:lang w:eastAsia="zh-CN"/>
        </w:rPr>
      </w:pPr>
      <w:bookmarkStart w:id="15" w:name="OLE_LINK16"/>
      <w:r>
        <w:rPr>
          <w:rFonts w:hint="eastAsia" w:ascii="仿宋_GB2312" w:hAnsi="宋体" w:eastAsia="仿宋_GB2312" w:cs="仿宋_GB2312"/>
          <w:kern w:val="0"/>
          <w:sz w:val="32"/>
          <w:szCs w:val="32"/>
        </w:rPr>
        <w:t>1.部门整体绩效自评情况</w:t>
      </w:r>
    </w:p>
    <w:p w14:paraId="421E70C2">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根据预算绩效管理要求，中共盘锦市委统一战线工作部组织开展部门（单位）整体绩效自评工作，涉及资金1104.07万元，其中财政拨款资金1104.07万元，自评得分99.99分。</w:t>
      </w:r>
    </w:p>
    <w:p w14:paraId="52374FF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详见附件《部门（单位）整体绩效自评表》。</w:t>
      </w:r>
    </w:p>
    <w:p w14:paraId="1F2E3E65">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2.项目绩效自评情况</w:t>
      </w:r>
    </w:p>
    <w:p w14:paraId="6EFB6BD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2023年度，中共盘锦市委统一战线工作部对本部门（单位）</w:t>
      </w:r>
      <w:r>
        <w:rPr>
          <w:rFonts w:hint="eastAsia" w:ascii="仿宋_GB2312" w:hAnsi="宋体" w:eastAsia="仿宋_GB2312" w:cs="仿宋_GB2312"/>
          <w:kern w:val="0"/>
          <w:sz w:val="32"/>
          <w:szCs w:val="32"/>
          <w:highlight w:val="none"/>
          <w:lang w:val="en-US" w:eastAsia="zh-CN"/>
        </w:rPr>
        <w:t>11</w:t>
      </w:r>
      <w:r>
        <w:rPr>
          <w:rFonts w:hint="eastAsia" w:ascii="仿宋_GB2312" w:hAnsi="宋体" w:eastAsia="仿宋_GB2312" w:cs="仿宋_GB2312"/>
          <w:kern w:val="0"/>
          <w:sz w:val="32"/>
          <w:szCs w:val="32"/>
          <w:highlight w:val="none"/>
        </w:rPr>
        <w:t>个项目开展项</w:t>
      </w:r>
      <w:r>
        <w:rPr>
          <w:rFonts w:hint="eastAsia" w:ascii="仿宋_GB2312" w:hAnsi="宋体" w:eastAsia="仿宋_GB2312" w:cs="仿宋_GB2312"/>
          <w:kern w:val="0"/>
          <w:sz w:val="32"/>
          <w:szCs w:val="32"/>
        </w:rPr>
        <w:t>目绩效自评工作，涉及资金154.89万元，其中财政拨款资金154.89万元，自评覆盖率（开展绩效自评的项目数/年初批复绩效目标的项目数*100%）达到100%，自评平均分（开展绩效自评的项目分数总和/开展绩效自评的项目数）99.86分。</w:t>
      </w:r>
    </w:p>
    <w:p w14:paraId="5C58661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详见附件《预算项目（政策）绩效自评表》。</w:t>
      </w:r>
    </w:p>
    <w:p w14:paraId="4284620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3.部门重点评价情况</w:t>
      </w:r>
    </w:p>
    <w:p w14:paraId="1BDA5C04">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2023年度，中共盘锦市委统一战线工作部</w:t>
      </w:r>
      <w:r>
        <w:rPr>
          <w:rFonts w:hint="eastAsia" w:ascii="仿宋_GB2312" w:hAnsi="宋体" w:eastAsia="仿宋_GB2312" w:cs="仿宋_GB2312"/>
          <w:kern w:val="0"/>
          <w:sz w:val="32"/>
          <w:szCs w:val="32"/>
          <w:lang w:eastAsia="zh-CN"/>
        </w:rPr>
        <w:t>没有开展部门重点评价工作。</w:t>
      </w:r>
    </w:p>
    <w:p w14:paraId="6035EE9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4.财政重点评价情况</w:t>
      </w:r>
    </w:p>
    <w:p w14:paraId="01256CF3">
      <w:pPr>
        <w:widowControl/>
        <w:spacing w:line="520" w:lineRule="exact"/>
        <w:ind w:firstLine="640" w:firstLineChars="200"/>
        <w:jc w:val="both"/>
        <w:rPr>
          <w:rFonts w:hint="eastAsia" w:ascii="仿宋_GB2312" w:eastAsia="仿宋_GB2312"/>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2023年度，盘锦市财政局未对中共盘锦市委统一战线工作部</w:t>
      </w:r>
      <w:r>
        <w:rPr>
          <w:rFonts w:hint="eastAsia" w:ascii="仿宋_GB2312" w:hAnsi="宋体" w:eastAsia="仿宋_GB2312" w:cs="仿宋_GB2312"/>
          <w:kern w:val="0"/>
          <w:sz w:val="32"/>
          <w:szCs w:val="32"/>
          <w:lang w:eastAsia="zh-CN"/>
        </w:rPr>
        <w:t>开展财政重点评价工作。</w:t>
      </w:r>
    </w:p>
    <w:bookmarkEnd w:id="15"/>
    <w:p w14:paraId="1536BE46">
      <w:pPr>
        <w:spacing w:line="540" w:lineRule="exact"/>
        <w:jc w:val="center"/>
        <w:rPr>
          <w:rFonts w:ascii="宋体" w:hAnsi="宋体"/>
          <w:b/>
          <w:sz w:val="36"/>
          <w:szCs w:val="36"/>
        </w:rPr>
      </w:pPr>
      <w:r>
        <w:rPr>
          <w:rFonts w:hint="eastAsia" w:ascii="宋体" w:hAnsi="宋体"/>
          <w:b/>
          <w:sz w:val="36"/>
          <w:szCs w:val="36"/>
        </w:rPr>
        <w:t>第三部分 名词解释</w:t>
      </w:r>
    </w:p>
    <w:p w14:paraId="055EF19F">
      <w:pPr>
        <w:spacing w:line="540" w:lineRule="exact"/>
        <w:jc w:val="center"/>
        <w:rPr>
          <w:rFonts w:ascii="宋体" w:hAnsi="宋体"/>
          <w:b/>
          <w:sz w:val="36"/>
          <w:szCs w:val="36"/>
        </w:rPr>
      </w:pPr>
    </w:p>
    <w:p w14:paraId="707933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6664A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5AA5D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4E2DA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41350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B82BA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9F8B54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B3FC8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99DF4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090EE3E">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948F9A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C82BF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130316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4BC213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480B8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1B8C9B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14A14B">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p>
    <w:p w14:paraId="6C847C4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bookmarkStart w:id="16" w:name="OLE_LINK17"/>
      <w:r>
        <w:rPr>
          <w:rFonts w:hint="eastAsia" w:ascii="仿宋_GB2312" w:hAnsi="宋体" w:eastAsia="仿宋_GB2312" w:cs="仿宋_GB2312"/>
          <w:b/>
          <w:bCs/>
          <w:kern w:val="0"/>
          <w:sz w:val="32"/>
          <w:szCs w:val="32"/>
        </w:rPr>
        <w:t xml:space="preserve"> 17.一般公共服务支出（类）民主党派及工商联事务（款）行政运行（项）：</w:t>
      </w:r>
      <w:r>
        <w:rPr>
          <w:rFonts w:hint="eastAsia" w:ascii="仿宋_GB2312" w:hAnsi="宋体" w:eastAsia="仿宋_GB2312" w:cs="仿宋_GB2312"/>
          <w:kern w:val="0"/>
          <w:sz w:val="32"/>
          <w:szCs w:val="32"/>
        </w:rPr>
        <w:t>反映行政单位（包括实行公务员管理的事业单位）的基本支出。</w:t>
      </w:r>
    </w:p>
    <w:p w14:paraId="3B61C28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18.一般公共服务支出（类）民主党派及工商联事务（款）一般行政管理事务（项）：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p>
    <w:p w14:paraId="2FB8E7F6">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19.一般公共服务支出（类）群众团体事务（款）行政运行（项）：</w:t>
      </w:r>
      <w:r>
        <w:rPr>
          <w:rFonts w:hint="eastAsia" w:ascii="仿宋_GB2312" w:hAnsi="宋体" w:eastAsia="仿宋_GB2312" w:cs="仿宋_GB2312"/>
          <w:kern w:val="0"/>
          <w:sz w:val="32"/>
          <w:szCs w:val="32"/>
        </w:rPr>
        <w:t>反映行政单位（包括实行公务员管理的事业单位）的基本支出。</w:t>
      </w:r>
    </w:p>
    <w:p w14:paraId="548697C6">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20.一般公共服务支出（类）群众团体事务（款）一般行政管理事务（项）：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p>
    <w:p w14:paraId="4B147851">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21.一般公共服务支出（类）统战事务（款）行政运行（项）：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行政单位（包括实行公务员管理的事业单位）的基本支出。</w:t>
      </w:r>
    </w:p>
    <w:p w14:paraId="2B31E469">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22.一般公共服务支出（类）统战事务（款）一般行政管理事务（项）：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p>
    <w:p w14:paraId="3627E3A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23.社会保障和就业支出（类）红十字事业（款）行政运行（项）：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行政单位（包括实行公务员管理的事业单位）的基本支出。</w:t>
      </w:r>
    </w:p>
    <w:p w14:paraId="4F3797E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24.社会保障和就业支出（类）红十字事业（款）一般行政管理事务（项）：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行政单位（包括实行公务员管理的事业单位）未单独设置项级科目的其他项目支出。</w:t>
      </w:r>
    </w:p>
    <w:p w14:paraId="28E807F2">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p>
    <w:p w14:paraId="43FD8B9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2FB0014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3F706A71">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p>
    <w:p w14:paraId="21AE81E5">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7D9F51D">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30.其他支出（类）其他支出（款）其他支出（项）：</w:t>
      </w:r>
      <w:r>
        <w:rPr>
          <w:rFonts w:hint="eastAsia" w:ascii="仿宋_GB2312" w:hAnsi="宋体" w:eastAsia="仿宋_GB2312" w:cs="仿宋_GB2312"/>
          <w:kern w:val="0"/>
          <w:sz w:val="32"/>
          <w:szCs w:val="32"/>
        </w:rPr>
        <w:t>反映除上述项目以外其他不能划分到具体功能科目中的支出项目。</w:t>
      </w:r>
      <w:bookmarkEnd w:id="16"/>
    </w:p>
    <w:p w14:paraId="3594B99F">
      <w:pPr>
        <w:spacing w:line="540" w:lineRule="exact"/>
        <w:ind w:firstLine="643" w:firstLineChars="200"/>
        <w:jc w:val="left"/>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31</w:t>
      </w:r>
      <w:r>
        <w:rPr>
          <w:rFonts w:hint="eastAsia" w:ascii="仿宋" w:hAnsi="仿宋" w:eastAsia="仿宋"/>
          <w:b/>
          <w:bCs/>
          <w:sz w:val="32"/>
          <w:szCs w:val="32"/>
          <w:highlight w:val="none"/>
        </w:rPr>
        <w:t>.社会保障和就业支出（类）行政事业单位养老支出（款）机关事业单位职业年金缴费支出（项）：</w:t>
      </w:r>
      <w:r>
        <w:rPr>
          <w:rFonts w:hint="eastAsia" w:ascii="仿宋" w:hAnsi="仿宋" w:eastAsia="仿宋"/>
          <w:sz w:val="32"/>
          <w:szCs w:val="32"/>
          <w:highlight w:val="none"/>
        </w:rPr>
        <w:t>反映机关事业单位实施养老保险制度由单位实际缴纳的职业年金支出。</w:t>
      </w:r>
    </w:p>
    <w:p w14:paraId="5BEB7F75">
      <w:pPr>
        <w:spacing w:line="540" w:lineRule="exact"/>
        <w:ind w:firstLine="643" w:firstLineChars="200"/>
        <w:jc w:val="left"/>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b/>
          <w:bCs/>
          <w:kern w:val="0"/>
          <w:sz w:val="32"/>
          <w:szCs w:val="32"/>
          <w:highlight w:val="none"/>
          <w:lang w:val="en-US" w:eastAsia="zh-CN"/>
        </w:rPr>
        <w:t>32.</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0CB4DC1B">
      <w:pPr>
        <w:spacing w:line="540" w:lineRule="exact"/>
        <w:ind w:firstLine="643" w:firstLineChars="200"/>
        <w:jc w:val="left"/>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b/>
          <w:bCs/>
          <w:kern w:val="0"/>
          <w:sz w:val="32"/>
          <w:szCs w:val="32"/>
        </w:rPr>
        <w:t>3</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.其他支出（类）</w:t>
      </w:r>
      <w:r>
        <w:rPr>
          <w:rFonts w:hint="eastAsia" w:ascii="仿宋_GB2312" w:hAnsi="宋体" w:eastAsia="仿宋_GB2312" w:cs="仿宋_GB2312"/>
          <w:b/>
          <w:bCs/>
          <w:kern w:val="0"/>
          <w:sz w:val="32"/>
          <w:szCs w:val="32"/>
          <w:lang w:eastAsia="zh-CN"/>
        </w:rPr>
        <w:t>彩票公益金安排的支出</w:t>
      </w:r>
      <w:r>
        <w:rPr>
          <w:rFonts w:hint="eastAsia" w:ascii="仿宋_GB2312" w:hAnsi="宋体" w:eastAsia="仿宋_GB2312" w:cs="仿宋_GB2312"/>
          <w:b/>
          <w:bCs/>
          <w:kern w:val="0"/>
          <w:sz w:val="32"/>
          <w:szCs w:val="32"/>
        </w:rPr>
        <w:t>（款）</w:t>
      </w:r>
      <w:r>
        <w:rPr>
          <w:rFonts w:hint="eastAsia" w:ascii="仿宋_GB2312" w:hAnsi="宋体" w:eastAsia="仿宋_GB2312" w:cs="仿宋_GB2312"/>
          <w:b/>
          <w:bCs/>
          <w:kern w:val="0"/>
          <w:sz w:val="32"/>
          <w:szCs w:val="32"/>
          <w:lang w:eastAsia="zh-CN"/>
        </w:rPr>
        <w:t>用于红十字事业的彩票公益金支出</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用于红十字事业的彩票公益金支出。</w:t>
      </w:r>
    </w:p>
    <w:p w14:paraId="60E46DBA">
      <w:pPr>
        <w:spacing w:line="540" w:lineRule="exact"/>
        <w:jc w:val="center"/>
        <w:rPr>
          <w:rFonts w:ascii="宋体" w:hAnsi="宋体"/>
          <w:b/>
          <w:sz w:val="36"/>
          <w:szCs w:val="36"/>
          <w:highlight w:val="none"/>
        </w:rPr>
      </w:pPr>
    </w:p>
    <w:p w14:paraId="023DF7E6">
      <w:pPr>
        <w:spacing w:line="540" w:lineRule="exact"/>
        <w:jc w:val="both"/>
        <w:rPr>
          <w:rFonts w:ascii="宋体" w:hAnsi="宋体"/>
          <w:b/>
          <w:sz w:val="36"/>
          <w:szCs w:val="36"/>
        </w:rPr>
      </w:pPr>
    </w:p>
    <w:p w14:paraId="71560CCF">
      <w:pPr>
        <w:spacing w:line="540" w:lineRule="exact"/>
        <w:jc w:val="center"/>
        <w:rPr>
          <w:rFonts w:ascii="宋体" w:hAnsi="宋体"/>
          <w:b/>
          <w:sz w:val="36"/>
          <w:szCs w:val="36"/>
        </w:rPr>
      </w:pPr>
    </w:p>
    <w:p w14:paraId="7771AA27">
      <w:pPr>
        <w:spacing w:line="540" w:lineRule="exact"/>
        <w:jc w:val="center"/>
        <w:rPr>
          <w:rFonts w:ascii="宋体" w:hAnsi="宋体"/>
          <w:b/>
          <w:sz w:val="36"/>
          <w:szCs w:val="36"/>
        </w:rPr>
      </w:pPr>
    </w:p>
    <w:p w14:paraId="7906AD8E">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6A4260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786C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E12478">
            <w:pPr>
              <w:jc w:val="right"/>
            </w:pPr>
            <w:r>
              <w:rPr>
                <w:rFonts w:ascii="宋体" w:hAnsi="宋体" w:eastAsia="宋体" w:cs="宋体"/>
                <w:sz w:val="20"/>
              </w:rPr>
              <w:t>公开01表</w:t>
            </w:r>
          </w:p>
        </w:tc>
      </w:tr>
      <w:tr w14:paraId="37F7D5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B909FF">
            <w:pPr>
              <w:jc w:val="left"/>
            </w:pPr>
            <w:r>
              <w:rPr>
                <w:rFonts w:ascii="宋体" w:hAnsi="宋体" w:eastAsia="宋体" w:cs="宋体"/>
                <w:sz w:val="20"/>
              </w:rPr>
              <w:t>部门：中共辽宁省盘锦市委统一战线工作部</w:t>
            </w:r>
          </w:p>
        </w:tc>
        <w:tc>
          <w:tcPr>
            <w:tcW w:w="2000" w:type="dxa"/>
          </w:tcPr>
          <w:p w14:paraId="7B379D78">
            <w:pPr>
              <w:jc w:val="center"/>
            </w:pPr>
            <w:r>
              <w:rPr>
                <w:rFonts w:ascii="宋体" w:hAnsi="宋体" w:eastAsia="宋体" w:cs="宋体"/>
                <w:sz w:val="20"/>
              </w:rPr>
              <w:t>2023年度</w:t>
            </w:r>
          </w:p>
        </w:tc>
        <w:tc>
          <w:tcPr>
            <w:tcW w:w="4386" w:type="dxa"/>
          </w:tcPr>
          <w:p w14:paraId="159521E6">
            <w:pPr>
              <w:jc w:val="right"/>
            </w:pPr>
            <w:r>
              <w:rPr>
                <w:rFonts w:ascii="宋体" w:hAnsi="宋体" w:eastAsia="宋体" w:cs="宋体"/>
                <w:sz w:val="20"/>
              </w:rPr>
              <w:t>金额单位：万元</w:t>
            </w:r>
          </w:p>
        </w:tc>
      </w:tr>
    </w:tbl>
    <w:p w14:paraId="2C4A042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88F4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B8F5D81">
            <w:pPr>
              <w:jc w:val="center"/>
            </w:pPr>
            <w:r>
              <w:rPr>
                <w:rFonts w:ascii="宋体" w:hAnsi="宋体" w:eastAsia="宋体" w:cs="宋体"/>
                <w:b w:val="0"/>
                <w:i w:val="0"/>
                <w:color w:val="000000"/>
                <w:sz w:val="18"/>
              </w:rPr>
              <w:t>收入</w:t>
            </w:r>
          </w:p>
        </w:tc>
        <w:tc>
          <w:tcPr>
            <w:tcW w:w="3260" w:type="dxa"/>
            <w:gridSpan w:val="3"/>
            <w:vAlign w:val="center"/>
          </w:tcPr>
          <w:p w14:paraId="12B84D70">
            <w:pPr>
              <w:jc w:val="center"/>
            </w:pPr>
            <w:r>
              <w:rPr>
                <w:rFonts w:ascii="宋体" w:hAnsi="宋体" w:eastAsia="宋体" w:cs="宋体"/>
                <w:b w:val="0"/>
                <w:i w:val="0"/>
                <w:color w:val="000000"/>
                <w:sz w:val="18"/>
              </w:rPr>
              <w:t>支出</w:t>
            </w:r>
          </w:p>
        </w:tc>
      </w:tr>
      <w:tr w14:paraId="47648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9F258">
            <w:pPr>
              <w:jc w:val="center"/>
            </w:pPr>
            <w:r>
              <w:rPr>
                <w:rFonts w:ascii="宋体" w:hAnsi="宋体" w:eastAsia="宋体" w:cs="宋体"/>
                <w:b w:val="0"/>
                <w:i w:val="0"/>
                <w:color w:val="000000"/>
                <w:sz w:val="18"/>
              </w:rPr>
              <w:t>项目</w:t>
            </w:r>
          </w:p>
        </w:tc>
        <w:tc>
          <w:tcPr>
            <w:tcW w:w="500" w:type="dxa"/>
            <w:vAlign w:val="center"/>
          </w:tcPr>
          <w:p w14:paraId="4240A59F">
            <w:pPr>
              <w:jc w:val="center"/>
            </w:pPr>
            <w:r>
              <w:rPr>
                <w:rFonts w:ascii="宋体" w:hAnsi="宋体" w:eastAsia="宋体" w:cs="宋体"/>
                <w:b w:val="0"/>
                <w:i w:val="0"/>
                <w:color w:val="000000"/>
                <w:sz w:val="18"/>
              </w:rPr>
              <w:t>行次</w:t>
            </w:r>
          </w:p>
        </w:tc>
        <w:tc>
          <w:tcPr>
            <w:tcW w:w="1640" w:type="dxa"/>
            <w:vAlign w:val="center"/>
          </w:tcPr>
          <w:p w14:paraId="3207DABF">
            <w:pPr>
              <w:jc w:val="center"/>
            </w:pPr>
            <w:r>
              <w:rPr>
                <w:rFonts w:ascii="宋体" w:hAnsi="宋体" w:eastAsia="宋体" w:cs="宋体"/>
                <w:b w:val="0"/>
                <w:i w:val="0"/>
                <w:color w:val="000000"/>
                <w:sz w:val="18"/>
              </w:rPr>
              <w:t>金额</w:t>
            </w:r>
          </w:p>
        </w:tc>
        <w:tc>
          <w:tcPr>
            <w:tcW w:w="3260" w:type="dxa"/>
            <w:vAlign w:val="center"/>
          </w:tcPr>
          <w:p w14:paraId="1186BE96">
            <w:pPr>
              <w:jc w:val="center"/>
            </w:pPr>
            <w:r>
              <w:rPr>
                <w:rFonts w:ascii="宋体" w:hAnsi="宋体" w:eastAsia="宋体" w:cs="宋体"/>
                <w:b w:val="0"/>
                <w:i w:val="0"/>
                <w:color w:val="000000"/>
                <w:sz w:val="18"/>
              </w:rPr>
              <w:t>项目</w:t>
            </w:r>
          </w:p>
        </w:tc>
        <w:tc>
          <w:tcPr>
            <w:tcW w:w="500" w:type="dxa"/>
            <w:vAlign w:val="center"/>
          </w:tcPr>
          <w:p w14:paraId="6DFEA688">
            <w:pPr>
              <w:jc w:val="center"/>
            </w:pPr>
            <w:r>
              <w:rPr>
                <w:rFonts w:ascii="宋体" w:hAnsi="宋体" w:eastAsia="宋体" w:cs="宋体"/>
                <w:b w:val="0"/>
                <w:i w:val="0"/>
                <w:color w:val="000000"/>
                <w:sz w:val="18"/>
              </w:rPr>
              <w:t>行次</w:t>
            </w:r>
          </w:p>
        </w:tc>
        <w:tc>
          <w:tcPr>
            <w:tcW w:w="1612" w:type="dxa"/>
            <w:vAlign w:val="center"/>
          </w:tcPr>
          <w:p w14:paraId="25871355">
            <w:pPr>
              <w:jc w:val="center"/>
            </w:pPr>
            <w:r>
              <w:rPr>
                <w:rFonts w:ascii="宋体" w:hAnsi="宋体" w:eastAsia="宋体" w:cs="宋体"/>
                <w:b w:val="0"/>
                <w:i w:val="0"/>
                <w:color w:val="000000"/>
                <w:sz w:val="18"/>
              </w:rPr>
              <w:t>金额</w:t>
            </w:r>
          </w:p>
        </w:tc>
      </w:tr>
      <w:tr w14:paraId="5DF9B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7666DA">
            <w:pPr>
              <w:jc w:val="center"/>
            </w:pPr>
            <w:r>
              <w:rPr>
                <w:rFonts w:ascii="宋体" w:hAnsi="宋体" w:eastAsia="宋体" w:cs="宋体"/>
                <w:b w:val="0"/>
                <w:i w:val="0"/>
                <w:color w:val="000000"/>
                <w:sz w:val="18"/>
              </w:rPr>
              <w:t>栏次</w:t>
            </w:r>
          </w:p>
        </w:tc>
        <w:tc>
          <w:tcPr>
            <w:tcW w:w="500" w:type="dxa"/>
            <w:vAlign w:val="center"/>
          </w:tcPr>
          <w:p w14:paraId="2B1681F7"/>
        </w:tc>
        <w:tc>
          <w:tcPr>
            <w:tcW w:w="1640" w:type="dxa"/>
            <w:vAlign w:val="center"/>
          </w:tcPr>
          <w:p w14:paraId="57BC5BA3">
            <w:pPr>
              <w:jc w:val="center"/>
            </w:pPr>
            <w:r>
              <w:rPr>
                <w:rFonts w:ascii="宋体" w:hAnsi="宋体" w:eastAsia="宋体" w:cs="宋体"/>
                <w:b w:val="0"/>
                <w:i w:val="0"/>
                <w:color w:val="000000"/>
                <w:sz w:val="18"/>
              </w:rPr>
              <w:t>1</w:t>
            </w:r>
          </w:p>
        </w:tc>
        <w:tc>
          <w:tcPr>
            <w:tcW w:w="3260" w:type="dxa"/>
            <w:vAlign w:val="center"/>
          </w:tcPr>
          <w:p w14:paraId="0F649A01">
            <w:pPr>
              <w:jc w:val="center"/>
            </w:pPr>
            <w:r>
              <w:rPr>
                <w:rFonts w:ascii="宋体" w:hAnsi="宋体" w:eastAsia="宋体" w:cs="宋体"/>
                <w:b w:val="0"/>
                <w:i w:val="0"/>
                <w:color w:val="000000"/>
                <w:sz w:val="18"/>
              </w:rPr>
              <w:t>栏次</w:t>
            </w:r>
          </w:p>
        </w:tc>
        <w:tc>
          <w:tcPr>
            <w:tcW w:w="500" w:type="dxa"/>
            <w:vAlign w:val="center"/>
          </w:tcPr>
          <w:p w14:paraId="2BC68BE8"/>
        </w:tc>
        <w:tc>
          <w:tcPr>
            <w:tcW w:w="1612" w:type="dxa"/>
            <w:vAlign w:val="center"/>
          </w:tcPr>
          <w:p w14:paraId="3A2933D3">
            <w:pPr>
              <w:jc w:val="center"/>
            </w:pPr>
            <w:r>
              <w:rPr>
                <w:rFonts w:ascii="宋体" w:hAnsi="宋体" w:eastAsia="宋体" w:cs="宋体"/>
                <w:b w:val="0"/>
                <w:i w:val="0"/>
                <w:color w:val="000000"/>
                <w:sz w:val="18"/>
              </w:rPr>
              <w:t>2</w:t>
            </w:r>
          </w:p>
        </w:tc>
      </w:tr>
      <w:tr w14:paraId="57FE7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73F56C">
            <w:pPr>
              <w:jc w:val="left"/>
            </w:pPr>
            <w:r>
              <w:rPr>
                <w:rFonts w:ascii="宋体" w:hAnsi="宋体" w:eastAsia="宋体" w:cs="宋体"/>
                <w:b w:val="0"/>
                <w:i w:val="0"/>
                <w:color w:val="000000"/>
                <w:sz w:val="18"/>
              </w:rPr>
              <w:t>一、一般公共预算财政拨款收入</w:t>
            </w:r>
          </w:p>
        </w:tc>
        <w:tc>
          <w:tcPr>
            <w:tcW w:w="500" w:type="dxa"/>
            <w:vAlign w:val="center"/>
          </w:tcPr>
          <w:p w14:paraId="671809B4">
            <w:pPr>
              <w:jc w:val="center"/>
            </w:pPr>
            <w:r>
              <w:rPr>
                <w:rFonts w:ascii="宋体" w:hAnsi="宋体" w:eastAsia="宋体" w:cs="宋体"/>
                <w:b w:val="0"/>
                <w:i w:val="0"/>
                <w:color w:val="000000"/>
                <w:sz w:val="18"/>
              </w:rPr>
              <w:t>1</w:t>
            </w:r>
          </w:p>
        </w:tc>
        <w:tc>
          <w:tcPr>
            <w:tcW w:w="1640" w:type="dxa"/>
            <w:vAlign w:val="center"/>
          </w:tcPr>
          <w:p w14:paraId="5919B0E1">
            <w:pPr>
              <w:jc w:val="right"/>
            </w:pPr>
            <w:r>
              <w:rPr>
                <w:rFonts w:ascii="宋体" w:hAnsi="宋体" w:eastAsia="宋体" w:cs="宋体"/>
                <w:b w:val="0"/>
                <w:i w:val="0"/>
                <w:color w:val="000000"/>
                <w:sz w:val="18"/>
              </w:rPr>
              <w:t>1,414.30</w:t>
            </w:r>
          </w:p>
        </w:tc>
        <w:tc>
          <w:tcPr>
            <w:tcW w:w="3260" w:type="dxa"/>
            <w:vAlign w:val="center"/>
          </w:tcPr>
          <w:p w14:paraId="4D44359A">
            <w:pPr>
              <w:jc w:val="left"/>
            </w:pPr>
            <w:r>
              <w:rPr>
                <w:rFonts w:ascii="宋体" w:hAnsi="宋体" w:eastAsia="宋体" w:cs="宋体"/>
                <w:b w:val="0"/>
                <w:i w:val="0"/>
                <w:color w:val="000000"/>
                <w:sz w:val="18"/>
              </w:rPr>
              <w:t>一、一般公共服务支出</w:t>
            </w:r>
          </w:p>
        </w:tc>
        <w:tc>
          <w:tcPr>
            <w:tcW w:w="500" w:type="dxa"/>
            <w:vAlign w:val="center"/>
          </w:tcPr>
          <w:p w14:paraId="1F3516A3">
            <w:pPr>
              <w:jc w:val="center"/>
            </w:pPr>
            <w:r>
              <w:rPr>
                <w:rFonts w:ascii="宋体" w:hAnsi="宋体" w:eastAsia="宋体" w:cs="宋体"/>
                <w:b w:val="0"/>
                <w:i w:val="0"/>
                <w:color w:val="000000"/>
                <w:sz w:val="18"/>
              </w:rPr>
              <w:t>32</w:t>
            </w:r>
          </w:p>
        </w:tc>
        <w:tc>
          <w:tcPr>
            <w:tcW w:w="1612" w:type="dxa"/>
            <w:vAlign w:val="center"/>
          </w:tcPr>
          <w:p w14:paraId="5D9A77B7">
            <w:pPr>
              <w:jc w:val="right"/>
            </w:pPr>
            <w:r>
              <w:rPr>
                <w:rFonts w:ascii="宋体" w:hAnsi="宋体" w:eastAsia="宋体" w:cs="宋体"/>
                <w:b w:val="0"/>
                <w:i w:val="0"/>
                <w:color w:val="000000"/>
                <w:sz w:val="18"/>
              </w:rPr>
              <w:t>1,104.38</w:t>
            </w:r>
          </w:p>
        </w:tc>
      </w:tr>
      <w:tr w14:paraId="5D055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4E1F5C">
            <w:pPr>
              <w:jc w:val="left"/>
            </w:pPr>
            <w:r>
              <w:rPr>
                <w:rFonts w:ascii="宋体" w:hAnsi="宋体" w:eastAsia="宋体" w:cs="宋体"/>
                <w:b w:val="0"/>
                <w:i w:val="0"/>
                <w:color w:val="000000"/>
                <w:sz w:val="18"/>
              </w:rPr>
              <w:t>二、政府性基金预算财政拨款收入</w:t>
            </w:r>
          </w:p>
        </w:tc>
        <w:tc>
          <w:tcPr>
            <w:tcW w:w="500" w:type="dxa"/>
            <w:vAlign w:val="center"/>
          </w:tcPr>
          <w:p w14:paraId="03F6A5C8">
            <w:pPr>
              <w:jc w:val="center"/>
            </w:pPr>
            <w:r>
              <w:rPr>
                <w:rFonts w:ascii="宋体" w:hAnsi="宋体" w:eastAsia="宋体" w:cs="宋体"/>
                <w:b w:val="0"/>
                <w:i w:val="0"/>
                <w:color w:val="000000"/>
                <w:sz w:val="18"/>
              </w:rPr>
              <w:t>2</w:t>
            </w:r>
          </w:p>
        </w:tc>
        <w:tc>
          <w:tcPr>
            <w:tcW w:w="1640" w:type="dxa"/>
            <w:vAlign w:val="center"/>
          </w:tcPr>
          <w:p w14:paraId="4C1508C6">
            <w:pPr>
              <w:jc w:val="right"/>
            </w:pPr>
            <w:r>
              <w:rPr>
                <w:rFonts w:ascii="宋体" w:hAnsi="宋体" w:eastAsia="宋体" w:cs="宋体"/>
                <w:b w:val="0"/>
                <w:i w:val="0"/>
                <w:color w:val="000000"/>
                <w:sz w:val="18"/>
              </w:rPr>
              <w:t>10.00</w:t>
            </w:r>
          </w:p>
        </w:tc>
        <w:tc>
          <w:tcPr>
            <w:tcW w:w="3260" w:type="dxa"/>
            <w:vAlign w:val="center"/>
          </w:tcPr>
          <w:p w14:paraId="304F0BDB">
            <w:pPr>
              <w:jc w:val="left"/>
            </w:pPr>
            <w:r>
              <w:rPr>
                <w:rFonts w:ascii="宋体" w:hAnsi="宋体" w:eastAsia="宋体" w:cs="宋体"/>
                <w:b w:val="0"/>
                <w:i w:val="0"/>
                <w:color w:val="000000"/>
                <w:sz w:val="18"/>
              </w:rPr>
              <w:t>二、外交支出</w:t>
            </w:r>
          </w:p>
        </w:tc>
        <w:tc>
          <w:tcPr>
            <w:tcW w:w="500" w:type="dxa"/>
            <w:vAlign w:val="center"/>
          </w:tcPr>
          <w:p w14:paraId="0DA5A0E8">
            <w:pPr>
              <w:jc w:val="center"/>
            </w:pPr>
            <w:r>
              <w:rPr>
                <w:rFonts w:ascii="宋体" w:hAnsi="宋体" w:eastAsia="宋体" w:cs="宋体"/>
                <w:b w:val="0"/>
                <w:i w:val="0"/>
                <w:color w:val="000000"/>
                <w:sz w:val="18"/>
              </w:rPr>
              <w:t>33</w:t>
            </w:r>
          </w:p>
        </w:tc>
        <w:tc>
          <w:tcPr>
            <w:tcW w:w="1612" w:type="dxa"/>
            <w:vAlign w:val="center"/>
          </w:tcPr>
          <w:p w14:paraId="5F5B670E"/>
        </w:tc>
      </w:tr>
      <w:tr w14:paraId="53AA1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2604E0">
            <w:pPr>
              <w:jc w:val="left"/>
            </w:pPr>
            <w:r>
              <w:rPr>
                <w:rFonts w:ascii="宋体" w:hAnsi="宋体" w:eastAsia="宋体" w:cs="宋体"/>
                <w:b w:val="0"/>
                <w:i w:val="0"/>
                <w:color w:val="000000"/>
                <w:sz w:val="18"/>
              </w:rPr>
              <w:t>三、国有资本经营预算财政拨款收入</w:t>
            </w:r>
          </w:p>
        </w:tc>
        <w:tc>
          <w:tcPr>
            <w:tcW w:w="500" w:type="dxa"/>
            <w:vAlign w:val="center"/>
          </w:tcPr>
          <w:p w14:paraId="0FFEFA35">
            <w:pPr>
              <w:jc w:val="center"/>
            </w:pPr>
            <w:r>
              <w:rPr>
                <w:rFonts w:ascii="宋体" w:hAnsi="宋体" w:eastAsia="宋体" w:cs="宋体"/>
                <w:b w:val="0"/>
                <w:i w:val="0"/>
                <w:color w:val="000000"/>
                <w:sz w:val="18"/>
              </w:rPr>
              <w:t>3</w:t>
            </w:r>
          </w:p>
        </w:tc>
        <w:tc>
          <w:tcPr>
            <w:tcW w:w="1640" w:type="dxa"/>
            <w:vAlign w:val="center"/>
          </w:tcPr>
          <w:p w14:paraId="46798246"/>
        </w:tc>
        <w:tc>
          <w:tcPr>
            <w:tcW w:w="3260" w:type="dxa"/>
            <w:vAlign w:val="center"/>
          </w:tcPr>
          <w:p w14:paraId="4DB57044">
            <w:pPr>
              <w:jc w:val="left"/>
            </w:pPr>
            <w:r>
              <w:rPr>
                <w:rFonts w:ascii="宋体" w:hAnsi="宋体" w:eastAsia="宋体" w:cs="宋体"/>
                <w:b w:val="0"/>
                <w:i w:val="0"/>
                <w:color w:val="000000"/>
                <w:sz w:val="18"/>
              </w:rPr>
              <w:t>三、国防支出</w:t>
            </w:r>
          </w:p>
        </w:tc>
        <w:tc>
          <w:tcPr>
            <w:tcW w:w="500" w:type="dxa"/>
            <w:vAlign w:val="center"/>
          </w:tcPr>
          <w:p w14:paraId="6FF0BEEB">
            <w:pPr>
              <w:jc w:val="center"/>
            </w:pPr>
            <w:r>
              <w:rPr>
                <w:rFonts w:ascii="宋体" w:hAnsi="宋体" w:eastAsia="宋体" w:cs="宋体"/>
                <w:b w:val="0"/>
                <w:i w:val="0"/>
                <w:color w:val="000000"/>
                <w:sz w:val="18"/>
              </w:rPr>
              <w:t>34</w:t>
            </w:r>
          </w:p>
        </w:tc>
        <w:tc>
          <w:tcPr>
            <w:tcW w:w="1612" w:type="dxa"/>
            <w:vAlign w:val="center"/>
          </w:tcPr>
          <w:p w14:paraId="1A7696E2"/>
        </w:tc>
      </w:tr>
      <w:tr w14:paraId="17369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234123">
            <w:pPr>
              <w:jc w:val="left"/>
            </w:pPr>
            <w:r>
              <w:rPr>
                <w:rFonts w:ascii="宋体" w:hAnsi="宋体" w:eastAsia="宋体" w:cs="宋体"/>
                <w:b w:val="0"/>
                <w:i w:val="0"/>
                <w:color w:val="000000"/>
                <w:sz w:val="18"/>
              </w:rPr>
              <w:t>四、上级补助收入</w:t>
            </w:r>
          </w:p>
        </w:tc>
        <w:tc>
          <w:tcPr>
            <w:tcW w:w="500" w:type="dxa"/>
            <w:vAlign w:val="center"/>
          </w:tcPr>
          <w:p w14:paraId="14D9C450">
            <w:pPr>
              <w:jc w:val="center"/>
            </w:pPr>
            <w:r>
              <w:rPr>
                <w:rFonts w:ascii="宋体" w:hAnsi="宋体" w:eastAsia="宋体" w:cs="宋体"/>
                <w:b w:val="0"/>
                <w:i w:val="0"/>
                <w:color w:val="000000"/>
                <w:sz w:val="18"/>
              </w:rPr>
              <w:t>4</w:t>
            </w:r>
          </w:p>
        </w:tc>
        <w:tc>
          <w:tcPr>
            <w:tcW w:w="1640" w:type="dxa"/>
            <w:vAlign w:val="center"/>
          </w:tcPr>
          <w:p w14:paraId="3C4235E4"/>
        </w:tc>
        <w:tc>
          <w:tcPr>
            <w:tcW w:w="3260" w:type="dxa"/>
            <w:vAlign w:val="center"/>
          </w:tcPr>
          <w:p w14:paraId="2542B87C">
            <w:pPr>
              <w:jc w:val="left"/>
            </w:pPr>
            <w:r>
              <w:rPr>
                <w:rFonts w:ascii="宋体" w:hAnsi="宋体" w:eastAsia="宋体" w:cs="宋体"/>
                <w:b w:val="0"/>
                <w:i w:val="0"/>
                <w:color w:val="000000"/>
                <w:sz w:val="18"/>
              </w:rPr>
              <w:t>四、公共安全支出</w:t>
            </w:r>
          </w:p>
        </w:tc>
        <w:tc>
          <w:tcPr>
            <w:tcW w:w="500" w:type="dxa"/>
            <w:vAlign w:val="center"/>
          </w:tcPr>
          <w:p w14:paraId="790505DA">
            <w:pPr>
              <w:jc w:val="center"/>
            </w:pPr>
            <w:r>
              <w:rPr>
                <w:rFonts w:ascii="宋体" w:hAnsi="宋体" w:eastAsia="宋体" w:cs="宋体"/>
                <w:b w:val="0"/>
                <w:i w:val="0"/>
                <w:color w:val="000000"/>
                <w:sz w:val="18"/>
              </w:rPr>
              <w:t>35</w:t>
            </w:r>
          </w:p>
        </w:tc>
        <w:tc>
          <w:tcPr>
            <w:tcW w:w="1612" w:type="dxa"/>
            <w:vAlign w:val="center"/>
          </w:tcPr>
          <w:p w14:paraId="3C98F7BB"/>
        </w:tc>
      </w:tr>
      <w:tr w14:paraId="1E8E3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FB1959">
            <w:pPr>
              <w:jc w:val="left"/>
            </w:pPr>
            <w:r>
              <w:rPr>
                <w:rFonts w:ascii="宋体" w:hAnsi="宋体" w:eastAsia="宋体" w:cs="宋体"/>
                <w:b w:val="0"/>
                <w:i w:val="0"/>
                <w:color w:val="000000"/>
                <w:sz w:val="18"/>
              </w:rPr>
              <w:t>五、事业收入</w:t>
            </w:r>
          </w:p>
        </w:tc>
        <w:tc>
          <w:tcPr>
            <w:tcW w:w="500" w:type="dxa"/>
            <w:vAlign w:val="center"/>
          </w:tcPr>
          <w:p w14:paraId="12955547">
            <w:pPr>
              <w:jc w:val="center"/>
            </w:pPr>
            <w:r>
              <w:rPr>
                <w:rFonts w:ascii="宋体" w:hAnsi="宋体" w:eastAsia="宋体" w:cs="宋体"/>
                <w:b w:val="0"/>
                <w:i w:val="0"/>
                <w:color w:val="000000"/>
                <w:sz w:val="18"/>
              </w:rPr>
              <w:t>5</w:t>
            </w:r>
          </w:p>
        </w:tc>
        <w:tc>
          <w:tcPr>
            <w:tcW w:w="1640" w:type="dxa"/>
            <w:vAlign w:val="center"/>
          </w:tcPr>
          <w:p w14:paraId="6A57CBC8"/>
        </w:tc>
        <w:tc>
          <w:tcPr>
            <w:tcW w:w="3260" w:type="dxa"/>
            <w:vAlign w:val="center"/>
          </w:tcPr>
          <w:p w14:paraId="166FF6ED">
            <w:pPr>
              <w:jc w:val="left"/>
            </w:pPr>
            <w:r>
              <w:rPr>
                <w:rFonts w:ascii="宋体" w:hAnsi="宋体" w:eastAsia="宋体" w:cs="宋体"/>
                <w:b w:val="0"/>
                <w:i w:val="0"/>
                <w:color w:val="000000"/>
                <w:sz w:val="18"/>
              </w:rPr>
              <w:t>五、教育支出</w:t>
            </w:r>
          </w:p>
        </w:tc>
        <w:tc>
          <w:tcPr>
            <w:tcW w:w="500" w:type="dxa"/>
            <w:vAlign w:val="center"/>
          </w:tcPr>
          <w:p w14:paraId="5DFD156F">
            <w:pPr>
              <w:jc w:val="center"/>
            </w:pPr>
            <w:r>
              <w:rPr>
                <w:rFonts w:ascii="宋体" w:hAnsi="宋体" w:eastAsia="宋体" w:cs="宋体"/>
                <w:b w:val="0"/>
                <w:i w:val="0"/>
                <w:color w:val="000000"/>
                <w:sz w:val="18"/>
              </w:rPr>
              <w:t>36</w:t>
            </w:r>
          </w:p>
        </w:tc>
        <w:tc>
          <w:tcPr>
            <w:tcW w:w="1612" w:type="dxa"/>
            <w:vAlign w:val="center"/>
          </w:tcPr>
          <w:p w14:paraId="2DF41FB0"/>
        </w:tc>
      </w:tr>
      <w:tr w14:paraId="7B6D5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CB0F92">
            <w:pPr>
              <w:jc w:val="left"/>
            </w:pPr>
            <w:r>
              <w:rPr>
                <w:rFonts w:ascii="宋体" w:hAnsi="宋体" w:eastAsia="宋体" w:cs="宋体"/>
                <w:b w:val="0"/>
                <w:i w:val="0"/>
                <w:color w:val="000000"/>
                <w:sz w:val="18"/>
              </w:rPr>
              <w:t>六、经营收入</w:t>
            </w:r>
          </w:p>
        </w:tc>
        <w:tc>
          <w:tcPr>
            <w:tcW w:w="500" w:type="dxa"/>
            <w:vAlign w:val="center"/>
          </w:tcPr>
          <w:p w14:paraId="6EFFBEC2">
            <w:pPr>
              <w:jc w:val="center"/>
            </w:pPr>
            <w:r>
              <w:rPr>
                <w:rFonts w:ascii="宋体" w:hAnsi="宋体" w:eastAsia="宋体" w:cs="宋体"/>
                <w:b w:val="0"/>
                <w:i w:val="0"/>
                <w:color w:val="000000"/>
                <w:sz w:val="18"/>
              </w:rPr>
              <w:t>6</w:t>
            </w:r>
          </w:p>
        </w:tc>
        <w:tc>
          <w:tcPr>
            <w:tcW w:w="1640" w:type="dxa"/>
            <w:vAlign w:val="center"/>
          </w:tcPr>
          <w:p w14:paraId="302E6D53"/>
        </w:tc>
        <w:tc>
          <w:tcPr>
            <w:tcW w:w="3260" w:type="dxa"/>
            <w:vAlign w:val="center"/>
          </w:tcPr>
          <w:p w14:paraId="307F80F5">
            <w:pPr>
              <w:jc w:val="left"/>
            </w:pPr>
            <w:r>
              <w:rPr>
                <w:rFonts w:ascii="宋体" w:hAnsi="宋体" w:eastAsia="宋体" w:cs="宋体"/>
                <w:b w:val="0"/>
                <w:i w:val="0"/>
                <w:color w:val="000000"/>
                <w:sz w:val="18"/>
              </w:rPr>
              <w:t>六、科学技术支出</w:t>
            </w:r>
          </w:p>
        </w:tc>
        <w:tc>
          <w:tcPr>
            <w:tcW w:w="500" w:type="dxa"/>
            <w:vAlign w:val="center"/>
          </w:tcPr>
          <w:p w14:paraId="69F57EB2">
            <w:pPr>
              <w:jc w:val="center"/>
            </w:pPr>
            <w:r>
              <w:rPr>
                <w:rFonts w:ascii="宋体" w:hAnsi="宋体" w:eastAsia="宋体" w:cs="宋体"/>
                <w:b w:val="0"/>
                <w:i w:val="0"/>
                <w:color w:val="000000"/>
                <w:sz w:val="18"/>
              </w:rPr>
              <w:t>37</w:t>
            </w:r>
          </w:p>
        </w:tc>
        <w:tc>
          <w:tcPr>
            <w:tcW w:w="1612" w:type="dxa"/>
            <w:vAlign w:val="center"/>
          </w:tcPr>
          <w:p w14:paraId="54205071"/>
        </w:tc>
      </w:tr>
      <w:tr w14:paraId="2D974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A44776">
            <w:pPr>
              <w:jc w:val="left"/>
            </w:pPr>
            <w:r>
              <w:rPr>
                <w:rFonts w:ascii="宋体" w:hAnsi="宋体" w:eastAsia="宋体" w:cs="宋体"/>
                <w:b w:val="0"/>
                <w:i w:val="0"/>
                <w:color w:val="000000"/>
                <w:sz w:val="18"/>
              </w:rPr>
              <w:t>七、附属单位上缴收入</w:t>
            </w:r>
          </w:p>
        </w:tc>
        <w:tc>
          <w:tcPr>
            <w:tcW w:w="500" w:type="dxa"/>
            <w:vAlign w:val="center"/>
          </w:tcPr>
          <w:p w14:paraId="2112DDD0">
            <w:pPr>
              <w:jc w:val="center"/>
            </w:pPr>
            <w:r>
              <w:rPr>
                <w:rFonts w:ascii="宋体" w:hAnsi="宋体" w:eastAsia="宋体" w:cs="宋体"/>
                <w:b w:val="0"/>
                <w:i w:val="0"/>
                <w:color w:val="000000"/>
                <w:sz w:val="18"/>
              </w:rPr>
              <w:t>7</w:t>
            </w:r>
          </w:p>
        </w:tc>
        <w:tc>
          <w:tcPr>
            <w:tcW w:w="1640" w:type="dxa"/>
            <w:vAlign w:val="center"/>
          </w:tcPr>
          <w:p w14:paraId="169705B4"/>
        </w:tc>
        <w:tc>
          <w:tcPr>
            <w:tcW w:w="3260" w:type="dxa"/>
            <w:vAlign w:val="center"/>
          </w:tcPr>
          <w:p w14:paraId="4F501C0F">
            <w:pPr>
              <w:jc w:val="left"/>
            </w:pPr>
            <w:r>
              <w:rPr>
                <w:rFonts w:ascii="宋体" w:hAnsi="宋体" w:eastAsia="宋体" w:cs="宋体"/>
                <w:b w:val="0"/>
                <w:i w:val="0"/>
                <w:color w:val="000000"/>
                <w:sz w:val="18"/>
              </w:rPr>
              <w:t>七、文化旅游体育与传媒支出</w:t>
            </w:r>
          </w:p>
        </w:tc>
        <w:tc>
          <w:tcPr>
            <w:tcW w:w="500" w:type="dxa"/>
            <w:vAlign w:val="center"/>
          </w:tcPr>
          <w:p w14:paraId="302BBFDB">
            <w:pPr>
              <w:jc w:val="center"/>
            </w:pPr>
            <w:r>
              <w:rPr>
                <w:rFonts w:ascii="宋体" w:hAnsi="宋体" w:eastAsia="宋体" w:cs="宋体"/>
                <w:b w:val="0"/>
                <w:i w:val="0"/>
                <w:color w:val="000000"/>
                <w:sz w:val="18"/>
              </w:rPr>
              <w:t>38</w:t>
            </w:r>
          </w:p>
        </w:tc>
        <w:tc>
          <w:tcPr>
            <w:tcW w:w="1612" w:type="dxa"/>
            <w:vAlign w:val="center"/>
          </w:tcPr>
          <w:p w14:paraId="4F7C14A7"/>
        </w:tc>
      </w:tr>
      <w:tr w14:paraId="6195B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34CF5">
            <w:pPr>
              <w:jc w:val="left"/>
            </w:pPr>
            <w:r>
              <w:rPr>
                <w:rFonts w:ascii="宋体" w:hAnsi="宋体" w:eastAsia="宋体" w:cs="宋体"/>
                <w:b w:val="0"/>
                <w:i w:val="0"/>
                <w:color w:val="000000"/>
                <w:sz w:val="18"/>
              </w:rPr>
              <w:t>八、其他收入</w:t>
            </w:r>
          </w:p>
        </w:tc>
        <w:tc>
          <w:tcPr>
            <w:tcW w:w="500" w:type="dxa"/>
            <w:vAlign w:val="center"/>
          </w:tcPr>
          <w:p w14:paraId="68FF88E6">
            <w:pPr>
              <w:jc w:val="center"/>
            </w:pPr>
            <w:r>
              <w:rPr>
                <w:rFonts w:ascii="宋体" w:hAnsi="宋体" w:eastAsia="宋体" w:cs="宋体"/>
                <w:b w:val="0"/>
                <w:i w:val="0"/>
                <w:color w:val="000000"/>
                <w:sz w:val="18"/>
              </w:rPr>
              <w:t>8</w:t>
            </w:r>
          </w:p>
        </w:tc>
        <w:tc>
          <w:tcPr>
            <w:tcW w:w="1640" w:type="dxa"/>
            <w:vAlign w:val="center"/>
          </w:tcPr>
          <w:p w14:paraId="3FAA5F1F">
            <w:pPr>
              <w:jc w:val="right"/>
            </w:pPr>
            <w:r>
              <w:rPr>
                <w:rFonts w:ascii="宋体" w:hAnsi="宋体" w:eastAsia="宋体" w:cs="宋体"/>
                <w:b w:val="0"/>
                <w:i w:val="0"/>
                <w:color w:val="000000"/>
                <w:sz w:val="18"/>
              </w:rPr>
              <w:t>16.05</w:t>
            </w:r>
          </w:p>
        </w:tc>
        <w:tc>
          <w:tcPr>
            <w:tcW w:w="3260" w:type="dxa"/>
            <w:vAlign w:val="center"/>
          </w:tcPr>
          <w:p w14:paraId="1E3928ED">
            <w:pPr>
              <w:jc w:val="left"/>
            </w:pPr>
            <w:r>
              <w:rPr>
                <w:rFonts w:ascii="宋体" w:hAnsi="宋体" w:eastAsia="宋体" w:cs="宋体"/>
                <w:b w:val="0"/>
                <w:i w:val="0"/>
                <w:color w:val="000000"/>
                <w:sz w:val="18"/>
              </w:rPr>
              <w:t>八、社会保障和就业支出</w:t>
            </w:r>
          </w:p>
        </w:tc>
        <w:tc>
          <w:tcPr>
            <w:tcW w:w="500" w:type="dxa"/>
            <w:vAlign w:val="center"/>
          </w:tcPr>
          <w:p w14:paraId="52951C4C">
            <w:pPr>
              <w:jc w:val="center"/>
            </w:pPr>
            <w:r>
              <w:rPr>
                <w:rFonts w:ascii="宋体" w:hAnsi="宋体" w:eastAsia="宋体" w:cs="宋体"/>
                <w:b w:val="0"/>
                <w:i w:val="0"/>
                <w:color w:val="000000"/>
                <w:sz w:val="18"/>
              </w:rPr>
              <w:t>39</w:t>
            </w:r>
          </w:p>
        </w:tc>
        <w:tc>
          <w:tcPr>
            <w:tcW w:w="1612" w:type="dxa"/>
            <w:vAlign w:val="center"/>
          </w:tcPr>
          <w:p w14:paraId="1366E8E3">
            <w:pPr>
              <w:jc w:val="right"/>
            </w:pPr>
            <w:r>
              <w:rPr>
                <w:rFonts w:ascii="宋体" w:hAnsi="宋体" w:eastAsia="宋体" w:cs="宋体"/>
                <w:b w:val="0"/>
                <w:i w:val="0"/>
                <w:color w:val="000000"/>
                <w:sz w:val="18"/>
              </w:rPr>
              <w:t>190.55</w:t>
            </w:r>
          </w:p>
        </w:tc>
      </w:tr>
      <w:tr w14:paraId="04451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1FB07"/>
        </w:tc>
        <w:tc>
          <w:tcPr>
            <w:tcW w:w="500" w:type="dxa"/>
            <w:vAlign w:val="center"/>
          </w:tcPr>
          <w:p w14:paraId="5C10D702">
            <w:pPr>
              <w:jc w:val="center"/>
            </w:pPr>
            <w:r>
              <w:rPr>
                <w:rFonts w:ascii="宋体" w:hAnsi="宋体" w:eastAsia="宋体" w:cs="宋体"/>
                <w:b w:val="0"/>
                <w:i w:val="0"/>
                <w:color w:val="000000"/>
                <w:sz w:val="18"/>
              </w:rPr>
              <w:t>9</w:t>
            </w:r>
          </w:p>
        </w:tc>
        <w:tc>
          <w:tcPr>
            <w:tcW w:w="1640" w:type="dxa"/>
            <w:vAlign w:val="center"/>
          </w:tcPr>
          <w:p w14:paraId="75D38075"/>
        </w:tc>
        <w:tc>
          <w:tcPr>
            <w:tcW w:w="3260" w:type="dxa"/>
            <w:vAlign w:val="center"/>
          </w:tcPr>
          <w:p w14:paraId="0E9DFCB9">
            <w:pPr>
              <w:jc w:val="left"/>
            </w:pPr>
            <w:r>
              <w:rPr>
                <w:rFonts w:ascii="宋体" w:hAnsi="宋体" w:eastAsia="宋体" w:cs="宋体"/>
                <w:b w:val="0"/>
                <w:i w:val="0"/>
                <w:color w:val="000000"/>
                <w:sz w:val="18"/>
              </w:rPr>
              <w:t>九、卫生健康支出</w:t>
            </w:r>
          </w:p>
        </w:tc>
        <w:tc>
          <w:tcPr>
            <w:tcW w:w="500" w:type="dxa"/>
            <w:vAlign w:val="center"/>
          </w:tcPr>
          <w:p w14:paraId="2951AEA6">
            <w:pPr>
              <w:jc w:val="center"/>
            </w:pPr>
            <w:r>
              <w:rPr>
                <w:rFonts w:ascii="宋体" w:hAnsi="宋体" w:eastAsia="宋体" w:cs="宋体"/>
                <w:b w:val="0"/>
                <w:i w:val="0"/>
                <w:color w:val="000000"/>
                <w:sz w:val="18"/>
              </w:rPr>
              <w:t>40</w:t>
            </w:r>
          </w:p>
        </w:tc>
        <w:tc>
          <w:tcPr>
            <w:tcW w:w="1612" w:type="dxa"/>
            <w:vAlign w:val="center"/>
          </w:tcPr>
          <w:p w14:paraId="5C9EC4A9">
            <w:pPr>
              <w:jc w:val="right"/>
            </w:pPr>
            <w:r>
              <w:rPr>
                <w:rFonts w:ascii="宋体" w:hAnsi="宋体" w:eastAsia="宋体" w:cs="宋体"/>
                <w:b w:val="0"/>
                <w:i w:val="0"/>
                <w:color w:val="000000"/>
                <w:sz w:val="18"/>
              </w:rPr>
              <w:t>39.04</w:t>
            </w:r>
          </w:p>
        </w:tc>
      </w:tr>
      <w:tr w14:paraId="615D2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E7B123"/>
        </w:tc>
        <w:tc>
          <w:tcPr>
            <w:tcW w:w="500" w:type="dxa"/>
            <w:vAlign w:val="center"/>
          </w:tcPr>
          <w:p w14:paraId="1C3E9561">
            <w:pPr>
              <w:jc w:val="center"/>
            </w:pPr>
            <w:r>
              <w:rPr>
                <w:rFonts w:ascii="宋体" w:hAnsi="宋体" w:eastAsia="宋体" w:cs="宋体"/>
                <w:b w:val="0"/>
                <w:i w:val="0"/>
                <w:color w:val="000000"/>
                <w:sz w:val="18"/>
              </w:rPr>
              <w:t>10</w:t>
            </w:r>
          </w:p>
        </w:tc>
        <w:tc>
          <w:tcPr>
            <w:tcW w:w="1640" w:type="dxa"/>
            <w:vAlign w:val="center"/>
          </w:tcPr>
          <w:p w14:paraId="51D681D0"/>
        </w:tc>
        <w:tc>
          <w:tcPr>
            <w:tcW w:w="3260" w:type="dxa"/>
            <w:vAlign w:val="center"/>
          </w:tcPr>
          <w:p w14:paraId="692FA365">
            <w:pPr>
              <w:jc w:val="left"/>
            </w:pPr>
            <w:r>
              <w:rPr>
                <w:rFonts w:ascii="宋体" w:hAnsi="宋体" w:eastAsia="宋体" w:cs="宋体"/>
                <w:b w:val="0"/>
                <w:i w:val="0"/>
                <w:color w:val="000000"/>
                <w:sz w:val="18"/>
              </w:rPr>
              <w:t>十、节能环保支出</w:t>
            </w:r>
          </w:p>
        </w:tc>
        <w:tc>
          <w:tcPr>
            <w:tcW w:w="500" w:type="dxa"/>
            <w:vAlign w:val="center"/>
          </w:tcPr>
          <w:p w14:paraId="262AF0D3">
            <w:pPr>
              <w:jc w:val="center"/>
            </w:pPr>
            <w:r>
              <w:rPr>
                <w:rFonts w:ascii="宋体" w:hAnsi="宋体" w:eastAsia="宋体" w:cs="宋体"/>
                <w:b w:val="0"/>
                <w:i w:val="0"/>
                <w:color w:val="000000"/>
                <w:sz w:val="18"/>
              </w:rPr>
              <w:t>41</w:t>
            </w:r>
          </w:p>
        </w:tc>
        <w:tc>
          <w:tcPr>
            <w:tcW w:w="1612" w:type="dxa"/>
            <w:vAlign w:val="center"/>
          </w:tcPr>
          <w:p w14:paraId="6C850DFF"/>
        </w:tc>
      </w:tr>
      <w:tr w14:paraId="37773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7F960F"/>
        </w:tc>
        <w:tc>
          <w:tcPr>
            <w:tcW w:w="500" w:type="dxa"/>
            <w:vAlign w:val="center"/>
          </w:tcPr>
          <w:p w14:paraId="09E7A99D">
            <w:pPr>
              <w:jc w:val="center"/>
            </w:pPr>
            <w:r>
              <w:rPr>
                <w:rFonts w:ascii="宋体" w:hAnsi="宋体" w:eastAsia="宋体" w:cs="宋体"/>
                <w:b w:val="0"/>
                <w:i w:val="0"/>
                <w:color w:val="000000"/>
                <w:sz w:val="18"/>
              </w:rPr>
              <w:t>11</w:t>
            </w:r>
          </w:p>
        </w:tc>
        <w:tc>
          <w:tcPr>
            <w:tcW w:w="1640" w:type="dxa"/>
            <w:vAlign w:val="center"/>
          </w:tcPr>
          <w:p w14:paraId="1D39D06B"/>
        </w:tc>
        <w:tc>
          <w:tcPr>
            <w:tcW w:w="3260" w:type="dxa"/>
            <w:vAlign w:val="center"/>
          </w:tcPr>
          <w:p w14:paraId="04115B51">
            <w:pPr>
              <w:jc w:val="left"/>
            </w:pPr>
            <w:r>
              <w:rPr>
                <w:rFonts w:ascii="宋体" w:hAnsi="宋体" w:eastAsia="宋体" w:cs="宋体"/>
                <w:b w:val="0"/>
                <w:i w:val="0"/>
                <w:color w:val="000000"/>
                <w:sz w:val="18"/>
              </w:rPr>
              <w:t>十一、城乡社区支出</w:t>
            </w:r>
          </w:p>
        </w:tc>
        <w:tc>
          <w:tcPr>
            <w:tcW w:w="500" w:type="dxa"/>
            <w:vAlign w:val="center"/>
          </w:tcPr>
          <w:p w14:paraId="2F0E4A55">
            <w:pPr>
              <w:jc w:val="center"/>
            </w:pPr>
            <w:r>
              <w:rPr>
                <w:rFonts w:ascii="宋体" w:hAnsi="宋体" w:eastAsia="宋体" w:cs="宋体"/>
                <w:b w:val="0"/>
                <w:i w:val="0"/>
                <w:color w:val="000000"/>
                <w:sz w:val="18"/>
              </w:rPr>
              <w:t>42</w:t>
            </w:r>
          </w:p>
        </w:tc>
        <w:tc>
          <w:tcPr>
            <w:tcW w:w="1612" w:type="dxa"/>
            <w:vAlign w:val="center"/>
          </w:tcPr>
          <w:p w14:paraId="6999DC03"/>
        </w:tc>
      </w:tr>
      <w:tr w14:paraId="26C93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6EC6120E"/>
        </w:tc>
        <w:tc>
          <w:tcPr>
            <w:tcW w:w="500" w:type="dxa"/>
            <w:vAlign w:val="center"/>
          </w:tcPr>
          <w:p w14:paraId="29E17636">
            <w:pPr>
              <w:jc w:val="center"/>
            </w:pPr>
            <w:r>
              <w:rPr>
                <w:rFonts w:ascii="宋体" w:hAnsi="宋体" w:eastAsia="宋体" w:cs="宋体"/>
                <w:b w:val="0"/>
                <w:i w:val="0"/>
                <w:color w:val="000000"/>
                <w:sz w:val="18"/>
              </w:rPr>
              <w:t>12</w:t>
            </w:r>
          </w:p>
        </w:tc>
        <w:tc>
          <w:tcPr>
            <w:tcW w:w="1640" w:type="dxa"/>
            <w:vAlign w:val="center"/>
          </w:tcPr>
          <w:p w14:paraId="26018B1C"/>
        </w:tc>
        <w:tc>
          <w:tcPr>
            <w:tcW w:w="3260" w:type="dxa"/>
            <w:vAlign w:val="center"/>
          </w:tcPr>
          <w:p w14:paraId="73644B4F">
            <w:pPr>
              <w:jc w:val="left"/>
            </w:pPr>
            <w:r>
              <w:rPr>
                <w:rFonts w:ascii="宋体" w:hAnsi="宋体" w:eastAsia="宋体" w:cs="宋体"/>
                <w:b w:val="0"/>
                <w:i w:val="0"/>
                <w:color w:val="000000"/>
                <w:sz w:val="18"/>
              </w:rPr>
              <w:t>十二、农林水支出</w:t>
            </w:r>
          </w:p>
        </w:tc>
        <w:tc>
          <w:tcPr>
            <w:tcW w:w="500" w:type="dxa"/>
            <w:vAlign w:val="center"/>
          </w:tcPr>
          <w:p w14:paraId="19599EDE">
            <w:pPr>
              <w:jc w:val="center"/>
            </w:pPr>
            <w:r>
              <w:rPr>
                <w:rFonts w:ascii="宋体" w:hAnsi="宋体" w:eastAsia="宋体" w:cs="宋体"/>
                <w:b w:val="0"/>
                <w:i w:val="0"/>
                <w:color w:val="000000"/>
                <w:sz w:val="18"/>
              </w:rPr>
              <w:t>43</w:t>
            </w:r>
          </w:p>
        </w:tc>
        <w:tc>
          <w:tcPr>
            <w:tcW w:w="1612" w:type="dxa"/>
            <w:vAlign w:val="center"/>
          </w:tcPr>
          <w:p w14:paraId="72A29FE6"/>
        </w:tc>
      </w:tr>
      <w:tr w14:paraId="03C7C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3F11BE"/>
        </w:tc>
        <w:tc>
          <w:tcPr>
            <w:tcW w:w="500" w:type="dxa"/>
            <w:vAlign w:val="center"/>
          </w:tcPr>
          <w:p w14:paraId="4A7D8358">
            <w:pPr>
              <w:jc w:val="center"/>
            </w:pPr>
            <w:r>
              <w:rPr>
                <w:rFonts w:ascii="宋体" w:hAnsi="宋体" w:eastAsia="宋体" w:cs="宋体"/>
                <w:b w:val="0"/>
                <w:i w:val="0"/>
                <w:color w:val="000000"/>
                <w:sz w:val="18"/>
              </w:rPr>
              <w:t>13</w:t>
            </w:r>
          </w:p>
        </w:tc>
        <w:tc>
          <w:tcPr>
            <w:tcW w:w="1640" w:type="dxa"/>
            <w:vAlign w:val="center"/>
          </w:tcPr>
          <w:p w14:paraId="432AE859"/>
        </w:tc>
        <w:tc>
          <w:tcPr>
            <w:tcW w:w="3260" w:type="dxa"/>
            <w:vAlign w:val="center"/>
          </w:tcPr>
          <w:p w14:paraId="15CF4E41">
            <w:pPr>
              <w:jc w:val="left"/>
            </w:pPr>
            <w:r>
              <w:rPr>
                <w:rFonts w:ascii="宋体" w:hAnsi="宋体" w:eastAsia="宋体" w:cs="宋体"/>
                <w:b w:val="0"/>
                <w:i w:val="0"/>
                <w:color w:val="000000"/>
                <w:sz w:val="18"/>
              </w:rPr>
              <w:t>十三、交通运输支出</w:t>
            </w:r>
          </w:p>
        </w:tc>
        <w:tc>
          <w:tcPr>
            <w:tcW w:w="500" w:type="dxa"/>
            <w:vAlign w:val="center"/>
          </w:tcPr>
          <w:p w14:paraId="615C6816">
            <w:pPr>
              <w:jc w:val="center"/>
            </w:pPr>
            <w:r>
              <w:rPr>
                <w:rFonts w:ascii="宋体" w:hAnsi="宋体" w:eastAsia="宋体" w:cs="宋体"/>
                <w:b w:val="0"/>
                <w:i w:val="0"/>
                <w:color w:val="000000"/>
                <w:sz w:val="18"/>
              </w:rPr>
              <w:t>44</w:t>
            </w:r>
          </w:p>
        </w:tc>
        <w:tc>
          <w:tcPr>
            <w:tcW w:w="1612" w:type="dxa"/>
            <w:vAlign w:val="center"/>
          </w:tcPr>
          <w:p w14:paraId="2E88D81F"/>
        </w:tc>
      </w:tr>
      <w:tr w14:paraId="67026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4484640B"/>
        </w:tc>
        <w:tc>
          <w:tcPr>
            <w:tcW w:w="500" w:type="dxa"/>
            <w:vAlign w:val="center"/>
          </w:tcPr>
          <w:p w14:paraId="756E5383">
            <w:pPr>
              <w:jc w:val="center"/>
            </w:pPr>
            <w:r>
              <w:rPr>
                <w:rFonts w:ascii="宋体" w:hAnsi="宋体" w:eastAsia="宋体" w:cs="宋体"/>
                <w:b w:val="0"/>
                <w:i w:val="0"/>
                <w:color w:val="000000"/>
                <w:sz w:val="18"/>
              </w:rPr>
              <w:t>14</w:t>
            </w:r>
          </w:p>
        </w:tc>
        <w:tc>
          <w:tcPr>
            <w:tcW w:w="1640" w:type="dxa"/>
            <w:vAlign w:val="center"/>
          </w:tcPr>
          <w:p w14:paraId="215EAEFF"/>
        </w:tc>
        <w:tc>
          <w:tcPr>
            <w:tcW w:w="3260" w:type="dxa"/>
            <w:vAlign w:val="center"/>
          </w:tcPr>
          <w:p w14:paraId="20A54D29">
            <w:pPr>
              <w:jc w:val="left"/>
            </w:pPr>
            <w:r>
              <w:rPr>
                <w:rFonts w:ascii="宋体" w:hAnsi="宋体" w:eastAsia="宋体" w:cs="宋体"/>
                <w:b w:val="0"/>
                <w:i w:val="0"/>
                <w:color w:val="000000"/>
                <w:sz w:val="18"/>
              </w:rPr>
              <w:t>十四、资源勘探工业信息等支出</w:t>
            </w:r>
          </w:p>
        </w:tc>
        <w:tc>
          <w:tcPr>
            <w:tcW w:w="500" w:type="dxa"/>
            <w:vAlign w:val="center"/>
          </w:tcPr>
          <w:p w14:paraId="76A3DAF9">
            <w:pPr>
              <w:jc w:val="center"/>
            </w:pPr>
            <w:r>
              <w:rPr>
                <w:rFonts w:ascii="宋体" w:hAnsi="宋体" w:eastAsia="宋体" w:cs="宋体"/>
                <w:b w:val="0"/>
                <w:i w:val="0"/>
                <w:color w:val="000000"/>
                <w:sz w:val="18"/>
              </w:rPr>
              <w:t>45</w:t>
            </w:r>
          </w:p>
        </w:tc>
        <w:tc>
          <w:tcPr>
            <w:tcW w:w="1612" w:type="dxa"/>
            <w:vAlign w:val="center"/>
          </w:tcPr>
          <w:p w14:paraId="51C3E0C0"/>
        </w:tc>
      </w:tr>
      <w:tr w14:paraId="0AFFF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9D829A"/>
        </w:tc>
        <w:tc>
          <w:tcPr>
            <w:tcW w:w="500" w:type="dxa"/>
            <w:vAlign w:val="center"/>
          </w:tcPr>
          <w:p w14:paraId="5ABF0A95">
            <w:pPr>
              <w:jc w:val="center"/>
            </w:pPr>
            <w:r>
              <w:rPr>
                <w:rFonts w:ascii="宋体" w:hAnsi="宋体" w:eastAsia="宋体" w:cs="宋体"/>
                <w:b w:val="0"/>
                <w:i w:val="0"/>
                <w:color w:val="000000"/>
                <w:sz w:val="18"/>
              </w:rPr>
              <w:t>15</w:t>
            </w:r>
          </w:p>
        </w:tc>
        <w:tc>
          <w:tcPr>
            <w:tcW w:w="1640" w:type="dxa"/>
            <w:vAlign w:val="center"/>
          </w:tcPr>
          <w:p w14:paraId="0336D68C"/>
        </w:tc>
        <w:tc>
          <w:tcPr>
            <w:tcW w:w="3260" w:type="dxa"/>
            <w:vAlign w:val="center"/>
          </w:tcPr>
          <w:p w14:paraId="6F2DB827">
            <w:pPr>
              <w:jc w:val="left"/>
            </w:pPr>
            <w:r>
              <w:rPr>
                <w:rFonts w:ascii="宋体" w:hAnsi="宋体" w:eastAsia="宋体" w:cs="宋体"/>
                <w:b w:val="0"/>
                <w:i w:val="0"/>
                <w:color w:val="000000"/>
                <w:sz w:val="18"/>
              </w:rPr>
              <w:t>十五、商业服务业等支出</w:t>
            </w:r>
          </w:p>
        </w:tc>
        <w:tc>
          <w:tcPr>
            <w:tcW w:w="500" w:type="dxa"/>
            <w:vAlign w:val="center"/>
          </w:tcPr>
          <w:p w14:paraId="657F83CE">
            <w:pPr>
              <w:jc w:val="center"/>
            </w:pPr>
            <w:r>
              <w:rPr>
                <w:rFonts w:ascii="宋体" w:hAnsi="宋体" w:eastAsia="宋体" w:cs="宋体"/>
                <w:b w:val="0"/>
                <w:i w:val="0"/>
                <w:color w:val="000000"/>
                <w:sz w:val="18"/>
              </w:rPr>
              <w:t>46</w:t>
            </w:r>
          </w:p>
        </w:tc>
        <w:tc>
          <w:tcPr>
            <w:tcW w:w="1612" w:type="dxa"/>
            <w:vAlign w:val="center"/>
          </w:tcPr>
          <w:p w14:paraId="1CCD2A7D"/>
        </w:tc>
      </w:tr>
      <w:tr w14:paraId="41B31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443447"/>
        </w:tc>
        <w:tc>
          <w:tcPr>
            <w:tcW w:w="500" w:type="dxa"/>
            <w:vAlign w:val="center"/>
          </w:tcPr>
          <w:p w14:paraId="5AC4724A">
            <w:pPr>
              <w:jc w:val="center"/>
            </w:pPr>
            <w:r>
              <w:rPr>
                <w:rFonts w:ascii="宋体" w:hAnsi="宋体" w:eastAsia="宋体" w:cs="宋体"/>
                <w:b w:val="0"/>
                <w:i w:val="0"/>
                <w:color w:val="000000"/>
                <w:sz w:val="18"/>
              </w:rPr>
              <w:t>16</w:t>
            </w:r>
          </w:p>
        </w:tc>
        <w:tc>
          <w:tcPr>
            <w:tcW w:w="1640" w:type="dxa"/>
            <w:vAlign w:val="center"/>
          </w:tcPr>
          <w:p w14:paraId="029EC58C"/>
        </w:tc>
        <w:tc>
          <w:tcPr>
            <w:tcW w:w="3260" w:type="dxa"/>
            <w:vAlign w:val="center"/>
          </w:tcPr>
          <w:p w14:paraId="0D2AED5E">
            <w:pPr>
              <w:jc w:val="left"/>
            </w:pPr>
            <w:r>
              <w:rPr>
                <w:rFonts w:ascii="宋体" w:hAnsi="宋体" w:eastAsia="宋体" w:cs="宋体"/>
                <w:b w:val="0"/>
                <w:i w:val="0"/>
                <w:color w:val="000000"/>
                <w:sz w:val="18"/>
              </w:rPr>
              <w:t>十六、金融支出</w:t>
            </w:r>
          </w:p>
        </w:tc>
        <w:tc>
          <w:tcPr>
            <w:tcW w:w="500" w:type="dxa"/>
            <w:vAlign w:val="center"/>
          </w:tcPr>
          <w:p w14:paraId="79FD96AE">
            <w:pPr>
              <w:jc w:val="center"/>
            </w:pPr>
            <w:r>
              <w:rPr>
                <w:rFonts w:ascii="宋体" w:hAnsi="宋体" w:eastAsia="宋体" w:cs="宋体"/>
                <w:b w:val="0"/>
                <w:i w:val="0"/>
                <w:color w:val="000000"/>
                <w:sz w:val="18"/>
              </w:rPr>
              <w:t>47</w:t>
            </w:r>
          </w:p>
        </w:tc>
        <w:tc>
          <w:tcPr>
            <w:tcW w:w="1612" w:type="dxa"/>
            <w:vAlign w:val="center"/>
          </w:tcPr>
          <w:p w14:paraId="5FA03793"/>
        </w:tc>
      </w:tr>
      <w:tr w14:paraId="4C56B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5DC618"/>
        </w:tc>
        <w:tc>
          <w:tcPr>
            <w:tcW w:w="500" w:type="dxa"/>
            <w:vAlign w:val="center"/>
          </w:tcPr>
          <w:p w14:paraId="5AA02743">
            <w:pPr>
              <w:jc w:val="center"/>
            </w:pPr>
            <w:r>
              <w:rPr>
                <w:rFonts w:ascii="宋体" w:hAnsi="宋体" w:eastAsia="宋体" w:cs="宋体"/>
                <w:b w:val="0"/>
                <w:i w:val="0"/>
                <w:color w:val="000000"/>
                <w:sz w:val="18"/>
              </w:rPr>
              <w:t>17</w:t>
            </w:r>
          </w:p>
        </w:tc>
        <w:tc>
          <w:tcPr>
            <w:tcW w:w="1640" w:type="dxa"/>
            <w:vAlign w:val="center"/>
          </w:tcPr>
          <w:p w14:paraId="649CA12A"/>
        </w:tc>
        <w:tc>
          <w:tcPr>
            <w:tcW w:w="3260" w:type="dxa"/>
            <w:vAlign w:val="center"/>
          </w:tcPr>
          <w:p w14:paraId="70D122FA">
            <w:pPr>
              <w:jc w:val="left"/>
            </w:pPr>
            <w:r>
              <w:rPr>
                <w:rFonts w:ascii="宋体" w:hAnsi="宋体" w:eastAsia="宋体" w:cs="宋体"/>
                <w:b w:val="0"/>
                <w:i w:val="0"/>
                <w:color w:val="000000"/>
                <w:sz w:val="18"/>
              </w:rPr>
              <w:t>十七、援助其他地区支出</w:t>
            </w:r>
          </w:p>
        </w:tc>
        <w:tc>
          <w:tcPr>
            <w:tcW w:w="500" w:type="dxa"/>
            <w:vAlign w:val="center"/>
          </w:tcPr>
          <w:p w14:paraId="6B558FA8">
            <w:pPr>
              <w:jc w:val="center"/>
            </w:pPr>
            <w:r>
              <w:rPr>
                <w:rFonts w:ascii="宋体" w:hAnsi="宋体" w:eastAsia="宋体" w:cs="宋体"/>
                <w:b w:val="0"/>
                <w:i w:val="0"/>
                <w:color w:val="000000"/>
                <w:sz w:val="18"/>
              </w:rPr>
              <w:t>48</w:t>
            </w:r>
          </w:p>
        </w:tc>
        <w:tc>
          <w:tcPr>
            <w:tcW w:w="1612" w:type="dxa"/>
            <w:vAlign w:val="center"/>
          </w:tcPr>
          <w:p w14:paraId="51F1108F"/>
        </w:tc>
      </w:tr>
      <w:tr w14:paraId="09181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FF45E2"/>
        </w:tc>
        <w:tc>
          <w:tcPr>
            <w:tcW w:w="500" w:type="dxa"/>
            <w:vAlign w:val="center"/>
          </w:tcPr>
          <w:p w14:paraId="4E147233">
            <w:pPr>
              <w:jc w:val="center"/>
            </w:pPr>
            <w:r>
              <w:rPr>
                <w:rFonts w:ascii="宋体" w:hAnsi="宋体" w:eastAsia="宋体" w:cs="宋体"/>
                <w:b w:val="0"/>
                <w:i w:val="0"/>
                <w:color w:val="000000"/>
                <w:sz w:val="18"/>
              </w:rPr>
              <w:t>18</w:t>
            </w:r>
          </w:p>
        </w:tc>
        <w:tc>
          <w:tcPr>
            <w:tcW w:w="1640" w:type="dxa"/>
            <w:vAlign w:val="center"/>
          </w:tcPr>
          <w:p w14:paraId="7F388915"/>
        </w:tc>
        <w:tc>
          <w:tcPr>
            <w:tcW w:w="3260" w:type="dxa"/>
            <w:vAlign w:val="center"/>
          </w:tcPr>
          <w:p w14:paraId="55528C52">
            <w:pPr>
              <w:jc w:val="left"/>
            </w:pPr>
            <w:r>
              <w:rPr>
                <w:rFonts w:ascii="宋体" w:hAnsi="宋体" w:eastAsia="宋体" w:cs="宋体"/>
                <w:b w:val="0"/>
                <w:i w:val="0"/>
                <w:color w:val="000000"/>
                <w:sz w:val="18"/>
              </w:rPr>
              <w:t>十八、自然资源海洋气象等支出</w:t>
            </w:r>
          </w:p>
        </w:tc>
        <w:tc>
          <w:tcPr>
            <w:tcW w:w="500" w:type="dxa"/>
            <w:vAlign w:val="center"/>
          </w:tcPr>
          <w:p w14:paraId="6C94AE58">
            <w:pPr>
              <w:jc w:val="center"/>
            </w:pPr>
            <w:r>
              <w:rPr>
                <w:rFonts w:ascii="宋体" w:hAnsi="宋体" w:eastAsia="宋体" w:cs="宋体"/>
                <w:b w:val="0"/>
                <w:i w:val="0"/>
                <w:color w:val="000000"/>
                <w:sz w:val="18"/>
              </w:rPr>
              <w:t>49</w:t>
            </w:r>
          </w:p>
        </w:tc>
        <w:tc>
          <w:tcPr>
            <w:tcW w:w="1612" w:type="dxa"/>
            <w:vAlign w:val="center"/>
          </w:tcPr>
          <w:p w14:paraId="640903DF"/>
        </w:tc>
      </w:tr>
      <w:tr w14:paraId="3D808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BAD0E0"/>
        </w:tc>
        <w:tc>
          <w:tcPr>
            <w:tcW w:w="500" w:type="dxa"/>
            <w:vAlign w:val="center"/>
          </w:tcPr>
          <w:p w14:paraId="58EC8067">
            <w:pPr>
              <w:jc w:val="center"/>
            </w:pPr>
            <w:r>
              <w:rPr>
                <w:rFonts w:ascii="宋体" w:hAnsi="宋体" w:eastAsia="宋体" w:cs="宋体"/>
                <w:b w:val="0"/>
                <w:i w:val="0"/>
                <w:color w:val="000000"/>
                <w:sz w:val="18"/>
              </w:rPr>
              <w:t>19</w:t>
            </w:r>
          </w:p>
        </w:tc>
        <w:tc>
          <w:tcPr>
            <w:tcW w:w="1640" w:type="dxa"/>
            <w:vAlign w:val="center"/>
          </w:tcPr>
          <w:p w14:paraId="0F13E527"/>
        </w:tc>
        <w:tc>
          <w:tcPr>
            <w:tcW w:w="3260" w:type="dxa"/>
            <w:vAlign w:val="center"/>
          </w:tcPr>
          <w:p w14:paraId="7F33B6D6">
            <w:pPr>
              <w:jc w:val="left"/>
            </w:pPr>
            <w:r>
              <w:rPr>
                <w:rFonts w:ascii="宋体" w:hAnsi="宋体" w:eastAsia="宋体" w:cs="宋体"/>
                <w:b w:val="0"/>
                <w:i w:val="0"/>
                <w:color w:val="000000"/>
                <w:sz w:val="18"/>
              </w:rPr>
              <w:t>十九、住房保障支出</w:t>
            </w:r>
          </w:p>
        </w:tc>
        <w:tc>
          <w:tcPr>
            <w:tcW w:w="500" w:type="dxa"/>
            <w:vAlign w:val="center"/>
          </w:tcPr>
          <w:p w14:paraId="55D10B61">
            <w:pPr>
              <w:jc w:val="center"/>
            </w:pPr>
            <w:r>
              <w:rPr>
                <w:rFonts w:ascii="宋体" w:hAnsi="宋体" w:eastAsia="宋体" w:cs="宋体"/>
                <w:b w:val="0"/>
                <w:i w:val="0"/>
                <w:color w:val="000000"/>
                <w:sz w:val="18"/>
              </w:rPr>
              <w:t>50</w:t>
            </w:r>
          </w:p>
        </w:tc>
        <w:tc>
          <w:tcPr>
            <w:tcW w:w="1612" w:type="dxa"/>
            <w:vAlign w:val="center"/>
          </w:tcPr>
          <w:p w14:paraId="4213B78B">
            <w:pPr>
              <w:jc w:val="right"/>
            </w:pPr>
            <w:r>
              <w:rPr>
                <w:rFonts w:ascii="宋体" w:hAnsi="宋体" w:eastAsia="宋体" w:cs="宋体"/>
                <w:b w:val="0"/>
                <w:i w:val="0"/>
                <w:color w:val="000000"/>
                <w:sz w:val="18"/>
              </w:rPr>
              <w:t>85.36</w:t>
            </w:r>
          </w:p>
        </w:tc>
      </w:tr>
      <w:tr w14:paraId="29ED3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393F68"/>
        </w:tc>
        <w:tc>
          <w:tcPr>
            <w:tcW w:w="500" w:type="dxa"/>
            <w:vAlign w:val="center"/>
          </w:tcPr>
          <w:p w14:paraId="40DDCC5E">
            <w:pPr>
              <w:jc w:val="center"/>
            </w:pPr>
            <w:r>
              <w:rPr>
                <w:rFonts w:ascii="宋体" w:hAnsi="宋体" w:eastAsia="宋体" w:cs="宋体"/>
                <w:b w:val="0"/>
                <w:i w:val="0"/>
                <w:color w:val="000000"/>
                <w:sz w:val="18"/>
              </w:rPr>
              <w:t>20</w:t>
            </w:r>
          </w:p>
        </w:tc>
        <w:tc>
          <w:tcPr>
            <w:tcW w:w="1640" w:type="dxa"/>
            <w:vAlign w:val="center"/>
          </w:tcPr>
          <w:p w14:paraId="19082E43"/>
        </w:tc>
        <w:tc>
          <w:tcPr>
            <w:tcW w:w="3260" w:type="dxa"/>
            <w:vAlign w:val="center"/>
          </w:tcPr>
          <w:p w14:paraId="0287CC54">
            <w:pPr>
              <w:jc w:val="left"/>
            </w:pPr>
            <w:r>
              <w:rPr>
                <w:rFonts w:ascii="宋体" w:hAnsi="宋体" w:eastAsia="宋体" w:cs="宋体"/>
                <w:b w:val="0"/>
                <w:i w:val="0"/>
                <w:color w:val="000000"/>
                <w:sz w:val="18"/>
              </w:rPr>
              <w:t>二十、粮油物资储备支出</w:t>
            </w:r>
          </w:p>
        </w:tc>
        <w:tc>
          <w:tcPr>
            <w:tcW w:w="500" w:type="dxa"/>
            <w:vAlign w:val="center"/>
          </w:tcPr>
          <w:p w14:paraId="555FC54C">
            <w:pPr>
              <w:jc w:val="center"/>
            </w:pPr>
            <w:r>
              <w:rPr>
                <w:rFonts w:ascii="宋体" w:hAnsi="宋体" w:eastAsia="宋体" w:cs="宋体"/>
                <w:b w:val="0"/>
                <w:i w:val="0"/>
                <w:color w:val="000000"/>
                <w:sz w:val="18"/>
              </w:rPr>
              <w:t>51</w:t>
            </w:r>
          </w:p>
        </w:tc>
        <w:tc>
          <w:tcPr>
            <w:tcW w:w="1612" w:type="dxa"/>
            <w:vAlign w:val="center"/>
          </w:tcPr>
          <w:p w14:paraId="2B80E334"/>
        </w:tc>
      </w:tr>
      <w:tr w14:paraId="32FE4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69EEFE"/>
        </w:tc>
        <w:tc>
          <w:tcPr>
            <w:tcW w:w="500" w:type="dxa"/>
            <w:vAlign w:val="center"/>
          </w:tcPr>
          <w:p w14:paraId="08686451">
            <w:pPr>
              <w:jc w:val="center"/>
            </w:pPr>
            <w:r>
              <w:rPr>
                <w:rFonts w:ascii="宋体" w:hAnsi="宋体" w:eastAsia="宋体" w:cs="宋体"/>
                <w:b w:val="0"/>
                <w:i w:val="0"/>
                <w:color w:val="000000"/>
                <w:sz w:val="18"/>
              </w:rPr>
              <w:t>21</w:t>
            </w:r>
          </w:p>
        </w:tc>
        <w:tc>
          <w:tcPr>
            <w:tcW w:w="1640" w:type="dxa"/>
            <w:vAlign w:val="center"/>
          </w:tcPr>
          <w:p w14:paraId="4FF07BB0"/>
        </w:tc>
        <w:tc>
          <w:tcPr>
            <w:tcW w:w="3260" w:type="dxa"/>
            <w:vAlign w:val="center"/>
          </w:tcPr>
          <w:p w14:paraId="7EC2B5A9">
            <w:pPr>
              <w:jc w:val="left"/>
            </w:pPr>
            <w:r>
              <w:rPr>
                <w:rFonts w:ascii="宋体" w:hAnsi="宋体" w:eastAsia="宋体" w:cs="宋体"/>
                <w:b w:val="0"/>
                <w:i w:val="0"/>
                <w:color w:val="000000"/>
                <w:sz w:val="18"/>
              </w:rPr>
              <w:t>二十一、国有资本经营预算支出</w:t>
            </w:r>
          </w:p>
        </w:tc>
        <w:tc>
          <w:tcPr>
            <w:tcW w:w="500" w:type="dxa"/>
            <w:vAlign w:val="center"/>
          </w:tcPr>
          <w:p w14:paraId="6559EFDE">
            <w:pPr>
              <w:jc w:val="center"/>
            </w:pPr>
            <w:r>
              <w:rPr>
                <w:rFonts w:ascii="宋体" w:hAnsi="宋体" w:eastAsia="宋体" w:cs="宋体"/>
                <w:b w:val="0"/>
                <w:i w:val="0"/>
                <w:color w:val="000000"/>
                <w:sz w:val="18"/>
              </w:rPr>
              <w:t>52</w:t>
            </w:r>
          </w:p>
        </w:tc>
        <w:tc>
          <w:tcPr>
            <w:tcW w:w="1612" w:type="dxa"/>
            <w:vAlign w:val="center"/>
          </w:tcPr>
          <w:p w14:paraId="26A8CA80"/>
        </w:tc>
      </w:tr>
      <w:tr w14:paraId="3B5B8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954B4E"/>
        </w:tc>
        <w:tc>
          <w:tcPr>
            <w:tcW w:w="500" w:type="dxa"/>
            <w:vAlign w:val="center"/>
          </w:tcPr>
          <w:p w14:paraId="144F0E03">
            <w:pPr>
              <w:jc w:val="center"/>
            </w:pPr>
            <w:r>
              <w:rPr>
                <w:rFonts w:ascii="宋体" w:hAnsi="宋体" w:eastAsia="宋体" w:cs="宋体"/>
                <w:b w:val="0"/>
                <w:i w:val="0"/>
                <w:color w:val="000000"/>
                <w:sz w:val="18"/>
              </w:rPr>
              <w:t>22</w:t>
            </w:r>
          </w:p>
        </w:tc>
        <w:tc>
          <w:tcPr>
            <w:tcW w:w="1640" w:type="dxa"/>
            <w:vAlign w:val="center"/>
          </w:tcPr>
          <w:p w14:paraId="5AC31499"/>
        </w:tc>
        <w:tc>
          <w:tcPr>
            <w:tcW w:w="3260" w:type="dxa"/>
            <w:vAlign w:val="center"/>
          </w:tcPr>
          <w:p w14:paraId="65A1A65E">
            <w:pPr>
              <w:jc w:val="left"/>
            </w:pPr>
            <w:r>
              <w:rPr>
                <w:rFonts w:ascii="宋体" w:hAnsi="宋体" w:eastAsia="宋体" w:cs="宋体"/>
                <w:b w:val="0"/>
                <w:i w:val="0"/>
                <w:color w:val="000000"/>
                <w:sz w:val="18"/>
              </w:rPr>
              <w:t>二十二、灾害防治及应急管理支出</w:t>
            </w:r>
          </w:p>
        </w:tc>
        <w:tc>
          <w:tcPr>
            <w:tcW w:w="500" w:type="dxa"/>
            <w:vAlign w:val="center"/>
          </w:tcPr>
          <w:p w14:paraId="26DBA0C1">
            <w:pPr>
              <w:jc w:val="center"/>
            </w:pPr>
            <w:r>
              <w:rPr>
                <w:rFonts w:ascii="宋体" w:hAnsi="宋体" w:eastAsia="宋体" w:cs="宋体"/>
                <w:b w:val="0"/>
                <w:i w:val="0"/>
                <w:color w:val="000000"/>
                <w:sz w:val="18"/>
              </w:rPr>
              <w:t>53</w:t>
            </w:r>
          </w:p>
        </w:tc>
        <w:tc>
          <w:tcPr>
            <w:tcW w:w="1612" w:type="dxa"/>
            <w:vAlign w:val="center"/>
          </w:tcPr>
          <w:p w14:paraId="00D6B0D9"/>
        </w:tc>
      </w:tr>
      <w:tr w14:paraId="074AC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82A098"/>
        </w:tc>
        <w:tc>
          <w:tcPr>
            <w:tcW w:w="500" w:type="dxa"/>
            <w:vAlign w:val="center"/>
          </w:tcPr>
          <w:p w14:paraId="2C210756">
            <w:pPr>
              <w:jc w:val="center"/>
            </w:pPr>
            <w:r>
              <w:rPr>
                <w:rFonts w:ascii="宋体" w:hAnsi="宋体" w:eastAsia="宋体" w:cs="宋体"/>
                <w:b w:val="0"/>
                <w:i w:val="0"/>
                <w:color w:val="000000"/>
                <w:sz w:val="18"/>
              </w:rPr>
              <w:t>23</w:t>
            </w:r>
          </w:p>
        </w:tc>
        <w:tc>
          <w:tcPr>
            <w:tcW w:w="1640" w:type="dxa"/>
            <w:vAlign w:val="center"/>
          </w:tcPr>
          <w:p w14:paraId="571D808D"/>
        </w:tc>
        <w:tc>
          <w:tcPr>
            <w:tcW w:w="3260" w:type="dxa"/>
            <w:vAlign w:val="center"/>
          </w:tcPr>
          <w:p w14:paraId="19857D79">
            <w:pPr>
              <w:jc w:val="left"/>
            </w:pPr>
            <w:r>
              <w:rPr>
                <w:rFonts w:ascii="宋体" w:hAnsi="宋体" w:eastAsia="宋体" w:cs="宋体"/>
                <w:b w:val="0"/>
                <w:i w:val="0"/>
                <w:color w:val="000000"/>
                <w:sz w:val="18"/>
              </w:rPr>
              <w:t>二十三、其他支出</w:t>
            </w:r>
          </w:p>
        </w:tc>
        <w:tc>
          <w:tcPr>
            <w:tcW w:w="500" w:type="dxa"/>
            <w:vAlign w:val="center"/>
          </w:tcPr>
          <w:p w14:paraId="4A6F37CC">
            <w:pPr>
              <w:jc w:val="center"/>
            </w:pPr>
            <w:r>
              <w:rPr>
                <w:rFonts w:ascii="宋体" w:hAnsi="宋体" w:eastAsia="宋体" w:cs="宋体"/>
                <w:b w:val="0"/>
                <w:i w:val="0"/>
                <w:color w:val="000000"/>
                <w:sz w:val="18"/>
              </w:rPr>
              <w:t>54</w:t>
            </w:r>
          </w:p>
        </w:tc>
        <w:tc>
          <w:tcPr>
            <w:tcW w:w="1612" w:type="dxa"/>
            <w:vAlign w:val="center"/>
          </w:tcPr>
          <w:p w14:paraId="4C70CCFD">
            <w:pPr>
              <w:jc w:val="right"/>
            </w:pPr>
            <w:r>
              <w:rPr>
                <w:rFonts w:ascii="宋体" w:hAnsi="宋体" w:eastAsia="宋体" w:cs="宋体"/>
                <w:b w:val="0"/>
                <w:i w:val="0"/>
                <w:color w:val="000000"/>
                <w:sz w:val="18"/>
              </w:rPr>
              <w:t>14.23</w:t>
            </w:r>
          </w:p>
        </w:tc>
      </w:tr>
      <w:tr w14:paraId="31669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4D5411"/>
        </w:tc>
        <w:tc>
          <w:tcPr>
            <w:tcW w:w="500" w:type="dxa"/>
            <w:vAlign w:val="center"/>
          </w:tcPr>
          <w:p w14:paraId="1732F3B6">
            <w:pPr>
              <w:jc w:val="center"/>
            </w:pPr>
            <w:r>
              <w:rPr>
                <w:rFonts w:ascii="宋体" w:hAnsi="宋体" w:eastAsia="宋体" w:cs="宋体"/>
                <w:b w:val="0"/>
                <w:i w:val="0"/>
                <w:color w:val="000000"/>
                <w:sz w:val="17"/>
              </w:rPr>
              <w:t>24</w:t>
            </w:r>
          </w:p>
        </w:tc>
        <w:tc>
          <w:tcPr>
            <w:tcW w:w="1640" w:type="dxa"/>
            <w:vAlign w:val="center"/>
          </w:tcPr>
          <w:p w14:paraId="7D5262CD"/>
        </w:tc>
        <w:tc>
          <w:tcPr>
            <w:tcW w:w="3260" w:type="dxa"/>
            <w:vAlign w:val="center"/>
          </w:tcPr>
          <w:p w14:paraId="73A9A021">
            <w:pPr>
              <w:jc w:val="left"/>
            </w:pPr>
            <w:r>
              <w:rPr>
                <w:rFonts w:ascii="宋体" w:hAnsi="宋体" w:eastAsia="宋体" w:cs="宋体"/>
                <w:b w:val="0"/>
                <w:i w:val="0"/>
                <w:color w:val="000000"/>
                <w:sz w:val="18"/>
              </w:rPr>
              <w:t>二十四、债务还本支出</w:t>
            </w:r>
          </w:p>
        </w:tc>
        <w:tc>
          <w:tcPr>
            <w:tcW w:w="500" w:type="dxa"/>
            <w:vAlign w:val="center"/>
          </w:tcPr>
          <w:p w14:paraId="55A71196">
            <w:pPr>
              <w:jc w:val="center"/>
            </w:pPr>
            <w:r>
              <w:rPr>
                <w:rFonts w:ascii="宋体" w:hAnsi="宋体" w:eastAsia="宋体" w:cs="宋体"/>
                <w:b w:val="0"/>
                <w:i w:val="0"/>
                <w:color w:val="000000"/>
                <w:sz w:val="18"/>
              </w:rPr>
              <w:t>55</w:t>
            </w:r>
          </w:p>
        </w:tc>
        <w:tc>
          <w:tcPr>
            <w:tcW w:w="1612" w:type="dxa"/>
            <w:vAlign w:val="center"/>
          </w:tcPr>
          <w:p w14:paraId="6927A3D6"/>
        </w:tc>
      </w:tr>
      <w:tr w14:paraId="711F6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8FE88B"/>
        </w:tc>
        <w:tc>
          <w:tcPr>
            <w:tcW w:w="500" w:type="dxa"/>
            <w:vAlign w:val="center"/>
          </w:tcPr>
          <w:p w14:paraId="0E26DEC6">
            <w:pPr>
              <w:jc w:val="center"/>
            </w:pPr>
            <w:r>
              <w:rPr>
                <w:rFonts w:ascii="宋体" w:hAnsi="宋体" w:eastAsia="宋体" w:cs="宋体"/>
                <w:b w:val="0"/>
                <w:i w:val="0"/>
                <w:color w:val="000000"/>
                <w:sz w:val="17"/>
              </w:rPr>
              <w:t>25</w:t>
            </w:r>
          </w:p>
        </w:tc>
        <w:tc>
          <w:tcPr>
            <w:tcW w:w="1640" w:type="dxa"/>
            <w:vAlign w:val="center"/>
          </w:tcPr>
          <w:p w14:paraId="266E096F"/>
        </w:tc>
        <w:tc>
          <w:tcPr>
            <w:tcW w:w="3260" w:type="dxa"/>
            <w:vAlign w:val="center"/>
          </w:tcPr>
          <w:p w14:paraId="03B65802">
            <w:pPr>
              <w:jc w:val="left"/>
            </w:pPr>
            <w:r>
              <w:rPr>
                <w:rFonts w:ascii="宋体" w:hAnsi="宋体" w:eastAsia="宋体" w:cs="宋体"/>
                <w:b w:val="0"/>
                <w:i w:val="0"/>
                <w:color w:val="000000"/>
                <w:sz w:val="18"/>
              </w:rPr>
              <w:t>二十五、债务付息支出</w:t>
            </w:r>
          </w:p>
        </w:tc>
        <w:tc>
          <w:tcPr>
            <w:tcW w:w="500" w:type="dxa"/>
            <w:vAlign w:val="center"/>
          </w:tcPr>
          <w:p w14:paraId="01A7BC2D">
            <w:pPr>
              <w:jc w:val="center"/>
            </w:pPr>
            <w:r>
              <w:rPr>
                <w:rFonts w:ascii="宋体" w:hAnsi="宋体" w:eastAsia="宋体" w:cs="宋体"/>
                <w:b w:val="0"/>
                <w:i w:val="0"/>
                <w:color w:val="000000"/>
                <w:sz w:val="18"/>
              </w:rPr>
              <w:t>56</w:t>
            </w:r>
          </w:p>
        </w:tc>
        <w:tc>
          <w:tcPr>
            <w:tcW w:w="1612" w:type="dxa"/>
            <w:vAlign w:val="center"/>
          </w:tcPr>
          <w:p w14:paraId="11DCB887"/>
        </w:tc>
      </w:tr>
      <w:tr w14:paraId="7905F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814F8E"/>
        </w:tc>
        <w:tc>
          <w:tcPr>
            <w:tcW w:w="500" w:type="dxa"/>
            <w:vAlign w:val="center"/>
          </w:tcPr>
          <w:p w14:paraId="464DEAFB">
            <w:pPr>
              <w:jc w:val="center"/>
            </w:pPr>
            <w:r>
              <w:rPr>
                <w:rFonts w:ascii="宋体" w:hAnsi="宋体" w:eastAsia="宋体" w:cs="宋体"/>
                <w:b w:val="0"/>
                <w:i w:val="0"/>
                <w:color w:val="000000"/>
                <w:sz w:val="17"/>
              </w:rPr>
              <w:t>26</w:t>
            </w:r>
          </w:p>
        </w:tc>
        <w:tc>
          <w:tcPr>
            <w:tcW w:w="1640" w:type="dxa"/>
            <w:vAlign w:val="center"/>
          </w:tcPr>
          <w:p w14:paraId="230ED85D"/>
        </w:tc>
        <w:tc>
          <w:tcPr>
            <w:tcW w:w="3260" w:type="dxa"/>
            <w:vAlign w:val="center"/>
          </w:tcPr>
          <w:p w14:paraId="7C97216B">
            <w:pPr>
              <w:jc w:val="left"/>
            </w:pPr>
            <w:r>
              <w:rPr>
                <w:rFonts w:ascii="宋体" w:hAnsi="宋体" w:eastAsia="宋体" w:cs="宋体"/>
                <w:b w:val="0"/>
                <w:i w:val="0"/>
                <w:color w:val="000000"/>
                <w:sz w:val="18"/>
              </w:rPr>
              <w:t>二十六、抗疫特别国债安排的支出</w:t>
            </w:r>
          </w:p>
        </w:tc>
        <w:tc>
          <w:tcPr>
            <w:tcW w:w="500" w:type="dxa"/>
            <w:vAlign w:val="center"/>
          </w:tcPr>
          <w:p w14:paraId="42107C89">
            <w:pPr>
              <w:jc w:val="center"/>
            </w:pPr>
            <w:r>
              <w:rPr>
                <w:rFonts w:ascii="宋体" w:hAnsi="宋体" w:eastAsia="宋体" w:cs="宋体"/>
                <w:b w:val="0"/>
                <w:i w:val="0"/>
                <w:color w:val="000000"/>
                <w:sz w:val="18"/>
              </w:rPr>
              <w:t>57</w:t>
            </w:r>
          </w:p>
        </w:tc>
        <w:tc>
          <w:tcPr>
            <w:tcW w:w="1612" w:type="dxa"/>
            <w:vAlign w:val="center"/>
          </w:tcPr>
          <w:p w14:paraId="2C471332"/>
        </w:tc>
      </w:tr>
      <w:tr w14:paraId="7DBD8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17926A">
            <w:pPr>
              <w:jc w:val="center"/>
            </w:pPr>
            <w:r>
              <w:rPr>
                <w:rFonts w:ascii="宋体" w:hAnsi="宋体" w:eastAsia="宋体" w:cs="宋体"/>
                <w:b/>
                <w:i w:val="0"/>
                <w:color w:val="000000"/>
                <w:sz w:val="18"/>
              </w:rPr>
              <w:t>本年收入合计</w:t>
            </w:r>
          </w:p>
        </w:tc>
        <w:tc>
          <w:tcPr>
            <w:tcW w:w="500" w:type="dxa"/>
            <w:vAlign w:val="center"/>
          </w:tcPr>
          <w:p w14:paraId="4526F1F2">
            <w:pPr>
              <w:jc w:val="center"/>
            </w:pPr>
            <w:r>
              <w:rPr>
                <w:rFonts w:ascii="宋体" w:hAnsi="宋体" w:eastAsia="宋体" w:cs="宋体"/>
                <w:b w:val="0"/>
                <w:i w:val="0"/>
                <w:color w:val="000000"/>
                <w:sz w:val="18"/>
              </w:rPr>
              <w:t>27</w:t>
            </w:r>
          </w:p>
        </w:tc>
        <w:tc>
          <w:tcPr>
            <w:tcW w:w="1640" w:type="dxa"/>
            <w:vAlign w:val="center"/>
          </w:tcPr>
          <w:p w14:paraId="3F268A1A">
            <w:pPr>
              <w:jc w:val="right"/>
            </w:pPr>
            <w:r>
              <w:rPr>
                <w:rFonts w:ascii="宋体" w:hAnsi="宋体" w:eastAsia="宋体" w:cs="宋体"/>
                <w:b w:val="0"/>
                <w:i w:val="0"/>
                <w:color w:val="000000"/>
                <w:sz w:val="18"/>
              </w:rPr>
              <w:t>1,440.36</w:t>
            </w:r>
          </w:p>
        </w:tc>
        <w:tc>
          <w:tcPr>
            <w:tcW w:w="3260" w:type="dxa"/>
            <w:vAlign w:val="center"/>
          </w:tcPr>
          <w:p w14:paraId="4D73B0F5">
            <w:pPr>
              <w:jc w:val="center"/>
            </w:pPr>
            <w:r>
              <w:rPr>
                <w:rFonts w:ascii="宋体" w:hAnsi="宋体" w:eastAsia="宋体" w:cs="宋体"/>
                <w:b/>
                <w:i w:val="0"/>
                <w:color w:val="000000"/>
                <w:sz w:val="18"/>
              </w:rPr>
              <w:t>本年支出合计</w:t>
            </w:r>
          </w:p>
        </w:tc>
        <w:tc>
          <w:tcPr>
            <w:tcW w:w="500" w:type="dxa"/>
            <w:vAlign w:val="center"/>
          </w:tcPr>
          <w:p w14:paraId="125C4521">
            <w:pPr>
              <w:jc w:val="center"/>
            </w:pPr>
            <w:r>
              <w:rPr>
                <w:rFonts w:ascii="宋体" w:hAnsi="宋体" w:eastAsia="宋体" w:cs="宋体"/>
                <w:b w:val="0"/>
                <w:i w:val="0"/>
                <w:color w:val="000000"/>
                <w:sz w:val="18"/>
              </w:rPr>
              <w:t>58</w:t>
            </w:r>
          </w:p>
        </w:tc>
        <w:tc>
          <w:tcPr>
            <w:tcW w:w="1612" w:type="dxa"/>
            <w:vAlign w:val="center"/>
          </w:tcPr>
          <w:p w14:paraId="7D50C754">
            <w:pPr>
              <w:jc w:val="right"/>
            </w:pPr>
            <w:r>
              <w:rPr>
                <w:rFonts w:ascii="宋体" w:hAnsi="宋体" w:eastAsia="宋体" w:cs="宋体"/>
                <w:b w:val="0"/>
                <w:i w:val="0"/>
                <w:color w:val="000000"/>
                <w:sz w:val="18"/>
              </w:rPr>
              <w:t>1,433.57</w:t>
            </w:r>
          </w:p>
        </w:tc>
      </w:tr>
      <w:tr w14:paraId="03DDC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352109">
            <w:pPr>
              <w:jc w:val="left"/>
            </w:pPr>
            <w:r>
              <w:rPr>
                <w:rFonts w:ascii="宋体" w:hAnsi="宋体" w:eastAsia="宋体" w:cs="宋体"/>
                <w:b w:val="0"/>
                <w:i w:val="0"/>
                <w:color w:val="000000"/>
                <w:sz w:val="18"/>
              </w:rPr>
              <w:t>使用非财政拨款结余(含专用结余）</w:t>
            </w:r>
          </w:p>
        </w:tc>
        <w:tc>
          <w:tcPr>
            <w:tcW w:w="500" w:type="dxa"/>
            <w:vAlign w:val="center"/>
          </w:tcPr>
          <w:p w14:paraId="57878880">
            <w:pPr>
              <w:jc w:val="center"/>
            </w:pPr>
            <w:r>
              <w:rPr>
                <w:rFonts w:ascii="宋体" w:hAnsi="宋体" w:eastAsia="宋体" w:cs="宋体"/>
                <w:b w:val="0"/>
                <w:i w:val="0"/>
                <w:color w:val="000000"/>
                <w:sz w:val="18"/>
              </w:rPr>
              <w:t>28</w:t>
            </w:r>
          </w:p>
        </w:tc>
        <w:tc>
          <w:tcPr>
            <w:tcW w:w="1640" w:type="dxa"/>
            <w:vAlign w:val="center"/>
          </w:tcPr>
          <w:p w14:paraId="6D1F02A3"/>
        </w:tc>
        <w:tc>
          <w:tcPr>
            <w:tcW w:w="3260" w:type="dxa"/>
            <w:vAlign w:val="center"/>
          </w:tcPr>
          <w:p w14:paraId="71F4C149">
            <w:pPr>
              <w:jc w:val="left"/>
            </w:pPr>
            <w:r>
              <w:rPr>
                <w:rFonts w:ascii="宋体" w:hAnsi="宋体" w:eastAsia="宋体" w:cs="宋体"/>
                <w:b w:val="0"/>
                <w:i w:val="0"/>
                <w:color w:val="000000"/>
                <w:sz w:val="18"/>
              </w:rPr>
              <w:t>结余分配</w:t>
            </w:r>
          </w:p>
        </w:tc>
        <w:tc>
          <w:tcPr>
            <w:tcW w:w="500" w:type="dxa"/>
            <w:vAlign w:val="center"/>
          </w:tcPr>
          <w:p w14:paraId="7E9F9A39">
            <w:pPr>
              <w:jc w:val="center"/>
            </w:pPr>
            <w:r>
              <w:rPr>
                <w:rFonts w:ascii="宋体" w:hAnsi="宋体" w:eastAsia="宋体" w:cs="宋体"/>
                <w:b w:val="0"/>
                <w:i w:val="0"/>
                <w:color w:val="000000"/>
                <w:sz w:val="18"/>
              </w:rPr>
              <w:t>59</w:t>
            </w:r>
          </w:p>
        </w:tc>
        <w:tc>
          <w:tcPr>
            <w:tcW w:w="1612" w:type="dxa"/>
            <w:vAlign w:val="center"/>
          </w:tcPr>
          <w:p w14:paraId="0CC716BB"/>
        </w:tc>
      </w:tr>
      <w:tr w14:paraId="74D29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595B55">
            <w:pPr>
              <w:jc w:val="left"/>
            </w:pPr>
            <w:r>
              <w:rPr>
                <w:rFonts w:ascii="宋体" w:hAnsi="宋体" w:eastAsia="宋体" w:cs="宋体"/>
                <w:b w:val="0"/>
                <w:i w:val="0"/>
                <w:color w:val="000000"/>
                <w:sz w:val="18"/>
              </w:rPr>
              <w:t>年初结转和结余</w:t>
            </w:r>
          </w:p>
        </w:tc>
        <w:tc>
          <w:tcPr>
            <w:tcW w:w="500" w:type="dxa"/>
            <w:vAlign w:val="center"/>
          </w:tcPr>
          <w:p w14:paraId="23C41DA6">
            <w:pPr>
              <w:jc w:val="center"/>
            </w:pPr>
            <w:r>
              <w:rPr>
                <w:rFonts w:ascii="宋体" w:hAnsi="宋体" w:eastAsia="宋体" w:cs="宋体"/>
                <w:b w:val="0"/>
                <w:i w:val="0"/>
                <w:color w:val="000000"/>
                <w:sz w:val="18"/>
              </w:rPr>
              <w:t>29</w:t>
            </w:r>
          </w:p>
        </w:tc>
        <w:tc>
          <w:tcPr>
            <w:tcW w:w="1640" w:type="dxa"/>
            <w:vAlign w:val="center"/>
          </w:tcPr>
          <w:p w14:paraId="64FC9775">
            <w:pPr>
              <w:jc w:val="right"/>
            </w:pPr>
            <w:r>
              <w:rPr>
                <w:rFonts w:ascii="宋体" w:hAnsi="宋体" w:eastAsia="宋体" w:cs="宋体"/>
                <w:b w:val="0"/>
                <w:i w:val="0"/>
                <w:color w:val="000000"/>
                <w:sz w:val="18"/>
              </w:rPr>
              <w:t>25.52</w:t>
            </w:r>
          </w:p>
        </w:tc>
        <w:tc>
          <w:tcPr>
            <w:tcW w:w="3260" w:type="dxa"/>
            <w:vAlign w:val="center"/>
          </w:tcPr>
          <w:p w14:paraId="32BBF539">
            <w:pPr>
              <w:jc w:val="left"/>
            </w:pPr>
            <w:r>
              <w:rPr>
                <w:rFonts w:ascii="宋体" w:hAnsi="宋体" w:eastAsia="宋体" w:cs="宋体"/>
                <w:b w:val="0"/>
                <w:i w:val="0"/>
                <w:color w:val="000000"/>
                <w:sz w:val="18"/>
              </w:rPr>
              <w:t>年末结转和结余</w:t>
            </w:r>
          </w:p>
        </w:tc>
        <w:tc>
          <w:tcPr>
            <w:tcW w:w="500" w:type="dxa"/>
            <w:vAlign w:val="center"/>
          </w:tcPr>
          <w:p w14:paraId="59DA658D">
            <w:pPr>
              <w:jc w:val="center"/>
            </w:pPr>
            <w:r>
              <w:rPr>
                <w:rFonts w:ascii="宋体" w:hAnsi="宋体" w:eastAsia="宋体" w:cs="宋体"/>
                <w:b w:val="0"/>
                <w:i w:val="0"/>
                <w:color w:val="000000"/>
                <w:sz w:val="18"/>
              </w:rPr>
              <w:t>60</w:t>
            </w:r>
          </w:p>
        </w:tc>
        <w:tc>
          <w:tcPr>
            <w:tcW w:w="1612" w:type="dxa"/>
            <w:vAlign w:val="center"/>
          </w:tcPr>
          <w:p w14:paraId="08F63E11">
            <w:pPr>
              <w:jc w:val="right"/>
            </w:pPr>
            <w:r>
              <w:rPr>
                <w:rFonts w:ascii="宋体" w:hAnsi="宋体" w:eastAsia="宋体" w:cs="宋体"/>
                <w:b w:val="0"/>
                <w:i w:val="0"/>
                <w:color w:val="000000"/>
                <w:sz w:val="18"/>
              </w:rPr>
              <w:t>32.31</w:t>
            </w:r>
          </w:p>
        </w:tc>
      </w:tr>
      <w:tr w14:paraId="6101F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F90B10"/>
        </w:tc>
        <w:tc>
          <w:tcPr>
            <w:tcW w:w="500" w:type="dxa"/>
            <w:vAlign w:val="center"/>
          </w:tcPr>
          <w:p w14:paraId="750A10F3">
            <w:pPr>
              <w:jc w:val="center"/>
            </w:pPr>
            <w:r>
              <w:rPr>
                <w:rFonts w:ascii="宋体" w:hAnsi="宋体" w:eastAsia="宋体" w:cs="宋体"/>
                <w:b w:val="0"/>
                <w:i w:val="0"/>
                <w:color w:val="000000"/>
                <w:sz w:val="18"/>
              </w:rPr>
              <w:t>30</w:t>
            </w:r>
          </w:p>
        </w:tc>
        <w:tc>
          <w:tcPr>
            <w:tcW w:w="1640" w:type="dxa"/>
            <w:vAlign w:val="center"/>
          </w:tcPr>
          <w:p w14:paraId="68437CA5"/>
        </w:tc>
        <w:tc>
          <w:tcPr>
            <w:tcW w:w="3260" w:type="dxa"/>
            <w:vAlign w:val="center"/>
          </w:tcPr>
          <w:p w14:paraId="32BA8C5F"/>
        </w:tc>
        <w:tc>
          <w:tcPr>
            <w:tcW w:w="500" w:type="dxa"/>
            <w:vAlign w:val="center"/>
          </w:tcPr>
          <w:p w14:paraId="360E6AE5">
            <w:pPr>
              <w:jc w:val="center"/>
            </w:pPr>
            <w:r>
              <w:rPr>
                <w:rFonts w:ascii="宋体" w:hAnsi="宋体" w:eastAsia="宋体" w:cs="宋体"/>
                <w:b w:val="0"/>
                <w:i w:val="0"/>
                <w:color w:val="000000"/>
                <w:sz w:val="18"/>
              </w:rPr>
              <w:t>61</w:t>
            </w:r>
          </w:p>
        </w:tc>
        <w:tc>
          <w:tcPr>
            <w:tcW w:w="1612" w:type="dxa"/>
            <w:vAlign w:val="center"/>
          </w:tcPr>
          <w:p w14:paraId="618F28FE"/>
        </w:tc>
      </w:tr>
      <w:tr w14:paraId="743A6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C159E7">
            <w:pPr>
              <w:jc w:val="center"/>
            </w:pPr>
            <w:r>
              <w:rPr>
                <w:rFonts w:ascii="宋体" w:hAnsi="宋体" w:eastAsia="宋体" w:cs="宋体"/>
                <w:b/>
                <w:i w:val="0"/>
                <w:color w:val="000000"/>
                <w:sz w:val="18"/>
              </w:rPr>
              <w:t>总计</w:t>
            </w:r>
          </w:p>
        </w:tc>
        <w:tc>
          <w:tcPr>
            <w:tcW w:w="500" w:type="dxa"/>
            <w:vAlign w:val="center"/>
          </w:tcPr>
          <w:p w14:paraId="4E279659">
            <w:pPr>
              <w:jc w:val="center"/>
            </w:pPr>
            <w:r>
              <w:rPr>
                <w:rFonts w:ascii="宋体" w:hAnsi="宋体" w:eastAsia="宋体" w:cs="宋体"/>
                <w:b w:val="0"/>
                <w:i w:val="0"/>
                <w:color w:val="000000"/>
                <w:sz w:val="18"/>
              </w:rPr>
              <w:t>31</w:t>
            </w:r>
          </w:p>
        </w:tc>
        <w:tc>
          <w:tcPr>
            <w:tcW w:w="1640" w:type="dxa"/>
            <w:vAlign w:val="center"/>
          </w:tcPr>
          <w:p w14:paraId="7471B00B">
            <w:pPr>
              <w:jc w:val="right"/>
            </w:pPr>
            <w:r>
              <w:rPr>
                <w:rFonts w:ascii="宋体" w:hAnsi="宋体" w:eastAsia="宋体" w:cs="宋体"/>
                <w:b w:val="0"/>
                <w:i w:val="0"/>
                <w:color w:val="000000"/>
                <w:sz w:val="18"/>
              </w:rPr>
              <w:t>1,465.87</w:t>
            </w:r>
          </w:p>
        </w:tc>
        <w:tc>
          <w:tcPr>
            <w:tcW w:w="3260" w:type="dxa"/>
            <w:vAlign w:val="center"/>
          </w:tcPr>
          <w:p w14:paraId="05F6A371">
            <w:pPr>
              <w:jc w:val="center"/>
            </w:pPr>
            <w:r>
              <w:rPr>
                <w:rFonts w:ascii="宋体" w:hAnsi="宋体" w:eastAsia="宋体" w:cs="宋体"/>
                <w:b/>
                <w:i w:val="0"/>
                <w:color w:val="000000"/>
                <w:sz w:val="18"/>
              </w:rPr>
              <w:t>总计</w:t>
            </w:r>
          </w:p>
        </w:tc>
        <w:tc>
          <w:tcPr>
            <w:tcW w:w="500" w:type="dxa"/>
            <w:vAlign w:val="center"/>
          </w:tcPr>
          <w:p w14:paraId="2F691FE6">
            <w:pPr>
              <w:jc w:val="center"/>
            </w:pPr>
            <w:r>
              <w:rPr>
                <w:rFonts w:ascii="宋体" w:hAnsi="宋体" w:eastAsia="宋体" w:cs="宋体"/>
                <w:b w:val="0"/>
                <w:i w:val="0"/>
                <w:color w:val="000000"/>
                <w:sz w:val="18"/>
              </w:rPr>
              <w:t>62</w:t>
            </w:r>
          </w:p>
        </w:tc>
        <w:tc>
          <w:tcPr>
            <w:tcW w:w="1612" w:type="dxa"/>
            <w:vAlign w:val="center"/>
          </w:tcPr>
          <w:p w14:paraId="71800A75">
            <w:pPr>
              <w:jc w:val="right"/>
            </w:pPr>
            <w:r>
              <w:rPr>
                <w:rFonts w:ascii="宋体" w:hAnsi="宋体" w:eastAsia="宋体" w:cs="宋体"/>
                <w:b w:val="0"/>
                <w:i w:val="0"/>
                <w:color w:val="000000"/>
                <w:sz w:val="18"/>
              </w:rPr>
              <w:t>1,465.87</w:t>
            </w:r>
          </w:p>
        </w:tc>
      </w:tr>
      <w:tr w14:paraId="1B34C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5035FC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2FA4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42230D">
            <w:pPr>
              <w:jc w:val="left"/>
            </w:pPr>
            <w:r>
              <w:rPr>
                <w:rFonts w:ascii="宋体" w:hAnsi="宋体" w:eastAsia="宋体" w:cs="宋体"/>
                <w:b w:val="0"/>
                <w:i w:val="0"/>
                <w:color w:val="000000"/>
                <w:sz w:val="18"/>
              </w:rPr>
              <w:t xml:space="preserve">    如本表为空，则我部门本年度无此类资金收支余。</w:t>
            </w:r>
          </w:p>
        </w:tc>
      </w:tr>
    </w:tbl>
    <w:p w14:paraId="732E7682">
      <w:pPr>
        <w:snapToGrid w:val="0"/>
        <w:spacing w:before="0" w:after="0" w:line="0" w:lineRule="auto"/>
      </w:pPr>
      <w:r>
        <w:rPr>
          <w:sz w:val="8"/>
        </w:rPr>
        <w:t xml:space="preserve"> </w:t>
      </w:r>
    </w:p>
    <w:p w14:paraId="52C4413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DD70C2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9AEC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9DFA1B">
            <w:pPr>
              <w:jc w:val="right"/>
            </w:pPr>
            <w:r>
              <w:rPr>
                <w:rFonts w:ascii="宋体" w:hAnsi="宋体" w:eastAsia="宋体" w:cs="宋体"/>
                <w:sz w:val="20"/>
              </w:rPr>
              <w:t>公开02表</w:t>
            </w:r>
          </w:p>
        </w:tc>
      </w:tr>
      <w:tr w14:paraId="5E6260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AB533B">
            <w:pPr>
              <w:jc w:val="left"/>
            </w:pPr>
            <w:r>
              <w:rPr>
                <w:rFonts w:ascii="宋体" w:hAnsi="宋体" w:eastAsia="宋体" w:cs="宋体"/>
                <w:sz w:val="20"/>
              </w:rPr>
              <w:t>部门：中共辽宁省盘锦市委统一战线工作部</w:t>
            </w:r>
          </w:p>
        </w:tc>
        <w:tc>
          <w:tcPr>
            <w:tcW w:w="2000" w:type="dxa"/>
          </w:tcPr>
          <w:p w14:paraId="488A42F6">
            <w:pPr>
              <w:jc w:val="center"/>
            </w:pPr>
            <w:r>
              <w:rPr>
                <w:rFonts w:ascii="宋体" w:hAnsi="宋体" w:eastAsia="宋体" w:cs="宋体"/>
                <w:sz w:val="20"/>
              </w:rPr>
              <w:t>2023年度</w:t>
            </w:r>
          </w:p>
        </w:tc>
        <w:tc>
          <w:tcPr>
            <w:tcW w:w="4386" w:type="dxa"/>
          </w:tcPr>
          <w:p w14:paraId="6CD12CCA">
            <w:pPr>
              <w:jc w:val="right"/>
            </w:pPr>
            <w:r>
              <w:rPr>
                <w:rFonts w:ascii="宋体" w:hAnsi="宋体" w:eastAsia="宋体" w:cs="宋体"/>
                <w:sz w:val="20"/>
              </w:rPr>
              <w:t>金额单位：万元</w:t>
            </w:r>
          </w:p>
        </w:tc>
      </w:tr>
    </w:tbl>
    <w:p w14:paraId="06EC2D6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A0E3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38EA848">
            <w:pPr>
              <w:jc w:val="center"/>
            </w:pPr>
            <w:r>
              <w:rPr>
                <w:rFonts w:ascii="宋体" w:hAnsi="宋体" w:eastAsia="宋体" w:cs="宋体"/>
                <w:b w:val="0"/>
                <w:i w:val="0"/>
                <w:color w:val="000000"/>
                <w:sz w:val="14"/>
              </w:rPr>
              <w:t>项目</w:t>
            </w:r>
          </w:p>
        </w:tc>
        <w:tc>
          <w:tcPr>
            <w:tcW w:w="1160" w:type="dxa"/>
            <w:vMerge w:val="restart"/>
            <w:vAlign w:val="center"/>
          </w:tcPr>
          <w:p w14:paraId="2021CBE5">
            <w:pPr>
              <w:jc w:val="center"/>
            </w:pPr>
            <w:r>
              <w:rPr>
                <w:rFonts w:ascii="宋体" w:hAnsi="宋体" w:eastAsia="宋体" w:cs="宋体"/>
                <w:b w:val="0"/>
                <w:i w:val="0"/>
                <w:color w:val="000000"/>
                <w:sz w:val="14"/>
              </w:rPr>
              <w:t>本年收入合计</w:t>
            </w:r>
          </w:p>
        </w:tc>
        <w:tc>
          <w:tcPr>
            <w:tcW w:w="1160" w:type="dxa"/>
            <w:vMerge w:val="restart"/>
            <w:vAlign w:val="center"/>
          </w:tcPr>
          <w:p w14:paraId="7CCF8B80">
            <w:pPr>
              <w:jc w:val="center"/>
            </w:pPr>
            <w:r>
              <w:rPr>
                <w:rFonts w:ascii="宋体" w:hAnsi="宋体" w:eastAsia="宋体" w:cs="宋体"/>
                <w:b w:val="0"/>
                <w:i w:val="0"/>
                <w:color w:val="000000"/>
                <w:sz w:val="14"/>
              </w:rPr>
              <w:t>财政拨款收入</w:t>
            </w:r>
          </w:p>
        </w:tc>
        <w:tc>
          <w:tcPr>
            <w:tcW w:w="1160" w:type="dxa"/>
            <w:vMerge w:val="restart"/>
            <w:vAlign w:val="center"/>
          </w:tcPr>
          <w:p w14:paraId="62238B4D">
            <w:pPr>
              <w:jc w:val="center"/>
            </w:pPr>
            <w:r>
              <w:rPr>
                <w:rFonts w:ascii="宋体" w:hAnsi="宋体" w:eastAsia="宋体" w:cs="宋体"/>
                <w:b w:val="0"/>
                <w:i w:val="0"/>
                <w:color w:val="000000"/>
                <w:sz w:val="14"/>
              </w:rPr>
              <w:t>上级补助收入</w:t>
            </w:r>
          </w:p>
        </w:tc>
        <w:tc>
          <w:tcPr>
            <w:tcW w:w="1160" w:type="dxa"/>
            <w:vMerge w:val="restart"/>
            <w:vAlign w:val="center"/>
          </w:tcPr>
          <w:p w14:paraId="791516DD">
            <w:pPr>
              <w:jc w:val="center"/>
            </w:pPr>
            <w:r>
              <w:rPr>
                <w:rFonts w:ascii="宋体" w:hAnsi="宋体" w:eastAsia="宋体" w:cs="宋体"/>
                <w:b w:val="0"/>
                <w:i w:val="0"/>
                <w:color w:val="000000"/>
                <w:sz w:val="14"/>
              </w:rPr>
              <w:t>事业收入</w:t>
            </w:r>
          </w:p>
        </w:tc>
        <w:tc>
          <w:tcPr>
            <w:tcW w:w="1160" w:type="dxa"/>
            <w:vMerge w:val="restart"/>
            <w:vAlign w:val="center"/>
          </w:tcPr>
          <w:p w14:paraId="3197544E">
            <w:pPr>
              <w:jc w:val="center"/>
            </w:pPr>
            <w:r>
              <w:rPr>
                <w:rFonts w:ascii="宋体" w:hAnsi="宋体" w:eastAsia="宋体" w:cs="宋体"/>
                <w:b w:val="0"/>
                <w:i w:val="0"/>
                <w:color w:val="000000"/>
                <w:sz w:val="14"/>
              </w:rPr>
              <w:t>经营收入</w:t>
            </w:r>
          </w:p>
        </w:tc>
        <w:tc>
          <w:tcPr>
            <w:tcW w:w="1160" w:type="dxa"/>
            <w:vMerge w:val="restart"/>
            <w:vAlign w:val="center"/>
          </w:tcPr>
          <w:p w14:paraId="1949813E">
            <w:pPr>
              <w:jc w:val="center"/>
            </w:pPr>
            <w:r>
              <w:rPr>
                <w:rFonts w:ascii="宋体" w:hAnsi="宋体" w:eastAsia="宋体" w:cs="宋体"/>
                <w:b w:val="0"/>
                <w:i w:val="0"/>
                <w:color w:val="000000"/>
                <w:sz w:val="14"/>
              </w:rPr>
              <w:t>附属单位上缴收入</w:t>
            </w:r>
          </w:p>
        </w:tc>
        <w:tc>
          <w:tcPr>
            <w:tcW w:w="1092" w:type="dxa"/>
            <w:vMerge w:val="restart"/>
            <w:vAlign w:val="center"/>
          </w:tcPr>
          <w:p w14:paraId="0670D34D">
            <w:pPr>
              <w:jc w:val="center"/>
            </w:pPr>
            <w:r>
              <w:rPr>
                <w:rFonts w:ascii="宋体" w:hAnsi="宋体" w:eastAsia="宋体" w:cs="宋体"/>
                <w:b w:val="0"/>
                <w:i w:val="0"/>
                <w:color w:val="000000"/>
                <w:sz w:val="14"/>
              </w:rPr>
              <w:t>其他收入</w:t>
            </w:r>
          </w:p>
        </w:tc>
      </w:tr>
      <w:tr w14:paraId="1E4E7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898DC56">
            <w:pPr>
              <w:jc w:val="center"/>
            </w:pPr>
            <w:r>
              <w:rPr>
                <w:rFonts w:ascii="宋体" w:hAnsi="宋体" w:eastAsia="宋体" w:cs="宋体"/>
                <w:b w:val="0"/>
                <w:i w:val="0"/>
                <w:color w:val="000000"/>
                <w:sz w:val="14"/>
              </w:rPr>
              <w:t>功能分类科目编码</w:t>
            </w:r>
          </w:p>
        </w:tc>
        <w:tc>
          <w:tcPr>
            <w:tcW w:w="2060" w:type="dxa"/>
            <w:vMerge w:val="restart"/>
            <w:vAlign w:val="center"/>
          </w:tcPr>
          <w:p w14:paraId="0E3E05BF">
            <w:pPr>
              <w:jc w:val="center"/>
            </w:pPr>
            <w:r>
              <w:rPr>
                <w:rFonts w:ascii="宋体" w:hAnsi="宋体" w:eastAsia="宋体" w:cs="宋体"/>
                <w:b w:val="0"/>
                <w:i w:val="0"/>
                <w:color w:val="000000"/>
                <w:sz w:val="14"/>
              </w:rPr>
              <w:t>科目名称</w:t>
            </w:r>
          </w:p>
        </w:tc>
        <w:tc>
          <w:tcPr>
            <w:tcW w:w="1160" w:type="dxa"/>
            <w:vMerge w:val="continue"/>
            <w:vAlign w:val="center"/>
          </w:tcPr>
          <w:p w14:paraId="377C6515"/>
        </w:tc>
        <w:tc>
          <w:tcPr>
            <w:tcW w:w="1160" w:type="dxa"/>
            <w:vMerge w:val="continue"/>
            <w:vAlign w:val="center"/>
          </w:tcPr>
          <w:p w14:paraId="3C31D700"/>
        </w:tc>
        <w:tc>
          <w:tcPr>
            <w:tcW w:w="1160" w:type="dxa"/>
            <w:vMerge w:val="continue"/>
            <w:vAlign w:val="center"/>
          </w:tcPr>
          <w:p w14:paraId="25D8FDDB"/>
        </w:tc>
        <w:tc>
          <w:tcPr>
            <w:tcW w:w="1160" w:type="dxa"/>
            <w:vMerge w:val="continue"/>
            <w:vAlign w:val="center"/>
          </w:tcPr>
          <w:p w14:paraId="73B6ED92"/>
        </w:tc>
        <w:tc>
          <w:tcPr>
            <w:tcW w:w="1160" w:type="dxa"/>
            <w:vMerge w:val="continue"/>
            <w:vAlign w:val="center"/>
          </w:tcPr>
          <w:p w14:paraId="1992F987"/>
        </w:tc>
        <w:tc>
          <w:tcPr>
            <w:tcW w:w="1160" w:type="dxa"/>
            <w:vMerge w:val="continue"/>
            <w:vAlign w:val="center"/>
          </w:tcPr>
          <w:p w14:paraId="209BDE8F"/>
        </w:tc>
        <w:tc>
          <w:tcPr>
            <w:tcW w:w="1092" w:type="dxa"/>
            <w:vMerge w:val="continue"/>
            <w:vAlign w:val="center"/>
          </w:tcPr>
          <w:p w14:paraId="5D9B8A5C"/>
        </w:tc>
      </w:tr>
      <w:tr w14:paraId="1145F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1787409"/>
        </w:tc>
        <w:tc>
          <w:tcPr>
            <w:tcW w:w="2060" w:type="dxa"/>
            <w:vMerge w:val="continue"/>
            <w:vAlign w:val="center"/>
          </w:tcPr>
          <w:p w14:paraId="5B741818"/>
        </w:tc>
        <w:tc>
          <w:tcPr>
            <w:tcW w:w="1160" w:type="dxa"/>
            <w:vMerge w:val="continue"/>
            <w:vAlign w:val="center"/>
          </w:tcPr>
          <w:p w14:paraId="75505C06"/>
        </w:tc>
        <w:tc>
          <w:tcPr>
            <w:tcW w:w="1160" w:type="dxa"/>
            <w:vMerge w:val="continue"/>
            <w:vAlign w:val="center"/>
          </w:tcPr>
          <w:p w14:paraId="273490F0"/>
        </w:tc>
        <w:tc>
          <w:tcPr>
            <w:tcW w:w="1160" w:type="dxa"/>
            <w:vMerge w:val="continue"/>
            <w:vAlign w:val="center"/>
          </w:tcPr>
          <w:p w14:paraId="7C8D96EA"/>
        </w:tc>
        <w:tc>
          <w:tcPr>
            <w:tcW w:w="1160" w:type="dxa"/>
            <w:vMerge w:val="continue"/>
            <w:vAlign w:val="center"/>
          </w:tcPr>
          <w:p w14:paraId="6F7DCC5C"/>
        </w:tc>
        <w:tc>
          <w:tcPr>
            <w:tcW w:w="1160" w:type="dxa"/>
            <w:vMerge w:val="continue"/>
            <w:vAlign w:val="center"/>
          </w:tcPr>
          <w:p w14:paraId="2DD579FD"/>
        </w:tc>
        <w:tc>
          <w:tcPr>
            <w:tcW w:w="1160" w:type="dxa"/>
            <w:vMerge w:val="continue"/>
            <w:vAlign w:val="center"/>
          </w:tcPr>
          <w:p w14:paraId="57997B7E"/>
        </w:tc>
        <w:tc>
          <w:tcPr>
            <w:tcW w:w="1092" w:type="dxa"/>
            <w:vMerge w:val="continue"/>
            <w:vAlign w:val="center"/>
          </w:tcPr>
          <w:p w14:paraId="7C51C88E"/>
        </w:tc>
      </w:tr>
      <w:tr w14:paraId="57E53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46EB09"/>
        </w:tc>
        <w:tc>
          <w:tcPr>
            <w:tcW w:w="2060" w:type="dxa"/>
            <w:vMerge w:val="continue"/>
            <w:vAlign w:val="center"/>
          </w:tcPr>
          <w:p w14:paraId="363C15AF"/>
        </w:tc>
        <w:tc>
          <w:tcPr>
            <w:tcW w:w="1160" w:type="dxa"/>
            <w:vMerge w:val="continue"/>
            <w:vAlign w:val="center"/>
          </w:tcPr>
          <w:p w14:paraId="4B69C0C3"/>
        </w:tc>
        <w:tc>
          <w:tcPr>
            <w:tcW w:w="1160" w:type="dxa"/>
            <w:vMerge w:val="continue"/>
            <w:vAlign w:val="center"/>
          </w:tcPr>
          <w:p w14:paraId="0B09C960"/>
        </w:tc>
        <w:tc>
          <w:tcPr>
            <w:tcW w:w="1160" w:type="dxa"/>
            <w:vMerge w:val="continue"/>
            <w:vAlign w:val="center"/>
          </w:tcPr>
          <w:p w14:paraId="66982CD4"/>
        </w:tc>
        <w:tc>
          <w:tcPr>
            <w:tcW w:w="1160" w:type="dxa"/>
            <w:vMerge w:val="continue"/>
            <w:vAlign w:val="center"/>
          </w:tcPr>
          <w:p w14:paraId="68604437"/>
        </w:tc>
        <w:tc>
          <w:tcPr>
            <w:tcW w:w="1160" w:type="dxa"/>
            <w:vMerge w:val="continue"/>
            <w:vAlign w:val="center"/>
          </w:tcPr>
          <w:p w14:paraId="1E1678CD"/>
        </w:tc>
        <w:tc>
          <w:tcPr>
            <w:tcW w:w="1160" w:type="dxa"/>
            <w:vMerge w:val="continue"/>
            <w:vAlign w:val="center"/>
          </w:tcPr>
          <w:p w14:paraId="46AA67A2"/>
        </w:tc>
        <w:tc>
          <w:tcPr>
            <w:tcW w:w="1092" w:type="dxa"/>
            <w:vMerge w:val="continue"/>
            <w:vAlign w:val="center"/>
          </w:tcPr>
          <w:p w14:paraId="08CE85CA"/>
        </w:tc>
      </w:tr>
      <w:tr w14:paraId="1FC57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5B50456">
            <w:pPr>
              <w:jc w:val="center"/>
            </w:pPr>
            <w:r>
              <w:rPr>
                <w:rFonts w:ascii="宋体" w:hAnsi="宋体" w:eastAsia="宋体" w:cs="宋体"/>
                <w:b w:val="0"/>
                <w:i w:val="0"/>
                <w:color w:val="000000"/>
                <w:sz w:val="14"/>
              </w:rPr>
              <w:t>栏次</w:t>
            </w:r>
          </w:p>
        </w:tc>
        <w:tc>
          <w:tcPr>
            <w:tcW w:w="1160" w:type="dxa"/>
            <w:vAlign w:val="center"/>
          </w:tcPr>
          <w:p w14:paraId="4E030E42">
            <w:pPr>
              <w:jc w:val="center"/>
            </w:pPr>
            <w:r>
              <w:rPr>
                <w:rFonts w:ascii="宋体" w:hAnsi="宋体" w:eastAsia="宋体" w:cs="宋体"/>
                <w:b w:val="0"/>
                <w:i w:val="0"/>
                <w:color w:val="000000"/>
                <w:sz w:val="14"/>
              </w:rPr>
              <w:t>1</w:t>
            </w:r>
          </w:p>
        </w:tc>
        <w:tc>
          <w:tcPr>
            <w:tcW w:w="1160" w:type="dxa"/>
            <w:vAlign w:val="center"/>
          </w:tcPr>
          <w:p w14:paraId="6F647F9B">
            <w:pPr>
              <w:jc w:val="center"/>
            </w:pPr>
            <w:r>
              <w:rPr>
                <w:rFonts w:ascii="宋体" w:hAnsi="宋体" w:eastAsia="宋体" w:cs="宋体"/>
                <w:b w:val="0"/>
                <w:i w:val="0"/>
                <w:color w:val="000000"/>
                <w:sz w:val="14"/>
              </w:rPr>
              <w:t>2</w:t>
            </w:r>
          </w:p>
        </w:tc>
        <w:tc>
          <w:tcPr>
            <w:tcW w:w="1160" w:type="dxa"/>
            <w:vAlign w:val="center"/>
          </w:tcPr>
          <w:p w14:paraId="1A98EF8E">
            <w:pPr>
              <w:jc w:val="center"/>
            </w:pPr>
            <w:r>
              <w:rPr>
                <w:rFonts w:ascii="宋体" w:hAnsi="宋体" w:eastAsia="宋体" w:cs="宋体"/>
                <w:b w:val="0"/>
                <w:i w:val="0"/>
                <w:color w:val="000000"/>
                <w:sz w:val="14"/>
              </w:rPr>
              <w:t>3</w:t>
            </w:r>
          </w:p>
        </w:tc>
        <w:tc>
          <w:tcPr>
            <w:tcW w:w="1160" w:type="dxa"/>
            <w:vAlign w:val="center"/>
          </w:tcPr>
          <w:p w14:paraId="1CA8A328">
            <w:pPr>
              <w:jc w:val="center"/>
            </w:pPr>
            <w:r>
              <w:rPr>
                <w:rFonts w:ascii="宋体" w:hAnsi="宋体" w:eastAsia="宋体" w:cs="宋体"/>
                <w:b w:val="0"/>
                <w:i w:val="0"/>
                <w:color w:val="000000"/>
                <w:sz w:val="14"/>
              </w:rPr>
              <w:t>4</w:t>
            </w:r>
          </w:p>
        </w:tc>
        <w:tc>
          <w:tcPr>
            <w:tcW w:w="1160" w:type="dxa"/>
            <w:vAlign w:val="center"/>
          </w:tcPr>
          <w:p w14:paraId="139725D8">
            <w:pPr>
              <w:jc w:val="center"/>
            </w:pPr>
            <w:r>
              <w:rPr>
                <w:rFonts w:ascii="宋体" w:hAnsi="宋体" w:eastAsia="宋体" w:cs="宋体"/>
                <w:b w:val="0"/>
                <w:i w:val="0"/>
                <w:color w:val="000000"/>
                <w:sz w:val="14"/>
              </w:rPr>
              <w:t>5</w:t>
            </w:r>
          </w:p>
        </w:tc>
        <w:tc>
          <w:tcPr>
            <w:tcW w:w="1160" w:type="dxa"/>
            <w:vAlign w:val="center"/>
          </w:tcPr>
          <w:p w14:paraId="3DD3A0DE">
            <w:pPr>
              <w:jc w:val="center"/>
            </w:pPr>
            <w:r>
              <w:rPr>
                <w:rFonts w:ascii="宋体" w:hAnsi="宋体" w:eastAsia="宋体" w:cs="宋体"/>
                <w:b w:val="0"/>
                <w:i w:val="0"/>
                <w:color w:val="000000"/>
                <w:sz w:val="14"/>
              </w:rPr>
              <w:t>6</w:t>
            </w:r>
          </w:p>
        </w:tc>
        <w:tc>
          <w:tcPr>
            <w:tcW w:w="1092" w:type="dxa"/>
            <w:vAlign w:val="center"/>
          </w:tcPr>
          <w:p w14:paraId="60FEC4FE">
            <w:pPr>
              <w:jc w:val="center"/>
            </w:pPr>
            <w:r>
              <w:rPr>
                <w:rFonts w:ascii="宋体" w:hAnsi="宋体" w:eastAsia="宋体" w:cs="宋体"/>
                <w:b w:val="0"/>
                <w:i w:val="0"/>
                <w:color w:val="000000"/>
                <w:sz w:val="14"/>
              </w:rPr>
              <w:t>7</w:t>
            </w:r>
          </w:p>
        </w:tc>
      </w:tr>
      <w:tr w14:paraId="62247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69CD629">
            <w:pPr>
              <w:jc w:val="center"/>
            </w:pPr>
            <w:r>
              <w:rPr>
                <w:rFonts w:ascii="宋体" w:hAnsi="宋体" w:eastAsia="宋体" w:cs="宋体"/>
                <w:b w:val="0"/>
                <w:i w:val="0"/>
                <w:color w:val="000000"/>
                <w:sz w:val="14"/>
              </w:rPr>
              <w:t>合计</w:t>
            </w:r>
          </w:p>
        </w:tc>
        <w:tc>
          <w:tcPr>
            <w:tcW w:w="1160" w:type="dxa"/>
            <w:vAlign w:val="center"/>
          </w:tcPr>
          <w:p w14:paraId="4CE5E5AB">
            <w:pPr>
              <w:jc w:val="right"/>
            </w:pPr>
            <w:r>
              <w:rPr>
                <w:rFonts w:ascii="宋体" w:hAnsi="宋体" w:eastAsia="宋体" w:cs="宋体"/>
                <w:b/>
                <w:i w:val="0"/>
                <w:color w:val="000000"/>
                <w:sz w:val="14"/>
              </w:rPr>
              <w:t>1,440.36</w:t>
            </w:r>
          </w:p>
        </w:tc>
        <w:tc>
          <w:tcPr>
            <w:tcW w:w="1160" w:type="dxa"/>
            <w:vAlign w:val="center"/>
          </w:tcPr>
          <w:p w14:paraId="7A2BE649">
            <w:pPr>
              <w:jc w:val="right"/>
            </w:pPr>
            <w:r>
              <w:rPr>
                <w:rFonts w:ascii="宋体" w:hAnsi="宋体" w:eastAsia="宋体" w:cs="宋体"/>
                <w:b/>
                <w:i w:val="0"/>
                <w:color w:val="000000"/>
                <w:sz w:val="14"/>
              </w:rPr>
              <w:t>1,424.30</w:t>
            </w:r>
          </w:p>
        </w:tc>
        <w:tc>
          <w:tcPr>
            <w:tcW w:w="1160" w:type="dxa"/>
            <w:vAlign w:val="center"/>
          </w:tcPr>
          <w:p w14:paraId="45079939"/>
        </w:tc>
        <w:tc>
          <w:tcPr>
            <w:tcW w:w="1160" w:type="dxa"/>
            <w:vAlign w:val="center"/>
          </w:tcPr>
          <w:p w14:paraId="6C5B8B3C"/>
        </w:tc>
        <w:tc>
          <w:tcPr>
            <w:tcW w:w="1160" w:type="dxa"/>
            <w:vAlign w:val="center"/>
          </w:tcPr>
          <w:p w14:paraId="23D07A9D"/>
        </w:tc>
        <w:tc>
          <w:tcPr>
            <w:tcW w:w="1160" w:type="dxa"/>
            <w:vAlign w:val="center"/>
          </w:tcPr>
          <w:p w14:paraId="0F15AEE2"/>
        </w:tc>
        <w:tc>
          <w:tcPr>
            <w:tcW w:w="1092" w:type="dxa"/>
            <w:vAlign w:val="center"/>
          </w:tcPr>
          <w:p w14:paraId="6C4EB7B0">
            <w:pPr>
              <w:jc w:val="right"/>
            </w:pPr>
            <w:r>
              <w:rPr>
                <w:rFonts w:ascii="宋体" w:hAnsi="宋体" w:eastAsia="宋体" w:cs="宋体"/>
                <w:b/>
                <w:i w:val="0"/>
                <w:color w:val="000000"/>
                <w:sz w:val="14"/>
              </w:rPr>
              <w:t>16.05</w:t>
            </w:r>
          </w:p>
        </w:tc>
      </w:tr>
      <w:tr w14:paraId="27D7A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8100AE">
            <w:pPr>
              <w:jc w:val="left"/>
            </w:pPr>
            <w:r>
              <w:rPr>
                <w:rFonts w:ascii="宋体" w:hAnsi="宋体" w:eastAsia="宋体" w:cs="宋体"/>
                <w:b w:val="0"/>
                <w:i w:val="0"/>
                <w:color w:val="000000"/>
                <w:sz w:val="14"/>
              </w:rPr>
              <w:t>201</w:t>
            </w:r>
          </w:p>
        </w:tc>
        <w:tc>
          <w:tcPr>
            <w:tcW w:w="2060" w:type="dxa"/>
            <w:vAlign w:val="center"/>
          </w:tcPr>
          <w:p w14:paraId="5A34DE2D">
            <w:pPr>
              <w:jc w:val="left"/>
            </w:pPr>
            <w:r>
              <w:rPr>
                <w:rFonts w:ascii="宋体" w:hAnsi="宋体" w:eastAsia="宋体" w:cs="宋体"/>
                <w:b w:val="0"/>
                <w:i w:val="0"/>
                <w:color w:val="000000"/>
                <w:sz w:val="14"/>
              </w:rPr>
              <w:t>一般公共服务支出</w:t>
            </w:r>
          </w:p>
        </w:tc>
        <w:tc>
          <w:tcPr>
            <w:tcW w:w="1160" w:type="dxa"/>
            <w:vAlign w:val="center"/>
          </w:tcPr>
          <w:p w14:paraId="4D5E6980">
            <w:pPr>
              <w:jc w:val="right"/>
            </w:pPr>
            <w:r>
              <w:rPr>
                <w:rFonts w:ascii="宋体" w:hAnsi="宋体" w:eastAsia="宋体" w:cs="宋体"/>
                <w:b w:val="0"/>
                <w:i w:val="0"/>
                <w:color w:val="000000"/>
                <w:sz w:val="14"/>
              </w:rPr>
              <w:t>1,111.16</w:t>
            </w:r>
          </w:p>
        </w:tc>
        <w:tc>
          <w:tcPr>
            <w:tcW w:w="1160" w:type="dxa"/>
            <w:vAlign w:val="center"/>
          </w:tcPr>
          <w:p w14:paraId="2B0A2274">
            <w:pPr>
              <w:jc w:val="right"/>
            </w:pPr>
            <w:r>
              <w:rPr>
                <w:rFonts w:ascii="宋体" w:hAnsi="宋体" w:eastAsia="宋体" w:cs="宋体"/>
                <w:b w:val="0"/>
                <w:i w:val="0"/>
                <w:color w:val="000000"/>
                <w:sz w:val="14"/>
              </w:rPr>
              <w:t>1,095.11</w:t>
            </w:r>
          </w:p>
        </w:tc>
        <w:tc>
          <w:tcPr>
            <w:tcW w:w="1160" w:type="dxa"/>
            <w:vAlign w:val="center"/>
          </w:tcPr>
          <w:p w14:paraId="229BD3D6"/>
        </w:tc>
        <w:tc>
          <w:tcPr>
            <w:tcW w:w="1160" w:type="dxa"/>
            <w:vAlign w:val="center"/>
          </w:tcPr>
          <w:p w14:paraId="0FA573AA"/>
        </w:tc>
        <w:tc>
          <w:tcPr>
            <w:tcW w:w="1160" w:type="dxa"/>
            <w:vAlign w:val="center"/>
          </w:tcPr>
          <w:p w14:paraId="54D5D2C4"/>
        </w:tc>
        <w:tc>
          <w:tcPr>
            <w:tcW w:w="1160" w:type="dxa"/>
            <w:vAlign w:val="center"/>
          </w:tcPr>
          <w:p w14:paraId="1A7376D3"/>
        </w:tc>
        <w:tc>
          <w:tcPr>
            <w:tcW w:w="1092" w:type="dxa"/>
            <w:vAlign w:val="center"/>
          </w:tcPr>
          <w:p w14:paraId="405B0AB0">
            <w:pPr>
              <w:jc w:val="right"/>
            </w:pPr>
            <w:r>
              <w:rPr>
                <w:rFonts w:ascii="宋体" w:hAnsi="宋体" w:eastAsia="宋体" w:cs="宋体"/>
                <w:b w:val="0"/>
                <w:i w:val="0"/>
                <w:color w:val="000000"/>
                <w:sz w:val="14"/>
              </w:rPr>
              <w:t>16.05</w:t>
            </w:r>
          </w:p>
        </w:tc>
      </w:tr>
      <w:tr w14:paraId="4FC6A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7D2568">
            <w:pPr>
              <w:jc w:val="left"/>
            </w:pPr>
            <w:r>
              <w:rPr>
                <w:rFonts w:ascii="宋体" w:hAnsi="宋体" w:eastAsia="宋体" w:cs="宋体"/>
                <w:b w:val="0"/>
                <w:i w:val="0"/>
                <w:color w:val="000000"/>
                <w:sz w:val="14"/>
              </w:rPr>
              <w:t>20128</w:t>
            </w:r>
          </w:p>
        </w:tc>
        <w:tc>
          <w:tcPr>
            <w:tcW w:w="2060" w:type="dxa"/>
            <w:vAlign w:val="center"/>
          </w:tcPr>
          <w:p w14:paraId="25F534D3">
            <w:pPr>
              <w:jc w:val="left"/>
            </w:pPr>
            <w:r>
              <w:rPr>
                <w:rFonts w:ascii="宋体" w:hAnsi="宋体" w:eastAsia="宋体" w:cs="宋体"/>
                <w:b w:val="0"/>
                <w:i w:val="0"/>
                <w:color w:val="000000"/>
                <w:sz w:val="14"/>
              </w:rPr>
              <w:t>民主党派及工商联事务</w:t>
            </w:r>
          </w:p>
        </w:tc>
        <w:tc>
          <w:tcPr>
            <w:tcW w:w="1160" w:type="dxa"/>
            <w:vAlign w:val="center"/>
          </w:tcPr>
          <w:p w14:paraId="737F185B">
            <w:pPr>
              <w:jc w:val="right"/>
            </w:pPr>
            <w:r>
              <w:rPr>
                <w:rFonts w:ascii="宋体" w:hAnsi="宋体" w:eastAsia="宋体" w:cs="宋体"/>
                <w:b w:val="0"/>
                <w:i w:val="0"/>
                <w:color w:val="000000"/>
                <w:sz w:val="14"/>
              </w:rPr>
              <w:t>527.54</w:t>
            </w:r>
          </w:p>
        </w:tc>
        <w:tc>
          <w:tcPr>
            <w:tcW w:w="1160" w:type="dxa"/>
            <w:vAlign w:val="center"/>
          </w:tcPr>
          <w:p w14:paraId="1676E112">
            <w:pPr>
              <w:jc w:val="right"/>
            </w:pPr>
            <w:r>
              <w:rPr>
                <w:rFonts w:ascii="宋体" w:hAnsi="宋体" w:eastAsia="宋体" w:cs="宋体"/>
                <w:b w:val="0"/>
                <w:i w:val="0"/>
                <w:color w:val="000000"/>
                <w:sz w:val="14"/>
              </w:rPr>
              <w:t>527.54</w:t>
            </w:r>
          </w:p>
        </w:tc>
        <w:tc>
          <w:tcPr>
            <w:tcW w:w="1160" w:type="dxa"/>
            <w:vAlign w:val="center"/>
          </w:tcPr>
          <w:p w14:paraId="41C0B8E8"/>
        </w:tc>
        <w:tc>
          <w:tcPr>
            <w:tcW w:w="1160" w:type="dxa"/>
            <w:vAlign w:val="center"/>
          </w:tcPr>
          <w:p w14:paraId="516D4DEF"/>
        </w:tc>
        <w:tc>
          <w:tcPr>
            <w:tcW w:w="1160" w:type="dxa"/>
            <w:vAlign w:val="center"/>
          </w:tcPr>
          <w:p w14:paraId="7171DC96"/>
        </w:tc>
        <w:tc>
          <w:tcPr>
            <w:tcW w:w="1160" w:type="dxa"/>
            <w:vAlign w:val="center"/>
          </w:tcPr>
          <w:p w14:paraId="2FDE459A"/>
        </w:tc>
        <w:tc>
          <w:tcPr>
            <w:tcW w:w="1092" w:type="dxa"/>
            <w:vAlign w:val="center"/>
          </w:tcPr>
          <w:p w14:paraId="1D982DCB"/>
        </w:tc>
      </w:tr>
      <w:tr w14:paraId="51C02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A054C7">
            <w:pPr>
              <w:jc w:val="left"/>
            </w:pPr>
            <w:r>
              <w:rPr>
                <w:rFonts w:ascii="宋体" w:hAnsi="宋体" w:eastAsia="宋体" w:cs="宋体"/>
                <w:b w:val="0"/>
                <w:i w:val="0"/>
                <w:color w:val="000000"/>
                <w:sz w:val="14"/>
              </w:rPr>
              <w:t>2012801</w:t>
            </w:r>
          </w:p>
        </w:tc>
        <w:tc>
          <w:tcPr>
            <w:tcW w:w="2060" w:type="dxa"/>
            <w:vAlign w:val="center"/>
          </w:tcPr>
          <w:p w14:paraId="39FDC056">
            <w:pPr>
              <w:jc w:val="left"/>
            </w:pPr>
            <w:r>
              <w:rPr>
                <w:rFonts w:ascii="宋体" w:hAnsi="宋体" w:eastAsia="宋体" w:cs="宋体"/>
                <w:b w:val="0"/>
                <w:i w:val="0"/>
                <w:color w:val="000000"/>
                <w:sz w:val="14"/>
              </w:rPr>
              <w:t>行政运行</w:t>
            </w:r>
          </w:p>
        </w:tc>
        <w:tc>
          <w:tcPr>
            <w:tcW w:w="1160" w:type="dxa"/>
            <w:vAlign w:val="center"/>
          </w:tcPr>
          <w:p w14:paraId="4145688C">
            <w:pPr>
              <w:jc w:val="right"/>
            </w:pPr>
            <w:r>
              <w:rPr>
                <w:rFonts w:ascii="宋体" w:hAnsi="宋体" w:eastAsia="宋体" w:cs="宋体"/>
                <w:b w:val="0"/>
                <w:i w:val="0"/>
                <w:color w:val="000000"/>
                <w:sz w:val="14"/>
              </w:rPr>
              <w:t>419.31</w:t>
            </w:r>
          </w:p>
        </w:tc>
        <w:tc>
          <w:tcPr>
            <w:tcW w:w="1160" w:type="dxa"/>
            <w:vAlign w:val="center"/>
          </w:tcPr>
          <w:p w14:paraId="5F60912A">
            <w:pPr>
              <w:jc w:val="right"/>
            </w:pPr>
            <w:r>
              <w:rPr>
                <w:rFonts w:ascii="宋体" w:hAnsi="宋体" w:eastAsia="宋体" w:cs="宋体"/>
                <w:b w:val="0"/>
                <w:i w:val="0"/>
                <w:color w:val="000000"/>
                <w:sz w:val="14"/>
              </w:rPr>
              <w:t>419.31</w:t>
            </w:r>
          </w:p>
        </w:tc>
        <w:tc>
          <w:tcPr>
            <w:tcW w:w="1160" w:type="dxa"/>
            <w:vAlign w:val="center"/>
          </w:tcPr>
          <w:p w14:paraId="26BEEEB1"/>
        </w:tc>
        <w:tc>
          <w:tcPr>
            <w:tcW w:w="1160" w:type="dxa"/>
            <w:vAlign w:val="center"/>
          </w:tcPr>
          <w:p w14:paraId="25D042F1"/>
        </w:tc>
        <w:tc>
          <w:tcPr>
            <w:tcW w:w="1160" w:type="dxa"/>
            <w:vAlign w:val="center"/>
          </w:tcPr>
          <w:p w14:paraId="2B178D58"/>
        </w:tc>
        <w:tc>
          <w:tcPr>
            <w:tcW w:w="1160" w:type="dxa"/>
            <w:vAlign w:val="center"/>
          </w:tcPr>
          <w:p w14:paraId="09147C7C"/>
        </w:tc>
        <w:tc>
          <w:tcPr>
            <w:tcW w:w="1092" w:type="dxa"/>
            <w:vAlign w:val="center"/>
          </w:tcPr>
          <w:p w14:paraId="3F7BAE38"/>
        </w:tc>
      </w:tr>
      <w:tr w14:paraId="727D8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191F6A">
            <w:pPr>
              <w:jc w:val="left"/>
            </w:pPr>
            <w:r>
              <w:rPr>
                <w:rFonts w:ascii="宋体" w:hAnsi="宋体" w:eastAsia="宋体" w:cs="宋体"/>
                <w:b w:val="0"/>
                <w:i w:val="0"/>
                <w:color w:val="000000"/>
                <w:sz w:val="14"/>
              </w:rPr>
              <w:t>2012802</w:t>
            </w:r>
          </w:p>
        </w:tc>
        <w:tc>
          <w:tcPr>
            <w:tcW w:w="2060" w:type="dxa"/>
            <w:vAlign w:val="center"/>
          </w:tcPr>
          <w:p w14:paraId="138BDB06">
            <w:pPr>
              <w:jc w:val="left"/>
            </w:pPr>
            <w:r>
              <w:rPr>
                <w:rFonts w:ascii="宋体" w:hAnsi="宋体" w:eastAsia="宋体" w:cs="宋体"/>
                <w:b w:val="0"/>
                <w:i w:val="0"/>
                <w:color w:val="000000"/>
                <w:sz w:val="14"/>
              </w:rPr>
              <w:t>一般行政管理事务</w:t>
            </w:r>
          </w:p>
        </w:tc>
        <w:tc>
          <w:tcPr>
            <w:tcW w:w="1160" w:type="dxa"/>
            <w:vAlign w:val="center"/>
          </w:tcPr>
          <w:p w14:paraId="2D9C91C8">
            <w:pPr>
              <w:jc w:val="right"/>
            </w:pPr>
            <w:r>
              <w:rPr>
                <w:rFonts w:ascii="宋体" w:hAnsi="宋体" w:eastAsia="宋体" w:cs="宋体"/>
                <w:b w:val="0"/>
                <w:i w:val="0"/>
                <w:color w:val="000000"/>
                <w:sz w:val="14"/>
              </w:rPr>
              <w:t>108.23</w:t>
            </w:r>
          </w:p>
        </w:tc>
        <w:tc>
          <w:tcPr>
            <w:tcW w:w="1160" w:type="dxa"/>
            <w:vAlign w:val="center"/>
          </w:tcPr>
          <w:p w14:paraId="54BDB5EF">
            <w:pPr>
              <w:jc w:val="right"/>
            </w:pPr>
            <w:r>
              <w:rPr>
                <w:rFonts w:ascii="宋体" w:hAnsi="宋体" w:eastAsia="宋体" w:cs="宋体"/>
                <w:b w:val="0"/>
                <w:i w:val="0"/>
                <w:color w:val="000000"/>
                <w:sz w:val="14"/>
              </w:rPr>
              <w:t>108.23</w:t>
            </w:r>
          </w:p>
        </w:tc>
        <w:tc>
          <w:tcPr>
            <w:tcW w:w="1160" w:type="dxa"/>
            <w:vAlign w:val="center"/>
          </w:tcPr>
          <w:p w14:paraId="4CC49F4C"/>
        </w:tc>
        <w:tc>
          <w:tcPr>
            <w:tcW w:w="1160" w:type="dxa"/>
            <w:vAlign w:val="center"/>
          </w:tcPr>
          <w:p w14:paraId="12DD7F48"/>
        </w:tc>
        <w:tc>
          <w:tcPr>
            <w:tcW w:w="1160" w:type="dxa"/>
            <w:vAlign w:val="center"/>
          </w:tcPr>
          <w:p w14:paraId="49BD64DA"/>
        </w:tc>
        <w:tc>
          <w:tcPr>
            <w:tcW w:w="1160" w:type="dxa"/>
            <w:vAlign w:val="center"/>
          </w:tcPr>
          <w:p w14:paraId="083C1C78"/>
        </w:tc>
        <w:tc>
          <w:tcPr>
            <w:tcW w:w="1092" w:type="dxa"/>
            <w:vAlign w:val="center"/>
          </w:tcPr>
          <w:p w14:paraId="6795A2F0"/>
        </w:tc>
      </w:tr>
      <w:tr w14:paraId="0BA78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B0FAA1">
            <w:pPr>
              <w:jc w:val="left"/>
            </w:pPr>
            <w:r>
              <w:rPr>
                <w:rFonts w:ascii="宋体" w:hAnsi="宋体" w:eastAsia="宋体" w:cs="宋体"/>
                <w:b w:val="0"/>
                <w:i w:val="0"/>
                <w:color w:val="000000"/>
                <w:sz w:val="14"/>
              </w:rPr>
              <w:t>20129</w:t>
            </w:r>
          </w:p>
        </w:tc>
        <w:tc>
          <w:tcPr>
            <w:tcW w:w="2060" w:type="dxa"/>
            <w:vAlign w:val="center"/>
          </w:tcPr>
          <w:p w14:paraId="0426B7D6">
            <w:pPr>
              <w:jc w:val="left"/>
            </w:pPr>
            <w:r>
              <w:rPr>
                <w:rFonts w:ascii="宋体" w:hAnsi="宋体" w:eastAsia="宋体" w:cs="宋体"/>
                <w:b w:val="0"/>
                <w:i w:val="0"/>
                <w:color w:val="000000"/>
                <w:sz w:val="14"/>
              </w:rPr>
              <w:t>群众团体事务</w:t>
            </w:r>
          </w:p>
        </w:tc>
        <w:tc>
          <w:tcPr>
            <w:tcW w:w="1160" w:type="dxa"/>
            <w:vAlign w:val="center"/>
          </w:tcPr>
          <w:p w14:paraId="1BEB81E7">
            <w:pPr>
              <w:jc w:val="right"/>
            </w:pPr>
            <w:r>
              <w:rPr>
                <w:rFonts w:ascii="宋体" w:hAnsi="宋体" w:eastAsia="宋体" w:cs="宋体"/>
                <w:b w:val="0"/>
                <w:i w:val="0"/>
                <w:color w:val="000000"/>
                <w:sz w:val="14"/>
              </w:rPr>
              <w:t>94.54</w:t>
            </w:r>
          </w:p>
        </w:tc>
        <w:tc>
          <w:tcPr>
            <w:tcW w:w="1160" w:type="dxa"/>
            <w:vAlign w:val="center"/>
          </w:tcPr>
          <w:p w14:paraId="527EB8B3">
            <w:pPr>
              <w:jc w:val="right"/>
            </w:pPr>
            <w:r>
              <w:rPr>
                <w:rFonts w:ascii="宋体" w:hAnsi="宋体" w:eastAsia="宋体" w:cs="宋体"/>
                <w:b w:val="0"/>
                <w:i w:val="0"/>
                <w:color w:val="000000"/>
                <w:sz w:val="14"/>
              </w:rPr>
              <w:t>85.74</w:t>
            </w:r>
          </w:p>
        </w:tc>
        <w:tc>
          <w:tcPr>
            <w:tcW w:w="1160" w:type="dxa"/>
            <w:vAlign w:val="center"/>
          </w:tcPr>
          <w:p w14:paraId="19157BB4"/>
        </w:tc>
        <w:tc>
          <w:tcPr>
            <w:tcW w:w="1160" w:type="dxa"/>
            <w:vAlign w:val="center"/>
          </w:tcPr>
          <w:p w14:paraId="5D351A3D"/>
        </w:tc>
        <w:tc>
          <w:tcPr>
            <w:tcW w:w="1160" w:type="dxa"/>
            <w:vAlign w:val="center"/>
          </w:tcPr>
          <w:p w14:paraId="191C4248"/>
        </w:tc>
        <w:tc>
          <w:tcPr>
            <w:tcW w:w="1160" w:type="dxa"/>
            <w:vAlign w:val="center"/>
          </w:tcPr>
          <w:p w14:paraId="38BD0B47"/>
        </w:tc>
        <w:tc>
          <w:tcPr>
            <w:tcW w:w="1092" w:type="dxa"/>
            <w:vAlign w:val="center"/>
          </w:tcPr>
          <w:p w14:paraId="3E56AA18">
            <w:pPr>
              <w:jc w:val="right"/>
            </w:pPr>
            <w:r>
              <w:rPr>
                <w:rFonts w:ascii="宋体" w:hAnsi="宋体" w:eastAsia="宋体" w:cs="宋体"/>
                <w:b w:val="0"/>
                <w:i w:val="0"/>
                <w:color w:val="000000"/>
                <w:sz w:val="14"/>
              </w:rPr>
              <w:t>8.80</w:t>
            </w:r>
          </w:p>
        </w:tc>
      </w:tr>
      <w:tr w14:paraId="789AB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D164F5">
            <w:pPr>
              <w:jc w:val="left"/>
            </w:pPr>
            <w:r>
              <w:rPr>
                <w:rFonts w:ascii="宋体" w:hAnsi="宋体" w:eastAsia="宋体" w:cs="宋体"/>
                <w:b w:val="0"/>
                <w:i w:val="0"/>
                <w:color w:val="000000"/>
                <w:sz w:val="14"/>
              </w:rPr>
              <w:t>2012901</w:t>
            </w:r>
          </w:p>
        </w:tc>
        <w:tc>
          <w:tcPr>
            <w:tcW w:w="2060" w:type="dxa"/>
            <w:vAlign w:val="center"/>
          </w:tcPr>
          <w:p w14:paraId="47DCF8A4">
            <w:pPr>
              <w:jc w:val="left"/>
            </w:pPr>
            <w:r>
              <w:rPr>
                <w:rFonts w:ascii="宋体" w:hAnsi="宋体" w:eastAsia="宋体" w:cs="宋体"/>
                <w:b w:val="0"/>
                <w:i w:val="0"/>
                <w:color w:val="000000"/>
                <w:sz w:val="14"/>
              </w:rPr>
              <w:t>行政运行</w:t>
            </w:r>
          </w:p>
        </w:tc>
        <w:tc>
          <w:tcPr>
            <w:tcW w:w="1160" w:type="dxa"/>
            <w:vAlign w:val="center"/>
          </w:tcPr>
          <w:p w14:paraId="359BBB3F">
            <w:pPr>
              <w:jc w:val="right"/>
            </w:pPr>
            <w:r>
              <w:rPr>
                <w:rFonts w:ascii="宋体" w:hAnsi="宋体" w:eastAsia="宋体" w:cs="宋体"/>
                <w:b w:val="0"/>
                <w:i w:val="0"/>
                <w:color w:val="000000"/>
                <w:sz w:val="14"/>
              </w:rPr>
              <w:t>68.39</w:t>
            </w:r>
          </w:p>
        </w:tc>
        <w:tc>
          <w:tcPr>
            <w:tcW w:w="1160" w:type="dxa"/>
            <w:vAlign w:val="center"/>
          </w:tcPr>
          <w:p w14:paraId="1C98AE6F">
            <w:pPr>
              <w:jc w:val="right"/>
            </w:pPr>
            <w:r>
              <w:rPr>
                <w:rFonts w:ascii="宋体" w:hAnsi="宋体" w:eastAsia="宋体" w:cs="宋体"/>
                <w:b w:val="0"/>
                <w:i w:val="0"/>
                <w:color w:val="000000"/>
                <w:sz w:val="14"/>
              </w:rPr>
              <w:t>68.39</w:t>
            </w:r>
          </w:p>
        </w:tc>
        <w:tc>
          <w:tcPr>
            <w:tcW w:w="1160" w:type="dxa"/>
            <w:vAlign w:val="center"/>
          </w:tcPr>
          <w:p w14:paraId="7A4F6F96"/>
        </w:tc>
        <w:tc>
          <w:tcPr>
            <w:tcW w:w="1160" w:type="dxa"/>
            <w:vAlign w:val="center"/>
          </w:tcPr>
          <w:p w14:paraId="05FDC8EF"/>
        </w:tc>
        <w:tc>
          <w:tcPr>
            <w:tcW w:w="1160" w:type="dxa"/>
            <w:vAlign w:val="center"/>
          </w:tcPr>
          <w:p w14:paraId="69F5E3E1"/>
        </w:tc>
        <w:tc>
          <w:tcPr>
            <w:tcW w:w="1160" w:type="dxa"/>
            <w:vAlign w:val="center"/>
          </w:tcPr>
          <w:p w14:paraId="2EB9AA31"/>
        </w:tc>
        <w:tc>
          <w:tcPr>
            <w:tcW w:w="1092" w:type="dxa"/>
            <w:vAlign w:val="center"/>
          </w:tcPr>
          <w:p w14:paraId="1760F360"/>
        </w:tc>
      </w:tr>
      <w:tr w14:paraId="4AC05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512878">
            <w:pPr>
              <w:jc w:val="left"/>
            </w:pPr>
            <w:r>
              <w:rPr>
                <w:rFonts w:ascii="宋体" w:hAnsi="宋体" w:eastAsia="宋体" w:cs="宋体"/>
                <w:b w:val="0"/>
                <w:i w:val="0"/>
                <w:color w:val="000000"/>
                <w:sz w:val="14"/>
              </w:rPr>
              <w:t>2012902</w:t>
            </w:r>
          </w:p>
        </w:tc>
        <w:tc>
          <w:tcPr>
            <w:tcW w:w="2060" w:type="dxa"/>
            <w:vAlign w:val="center"/>
          </w:tcPr>
          <w:p w14:paraId="32DAD011">
            <w:pPr>
              <w:jc w:val="left"/>
            </w:pPr>
            <w:r>
              <w:rPr>
                <w:rFonts w:ascii="宋体" w:hAnsi="宋体" w:eastAsia="宋体" w:cs="宋体"/>
                <w:b w:val="0"/>
                <w:i w:val="0"/>
                <w:color w:val="000000"/>
                <w:sz w:val="14"/>
              </w:rPr>
              <w:t>一般行政管理事务</w:t>
            </w:r>
          </w:p>
        </w:tc>
        <w:tc>
          <w:tcPr>
            <w:tcW w:w="1160" w:type="dxa"/>
            <w:vAlign w:val="center"/>
          </w:tcPr>
          <w:p w14:paraId="5760DEAA">
            <w:pPr>
              <w:jc w:val="right"/>
            </w:pPr>
            <w:r>
              <w:rPr>
                <w:rFonts w:ascii="宋体" w:hAnsi="宋体" w:eastAsia="宋体" w:cs="宋体"/>
                <w:b w:val="0"/>
                <w:i w:val="0"/>
                <w:color w:val="000000"/>
                <w:sz w:val="14"/>
              </w:rPr>
              <w:t>26.15</w:t>
            </w:r>
          </w:p>
        </w:tc>
        <w:tc>
          <w:tcPr>
            <w:tcW w:w="1160" w:type="dxa"/>
            <w:vAlign w:val="center"/>
          </w:tcPr>
          <w:p w14:paraId="19D2E004">
            <w:pPr>
              <w:jc w:val="right"/>
            </w:pPr>
            <w:r>
              <w:rPr>
                <w:rFonts w:ascii="宋体" w:hAnsi="宋体" w:eastAsia="宋体" w:cs="宋体"/>
                <w:b w:val="0"/>
                <w:i w:val="0"/>
                <w:color w:val="000000"/>
                <w:sz w:val="14"/>
              </w:rPr>
              <w:t>17.35</w:t>
            </w:r>
          </w:p>
        </w:tc>
        <w:tc>
          <w:tcPr>
            <w:tcW w:w="1160" w:type="dxa"/>
            <w:vAlign w:val="center"/>
          </w:tcPr>
          <w:p w14:paraId="48B9A87C"/>
        </w:tc>
        <w:tc>
          <w:tcPr>
            <w:tcW w:w="1160" w:type="dxa"/>
            <w:vAlign w:val="center"/>
          </w:tcPr>
          <w:p w14:paraId="28FEAEE6"/>
        </w:tc>
        <w:tc>
          <w:tcPr>
            <w:tcW w:w="1160" w:type="dxa"/>
            <w:vAlign w:val="center"/>
          </w:tcPr>
          <w:p w14:paraId="763E0B5E"/>
        </w:tc>
        <w:tc>
          <w:tcPr>
            <w:tcW w:w="1160" w:type="dxa"/>
            <w:vAlign w:val="center"/>
          </w:tcPr>
          <w:p w14:paraId="391CDDF8"/>
        </w:tc>
        <w:tc>
          <w:tcPr>
            <w:tcW w:w="1092" w:type="dxa"/>
            <w:vAlign w:val="center"/>
          </w:tcPr>
          <w:p w14:paraId="1DFA1C49">
            <w:pPr>
              <w:jc w:val="right"/>
            </w:pPr>
            <w:r>
              <w:rPr>
                <w:rFonts w:ascii="宋体" w:hAnsi="宋体" w:eastAsia="宋体" w:cs="宋体"/>
                <w:b w:val="0"/>
                <w:i w:val="0"/>
                <w:color w:val="000000"/>
                <w:sz w:val="14"/>
              </w:rPr>
              <w:t>8.80</w:t>
            </w:r>
          </w:p>
        </w:tc>
      </w:tr>
      <w:tr w14:paraId="656B3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68D995">
            <w:pPr>
              <w:jc w:val="left"/>
            </w:pPr>
            <w:r>
              <w:rPr>
                <w:rFonts w:ascii="宋体" w:hAnsi="宋体" w:eastAsia="宋体" w:cs="宋体"/>
                <w:b w:val="0"/>
                <w:i w:val="0"/>
                <w:color w:val="000000"/>
                <w:sz w:val="14"/>
              </w:rPr>
              <w:t>20134</w:t>
            </w:r>
          </w:p>
        </w:tc>
        <w:tc>
          <w:tcPr>
            <w:tcW w:w="2060" w:type="dxa"/>
            <w:vAlign w:val="center"/>
          </w:tcPr>
          <w:p w14:paraId="1AD150EB">
            <w:pPr>
              <w:jc w:val="left"/>
            </w:pPr>
            <w:r>
              <w:rPr>
                <w:rFonts w:ascii="宋体" w:hAnsi="宋体" w:eastAsia="宋体" w:cs="宋体"/>
                <w:b w:val="0"/>
                <w:i w:val="0"/>
                <w:color w:val="000000"/>
                <w:sz w:val="14"/>
              </w:rPr>
              <w:t>统战事务</w:t>
            </w:r>
          </w:p>
        </w:tc>
        <w:tc>
          <w:tcPr>
            <w:tcW w:w="1160" w:type="dxa"/>
            <w:vAlign w:val="center"/>
          </w:tcPr>
          <w:p w14:paraId="2C88E5C5">
            <w:pPr>
              <w:jc w:val="right"/>
            </w:pPr>
            <w:r>
              <w:rPr>
                <w:rFonts w:ascii="宋体" w:hAnsi="宋体" w:eastAsia="宋体" w:cs="宋体"/>
                <w:b w:val="0"/>
                <w:i w:val="0"/>
                <w:color w:val="000000"/>
                <w:sz w:val="14"/>
              </w:rPr>
              <w:t>489.08</w:t>
            </w:r>
          </w:p>
        </w:tc>
        <w:tc>
          <w:tcPr>
            <w:tcW w:w="1160" w:type="dxa"/>
            <w:vAlign w:val="center"/>
          </w:tcPr>
          <w:p w14:paraId="5C284A95">
            <w:pPr>
              <w:jc w:val="right"/>
            </w:pPr>
            <w:r>
              <w:rPr>
                <w:rFonts w:ascii="宋体" w:hAnsi="宋体" w:eastAsia="宋体" w:cs="宋体"/>
                <w:b w:val="0"/>
                <w:i w:val="0"/>
                <w:color w:val="000000"/>
                <w:sz w:val="14"/>
              </w:rPr>
              <w:t>481.83</w:t>
            </w:r>
          </w:p>
        </w:tc>
        <w:tc>
          <w:tcPr>
            <w:tcW w:w="1160" w:type="dxa"/>
            <w:vAlign w:val="center"/>
          </w:tcPr>
          <w:p w14:paraId="4DD5263C"/>
        </w:tc>
        <w:tc>
          <w:tcPr>
            <w:tcW w:w="1160" w:type="dxa"/>
            <w:vAlign w:val="center"/>
          </w:tcPr>
          <w:p w14:paraId="3E8D7D25"/>
        </w:tc>
        <w:tc>
          <w:tcPr>
            <w:tcW w:w="1160" w:type="dxa"/>
            <w:vAlign w:val="center"/>
          </w:tcPr>
          <w:p w14:paraId="78F8FDED"/>
        </w:tc>
        <w:tc>
          <w:tcPr>
            <w:tcW w:w="1160" w:type="dxa"/>
            <w:vAlign w:val="center"/>
          </w:tcPr>
          <w:p w14:paraId="138B4463"/>
        </w:tc>
        <w:tc>
          <w:tcPr>
            <w:tcW w:w="1092" w:type="dxa"/>
            <w:vAlign w:val="center"/>
          </w:tcPr>
          <w:p w14:paraId="0E4F2119">
            <w:pPr>
              <w:jc w:val="right"/>
            </w:pPr>
            <w:r>
              <w:rPr>
                <w:rFonts w:ascii="宋体" w:hAnsi="宋体" w:eastAsia="宋体" w:cs="宋体"/>
                <w:b w:val="0"/>
                <w:i w:val="0"/>
                <w:color w:val="000000"/>
                <w:sz w:val="14"/>
              </w:rPr>
              <w:t>7.25</w:t>
            </w:r>
          </w:p>
        </w:tc>
      </w:tr>
      <w:tr w14:paraId="4F211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9411D6">
            <w:pPr>
              <w:jc w:val="left"/>
            </w:pPr>
            <w:r>
              <w:rPr>
                <w:rFonts w:ascii="宋体" w:hAnsi="宋体" w:eastAsia="宋体" w:cs="宋体"/>
                <w:b w:val="0"/>
                <w:i w:val="0"/>
                <w:color w:val="000000"/>
                <w:sz w:val="14"/>
              </w:rPr>
              <w:t>2013401</w:t>
            </w:r>
          </w:p>
        </w:tc>
        <w:tc>
          <w:tcPr>
            <w:tcW w:w="2060" w:type="dxa"/>
            <w:vAlign w:val="center"/>
          </w:tcPr>
          <w:p w14:paraId="4506C76B">
            <w:pPr>
              <w:jc w:val="left"/>
            </w:pPr>
            <w:r>
              <w:rPr>
                <w:rFonts w:ascii="宋体" w:hAnsi="宋体" w:eastAsia="宋体" w:cs="宋体"/>
                <w:b w:val="0"/>
                <w:i w:val="0"/>
                <w:color w:val="000000"/>
                <w:sz w:val="14"/>
              </w:rPr>
              <w:t>行政运行</w:t>
            </w:r>
          </w:p>
        </w:tc>
        <w:tc>
          <w:tcPr>
            <w:tcW w:w="1160" w:type="dxa"/>
            <w:vAlign w:val="center"/>
          </w:tcPr>
          <w:p w14:paraId="3E0ACA4C">
            <w:pPr>
              <w:jc w:val="right"/>
            </w:pPr>
            <w:r>
              <w:rPr>
                <w:rFonts w:ascii="宋体" w:hAnsi="宋体" w:eastAsia="宋体" w:cs="宋体"/>
                <w:b w:val="0"/>
                <w:i w:val="0"/>
                <w:color w:val="000000"/>
                <w:sz w:val="14"/>
              </w:rPr>
              <w:t>404.14</w:t>
            </w:r>
          </w:p>
        </w:tc>
        <w:tc>
          <w:tcPr>
            <w:tcW w:w="1160" w:type="dxa"/>
            <w:vAlign w:val="center"/>
          </w:tcPr>
          <w:p w14:paraId="0E18197B">
            <w:pPr>
              <w:jc w:val="right"/>
            </w:pPr>
            <w:r>
              <w:rPr>
                <w:rFonts w:ascii="宋体" w:hAnsi="宋体" w:eastAsia="宋体" w:cs="宋体"/>
                <w:b w:val="0"/>
                <w:i w:val="0"/>
                <w:color w:val="000000"/>
                <w:sz w:val="14"/>
              </w:rPr>
              <w:t>403.89</w:t>
            </w:r>
          </w:p>
        </w:tc>
        <w:tc>
          <w:tcPr>
            <w:tcW w:w="1160" w:type="dxa"/>
            <w:vAlign w:val="center"/>
          </w:tcPr>
          <w:p w14:paraId="5C02E118"/>
        </w:tc>
        <w:tc>
          <w:tcPr>
            <w:tcW w:w="1160" w:type="dxa"/>
            <w:vAlign w:val="center"/>
          </w:tcPr>
          <w:p w14:paraId="58E6C29E"/>
        </w:tc>
        <w:tc>
          <w:tcPr>
            <w:tcW w:w="1160" w:type="dxa"/>
            <w:vAlign w:val="center"/>
          </w:tcPr>
          <w:p w14:paraId="59A938ED"/>
        </w:tc>
        <w:tc>
          <w:tcPr>
            <w:tcW w:w="1160" w:type="dxa"/>
            <w:vAlign w:val="center"/>
          </w:tcPr>
          <w:p w14:paraId="09A5C13B"/>
        </w:tc>
        <w:tc>
          <w:tcPr>
            <w:tcW w:w="1092" w:type="dxa"/>
            <w:vAlign w:val="center"/>
          </w:tcPr>
          <w:p w14:paraId="5E0D147C">
            <w:pPr>
              <w:jc w:val="right"/>
            </w:pPr>
            <w:r>
              <w:rPr>
                <w:rFonts w:ascii="宋体" w:hAnsi="宋体" w:eastAsia="宋体" w:cs="宋体"/>
                <w:b w:val="0"/>
                <w:i w:val="0"/>
                <w:color w:val="000000"/>
                <w:sz w:val="14"/>
              </w:rPr>
              <w:t>0.25</w:t>
            </w:r>
          </w:p>
        </w:tc>
      </w:tr>
      <w:tr w14:paraId="1F704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A3BB57">
            <w:pPr>
              <w:jc w:val="left"/>
            </w:pPr>
            <w:r>
              <w:rPr>
                <w:rFonts w:ascii="宋体" w:hAnsi="宋体" w:eastAsia="宋体" w:cs="宋体"/>
                <w:b w:val="0"/>
                <w:i w:val="0"/>
                <w:color w:val="000000"/>
                <w:sz w:val="14"/>
              </w:rPr>
              <w:t>2013402</w:t>
            </w:r>
          </w:p>
        </w:tc>
        <w:tc>
          <w:tcPr>
            <w:tcW w:w="2060" w:type="dxa"/>
            <w:vAlign w:val="center"/>
          </w:tcPr>
          <w:p w14:paraId="51F7888E">
            <w:pPr>
              <w:jc w:val="left"/>
            </w:pPr>
            <w:r>
              <w:rPr>
                <w:rFonts w:ascii="宋体" w:hAnsi="宋体" w:eastAsia="宋体" w:cs="宋体"/>
                <w:b w:val="0"/>
                <w:i w:val="0"/>
                <w:color w:val="000000"/>
                <w:sz w:val="14"/>
              </w:rPr>
              <w:t>一般行政管理事务</w:t>
            </w:r>
          </w:p>
        </w:tc>
        <w:tc>
          <w:tcPr>
            <w:tcW w:w="1160" w:type="dxa"/>
            <w:vAlign w:val="center"/>
          </w:tcPr>
          <w:p w14:paraId="2CD549C0">
            <w:pPr>
              <w:jc w:val="right"/>
            </w:pPr>
            <w:r>
              <w:rPr>
                <w:rFonts w:ascii="宋体" w:hAnsi="宋体" w:eastAsia="宋体" w:cs="宋体"/>
                <w:b w:val="0"/>
                <w:i w:val="0"/>
                <w:color w:val="000000"/>
                <w:sz w:val="14"/>
              </w:rPr>
              <w:t>84.94</w:t>
            </w:r>
          </w:p>
        </w:tc>
        <w:tc>
          <w:tcPr>
            <w:tcW w:w="1160" w:type="dxa"/>
            <w:vAlign w:val="center"/>
          </w:tcPr>
          <w:p w14:paraId="4AE2B253">
            <w:pPr>
              <w:jc w:val="right"/>
            </w:pPr>
            <w:r>
              <w:rPr>
                <w:rFonts w:ascii="宋体" w:hAnsi="宋体" w:eastAsia="宋体" w:cs="宋体"/>
                <w:b w:val="0"/>
                <w:i w:val="0"/>
                <w:color w:val="000000"/>
                <w:sz w:val="14"/>
              </w:rPr>
              <w:t>77.94</w:t>
            </w:r>
          </w:p>
        </w:tc>
        <w:tc>
          <w:tcPr>
            <w:tcW w:w="1160" w:type="dxa"/>
            <w:vAlign w:val="center"/>
          </w:tcPr>
          <w:p w14:paraId="7FC3CF18"/>
        </w:tc>
        <w:tc>
          <w:tcPr>
            <w:tcW w:w="1160" w:type="dxa"/>
            <w:vAlign w:val="center"/>
          </w:tcPr>
          <w:p w14:paraId="772936F2"/>
        </w:tc>
        <w:tc>
          <w:tcPr>
            <w:tcW w:w="1160" w:type="dxa"/>
            <w:vAlign w:val="center"/>
          </w:tcPr>
          <w:p w14:paraId="40FFE6B2"/>
        </w:tc>
        <w:tc>
          <w:tcPr>
            <w:tcW w:w="1160" w:type="dxa"/>
            <w:vAlign w:val="center"/>
          </w:tcPr>
          <w:p w14:paraId="4DE2606E"/>
        </w:tc>
        <w:tc>
          <w:tcPr>
            <w:tcW w:w="1092" w:type="dxa"/>
            <w:vAlign w:val="center"/>
          </w:tcPr>
          <w:p w14:paraId="0D77D947">
            <w:pPr>
              <w:jc w:val="right"/>
            </w:pPr>
            <w:r>
              <w:rPr>
                <w:rFonts w:ascii="宋体" w:hAnsi="宋体" w:eastAsia="宋体" w:cs="宋体"/>
                <w:b w:val="0"/>
                <w:i w:val="0"/>
                <w:color w:val="000000"/>
                <w:sz w:val="14"/>
              </w:rPr>
              <w:t>7.00</w:t>
            </w:r>
          </w:p>
        </w:tc>
      </w:tr>
      <w:tr w14:paraId="691A7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C0BA90">
            <w:pPr>
              <w:jc w:val="left"/>
            </w:pPr>
            <w:r>
              <w:rPr>
                <w:rFonts w:ascii="宋体" w:hAnsi="宋体" w:eastAsia="宋体" w:cs="宋体"/>
                <w:b w:val="0"/>
                <w:i w:val="0"/>
                <w:color w:val="000000"/>
                <w:sz w:val="14"/>
              </w:rPr>
              <w:t>208</w:t>
            </w:r>
          </w:p>
        </w:tc>
        <w:tc>
          <w:tcPr>
            <w:tcW w:w="2060" w:type="dxa"/>
            <w:vAlign w:val="center"/>
          </w:tcPr>
          <w:p w14:paraId="56B0983C">
            <w:pPr>
              <w:jc w:val="left"/>
            </w:pPr>
            <w:r>
              <w:rPr>
                <w:rFonts w:ascii="宋体" w:hAnsi="宋体" w:eastAsia="宋体" w:cs="宋体"/>
                <w:b w:val="0"/>
                <w:i w:val="0"/>
                <w:color w:val="000000"/>
                <w:sz w:val="14"/>
              </w:rPr>
              <w:t>社会保障和就业支出</w:t>
            </w:r>
          </w:p>
        </w:tc>
        <w:tc>
          <w:tcPr>
            <w:tcW w:w="1160" w:type="dxa"/>
            <w:vAlign w:val="center"/>
          </w:tcPr>
          <w:p w14:paraId="01941FCD">
            <w:pPr>
              <w:jc w:val="right"/>
            </w:pPr>
            <w:r>
              <w:rPr>
                <w:rFonts w:ascii="宋体" w:hAnsi="宋体" w:eastAsia="宋体" w:cs="宋体"/>
                <w:b w:val="0"/>
                <w:i w:val="0"/>
                <w:color w:val="000000"/>
                <w:sz w:val="14"/>
              </w:rPr>
              <w:t>190.55</w:t>
            </w:r>
          </w:p>
        </w:tc>
        <w:tc>
          <w:tcPr>
            <w:tcW w:w="1160" w:type="dxa"/>
            <w:vAlign w:val="center"/>
          </w:tcPr>
          <w:p w14:paraId="09422160">
            <w:pPr>
              <w:jc w:val="right"/>
            </w:pPr>
            <w:r>
              <w:rPr>
                <w:rFonts w:ascii="宋体" w:hAnsi="宋体" w:eastAsia="宋体" w:cs="宋体"/>
                <w:b w:val="0"/>
                <w:i w:val="0"/>
                <w:color w:val="000000"/>
                <w:sz w:val="14"/>
              </w:rPr>
              <w:t>190.55</w:t>
            </w:r>
          </w:p>
        </w:tc>
        <w:tc>
          <w:tcPr>
            <w:tcW w:w="1160" w:type="dxa"/>
            <w:vAlign w:val="center"/>
          </w:tcPr>
          <w:p w14:paraId="7BA28751"/>
        </w:tc>
        <w:tc>
          <w:tcPr>
            <w:tcW w:w="1160" w:type="dxa"/>
            <w:vAlign w:val="center"/>
          </w:tcPr>
          <w:p w14:paraId="46C55128"/>
        </w:tc>
        <w:tc>
          <w:tcPr>
            <w:tcW w:w="1160" w:type="dxa"/>
            <w:vAlign w:val="center"/>
          </w:tcPr>
          <w:p w14:paraId="61E9DBD7"/>
        </w:tc>
        <w:tc>
          <w:tcPr>
            <w:tcW w:w="1160" w:type="dxa"/>
            <w:vAlign w:val="center"/>
          </w:tcPr>
          <w:p w14:paraId="407E405E"/>
        </w:tc>
        <w:tc>
          <w:tcPr>
            <w:tcW w:w="1092" w:type="dxa"/>
            <w:vAlign w:val="center"/>
          </w:tcPr>
          <w:p w14:paraId="259568D4"/>
        </w:tc>
      </w:tr>
      <w:tr w14:paraId="74BFE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8C2691">
            <w:pPr>
              <w:jc w:val="left"/>
            </w:pPr>
            <w:r>
              <w:rPr>
                <w:rFonts w:ascii="宋体" w:hAnsi="宋体" w:eastAsia="宋体" w:cs="宋体"/>
                <w:b w:val="0"/>
                <w:i w:val="0"/>
                <w:color w:val="000000"/>
                <w:sz w:val="14"/>
              </w:rPr>
              <w:t>20805</w:t>
            </w:r>
          </w:p>
        </w:tc>
        <w:tc>
          <w:tcPr>
            <w:tcW w:w="2060" w:type="dxa"/>
            <w:vAlign w:val="center"/>
          </w:tcPr>
          <w:p w14:paraId="20AF0F0F">
            <w:pPr>
              <w:jc w:val="left"/>
            </w:pPr>
            <w:r>
              <w:rPr>
                <w:rFonts w:ascii="宋体" w:hAnsi="宋体" w:eastAsia="宋体" w:cs="宋体"/>
                <w:b w:val="0"/>
                <w:i w:val="0"/>
                <w:color w:val="000000"/>
                <w:sz w:val="14"/>
              </w:rPr>
              <w:t>行政事业单位养老支出</w:t>
            </w:r>
          </w:p>
        </w:tc>
        <w:tc>
          <w:tcPr>
            <w:tcW w:w="1160" w:type="dxa"/>
            <w:vAlign w:val="center"/>
          </w:tcPr>
          <w:p w14:paraId="0DA5834B">
            <w:pPr>
              <w:jc w:val="right"/>
            </w:pPr>
            <w:r>
              <w:rPr>
                <w:rFonts w:ascii="宋体" w:hAnsi="宋体" w:eastAsia="宋体" w:cs="宋体"/>
                <w:b w:val="0"/>
                <w:i w:val="0"/>
                <w:color w:val="000000"/>
                <w:sz w:val="14"/>
              </w:rPr>
              <w:t>132.08</w:t>
            </w:r>
          </w:p>
        </w:tc>
        <w:tc>
          <w:tcPr>
            <w:tcW w:w="1160" w:type="dxa"/>
            <w:vAlign w:val="center"/>
          </w:tcPr>
          <w:p w14:paraId="5A002D46">
            <w:pPr>
              <w:jc w:val="right"/>
            </w:pPr>
            <w:r>
              <w:rPr>
                <w:rFonts w:ascii="宋体" w:hAnsi="宋体" w:eastAsia="宋体" w:cs="宋体"/>
                <w:b w:val="0"/>
                <w:i w:val="0"/>
                <w:color w:val="000000"/>
                <w:sz w:val="14"/>
              </w:rPr>
              <w:t>132.08</w:t>
            </w:r>
          </w:p>
        </w:tc>
        <w:tc>
          <w:tcPr>
            <w:tcW w:w="1160" w:type="dxa"/>
            <w:vAlign w:val="center"/>
          </w:tcPr>
          <w:p w14:paraId="3A37A89B"/>
        </w:tc>
        <w:tc>
          <w:tcPr>
            <w:tcW w:w="1160" w:type="dxa"/>
            <w:vAlign w:val="center"/>
          </w:tcPr>
          <w:p w14:paraId="68022996"/>
        </w:tc>
        <w:tc>
          <w:tcPr>
            <w:tcW w:w="1160" w:type="dxa"/>
            <w:vAlign w:val="center"/>
          </w:tcPr>
          <w:p w14:paraId="66B1E174"/>
        </w:tc>
        <w:tc>
          <w:tcPr>
            <w:tcW w:w="1160" w:type="dxa"/>
            <w:vAlign w:val="center"/>
          </w:tcPr>
          <w:p w14:paraId="3410AA0D"/>
        </w:tc>
        <w:tc>
          <w:tcPr>
            <w:tcW w:w="1092" w:type="dxa"/>
            <w:vAlign w:val="center"/>
          </w:tcPr>
          <w:p w14:paraId="6A9A7667"/>
        </w:tc>
      </w:tr>
      <w:tr w14:paraId="477DC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5B1ACA">
            <w:pPr>
              <w:jc w:val="left"/>
            </w:pPr>
            <w:r>
              <w:rPr>
                <w:rFonts w:ascii="宋体" w:hAnsi="宋体" w:eastAsia="宋体" w:cs="宋体"/>
                <w:b w:val="0"/>
                <w:i w:val="0"/>
                <w:color w:val="000000"/>
                <w:sz w:val="14"/>
              </w:rPr>
              <w:t>2080501</w:t>
            </w:r>
          </w:p>
        </w:tc>
        <w:tc>
          <w:tcPr>
            <w:tcW w:w="2060" w:type="dxa"/>
            <w:vAlign w:val="center"/>
          </w:tcPr>
          <w:p w14:paraId="72ECB114">
            <w:pPr>
              <w:jc w:val="left"/>
            </w:pPr>
            <w:r>
              <w:rPr>
                <w:rFonts w:ascii="宋体" w:hAnsi="宋体" w:eastAsia="宋体" w:cs="宋体"/>
                <w:b w:val="0"/>
                <w:i w:val="0"/>
                <w:color w:val="000000"/>
                <w:sz w:val="14"/>
              </w:rPr>
              <w:t>行政单位离退休</w:t>
            </w:r>
          </w:p>
        </w:tc>
        <w:tc>
          <w:tcPr>
            <w:tcW w:w="1160" w:type="dxa"/>
            <w:vAlign w:val="center"/>
          </w:tcPr>
          <w:p w14:paraId="1D7986B1">
            <w:pPr>
              <w:jc w:val="right"/>
            </w:pPr>
            <w:r>
              <w:rPr>
                <w:rFonts w:ascii="宋体" w:hAnsi="宋体" w:eastAsia="宋体" w:cs="宋体"/>
                <w:b w:val="0"/>
                <w:i w:val="0"/>
                <w:color w:val="000000"/>
                <w:sz w:val="14"/>
              </w:rPr>
              <w:t>9.97</w:t>
            </w:r>
          </w:p>
        </w:tc>
        <w:tc>
          <w:tcPr>
            <w:tcW w:w="1160" w:type="dxa"/>
            <w:vAlign w:val="center"/>
          </w:tcPr>
          <w:p w14:paraId="683C210B">
            <w:pPr>
              <w:jc w:val="right"/>
            </w:pPr>
            <w:r>
              <w:rPr>
                <w:rFonts w:ascii="宋体" w:hAnsi="宋体" w:eastAsia="宋体" w:cs="宋体"/>
                <w:b w:val="0"/>
                <w:i w:val="0"/>
                <w:color w:val="000000"/>
                <w:sz w:val="14"/>
              </w:rPr>
              <w:t>9.97</w:t>
            </w:r>
          </w:p>
        </w:tc>
        <w:tc>
          <w:tcPr>
            <w:tcW w:w="1160" w:type="dxa"/>
            <w:vAlign w:val="center"/>
          </w:tcPr>
          <w:p w14:paraId="3CE4096E"/>
        </w:tc>
        <w:tc>
          <w:tcPr>
            <w:tcW w:w="1160" w:type="dxa"/>
            <w:vAlign w:val="center"/>
          </w:tcPr>
          <w:p w14:paraId="35C81FD7"/>
        </w:tc>
        <w:tc>
          <w:tcPr>
            <w:tcW w:w="1160" w:type="dxa"/>
            <w:vAlign w:val="center"/>
          </w:tcPr>
          <w:p w14:paraId="40BA37B0"/>
        </w:tc>
        <w:tc>
          <w:tcPr>
            <w:tcW w:w="1160" w:type="dxa"/>
            <w:vAlign w:val="center"/>
          </w:tcPr>
          <w:p w14:paraId="1EA16474"/>
        </w:tc>
        <w:tc>
          <w:tcPr>
            <w:tcW w:w="1092" w:type="dxa"/>
            <w:vAlign w:val="center"/>
          </w:tcPr>
          <w:p w14:paraId="5EC79E6F"/>
        </w:tc>
      </w:tr>
      <w:tr w14:paraId="4B84F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FC4FD9">
            <w:pPr>
              <w:jc w:val="left"/>
            </w:pPr>
            <w:r>
              <w:rPr>
                <w:rFonts w:ascii="宋体" w:hAnsi="宋体" w:eastAsia="宋体" w:cs="宋体"/>
                <w:b w:val="0"/>
                <w:i w:val="0"/>
                <w:color w:val="000000"/>
                <w:sz w:val="14"/>
              </w:rPr>
              <w:t>2080505</w:t>
            </w:r>
          </w:p>
        </w:tc>
        <w:tc>
          <w:tcPr>
            <w:tcW w:w="2060" w:type="dxa"/>
            <w:vAlign w:val="center"/>
          </w:tcPr>
          <w:p w14:paraId="26849671">
            <w:pPr>
              <w:jc w:val="left"/>
            </w:pPr>
            <w:r>
              <w:rPr>
                <w:rFonts w:ascii="宋体" w:hAnsi="宋体" w:eastAsia="宋体" w:cs="宋体"/>
                <w:b w:val="0"/>
                <w:i w:val="0"/>
                <w:color w:val="000000"/>
                <w:sz w:val="14"/>
              </w:rPr>
              <w:t>机关事业单位基本养老保险缴费支出</w:t>
            </w:r>
          </w:p>
        </w:tc>
        <w:tc>
          <w:tcPr>
            <w:tcW w:w="1160" w:type="dxa"/>
            <w:vAlign w:val="center"/>
          </w:tcPr>
          <w:p w14:paraId="3FE5E5AA">
            <w:pPr>
              <w:jc w:val="right"/>
            </w:pPr>
            <w:r>
              <w:rPr>
                <w:rFonts w:ascii="宋体" w:hAnsi="宋体" w:eastAsia="宋体" w:cs="宋体"/>
                <w:b w:val="0"/>
                <w:i w:val="0"/>
                <w:color w:val="000000"/>
                <w:sz w:val="14"/>
              </w:rPr>
              <w:t>111.77</w:t>
            </w:r>
          </w:p>
        </w:tc>
        <w:tc>
          <w:tcPr>
            <w:tcW w:w="1160" w:type="dxa"/>
            <w:vAlign w:val="center"/>
          </w:tcPr>
          <w:p w14:paraId="7CD87D3D">
            <w:pPr>
              <w:jc w:val="right"/>
            </w:pPr>
            <w:r>
              <w:rPr>
                <w:rFonts w:ascii="宋体" w:hAnsi="宋体" w:eastAsia="宋体" w:cs="宋体"/>
                <w:b w:val="0"/>
                <w:i w:val="0"/>
                <w:color w:val="000000"/>
                <w:sz w:val="14"/>
              </w:rPr>
              <w:t>111.77</w:t>
            </w:r>
          </w:p>
        </w:tc>
        <w:tc>
          <w:tcPr>
            <w:tcW w:w="1160" w:type="dxa"/>
            <w:vAlign w:val="center"/>
          </w:tcPr>
          <w:p w14:paraId="2195763D"/>
        </w:tc>
        <w:tc>
          <w:tcPr>
            <w:tcW w:w="1160" w:type="dxa"/>
            <w:vAlign w:val="center"/>
          </w:tcPr>
          <w:p w14:paraId="606C64D1"/>
        </w:tc>
        <w:tc>
          <w:tcPr>
            <w:tcW w:w="1160" w:type="dxa"/>
            <w:vAlign w:val="center"/>
          </w:tcPr>
          <w:p w14:paraId="0A5D865D"/>
        </w:tc>
        <w:tc>
          <w:tcPr>
            <w:tcW w:w="1160" w:type="dxa"/>
            <w:vAlign w:val="center"/>
          </w:tcPr>
          <w:p w14:paraId="1B30AD68"/>
        </w:tc>
        <w:tc>
          <w:tcPr>
            <w:tcW w:w="1092" w:type="dxa"/>
            <w:vAlign w:val="center"/>
          </w:tcPr>
          <w:p w14:paraId="2D8A4837"/>
        </w:tc>
      </w:tr>
      <w:tr w14:paraId="25CAB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6E42BA">
            <w:pPr>
              <w:jc w:val="left"/>
            </w:pPr>
            <w:r>
              <w:rPr>
                <w:rFonts w:ascii="宋体" w:hAnsi="宋体" w:eastAsia="宋体" w:cs="宋体"/>
                <w:b w:val="0"/>
                <w:i w:val="0"/>
                <w:color w:val="000000"/>
                <w:sz w:val="14"/>
              </w:rPr>
              <w:t>2080506</w:t>
            </w:r>
          </w:p>
        </w:tc>
        <w:tc>
          <w:tcPr>
            <w:tcW w:w="2060" w:type="dxa"/>
            <w:vAlign w:val="center"/>
          </w:tcPr>
          <w:p w14:paraId="512CB83F">
            <w:pPr>
              <w:jc w:val="left"/>
            </w:pPr>
            <w:r>
              <w:rPr>
                <w:rFonts w:ascii="宋体" w:hAnsi="宋体" w:eastAsia="宋体" w:cs="宋体"/>
                <w:b w:val="0"/>
                <w:i w:val="0"/>
                <w:color w:val="000000"/>
                <w:sz w:val="14"/>
              </w:rPr>
              <w:t>机关事业单位职业年金缴费支出</w:t>
            </w:r>
          </w:p>
        </w:tc>
        <w:tc>
          <w:tcPr>
            <w:tcW w:w="1160" w:type="dxa"/>
            <w:vAlign w:val="center"/>
          </w:tcPr>
          <w:p w14:paraId="54BFB2E2">
            <w:pPr>
              <w:jc w:val="right"/>
            </w:pPr>
            <w:r>
              <w:rPr>
                <w:rFonts w:ascii="宋体" w:hAnsi="宋体" w:eastAsia="宋体" w:cs="宋体"/>
                <w:b w:val="0"/>
                <w:i w:val="0"/>
                <w:color w:val="000000"/>
                <w:sz w:val="14"/>
              </w:rPr>
              <w:t>10.34</w:t>
            </w:r>
          </w:p>
        </w:tc>
        <w:tc>
          <w:tcPr>
            <w:tcW w:w="1160" w:type="dxa"/>
            <w:vAlign w:val="center"/>
          </w:tcPr>
          <w:p w14:paraId="05F878AE">
            <w:pPr>
              <w:jc w:val="right"/>
            </w:pPr>
            <w:r>
              <w:rPr>
                <w:rFonts w:ascii="宋体" w:hAnsi="宋体" w:eastAsia="宋体" w:cs="宋体"/>
                <w:b w:val="0"/>
                <w:i w:val="0"/>
                <w:color w:val="000000"/>
                <w:sz w:val="14"/>
              </w:rPr>
              <w:t>10.34</w:t>
            </w:r>
          </w:p>
        </w:tc>
        <w:tc>
          <w:tcPr>
            <w:tcW w:w="1160" w:type="dxa"/>
            <w:vAlign w:val="center"/>
          </w:tcPr>
          <w:p w14:paraId="33E65A54"/>
        </w:tc>
        <w:tc>
          <w:tcPr>
            <w:tcW w:w="1160" w:type="dxa"/>
            <w:vAlign w:val="center"/>
          </w:tcPr>
          <w:p w14:paraId="28B4A09A"/>
        </w:tc>
        <w:tc>
          <w:tcPr>
            <w:tcW w:w="1160" w:type="dxa"/>
            <w:vAlign w:val="center"/>
          </w:tcPr>
          <w:p w14:paraId="599113BF"/>
        </w:tc>
        <w:tc>
          <w:tcPr>
            <w:tcW w:w="1160" w:type="dxa"/>
            <w:vAlign w:val="center"/>
          </w:tcPr>
          <w:p w14:paraId="2868FE1E"/>
        </w:tc>
        <w:tc>
          <w:tcPr>
            <w:tcW w:w="1092" w:type="dxa"/>
            <w:vAlign w:val="center"/>
          </w:tcPr>
          <w:p w14:paraId="1538B3E2"/>
        </w:tc>
      </w:tr>
      <w:tr w14:paraId="60546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13FE37">
            <w:pPr>
              <w:jc w:val="left"/>
            </w:pPr>
            <w:r>
              <w:rPr>
                <w:rFonts w:ascii="宋体" w:hAnsi="宋体" w:eastAsia="宋体" w:cs="宋体"/>
                <w:b w:val="0"/>
                <w:i w:val="0"/>
                <w:color w:val="000000"/>
                <w:sz w:val="14"/>
              </w:rPr>
              <w:t>20811</w:t>
            </w:r>
          </w:p>
        </w:tc>
        <w:tc>
          <w:tcPr>
            <w:tcW w:w="2060" w:type="dxa"/>
            <w:vAlign w:val="center"/>
          </w:tcPr>
          <w:p w14:paraId="3C75C30A">
            <w:pPr>
              <w:jc w:val="left"/>
            </w:pPr>
            <w:r>
              <w:rPr>
                <w:rFonts w:ascii="宋体" w:hAnsi="宋体" w:eastAsia="宋体" w:cs="宋体"/>
                <w:b w:val="0"/>
                <w:i w:val="0"/>
                <w:color w:val="000000"/>
                <w:sz w:val="14"/>
              </w:rPr>
              <w:t>残疾人事业</w:t>
            </w:r>
          </w:p>
        </w:tc>
        <w:tc>
          <w:tcPr>
            <w:tcW w:w="1160" w:type="dxa"/>
            <w:vAlign w:val="center"/>
          </w:tcPr>
          <w:p w14:paraId="181763D3">
            <w:pPr>
              <w:jc w:val="right"/>
            </w:pPr>
            <w:r>
              <w:rPr>
                <w:rFonts w:ascii="宋体" w:hAnsi="宋体" w:eastAsia="宋体" w:cs="宋体"/>
                <w:b w:val="0"/>
                <w:i w:val="0"/>
                <w:color w:val="000000"/>
                <w:sz w:val="14"/>
              </w:rPr>
              <w:t>5.08</w:t>
            </w:r>
          </w:p>
        </w:tc>
        <w:tc>
          <w:tcPr>
            <w:tcW w:w="1160" w:type="dxa"/>
            <w:vAlign w:val="center"/>
          </w:tcPr>
          <w:p w14:paraId="6FDC6B1E">
            <w:pPr>
              <w:jc w:val="right"/>
            </w:pPr>
            <w:r>
              <w:rPr>
                <w:rFonts w:ascii="宋体" w:hAnsi="宋体" w:eastAsia="宋体" w:cs="宋体"/>
                <w:b w:val="0"/>
                <w:i w:val="0"/>
                <w:color w:val="000000"/>
                <w:sz w:val="14"/>
              </w:rPr>
              <w:t>5.08</w:t>
            </w:r>
          </w:p>
        </w:tc>
        <w:tc>
          <w:tcPr>
            <w:tcW w:w="1160" w:type="dxa"/>
            <w:vAlign w:val="center"/>
          </w:tcPr>
          <w:p w14:paraId="4E57EE26"/>
        </w:tc>
        <w:tc>
          <w:tcPr>
            <w:tcW w:w="1160" w:type="dxa"/>
            <w:vAlign w:val="center"/>
          </w:tcPr>
          <w:p w14:paraId="075C45D4"/>
        </w:tc>
        <w:tc>
          <w:tcPr>
            <w:tcW w:w="1160" w:type="dxa"/>
            <w:vAlign w:val="center"/>
          </w:tcPr>
          <w:p w14:paraId="780CFB89"/>
        </w:tc>
        <w:tc>
          <w:tcPr>
            <w:tcW w:w="1160" w:type="dxa"/>
            <w:vAlign w:val="center"/>
          </w:tcPr>
          <w:p w14:paraId="7A09C716"/>
        </w:tc>
        <w:tc>
          <w:tcPr>
            <w:tcW w:w="1092" w:type="dxa"/>
            <w:vAlign w:val="center"/>
          </w:tcPr>
          <w:p w14:paraId="41076E72"/>
        </w:tc>
      </w:tr>
      <w:tr w14:paraId="7ECF8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7526D0">
            <w:pPr>
              <w:jc w:val="left"/>
            </w:pPr>
            <w:r>
              <w:rPr>
                <w:rFonts w:ascii="宋体" w:hAnsi="宋体" w:eastAsia="宋体" w:cs="宋体"/>
                <w:b w:val="0"/>
                <w:i w:val="0"/>
                <w:color w:val="000000"/>
                <w:sz w:val="14"/>
              </w:rPr>
              <w:t>2081199</w:t>
            </w:r>
          </w:p>
        </w:tc>
        <w:tc>
          <w:tcPr>
            <w:tcW w:w="2060" w:type="dxa"/>
            <w:vAlign w:val="center"/>
          </w:tcPr>
          <w:p w14:paraId="4F357246">
            <w:pPr>
              <w:jc w:val="left"/>
            </w:pPr>
            <w:r>
              <w:rPr>
                <w:rFonts w:ascii="宋体" w:hAnsi="宋体" w:eastAsia="宋体" w:cs="宋体"/>
                <w:b w:val="0"/>
                <w:i w:val="0"/>
                <w:color w:val="000000"/>
                <w:sz w:val="14"/>
              </w:rPr>
              <w:t>其他残疾人事业支出</w:t>
            </w:r>
          </w:p>
        </w:tc>
        <w:tc>
          <w:tcPr>
            <w:tcW w:w="1160" w:type="dxa"/>
            <w:vAlign w:val="center"/>
          </w:tcPr>
          <w:p w14:paraId="4B7A3074">
            <w:pPr>
              <w:jc w:val="right"/>
            </w:pPr>
            <w:r>
              <w:rPr>
                <w:rFonts w:ascii="宋体" w:hAnsi="宋体" w:eastAsia="宋体" w:cs="宋体"/>
                <w:b w:val="0"/>
                <w:i w:val="0"/>
                <w:color w:val="000000"/>
                <w:sz w:val="14"/>
              </w:rPr>
              <w:t>5.08</w:t>
            </w:r>
          </w:p>
        </w:tc>
        <w:tc>
          <w:tcPr>
            <w:tcW w:w="1160" w:type="dxa"/>
            <w:vAlign w:val="center"/>
          </w:tcPr>
          <w:p w14:paraId="42956C0A">
            <w:pPr>
              <w:jc w:val="right"/>
            </w:pPr>
            <w:r>
              <w:rPr>
                <w:rFonts w:ascii="宋体" w:hAnsi="宋体" w:eastAsia="宋体" w:cs="宋体"/>
                <w:b w:val="0"/>
                <w:i w:val="0"/>
                <w:color w:val="000000"/>
                <w:sz w:val="14"/>
              </w:rPr>
              <w:t>5.08</w:t>
            </w:r>
          </w:p>
        </w:tc>
        <w:tc>
          <w:tcPr>
            <w:tcW w:w="1160" w:type="dxa"/>
            <w:vAlign w:val="center"/>
          </w:tcPr>
          <w:p w14:paraId="2E3F10F3"/>
        </w:tc>
        <w:tc>
          <w:tcPr>
            <w:tcW w:w="1160" w:type="dxa"/>
            <w:vAlign w:val="center"/>
          </w:tcPr>
          <w:p w14:paraId="46C401F5"/>
        </w:tc>
        <w:tc>
          <w:tcPr>
            <w:tcW w:w="1160" w:type="dxa"/>
            <w:vAlign w:val="center"/>
          </w:tcPr>
          <w:p w14:paraId="7E20B15A"/>
        </w:tc>
        <w:tc>
          <w:tcPr>
            <w:tcW w:w="1160" w:type="dxa"/>
            <w:vAlign w:val="center"/>
          </w:tcPr>
          <w:p w14:paraId="5E5218A8"/>
        </w:tc>
        <w:tc>
          <w:tcPr>
            <w:tcW w:w="1092" w:type="dxa"/>
            <w:vAlign w:val="center"/>
          </w:tcPr>
          <w:p w14:paraId="0A22D32C"/>
        </w:tc>
      </w:tr>
      <w:tr w14:paraId="52EFC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FBFDF6">
            <w:pPr>
              <w:jc w:val="left"/>
            </w:pPr>
            <w:r>
              <w:rPr>
                <w:rFonts w:ascii="宋体" w:hAnsi="宋体" w:eastAsia="宋体" w:cs="宋体"/>
                <w:b w:val="0"/>
                <w:i w:val="0"/>
                <w:color w:val="000000"/>
                <w:sz w:val="14"/>
              </w:rPr>
              <w:t>20816</w:t>
            </w:r>
          </w:p>
        </w:tc>
        <w:tc>
          <w:tcPr>
            <w:tcW w:w="2060" w:type="dxa"/>
            <w:vAlign w:val="center"/>
          </w:tcPr>
          <w:p w14:paraId="160E5147">
            <w:pPr>
              <w:jc w:val="left"/>
            </w:pPr>
            <w:r>
              <w:rPr>
                <w:rFonts w:ascii="宋体" w:hAnsi="宋体" w:eastAsia="宋体" w:cs="宋体"/>
                <w:b w:val="0"/>
                <w:i w:val="0"/>
                <w:color w:val="000000"/>
                <w:sz w:val="14"/>
              </w:rPr>
              <w:t>红十字事业</w:t>
            </w:r>
          </w:p>
        </w:tc>
        <w:tc>
          <w:tcPr>
            <w:tcW w:w="1160" w:type="dxa"/>
            <w:vAlign w:val="center"/>
          </w:tcPr>
          <w:p w14:paraId="3ED70505">
            <w:pPr>
              <w:jc w:val="right"/>
            </w:pPr>
            <w:r>
              <w:rPr>
                <w:rFonts w:ascii="宋体" w:hAnsi="宋体" w:eastAsia="宋体" w:cs="宋体"/>
                <w:b w:val="0"/>
                <w:i w:val="0"/>
                <w:color w:val="000000"/>
                <w:sz w:val="14"/>
              </w:rPr>
              <w:t>53.39</w:t>
            </w:r>
          </w:p>
        </w:tc>
        <w:tc>
          <w:tcPr>
            <w:tcW w:w="1160" w:type="dxa"/>
            <w:vAlign w:val="center"/>
          </w:tcPr>
          <w:p w14:paraId="42353E94">
            <w:pPr>
              <w:jc w:val="right"/>
            </w:pPr>
            <w:r>
              <w:rPr>
                <w:rFonts w:ascii="宋体" w:hAnsi="宋体" w:eastAsia="宋体" w:cs="宋体"/>
                <w:b w:val="0"/>
                <w:i w:val="0"/>
                <w:color w:val="000000"/>
                <w:sz w:val="14"/>
              </w:rPr>
              <w:t>53.39</w:t>
            </w:r>
          </w:p>
        </w:tc>
        <w:tc>
          <w:tcPr>
            <w:tcW w:w="1160" w:type="dxa"/>
            <w:vAlign w:val="center"/>
          </w:tcPr>
          <w:p w14:paraId="14A499B2"/>
        </w:tc>
        <w:tc>
          <w:tcPr>
            <w:tcW w:w="1160" w:type="dxa"/>
            <w:vAlign w:val="center"/>
          </w:tcPr>
          <w:p w14:paraId="09FC83D3"/>
        </w:tc>
        <w:tc>
          <w:tcPr>
            <w:tcW w:w="1160" w:type="dxa"/>
            <w:vAlign w:val="center"/>
          </w:tcPr>
          <w:p w14:paraId="5C8D2627"/>
        </w:tc>
        <w:tc>
          <w:tcPr>
            <w:tcW w:w="1160" w:type="dxa"/>
            <w:vAlign w:val="center"/>
          </w:tcPr>
          <w:p w14:paraId="534B16DC"/>
        </w:tc>
        <w:tc>
          <w:tcPr>
            <w:tcW w:w="1092" w:type="dxa"/>
            <w:vAlign w:val="center"/>
          </w:tcPr>
          <w:p w14:paraId="5F52FF06"/>
        </w:tc>
      </w:tr>
      <w:tr w14:paraId="4499B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2973FD">
            <w:pPr>
              <w:jc w:val="left"/>
            </w:pPr>
            <w:r>
              <w:rPr>
                <w:rFonts w:ascii="宋体" w:hAnsi="宋体" w:eastAsia="宋体" w:cs="宋体"/>
                <w:b w:val="0"/>
                <w:i w:val="0"/>
                <w:color w:val="000000"/>
                <w:sz w:val="14"/>
              </w:rPr>
              <w:t>2081601</w:t>
            </w:r>
          </w:p>
        </w:tc>
        <w:tc>
          <w:tcPr>
            <w:tcW w:w="2060" w:type="dxa"/>
            <w:vAlign w:val="center"/>
          </w:tcPr>
          <w:p w14:paraId="66E9411F">
            <w:pPr>
              <w:jc w:val="left"/>
            </w:pPr>
            <w:r>
              <w:rPr>
                <w:rFonts w:ascii="宋体" w:hAnsi="宋体" w:eastAsia="宋体" w:cs="宋体"/>
                <w:b w:val="0"/>
                <w:i w:val="0"/>
                <w:color w:val="000000"/>
                <w:sz w:val="14"/>
              </w:rPr>
              <w:t>行政运行</w:t>
            </w:r>
          </w:p>
        </w:tc>
        <w:tc>
          <w:tcPr>
            <w:tcW w:w="1160" w:type="dxa"/>
            <w:vAlign w:val="center"/>
          </w:tcPr>
          <w:p w14:paraId="1FD05D75">
            <w:pPr>
              <w:jc w:val="right"/>
            </w:pPr>
            <w:r>
              <w:rPr>
                <w:rFonts w:ascii="宋体" w:hAnsi="宋体" w:eastAsia="宋体" w:cs="宋体"/>
                <w:b w:val="0"/>
                <w:i w:val="0"/>
                <w:color w:val="000000"/>
                <w:sz w:val="14"/>
              </w:rPr>
              <w:t>42.24</w:t>
            </w:r>
          </w:p>
        </w:tc>
        <w:tc>
          <w:tcPr>
            <w:tcW w:w="1160" w:type="dxa"/>
            <w:vAlign w:val="center"/>
          </w:tcPr>
          <w:p w14:paraId="6F66C674">
            <w:pPr>
              <w:jc w:val="right"/>
            </w:pPr>
            <w:r>
              <w:rPr>
                <w:rFonts w:ascii="宋体" w:hAnsi="宋体" w:eastAsia="宋体" w:cs="宋体"/>
                <w:b w:val="0"/>
                <w:i w:val="0"/>
                <w:color w:val="000000"/>
                <w:sz w:val="14"/>
              </w:rPr>
              <w:t>42.24</w:t>
            </w:r>
          </w:p>
        </w:tc>
        <w:tc>
          <w:tcPr>
            <w:tcW w:w="1160" w:type="dxa"/>
            <w:vAlign w:val="center"/>
          </w:tcPr>
          <w:p w14:paraId="16E2D6CD"/>
        </w:tc>
        <w:tc>
          <w:tcPr>
            <w:tcW w:w="1160" w:type="dxa"/>
            <w:vAlign w:val="center"/>
          </w:tcPr>
          <w:p w14:paraId="3D65B954"/>
        </w:tc>
        <w:tc>
          <w:tcPr>
            <w:tcW w:w="1160" w:type="dxa"/>
            <w:vAlign w:val="center"/>
          </w:tcPr>
          <w:p w14:paraId="6E9FF769"/>
        </w:tc>
        <w:tc>
          <w:tcPr>
            <w:tcW w:w="1160" w:type="dxa"/>
            <w:vAlign w:val="center"/>
          </w:tcPr>
          <w:p w14:paraId="7A16454C"/>
        </w:tc>
        <w:tc>
          <w:tcPr>
            <w:tcW w:w="1092" w:type="dxa"/>
            <w:vAlign w:val="center"/>
          </w:tcPr>
          <w:p w14:paraId="0B6DE526"/>
        </w:tc>
      </w:tr>
      <w:tr w14:paraId="4E35B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CD9544">
            <w:pPr>
              <w:jc w:val="left"/>
            </w:pPr>
            <w:r>
              <w:rPr>
                <w:rFonts w:ascii="宋体" w:hAnsi="宋体" w:eastAsia="宋体" w:cs="宋体"/>
                <w:b w:val="0"/>
                <w:i w:val="0"/>
                <w:color w:val="000000"/>
                <w:sz w:val="14"/>
              </w:rPr>
              <w:t>2081602</w:t>
            </w:r>
          </w:p>
        </w:tc>
        <w:tc>
          <w:tcPr>
            <w:tcW w:w="2060" w:type="dxa"/>
            <w:vAlign w:val="center"/>
          </w:tcPr>
          <w:p w14:paraId="6D4FB041">
            <w:pPr>
              <w:jc w:val="left"/>
            </w:pPr>
            <w:r>
              <w:rPr>
                <w:rFonts w:ascii="宋体" w:hAnsi="宋体" w:eastAsia="宋体" w:cs="宋体"/>
                <w:b w:val="0"/>
                <w:i w:val="0"/>
                <w:color w:val="000000"/>
                <w:sz w:val="14"/>
              </w:rPr>
              <w:t>一般行政管理事务</w:t>
            </w:r>
          </w:p>
        </w:tc>
        <w:tc>
          <w:tcPr>
            <w:tcW w:w="1160" w:type="dxa"/>
            <w:vAlign w:val="center"/>
          </w:tcPr>
          <w:p w14:paraId="00F3606D">
            <w:pPr>
              <w:jc w:val="right"/>
            </w:pPr>
            <w:r>
              <w:rPr>
                <w:rFonts w:ascii="宋体" w:hAnsi="宋体" w:eastAsia="宋体" w:cs="宋体"/>
                <w:b w:val="0"/>
                <w:i w:val="0"/>
                <w:color w:val="000000"/>
                <w:sz w:val="14"/>
              </w:rPr>
              <w:t>11.15</w:t>
            </w:r>
          </w:p>
        </w:tc>
        <w:tc>
          <w:tcPr>
            <w:tcW w:w="1160" w:type="dxa"/>
            <w:vAlign w:val="center"/>
          </w:tcPr>
          <w:p w14:paraId="405B8DA2">
            <w:pPr>
              <w:jc w:val="right"/>
            </w:pPr>
            <w:r>
              <w:rPr>
                <w:rFonts w:ascii="宋体" w:hAnsi="宋体" w:eastAsia="宋体" w:cs="宋体"/>
                <w:b w:val="0"/>
                <w:i w:val="0"/>
                <w:color w:val="000000"/>
                <w:sz w:val="14"/>
              </w:rPr>
              <w:t>11.15</w:t>
            </w:r>
          </w:p>
        </w:tc>
        <w:tc>
          <w:tcPr>
            <w:tcW w:w="1160" w:type="dxa"/>
            <w:vAlign w:val="center"/>
          </w:tcPr>
          <w:p w14:paraId="3B509D59"/>
        </w:tc>
        <w:tc>
          <w:tcPr>
            <w:tcW w:w="1160" w:type="dxa"/>
            <w:vAlign w:val="center"/>
          </w:tcPr>
          <w:p w14:paraId="5FCF6E76"/>
        </w:tc>
        <w:tc>
          <w:tcPr>
            <w:tcW w:w="1160" w:type="dxa"/>
            <w:vAlign w:val="center"/>
          </w:tcPr>
          <w:p w14:paraId="6F38BA9D"/>
        </w:tc>
        <w:tc>
          <w:tcPr>
            <w:tcW w:w="1160" w:type="dxa"/>
            <w:vAlign w:val="center"/>
          </w:tcPr>
          <w:p w14:paraId="715C84E3"/>
        </w:tc>
        <w:tc>
          <w:tcPr>
            <w:tcW w:w="1092" w:type="dxa"/>
            <w:vAlign w:val="center"/>
          </w:tcPr>
          <w:p w14:paraId="7CC59FFA"/>
        </w:tc>
      </w:tr>
      <w:tr w14:paraId="376C9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D38318">
            <w:pPr>
              <w:jc w:val="left"/>
            </w:pPr>
            <w:r>
              <w:rPr>
                <w:rFonts w:ascii="宋体" w:hAnsi="宋体" w:eastAsia="宋体" w:cs="宋体"/>
                <w:b w:val="0"/>
                <w:i w:val="0"/>
                <w:color w:val="000000"/>
                <w:sz w:val="14"/>
              </w:rPr>
              <w:t>210</w:t>
            </w:r>
          </w:p>
        </w:tc>
        <w:tc>
          <w:tcPr>
            <w:tcW w:w="2060" w:type="dxa"/>
            <w:vAlign w:val="center"/>
          </w:tcPr>
          <w:p w14:paraId="46551AA7">
            <w:pPr>
              <w:jc w:val="left"/>
            </w:pPr>
            <w:r>
              <w:rPr>
                <w:rFonts w:ascii="宋体" w:hAnsi="宋体" w:eastAsia="宋体" w:cs="宋体"/>
                <w:b w:val="0"/>
                <w:i w:val="0"/>
                <w:color w:val="000000"/>
                <w:sz w:val="14"/>
              </w:rPr>
              <w:t>卫生健康支出</w:t>
            </w:r>
          </w:p>
        </w:tc>
        <w:tc>
          <w:tcPr>
            <w:tcW w:w="1160" w:type="dxa"/>
            <w:vAlign w:val="center"/>
          </w:tcPr>
          <w:p w14:paraId="3D823F97">
            <w:pPr>
              <w:jc w:val="right"/>
            </w:pPr>
            <w:r>
              <w:rPr>
                <w:rFonts w:ascii="宋体" w:hAnsi="宋体" w:eastAsia="宋体" w:cs="宋体"/>
                <w:b w:val="0"/>
                <w:i w:val="0"/>
                <w:color w:val="000000"/>
                <w:sz w:val="14"/>
              </w:rPr>
              <w:t>39.05</w:t>
            </w:r>
          </w:p>
        </w:tc>
        <w:tc>
          <w:tcPr>
            <w:tcW w:w="1160" w:type="dxa"/>
            <w:vAlign w:val="center"/>
          </w:tcPr>
          <w:p w14:paraId="744F0A99">
            <w:pPr>
              <w:jc w:val="right"/>
            </w:pPr>
            <w:r>
              <w:rPr>
                <w:rFonts w:ascii="宋体" w:hAnsi="宋体" w:eastAsia="宋体" w:cs="宋体"/>
                <w:b w:val="0"/>
                <w:i w:val="0"/>
                <w:color w:val="000000"/>
                <w:sz w:val="14"/>
              </w:rPr>
              <w:t>39.05</w:t>
            </w:r>
          </w:p>
        </w:tc>
        <w:tc>
          <w:tcPr>
            <w:tcW w:w="1160" w:type="dxa"/>
            <w:vAlign w:val="center"/>
          </w:tcPr>
          <w:p w14:paraId="44059958"/>
        </w:tc>
        <w:tc>
          <w:tcPr>
            <w:tcW w:w="1160" w:type="dxa"/>
            <w:vAlign w:val="center"/>
          </w:tcPr>
          <w:p w14:paraId="0D8A9CF5"/>
        </w:tc>
        <w:tc>
          <w:tcPr>
            <w:tcW w:w="1160" w:type="dxa"/>
            <w:vAlign w:val="center"/>
          </w:tcPr>
          <w:p w14:paraId="32D0E457"/>
        </w:tc>
        <w:tc>
          <w:tcPr>
            <w:tcW w:w="1160" w:type="dxa"/>
            <w:vAlign w:val="center"/>
          </w:tcPr>
          <w:p w14:paraId="7D6E0093"/>
        </w:tc>
        <w:tc>
          <w:tcPr>
            <w:tcW w:w="1092" w:type="dxa"/>
            <w:vAlign w:val="center"/>
          </w:tcPr>
          <w:p w14:paraId="0F6AB238"/>
        </w:tc>
      </w:tr>
      <w:tr w14:paraId="6F7B1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0566D0">
            <w:pPr>
              <w:jc w:val="left"/>
            </w:pPr>
            <w:r>
              <w:rPr>
                <w:rFonts w:ascii="宋体" w:hAnsi="宋体" w:eastAsia="宋体" w:cs="宋体"/>
                <w:b w:val="0"/>
                <w:i w:val="0"/>
                <w:color w:val="000000"/>
                <w:sz w:val="14"/>
              </w:rPr>
              <w:t>21011</w:t>
            </w:r>
          </w:p>
        </w:tc>
        <w:tc>
          <w:tcPr>
            <w:tcW w:w="2060" w:type="dxa"/>
            <w:vAlign w:val="center"/>
          </w:tcPr>
          <w:p w14:paraId="24EFDDB6">
            <w:pPr>
              <w:jc w:val="left"/>
            </w:pPr>
            <w:r>
              <w:rPr>
                <w:rFonts w:ascii="宋体" w:hAnsi="宋体" w:eastAsia="宋体" w:cs="宋体"/>
                <w:b w:val="0"/>
                <w:i w:val="0"/>
                <w:color w:val="000000"/>
                <w:sz w:val="14"/>
              </w:rPr>
              <w:t>行政事业单位医疗</w:t>
            </w:r>
          </w:p>
        </w:tc>
        <w:tc>
          <w:tcPr>
            <w:tcW w:w="1160" w:type="dxa"/>
            <w:vAlign w:val="center"/>
          </w:tcPr>
          <w:p w14:paraId="39ADCE53">
            <w:pPr>
              <w:jc w:val="right"/>
            </w:pPr>
            <w:r>
              <w:rPr>
                <w:rFonts w:ascii="宋体" w:hAnsi="宋体" w:eastAsia="宋体" w:cs="宋体"/>
                <w:b w:val="0"/>
                <w:i w:val="0"/>
                <w:color w:val="000000"/>
                <w:sz w:val="14"/>
              </w:rPr>
              <w:t>39.05</w:t>
            </w:r>
          </w:p>
        </w:tc>
        <w:tc>
          <w:tcPr>
            <w:tcW w:w="1160" w:type="dxa"/>
            <w:vAlign w:val="center"/>
          </w:tcPr>
          <w:p w14:paraId="0343C1B4">
            <w:pPr>
              <w:jc w:val="right"/>
            </w:pPr>
            <w:r>
              <w:rPr>
                <w:rFonts w:ascii="宋体" w:hAnsi="宋体" w:eastAsia="宋体" w:cs="宋体"/>
                <w:b w:val="0"/>
                <w:i w:val="0"/>
                <w:color w:val="000000"/>
                <w:sz w:val="14"/>
              </w:rPr>
              <w:t>39.05</w:t>
            </w:r>
          </w:p>
        </w:tc>
        <w:tc>
          <w:tcPr>
            <w:tcW w:w="1160" w:type="dxa"/>
            <w:vAlign w:val="center"/>
          </w:tcPr>
          <w:p w14:paraId="12147D18"/>
        </w:tc>
        <w:tc>
          <w:tcPr>
            <w:tcW w:w="1160" w:type="dxa"/>
            <w:vAlign w:val="center"/>
          </w:tcPr>
          <w:p w14:paraId="5149E4FC"/>
        </w:tc>
        <w:tc>
          <w:tcPr>
            <w:tcW w:w="1160" w:type="dxa"/>
            <w:vAlign w:val="center"/>
          </w:tcPr>
          <w:p w14:paraId="7965F8D7"/>
        </w:tc>
        <w:tc>
          <w:tcPr>
            <w:tcW w:w="1160" w:type="dxa"/>
            <w:vAlign w:val="center"/>
          </w:tcPr>
          <w:p w14:paraId="22099DC9"/>
        </w:tc>
        <w:tc>
          <w:tcPr>
            <w:tcW w:w="1092" w:type="dxa"/>
            <w:vAlign w:val="center"/>
          </w:tcPr>
          <w:p w14:paraId="0017722F"/>
        </w:tc>
      </w:tr>
      <w:tr w14:paraId="359CB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9FE3D6">
            <w:pPr>
              <w:jc w:val="left"/>
            </w:pPr>
            <w:r>
              <w:rPr>
                <w:rFonts w:ascii="宋体" w:hAnsi="宋体" w:eastAsia="宋体" w:cs="宋体"/>
                <w:b w:val="0"/>
                <w:i w:val="0"/>
                <w:color w:val="000000"/>
                <w:sz w:val="14"/>
              </w:rPr>
              <w:t>2101101</w:t>
            </w:r>
          </w:p>
        </w:tc>
        <w:tc>
          <w:tcPr>
            <w:tcW w:w="2060" w:type="dxa"/>
            <w:vAlign w:val="center"/>
          </w:tcPr>
          <w:p w14:paraId="5F0A9720">
            <w:pPr>
              <w:jc w:val="left"/>
            </w:pPr>
            <w:r>
              <w:rPr>
                <w:rFonts w:ascii="宋体" w:hAnsi="宋体" w:eastAsia="宋体" w:cs="宋体"/>
                <w:b w:val="0"/>
                <w:i w:val="0"/>
                <w:color w:val="000000"/>
                <w:sz w:val="14"/>
              </w:rPr>
              <w:t>行政单位医疗</w:t>
            </w:r>
          </w:p>
        </w:tc>
        <w:tc>
          <w:tcPr>
            <w:tcW w:w="1160" w:type="dxa"/>
            <w:vAlign w:val="center"/>
          </w:tcPr>
          <w:p w14:paraId="6D253EB9">
            <w:pPr>
              <w:jc w:val="right"/>
            </w:pPr>
            <w:r>
              <w:rPr>
                <w:rFonts w:ascii="宋体" w:hAnsi="宋体" w:eastAsia="宋体" w:cs="宋体"/>
                <w:b w:val="0"/>
                <w:i w:val="0"/>
                <w:color w:val="000000"/>
                <w:sz w:val="14"/>
              </w:rPr>
              <w:t>36.07</w:t>
            </w:r>
          </w:p>
        </w:tc>
        <w:tc>
          <w:tcPr>
            <w:tcW w:w="1160" w:type="dxa"/>
            <w:vAlign w:val="center"/>
          </w:tcPr>
          <w:p w14:paraId="29EF2F5D">
            <w:pPr>
              <w:jc w:val="right"/>
            </w:pPr>
            <w:r>
              <w:rPr>
                <w:rFonts w:ascii="宋体" w:hAnsi="宋体" w:eastAsia="宋体" w:cs="宋体"/>
                <w:b w:val="0"/>
                <w:i w:val="0"/>
                <w:color w:val="000000"/>
                <w:sz w:val="14"/>
              </w:rPr>
              <w:t>36.07</w:t>
            </w:r>
          </w:p>
        </w:tc>
        <w:tc>
          <w:tcPr>
            <w:tcW w:w="1160" w:type="dxa"/>
            <w:vAlign w:val="center"/>
          </w:tcPr>
          <w:p w14:paraId="4AB1EAC7"/>
        </w:tc>
        <w:tc>
          <w:tcPr>
            <w:tcW w:w="1160" w:type="dxa"/>
            <w:vAlign w:val="center"/>
          </w:tcPr>
          <w:p w14:paraId="3FA020D8"/>
        </w:tc>
        <w:tc>
          <w:tcPr>
            <w:tcW w:w="1160" w:type="dxa"/>
            <w:vAlign w:val="center"/>
          </w:tcPr>
          <w:p w14:paraId="7F4F0F43"/>
        </w:tc>
        <w:tc>
          <w:tcPr>
            <w:tcW w:w="1160" w:type="dxa"/>
            <w:vAlign w:val="center"/>
          </w:tcPr>
          <w:p w14:paraId="723920DF"/>
        </w:tc>
        <w:tc>
          <w:tcPr>
            <w:tcW w:w="1092" w:type="dxa"/>
            <w:vAlign w:val="center"/>
          </w:tcPr>
          <w:p w14:paraId="027570FE"/>
        </w:tc>
      </w:tr>
      <w:tr w14:paraId="315F3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8203AF">
            <w:pPr>
              <w:jc w:val="left"/>
            </w:pPr>
            <w:r>
              <w:rPr>
                <w:rFonts w:ascii="宋体" w:hAnsi="宋体" w:eastAsia="宋体" w:cs="宋体"/>
                <w:b w:val="0"/>
                <w:i w:val="0"/>
                <w:color w:val="000000"/>
                <w:sz w:val="14"/>
              </w:rPr>
              <w:t>2101199</w:t>
            </w:r>
          </w:p>
        </w:tc>
        <w:tc>
          <w:tcPr>
            <w:tcW w:w="2060" w:type="dxa"/>
            <w:vAlign w:val="center"/>
          </w:tcPr>
          <w:p w14:paraId="6BB28E8B">
            <w:pPr>
              <w:jc w:val="left"/>
            </w:pPr>
            <w:r>
              <w:rPr>
                <w:rFonts w:ascii="宋体" w:hAnsi="宋体" w:eastAsia="宋体" w:cs="宋体"/>
                <w:b w:val="0"/>
                <w:i w:val="0"/>
                <w:color w:val="000000"/>
                <w:sz w:val="14"/>
              </w:rPr>
              <w:t>其他行政事业单位医疗支出</w:t>
            </w:r>
          </w:p>
        </w:tc>
        <w:tc>
          <w:tcPr>
            <w:tcW w:w="1160" w:type="dxa"/>
            <w:vAlign w:val="center"/>
          </w:tcPr>
          <w:p w14:paraId="611CB147">
            <w:pPr>
              <w:jc w:val="right"/>
            </w:pPr>
            <w:r>
              <w:rPr>
                <w:rFonts w:ascii="宋体" w:hAnsi="宋体" w:eastAsia="宋体" w:cs="宋体"/>
                <w:b w:val="0"/>
                <w:i w:val="0"/>
                <w:color w:val="000000"/>
                <w:sz w:val="14"/>
              </w:rPr>
              <w:t>2.98</w:t>
            </w:r>
          </w:p>
        </w:tc>
        <w:tc>
          <w:tcPr>
            <w:tcW w:w="1160" w:type="dxa"/>
            <w:vAlign w:val="center"/>
          </w:tcPr>
          <w:p w14:paraId="018BB4D4">
            <w:pPr>
              <w:jc w:val="right"/>
            </w:pPr>
            <w:r>
              <w:rPr>
                <w:rFonts w:ascii="宋体" w:hAnsi="宋体" w:eastAsia="宋体" w:cs="宋体"/>
                <w:b w:val="0"/>
                <w:i w:val="0"/>
                <w:color w:val="000000"/>
                <w:sz w:val="14"/>
              </w:rPr>
              <w:t>2.98</w:t>
            </w:r>
          </w:p>
        </w:tc>
        <w:tc>
          <w:tcPr>
            <w:tcW w:w="1160" w:type="dxa"/>
            <w:vAlign w:val="center"/>
          </w:tcPr>
          <w:p w14:paraId="25E29F1C"/>
        </w:tc>
        <w:tc>
          <w:tcPr>
            <w:tcW w:w="1160" w:type="dxa"/>
            <w:vAlign w:val="center"/>
          </w:tcPr>
          <w:p w14:paraId="2132BF61"/>
        </w:tc>
        <w:tc>
          <w:tcPr>
            <w:tcW w:w="1160" w:type="dxa"/>
            <w:vAlign w:val="center"/>
          </w:tcPr>
          <w:p w14:paraId="66B9155D"/>
        </w:tc>
        <w:tc>
          <w:tcPr>
            <w:tcW w:w="1160" w:type="dxa"/>
            <w:vAlign w:val="center"/>
          </w:tcPr>
          <w:p w14:paraId="7E2827DF"/>
        </w:tc>
        <w:tc>
          <w:tcPr>
            <w:tcW w:w="1092" w:type="dxa"/>
            <w:vAlign w:val="center"/>
          </w:tcPr>
          <w:p w14:paraId="6FE830E4"/>
        </w:tc>
      </w:tr>
      <w:tr w14:paraId="289FA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651592">
            <w:pPr>
              <w:jc w:val="left"/>
            </w:pPr>
            <w:r>
              <w:rPr>
                <w:rFonts w:ascii="宋体" w:hAnsi="宋体" w:eastAsia="宋体" w:cs="宋体"/>
                <w:b w:val="0"/>
                <w:i w:val="0"/>
                <w:color w:val="000000"/>
                <w:sz w:val="14"/>
              </w:rPr>
              <w:t>221</w:t>
            </w:r>
          </w:p>
        </w:tc>
        <w:tc>
          <w:tcPr>
            <w:tcW w:w="2060" w:type="dxa"/>
            <w:vAlign w:val="center"/>
          </w:tcPr>
          <w:p w14:paraId="736EB9BD">
            <w:pPr>
              <w:jc w:val="left"/>
            </w:pPr>
            <w:r>
              <w:rPr>
                <w:rFonts w:ascii="宋体" w:hAnsi="宋体" w:eastAsia="宋体" w:cs="宋体"/>
                <w:b w:val="0"/>
                <w:i w:val="0"/>
                <w:color w:val="000000"/>
                <w:sz w:val="14"/>
              </w:rPr>
              <w:t>住房保障支出</w:t>
            </w:r>
          </w:p>
        </w:tc>
        <w:tc>
          <w:tcPr>
            <w:tcW w:w="1160" w:type="dxa"/>
            <w:vAlign w:val="center"/>
          </w:tcPr>
          <w:p w14:paraId="49053A51">
            <w:pPr>
              <w:jc w:val="right"/>
            </w:pPr>
            <w:r>
              <w:rPr>
                <w:rFonts w:ascii="宋体" w:hAnsi="宋体" w:eastAsia="宋体" w:cs="宋体"/>
                <w:b w:val="0"/>
                <w:i w:val="0"/>
                <w:color w:val="000000"/>
                <w:sz w:val="14"/>
              </w:rPr>
              <w:t>85.36</w:t>
            </w:r>
          </w:p>
        </w:tc>
        <w:tc>
          <w:tcPr>
            <w:tcW w:w="1160" w:type="dxa"/>
            <w:vAlign w:val="center"/>
          </w:tcPr>
          <w:p w14:paraId="52635D5F">
            <w:pPr>
              <w:jc w:val="right"/>
            </w:pPr>
            <w:r>
              <w:rPr>
                <w:rFonts w:ascii="宋体" w:hAnsi="宋体" w:eastAsia="宋体" w:cs="宋体"/>
                <w:b w:val="0"/>
                <w:i w:val="0"/>
                <w:color w:val="000000"/>
                <w:sz w:val="14"/>
              </w:rPr>
              <w:t>85.36</w:t>
            </w:r>
          </w:p>
        </w:tc>
        <w:tc>
          <w:tcPr>
            <w:tcW w:w="1160" w:type="dxa"/>
            <w:vAlign w:val="center"/>
          </w:tcPr>
          <w:p w14:paraId="7DD0535C"/>
        </w:tc>
        <w:tc>
          <w:tcPr>
            <w:tcW w:w="1160" w:type="dxa"/>
            <w:vAlign w:val="center"/>
          </w:tcPr>
          <w:p w14:paraId="7449B6E5"/>
        </w:tc>
        <w:tc>
          <w:tcPr>
            <w:tcW w:w="1160" w:type="dxa"/>
            <w:vAlign w:val="center"/>
          </w:tcPr>
          <w:p w14:paraId="7E1B6C80"/>
        </w:tc>
        <w:tc>
          <w:tcPr>
            <w:tcW w:w="1160" w:type="dxa"/>
            <w:vAlign w:val="center"/>
          </w:tcPr>
          <w:p w14:paraId="3309D46A"/>
        </w:tc>
        <w:tc>
          <w:tcPr>
            <w:tcW w:w="1092" w:type="dxa"/>
            <w:vAlign w:val="center"/>
          </w:tcPr>
          <w:p w14:paraId="35A8882B"/>
        </w:tc>
      </w:tr>
      <w:tr w14:paraId="223C4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B19520">
            <w:pPr>
              <w:jc w:val="left"/>
            </w:pPr>
            <w:r>
              <w:rPr>
                <w:rFonts w:ascii="宋体" w:hAnsi="宋体" w:eastAsia="宋体" w:cs="宋体"/>
                <w:b w:val="0"/>
                <w:i w:val="0"/>
                <w:color w:val="000000"/>
                <w:sz w:val="14"/>
              </w:rPr>
              <w:t>22102</w:t>
            </w:r>
          </w:p>
        </w:tc>
        <w:tc>
          <w:tcPr>
            <w:tcW w:w="2060" w:type="dxa"/>
            <w:vAlign w:val="center"/>
          </w:tcPr>
          <w:p w14:paraId="297DAE6C">
            <w:pPr>
              <w:jc w:val="left"/>
            </w:pPr>
            <w:r>
              <w:rPr>
                <w:rFonts w:ascii="宋体" w:hAnsi="宋体" w:eastAsia="宋体" w:cs="宋体"/>
                <w:b w:val="0"/>
                <w:i w:val="0"/>
                <w:color w:val="000000"/>
                <w:sz w:val="14"/>
              </w:rPr>
              <w:t>住房改革支出</w:t>
            </w:r>
          </w:p>
        </w:tc>
        <w:tc>
          <w:tcPr>
            <w:tcW w:w="1160" w:type="dxa"/>
            <w:vAlign w:val="center"/>
          </w:tcPr>
          <w:p w14:paraId="11BE3DAD">
            <w:pPr>
              <w:jc w:val="right"/>
            </w:pPr>
            <w:r>
              <w:rPr>
                <w:rFonts w:ascii="宋体" w:hAnsi="宋体" w:eastAsia="宋体" w:cs="宋体"/>
                <w:b w:val="0"/>
                <w:i w:val="0"/>
                <w:color w:val="000000"/>
                <w:sz w:val="14"/>
              </w:rPr>
              <w:t>85.36</w:t>
            </w:r>
          </w:p>
        </w:tc>
        <w:tc>
          <w:tcPr>
            <w:tcW w:w="1160" w:type="dxa"/>
            <w:vAlign w:val="center"/>
          </w:tcPr>
          <w:p w14:paraId="6FDA7983">
            <w:pPr>
              <w:jc w:val="right"/>
            </w:pPr>
            <w:r>
              <w:rPr>
                <w:rFonts w:ascii="宋体" w:hAnsi="宋体" w:eastAsia="宋体" w:cs="宋体"/>
                <w:b w:val="0"/>
                <w:i w:val="0"/>
                <w:color w:val="000000"/>
                <w:sz w:val="14"/>
              </w:rPr>
              <w:t>85.36</w:t>
            </w:r>
          </w:p>
        </w:tc>
        <w:tc>
          <w:tcPr>
            <w:tcW w:w="1160" w:type="dxa"/>
            <w:vAlign w:val="center"/>
          </w:tcPr>
          <w:p w14:paraId="03E43706"/>
        </w:tc>
        <w:tc>
          <w:tcPr>
            <w:tcW w:w="1160" w:type="dxa"/>
            <w:vAlign w:val="center"/>
          </w:tcPr>
          <w:p w14:paraId="5190426C"/>
        </w:tc>
        <w:tc>
          <w:tcPr>
            <w:tcW w:w="1160" w:type="dxa"/>
            <w:vAlign w:val="center"/>
          </w:tcPr>
          <w:p w14:paraId="1FCDA49A"/>
        </w:tc>
        <w:tc>
          <w:tcPr>
            <w:tcW w:w="1160" w:type="dxa"/>
            <w:vAlign w:val="center"/>
          </w:tcPr>
          <w:p w14:paraId="7374E3F2"/>
        </w:tc>
        <w:tc>
          <w:tcPr>
            <w:tcW w:w="1092" w:type="dxa"/>
            <w:vAlign w:val="center"/>
          </w:tcPr>
          <w:p w14:paraId="113FD41F"/>
        </w:tc>
      </w:tr>
      <w:tr w14:paraId="188A7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3A135D">
            <w:pPr>
              <w:jc w:val="left"/>
            </w:pPr>
            <w:r>
              <w:rPr>
                <w:rFonts w:ascii="宋体" w:hAnsi="宋体" w:eastAsia="宋体" w:cs="宋体"/>
                <w:b w:val="0"/>
                <w:i w:val="0"/>
                <w:color w:val="000000"/>
                <w:sz w:val="14"/>
              </w:rPr>
              <w:t>2210201</w:t>
            </w:r>
          </w:p>
        </w:tc>
        <w:tc>
          <w:tcPr>
            <w:tcW w:w="2060" w:type="dxa"/>
            <w:vAlign w:val="center"/>
          </w:tcPr>
          <w:p w14:paraId="6FF5B36D">
            <w:pPr>
              <w:jc w:val="left"/>
            </w:pPr>
            <w:r>
              <w:rPr>
                <w:rFonts w:ascii="宋体" w:hAnsi="宋体" w:eastAsia="宋体" w:cs="宋体"/>
                <w:b w:val="0"/>
                <w:i w:val="0"/>
                <w:color w:val="000000"/>
                <w:sz w:val="14"/>
              </w:rPr>
              <w:t>住房公积金</w:t>
            </w:r>
          </w:p>
        </w:tc>
        <w:tc>
          <w:tcPr>
            <w:tcW w:w="1160" w:type="dxa"/>
            <w:vAlign w:val="center"/>
          </w:tcPr>
          <w:p w14:paraId="250C5624">
            <w:pPr>
              <w:jc w:val="right"/>
            </w:pPr>
            <w:r>
              <w:rPr>
                <w:rFonts w:ascii="宋体" w:hAnsi="宋体" w:eastAsia="宋体" w:cs="宋体"/>
                <w:b w:val="0"/>
                <w:i w:val="0"/>
                <w:color w:val="000000"/>
                <w:sz w:val="14"/>
              </w:rPr>
              <w:t>85.36</w:t>
            </w:r>
          </w:p>
        </w:tc>
        <w:tc>
          <w:tcPr>
            <w:tcW w:w="1160" w:type="dxa"/>
            <w:vAlign w:val="center"/>
          </w:tcPr>
          <w:p w14:paraId="20AE8AF5">
            <w:pPr>
              <w:jc w:val="right"/>
            </w:pPr>
            <w:r>
              <w:rPr>
                <w:rFonts w:ascii="宋体" w:hAnsi="宋体" w:eastAsia="宋体" w:cs="宋体"/>
                <w:b w:val="0"/>
                <w:i w:val="0"/>
                <w:color w:val="000000"/>
                <w:sz w:val="14"/>
              </w:rPr>
              <w:t>85.36</w:t>
            </w:r>
          </w:p>
        </w:tc>
        <w:tc>
          <w:tcPr>
            <w:tcW w:w="1160" w:type="dxa"/>
            <w:vAlign w:val="center"/>
          </w:tcPr>
          <w:p w14:paraId="4E83E50B"/>
        </w:tc>
        <w:tc>
          <w:tcPr>
            <w:tcW w:w="1160" w:type="dxa"/>
            <w:vAlign w:val="center"/>
          </w:tcPr>
          <w:p w14:paraId="49BD9457"/>
        </w:tc>
        <w:tc>
          <w:tcPr>
            <w:tcW w:w="1160" w:type="dxa"/>
            <w:vAlign w:val="center"/>
          </w:tcPr>
          <w:p w14:paraId="02298154"/>
        </w:tc>
        <w:tc>
          <w:tcPr>
            <w:tcW w:w="1160" w:type="dxa"/>
            <w:vAlign w:val="center"/>
          </w:tcPr>
          <w:p w14:paraId="211343F5"/>
        </w:tc>
        <w:tc>
          <w:tcPr>
            <w:tcW w:w="1092" w:type="dxa"/>
            <w:vAlign w:val="center"/>
          </w:tcPr>
          <w:p w14:paraId="3158C95C"/>
        </w:tc>
      </w:tr>
      <w:tr w14:paraId="39738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A168C2">
            <w:pPr>
              <w:jc w:val="left"/>
            </w:pPr>
            <w:r>
              <w:rPr>
                <w:rFonts w:ascii="宋体" w:hAnsi="宋体" w:eastAsia="宋体" w:cs="宋体"/>
                <w:b w:val="0"/>
                <w:i w:val="0"/>
                <w:color w:val="000000"/>
                <w:sz w:val="14"/>
              </w:rPr>
              <w:t>229</w:t>
            </w:r>
          </w:p>
        </w:tc>
        <w:tc>
          <w:tcPr>
            <w:tcW w:w="2060" w:type="dxa"/>
            <w:vAlign w:val="center"/>
          </w:tcPr>
          <w:p w14:paraId="21F3CB1F">
            <w:pPr>
              <w:jc w:val="left"/>
            </w:pPr>
            <w:r>
              <w:rPr>
                <w:rFonts w:ascii="宋体" w:hAnsi="宋体" w:eastAsia="宋体" w:cs="宋体"/>
                <w:b w:val="0"/>
                <w:i w:val="0"/>
                <w:color w:val="000000"/>
                <w:sz w:val="14"/>
              </w:rPr>
              <w:t>其他支出</w:t>
            </w:r>
          </w:p>
        </w:tc>
        <w:tc>
          <w:tcPr>
            <w:tcW w:w="1160" w:type="dxa"/>
            <w:vAlign w:val="center"/>
          </w:tcPr>
          <w:p w14:paraId="389F20BE">
            <w:pPr>
              <w:jc w:val="right"/>
            </w:pPr>
            <w:r>
              <w:rPr>
                <w:rFonts w:ascii="宋体" w:hAnsi="宋体" w:eastAsia="宋体" w:cs="宋体"/>
                <w:b w:val="0"/>
                <w:i w:val="0"/>
                <w:color w:val="000000"/>
                <w:sz w:val="14"/>
              </w:rPr>
              <w:t>14.22</w:t>
            </w:r>
          </w:p>
        </w:tc>
        <w:tc>
          <w:tcPr>
            <w:tcW w:w="1160" w:type="dxa"/>
            <w:vAlign w:val="center"/>
          </w:tcPr>
          <w:p w14:paraId="66833921">
            <w:pPr>
              <w:jc w:val="right"/>
            </w:pPr>
            <w:r>
              <w:rPr>
                <w:rFonts w:ascii="宋体" w:hAnsi="宋体" w:eastAsia="宋体" w:cs="宋体"/>
                <w:b w:val="0"/>
                <w:i w:val="0"/>
                <w:color w:val="000000"/>
                <w:sz w:val="14"/>
              </w:rPr>
              <w:t>14.22</w:t>
            </w:r>
          </w:p>
        </w:tc>
        <w:tc>
          <w:tcPr>
            <w:tcW w:w="1160" w:type="dxa"/>
            <w:vAlign w:val="center"/>
          </w:tcPr>
          <w:p w14:paraId="53637D7D"/>
        </w:tc>
        <w:tc>
          <w:tcPr>
            <w:tcW w:w="1160" w:type="dxa"/>
            <w:vAlign w:val="center"/>
          </w:tcPr>
          <w:p w14:paraId="318DEB10"/>
        </w:tc>
        <w:tc>
          <w:tcPr>
            <w:tcW w:w="1160" w:type="dxa"/>
            <w:vAlign w:val="center"/>
          </w:tcPr>
          <w:p w14:paraId="4A18F5CE"/>
        </w:tc>
        <w:tc>
          <w:tcPr>
            <w:tcW w:w="1160" w:type="dxa"/>
            <w:vAlign w:val="center"/>
          </w:tcPr>
          <w:p w14:paraId="10116A97"/>
        </w:tc>
        <w:tc>
          <w:tcPr>
            <w:tcW w:w="1092" w:type="dxa"/>
            <w:vAlign w:val="center"/>
          </w:tcPr>
          <w:p w14:paraId="0A40BF22"/>
        </w:tc>
      </w:tr>
      <w:tr w14:paraId="445C4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94E04D">
            <w:pPr>
              <w:jc w:val="left"/>
            </w:pPr>
            <w:r>
              <w:rPr>
                <w:rFonts w:ascii="宋体" w:hAnsi="宋体" w:eastAsia="宋体" w:cs="宋体"/>
                <w:b w:val="0"/>
                <w:i w:val="0"/>
                <w:color w:val="000000"/>
                <w:sz w:val="14"/>
              </w:rPr>
              <w:t>22960</w:t>
            </w:r>
          </w:p>
        </w:tc>
        <w:tc>
          <w:tcPr>
            <w:tcW w:w="2060" w:type="dxa"/>
            <w:vAlign w:val="center"/>
          </w:tcPr>
          <w:p w14:paraId="7949DEA1">
            <w:pPr>
              <w:jc w:val="left"/>
            </w:pPr>
            <w:r>
              <w:rPr>
                <w:rFonts w:ascii="宋体" w:hAnsi="宋体" w:eastAsia="宋体" w:cs="宋体"/>
                <w:b w:val="0"/>
                <w:i w:val="0"/>
                <w:color w:val="000000"/>
                <w:sz w:val="14"/>
              </w:rPr>
              <w:t>彩票公益金安排的支出</w:t>
            </w:r>
          </w:p>
        </w:tc>
        <w:tc>
          <w:tcPr>
            <w:tcW w:w="1160" w:type="dxa"/>
            <w:vAlign w:val="center"/>
          </w:tcPr>
          <w:p w14:paraId="07E0421C">
            <w:pPr>
              <w:jc w:val="right"/>
            </w:pPr>
            <w:r>
              <w:rPr>
                <w:rFonts w:ascii="宋体" w:hAnsi="宋体" w:eastAsia="宋体" w:cs="宋体"/>
                <w:b w:val="0"/>
                <w:i w:val="0"/>
                <w:color w:val="000000"/>
                <w:sz w:val="14"/>
              </w:rPr>
              <w:t>10.00</w:t>
            </w:r>
          </w:p>
        </w:tc>
        <w:tc>
          <w:tcPr>
            <w:tcW w:w="1160" w:type="dxa"/>
            <w:vAlign w:val="center"/>
          </w:tcPr>
          <w:p w14:paraId="1CC29C80">
            <w:pPr>
              <w:jc w:val="right"/>
            </w:pPr>
            <w:r>
              <w:rPr>
                <w:rFonts w:ascii="宋体" w:hAnsi="宋体" w:eastAsia="宋体" w:cs="宋体"/>
                <w:b w:val="0"/>
                <w:i w:val="0"/>
                <w:color w:val="000000"/>
                <w:sz w:val="14"/>
              </w:rPr>
              <w:t>10.00</w:t>
            </w:r>
          </w:p>
        </w:tc>
        <w:tc>
          <w:tcPr>
            <w:tcW w:w="1160" w:type="dxa"/>
            <w:vAlign w:val="center"/>
          </w:tcPr>
          <w:p w14:paraId="538C8230"/>
        </w:tc>
        <w:tc>
          <w:tcPr>
            <w:tcW w:w="1160" w:type="dxa"/>
            <w:vAlign w:val="center"/>
          </w:tcPr>
          <w:p w14:paraId="79614A69"/>
        </w:tc>
        <w:tc>
          <w:tcPr>
            <w:tcW w:w="1160" w:type="dxa"/>
            <w:vAlign w:val="center"/>
          </w:tcPr>
          <w:p w14:paraId="1B52D426"/>
        </w:tc>
        <w:tc>
          <w:tcPr>
            <w:tcW w:w="1160" w:type="dxa"/>
            <w:vAlign w:val="center"/>
          </w:tcPr>
          <w:p w14:paraId="5D093E05"/>
        </w:tc>
        <w:tc>
          <w:tcPr>
            <w:tcW w:w="1092" w:type="dxa"/>
            <w:vAlign w:val="center"/>
          </w:tcPr>
          <w:p w14:paraId="3C861BFB"/>
        </w:tc>
      </w:tr>
      <w:tr w14:paraId="0EE2E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5E98FD">
            <w:pPr>
              <w:jc w:val="left"/>
            </w:pPr>
            <w:r>
              <w:rPr>
                <w:rFonts w:ascii="宋体" w:hAnsi="宋体" w:eastAsia="宋体" w:cs="宋体"/>
                <w:b w:val="0"/>
                <w:i w:val="0"/>
                <w:color w:val="000000"/>
                <w:sz w:val="14"/>
              </w:rPr>
              <w:t>2296005</w:t>
            </w:r>
          </w:p>
        </w:tc>
        <w:tc>
          <w:tcPr>
            <w:tcW w:w="2060" w:type="dxa"/>
            <w:vAlign w:val="center"/>
          </w:tcPr>
          <w:p w14:paraId="1803D12E">
            <w:pPr>
              <w:jc w:val="left"/>
            </w:pPr>
            <w:r>
              <w:rPr>
                <w:rFonts w:ascii="宋体" w:hAnsi="宋体" w:eastAsia="宋体" w:cs="宋体"/>
                <w:b w:val="0"/>
                <w:i w:val="0"/>
                <w:color w:val="000000"/>
                <w:sz w:val="14"/>
              </w:rPr>
              <w:t>用于红十字事业的彩票公益金支出</w:t>
            </w:r>
          </w:p>
        </w:tc>
        <w:tc>
          <w:tcPr>
            <w:tcW w:w="1160" w:type="dxa"/>
            <w:vAlign w:val="center"/>
          </w:tcPr>
          <w:p w14:paraId="0BAFDB66">
            <w:pPr>
              <w:jc w:val="right"/>
            </w:pPr>
            <w:r>
              <w:rPr>
                <w:rFonts w:ascii="宋体" w:hAnsi="宋体" w:eastAsia="宋体" w:cs="宋体"/>
                <w:b w:val="0"/>
                <w:i w:val="0"/>
                <w:color w:val="000000"/>
                <w:sz w:val="14"/>
              </w:rPr>
              <w:t>10.00</w:t>
            </w:r>
          </w:p>
        </w:tc>
        <w:tc>
          <w:tcPr>
            <w:tcW w:w="1160" w:type="dxa"/>
            <w:vAlign w:val="center"/>
          </w:tcPr>
          <w:p w14:paraId="00ACAA20">
            <w:pPr>
              <w:jc w:val="right"/>
            </w:pPr>
            <w:r>
              <w:rPr>
                <w:rFonts w:ascii="宋体" w:hAnsi="宋体" w:eastAsia="宋体" w:cs="宋体"/>
                <w:b w:val="0"/>
                <w:i w:val="0"/>
                <w:color w:val="000000"/>
                <w:sz w:val="14"/>
              </w:rPr>
              <w:t>10.00</w:t>
            </w:r>
          </w:p>
        </w:tc>
        <w:tc>
          <w:tcPr>
            <w:tcW w:w="1160" w:type="dxa"/>
            <w:vAlign w:val="center"/>
          </w:tcPr>
          <w:p w14:paraId="43E9DDF2"/>
        </w:tc>
        <w:tc>
          <w:tcPr>
            <w:tcW w:w="1160" w:type="dxa"/>
            <w:vAlign w:val="center"/>
          </w:tcPr>
          <w:p w14:paraId="404ECB1B"/>
        </w:tc>
        <w:tc>
          <w:tcPr>
            <w:tcW w:w="1160" w:type="dxa"/>
            <w:vAlign w:val="center"/>
          </w:tcPr>
          <w:p w14:paraId="586BBADB"/>
        </w:tc>
        <w:tc>
          <w:tcPr>
            <w:tcW w:w="1160" w:type="dxa"/>
            <w:vAlign w:val="center"/>
          </w:tcPr>
          <w:p w14:paraId="26D36B1C"/>
        </w:tc>
        <w:tc>
          <w:tcPr>
            <w:tcW w:w="1092" w:type="dxa"/>
            <w:vAlign w:val="center"/>
          </w:tcPr>
          <w:p w14:paraId="01C98342"/>
        </w:tc>
      </w:tr>
      <w:tr w14:paraId="471EC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07543D">
            <w:pPr>
              <w:jc w:val="left"/>
            </w:pPr>
            <w:r>
              <w:rPr>
                <w:rFonts w:ascii="宋体" w:hAnsi="宋体" w:eastAsia="宋体" w:cs="宋体"/>
                <w:b w:val="0"/>
                <w:i w:val="0"/>
                <w:color w:val="000000"/>
                <w:sz w:val="14"/>
              </w:rPr>
              <w:t>22999</w:t>
            </w:r>
          </w:p>
        </w:tc>
        <w:tc>
          <w:tcPr>
            <w:tcW w:w="2060" w:type="dxa"/>
            <w:vAlign w:val="center"/>
          </w:tcPr>
          <w:p w14:paraId="06EB099B">
            <w:pPr>
              <w:jc w:val="left"/>
            </w:pPr>
            <w:r>
              <w:rPr>
                <w:rFonts w:ascii="宋体" w:hAnsi="宋体" w:eastAsia="宋体" w:cs="宋体"/>
                <w:b w:val="0"/>
                <w:i w:val="0"/>
                <w:color w:val="000000"/>
                <w:sz w:val="14"/>
              </w:rPr>
              <w:t>其他支出</w:t>
            </w:r>
          </w:p>
        </w:tc>
        <w:tc>
          <w:tcPr>
            <w:tcW w:w="1160" w:type="dxa"/>
            <w:vAlign w:val="center"/>
          </w:tcPr>
          <w:p w14:paraId="2FA039B9">
            <w:pPr>
              <w:jc w:val="right"/>
            </w:pPr>
            <w:r>
              <w:rPr>
                <w:rFonts w:ascii="宋体" w:hAnsi="宋体" w:eastAsia="宋体" w:cs="宋体"/>
                <w:b w:val="0"/>
                <w:i w:val="0"/>
                <w:color w:val="000000"/>
                <w:sz w:val="14"/>
              </w:rPr>
              <w:t>4.22</w:t>
            </w:r>
          </w:p>
        </w:tc>
        <w:tc>
          <w:tcPr>
            <w:tcW w:w="1160" w:type="dxa"/>
            <w:vAlign w:val="center"/>
          </w:tcPr>
          <w:p w14:paraId="71C41ADA">
            <w:pPr>
              <w:jc w:val="right"/>
            </w:pPr>
            <w:r>
              <w:rPr>
                <w:rFonts w:ascii="宋体" w:hAnsi="宋体" w:eastAsia="宋体" w:cs="宋体"/>
                <w:b w:val="0"/>
                <w:i w:val="0"/>
                <w:color w:val="000000"/>
                <w:sz w:val="14"/>
              </w:rPr>
              <w:t>4.22</w:t>
            </w:r>
          </w:p>
        </w:tc>
        <w:tc>
          <w:tcPr>
            <w:tcW w:w="1160" w:type="dxa"/>
            <w:vAlign w:val="center"/>
          </w:tcPr>
          <w:p w14:paraId="712777CD"/>
        </w:tc>
        <w:tc>
          <w:tcPr>
            <w:tcW w:w="1160" w:type="dxa"/>
            <w:vAlign w:val="center"/>
          </w:tcPr>
          <w:p w14:paraId="71FEDD46"/>
        </w:tc>
        <w:tc>
          <w:tcPr>
            <w:tcW w:w="1160" w:type="dxa"/>
            <w:vAlign w:val="center"/>
          </w:tcPr>
          <w:p w14:paraId="2CE6AB29"/>
        </w:tc>
        <w:tc>
          <w:tcPr>
            <w:tcW w:w="1160" w:type="dxa"/>
            <w:vAlign w:val="center"/>
          </w:tcPr>
          <w:p w14:paraId="521FEABC"/>
        </w:tc>
        <w:tc>
          <w:tcPr>
            <w:tcW w:w="1092" w:type="dxa"/>
            <w:vAlign w:val="center"/>
          </w:tcPr>
          <w:p w14:paraId="6FA137A1"/>
        </w:tc>
      </w:tr>
      <w:tr w14:paraId="75B5C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8CE96">
            <w:pPr>
              <w:jc w:val="left"/>
            </w:pPr>
            <w:r>
              <w:rPr>
                <w:rFonts w:ascii="宋体" w:hAnsi="宋体" w:eastAsia="宋体" w:cs="宋体"/>
                <w:b w:val="0"/>
                <w:i w:val="0"/>
                <w:color w:val="000000"/>
                <w:sz w:val="14"/>
              </w:rPr>
              <w:t>2299999</w:t>
            </w:r>
          </w:p>
        </w:tc>
        <w:tc>
          <w:tcPr>
            <w:tcW w:w="2060" w:type="dxa"/>
            <w:vAlign w:val="center"/>
          </w:tcPr>
          <w:p w14:paraId="66E4AFA0">
            <w:pPr>
              <w:jc w:val="left"/>
            </w:pPr>
            <w:r>
              <w:rPr>
                <w:rFonts w:ascii="宋体" w:hAnsi="宋体" w:eastAsia="宋体" w:cs="宋体"/>
                <w:b w:val="0"/>
                <w:i w:val="0"/>
                <w:color w:val="000000"/>
                <w:sz w:val="14"/>
              </w:rPr>
              <w:t>其他支出</w:t>
            </w:r>
          </w:p>
        </w:tc>
        <w:tc>
          <w:tcPr>
            <w:tcW w:w="1160" w:type="dxa"/>
            <w:vAlign w:val="center"/>
          </w:tcPr>
          <w:p w14:paraId="323D457D">
            <w:pPr>
              <w:jc w:val="right"/>
            </w:pPr>
            <w:r>
              <w:rPr>
                <w:rFonts w:ascii="宋体" w:hAnsi="宋体" w:eastAsia="宋体" w:cs="宋体"/>
                <w:b w:val="0"/>
                <w:i w:val="0"/>
                <w:color w:val="000000"/>
                <w:sz w:val="14"/>
              </w:rPr>
              <w:t>4.22</w:t>
            </w:r>
          </w:p>
        </w:tc>
        <w:tc>
          <w:tcPr>
            <w:tcW w:w="1160" w:type="dxa"/>
            <w:vAlign w:val="center"/>
          </w:tcPr>
          <w:p w14:paraId="04E884F3">
            <w:pPr>
              <w:jc w:val="right"/>
            </w:pPr>
            <w:r>
              <w:rPr>
                <w:rFonts w:ascii="宋体" w:hAnsi="宋体" w:eastAsia="宋体" w:cs="宋体"/>
                <w:b w:val="0"/>
                <w:i w:val="0"/>
                <w:color w:val="000000"/>
                <w:sz w:val="14"/>
              </w:rPr>
              <w:t>4.22</w:t>
            </w:r>
          </w:p>
        </w:tc>
        <w:tc>
          <w:tcPr>
            <w:tcW w:w="1160" w:type="dxa"/>
            <w:vAlign w:val="center"/>
          </w:tcPr>
          <w:p w14:paraId="79CFB29F"/>
        </w:tc>
        <w:tc>
          <w:tcPr>
            <w:tcW w:w="1160" w:type="dxa"/>
            <w:vAlign w:val="center"/>
          </w:tcPr>
          <w:p w14:paraId="02BB2CE4"/>
        </w:tc>
        <w:tc>
          <w:tcPr>
            <w:tcW w:w="1160" w:type="dxa"/>
            <w:vAlign w:val="center"/>
          </w:tcPr>
          <w:p w14:paraId="07BC30C6"/>
        </w:tc>
        <w:tc>
          <w:tcPr>
            <w:tcW w:w="1160" w:type="dxa"/>
            <w:vAlign w:val="center"/>
          </w:tcPr>
          <w:p w14:paraId="5DF80618"/>
        </w:tc>
        <w:tc>
          <w:tcPr>
            <w:tcW w:w="1092" w:type="dxa"/>
            <w:vAlign w:val="center"/>
          </w:tcPr>
          <w:p w14:paraId="18F93185"/>
        </w:tc>
      </w:tr>
      <w:tr w14:paraId="33795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35EE272">
            <w:pPr>
              <w:jc w:val="left"/>
            </w:pPr>
            <w:r>
              <w:rPr>
                <w:rFonts w:ascii="宋体" w:hAnsi="宋体" w:eastAsia="宋体" w:cs="宋体"/>
                <w:b w:val="0"/>
                <w:i w:val="0"/>
                <w:color w:val="000000"/>
                <w:sz w:val="14"/>
              </w:rPr>
              <w:t>注：本表反映部门本年度取得的各项收入情况。</w:t>
            </w:r>
          </w:p>
        </w:tc>
      </w:tr>
      <w:tr w14:paraId="55850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087438">
            <w:pPr>
              <w:jc w:val="left"/>
            </w:pPr>
            <w:r>
              <w:rPr>
                <w:rFonts w:ascii="宋体" w:hAnsi="宋体" w:eastAsia="宋体" w:cs="宋体"/>
                <w:b w:val="0"/>
                <w:i w:val="0"/>
                <w:color w:val="000000"/>
                <w:sz w:val="14"/>
              </w:rPr>
              <w:t xml:space="preserve">    本表金额转换成万元时，因四舍五入可能存在尾差。</w:t>
            </w:r>
          </w:p>
        </w:tc>
      </w:tr>
      <w:tr w14:paraId="4247D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367BAE">
            <w:pPr>
              <w:jc w:val="left"/>
            </w:pPr>
            <w:r>
              <w:rPr>
                <w:rFonts w:ascii="宋体" w:hAnsi="宋体" w:eastAsia="宋体" w:cs="宋体"/>
                <w:b w:val="0"/>
                <w:i w:val="0"/>
                <w:color w:val="000000"/>
                <w:sz w:val="14"/>
              </w:rPr>
              <w:t xml:space="preserve">    如本表为空，则我部门本年度无此类资金收支余。</w:t>
            </w:r>
          </w:p>
        </w:tc>
      </w:tr>
    </w:tbl>
    <w:p w14:paraId="0EA53BF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57177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0ED4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700E6D">
            <w:pPr>
              <w:jc w:val="right"/>
            </w:pPr>
            <w:r>
              <w:rPr>
                <w:rFonts w:ascii="宋体" w:hAnsi="宋体" w:eastAsia="宋体" w:cs="宋体"/>
                <w:sz w:val="20"/>
              </w:rPr>
              <w:t>公开03表</w:t>
            </w:r>
          </w:p>
        </w:tc>
      </w:tr>
      <w:tr w14:paraId="5BA375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CFFE20">
            <w:pPr>
              <w:jc w:val="left"/>
            </w:pPr>
            <w:r>
              <w:rPr>
                <w:rFonts w:ascii="宋体" w:hAnsi="宋体" w:eastAsia="宋体" w:cs="宋体"/>
                <w:sz w:val="20"/>
              </w:rPr>
              <w:t>部门：中共辽宁省盘锦市委统一战线工作部</w:t>
            </w:r>
          </w:p>
        </w:tc>
        <w:tc>
          <w:tcPr>
            <w:tcW w:w="2000" w:type="dxa"/>
          </w:tcPr>
          <w:p w14:paraId="138BBC5D">
            <w:pPr>
              <w:jc w:val="center"/>
            </w:pPr>
            <w:r>
              <w:rPr>
                <w:rFonts w:ascii="宋体" w:hAnsi="宋体" w:eastAsia="宋体" w:cs="宋体"/>
                <w:sz w:val="20"/>
              </w:rPr>
              <w:t>2023年度</w:t>
            </w:r>
          </w:p>
        </w:tc>
        <w:tc>
          <w:tcPr>
            <w:tcW w:w="4386" w:type="dxa"/>
          </w:tcPr>
          <w:p w14:paraId="1E8E435D">
            <w:pPr>
              <w:jc w:val="right"/>
            </w:pPr>
            <w:r>
              <w:rPr>
                <w:rFonts w:ascii="宋体" w:hAnsi="宋体" w:eastAsia="宋体" w:cs="宋体"/>
                <w:sz w:val="20"/>
              </w:rPr>
              <w:t>金额单位：万元</w:t>
            </w:r>
          </w:p>
        </w:tc>
      </w:tr>
    </w:tbl>
    <w:p w14:paraId="3898802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14BE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AC9C2FC">
            <w:pPr>
              <w:jc w:val="center"/>
            </w:pPr>
            <w:r>
              <w:rPr>
                <w:rFonts w:ascii="宋体" w:hAnsi="宋体" w:eastAsia="宋体" w:cs="宋体"/>
                <w:b w:val="0"/>
                <w:i w:val="0"/>
                <w:color w:val="000000"/>
                <w:sz w:val="16"/>
              </w:rPr>
              <w:t>项目</w:t>
            </w:r>
          </w:p>
        </w:tc>
        <w:tc>
          <w:tcPr>
            <w:tcW w:w="1120" w:type="dxa"/>
            <w:vMerge w:val="restart"/>
            <w:vAlign w:val="center"/>
          </w:tcPr>
          <w:p w14:paraId="28F8551C">
            <w:pPr>
              <w:jc w:val="center"/>
            </w:pPr>
            <w:r>
              <w:rPr>
                <w:rFonts w:ascii="宋体" w:hAnsi="宋体" w:eastAsia="宋体" w:cs="宋体"/>
                <w:b w:val="0"/>
                <w:i w:val="0"/>
                <w:color w:val="000000"/>
                <w:sz w:val="16"/>
              </w:rPr>
              <w:t>本年支出合计</w:t>
            </w:r>
          </w:p>
        </w:tc>
        <w:tc>
          <w:tcPr>
            <w:tcW w:w="1120" w:type="dxa"/>
            <w:vMerge w:val="restart"/>
            <w:vAlign w:val="center"/>
          </w:tcPr>
          <w:p w14:paraId="7E2043C4">
            <w:pPr>
              <w:jc w:val="center"/>
            </w:pPr>
            <w:r>
              <w:rPr>
                <w:rFonts w:ascii="宋体" w:hAnsi="宋体" w:eastAsia="宋体" w:cs="宋体"/>
                <w:b w:val="0"/>
                <w:i w:val="0"/>
                <w:color w:val="000000"/>
                <w:sz w:val="16"/>
              </w:rPr>
              <w:t>基本支出</w:t>
            </w:r>
          </w:p>
        </w:tc>
        <w:tc>
          <w:tcPr>
            <w:tcW w:w="1120" w:type="dxa"/>
            <w:vMerge w:val="restart"/>
            <w:vAlign w:val="center"/>
          </w:tcPr>
          <w:p w14:paraId="5B02608F">
            <w:pPr>
              <w:jc w:val="center"/>
            </w:pPr>
            <w:r>
              <w:rPr>
                <w:rFonts w:ascii="宋体" w:hAnsi="宋体" w:eastAsia="宋体" w:cs="宋体"/>
                <w:b w:val="0"/>
                <w:i w:val="0"/>
                <w:color w:val="000000"/>
                <w:sz w:val="16"/>
              </w:rPr>
              <w:t>项目支出</w:t>
            </w:r>
          </w:p>
        </w:tc>
        <w:tc>
          <w:tcPr>
            <w:tcW w:w="1120" w:type="dxa"/>
            <w:vMerge w:val="restart"/>
            <w:vAlign w:val="center"/>
          </w:tcPr>
          <w:p w14:paraId="51B36152">
            <w:pPr>
              <w:jc w:val="center"/>
            </w:pPr>
            <w:r>
              <w:rPr>
                <w:rFonts w:ascii="宋体" w:hAnsi="宋体" w:eastAsia="宋体" w:cs="宋体"/>
                <w:b w:val="0"/>
                <w:i w:val="0"/>
                <w:color w:val="000000"/>
                <w:sz w:val="16"/>
              </w:rPr>
              <w:t>上缴上级支出</w:t>
            </w:r>
          </w:p>
        </w:tc>
        <w:tc>
          <w:tcPr>
            <w:tcW w:w="1120" w:type="dxa"/>
            <w:vMerge w:val="restart"/>
            <w:vAlign w:val="center"/>
          </w:tcPr>
          <w:p w14:paraId="5C01DC9C">
            <w:pPr>
              <w:jc w:val="center"/>
            </w:pPr>
            <w:r>
              <w:rPr>
                <w:rFonts w:ascii="宋体" w:hAnsi="宋体" w:eastAsia="宋体" w:cs="宋体"/>
                <w:b w:val="0"/>
                <w:i w:val="0"/>
                <w:color w:val="000000"/>
                <w:sz w:val="16"/>
              </w:rPr>
              <w:t>经营支出</w:t>
            </w:r>
          </w:p>
        </w:tc>
        <w:tc>
          <w:tcPr>
            <w:tcW w:w="1112" w:type="dxa"/>
            <w:vMerge w:val="restart"/>
            <w:vAlign w:val="center"/>
          </w:tcPr>
          <w:p w14:paraId="1026D1FD">
            <w:pPr>
              <w:jc w:val="center"/>
            </w:pPr>
            <w:r>
              <w:rPr>
                <w:rFonts w:ascii="宋体" w:hAnsi="宋体" w:eastAsia="宋体" w:cs="宋体"/>
                <w:b w:val="0"/>
                <w:i w:val="0"/>
                <w:color w:val="000000"/>
                <w:sz w:val="16"/>
              </w:rPr>
              <w:t>对附属单位补助支出</w:t>
            </w:r>
          </w:p>
        </w:tc>
      </w:tr>
      <w:tr w14:paraId="1C1A5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4DEE26A">
            <w:pPr>
              <w:jc w:val="center"/>
            </w:pPr>
            <w:r>
              <w:rPr>
                <w:rFonts w:ascii="宋体" w:hAnsi="宋体" w:eastAsia="宋体" w:cs="宋体"/>
                <w:b w:val="0"/>
                <w:i w:val="0"/>
                <w:color w:val="000000"/>
                <w:sz w:val="16"/>
              </w:rPr>
              <w:t>功能分类科目编码</w:t>
            </w:r>
          </w:p>
        </w:tc>
        <w:tc>
          <w:tcPr>
            <w:tcW w:w="3340" w:type="dxa"/>
            <w:vMerge w:val="restart"/>
            <w:vAlign w:val="center"/>
          </w:tcPr>
          <w:p w14:paraId="4A3E9AEE">
            <w:pPr>
              <w:jc w:val="center"/>
            </w:pPr>
            <w:r>
              <w:rPr>
                <w:rFonts w:ascii="宋体" w:hAnsi="宋体" w:eastAsia="宋体" w:cs="宋体"/>
                <w:b w:val="0"/>
                <w:i w:val="0"/>
                <w:color w:val="000000"/>
                <w:sz w:val="16"/>
              </w:rPr>
              <w:t>科目名称</w:t>
            </w:r>
          </w:p>
        </w:tc>
        <w:tc>
          <w:tcPr>
            <w:tcW w:w="1120" w:type="dxa"/>
            <w:vMerge w:val="continue"/>
            <w:vAlign w:val="center"/>
          </w:tcPr>
          <w:p w14:paraId="311D330E"/>
        </w:tc>
        <w:tc>
          <w:tcPr>
            <w:tcW w:w="1120" w:type="dxa"/>
            <w:vMerge w:val="continue"/>
            <w:vAlign w:val="center"/>
          </w:tcPr>
          <w:p w14:paraId="6466C9A7"/>
        </w:tc>
        <w:tc>
          <w:tcPr>
            <w:tcW w:w="1120" w:type="dxa"/>
            <w:vMerge w:val="continue"/>
            <w:vAlign w:val="center"/>
          </w:tcPr>
          <w:p w14:paraId="544D2695"/>
        </w:tc>
        <w:tc>
          <w:tcPr>
            <w:tcW w:w="1120" w:type="dxa"/>
            <w:vMerge w:val="continue"/>
            <w:vAlign w:val="center"/>
          </w:tcPr>
          <w:p w14:paraId="47F146DC"/>
        </w:tc>
        <w:tc>
          <w:tcPr>
            <w:tcW w:w="1120" w:type="dxa"/>
            <w:vMerge w:val="continue"/>
            <w:vAlign w:val="center"/>
          </w:tcPr>
          <w:p w14:paraId="6CA67C0B"/>
        </w:tc>
        <w:tc>
          <w:tcPr>
            <w:tcW w:w="1112" w:type="dxa"/>
            <w:vMerge w:val="continue"/>
            <w:vAlign w:val="center"/>
          </w:tcPr>
          <w:p w14:paraId="55CC7F7B"/>
        </w:tc>
      </w:tr>
      <w:tr w14:paraId="0282D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983BFA"/>
        </w:tc>
        <w:tc>
          <w:tcPr>
            <w:tcW w:w="3340" w:type="dxa"/>
            <w:vMerge w:val="continue"/>
            <w:vAlign w:val="center"/>
          </w:tcPr>
          <w:p w14:paraId="7FBD4A24"/>
        </w:tc>
        <w:tc>
          <w:tcPr>
            <w:tcW w:w="1120" w:type="dxa"/>
            <w:vMerge w:val="continue"/>
            <w:vAlign w:val="center"/>
          </w:tcPr>
          <w:p w14:paraId="7C7D9FDE"/>
        </w:tc>
        <w:tc>
          <w:tcPr>
            <w:tcW w:w="1120" w:type="dxa"/>
            <w:vMerge w:val="continue"/>
            <w:vAlign w:val="center"/>
          </w:tcPr>
          <w:p w14:paraId="0EAC2C64"/>
        </w:tc>
        <w:tc>
          <w:tcPr>
            <w:tcW w:w="1120" w:type="dxa"/>
            <w:vMerge w:val="continue"/>
            <w:vAlign w:val="center"/>
          </w:tcPr>
          <w:p w14:paraId="3BB10A4C"/>
        </w:tc>
        <w:tc>
          <w:tcPr>
            <w:tcW w:w="1120" w:type="dxa"/>
            <w:vMerge w:val="continue"/>
            <w:vAlign w:val="center"/>
          </w:tcPr>
          <w:p w14:paraId="10169B75"/>
        </w:tc>
        <w:tc>
          <w:tcPr>
            <w:tcW w:w="1120" w:type="dxa"/>
            <w:vMerge w:val="continue"/>
            <w:vAlign w:val="center"/>
          </w:tcPr>
          <w:p w14:paraId="7E82F6D3"/>
        </w:tc>
        <w:tc>
          <w:tcPr>
            <w:tcW w:w="1112" w:type="dxa"/>
            <w:vMerge w:val="continue"/>
            <w:vAlign w:val="center"/>
          </w:tcPr>
          <w:p w14:paraId="24C1F4C2"/>
        </w:tc>
      </w:tr>
      <w:tr w14:paraId="06902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A82CF50"/>
        </w:tc>
        <w:tc>
          <w:tcPr>
            <w:tcW w:w="3340" w:type="dxa"/>
            <w:vMerge w:val="continue"/>
            <w:vAlign w:val="center"/>
          </w:tcPr>
          <w:p w14:paraId="2EB247DD"/>
        </w:tc>
        <w:tc>
          <w:tcPr>
            <w:tcW w:w="1120" w:type="dxa"/>
            <w:vMerge w:val="continue"/>
            <w:vAlign w:val="center"/>
          </w:tcPr>
          <w:p w14:paraId="2509C6E3"/>
        </w:tc>
        <w:tc>
          <w:tcPr>
            <w:tcW w:w="1120" w:type="dxa"/>
            <w:vMerge w:val="continue"/>
            <w:vAlign w:val="center"/>
          </w:tcPr>
          <w:p w14:paraId="24D56B69"/>
        </w:tc>
        <w:tc>
          <w:tcPr>
            <w:tcW w:w="1120" w:type="dxa"/>
            <w:vMerge w:val="continue"/>
            <w:vAlign w:val="center"/>
          </w:tcPr>
          <w:p w14:paraId="419FB0F2"/>
        </w:tc>
        <w:tc>
          <w:tcPr>
            <w:tcW w:w="1120" w:type="dxa"/>
            <w:vMerge w:val="continue"/>
            <w:vAlign w:val="center"/>
          </w:tcPr>
          <w:p w14:paraId="379ED67A"/>
        </w:tc>
        <w:tc>
          <w:tcPr>
            <w:tcW w:w="1120" w:type="dxa"/>
            <w:vMerge w:val="continue"/>
            <w:vAlign w:val="center"/>
          </w:tcPr>
          <w:p w14:paraId="233F28DA"/>
        </w:tc>
        <w:tc>
          <w:tcPr>
            <w:tcW w:w="1112" w:type="dxa"/>
            <w:vMerge w:val="continue"/>
            <w:vAlign w:val="center"/>
          </w:tcPr>
          <w:p w14:paraId="3A9489AF"/>
        </w:tc>
      </w:tr>
      <w:tr w14:paraId="27D63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gridSpan w:val="2"/>
            <w:vAlign w:val="center"/>
          </w:tcPr>
          <w:p w14:paraId="652B10DB">
            <w:pPr>
              <w:jc w:val="center"/>
            </w:pPr>
            <w:r>
              <w:rPr>
                <w:rFonts w:ascii="宋体" w:hAnsi="宋体" w:eastAsia="宋体" w:cs="宋体"/>
                <w:b w:val="0"/>
                <w:i w:val="0"/>
                <w:color w:val="000000"/>
                <w:sz w:val="16"/>
              </w:rPr>
              <w:t>栏次</w:t>
            </w:r>
          </w:p>
        </w:tc>
        <w:tc>
          <w:tcPr>
            <w:tcW w:w="1120" w:type="dxa"/>
            <w:vAlign w:val="center"/>
          </w:tcPr>
          <w:p w14:paraId="09DBE09B">
            <w:pPr>
              <w:jc w:val="center"/>
            </w:pPr>
            <w:r>
              <w:rPr>
                <w:rFonts w:ascii="宋体" w:hAnsi="宋体" w:eastAsia="宋体" w:cs="宋体"/>
                <w:b w:val="0"/>
                <w:i w:val="0"/>
                <w:color w:val="000000"/>
                <w:sz w:val="16"/>
              </w:rPr>
              <w:t>1</w:t>
            </w:r>
          </w:p>
        </w:tc>
        <w:tc>
          <w:tcPr>
            <w:tcW w:w="1120" w:type="dxa"/>
            <w:vAlign w:val="center"/>
          </w:tcPr>
          <w:p w14:paraId="7AE0A15A">
            <w:pPr>
              <w:jc w:val="center"/>
            </w:pPr>
            <w:r>
              <w:rPr>
                <w:rFonts w:ascii="宋体" w:hAnsi="宋体" w:eastAsia="宋体" w:cs="宋体"/>
                <w:b w:val="0"/>
                <w:i w:val="0"/>
                <w:color w:val="000000"/>
                <w:sz w:val="16"/>
              </w:rPr>
              <w:t>2</w:t>
            </w:r>
          </w:p>
        </w:tc>
        <w:tc>
          <w:tcPr>
            <w:tcW w:w="1120" w:type="dxa"/>
            <w:vAlign w:val="center"/>
          </w:tcPr>
          <w:p w14:paraId="352B278A">
            <w:pPr>
              <w:jc w:val="center"/>
            </w:pPr>
            <w:r>
              <w:rPr>
                <w:rFonts w:ascii="宋体" w:hAnsi="宋体" w:eastAsia="宋体" w:cs="宋体"/>
                <w:b w:val="0"/>
                <w:i w:val="0"/>
                <w:color w:val="000000"/>
                <w:sz w:val="16"/>
              </w:rPr>
              <w:t>3</w:t>
            </w:r>
          </w:p>
        </w:tc>
        <w:tc>
          <w:tcPr>
            <w:tcW w:w="1120" w:type="dxa"/>
            <w:vAlign w:val="center"/>
          </w:tcPr>
          <w:p w14:paraId="74FC76B5">
            <w:pPr>
              <w:jc w:val="center"/>
            </w:pPr>
            <w:r>
              <w:rPr>
                <w:rFonts w:ascii="宋体" w:hAnsi="宋体" w:eastAsia="宋体" w:cs="宋体"/>
                <w:b w:val="0"/>
                <w:i w:val="0"/>
                <w:color w:val="000000"/>
                <w:sz w:val="16"/>
              </w:rPr>
              <w:t>4</w:t>
            </w:r>
          </w:p>
        </w:tc>
        <w:tc>
          <w:tcPr>
            <w:tcW w:w="1120" w:type="dxa"/>
            <w:vAlign w:val="center"/>
          </w:tcPr>
          <w:p w14:paraId="55322ECB">
            <w:pPr>
              <w:jc w:val="center"/>
            </w:pPr>
            <w:r>
              <w:rPr>
                <w:rFonts w:ascii="宋体" w:hAnsi="宋体" w:eastAsia="宋体" w:cs="宋体"/>
                <w:b w:val="0"/>
                <w:i w:val="0"/>
                <w:color w:val="000000"/>
                <w:sz w:val="16"/>
              </w:rPr>
              <w:t>5</w:t>
            </w:r>
          </w:p>
        </w:tc>
        <w:tc>
          <w:tcPr>
            <w:tcW w:w="1112" w:type="dxa"/>
            <w:vAlign w:val="center"/>
          </w:tcPr>
          <w:p w14:paraId="0C951FD7">
            <w:pPr>
              <w:jc w:val="center"/>
            </w:pPr>
            <w:r>
              <w:rPr>
                <w:rFonts w:ascii="宋体" w:hAnsi="宋体" w:eastAsia="宋体" w:cs="宋体"/>
                <w:b w:val="0"/>
                <w:i w:val="0"/>
                <w:color w:val="000000"/>
                <w:sz w:val="16"/>
              </w:rPr>
              <w:t>6</w:t>
            </w:r>
          </w:p>
        </w:tc>
      </w:tr>
      <w:tr w14:paraId="2C05E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D7CFD24">
            <w:pPr>
              <w:jc w:val="center"/>
            </w:pPr>
            <w:r>
              <w:rPr>
                <w:rFonts w:ascii="宋体" w:hAnsi="宋体" w:eastAsia="宋体" w:cs="宋体"/>
                <w:b w:val="0"/>
                <w:i w:val="0"/>
                <w:color w:val="000000"/>
                <w:sz w:val="16"/>
              </w:rPr>
              <w:t>合计</w:t>
            </w:r>
          </w:p>
        </w:tc>
        <w:tc>
          <w:tcPr>
            <w:tcW w:w="1120" w:type="dxa"/>
            <w:vAlign w:val="center"/>
          </w:tcPr>
          <w:p w14:paraId="1DB3F60E">
            <w:pPr>
              <w:jc w:val="right"/>
            </w:pPr>
            <w:r>
              <w:rPr>
                <w:rFonts w:ascii="宋体" w:hAnsi="宋体" w:eastAsia="宋体" w:cs="宋体"/>
                <w:b/>
                <w:i w:val="0"/>
                <w:color w:val="000000"/>
                <w:sz w:val="16"/>
              </w:rPr>
              <w:t>1,433.57</w:t>
            </w:r>
          </w:p>
        </w:tc>
        <w:tc>
          <w:tcPr>
            <w:tcW w:w="1120" w:type="dxa"/>
            <w:vAlign w:val="center"/>
          </w:tcPr>
          <w:p w14:paraId="3757D58E">
            <w:pPr>
              <w:jc w:val="right"/>
            </w:pPr>
            <w:r>
              <w:rPr>
                <w:rFonts w:ascii="宋体" w:hAnsi="宋体" w:eastAsia="宋体" w:cs="宋体"/>
                <w:b/>
                <w:i w:val="0"/>
                <w:color w:val="000000"/>
                <w:sz w:val="16"/>
              </w:rPr>
              <w:t>1,194.76</w:t>
            </w:r>
          </w:p>
        </w:tc>
        <w:tc>
          <w:tcPr>
            <w:tcW w:w="1120" w:type="dxa"/>
            <w:vAlign w:val="center"/>
          </w:tcPr>
          <w:p w14:paraId="053ABA1B">
            <w:pPr>
              <w:jc w:val="right"/>
            </w:pPr>
            <w:r>
              <w:rPr>
                <w:rFonts w:ascii="宋体" w:hAnsi="宋体" w:eastAsia="宋体" w:cs="宋体"/>
                <w:b/>
                <w:i w:val="0"/>
                <w:color w:val="000000"/>
                <w:sz w:val="16"/>
              </w:rPr>
              <w:t>238.80</w:t>
            </w:r>
          </w:p>
        </w:tc>
        <w:tc>
          <w:tcPr>
            <w:tcW w:w="1120" w:type="dxa"/>
            <w:vAlign w:val="center"/>
          </w:tcPr>
          <w:p w14:paraId="6871E621"/>
        </w:tc>
        <w:tc>
          <w:tcPr>
            <w:tcW w:w="1120" w:type="dxa"/>
            <w:vAlign w:val="center"/>
          </w:tcPr>
          <w:p w14:paraId="7422837A"/>
        </w:tc>
        <w:tc>
          <w:tcPr>
            <w:tcW w:w="1112" w:type="dxa"/>
            <w:vAlign w:val="center"/>
          </w:tcPr>
          <w:p w14:paraId="69DC1BA7"/>
        </w:tc>
      </w:tr>
      <w:tr w14:paraId="73C97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37E9E47">
            <w:pPr>
              <w:jc w:val="left"/>
            </w:pPr>
            <w:r>
              <w:rPr>
                <w:rFonts w:ascii="宋体" w:hAnsi="宋体" w:eastAsia="宋体" w:cs="宋体"/>
                <w:b w:val="0"/>
                <w:i w:val="0"/>
                <w:color w:val="000000"/>
                <w:sz w:val="16"/>
              </w:rPr>
              <w:t>201</w:t>
            </w:r>
          </w:p>
        </w:tc>
        <w:tc>
          <w:tcPr>
            <w:tcW w:w="3340" w:type="dxa"/>
            <w:vAlign w:val="center"/>
          </w:tcPr>
          <w:p w14:paraId="6E05387F">
            <w:pPr>
              <w:jc w:val="left"/>
            </w:pPr>
            <w:r>
              <w:rPr>
                <w:rFonts w:ascii="宋体" w:hAnsi="宋体" w:eastAsia="宋体" w:cs="宋体"/>
                <w:b w:val="0"/>
                <w:i w:val="0"/>
                <w:color w:val="000000"/>
                <w:sz w:val="16"/>
              </w:rPr>
              <w:t>一般公共服务支出</w:t>
            </w:r>
          </w:p>
        </w:tc>
        <w:tc>
          <w:tcPr>
            <w:tcW w:w="1120" w:type="dxa"/>
            <w:vAlign w:val="center"/>
          </w:tcPr>
          <w:p w14:paraId="20E5F1BF">
            <w:pPr>
              <w:jc w:val="right"/>
            </w:pPr>
            <w:r>
              <w:rPr>
                <w:rFonts w:ascii="宋体" w:hAnsi="宋体" w:eastAsia="宋体" w:cs="宋体"/>
                <w:b w:val="0"/>
                <w:i w:val="0"/>
                <w:color w:val="000000"/>
                <w:sz w:val="16"/>
              </w:rPr>
              <w:t>1,104.37</w:t>
            </w:r>
          </w:p>
        </w:tc>
        <w:tc>
          <w:tcPr>
            <w:tcW w:w="1120" w:type="dxa"/>
            <w:vAlign w:val="center"/>
          </w:tcPr>
          <w:p w14:paraId="02ED5C74">
            <w:pPr>
              <w:jc w:val="right"/>
            </w:pPr>
            <w:r>
              <w:rPr>
                <w:rFonts w:ascii="宋体" w:hAnsi="宋体" w:eastAsia="宋体" w:cs="宋体"/>
                <w:b w:val="0"/>
                <w:i w:val="0"/>
                <w:color w:val="000000"/>
                <w:sz w:val="16"/>
              </w:rPr>
              <w:t>890.95</w:t>
            </w:r>
          </w:p>
        </w:tc>
        <w:tc>
          <w:tcPr>
            <w:tcW w:w="1120" w:type="dxa"/>
            <w:vAlign w:val="center"/>
          </w:tcPr>
          <w:p w14:paraId="0A9E347F">
            <w:pPr>
              <w:jc w:val="right"/>
            </w:pPr>
            <w:r>
              <w:rPr>
                <w:rFonts w:ascii="宋体" w:hAnsi="宋体" w:eastAsia="宋体" w:cs="宋体"/>
                <w:b w:val="0"/>
                <w:i w:val="0"/>
                <w:color w:val="000000"/>
                <w:sz w:val="16"/>
              </w:rPr>
              <w:t>213.42</w:t>
            </w:r>
          </w:p>
        </w:tc>
        <w:tc>
          <w:tcPr>
            <w:tcW w:w="1120" w:type="dxa"/>
            <w:vAlign w:val="center"/>
          </w:tcPr>
          <w:p w14:paraId="71E8C91F"/>
        </w:tc>
        <w:tc>
          <w:tcPr>
            <w:tcW w:w="1120" w:type="dxa"/>
            <w:vAlign w:val="center"/>
          </w:tcPr>
          <w:p w14:paraId="7FD184E0"/>
        </w:tc>
        <w:tc>
          <w:tcPr>
            <w:tcW w:w="1112" w:type="dxa"/>
            <w:vAlign w:val="center"/>
          </w:tcPr>
          <w:p w14:paraId="5F887DF5"/>
        </w:tc>
      </w:tr>
      <w:tr w14:paraId="11AB4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EA52D7">
            <w:pPr>
              <w:jc w:val="left"/>
            </w:pPr>
            <w:r>
              <w:rPr>
                <w:rFonts w:ascii="宋体" w:hAnsi="宋体" w:eastAsia="宋体" w:cs="宋体"/>
                <w:b w:val="0"/>
                <w:i w:val="0"/>
                <w:color w:val="000000"/>
                <w:sz w:val="16"/>
              </w:rPr>
              <w:t>20128</w:t>
            </w:r>
          </w:p>
        </w:tc>
        <w:tc>
          <w:tcPr>
            <w:tcW w:w="3340" w:type="dxa"/>
            <w:vAlign w:val="center"/>
          </w:tcPr>
          <w:p w14:paraId="210C99A2">
            <w:pPr>
              <w:jc w:val="left"/>
            </w:pPr>
            <w:r>
              <w:rPr>
                <w:rFonts w:ascii="宋体" w:hAnsi="宋体" w:eastAsia="宋体" w:cs="宋体"/>
                <w:b w:val="0"/>
                <w:i w:val="0"/>
                <w:color w:val="000000"/>
                <w:sz w:val="16"/>
              </w:rPr>
              <w:t>民主党派及工商联事务</w:t>
            </w:r>
          </w:p>
        </w:tc>
        <w:tc>
          <w:tcPr>
            <w:tcW w:w="1120" w:type="dxa"/>
            <w:vAlign w:val="center"/>
          </w:tcPr>
          <w:p w14:paraId="35990DF6">
            <w:pPr>
              <w:jc w:val="right"/>
            </w:pPr>
            <w:r>
              <w:rPr>
                <w:rFonts w:ascii="宋体" w:hAnsi="宋体" w:eastAsia="宋体" w:cs="宋体"/>
                <w:b w:val="0"/>
                <w:i w:val="0"/>
                <w:color w:val="000000"/>
                <w:sz w:val="16"/>
              </w:rPr>
              <w:t>527.06</w:t>
            </w:r>
          </w:p>
        </w:tc>
        <w:tc>
          <w:tcPr>
            <w:tcW w:w="1120" w:type="dxa"/>
            <w:vAlign w:val="center"/>
          </w:tcPr>
          <w:p w14:paraId="61A5DB1F">
            <w:pPr>
              <w:jc w:val="right"/>
            </w:pPr>
            <w:r>
              <w:rPr>
                <w:rFonts w:ascii="宋体" w:hAnsi="宋体" w:eastAsia="宋体" w:cs="宋体"/>
                <w:b w:val="0"/>
                <w:i w:val="0"/>
                <w:color w:val="000000"/>
                <w:sz w:val="16"/>
              </w:rPr>
              <w:t>418.63</w:t>
            </w:r>
          </w:p>
        </w:tc>
        <w:tc>
          <w:tcPr>
            <w:tcW w:w="1120" w:type="dxa"/>
            <w:vAlign w:val="center"/>
          </w:tcPr>
          <w:p w14:paraId="3831032D">
            <w:pPr>
              <w:jc w:val="right"/>
            </w:pPr>
            <w:r>
              <w:rPr>
                <w:rFonts w:ascii="宋体" w:hAnsi="宋体" w:eastAsia="宋体" w:cs="宋体"/>
                <w:b w:val="0"/>
                <w:i w:val="0"/>
                <w:color w:val="000000"/>
                <w:sz w:val="16"/>
              </w:rPr>
              <w:t>108.43</w:t>
            </w:r>
          </w:p>
        </w:tc>
        <w:tc>
          <w:tcPr>
            <w:tcW w:w="1120" w:type="dxa"/>
            <w:vAlign w:val="center"/>
          </w:tcPr>
          <w:p w14:paraId="10F7A4E7"/>
        </w:tc>
        <w:tc>
          <w:tcPr>
            <w:tcW w:w="1120" w:type="dxa"/>
            <w:vAlign w:val="center"/>
          </w:tcPr>
          <w:p w14:paraId="4E6197CD"/>
        </w:tc>
        <w:tc>
          <w:tcPr>
            <w:tcW w:w="1112" w:type="dxa"/>
            <w:vAlign w:val="center"/>
          </w:tcPr>
          <w:p w14:paraId="4F51CA92"/>
        </w:tc>
      </w:tr>
      <w:tr w14:paraId="6721B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5DD8FF">
            <w:pPr>
              <w:jc w:val="left"/>
            </w:pPr>
            <w:r>
              <w:rPr>
                <w:rFonts w:ascii="宋体" w:hAnsi="宋体" w:eastAsia="宋体" w:cs="宋体"/>
                <w:b w:val="0"/>
                <w:i w:val="0"/>
                <w:color w:val="000000"/>
                <w:sz w:val="16"/>
              </w:rPr>
              <w:t>2012801</w:t>
            </w:r>
          </w:p>
        </w:tc>
        <w:tc>
          <w:tcPr>
            <w:tcW w:w="3340" w:type="dxa"/>
            <w:vAlign w:val="center"/>
          </w:tcPr>
          <w:p w14:paraId="62557D56">
            <w:pPr>
              <w:jc w:val="left"/>
            </w:pPr>
            <w:r>
              <w:rPr>
                <w:rFonts w:ascii="宋体" w:hAnsi="宋体" w:eastAsia="宋体" w:cs="宋体"/>
                <w:b w:val="0"/>
                <w:i w:val="0"/>
                <w:color w:val="000000"/>
                <w:sz w:val="16"/>
              </w:rPr>
              <w:t>行政运行</w:t>
            </w:r>
          </w:p>
        </w:tc>
        <w:tc>
          <w:tcPr>
            <w:tcW w:w="1120" w:type="dxa"/>
            <w:vAlign w:val="center"/>
          </w:tcPr>
          <w:p w14:paraId="601C777A">
            <w:pPr>
              <w:jc w:val="right"/>
            </w:pPr>
            <w:r>
              <w:rPr>
                <w:rFonts w:ascii="宋体" w:hAnsi="宋体" w:eastAsia="宋体" w:cs="宋体"/>
                <w:b w:val="0"/>
                <w:i w:val="0"/>
                <w:color w:val="000000"/>
                <w:sz w:val="16"/>
              </w:rPr>
              <w:t>418.63</w:t>
            </w:r>
          </w:p>
        </w:tc>
        <w:tc>
          <w:tcPr>
            <w:tcW w:w="1120" w:type="dxa"/>
            <w:vAlign w:val="center"/>
          </w:tcPr>
          <w:p w14:paraId="3B79DA67">
            <w:pPr>
              <w:jc w:val="right"/>
            </w:pPr>
            <w:r>
              <w:rPr>
                <w:rFonts w:ascii="宋体" w:hAnsi="宋体" w:eastAsia="宋体" w:cs="宋体"/>
                <w:b w:val="0"/>
                <w:i w:val="0"/>
                <w:color w:val="000000"/>
                <w:sz w:val="16"/>
              </w:rPr>
              <w:t>418.63</w:t>
            </w:r>
          </w:p>
        </w:tc>
        <w:tc>
          <w:tcPr>
            <w:tcW w:w="1120" w:type="dxa"/>
            <w:vAlign w:val="center"/>
          </w:tcPr>
          <w:p w14:paraId="3AC0823B"/>
        </w:tc>
        <w:tc>
          <w:tcPr>
            <w:tcW w:w="1120" w:type="dxa"/>
            <w:vAlign w:val="center"/>
          </w:tcPr>
          <w:p w14:paraId="504504A0"/>
        </w:tc>
        <w:tc>
          <w:tcPr>
            <w:tcW w:w="1120" w:type="dxa"/>
            <w:vAlign w:val="center"/>
          </w:tcPr>
          <w:p w14:paraId="16850EB0"/>
        </w:tc>
        <w:tc>
          <w:tcPr>
            <w:tcW w:w="1112" w:type="dxa"/>
            <w:vAlign w:val="center"/>
          </w:tcPr>
          <w:p w14:paraId="79794DAE"/>
        </w:tc>
      </w:tr>
      <w:tr w14:paraId="5A79E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9EFCE6">
            <w:pPr>
              <w:jc w:val="left"/>
            </w:pPr>
            <w:r>
              <w:rPr>
                <w:rFonts w:ascii="宋体" w:hAnsi="宋体" w:eastAsia="宋体" w:cs="宋体"/>
                <w:b w:val="0"/>
                <w:i w:val="0"/>
                <w:color w:val="000000"/>
                <w:sz w:val="16"/>
              </w:rPr>
              <w:t>2012802</w:t>
            </w:r>
          </w:p>
        </w:tc>
        <w:tc>
          <w:tcPr>
            <w:tcW w:w="3340" w:type="dxa"/>
            <w:vAlign w:val="center"/>
          </w:tcPr>
          <w:p w14:paraId="41F504D6">
            <w:pPr>
              <w:jc w:val="left"/>
            </w:pPr>
            <w:r>
              <w:rPr>
                <w:rFonts w:ascii="宋体" w:hAnsi="宋体" w:eastAsia="宋体" w:cs="宋体"/>
                <w:b w:val="0"/>
                <w:i w:val="0"/>
                <w:color w:val="000000"/>
                <w:sz w:val="16"/>
              </w:rPr>
              <w:t>一般行政管理事务</w:t>
            </w:r>
          </w:p>
        </w:tc>
        <w:tc>
          <w:tcPr>
            <w:tcW w:w="1120" w:type="dxa"/>
            <w:vAlign w:val="center"/>
          </w:tcPr>
          <w:p w14:paraId="64BD4C9F">
            <w:pPr>
              <w:jc w:val="right"/>
            </w:pPr>
            <w:r>
              <w:rPr>
                <w:rFonts w:ascii="宋体" w:hAnsi="宋体" w:eastAsia="宋体" w:cs="宋体"/>
                <w:b w:val="0"/>
                <w:i w:val="0"/>
                <w:color w:val="000000"/>
                <w:sz w:val="16"/>
              </w:rPr>
              <w:t>108.43</w:t>
            </w:r>
          </w:p>
        </w:tc>
        <w:tc>
          <w:tcPr>
            <w:tcW w:w="1120" w:type="dxa"/>
            <w:vAlign w:val="center"/>
          </w:tcPr>
          <w:p w14:paraId="24D244C3"/>
        </w:tc>
        <w:tc>
          <w:tcPr>
            <w:tcW w:w="1120" w:type="dxa"/>
            <w:vAlign w:val="center"/>
          </w:tcPr>
          <w:p w14:paraId="5AC7024C">
            <w:pPr>
              <w:jc w:val="right"/>
            </w:pPr>
            <w:r>
              <w:rPr>
                <w:rFonts w:ascii="宋体" w:hAnsi="宋体" w:eastAsia="宋体" w:cs="宋体"/>
                <w:b w:val="0"/>
                <w:i w:val="0"/>
                <w:color w:val="000000"/>
                <w:sz w:val="16"/>
              </w:rPr>
              <w:t>108.43</w:t>
            </w:r>
          </w:p>
        </w:tc>
        <w:tc>
          <w:tcPr>
            <w:tcW w:w="1120" w:type="dxa"/>
            <w:vAlign w:val="center"/>
          </w:tcPr>
          <w:p w14:paraId="3A9975F2"/>
        </w:tc>
        <w:tc>
          <w:tcPr>
            <w:tcW w:w="1120" w:type="dxa"/>
            <w:vAlign w:val="center"/>
          </w:tcPr>
          <w:p w14:paraId="32451466"/>
        </w:tc>
        <w:tc>
          <w:tcPr>
            <w:tcW w:w="1112" w:type="dxa"/>
            <w:vAlign w:val="center"/>
          </w:tcPr>
          <w:p w14:paraId="1D5E10CD"/>
        </w:tc>
      </w:tr>
      <w:tr w14:paraId="163FA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4ECA2E">
            <w:pPr>
              <w:jc w:val="left"/>
            </w:pPr>
            <w:r>
              <w:rPr>
                <w:rFonts w:ascii="宋体" w:hAnsi="宋体" w:eastAsia="宋体" w:cs="宋体"/>
                <w:b w:val="0"/>
                <w:i w:val="0"/>
                <w:color w:val="000000"/>
                <w:sz w:val="16"/>
              </w:rPr>
              <w:t>20129</w:t>
            </w:r>
          </w:p>
        </w:tc>
        <w:tc>
          <w:tcPr>
            <w:tcW w:w="3340" w:type="dxa"/>
            <w:vAlign w:val="center"/>
          </w:tcPr>
          <w:p w14:paraId="438C7E44">
            <w:pPr>
              <w:jc w:val="left"/>
            </w:pPr>
            <w:r>
              <w:rPr>
                <w:rFonts w:ascii="宋体" w:hAnsi="宋体" w:eastAsia="宋体" w:cs="宋体"/>
                <w:b w:val="0"/>
                <w:i w:val="0"/>
                <w:color w:val="000000"/>
                <w:sz w:val="16"/>
              </w:rPr>
              <w:t>群众团体事务</w:t>
            </w:r>
          </w:p>
        </w:tc>
        <w:tc>
          <w:tcPr>
            <w:tcW w:w="1120" w:type="dxa"/>
            <w:vAlign w:val="center"/>
          </w:tcPr>
          <w:p w14:paraId="59A53C26">
            <w:pPr>
              <w:jc w:val="right"/>
            </w:pPr>
            <w:r>
              <w:rPr>
                <w:rFonts w:ascii="宋体" w:hAnsi="宋体" w:eastAsia="宋体" w:cs="宋体"/>
                <w:b w:val="0"/>
                <w:i w:val="0"/>
                <w:color w:val="000000"/>
                <w:sz w:val="16"/>
              </w:rPr>
              <w:t>95.19</w:t>
            </w:r>
          </w:p>
        </w:tc>
        <w:tc>
          <w:tcPr>
            <w:tcW w:w="1120" w:type="dxa"/>
            <w:vAlign w:val="center"/>
          </w:tcPr>
          <w:p w14:paraId="2AED7C39">
            <w:pPr>
              <w:jc w:val="right"/>
            </w:pPr>
            <w:r>
              <w:rPr>
                <w:rFonts w:ascii="宋体" w:hAnsi="宋体" w:eastAsia="宋体" w:cs="宋体"/>
                <w:b w:val="0"/>
                <w:i w:val="0"/>
                <w:color w:val="000000"/>
                <w:sz w:val="16"/>
              </w:rPr>
              <w:t>68.39</w:t>
            </w:r>
          </w:p>
        </w:tc>
        <w:tc>
          <w:tcPr>
            <w:tcW w:w="1120" w:type="dxa"/>
            <w:vAlign w:val="center"/>
          </w:tcPr>
          <w:p w14:paraId="3D128C96">
            <w:pPr>
              <w:jc w:val="right"/>
            </w:pPr>
            <w:r>
              <w:rPr>
                <w:rFonts w:ascii="宋体" w:hAnsi="宋体" w:eastAsia="宋体" w:cs="宋体"/>
                <w:b w:val="0"/>
                <w:i w:val="0"/>
                <w:color w:val="000000"/>
                <w:sz w:val="16"/>
              </w:rPr>
              <w:t>26.80</w:t>
            </w:r>
          </w:p>
        </w:tc>
        <w:tc>
          <w:tcPr>
            <w:tcW w:w="1120" w:type="dxa"/>
            <w:vAlign w:val="center"/>
          </w:tcPr>
          <w:p w14:paraId="0392E1A9"/>
        </w:tc>
        <w:tc>
          <w:tcPr>
            <w:tcW w:w="1120" w:type="dxa"/>
            <w:vAlign w:val="center"/>
          </w:tcPr>
          <w:p w14:paraId="48BF54CA"/>
        </w:tc>
        <w:tc>
          <w:tcPr>
            <w:tcW w:w="1112" w:type="dxa"/>
            <w:vAlign w:val="center"/>
          </w:tcPr>
          <w:p w14:paraId="427FF05F"/>
        </w:tc>
      </w:tr>
      <w:tr w14:paraId="37601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C5DE53">
            <w:pPr>
              <w:jc w:val="left"/>
            </w:pPr>
            <w:r>
              <w:rPr>
                <w:rFonts w:ascii="宋体" w:hAnsi="宋体" w:eastAsia="宋体" w:cs="宋体"/>
                <w:b w:val="0"/>
                <w:i w:val="0"/>
                <w:color w:val="000000"/>
                <w:sz w:val="16"/>
              </w:rPr>
              <w:t>2012901</w:t>
            </w:r>
          </w:p>
        </w:tc>
        <w:tc>
          <w:tcPr>
            <w:tcW w:w="3340" w:type="dxa"/>
            <w:vAlign w:val="center"/>
          </w:tcPr>
          <w:p w14:paraId="2301C482">
            <w:pPr>
              <w:jc w:val="left"/>
            </w:pPr>
            <w:r>
              <w:rPr>
                <w:rFonts w:ascii="宋体" w:hAnsi="宋体" w:eastAsia="宋体" w:cs="宋体"/>
                <w:b w:val="0"/>
                <w:i w:val="0"/>
                <w:color w:val="000000"/>
                <w:sz w:val="16"/>
              </w:rPr>
              <w:t>行政运行</w:t>
            </w:r>
          </w:p>
        </w:tc>
        <w:tc>
          <w:tcPr>
            <w:tcW w:w="1120" w:type="dxa"/>
            <w:vAlign w:val="center"/>
          </w:tcPr>
          <w:p w14:paraId="51361CAC">
            <w:pPr>
              <w:jc w:val="right"/>
            </w:pPr>
            <w:r>
              <w:rPr>
                <w:rFonts w:ascii="宋体" w:hAnsi="宋体" w:eastAsia="宋体" w:cs="宋体"/>
                <w:b w:val="0"/>
                <w:i w:val="0"/>
                <w:color w:val="000000"/>
                <w:sz w:val="16"/>
              </w:rPr>
              <w:t>68.39</w:t>
            </w:r>
          </w:p>
        </w:tc>
        <w:tc>
          <w:tcPr>
            <w:tcW w:w="1120" w:type="dxa"/>
            <w:vAlign w:val="center"/>
          </w:tcPr>
          <w:p w14:paraId="3261E919">
            <w:pPr>
              <w:jc w:val="right"/>
            </w:pPr>
            <w:r>
              <w:rPr>
                <w:rFonts w:ascii="宋体" w:hAnsi="宋体" w:eastAsia="宋体" w:cs="宋体"/>
                <w:b w:val="0"/>
                <w:i w:val="0"/>
                <w:color w:val="000000"/>
                <w:sz w:val="16"/>
              </w:rPr>
              <w:t>68.39</w:t>
            </w:r>
          </w:p>
        </w:tc>
        <w:tc>
          <w:tcPr>
            <w:tcW w:w="1120" w:type="dxa"/>
            <w:vAlign w:val="center"/>
          </w:tcPr>
          <w:p w14:paraId="3B9C5174"/>
        </w:tc>
        <w:tc>
          <w:tcPr>
            <w:tcW w:w="1120" w:type="dxa"/>
            <w:vAlign w:val="center"/>
          </w:tcPr>
          <w:p w14:paraId="5CBFBF38"/>
        </w:tc>
        <w:tc>
          <w:tcPr>
            <w:tcW w:w="1120" w:type="dxa"/>
            <w:vAlign w:val="center"/>
          </w:tcPr>
          <w:p w14:paraId="77AD8DE4"/>
        </w:tc>
        <w:tc>
          <w:tcPr>
            <w:tcW w:w="1112" w:type="dxa"/>
            <w:vAlign w:val="center"/>
          </w:tcPr>
          <w:p w14:paraId="613749EC"/>
        </w:tc>
      </w:tr>
      <w:tr w14:paraId="46D48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3CBDFA">
            <w:pPr>
              <w:jc w:val="left"/>
            </w:pPr>
            <w:r>
              <w:rPr>
                <w:rFonts w:ascii="宋体" w:hAnsi="宋体" w:eastAsia="宋体" w:cs="宋体"/>
                <w:b w:val="0"/>
                <w:i w:val="0"/>
                <w:color w:val="000000"/>
                <w:sz w:val="16"/>
              </w:rPr>
              <w:t>2012902</w:t>
            </w:r>
          </w:p>
        </w:tc>
        <w:tc>
          <w:tcPr>
            <w:tcW w:w="3340" w:type="dxa"/>
            <w:vAlign w:val="center"/>
          </w:tcPr>
          <w:p w14:paraId="107DDE28">
            <w:pPr>
              <w:jc w:val="left"/>
            </w:pPr>
            <w:r>
              <w:rPr>
                <w:rFonts w:ascii="宋体" w:hAnsi="宋体" w:eastAsia="宋体" w:cs="宋体"/>
                <w:b w:val="0"/>
                <w:i w:val="0"/>
                <w:color w:val="000000"/>
                <w:sz w:val="16"/>
              </w:rPr>
              <w:t>一般行政管理事务</w:t>
            </w:r>
          </w:p>
        </w:tc>
        <w:tc>
          <w:tcPr>
            <w:tcW w:w="1120" w:type="dxa"/>
            <w:vAlign w:val="center"/>
          </w:tcPr>
          <w:p w14:paraId="434E224A">
            <w:pPr>
              <w:jc w:val="right"/>
            </w:pPr>
            <w:r>
              <w:rPr>
                <w:rFonts w:ascii="宋体" w:hAnsi="宋体" w:eastAsia="宋体" w:cs="宋体"/>
                <w:b w:val="0"/>
                <w:i w:val="0"/>
                <w:color w:val="000000"/>
                <w:sz w:val="16"/>
              </w:rPr>
              <w:t>26.80</w:t>
            </w:r>
          </w:p>
        </w:tc>
        <w:tc>
          <w:tcPr>
            <w:tcW w:w="1120" w:type="dxa"/>
            <w:vAlign w:val="center"/>
          </w:tcPr>
          <w:p w14:paraId="1632944F"/>
        </w:tc>
        <w:tc>
          <w:tcPr>
            <w:tcW w:w="1120" w:type="dxa"/>
            <w:vAlign w:val="center"/>
          </w:tcPr>
          <w:p w14:paraId="78D8C329">
            <w:pPr>
              <w:jc w:val="right"/>
            </w:pPr>
            <w:r>
              <w:rPr>
                <w:rFonts w:ascii="宋体" w:hAnsi="宋体" w:eastAsia="宋体" w:cs="宋体"/>
                <w:b w:val="0"/>
                <w:i w:val="0"/>
                <w:color w:val="000000"/>
                <w:sz w:val="16"/>
              </w:rPr>
              <w:t>26.80</w:t>
            </w:r>
          </w:p>
        </w:tc>
        <w:tc>
          <w:tcPr>
            <w:tcW w:w="1120" w:type="dxa"/>
            <w:vAlign w:val="center"/>
          </w:tcPr>
          <w:p w14:paraId="02ECE68D"/>
        </w:tc>
        <w:tc>
          <w:tcPr>
            <w:tcW w:w="1120" w:type="dxa"/>
            <w:vAlign w:val="center"/>
          </w:tcPr>
          <w:p w14:paraId="00DAEA45"/>
        </w:tc>
        <w:tc>
          <w:tcPr>
            <w:tcW w:w="1112" w:type="dxa"/>
            <w:vAlign w:val="center"/>
          </w:tcPr>
          <w:p w14:paraId="7267689D"/>
        </w:tc>
      </w:tr>
      <w:tr w14:paraId="0E8F3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C4A679">
            <w:pPr>
              <w:jc w:val="left"/>
            </w:pPr>
            <w:r>
              <w:rPr>
                <w:rFonts w:ascii="宋体" w:hAnsi="宋体" w:eastAsia="宋体" w:cs="宋体"/>
                <w:b w:val="0"/>
                <w:i w:val="0"/>
                <w:color w:val="000000"/>
                <w:sz w:val="16"/>
              </w:rPr>
              <w:t>20134</w:t>
            </w:r>
          </w:p>
        </w:tc>
        <w:tc>
          <w:tcPr>
            <w:tcW w:w="3340" w:type="dxa"/>
            <w:vAlign w:val="center"/>
          </w:tcPr>
          <w:p w14:paraId="6C4720FB">
            <w:pPr>
              <w:jc w:val="left"/>
            </w:pPr>
            <w:r>
              <w:rPr>
                <w:rFonts w:ascii="宋体" w:hAnsi="宋体" w:eastAsia="宋体" w:cs="宋体"/>
                <w:b w:val="0"/>
                <w:i w:val="0"/>
                <w:color w:val="000000"/>
                <w:sz w:val="16"/>
              </w:rPr>
              <w:t>统战事务</w:t>
            </w:r>
          </w:p>
        </w:tc>
        <w:tc>
          <w:tcPr>
            <w:tcW w:w="1120" w:type="dxa"/>
            <w:vAlign w:val="center"/>
          </w:tcPr>
          <w:p w14:paraId="049E50DC">
            <w:pPr>
              <w:jc w:val="right"/>
            </w:pPr>
            <w:r>
              <w:rPr>
                <w:rFonts w:ascii="宋体" w:hAnsi="宋体" w:eastAsia="宋体" w:cs="宋体"/>
                <w:b w:val="0"/>
                <w:i w:val="0"/>
                <w:color w:val="000000"/>
                <w:sz w:val="16"/>
              </w:rPr>
              <w:t>482.12</w:t>
            </w:r>
          </w:p>
        </w:tc>
        <w:tc>
          <w:tcPr>
            <w:tcW w:w="1120" w:type="dxa"/>
            <w:vAlign w:val="center"/>
          </w:tcPr>
          <w:p w14:paraId="763FD236">
            <w:pPr>
              <w:jc w:val="right"/>
            </w:pPr>
            <w:r>
              <w:rPr>
                <w:rFonts w:ascii="宋体" w:hAnsi="宋体" w:eastAsia="宋体" w:cs="宋体"/>
                <w:b w:val="0"/>
                <w:i w:val="0"/>
                <w:color w:val="000000"/>
                <w:sz w:val="16"/>
              </w:rPr>
              <w:t>403.93</w:t>
            </w:r>
          </w:p>
        </w:tc>
        <w:tc>
          <w:tcPr>
            <w:tcW w:w="1120" w:type="dxa"/>
            <w:vAlign w:val="center"/>
          </w:tcPr>
          <w:p w14:paraId="568A0087">
            <w:pPr>
              <w:jc w:val="right"/>
            </w:pPr>
            <w:r>
              <w:rPr>
                <w:rFonts w:ascii="宋体" w:hAnsi="宋体" w:eastAsia="宋体" w:cs="宋体"/>
                <w:b w:val="0"/>
                <w:i w:val="0"/>
                <w:color w:val="000000"/>
                <w:sz w:val="16"/>
              </w:rPr>
              <w:t>78.19</w:t>
            </w:r>
          </w:p>
        </w:tc>
        <w:tc>
          <w:tcPr>
            <w:tcW w:w="1120" w:type="dxa"/>
            <w:vAlign w:val="center"/>
          </w:tcPr>
          <w:p w14:paraId="58CF112B"/>
        </w:tc>
        <w:tc>
          <w:tcPr>
            <w:tcW w:w="1120" w:type="dxa"/>
            <w:vAlign w:val="center"/>
          </w:tcPr>
          <w:p w14:paraId="13D9BF5D"/>
        </w:tc>
        <w:tc>
          <w:tcPr>
            <w:tcW w:w="1112" w:type="dxa"/>
            <w:vAlign w:val="center"/>
          </w:tcPr>
          <w:p w14:paraId="56517A31"/>
        </w:tc>
      </w:tr>
      <w:tr w14:paraId="36998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D60EAA">
            <w:pPr>
              <w:jc w:val="left"/>
            </w:pPr>
            <w:r>
              <w:rPr>
                <w:rFonts w:ascii="宋体" w:hAnsi="宋体" w:eastAsia="宋体" w:cs="宋体"/>
                <w:b w:val="0"/>
                <w:i w:val="0"/>
                <w:color w:val="000000"/>
                <w:sz w:val="16"/>
              </w:rPr>
              <w:t>2013401</w:t>
            </w:r>
          </w:p>
        </w:tc>
        <w:tc>
          <w:tcPr>
            <w:tcW w:w="3340" w:type="dxa"/>
            <w:vAlign w:val="center"/>
          </w:tcPr>
          <w:p w14:paraId="16CF39F7">
            <w:pPr>
              <w:jc w:val="left"/>
            </w:pPr>
            <w:r>
              <w:rPr>
                <w:rFonts w:ascii="宋体" w:hAnsi="宋体" w:eastAsia="宋体" w:cs="宋体"/>
                <w:b w:val="0"/>
                <w:i w:val="0"/>
                <w:color w:val="000000"/>
                <w:sz w:val="16"/>
              </w:rPr>
              <w:t>行政运行</w:t>
            </w:r>
          </w:p>
        </w:tc>
        <w:tc>
          <w:tcPr>
            <w:tcW w:w="1120" w:type="dxa"/>
            <w:vAlign w:val="center"/>
          </w:tcPr>
          <w:p w14:paraId="4633DCA1">
            <w:pPr>
              <w:jc w:val="right"/>
            </w:pPr>
            <w:r>
              <w:rPr>
                <w:rFonts w:ascii="宋体" w:hAnsi="宋体" w:eastAsia="宋体" w:cs="宋体"/>
                <w:b w:val="0"/>
                <w:i w:val="0"/>
                <w:color w:val="000000"/>
                <w:sz w:val="16"/>
              </w:rPr>
              <w:t>403.93</w:t>
            </w:r>
          </w:p>
        </w:tc>
        <w:tc>
          <w:tcPr>
            <w:tcW w:w="1120" w:type="dxa"/>
            <w:vAlign w:val="center"/>
          </w:tcPr>
          <w:p w14:paraId="63F8FD5E">
            <w:pPr>
              <w:jc w:val="right"/>
            </w:pPr>
            <w:r>
              <w:rPr>
                <w:rFonts w:ascii="宋体" w:hAnsi="宋体" w:eastAsia="宋体" w:cs="宋体"/>
                <w:b w:val="0"/>
                <w:i w:val="0"/>
                <w:color w:val="000000"/>
                <w:sz w:val="16"/>
              </w:rPr>
              <w:t>403.93</w:t>
            </w:r>
          </w:p>
        </w:tc>
        <w:tc>
          <w:tcPr>
            <w:tcW w:w="1120" w:type="dxa"/>
            <w:vAlign w:val="center"/>
          </w:tcPr>
          <w:p w14:paraId="7DF35BBF"/>
        </w:tc>
        <w:tc>
          <w:tcPr>
            <w:tcW w:w="1120" w:type="dxa"/>
            <w:vAlign w:val="center"/>
          </w:tcPr>
          <w:p w14:paraId="479AE456"/>
        </w:tc>
        <w:tc>
          <w:tcPr>
            <w:tcW w:w="1120" w:type="dxa"/>
            <w:vAlign w:val="center"/>
          </w:tcPr>
          <w:p w14:paraId="1EE6E301"/>
        </w:tc>
        <w:tc>
          <w:tcPr>
            <w:tcW w:w="1112" w:type="dxa"/>
            <w:vAlign w:val="center"/>
          </w:tcPr>
          <w:p w14:paraId="255374C4"/>
        </w:tc>
      </w:tr>
      <w:tr w14:paraId="65838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C0E48FA">
            <w:pPr>
              <w:jc w:val="left"/>
            </w:pPr>
            <w:r>
              <w:rPr>
                <w:rFonts w:ascii="宋体" w:hAnsi="宋体" w:eastAsia="宋体" w:cs="宋体"/>
                <w:b w:val="0"/>
                <w:i w:val="0"/>
                <w:color w:val="000000"/>
                <w:sz w:val="16"/>
              </w:rPr>
              <w:t>2013402</w:t>
            </w:r>
          </w:p>
        </w:tc>
        <w:tc>
          <w:tcPr>
            <w:tcW w:w="3340" w:type="dxa"/>
            <w:vAlign w:val="center"/>
          </w:tcPr>
          <w:p w14:paraId="00A9D444">
            <w:pPr>
              <w:jc w:val="left"/>
            </w:pPr>
            <w:r>
              <w:rPr>
                <w:rFonts w:ascii="宋体" w:hAnsi="宋体" w:eastAsia="宋体" w:cs="宋体"/>
                <w:b w:val="0"/>
                <w:i w:val="0"/>
                <w:color w:val="000000"/>
                <w:sz w:val="16"/>
              </w:rPr>
              <w:t>一般行政管理事务</w:t>
            </w:r>
          </w:p>
        </w:tc>
        <w:tc>
          <w:tcPr>
            <w:tcW w:w="1120" w:type="dxa"/>
            <w:vAlign w:val="center"/>
          </w:tcPr>
          <w:p w14:paraId="228A4C6D">
            <w:pPr>
              <w:jc w:val="right"/>
            </w:pPr>
            <w:r>
              <w:rPr>
                <w:rFonts w:ascii="宋体" w:hAnsi="宋体" w:eastAsia="宋体" w:cs="宋体"/>
                <w:b w:val="0"/>
                <w:i w:val="0"/>
                <w:color w:val="000000"/>
                <w:sz w:val="16"/>
              </w:rPr>
              <w:t>78.19</w:t>
            </w:r>
          </w:p>
        </w:tc>
        <w:tc>
          <w:tcPr>
            <w:tcW w:w="1120" w:type="dxa"/>
            <w:vAlign w:val="center"/>
          </w:tcPr>
          <w:p w14:paraId="72C4BDA4"/>
        </w:tc>
        <w:tc>
          <w:tcPr>
            <w:tcW w:w="1120" w:type="dxa"/>
            <w:vAlign w:val="center"/>
          </w:tcPr>
          <w:p w14:paraId="7BC87DD9">
            <w:pPr>
              <w:jc w:val="right"/>
            </w:pPr>
            <w:r>
              <w:rPr>
                <w:rFonts w:ascii="宋体" w:hAnsi="宋体" w:eastAsia="宋体" w:cs="宋体"/>
                <w:b w:val="0"/>
                <w:i w:val="0"/>
                <w:color w:val="000000"/>
                <w:sz w:val="16"/>
              </w:rPr>
              <w:t>78.19</w:t>
            </w:r>
          </w:p>
        </w:tc>
        <w:tc>
          <w:tcPr>
            <w:tcW w:w="1120" w:type="dxa"/>
            <w:vAlign w:val="center"/>
          </w:tcPr>
          <w:p w14:paraId="3324C43A"/>
        </w:tc>
        <w:tc>
          <w:tcPr>
            <w:tcW w:w="1120" w:type="dxa"/>
            <w:vAlign w:val="center"/>
          </w:tcPr>
          <w:p w14:paraId="43785D27"/>
        </w:tc>
        <w:tc>
          <w:tcPr>
            <w:tcW w:w="1112" w:type="dxa"/>
            <w:vAlign w:val="center"/>
          </w:tcPr>
          <w:p w14:paraId="46A6F25F"/>
        </w:tc>
      </w:tr>
      <w:tr w14:paraId="11CFC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212A6C">
            <w:pPr>
              <w:jc w:val="left"/>
            </w:pPr>
            <w:r>
              <w:rPr>
                <w:rFonts w:ascii="宋体" w:hAnsi="宋体" w:eastAsia="宋体" w:cs="宋体"/>
                <w:b w:val="0"/>
                <w:i w:val="0"/>
                <w:color w:val="000000"/>
                <w:sz w:val="16"/>
              </w:rPr>
              <w:t>208</w:t>
            </w:r>
          </w:p>
        </w:tc>
        <w:tc>
          <w:tcPr>
            <w:tcW w:w="3340" w:type="dxa"/>
            <w:vAlign w:val="center"/>
          </w:tcPr>
          <w:p w14:paraId="5F7C2A6A">
            <w:pPr>
              <w:jc w:val="left"/>
            </w:pPr>
            <w:r>
              <w:rPr>
                <w:rFonts w:ascii="宋体" w:hAnsi="宋体" w:eastAsia="宋体" w:cs="宋体"/>
                <w:b w:val="0"/>
                <w:i w:val="0"/>
                <w:color w:val="000000"/>
                <w:sz w:val="16"/>
              </w:rPr>
              <w:t>社会保障和就业支出</w:t>
            </w:r>
          </w:p>
        </w:tc>
        <w:tc>
          <w:tcPr>
            <w:tcW w:w="1120" w:type="dxa"/>
            <w:vAlign w:val="center"/>
          </w:tcPr>
          <w:p w14:paraId="75076FF5">
            <w:pPr>
              <w:jc w:val="right"/>
            </w:pPr>
            <w:r>
              <w:rPr>
                <w:rFonts w:ascii="宋体" w:hAnsi="宋体" w:eastAsia="宋体" w:cs="宋体"/>
                <w:b w:val="0"/>
                <w:i w:val="0"/>
                <w:color w:val="000000"/>
                <w:sz w:val="16"/>
              </w:rPr>
              <w:t>190.55</w:t>
            </w:r>
          </w:p>
        </w:tc>
        <w:tc>
          <w:tcPr>
            <w:tcW w:w="1120" w:type="dxa"/>
            <w:vAlign w:val="center"/>
          </w:tcPr>
          <w:p w14:paraId="70F329AB">
            <w:pPr>
              <w:jc w:val="right"/>
            </w:pPr>
            <w:r>
              <w:rPr>
                <w:rFonts w:ascii="宋体" w:hAnsi="宋体" w:eastAsia="宋体" w:cs="宋体"/>
                <w:b w:val="0"/>
                <w:i w:val="0"/>
                <w:color w:val="000000"/>
                <w:sz w:val="16"/>
              </w:rPr>
              <w:t>179.40</w:t>
            </w:r>
          </w:p>
        </w:tc>
        <w:tc>
          <w:tcPr>
            <w:tcW w:w="1120" w:type="dxa"/>
            <w:vAlign w:val="center"/>
          </w:tcPr>
          <w:p w14:paraId="51008D2D">
            <w:pPr>
              <w:jc w:val="right"/>
            </w:pPr>
            <w:r>
              <w:rPr>
                <w:rFonts w:ascii="宋体" w:hAnsi="宋体" w:eastAsia="宋体" w:cs="宋体"/>
                <w:b w:val="0"/>
                <w:i w:val="0"/>
                <w:color w:val="000000"/>
                <w:sz w:val="16"/>
              </w:rPr>
              <w:t>11.15</w:t>
            </w:r>
          </w:p>
        </w:tc>
        <w:tc>
          <w:tcPr>
            <w:tcW w:w="1120" w:type="dxa"/>
            <w:vAlign w:val="center"/>
          </w:tcPr>
          <w:p w14:paraId="47EF1B72"/>
        </w:tc>
        <w:tc>
          <w:tcPr>
            <w:tcW w:w="1120" w:type="dxa"/>
            <w:vAlign w:val="center"/>
          </w:tcPr>
          <w:p w14:paraId="0955D072"/>
        </w:tc>
        <w:tc>
          <w:tcPr>
            <w:tcW w:w="1112" w:type="dxa"/>
            <w:vAlign w:val="center"/>
          </w:tcPr>
          <w:p w14:paraId="30BAE74E"/>
        </w:tc>
      </w:tr>
      <w:tr w14:paraId="2F0A8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D44AB3">
            <w:pPr>
              <w:jc w:val="left"/>
            </w:pPr>
            <w:r>
              <w:rPr>
                <w:rFonts w:ascii="宋体" w:hAnsi="宋体" w:eastAsia="宋体" w:cs="宋体"/>
                <w:b w:val="0"/>
                <w:i w:val="0"/>
                <w:color w:val="000000"/>
                <w:sz w:val="16"/>
              </w:rPr>
              <w:t>20805</w:t>
            </w:r>
          </w:p>
        </w:tc>
        <w:tc>
          <w:tcPr>
            <w:tcW w:w="3340" w:type="dxa"/>
            <w:vAlign w:val="center"/>
          </w:tcPr>
          <w:p w14:paraId="7C7D03E0">
            <w:pPr>
              <w:jc w:val="left"/>
            </w:pPr>
            <w:r>
              <w:rPr>
                <w:rFonts w:ascii="宋体" w:hAnsi="宋体" w:eastAsia="宋体" w:cs="宋体"/>
                <w:b w:val="0"/>
                <w:i w:val="0"/>
                <w:color w:val="000000"/>
                <w:sz w:val="16"/>
              </w:rPr>
              <w:t>行政事业单位养老支出</w:t>
            </w:r>
          </w:p>
        </w:tc>
        <w:tc>
          <w:tcPr>
            <w:tcW w:w="1120" w:type="dxa"/>
            <w:vAlign w:val="center"/>
          </w:tcPr>
          <w:p w14:paraId="0B54FFD4">
            <w:pPr>
              <w:jc w:val="right"/>
            </w:pPr>
            <w:r>
              <w:rPr>
                <w:rFonts w:ascii="宋体" w:hAnsi="宋体" w:eastAsia="宋体" w:cs="宋体"/>
                <w:b w:val="0"/>
                <w:i w:val="0"/>
                <w:color w:val="000000"/>
                <w:sz w:val="16"/>
              </w:rPr>
              <w:t>132.08</w:t>
            </w:r>
          </w:p>
        </w:tc>
        <w:tc>
          <w:tcPr>
            <w:tcW w:w="1120" w:type="dxa"/>
            <w:vAlign w:val="center"/>
          </w:tcPr>
          <w:p w14:paraId="664D8529">
            <w:pPr>
              <w:jc w:val="right"/>
            </w:pPr>
            <w:r>
              <w:rPr>
                <w:rFonts w:ascii="宋体" w:hAnsi="宋体" w:eastAsia="宋体" w:cs="宋体"/>
                <w:b w:val="0"/>
                <w:i w:val="0"/>
                <w:color w:val="000000"/>
                <w:sz w:val="16"/>
              </w:rPr>
              <w:t>132.08</w:t>
            </w:r>
          </w:p>
        </w:tc>
        <w:tc>
          <w:tcPr>
            <w:tcW w:w="1120" w:type="dxa"/>
            <w:vAlign w:val="center"/>
          </w:tcPr>
          <w:p w14:paraId="3199025B"/>
        </w:tc>
        <w:tc>
          <w:tcPr>
            <w:tcW w:w="1120" w:type="dxa"/>
            <w:vAlign w:val="center"/>
          </w:tcPr>
          <w:p w14:paraId="78D883E8"/>
        </w:tc>
        <w:tc>
          <w:tcPr>
            <w:tcW w:w="1120" w:type="dxa"/>
            <w:vAlign w:val="center"/>
          </w:tcPr>
          <w:p w14:paraId="6C96835D"/>
        </w:tc>
        <w:tc>
          <w:tcPr>
            <w:tcW w:w="1112" w:type="dxa"/>
            <w:vAlign w:val="center"/>
          </w:tcPr>
          <w:p w14:paraId="01C6EDC2"/>
        </w:tc>
      </w:tr>
      <w:tr w14:paraId="31A3F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BB50E9">
            <w:pPr>
              <w:jc w:val="left"/>
            </w:pPr>
            <w:r>
              <w:rPr>
                <w:rFonts w:ascii="宋体" w:hAnsi="宋体" w:eastAsia="宋体" w:cs="宋体"/>
                <w:b w:val="0"/>
                <w:i w:val="0"/>
                <w:color w:val="000000"/>
                <w:sz w:val="16"/>
              </w:rPr>
              <w:t>2080501</w:t>
            </w:r>
          </w:p>
        </w:tc>
        <w:tc>
          <w:tcPr>
            <w:tcW w:w="3340" w:type="dxa"/>
            <w:vAlign w:val="center"/>
          </w:tcPr>
          <w:p w14:paraId="4378071E">
            <w:pPr>
              <w:jc w:val="left"/>
            </w:pPr>
            <w:r>
              <w:rPr>
                <w:rFonts w:ascii="宋体" w:hAnsi="宋体" w:eastAsia="宋体" w:cs="宋体"/>
                <w:b w:val="0"/>
                <w:i w:val="0"/>
                <w:color w:val="000000"/>
                <w:sz w:val="16"/>
              </w:rPr>
              <w:t>行政单位离退休</w:t>
            </w:r>
          </w:p>
        </w:tc>
        <w:tc>
          <w:tcPr>
            <w:tcW w:w="1120" w:type="dxa"/>
            <w:vAlign w:val="center"/>
          </w:tcPr>
          <w:p w14:paraId="6D70A244">
            <w:pPr>
              <w:jc w:val="right"/>
            </w:pPr>
            <w:r>
              <w:rPr>
                <w:rFonts w:ascii="宋体" w:hAnsi="宋体" w:eastAsia="宋体" w:cs="宋体"/>
                <w:b w:val="0"/>
                <w:i w:val="0"/>
                <w:color w:val="000000"/>
                <w:sz w:val="16"/>
              </w:rPr>
              <w:t>9.97</w:t>
            </w:r>
          </w:p>
        </w:tc>
        <w:tc>
          <w:tcPr>
            <w:tcW w:w="1120" w:type="dxa"/>
            <w:vAlign w:val="center"/>
          </w:tcPr>
          <w:p w14:paraId="563C9B92">
            <w:pPr>
              <w:jc w:val="right"/>
            </w:pPr>
            <w:r>
              <w:rPr>
                <w:rFonts w:ascii="宋体" w:hAnsi="宋体" w:eastAsia="宋体" w:cs="宋体"/>
                <w:b w:val="0"/>
                <w:i w:val="0"/>
                <w:color w:val="000000"/>
                <w:sz w:val="16"/>
              </w:rPr>
              <w:t>9.97</w:t>
            </w:r>
          </w:p>
        </w:tc>
        <w:tc>
          <w:tcPr>
            <w:tcW w:w="1120" w:type="dxa"/>
            <w:vAlign w:val="center"/>
          </w:tcPr>
          <w:p w14:paraId="55482B4D"/>
        </w:tc>
        <w:tc>
          <w:tcPr>
            <w:tcW w:w="1120" w:type="dxa"/>
            <w:vAlign w:val="center"/>
          </w:tcPr>
          <w:p w14:paraId="0FE76ECA"/>
        </w:tc>
        <w:tc>
          <w:tcPr>
            <w:tcW w:w="1120" w:type="dxa"/>
            <w:vAlign w:val="center"/>
          </w:tcPr>
          <w:p w14:paraId="3AFC847C"/>
        </w:tc>
        <w:tc>
          <w:tcPr>
            <w:tcW w:w="1112" w:type="dxa"/>
            <w:vAlign w:val="center"/>
          </w:tcPr>
          <w:p w14:paraId="13F5AFB1"/>
        </w:tc>
      </w:tr>
      <w:tr w14:paraId="79574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884AE">
            <w:pPr>
              <w:jc w:val="left"/>
            </w:pPr>
            <w:r>
              <w:rPr>
                <w:rFonts w:ascii="宋体" w:hAnsi="宋体" w:eastAsia="宋体" w:cs="宋体"/>
                <w:b w:val="0"/>
                <w:i w:val="0"/>
                <w:color w:val="000000"/>
                <w:sz w:val="16"/>
              </w:rPr>
              <w:t>2080505</w:t>
            </w:r>
          </w:p>
        </w:tc>
        <w:tc>
          <w:tcPr>
            <w:tcW w:w="3340" w:type="dxa"/>
            <w:vAlign w:val="center"/>
          </w:tcPr>
          <w:p w14:paraId="76038A21">
            <w:pPr>
              <w:jc w:val="left"/>
            </w:pPr>
            <w:r>
              <w:rPr>
                <w:rFonts w:ascii="宋体" w:hAnsi="宋体" w:eastAsia="宋体" w:cs="宋体"/>
                <w:b w:val="0"/>
                <w:i w:val="0"/>
                <w:color w:val="000000"/>
                <w:sz w:val="16"/>
              </w:rPr>
              <w:t>机关事业单位基本养老保险缴费支出</w:t>
            </w:r>
          </w:p>
        </w:tc>
        <w:tc>
          <w:tcPr>
            <w:tcW w:w="1120" w:type="dxa"/>
            <w:vAlign w:val="center"/>
          </w:tcPr>
          <w:p w14:paraId="7A797790">
            <w:pPr>
              <w:jc w:val="right"/>
            </w:pPr>
            <w:r>
              <w:rPr>
                <w:rFonts w:ascii="宋体" w:hAnsi="宋体" w:eastAsia="宋体" w:cs="宋体"/>
                <w:b w:val="0"/>
                <w:i w:val="0"/>
                <w:color w:val="000000"/>
                <w:sz w:val="16"/>
              </w:rPr>
              <w:t>111.77</w:t>
            </w:r>
          </w:p>
        </w:tc>
        <w:tc>
          <w:tcPr>
            <w:tcW w:w="1120" w:type="dxa"/>
            <w:vAlign w:val="center"/>
          </w:tcPr>
          <w:p w14:paraId="6D7EB594">
            <w:pPr>
              <w:jc w:val="right"/>
            </w:pPr>
            <w:r>
              <w:rPr>
                <w:rFonts w:ascii="宋体" w:hAnsi="宋体" w:eastAsia="宋体" w:cs="宋体"/>
                <w:b w:val="0"/>
                <w:i w:val="0"/>
                <w:color w:val="000000"/>
                <w:sz w:val="16"/>
              </w:rPr>
              <w:t>111.77</w:t>
            </w:r>
          </w:p>
        </w:tc>
        <w:tc>
          <w:tcPr>
            <w:tcW w:w="1120" w:type="dxa"/>
            <w:vAlign w:val="center"/>
          </w:tcPr>
          <w:p w14:paraId="378F6B1C"/>
        </w:tc>
        <w:tc>
          <w:tcPr>
            <w:tcW w:w="1120" w:type="dxa"/>
            <w:vAlign w:val="center"/>
          </w:tcPr>
          <w:p w14:paraId="5E579A4B"/>
        </w:tc>
        <w:tc>
          <w:tcPr>
            <w:tcW w:w="1120" w:type="dxa"/>
            <w:vAlign w:val="center"/>
          </w:tcPr>
          <w:p w14:paraId="1FC98643"/>
        </w:tc>
        <w:tc>
          <w:tcPr>
            <w:tcW w:w="1112" w:type="dxa"/>
            <w:vAlign w:val="center"/>
          </w:tcPr>
          <w:p w14:paraId="791AB7F1"/>
        </w:tc>
      </w:tr>
      <w:tr w14:paraId="75303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436D1B3">
            <w:pPr>
              <w:jc w:val="left"/>
            </w:pPr>
            <w:r>
              <w:rPr>
                <w:rFonts w:ascii="宋体" w:hAnsi="宋体" w:eastAsia="宋体" w:cs="宋体"/>
                <w:b w:val="0"/>
                <w:i w:val="0"/>
                <w:color w:val="000000"/>
                <w:sz w:val="16"/>
              </w:rPr>
              <w:t>2080506</w:t>
            </w:r>
          </w:p>
        </w:tc>
        <w:tc>
          <w:tcPr>
            <w:tcW w:w="3340" w:type="dxa"/>
            <w:vAlign w:val="center"/>
          </w:tcPr>
          <w:p w14:paraId="62D09572">
            <w:pPr>
              <w:jc w:val="left"/>
            </w:pPr>
            <w:r>
              <w:rPr>
                <w:rFonts w:ascii="宋体" w:hAnsi="宋体" w:eastAsia="宋体" w:cs="宋体"/>
                <w:b w:val="0"/>
                <w:i w:val="0"/>
                <w:color w:val="000000"/>
                <w:sz w:val="16"/>
              </w:rPr>
              <w:t>机关事业单位职业年金缴费支出</w:t>
            </w:r>
          </w:p>
        </w:tc>
        <w:tc>
          <w:tcPr>
            <w:tcW w:w="1120" w:type="dxa"/>
            <w:vAlign w:val="center"/>
          </w:tcPr>
          <w:p w14:paraId="506C9A14">
            <w:pPr>
              <w:jc w:val="right"/>
            </w:pPr>
            <w:r>
              <w:rPr>
                <w:rFonts w:ascii="宋体" w:hAnsi="宋体" w:eastAsia="宋体" w:cs="宋体"/>
                <w:b w:val="0"/>
                <w:i w:val="0"/>
                <w:color w:val="000000"/>
                <w:sz w:val="16"/>
              </w:rPr>
              <w:t>10.34</w:t>
            </w:r>
          </w:p>
        </w:tc>
        <w:tc>
          <w:tcPr>
            <w:tcW w:w="1120" w:type="dxa"/>
            <w:vAlign w:val="center"/>
          </w:tcPr>
          <w:p w14:paraId="2F64522F">
            <w:pPr>
              <w:jc w:val="right"/>
            </w:pPr>
            <w:r>
              <w:rPr>
                <w:rFonts w:ascii="宋体" w:hAnsi="宋体" w:eastAsia="宋体" w:cs="宋体"/>
                <w:b w:val="0"/>
                <w:i w:val="0"/>
                <w:color w:val="000000"/>
                <w:sz w:val="16"/>
              </w:rPr>
              <w:t>10.34</w:t>
            </w:r>
          </w:p>
        </w:tc>
        <w:tc>
          <w:tcPr>
            <w:tcW w:w="1120" w:type="dxa"/>
            <w:vAlign w:val="center"/>
          </w:tcPr>
          <w:p w14:paraId="46E17E65"/>
        </w:tc>
        <w:tc>
          <w:tcPr>
            <w:tcW w:w="1120" w:type="dxa"/>
            <w:vAlign w:val="center"/>
          </w:tcPr>
          <w:p w14:paraId="4ABBE159"/>
        </w:tc>
        <w:tc>
          <w:tcPr>
            <w:tcW w:w="1120" w:type="dxa"/>
            <w:vAlign w:val="center"/>
          </w:tcPr>
          <w:p w14:paraId="43483765"/>
        </w:tc>
        <w:tc>
          <w:tcPr>
            <w:tcW w:w="1112" w:type="dxa"/>
            <w:vAlign w:val="center"/>
          </w:tcPr>
          <w:p w14:paraId="21FD5812"/>
        </w:tc>
      </w:tr>
      <w:tr w14:paraId="64142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ADBF82">
            <w:pPr>
              <w:jc w:val="left"/>
            </w:pPr>
            <w:r>
              <w:rPr>
                <w:rFonts w:ascii="宋体" w:hAnsi="宋体" w:eastAsia="宋体" w:cs="宋体"/>
                <w:b w:val="0"/>
                <w:i w:val="0"/>
                <w:color w:val="000000"/>
                <w:sz w:val="16"/>
              </w:rPr>
              <w:t>20811</w:t>
            </w:r>
          </w:p>
        </w:tc>
        <w:tc>
          <w:tcPr>
            <w:tcW w:w="3340" w:type="dxa"/>
            <w:vAlign w:val="center"/>
          </w:tcPr>
          <w:p w14:paraId="047ACC83">
            <w:pPr>
              <w:jc w:val="left"/>
            </w:pPr>
            <w:r>
              <w:rPr>
                <w:rFonts w:ascii="宋体" w:hAnsi="宋体" w:eastAsia="宋体" w:cs="宋体"/>
                <w:b w:val="0"/>
                <w:i w:val="0"/>
                <w:color w:val="000000"/>
                <w:sz w:val="16"/>
              </w:rPr>
              <w:t>残疾人事业</w:t>
            </w:r>
          </w:p>
        </w:tc>
        <w:tc>
          <w:tcPr>
            <w:tcW w:w="1120" w:type="dxa"/>
            <w:vAlign w:val="center"/>
          </w:tcPr>
          <w:p w14:paraId="18588350">
            <w:pPr>
              <w:jc w:val="right"/>
            </w:pPr>
            <w:r>
              <w:rPr>
                <w:rFonts w:ascii="宋体" w:hAnsi="宋体" w:eastAsia="宋体" w:cs="宋体"/>
                <w:b w:val="0"/>
                <w:i w:val="0"/>
                <w:color w:val="000000"/>
                <w:sz w:val="16"/>
              </w:rPr>
              <w:t>5.08</w:t>
            </w:r>
          </w:p>
        </w:tc>
        <w:tc>
          <w:tcPr>
            <w:tcW w:w="1120" w:type="dxa"/>
            <w:vAlign w:val="center"/>
          </w:tcPr>
          <w:p w14:paraId="12591727">
            <w:pPr>
              <w:jc w:val="right"/>
            </w:pPr>
            <w:r>
              <w:rPr>
                <w:rFonts w:ascii="宋体" w:hAnsi="宋体" w:eastAsia="宋体" w:cs="宋体"/>
                <w:b w:val="0"/>
                <w:i w:val="0"/>
                <w:color w:val="000000"/>
                <w:sz w:val="16"/>
              </w:rPr>
              <w:t>5.08</w:t>
            </w:r>
          </w:p>
        </w:tc>
        <w:tc>
          <w:tcPr>
            <w:tcW w:w="1120" w:type="dxa"/>
            <w:vAlign w:val="center"/>
          </w:tcPr>
          <w:p w14:paraId="5D0C2E18"/>
        </w:tc>
        <w:tc>
          <w:tcPr>
            <w:tcW w:w="1120" w:type="dxa"/>
            <w:vAlign w:val="center"/>
          </w:tcPr>
          <w:p w14:paraId="08CE903A"/>
        </w:tc>
        <w:tc>
          <w:tcPr>
            <w:tcW w:w="1120" w:type="dxa"/>
            <w:vAlign w:val="center"/>
          </w:tcPr>
          <w:p w14:paraId="2C7BDC89"/>
        </w:tc>
        <w:tc>
          <w:tcPr>
            <w:tcW w:w="1112" w:type="dxa"/>
            <w:vAlign w:val="center"/>
          </w:tcPr>
          <w:p w14:paraId="468ECA87"/>
        </w:tc>
      </w:tr>
      <w:tr w14:paraId="7E8E7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885ADF">
            <w:pPr>
              <w:jc w:val="left"/>
            </w:pPr>
            <w:r>
              <w:rPr>
                <w:rFonts w:ascii="宋体" w:hAnsi="宋体" w:eastAsia="宋体" w:cs="宋体"/>
                <w:b w:val="0"/>
                <w:i w:val="0"/>
                <w:color w:val="000000"/>
                <w:sz w:val="16"/>
              </w:rPr>
              <w:t>2081199</w:t>
            </w:r>
          </w:p>
        </w:tc>
        <w:tc>
          <w:tcPr>
            <w:tcW w:w="3340" w:type="dxa"/>
            <w:vAlign w:val="center"/>
          </w:tcPr>
          <w:p w14:paraId="77B6471F">
            <w:pPr>
              <w:jc w:val="left"/>
            </w:pPr>
            <w:r>
              <w:rPr>
                <w:rFonts w:ascii="宋体" w:hAnsi="宋体" w:eastAsia="宋体" w:cs="宋体"/>
                <w:b w:val="0"/>
                <w:i w:val="0"/>
                <w:color w:val="000000"/>
                <w:sz w:val="16"/>
              </w:rPr>
              <w:t>其他残疾人事业支出</w:t>
            </w:r>
          </w:p>
        </w:tc>
        <w:tc>
          <w:tcPr>
            <w:tcW w:w="1120" w:type="dxa"/>
            <w:vAlign w:val="center"/>
          </w:tcPr>
          <w:p w14:paraId="39814CC1">
            <w:pPr>
              <w:jc w:val="right"/>
            </w:pPr>
            <w:r>
              <w:rPr>
                <w:rFonts w:ascii="宋体" w:hAnsi="宋体" w:eastAsia="宋体" w:cs="宋体"/>
                <w:b w:val="0"/>
                <w:i w:val="0"/>
                <w:color w:val="000000"/>
                <w:sz w:val="16"/>
              </w:rPr>
              <w:t>5.08</w:t>
            </w:r>
          </w:p>
        </w:tc>
        <w:tc>
          <w:tcPr>
            <w:tcW w:w="1120" w:type="dxa"/>
            <w:vAlign w:val="center"/>
          </w:tcPr>
          <w:p w14:paraId="2BB2B922">
            <w:pPr>
              <w:jc w:val="right"/>
            </w:pPr>
            <w:r>
              <w:rPr>
                <w:rFonts w:ascii="宋体" w:hAnsi="宋体" w:eastAsia="宋体" w:cs="宋体"/>
                <w:b w:val="0"/>
                <w:i w:val="0"/>
                <w:color w:val="000000"/>
                <w:sz w:val="16"/>
              </w:rPr>
              <w:t>5.08</w:t>
            </w:r>
          </w:p>
        </w:tc>
        <w:tc>
          <w:tcPr>
            <w:tcW w:w="1120" w:type="dxa"/>
            <w:vAlign w:val="center"/>
          </w:tcPr>
          <w:p w14:paraId="2F72324C"/>
        </w:tc>
        <w:tc>
          <w:tcPr>
            <w:tcW w:w="1120" w:type="dxa"/>
            <w:vAlign w:val="center"/>
          </w:tcPr>
          <w:p w14:paraId="18546D9F"/>
        </w:tc>
        <w:tc>
          <w:tcPr>
            <w:tcW w:w="1120" w:type="dxa"/>
            <w:vAlign w:val="center"/>
          </w:tcPr>
          <w:p w14:paraId="359E92B3"/>
        </w:tc>
        <w:tc>
          <w:tcPr>
            <w:tcW w:w="1112" w:type="dxa"/>
            <w:vAlign w:val="center"/>
          </w:tcPr>
          <w:p w14:paraId="4B854085"/>
        </w:tc>
      </w:tr>
      <w:tr w14:paraId="0D6B9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7F1E8C">
            <w:pPr>
              <w:jc w:val="left"/>
            </w:pPr>
            <w:r>
              <w:rPr>
                <w:rFonts w:ascii="宋体" w:hAnsi="宋体" w:eastAsia="宋体" w:cs="宋体"/>
                <w:b w:val="0"/>
                <w:i w:val="0"/>
                <w:color w:val="000000"/>
                <w:sz w:val="16"/>
              </w:rPr>
              <w:t>20816</w:t>
            </w:r>
          </w:p>
        </w:tc>
        <w:tc>
          <w:tcPr>
            <w:tcW w:w="3340" w:type="dxa"/>
            <w:vAlign w:val="center"/>
          </w:tcPr>
          <w:p w14:paraId="7DDD0900">
            <w:pPr>
              <w:jc w:val="left"/>
            </w:pPr>
            <w:r>
              <w:rPr>
                <w:rFonts w:ascii="宋体" w:hAnsi="宋体" w:eastAsia="宋体" w:cs="宋体"/>
                <w:b w:val="0"/>
                <w:i w:val="0"/>
                <w:color w:val="000000"/>
                <w:sz w:val="16"/>
              </w:rPr>
              <w:t>红十字事业</w:t>
            </w:r>
          </w:p>
        </w:tc>
        <w:tc>
          <w:tcPr>
            <w:tcW w:w="1120" w:type="dxa"/>
            <w:vAlign w:val="center"/>
          </w:tcPr>
          <w:p w14:paraId="0B759981">
            <w:pPr>
              <w:jc w:val="right"/>
            </w:pPr>
            <w:r>
              <w:rPr>
                <w:rFonts w:ascii="宋体" w:hAnsi="宋体" w:eastAsia="宋体" w:cs="宋体"/>
                <w:b w:val="0"/>
                <w:i w:val="0"/>
                <w:color w:val="000000"/>
                <w:sz w:val="16"/>
              </w:rPr>
              <w:t>53.39</w:t>
            </w:r>
          </w:p>
        </w:tc>
        <w:tc>
          <w:tcPr>
            <w:tcW w:w="1120" w:type="dxa"/>
            <w:vAlign w:val="center"/>
          </w:tcPr>
          <w:p w14:paraId="510119B0">
            <w:pPr>
              <w:jc w:val="right"/>
            </w:pPr>
            <w:r>
              <w:rPr>
                <w:rFonts w:ascii="宋体" w:hAnsi="宋体" w:eastAsia="宋体" w:cs="宋体"/>
                <w:b w:val="0"/>
                <w:i w:val="0"/>
                <w:color w:val="000000"/>
                <w:sz w:val="16"/>
              </w:rPr>
              <w:t>42.24</w:t>
            </w:r>
          </w:p>
        </w:tc>
        <w:tc>
          <w:tcPr>
            <w:tcW w:w="1120" w:type="dxa"/>
            <w:vAlign w:val="center"/>
          </w:tcPr>
          <w:p w14:paraId="2E0F9D45">
            <w:pPr>
              <w:jc w:val="right"/>
            </w:pPr>
            <w:r>
              <w:rPr>
                <w:rFonts w:ascii="宋体" w:hAnsi="宋体" w:eastAsia="宋体" w:cs="宋体"/>
                <w:b w:val="0"/>
                <w:i w:val="0"/>
                <w:color w:val="000000"/>
                <w:sz w:val="16"/>
              </w:rPr>
              <w:t>11.15</w:t>
            </w:r>
          </w:p>
        </w:tc>
        <w:tc>
          <w:tcPr>
            <w:tcW w:w="1120" w:type="dxa"/>
            <w:vAlign w:val="center"/>
          </w:tcPr>
          <w:p w14:paraId="70934516"/>
        </w:tc>
        <w:tc>
          <w:tcPr>
            <w:tcW w:w="1120" w:type="dxa"/>
            <w:vAlign w:val="center"/>
          </w:tcPr>
          <w:p w14:paraId="1D4EBE94"/>
        </w:tc>
        <w:tc>
          <w:tcPr>
            <w:tcW w:w="1112" w:type="dxa"/>
            <w:vAlign w:val="center"/>
          </w:tcPr>
          <w:p w14:paraId="52831C58"/>
        </w:tc>
      </w:tr>
      <w:tr w14:paraId="792B5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523BD9">
            <w:pPr>
              <w:jc w:val="left"/>
            </w:pPr>
            <w:r>
              <w:rPr>
                <w:rFonts w:ascii="宋体" w:hAnsi="宋体" w:eastAsia="宋体" w:cs="宋体"/>
                <w:b w:val="0"/>
                <w:i w:val="0"/>
                <w:color w:val="000000"/>
                <w:sz w:val="16"/>
              </w:rPr>
              <w:t>2081601</w:t>
            </w:r>
          </w:p>
        </w:tc>
        <w:tc>
          <w:tcPr>
            <w:tcW w:w="3340" w:type="dxa"/>
            <w:vAlign w:val="center"/>
          </w:tcPr>
          <w:p w14:paraId="0A5D3A17">
            <w:pPr>
              <w:jc w:val="left"/>
            </w:pPr>
            <w:r>
              <w:rPr>
                <w:rFonts w:ascii="宋体" w:hAnsi="宋体" w:eastAsia="宋体" w:cs="宋体"/>
                <w:b w:val="0"/>
                <w:i w:val="0"/>
                <w:color w:val="000000"/>
                <w:sz w:val="16"/>
              </w:rPr>
              <w:t>行政运行</w:t>
            </w:r>
          </w:p>
        </w:tc>
        <w:tc>
          <w:tcPr>
            <w:tcW w:w="1120" w:type="dxa"/>
            <w:vAlign w:val="center"/>
          </w:tcPr>
          <w:p w14:paraId="3725B5F9">
            <w:pPr>
              <w:jc w:val="right"/>
            </w:pPr>
            <w:r>
              <w:rPr>
                <w:rFonts w:ascii="宋体" w:hAnsi="宋体" w:eastAsia="宋体" w:cs="宋体"/>
                <w:b w:val="0"/>
                <w:i w:val="0"/>
                <w:color w:val="000000"/>
                <w:sz w:val="16"/>
              </w:rPr>
              <w:t>42.24</w:t>
            </w:r>
          </w:p>
        </w:tc>
        <w:tc>
          <w:tcPr>
            <w:tcW w:w="1120" w:type="dxa"/>
            <w:vAlign w:val="center"/>
          </w:tcPr>
          <w:p w14:paraId="0425C569">
            <w:pPr>
              <w:jc w:val="right"/>
            </w:pPr>
            <w:r>
              <w:rPr>
                <w:rFonts w:ascii="宋体" w:hAnsi="宋体" w:eastAsia="宋体" w:cs="宋体"/>
                <w:b w:val="0"/>
                <w:i w:val="0"/>
                <w:color w:val="000000"/>
                <w:sz w:val="16"/>
              </w:rPr>
              <w:t>42.24</w:t>
            </w:r>
          </w:p>
        </w:tc>
        <w:tc>
          <w:tcPr>
            <w:tcW w:w="1120" w:type="dxa"/>
            <w:vAlign w:val="center"/>
          </w:tcPr>
          <w:p w14:paraId="4B9ECD71"/>
        </w:tc>
        <w:tc>
          <w:tcPr>
            <w:tcW w:w="1120" w:type="dxa"/>
            <w:vAlign w:val="center"/>
          </w:tcPr>
          <w:p w14:paraId="4F78FD1E"/>
        </w:tc>
        <w:tc>
          <w:tcPr>
            <w:tcW w:w="1120" w:type="dxa"/>
            <w:vAlign w:val="center"/>
          </w:tcPr>
          <w:p w14:paraId="6FF605FB"/>
        </w:tc>
        <w:tc>
          <w:tcPr>
            <w:tcW w:w="1112" w:type="dxa"/>
            <w:vAlign w:val="center"/>
          </w:tcPr>
          <w:p w14:paraId="0C8525E0"/>
        </w:tc>
      </w:tr>
      <w:tr w14:paraId="661C2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EC642E9">
            <w:pPr>
              <w:jc w:val="left"/>
            </w:pPr>
            <w:r>
              <w:rPr>
                <w:rFonts w:ascii="宋体" w:hAnsi="宋体" w:eastAsia="宋体" w:cs="宋体"/>
                <w:b w:val="0"/>
                <w:i w:val="0"/>
                <w:color w:val="000000"/>
                <w:sz w:val="16"/>
              </w:rPr>
              <w:t>2081602</w:t>
            </w:r>
          </w:p>
        </w:tc>
        <w:tc>
          <w:tcPr>
            <w:tcW w:w="3340" w:type="dxa"/>
            <w:vAlign w:val="center"/>
          </w:tcPr>
          <w:p w14:paraId="417E2FEB">
            <w:pPr>
              <w:jc w:val="left"/>
            </w:pPr>
            <w:r>
              <w:rPr>
                <w:rFonts w:ascii="宋体" w:hAnsi="宋体" w:eastAsia="宋体" w:cs="宋体"/>
                <w:b w:val="0"/>
                <w:i w:val="0"/>
                <w:color w:val="000000"/>
                <w:sz w:val="16"/>
              </w:rPr>
              <w:t>一般行政管理事务</w:t>
            </w:r>
          </w:p>
        </w:tc>
        <w:tc>
          <w:tcPr>
            <w:tcW w:w="1120" w:type="dxa"/>
            <w:vAlign w:val="center"/>
          </w:tcPr>
          <w:p w14:paraId="21AC2575">
            <w:pPr>
              <w:jc w:val="right"/>
            </w:pPr>
            <w:r>
              <w:rPr>
                <w:rFonts w:ascii="宋体" w:hAnsi="宋体" w:eastAsia="宋体" w:cs="宋体"/>
                <w:b w:val="0"/>
                <w:i w:val="0"/>
                <w:color w:val="000000"/>
                <w:sz w:val="16"/>
              </w:rPr>
              <w:t>11.15</w:t>
            </w:r>
          </w:p>
        </w:tc>
        <w:tc>
          <w:tcPr>
            <w:tcW w:w="1120" w:type="dxa"/>
            <w:vAlign w:val="center"/>
          </w:tcPr>
          <w:p w14:paraId="2FBF3A35"/>
        </w:tc>
        <w:tc>
          <w:tcPr>
            <w:tcW w:w="1120" w:type="dxa"/>
            <w:vAlign w:val="center"/>
          </w:tcPr>
          <w:p w14:paraId="0BE9DD1A">
            <w:pPr>
              <w:jc w:val="right"/>
            </w:pPr>
            <w:r>
              <w:rPr>
                <w:rFonts w:ascii="宋体" w:hAnsi="宋体" w:eastAsia="宋体" w:cs="宋体"/>
                <w:b w:val="0"/>
                <w:i w:val="0"/>
                <w:color w:val="000000"/>
                <w:sz w:val="16"/>
              </w:rPr>
              <w:t>11.15</w:t>
            </w:r>
          </w:p>
        </w:tc>
        <w:tc>
          <w:tcPr>
            <w:tcW w:w="1120" w:type="dxa"/>
            <w:vAlign w:val="center"/>
          </w:tcPr>
          <w:p w14:paraId="5B3E7E91"/>
        </w:tc>
        <w:tc>
          <w:tcPr>
            <w:tcW w:w="1120" w:type="dxa"/>
            <w:vAlign w:val="center"/>
          </w:tcPr>
          <w:p w14:paraId="719FA5FA"/>
        </w:tc>
        <w:tc>
          <w:tcPr>
            <w:tcW w:w="1112" w:type="dxa"/>
            <w:vAlign w:val="center"/>
          </w:tcPr>
          <w:p w14:paraId="7A428029"/>
        </w:tc>
      </w:tr>
      <w:tr w14:paraId="03105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2B3159B">
            <w:pPr>
              <w:jc w:val="left"/>
            </w:pPr>
            <w:r>
              <w:rPr>
                <w:rFonts w:ascii="宋体" w:hAnsi="宋体" w:eastAsia="宋体" w:cs="宋体"/>
                <w:b w:val="0"/>
                <w:i w:val="0"/>
                <w:color w:val="000000"/>
                <w:sz w:val="16"/>
              </w:rPr>
              <w:t>210</w:t>
            </w:r>
          </w:p>
        </w:tc>
        <w:tc>
          <w:tcPr>
            <w:tcW w:w="3340" w:type="dxa"/>
            <w:vAlign w:val="center"/>
          </w:tcPr>
          <w:p w14:paraId="768EB508">
            <w:pPr>
              <w:jc w:val="left"/>
            </w:pPr>
            <w:r>
              <w:rPr>
                <w:rFonts w:ascii="宋体" w:hAnsi="宋体" w:eastAsia="宋体" w:cs="宋体"/>
                <w:b w:val="0"/>
                <w:i w:val="0"/>
                <w:color w:val="000000"/>
                <w:sz w:val="16"/>
              </w:rPr>
              <w:t>卫生健康支出</w:t>
            </w:r>
          </w:p>
        </w:tc>
        <w:tc>
          <w:tcPr>
            <w:tcW w:w="1120" w:type="dxa"/>
            <w:vAlign w:val="center"/>
          </w:tcPr>
          <w:p w14:paraId="50179BC4">
            <w:pPr>
              <w:jc w:val="right"/>
            </w:pPr>
            <w:r>
              <w:rPr>
                <w:rFonts w:ascii="宋体" w:hAnsi="宋体" w:eastAsia="宋体" w:cs="宋体"/>
                <w:b w:val="0"/>
                <w:i w:val="0"/>
                <w:color w:val="000000"/>
                <w:sz w:val="16"/>
              </w:rPr>
              <w:t>39.05</w:t>
            </w:r>
          </w:p>
        </w:tc>
        <w:tc>
          <w:tcPr>
            <w:tcW w:w="1120" w:type="dxa"/>
            <w:vAlign w:val="center"/>
          </w:tcPr>
          <w:p w14:paraId="2A2B7661">
            <w:pPr>
              <w:jc w:val="right"/>
            </w:pPr>
            <w:r>
              <w:rPr>
                <w:rFonts w:ascii="宋体" w:hAnsi="宋体" w:eastAsia="宋体" w:cs="宋体"/>
                <w:b w:val="0"/>
                <w:i w:val="0"/>
                <w:color w:val="000000"/>
                <w:sz w:val="16"/>
              </w:rPr>
              <w:t>39.05</w:t>
            </w:r>
          </w:p>
        </w:tc>
        <w:tc>
          <w:tcPr>
            <w:tcW w:w="1120" w:type="dxa"/>
            <w:vAlign w:val="center"/>
          </w:tcPr>
          <w:p w14:paraId="518ADB96"/>
        </w:tc>
        <w:tc>
          <w:tcPr>
            <w:tcW w:w="1120" w:type="dxa"/>
            <w:vAlign w:val="center"/>
          </w:tcPr>
          <w:p w14:paraId="1C20882E"/>
        </w:tc>
        <w:tc>
          <w:tcPr>
            <w:tcW w:w="1120" w:type="dxa"/>
            <w:vAlign w:val="center"/>
          </w:tcPr>
          <w:p w14:paraId="7FC49C1F"/>
        </w:tc>
        <w:tc>
          <w:tcPr>
            <w:tcW w:w="1112" w:type="dxa"/>
            <w:vAlign w:val="center"/>
          </w:tcPr>
          <w:p w14:paraId="3AD0B356"/>
        </w:tc>
      </w:tr>
      <w:tr w14:paraId="5493B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553FBB">
            <w:pPr>
              <w:jc w:val="left"/>
            </w:pPr>
            <w:r>
              <w:rPr>
                <w:rFonts w:ascii="宋体" w:hAnsi="宋体" w:eastAsia="宋体" w:cs="宋体"/>
                <w:b w:val="0"/>
                <w:i w:val="0"/>
                <w:color w:val="000000"/>
                <w:sz w:val="16"/>
              </w:rPr>
              <w:t>21011</w:t>
            </w:r>
          </w:p>
        </w:tc>
        <w:tc>
          <w:tcPr>
            <w:tcW w:w="3340" w:type="dxa"/>
            <w:vAlign w:val="center"/>
          </w:tcPr>
          <w:p w14:paraId="590C97D6">
            <w:pPr>
              <w:jc w:val="left"/>
            </w:pPr>
            <w:r>
              <w:rPr>
                <w:rFonts w:ascii="宋体" w:hAnsi="宋体" w:eastAsia="宋体" w:cs="宋体"/>
                <w:b w:val="0"/>
                <w:i w:val="0"/>
                <w:color w:val="000000"/>
                <w:sz w:val="16"/>
              </w:rPr>
              <w:t>行政事业单位医疗</w:t>
            </w:r>
          </w:p>
        </w:tc>
        <w:tc>
          <w:tcPr>
            <w:tcW w:w="1120" w:type="dxa"/>
            <w:vAlign w:val="center"/>
          </w:tcPr>
          <w:p w14:paraId="0403BE60">
            <w:pPr>
              <w:jc w:val="right"/>
            </w:pPr>
            <w:r>
              <w:rPr>
                <w:rFonts w:ascii="宋体" w:hAnsi="宋体" w:eastAsia="宋体" w:cs="宋体"/>
                <w:b w:val="0"/>
                <w:i w:val="0"/>
                <w:color w:val="000000"/>
                <w:sz w:val="16"/>
              </w:rPr>
              <w:t>39.05</w:t>
            </w:r>
          </w:p>
        </w:tc>
        <w:tc>
          <w:tcPr>
            <w:tcW w:w="1120" w:type="dxa"/>
            <w:vAlign w:val="center"/>
          </w:tcPr>
          <w:p w14:paraId="2ECE4BFB">
            <w:pPr>
              <w:jc w:val="right"/>
            </w:pPr>
            <w:r>
              <w:rPr>
                <w:rFonts w:ascii="宋体" w:hAnsi="宋体" w:eastAsia="宋体" w:cs="宋体"/>
                <w:b w:val="0"/>
                <w:i w:val="0"/>
                <w:color w:val="000000"/>
                <w:sz w:val="16"/>
              </w:rPr>
              <w:t>39.05</w:t>
            </w:r>
          </w:p>
        </w:tc>
        <w:tc>
          <w:tcPr>
            <w:tcW w:w="1120" w:type="dxa"/>
            <w:vAlign w:val="center"/>
          </w:tcPr>
          <w:p w14:paraId="6BC00B79"/>
        </w:tc>
        <w:tc>
          <w:tcPr>
            <w:tcW w:w="1120" w:type="dxa"/>
            <w:vAlign w:val="center"/>
          </w:tcPr>
          <w:p w14:paraId="7A7B9219"/>
        </w:tc>
        <w:tc>
          <w:tcPr>
            <w:tcW w:w="1120" w:type="dxa"/>
            <w:vAlign w:val="center"/>
          </w:tcPr>
          <w:p w14:paraId="4E22DD00"/>
        </w:tc>
        <w:tc>
          <w:tcPr>
            <w:tcW w:w="1112" w:type="dxa"/>
            <w:vAlign w:val="center"/>
          </w:tcPr>
          <w:p w14:paraId="7D24E3FF"/>
        </w:tc>
      </w:tr>
      <w:tr w14:paraId="12A7A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2A58CE6">
            <w:pPr>
              <w:jc w:val="left"/>
            </w:pPr>
            <w:r>
              <w:rPr>
                <w:rFonts w:ascii="宋体" w:hAnsi="宋体" w:eastAsia="宋体" w:cs="宋体"/>
                <w:b w:val="0"/>
                <w:i w:val="0"/>
                <w:color w:val="000000"/>
                <w:sz w:val="16"/>
              </w:rPr>
              <w:t>2101101</w:t>
            </w:r>
          </w:p>
        </w:tc>
        <w:tc>
          <w:tcPr>
            <w:tcW w:w="3340" w:type="dxa"/>
            <w:vAlign w:val="center"/>
          </w:tcPr>
          <w:p w14:paraId="5313C1D6">
            <w:pPr>
              <w:jc w:val="left"/>
            </w:pPr>
            <w:r>
              <w:rPr>
                <w:rFonts w:ascii="宋体" w:hAnsi="宋体" w:eastAsia="宋体" w:cs="宋体"/>
                <w:b w:val="0"/>
                <w:i w:val="0"/>
                <w:color w:val="000000"/>
                <w:sz w:val="16"/>
              </w:rPr>
              <w:t>行政单位医疗</w:t>
            </w:r>
          </w:p>
        </w:tc>
        <w:tc>
          <w:tcPr>
            <w:tcW w:w="1120" w:type="dxa"/>
            <w:vAlign w:val="center"/>
          </w:tcPr>
          <w:p w14:paraId="28BCC537">
            <w:pPr>
              <w:jc w:val="right"/>
            </w:pPr>
            <w:r>
              <w:rPr>
                <w:rFonts w:ascii="宋体" w:hAnsi="宋体" w:eastAsia="宋体" w:cs="宋体"/>
                <w:b w:val="0"/>
                <w:i w:val="0"/>
                <w:color w:val="000000"/>
                <w:sz w:val="16"/>
              </w:rPr>
              <w:t>36.07</w:t>
            </w:r>
          </w:p>
        </w:tc>
        <w:tc>
          <w:tcPr>
            <w:tcW w:w="1120" w:type="dxa"/>
            <w:vAlign w:val="center"/>
          </w:tcPr>
          <w:p w14:paraId="67AA1D78">
            <w:pPr>
              <w:jc w:val="right"/>
            </w:pPr>
            <w:r>
              <w:rPr>
                <w:rFonts w:ascii="宋体" w:hAnsi="宋体" w:eastAsia="宋体" w:cs="宋体"/>
                <w:b w:val="0"/>
                <w:i w:val="0"/>
                <w:color w:val="000000"/>
                <w:sz w:val="16"/>
              </w:rPr>
              <w:t>36.07</w:t>
            </w:r>
          </w:p>
        </w:tc>
        <w:tc>
          <w:tcPr>
            <w:tcW w:w="1120" w:type="dxa"/>
            <w:vAlign w:val="center"/>
          </w:tcPr>
          <w:p w14:paraId="01A09022"/>
        </w:tc>
        <w:tc>
          <w:tcPr>
            <w:tcW w:w="1120" w:type="dxa"/>
            <w:vAlign w:val="center"/>
          </w:tcPr>
          <w:p w14:paraId="0DF3A6C0"/>
        </w:tc>
        <w:tc>
          <w:tcPr>
            <w:tcW w:w="1120" w:type="dxa"/>
            <w:vAlign w:val="center"/>
          </w:tcPr>
          <w:p w14:paraId="1364947C"/>
        </w:tc>
        <w:tc>
          <w:tcPr>
            <w:tcW w:w="1112" w:type="dxa"/>
            <w:vAlign w:val="center"/>
          </w:tcPr>
          <w:p w14:paraId="6B396715"/>
        </w:tc>
      </w:tr>
      <w:tr w14:paraId="63FEC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CA98D2">
            <w:pPr>
              <w:jc w:val="left"/>
            </w:pPr>
            <w:r>
              <w:rPr>
                <w:rFonts w:ascii="宋体" w:hAnsi="宋体" w:eastAsia="宋体" w:cs="宋体"/>
                <w:b w:val="0"/>
                <w:i w:val="0"/>
                <w:color w:val="000000"/>
                <w:sz w:val="16"/>
              </w:rPr>
              <w:t>2101199</w:t>
            </w:r>
          </w:p>
        </w:tc>
        <w:tc>
          <w:tcPr>
            <w:tcW w:w="3340" w:type="dxa"/>
            <w:vAlign w:val="center"/>
          </w:tcPr>
          <w:p w14:paraId="7CE2F16C">
            <w:pPr>
              <w:jc w:val="left"/>
            </w:pPr>
            <w:r>
              <w:rPr>
                <w:rFonts w:ascii="宋体" w:hAnsi="宋体" w:eastAsia="宋体" w:cs="宋体"/>
                <w:b w:val="0"/>
                <w:i w:val="0"/>
                <w:color w:val="000000"/>
                <w:sz w:val="16"/>
              </w:rPr>
              <w:t>其他行政事业单位医疗支出</w:t>
            </w:r>
          </w:p>
        </w:tc>
        <w:tc>
          <w:tcPr>
            <w:tcW w:w="1120" w:type="dxa"/>
            <w:vAlign w:val="center"/>
          </w:tcPr>
          <w:p w14:paraId="5D5F06F5">
            <w:pPr>
              <w:jc w:val="right"/>
            </w:pPr>
            <w:r>
              <w:rPr>
                <w:rFonts w:ascii="宋体" w:hAnsi="宋体" w:eastAsia="宋体" w:cs="宋体"/>
                <w:b w:val="0"/>
                <w:i w:val="0"/>
                <w:color w:val="000000"/>
                <w:sz w:val="16"/>
              </w:rPr>
              <w:t>2.98</w:t>
            </w:r>
          </w:p>
        </w:tc>
        <w:tc>
          <w:tcPr>
            <w:tcW w:w="1120" w:type="dxa"/>
            <w:vAlign w:val="center"/>
          </w:tcPr>
          <w:p w14:paraId="7EE4BDF7">
            <w:pPr>
              <w:jc w:val="right"/>
            </w:pPr>
            <w:r>
              <w:rPr>
                <w:rFonts w:ascii="宋体" w:hAnsi="宋体" w:eastAsia="宋体" w:cs="宋体"/>
                <w:b w:val="0"/>
                <w:i w:val="0"/>
                <w:color w:val="000000"/>
                <w:sz w:val="16"/>
              </w:rPr>
              <w:t>2.98</w:t>
            </w:r>
          </w:p>
        </w:tc>
        <w:tc>
          <w:tcPr>
            <w:tcW w:w="1120" w:type="dxa"/>
            <w:vAlign w:val="center"/>
          </w:tcPr>
          <w:p w14:paraId="294BF2AF"/>
        </w:tc>
        <w:tc>
          <w:tcPr>
            <w:tcW w:w="1120" w:type="dxa"/>
            <w:vAlign w:val="center"/>
          </w:tcPr>
          <w:p w14:paraId="5E76F8B3"/>
        </w:tc>
        <w:tc>
          <w:tcPr>
            <w:tcW w:w="1120" w:type="dxa"/>
            <w:vAlign w:val="center"/>
          </w:tcPr>
          <w:p w14:paraId="28BA4C73"/>
        </w:tc>
        <w:tc>
          <w:tcPr>
            <w:tcW w:w="1112" w:type="dxa"/>
            <w:vAlign w:val="center"/>
          </w:tcPr>
          <w:p w14:paraId="48B9E9DA"/>
        </w:tc>
      </w:tr>
      <w:tr w14:paraId="19E02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3E9CF6">
            <w:pPr>
              <w:jc w:val="left"/>
            </w:pPr>
            <w:r>
              <w:rPr>
                <w:rFonts w:ascii="宋体" w:hAnsi="宋体" w:eastAsia="宋体" w:cs="宋体"/>
                <w:b w:val="0"/>
                <w:i w:val="0"/>
                <w:color w:val="000000"/>
                <w:sz w:val="16"/>
              </w:rPr>
              <w:t>221</w:t>
            </w:r>
          </w:p>
        </w:tc>
        <w:tc>
          <w:tcPr>
            <w:tcW w:w="3340" w:type="dxa"/>
            <w:vAlign w:val="center"/>
          </w:tcPr>
          <w:p w14:paraId="106FBF80">
            <w:pPr>
              <w:jc w:val="left"/>
            </w:pPr>
            <w:r>
              <w:rPr>
                <w:rFonts w:ascii="宋体" w:hAnsi="宋体" w:eastAsia="宋体" w:cs="宋体"/>
                <w:b w:val="0"/>
                <w:i w:val="0"/>
                <w:color w:val="000000"/>
                <w:sz w:val="16"/>
              </w:rPr>
              <w:t>住房保障支出</w:t>
            </w:r>
          </w:p>
        </w:tc>
        <w:tc>
          <w:tcPr>
            <w:tcW w:w="1120" w:type="dxa"/>
            <w:vAlign w:val="center"/>
          </w:tcPr>
          <w:p w14:paraId="1E44D931">
            <w:pPr>
              <w:jc w:val="right"/>
            </w:pPr>
            <w:r>
              <w:rPr>
                <w:rFonts w:ascii="宋体" w:hAnsi="宋体" w:eastAsia="宋体" w:cs="宋体"/>
                <w:b w:val="0"/>
                <w:i w:val="0"/>
                <w:color w:val="000000"/>
                <w:sz w:val="16"/>
              </w:rPr>
              <w:t>85.36</w:t>
            </w:r>
          </w:p>
        </w:tc>
        <w:tc>
          <w:tcPr>
            <w:tcW w:w="1120" w:type="dxa"/>
            <w:vAlign w:val="center"/>
          </w:tcPr>
          <w:p w14:paraId="66BA8D58">
            <w:pPr>
              <w:jc w:val="right"/>
            </w:pPr>
            <w:r>
              <w:rPr>
                <w:rFonts w:ascii="宋体" w:hAnsi="宋体" w:eastAsia="宋体" w:cs="宋体"/>
                <w:b w:val="0"/>
                <w:i w:val="0"/>
                <w:color w:val="000000"/>
                <w:sz w:val="16"/>
              </w:rPr>
              <w:t>85.36</w:t>
            </w:r>
          </w:p>
        </w:tc>
        <w:tc>
          <w:tcPr>
            <w:tcW w:w="1120" w:type="dxa"/>
            <w:vAlign w:val="center"/>
          </w:tcPr>
          <w:p w14:paraId="682FAFB8"/>
        </w:tc>
        <w:tc>
          <w:tcPr>
            <w:tcW w:w="1120" w:type="dxa"/>
            <w:vAlign w:val="center"/>
          </w:tcPr>
          <w:p w14:paraId="35524E4D"/>
        </w:tc>
        <w:tc>
          <w:tcPr>
            <w:tcW w:w="1120" w:type="dxa"/>
            <w:vAlign w:val="center"/>
          </w:tcPr>
          <w:p w14:paraId="3879532E"/>
        </w:tc>
        <w:tc>
          <w:tcPr>
            <w:tcW w:w="1112" w:type="dxa"/>
            <w:vAlign w:val="center"/>
          </w:tcPr>
          <w:p w14:paraId="0CDDD451"/>
        </w:tc>
      </w:tr>
      <w:tr w14:paraId="33C1E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26C4DA">
            <w:pPr>
              <w:jc w:val="left"/>
            </w:pPr>
            <w:r>
              <w:rPr>
                <w:rFonts w:ascii="宋体" w:hAnsi="宋体" w:eastAsia="宋体" w:cs="宋体"/>
                <w:b w:val="0"/>
                <w:i w:val="0"/>
                <w:color w:val="000000"/>
                <w:sz w:val="16"/>
              </w:rPr>
              <w:t>22102</w:t>
            </w:r>
          </w:p>
        </w:tc>
        <w:tc>
          <w:tcPr>
            <w:tcW w:w="3340" w:type="dxa"/>
            <w:vAlign w:val="center"/>
          </w:tcPr>
          <w:p w14:paraId="74CDD44B">
            <w:pPr>
              <w:jc w:val="left"/>
            </w:pPr>
            <w:r>
              <w:rPr>
                <w:rFonts w:ascii="宋体" w:hAnsi="宋体" w:eastAsia="宋体" w:cs="宋体"/>
                <w:b w:val="0"/>
                <w:i w:val="0"/>
                <w:color w:val="000000"/>
                <w:sz w:val="16"/>
              </w:rPr>
              <w:t>住房改革支出</w:t>
            </w:r>
          </w:p>
        </w:tc>
        <w:tc>
          <w:tcPr>
            <w:tcW w:w="1120" w:type="dxa"/>
            <w:vAlign w:val="center"/>
          </w:tcPr>
          <w:p w14:paraId="72334A5D">
            <w:pPr>
              <w:jc w:val="right"/>
            </w:pPr>
            <w:r>
              <w:rPr>
                <w:rFonts w:ascii="宋体" w:hAnsi="宋体" w:eastAsia="宋体" w:cs="宋体"/>
                <w:b w:val="0"/>
                <w:i w:val="0"/>
                <w:color w:val="000000"/>
                <w:sz w:val="16"/>
              </w:rPr>
              <w:t>85.36</w:t>
            </w:r>
          </w:p>
        </w:tc>
        <w:tc>
          <w:tcPr>
            <w:tcW w:w="1120" w:type="dxa"/>
            <w:vAlign w:val="center"/>
          </w:tcPr>
          <w:p w14:paraId="2DD4C5EE">
            <w:pPr>
              <w:jc w:val="right"/>
            </w:pPr>
            <w:r>
              <w:rPr>
                <w:rFonts w:ascii="宋体" w:hAnsi="宋体" w:eastAsia="宋体" w:cs="宋体"/>
                <w:b w:val="0"/>
                <w:i w:val="0"/>
                <w:color w:val="000000"/>
                <w:sz w:val="16"/>
              </w:rPr>
              <w:t>85.36</w:t>
            </w:r>
          </w:p>
        </w:tc>
        <w:tc>
          <w:tcPr>
            <w:tcW w:w="1120" w:type="dxa"/>
            <w:vAlign w:val="center"/>
          </w:tcPr>
          <w:p w14:paraId="09903395"/>
        </w:tc>
        <w:tc>
          <w:tcPr>
            <w:tcW w:w="1120" w:type="dxa"/>
            <w:vAlign w:val="center"/>
          </w:tcPr>
          <w:p w14:paraId="30910669"/>
        </w:tc>
        <w:tc>
          <w:tcPr>
            <w:tcW w:w="1120" w:type="dxa"/>
            <w:vAlign w:val="center"/>
          </w:tcPr>
          <w:p w14:paraId="6A21C208"/>
        </w:tc>
        <w:tc>
          <w:tcPr>
            <w:tcW w:w="1112" w:type="dxa"/>
            <w:vAlign w:val="center"/>
          </w:tcPr>
          <w:p w14:paraId="52BFE1C9"/>
        </w:tc>
      </w:tr>
      <w:tr w14:paraId="17746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7AFA48">
            <w:pPr>
              <w:jc w:val="left"/>
            </w:pPr>
            <w:r>
              <w:rPr>
                <w:rFonts w:ascii="宋体" w:hAnsi="宋体" w:eastAsia="宋体" w:cs="宋体"/>
                <w:b w:val="0"/>
                <w:i w:val="0"/>
                <w:color w:val="000000"/>
                <w:sz w:val="16"/>
              </w:rPr>
              <w:t>2210201</w:t>
            </w:r>
          </w:p>
        </w:tc>
        <w:tc>
          <w:tcPr>
            <w:tcW w:w="3340" w:type="dxa"/>
            <w:vAlign w:val="center"/>
          </w:tcPr>
          <w:p w14:paraId="5CCBB35E">
            <w:pPr>
              <w:jc w:val="left"/>
            </w:pPr>
            <w:r>
              <w:rPr>
                <w:rFonts w:ascii="宋体" w:hAnsi="宋体" w:eastAsia="宋体" w:cs="宋体"/>
                <w:b w:val="0"/>
                <w:i w:val="0"/>
                <w:color w:val="000000"/>
                <w:sz w:val="16"/>
              </w:rPr>
              <w:t>住房公积金</w:t>
            </w:r>
          </w:p>
        </w:tc>
        <w:tc>
          <w:tcPr>
            <w:tcW w:w="1120" w:type="dxa"/>
            <w:vAlign w:val="center"/>
          </w:tcPr>
          <w:p w14:paraId="2E966D58">
            <w:pPr>
              <w:jc w:val="right"/>
            </w:pPr>
            <w:r>
              <w:rPr>
                <w:rFonts w:ascii="宋体" w:hAnsi="宋体" w:eastAsia="宋体" w:cs="宋体"/>
                <w:b w:val="0"/>
                <w:i w:val="0"/>
                <w:color w:val="000000"/>
                <w:sz w:val="16"/>
              </w:rPr>
              <w:t>85.36</w:t>
            </w:r>
          </w:p>
        </w:tc>
        <w:tc>
          <w:tcPr>
            <w:tcW w:w="1120" w:type="dxa"/>
            <w:vAlign w:val="center"/>
          </w:tcPr>
          <w:p w14:paraId="4E52211B">
            <w:pPr>
              <w:jc w:val="right"/>
            </w:pPr>
            <w:r>
              <w:rPr>
                <w:rFonts w:ascii="宋体" w:hAnsi="宋体" w:eastAsia="宋体" w:cs="宋体"/>
                <w:b w:val="0"/>
                <w:i w:val="0"/>
                <w:color w:val="000000"/>
                <w:sz w:val="16"/>
              </w:rPr>
              <w:t>85.36</w:t>
            </w:r>
          </w:p>
        </w:tc>
        <w:tc>
          <w:tcPr>
            <w:tcW w:w="1120" w:type="dxa"/>
            <w:vAlign w:val="center"/>
          </w:tcPr>
          <w:p w14:paraId="59644F11"/>
        </w:tc>
        <w:tc>
          <w:tcPr>
            <w:tcW w:w="1120" w:type="dxa"/>
            <w:vAlign w:val="center"/>
          </w:tcPr>
          <w:p w14:paraId="1A1BB1D6"/>
        </w:tc>
        <w:tc>
          <w:tcPr>
            <w:tcW w:w="1120" w:type="dxa"/>
            <w:vAlign w:val="center"/>
          </w:tcPr>
          <w:p w14:paraId="07CAE3AC"/>
        </w:tc>
        <w:tc>
          <w:tcPr>
            <w:tcW w:w="1112" w:type="dxa"/>
            <w:vAlign w:val="center"/>
          </w:tcPr>
          <w:p w14:paraId="7448745E"/>
        </w:tc>
      </w:tr>
      <w:tr w14:paraId="01EF2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7CFA0">
            <w:pPr>
              <w:jc w:val="left"/>
            </w:pPr>
            <w:r>
              <w:rPr>
                <w:rFonts w:ascii="宋体" w:hAnsi="宋体" w:eastAsia="宋体" w:cs="宋体"/>
                <w:b w:val="0"/>
                <w:i w:val="0"/>
                <w:color w:val="000000"/>
                <w:sz w:val="16"/>
              </w:rPr>
              <w:t>229</w:t>
            </w:r>
          </w:p>
        </w:tc>
        <w:tc>
          <w:tcPr>
            <w:tcW w:w="3340" w:type="dxa"/>
            <w:vAlign w:val="center"/>
          </w:tcPr>
          <w:p w14:paraId="720504D2">
            <w:pPr>
              <w:jc w:val="left"/>
            </w:pPr>
            <w:r>
              <w:rPr>
                <w:rFonts w:ascii="宋体" w:hAnsi="宋体" w:eastAsia="宋体" w:cs="宋体"/>
                <w:b w:val="0"/>
                <w:i w:val="0"/>
                <w:color w:val="000000"/>
                <w:sz w:val="16"/>
              </w:rPr>
              <w:t>其他支出</w:t>
            </w:r>
          </w:p>
        </w:tc>
        <w:tc>
          <w:tcPr>
            <w:tcW w:w="1120" w:type="dxa"/>
            <w:vAlign w:val="center"/>
          </w:tcPr>
          <w:p w14:paraId="4AE2A690">
            <w:pPr>
              <w:jc w:val="right"/>
            </w:pPr>
            <w:r>
              <w:rPr>
                <w:rFonts w:ascii="宋体" w:hAnsi="宋体" w:eastAsia="宋体" w:cs="宋体"/>
                <w:b w:val="0"/>
                <w:i w:val="0"/>
                <w:color w:val="000000"/>
                <w:sz w:val="16"/>
              </w:rPr>
              <w:t>14.22</w:t>
            </w:r>
          </w:p>
        </w:tc>
        <w:tc>
          <w:tcPr>
            <w:tcW w:w="1120" w:type="dxa"/>
            <w:vAlign w:val="center"/>
          </w:tcPr>
          <w:p w14:paraId="720BA804"/>
        </w:tc>
        <w:tc>
          <w:tcPr>
            <w:tcW w:w="1120" w:type="dxa"/>
            <w:vAlign w:val="center"/>
          </w:tcPr>
          <w:p w14:paraId="63DD3A07">
            <w:pPr>
              <w:jc w:val="right"/>
            </w:pPr>
            <w:r>
              <w:rPr>
                <w:rFonts w:ascii="宋体" w:hAnsi="宋体" w:eastAsia="宋体" w:cs="宋体"/>
                <w:b w:val="0"/>
                <w:i w:val="0"/>
                <w:color w:val="000000"/>
                <w:sz w:val="16"/>
              </w:rPr>
              <w:t>14.22</w:t>
            </w:r>
          </w:p>
        </w:tc>
        <w:tc>
          <w:tcPr>
            <w:tcW w:w="1120" w:type="dxa"/>
            <w:vAlign w:val="center"/>
          </w:tcPr>
          <w:p w14:paraId="4C54D7E0"/>
        </w:tc>
        <w:tc>
          <w:tcPr>
            <w:tcW w:w="1120" w:type="dxa"/>
            <w:vAlign w:val="center"/>
          </w:tcPr>
          <w:p w14:paraId="1869F025"/>
        </w:tc>
        <w:tc>
          <w:tcPr>
            <w:tcW w:w="1112" w:type="dxa"/>
            <w:vAlign w:val="center"/>
          </w:tcPr>
          <w:p w14:paraId="25646EDC"/>
        </w:tc>
      </w:tr>
      <w:tr w14:paraId="6A4F7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7B5045">
            <w:pPr>
              <w:jc w:val="left"/>
            </w:pPr>
            <w:r>
              <w:rPr>
                <w:rFonts w:ascii="宋体" w:hAnsi="宋体" w:eastAsia="宋体" w:cs="宋体"/>
                <w:b w:val="0"/>
                <w:i w:val="0"/>
                <w:color w:val="000000"/>
                <w:sz w:val="16"/>
              </w:rPr>
              <w:t>22960</w:t>
            </w:r>
          </w:p>
        </w:tc>
        <w:tc>
          <w:tcPr>
            <w:tcW w:w="3340" w:type="dxa"/>
            <w:vAlign w:val="center"/>
          </w:tcPr>
          <w:p w14:paraId="5C7BF715">
            <w:pPr>
              <w:jc w:val="left"/>
            </w:pPr>
            <w:r>
              <w:rPr>
                <w:rFonts w:ascii="宋体" w:hAnsi="宋体" w:eastAsia="宋体" w:cs="宋体"/>
                <w:b w:val="0"/>
                <w:i w:val="0"/>
                <w:color w:val="000000"/>
                <w:sz w:val="16"/>
              </w:rPr>
              <w:t>彩票公益金安排的支出</w:t>
            </w:r>
          </w:p>
        </w:tc>
        <w:tc>
          <w:tcPr>
            <w:tcW w:w="1120" w:type="dxa"/>
            <w:vAlign w:val="center"/>
          </w:tcPr>
          <w:p w14:paraId="6485466F">
            <w:pPr>
              <w:jc w:val="right"/>
            </w:pPr>
            <w:r>
              <w:rPr>
                <w:rFonts w:ascii="宋体" w:hAnsi="宋体" w:eastAsia="宋体" w:cs="宋体"/>
                <w:b w:val="0"/>
                <w:i w:val="0"/>
                <w:color w:val="000000"/>
                <w:sz w:val="16"/>
              </w:rPr>
              <w:t>10.00</w:t>
            </w:r>
          </w:p>
        </w:tc>
        <w:tc>
          <w:tcPr>
            <w:tcW w:w="1120" w:type="dxa"/>
            <w:vAlign w:val="center"/>
          </w:tcPr>
          <w:p w14:paraId="2F65A39C"/>
        </w:tc>
        <w:tc>
          <w:tcPr>
            <w:tcW w:w="1120" w:type="dxa"/>
            <w:vAlign w:val="center"/>
          </w:tcPr>
          <w:p w14:paraId="5908A43E">
            <w:pPr>
              <w:jc w:val="right"/>
            </w:pPr>
            <w:r>
              <w:rPr>
                <w:rFonts w:ascii="宋体" w:hAnsi="宋体" w:eastAsia="宋体" w:cs="宋体"/>
                <w:b w:val="0"/>
                <w:i w:val="0"/>
                <w:color w:val="000000"/>
                <w:sz w:val="16"/>
              </w:rPr>
              <w:t>10.00</w:t>
            </w:r>
          </w:p>
        </w:tc>
        <w:tc>
          <w:tcPr>
            <w:tcW w:w="1120" w:type="dxa"/>
            <w:vAlign w:val="center"/>
          </w:tcPr>
          <w:p w14:paraId="1EA14F43"/>
        </w:tc>
        <w:tc>
          <w:tcPr>
            <w:tcW w:w="1120" w:type="dxa"/>
            <w:vAlign w:val="center"/>
          </w:tcPr>
          <w:p w14:paraId="560EDC01"/>
        </w:tc>
        <w:tc>
          <w:tcPr>
            <w:tcW w:w="1112" w:type="dxa"/>
            <w:vAlign w:val="center"/>
          </w:tcPr>
          <w:p w14:paraId="4A7704E4"/>
        </w:tc>
      </w:tr>
      <w:tr w14:paraId="00EB3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ECC644">
            <w:pPr>
              <w:jc w:val="left"/>
            </w:pPr>
            <w:r>
              <w:rPr>
                <w:rFonts w:ascii="宋体" w:hAnsi="宋体" w:eastAsia="宋体" w:cs="宋体"/>
                <w:b w:val="0"/>
                <w:i w:val="0"/>
                <w:color w:val="000000"/>
                <w:sz w:val="16"/>
              </w:rPr>
              <w:t>2296005</w:t>
            </w:r>
          </w:p>
        </w:tc>
        <w:tc>
          <w:tcPr>
            <w:tcW w:w="3340" w:type="dxa"/>
            <w:vAlign w:val="center"/>
          </w:tcPr>
          <w:p w14:paraId="6CEBA08B">
            <w:pPr>
              <w:jc w:val="left"/>
            </w:pPr>
            <w:r>
              <w:rPr>
                <w:rFonts w:ascii="宋体" w:hAnsi="宋体" w:eastAsia="宋体" w:cs="宋体"/>
                <w:b w:val="0"/>
                <w:i w:val="0"/>
                <w:color w:val="000000"/>
                <w:sz w:val="16"/>
              </w:rPr>
              <w:t>用于红十字事业的彩票公益金支出</w:t>
            </w:r>
          </w:p>
        </w:tc>
        <w:tc>
          <w:tcPr>
            <w:tcW w:w="1120" w:type="dxa"/>
            <w:vAlign w:val="center"/>
          </w:tcPr>
          <w:p w14:paraId="0A62D1A7">
            <w:pPr>
              <w:jc w:val="right"/>
            </w:pPr>
            <w:r>
              <w:rPr>
                <w:rFonts w:ascii="宋体" w:hAnsi="宋体" w:eastAsia="宋体" w:cs="宋体"/>
                <w:b w:val="0"/>
                <w:i w:val="0"/>
                <w:color w:val="000000"/>
                <w:sz w:val="16"/>
              </w:rPr>
              <w:t>10.00</w:t>
            </w:r>
          </w:p>
        </w:tc>
        <w:tc>
          <w:tcPr>
            <w:tcW w:w="1120" w:type="dxa"/>
            <w:vAlign w:val="center"/>
          </w:tcPr>
          <w:p w14:paraId="0E4EBE2A"/>
        </w:tc>
        <w:tc>
          <w:tcPr>
            <w:tcW w:w="1120" w:type="dxa"/>
            <w:vAlign w:val="center"/>
          </w:tcPr>
          <w:p w14:paraId="5A9A9F4C">
            <w:pPr>
              <w:jc w:val="right"/>
            </w:pPr>
            <w:r>
              <w:rPr>
                <w:rFonts w:ascii="宋体" w:hAnsi="宋体" w:eastAsia="宋体" w:cs="宋体"/>
                <w:b w:val="0"/>
                <w:i w:val="0"/>
                <w:color w:val="000000"/>
                <w:sz w:val="16"/>
              </w:rPr>
              <w:t>10.00</w:t>
            </w:r>
          </w:p>
        </w:tc>
        <w:tc>
          <w:tcPr>
            <w:tcW w:w="1120" w:type="dxa"/>
            <w:vAlign w:val="center"/>
          </w:tcPr>
          <w:p w14:paraId="37D4ED56"/>
        </w:tc>
        <w:tc>
          <w:tcPr>
            <w:tcW w:w="1120" w:type="dxa"/>
            <w:vAlign w:val="center"/>
          </w:tcPr>
          <w:p w14:paraId="00415CF2"/>
        </w:tc>
        <w:tc>
          <w:tcPr>
            <w:tcW w:w="1112" w:type="dxa"/>
            <w:vAlign w:val="center"/>
          </w:tcPr>
          <w:p w14:paraId="77A12B51"/>
        </w:tc>
      </w:tr>
      <w:tr w14:paraId="6ACD4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7A007B">
            <w:pPr>
              <w:jc w:val="left"/>
            </w:pPr>
            <w:r>
              <w:rPr>
                <w:rFonts w:ascii="宋体" w:hAnsi="宋体" w:eastAsia="宋体" w:cs="宋体"/>
                <w:b w:val="0"/>
                <w:i w:val="0"/>
                <w:color w:val="000000"/>
                <w:sz w:val="16"/>
              </w:rPr>
              <w:t>22999</w:t>
            </w:r>
          </w:p>
        </w:tc>
        <w:tc>
          <w:tcPr>
            <w:tcW w:w="3340" w:type="dxa"/>
            <w:vAlign w:val="center"/>
          </w:tcPr>
          <w:p w14:paraId="37A4D14E">
            <w:pPr>
              <w:jc w:val="left"/>
            </w:pPr>
            <w:r>
              <w:rPr>
                <w:rFonts w:ascii="宋体" w:hAnsi="宋体" w:eastAsia="宋体" w:cs="宋体"/>
                <w:b w:val="0"/>
                <w:i w:val="0"/>
                <w:color w:val="000000"/>
                <w:sz w:val="16"/>
              </w:rPr>
              <w:t>其他支出</w:t>
            </w:r>
          </w:p>
        </w:tc>
        <w:tc>
          <w:tcPr>
            <w:tcW w:w="1120" w:type="dxa"/>
            <w:vAlign w:val="center"/>
          </w:tcPr>
          <w:p w14:paraId="391972AE">
            <w:pPr>
              <w:jc w:val="right"/>
            </w:pPr>
            <w:r>
              <w:rPr>
                <w:rFonts w:ascii="宋体" w:hAnsi="宋体" w:eastAsia="宋体" w:cs="宋体"/>
                <w:b w:val="0"/>
                <w:i w:val="0"/>
                <w:color w:val="000000"/>
                <w:sz w:val="16"/>
              </w:rPr>
              <w:t>4.22</w:t>
            </w:r>
          </w:p>
        </w:tc>
        <w:tc>
          <w:tcPr>
            <w:tcW w:w="1120" w:type="dxa"/>
            <w:vAlign w:val="center"/>
          </w:tcPr>
          <w:p w14:paraId="6706A391"/>
        </w:tc>
        <w:tc>
          <w:tcPr>
            <w:tcW w:w="1120" w:type="dxa"/>
            <w:vAlign w:val="center"/>
          </w:tcPr>
          <w:p w14:paraId="6238EE89">
            <w:pPr>
              <w:jc w:val="right"/>
            </w:pPr>
            <w:r>
              <w:rPr>
                <w:rFonts w:ascii="宋体" w:hAnsi="宋体" w:eastAsia="宋体" w:cs="宋体"/>
                <w:b w:val="0"/>
                <w:i w:val="0"/>
                <w:color w:val="000000"/>
                <w:sz w:val="16"/>
              </w:rPr>
              <w:t>4.22</w:t>
            </w:r>
          </w:p>
        </w:tc>
        <w:tc>
          <w:tcPr>
            <w:tcW w:w="1120" w:type="dxa"/>
            <w:vAlign w:val="center"/>
          </w:tcPr>
          <w:p w14:paraId="47D3008A"/>
        </w:tc>
        <w:tc>
          <w:tcPr>
            <w:tcW w:w="1120" w:type="dxa"/>
            <w:vAlign w:val="center"/>
          </w:tcPr>
          <w:p w14:paraId="126834BF"/>
        </w:tc>
        <w:tc>
          <w:tcPr>
            <w:tcW w:w="1112" w:type="dxa"/>
            <w:vAlign w:val="center"/>
          </w:tcPr>
          <w:p w14:paraId="607A1094"/>
        </w:tc>
      </w:tr>
      <w:tr w14:paraId="5E149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2F9C26">
            <w:pPr>
              <w:jc w:val="left"/>
            </w:pPr>
            <w:r>
              <w:rPr>
                <w:rFonts w:ascii="宋体" w:hAnsi="宋体" w:eastAsia="宋体" w:cs="宋体"/>
                <w:b w:val="0"/>
                <w:i w:val="0"/>
                <w:color w:val="000000"/>
                <w:sz w:val="16"/>
              </w:rPr>
              <w:t>2299999</w:t>
            </w:r>
          </w:p>
        </w:tc>
        <w:tc>
          <w:tcPr>
            <w:tcW w:w="3340" w:type="dxa"/>
            <w:vAlign w:val="center"/>
          </w:tcPr>
          <w:p w14:paraId="0478ED2B">
            <w:pPr>
              <w:jc w:val="left"/>
            </w:pPr>
            <w:r>
              <w:rPr>
                <w:rFonts w:ascii="宋体" w:hAnsi="宋体" w:eastAsia="宋体" w:cs="宋体"/>
                <w:b w:val="0"/>
                <w:i w:val="0"/>
                <w:color w:val="000000"/>
                <w:sz w:val="16"/>
              </w:rPr>
              <w:t>其他支出</w:t>
            </w:r>
          </w:p>
        </w:tc>
        <w:tc>
          <w:tcPr>
            <w:tcW w:w="1120" w:type="dxa"/>
            <w:vAlign w:val="center"/>
          </w:tcPr>
          <w:p w14:paraId="3B452A4E">
            <w:pPr>
              <w:jc w:val="right"/>
            </w:pPr>
            <w:r>
              <w:rPr>
                <w:rFonts w:ascii="宋体" w:hAnsi="宋体" w:eastAsia="宋体" w:cs="宋体"/>
                <w:b w:val="0"/>
                <w:i w:val="0"/>
                <w:color w:val="000000"/>
                <w:sz w:val="16"/>
              </w:rPr>
              <w:t>4.22</w:t>
            </w:r>
          </w:p>
        </w:tc>
        <w:tc>
          <w:tcPr>
            <w:tcW w:w="1120" w:type="dxa"/>
            <w:vAlign w:val="center"/>
          </w:tcPr>
          <w:p w14:paraId="7DF20742"/>
        </w:tc>
        <w:tc>
          <w:tcPr>
            <w:tcW w:w="1120" w:type="dxa"/>
            <w:vAlign w:val="center"/>
          </w:tcPr>
          <w:p w14:paraId="352A05E1">
            <w:pPr>
              <w:jc w:val="right"/>
            </w:pPr>
            <w:r>
              <w:rPr>
                <w:rFonts w:ascii="宋体" w:hAnsi="宋体" w:eastAsia="宋体" w:cs="宋体"/>
                <w:b w:val="0"/>
                <w:i w:val="0"/>
                <w:color w:val="000000"/>
                <w:sz w:val="16"/>
              </w:rPr>
              <w:t>4.22</w:t>
            </w:r>
          </w:p>
        </w:tc>
        <w:tc>
          <w:tcPr>
            <w:tcW w:w="1120" w:type="dxa"/>
            <w:vAlign w:val="center"/>
          </w:tcPr>
          <w:p w14:paraId="34B17111"/>
        </w:tc>
        <w:tc>
          <w:tcPr>
            <w:tcW w:w="1120" w:type="dxa"/>
            <w:vAlign w:val="center"/>
          </w:tcPr>
          <w:p w14:paraId="03AA281D"/>
        </w:tc>
        <w:tc>
          <w:tcPr>
            <w:tcW w:w="1112" w:type="dxa"/>
            <w:vAlign w:val="center"/>
          </w:tcPr>
          <w:p w14:paraId="62A2FA74"/>
        </w:tc>
      </w:tr>
      <w:tr w14:paraId="2F483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6B8D95E">
            <w:pPr>
              <w:jc w:val="left"/>
            </w:pPr>
            <w:r>
              <w:rPr>
                <w:rFonts w:ascii="宋体" w:hAnsi="宋体" w:eastAsia="宋体" w:cs="宋体"/>
                <w:b w:val="0"/>
                <w:i w:val="0"/>
                <w:color w:val="000000"/>
                <w:sz w:val="16"/>
              </w:rPr>
              <w:t>注：本表反映部门本年度各项支出情况。</w:t>
            </w:r>
          </w:p>
        </w:tc>
      </w:tr>
      <w:tr w14:paraId="18792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613F39">
            <w:pPr>
              <w:jc w:val="left"/>
            </w:pPr>
            <w:r>
              <w:rPr>
                <w:rFonts w:ascii="宋体" w:hAnsi="宋体" w:eastAsia="宋体" w:cs="宋体"/>
                <w:b w:val="0"/>
                <w:i w:val="0"/>
                <w:color w:val="000000"/>
                <w:sz w:val="16"/>
              </w:rPr>
              <w:t xml:space="preserve">    本表金额转换成万元时，因四舍五入可能存在尾差。</w:t>
            </w:r>
          </w:p>
        </w:tc>
      </w:tr>
      <w:tr w14:paraId="17BA6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EBCF2E">
            <w:pPr>
              <w:jc w:val="left"/>
            </w:pPr>
            <w:r>
              <w:rPr>
                <w:rFonts w:ascii="宋体" w:hAnsi="宋体" w:eastAsia="宋体" w:cs="宋体"/>
                <w:b w:val="0"/>
                <w:i w:val="0"/>
                <w:color w:val="000000"/>
                <w:sz w:val="16"/>
              </w:rPr>
              <w:t xml:space="preserve">    如本表为空，则我部门本年度无此类资金收支余。</w:t>
            </w:r>
          </w:p>
        </w:tc>
      </w:tr>
    </w:tbl>
    <w:p w14:paraId="5D190733">
      <w:pPr>
        <w:snapToGrid w:val="0"/>
        <w:spacing w:before="0" w:after="0" w:line="0" w:lineRule="auto"/>
      </w:pPr>
      <w:r>
        <w:rPr>
          <w:sz w:val="8"/>
        </w:rPr>
        <w:t xml:space="preserve"> </w:t>
      </w:r>
    </w:p>
    <w:p w14:paraId="63363C1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FA440E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9CA1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BF2D14">
            <w:pPr>
              <w:jc w:val="right"/>
            </w:pPr>
            <w:r>
              <w:rPr>
                <w:rFonts w:ascii="宋体" w:hAnsi="宋体" w:eastAsia="宋体" w:cs="宋体"/>
                <w:sz w:val="20"/>
              </w:rPr>
              <w:t>公开04表</w:t>
            </w:r>
          </w:p>
        </w:tc>
      </w:tr>
      <w:tr w14:paraId="17820C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8063CA">
            <w:pPr>
              <w:jc w:val="left"/>
            </w:pPr>
            <w:r>
              <w:rPr>
                <w:rFonts w:ascii="宋体" w:hAnsi="宋体" w:eastAsia="宋体" w:cs="宋体"/>
                <w:sz w:val="20"/>
              </w:rPr>
              <w:t>部门：中共辽宁省盘锦市委统一战线工作部</w:t>
            </w:r>
          </w:p>
        </w:tc>
        <w:tc>
          <w:tcPr>
            <w:tcW w:w="2000" w:type="dxa"/>
          </w:tcPr>
          <w:p w14:paraId="36B21776">
            <w:pPr>
              <w:jc w:val="center"/>
            </w:pPr>
            <w:r>
              <w:rPr>
                <w:rFonts w:ascii="宋体" w:hAnsi="宋体" w:eastAsia="宋体" w:cs="宋体"/>
                <w:sz w:val="20"/>
              </w:rPr>
              <w:t>2023年度</w:t>
            </w:r>
          </w:p>
        </w:tc>
        <w:tc>
          <w:tcPr>
            <w:tcW w:w="4386" w:type="dxa"/>
          </w:tcPr>
          <w:p w14:paraId="5456AC1E">
            <w:pPr>
              <w:jc w:val="right"/>
            </w:pPr>
            <w:r>
              <w:rPr>
                <w:rFonts w:ascii="宋体" w:hAnsi="宋体" w:eastAsia="宋体" w:cs="宋体"/>
                <w:sz w:val="20"/>
              </w:rPr>
              <w:t>金额单位：万元</w:t>
            </w:r>
          </w:p>
        </w:tc>
      </w:tr>
    </w:tbl>
    <w:p w14:paraId="5A4933D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6829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F8DE6B6">
            <w:pPr>
              <w:jc w:val="center"/>
            </w:pPr>
            <w:r>
              <w:rPr>
                <w:rFonts w:ascii="宋体" w:hAnsi="宋体" w:eastAsia="宋体" w:cs="宋体"/>
                <w:b w:val="0"/>
                <w:i w:val="0"/>
                <w:color w:val="000000"/>
                <w:sz w:val="14"/>
              </w:rPr>
              <w:t>收     入</w:t>
            </w:r>
          </w:p>
        </w:tc>
        <w:tc>
          <w:tcPr>
            <w:tcW w:w="2380" w:type="dxa"/>
            <w:gridSpan w:val="6"/>
            <w:vAlign w:val="center"/>
          </w:tcPr>
          <w:p w14:paraId="7426A9C7">
            <w:pPr>
              <w:jc w:val="center"/>
            </w:pPr>
            <w:r>
              <w:rPr>
                <w:rFonts w:ascii="宋体" w:hAnsi="宋体" w:eastAsia="宋体" w:cs="宋体"/>
                <w:b w:val="0"/>
                <w:i w:val="0"/>
                <w:color w:val="000000"/>
                <w:sz w:val="14"/>
              </w:rPr>
              <w:t>支     出</w:t>
            </w:r>
          </w:p>
        </w:tc>
      </w:tr>
      <w:tr w14:paraId="1B6A1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5A77905">
            <w:pPr>
              <w:jc w:val="center"/>
            </w:pPr>
            <w:r>
              <w:rPr>
                <w:rFonts w:ascii="宋体" w:hAnsi="宋体" w:eastAsia="宋体" w:cs="宋体"/>
                <w:b w:val="0"/>
                <w:i w:val="0"/>
                <w:color w:val="000000"/>
                <w:sz w:val="14"/>
              </w:rPr>
              <w:t>项目</w:t>
            </w:r>
          </w:p>
        </w:tc>
        <w:tc>
          <w:tcPr>
            <w:tcW w:w="380" w:type="dxa"/>
            <w:vMerge w:val="restart"/>
            <w:vAlign w:val="center"/>
          </w:tcPr>
          <w:p w14:paraId="1C7B9C1D">
            <w:pPr>
              <w:jc w:val="center"/>
            </w:pPr>
            <w:r>
              <w:rPr>
                <w:rFonts w:ascii="宋体" w:hAnsi="宋体" w:eastAsia="宋体" w:cs="宋体"/>
                <w:b w:val="0"/>
                <w:i w:val="0"/>
                <w:color w:val="000000"/>
                <w:sz w:val="14"/>
              </w:rPr>
              <w:t>行次</w:t>
            </w:r>
          </w:p>
        </w:tc>
        <w:tc>
          <w:tcPr>
            <w:tcW w:w="1100" w:type="dxa"/>
            <w:vMerge w:val="restart"/>
            <w:vAlign w:val="center"/>
          </w:tcPr>
          <w:p w14:paraId="46C298A4">
            <w:pPr>
              <w:jc w:val="center"/>
            </w:pPr>
            <w:r>
              <w:rPr>
                <w:rFonts w:ascii="宋体" w:hAnsi="宋体" w:eastAsia="宋体" w:cs="宋体"/>
                <w:b w:val="0"/>
                <w:i w:val="0"/>
                <w:color w:val="000000"/>
                <w:sz w:val="14"/>
              </w:rPr>
              <w:t>金额</w:t>
            </w:r>
          </w:p>
        </w:tc>
        <w:tc>
          <w:tcPr>
            <w:tcW w:w="2380" w:type="dxa"/>
            <w:vMerge w:val="restart"/>
            <w:vAlign w:val="center"/>
          </w:tcPr>
          <w:p w14:paraId="7E4FB65C">
            <w:pPr>
              <w:jc w:val="center"/>
            </w:pPr>
            <w:r>
              <w:rPr>
                <w:rFonts w:ascii="宋体" w:hAnsi="宋体" w:eastAsia="宋体" w:cs="宋体"/>
                <w:b w:val="0"/>
                <w:i w:val="0"/>
                <w:color w:val="000000"/>
                <w:sz w:val="14"/>
              </w:rPr>
              <w:t>项目</w:t>
            </w:r>
          </w:p>
        </w:tc>
        <w:tc>
          <w:tcPr>
            <w:tcW w:w="380" w:type="dxa"/>
            <w:vMerge w:val="restart"/>
            <w:vAlign w:val="center"/>
          </w:tcPr>
          <w:p w14:paraId="2215904F">
            <w:pPr>
              <w:jc w:val="center"/>
            </w:pPr>
            <w:r>
              <w:rPr>
                <w:rFonts w:ascii="宋体" w:hAnsi="宋体" w:eastAsia="宋体" w:cs="宋体"/>
                <w:b w:val="0"/>
                <w:i w:val="0"/>
                <w:color w:val="000000"/>
                <w:sz w:val="14"/>
              </w:rPr>
              <w:t>行次</w:t>
            </w:r>
          </w:p>
        </w:tc>
        <w:tc>
          <w:tcPr>
            <w:tcW w:w="1100" w:type="dxa"/>
            <w:vMerge w:val="restart"/>
            <w:vAlign w:val="center"/>
          </w:tcPr>
          <w:p w14:paraId="73C72416">
            <w:pPr>
              <w:jc w:val="center"/>
            </w:pPr>
            <w:r>
              <w:rPr>
                <w:rFonts w:ascii="宋体" w:hAnsi="宋体" w:eastAsia="宋体" w:cs="宋体"/>
                <w:b w:val="0"/>
                <w:i w:val="0"/>
                <w:color w:val="000000"/>
                <w:sz w:val="14"/>
              </w:rPr>
              <w:t>合计</w:t>
            </w:r>
          </w:p>
        </w:tc>
        <w:tc>
          <w:tcPr>
            <w:tcW w:w="1100" w:type="dxa"/>
            <w:vMerge w:val="restart"/>
            <w:vAlign w:val="center"/>
          </w:tcPr>
          <w:p w14:paraId="753AAC5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4ED5FA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7321C2A">
            <w:pPr>
              <w:jc w:val="center"/>
            </w:pPr>
            <w:r>
              <w:rPr>
                <w:rFonts w:ascii="宋体" w:hAnsi="宋体" w:eastAsia="宋体" w:cs="宋体"/>
                <w:b w:val="0"/>
                <w:i w:val="0"/>
                <w:color w:val="000000"/>
                <w:sz w:val="14"/>
              </w:rPr>
              <w:t>国有资本经营预算财政拨款</w:t>
            </w:r>
          </w:p>
        </w:tc>
      </w:tr>
      <w:tr w14:paraId="4E70A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D5E70FD"/>
        </w:tc>
        <w:tc>
          <w:tcPr>
            <w:tcW w:w="380" w:type="dxa"/>
            <w:vMerge w:val="continue"/>
            <w:vAlign w:val="center"/>
          </w:tcPr>
          <w:p w14:paraId="328D9A57"/>
        </w:tc>
        <w:tc>
          <w:tcPr>
            <w:tcW w:w="1100" w:type="dxa"/>
            <w:vMerge w:val="continue"/>
            <w:vAlign w:val="center"/>
          </w:tcPr>
          <w:p w14:paraId="0CC8ECDE"/>
        </w:tc>
        <w:tc>
          <w:tcPr>
            <w:tcW w:w="2380" w:type="dxa"/>
            <w:vMerge w:val="continue"/>
            <w:vAlign w:val="center"/>
          </w:tcPr>
          <w:p w14:paraId="2DFF2004"/>
        </w:tc>
        <w:tc>
          <w:tcPr>
            <w:tcW w:w="380" w:type="dxa"/>
            <w:vMerge w:val="continue"/>
            <w:vAlign w:val="center"/>
          </w:tcPr>
          <w:p w14:paraId="704AD06D"/>
        </w:tc>
        <w:tc>
          <w:tcPr>
            <w:tcW w:w="1100" w:type="dxa"/>
            <w:vMerge w:val="continue"/>
            <w:vAlign w:val="center"/>
          </w:tcPr>
          <w:p w14:paraId="3498E4D8"/>
        </w:tc>
        <w:tc>
          <w:tcPr>
            <w:tcW w:w="1100" w:type="dxa"/>
            <w:vMerge w:val="continue"/>
            <w:vAlign w:val="center"/>
          </w:tcPr>
          <w:p w14:paraId="1940B64E"/>
        </w:tc>
        <w:tc>
          <w:tcPr>
            <w:tcW w:w="1100" w:type="dxa"/>
            <w:vMerge w:val="continue"/>
            <w:vAlign w:val="center"/>
          </w:tcPr>
          <w:p w14:paraId="403B8652"/>
        </w:tc>
        <w:tc>
          <w:tcPr>
            <w:tcW w:w="1112" w:type="dxa"/>
            <w:vMerge w:val="continue"/>
            <w:vAlign w:val="center"/>
          </w:tcPr>
          <w:p w14:paraId="28A65DF3"/>
        </w:tc>
      </w:tr>
      <w:tr w14:paraId="4AAD6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DD89B91">
            <w:pPr>
              <w:jc w:val="center"/>
            </w:pPr>
            <w:r>
              <w:rPr>
                <w:rFonts w:ascii="宋体" w:hAnsi="宋体" w:eastAsia="宋体" w:cs="宋体"/>
                <w:b w:val="0"/>
                <w:i w:val="0"/>
                <w:color w:val="000000"/>
                <w:sz w:val="14"/>
              </w:rPr>
              <w:t>栏次</w:t>
            </w:r>
          </w:p>
        </w:tc>
        <w:tc>
          <w:tcPr>
            <w:tcW w:w="380" w:type="dxa"/>
            <w:vAlign w:val="center"/>
          </w:tcPr>
          <w:p w14:paraId="638E92FD"/>
        </w:tc>
        <w:tc>
          <w:tcPr>
            <w:tcW w:w="1100" w:type="dxa"/>
            <w:vAlign w:val="center"/>
          </w:tcPr>
          <w:p w14:paraId="6273C7BA">
            <w:pPr>
              <w:jc w:val="center"/>
            </w:pPr>
            <w:r>
              <w:rPr>
                <w:rFonts w:ascii="宋体" w:hAnsi="宋体" w:eastAsia="宋体" w:cs="宋体"/>
                <w:b w:val="0"/>
                <w:i w:val="0"/>
                <w:color w:val="000000"/>
                <w:sz w:val="14"/>
              </w:rPr>
              <w:t>1</w:t>
            </w:r>
          </w:p>
        </w:tc>
        <w:tc>
          <w:tcPr>
            <w:tcW w:w="2380" w:type="dxa"/>
            <w:vAlign w:val="center"/>
          </w:tcPr>
          <w:p w14:paraId="19B90B17">
            <w:pPr>
              <w:jc w:val="center"/>
            </w:pPr>
            <w:r>
              <w:rPr>
                <w:rFonts w:ascii="宋体" w:hAnsi="宋体" w:eastAsia="宋体" w:cs="宋体"/>
                <w:b w:val="0"/>
                <w:i w:val="0"/>
                <w:color w:val="000000"/>
                <w:sz w:val="14"/>
              </w:rPr>
              <w:t>栏次</w:t>
            </w:r>
          </w:p>
        </w:tc>
        <w:tc>
          <w:tcPr>
            <w:tcW w:w="380" w:type="dxa"/>
            <w:vAlign w:val="center"/>
          </w:tcPr>
          <w:p w14:paraId="7729EA59"/>
        </w:tc>
        <w:tc>
          <w:tcPr>
            <w:tcW w:w="1100" w:type="dxa"/>
            <w:vAlign w:val="center"/>
          </w:tcPr>
          <w:p w14:paraId="058DEB98">
            <w:pPr>
              <w:jc w:val="center"/>
            </w:pPr>
            <w:r>
              <w:rPr>
                <w:rFonts w:ascii="宋体" w:hAnsi="宋体" w:eastAsia="宋体" w:cs="宋体"/>
                <w:b w:val="0"/>
                <w:i w:val="0"/>
                <w:color w:val="000000"/>
                <w:sz w:val="14"/>
              </w:rPr>
              <w:t>2</w:t>
            </w:r>
          </w:p>
        </w:tc>
        <w:tc>
          <w:tcPr>
            <w:tcW w:w="1100" w:type="dxa"/>
            <w:vAlign w:val="center"/>
          </w:tcPr>
          <w:p w14:paraId="439E0790">
            <w:pPr>
              <w:jc w:val="center"/>
            </w:pPr>
            <w:r>
              <w:rPr>
                <w:rFonts w:ascii="宋体" w:hAnsi="宋体" w:eastAsia="宋体" w:cs="宋体"/>
                <w:b w:val="0"/>
                <w:i w:val="0"/>
                <w:color w:val="000000"/>
                <w:sz w:val="14"/>
              </w:rPr>
              <w:t>3</w:t>
            </w:r>
          </w:p>
        </w:tc>
        <w:tc>
          <w:tcPr>
            <w:tcW w:w="1100" w:type="dxa"/>
            <w:vAlign w:val="center"/>
          </w:tcPr>
          <w:p w14:paraId="30112C3F">
            <w:pPr>
              <w:jc w:val="center"/>
            </w:pPr>
            <w:r>
              <w:rPr>
                <w:rFonts w:ascii="宋体" w:hAnsi="宋体" w:eastAsia="宋体" w:cs="宋体"/>
                <w:b w:val="0"/>
                <w:i w:val="0"/>
                <w:color w:val="000000"/>
                <w:sz w:val="14"/>
              </w:rPr>
              <w:t>4</w:t>
            </w:r>
          </w:p>
        </w:tc>
        <w:tc>
          <w:tcPr>
            <w:tcW w:w="1112" w:type="dxa"/>
            <w:vAlign w:val="center"/>
          </w:tcPr>
          <w:p w14:paraId="78EBA3C3">
            <w:pPr>
              <w:jc w:val="center"/>
            </w:pPr>
            <w:r>
              <w:rPr>
                <w:rFonts w:ascii="宋体" w:hAnsi="宋体" w:eastAsia="宋体" w:cs="宋体"/>
                <w:b w:val="0"/>
                <w:i w:val="0"/>
                <w:color w:val="000000"/>
                <w:sz w:val="14"/>
              </w:rPr>
              <w:t>5</w:t>
            </w:r>
          </w:p>
        </w:tc>
      </w:tr>
      <w:tr w14:paraId="16FEE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495689">
            <w:pPr>
              <w:jc w:val="left"/>
            </w:pPr>
            <w:r>
              <w:rPr>
                <w:rFonts w:ascii="宋体" w:hAnsi="宋体" w:eastAsia="宋体" w:cs="宋体"/>
                <w:b w:val="0"/>
                <w:i w:val="0"/>
                <w:color w:val="000000"/>
                <w:sz w:val="14"/>
              </w:rPr>
              <w:t>一、一般公共预算财政拨款</w:t>
            </w:r>
          </w:p>
        </w:tc>
        <w:tc>
          <w:tcPr>
            <w:tcW w:w="380" w:type="dxa"/>
            <w:vAlign w:val="center"/>
          </w:tcPr>
          <w:p w14:paraId="7CF6652C">
            <w:pPr>
              <w:jc w:val="center"/>
            </w:pPr>
            <w:r>
              <w:rPr>
                <w:rFonts w:ascii="宋体" w:hAnsi="宋体" w:eastAsia="宋体" w:cs="宋体"/>
                <w:b w:val="0"/>
                <w:i w:val="0"/>
                <w:color w:val="000000"/>
                <w:sz w:val="14"/>
              </w:rPr>
              <w:t>1</w:t>
            </w:r>
          </w:p>
        </w:tc>
        <w:tc>
          <w:tcPr>
            <w:tcW w:w="1100" w:type="dxa"/>
            <w:vAlign w:val="center"/>
          </w:tcPr>
          <w:p w14:paraId="5514E57B">
            <w:pPr>
              <w:jc w:val="right"/>
            </w:pPr>
            <w:r>
              <w:rPr>
                <w:rFonts w:ascii="宋体" w:hAnsi="宋体" w:eastAsia="宋体" w:cs="宋体"/>
                <w:b w:val="0"/>
                <w:i w:val="0"/>
                <w:color w:val="000000"/>
                <w:sz w:val="14"/>
              </w:rPr>
              <w:t>1,414.30</w:t>
            </w:r>
          </w:p>
        </w:tc>
        <w:tc>
          <w:tcPr>
            <w:tcW w:w="2380" w:type="dxa"/>
            <w:vAlign w:val="center"/>
          </w:tcPr>
          <w:p w14:paraId="7BB2161C">
            <w:pPr>
              <w:jc w:val="left"/>
            </w:pPr>
            <w:r>
              <w:rPr>
                <w:rFonts w:ascii="宋体" w:hAnsi="宋体" w:eastAsia="宋体" w:cs="宋体"/>
                <w:b w:val="0"/>
                <w:i w:val="0"/>
                <w:color w:val="000000"/>
                <w:sz w:val="14"/>
              </w:rPr>
              <w:t>一、一般公共服务支出</w:t>
            </w:r>
          </w:p>
        </w:tc>
        <w:tc>
          <w:tcPr>
            <w:tcW w:w="380" w:type="dxa"/>
            <w:vAlign w:val="center"/>
          </w:tcPr>
          <w:p w14:paraId="60D33BB1">
            <w:pPr>
              <w:jc w:val="center"/>
            </w:pPr>
            <w:r>
              <w:rPr>
                <w:rFonts w:ascii="宋体" w:hAnsi="宋体" w:eastAsia="宋体" w:cs="宋体"/>
                <w:b w:val="0"/>
                <w:i w:val="0"/>
                <w:color w:val="000000"/>
                <w:sz w:val="14"/>
              </w:rPr>
              <w:t>33</w:t>
            </w:r>
          </w:p>
        </w:tc>
        <w:tc>
          <w:tcPr>
            <w:tcW w:w="1100" w:type="dxa"/>
            <w:vAlign w:val="center"/>
          </w:tcPr>
          <w:p w14:paraId="675BE3D7">
            <w:pPr>
              <w:jc w:val="right"/>
            </w:pPr>
            <w:r>
              <w:rPr>
                <w:rFonts w:ascii="宋体" w:hAnsi="宋体" w:eastAsia="宋体" w:cs="宋体"/>
                <w:b w:val="0"/>
                <w:i w:val="0"/>
                <w:color w:val="000000"/>
                <w:sz w:val="14"/>
              </w:rPr>
              <w:t>1,094.11</w:t>
            </w:r>
          </w:p>
        </w:tc>
        <w:tc>
          <w:tcPr>
            <w:tcW w:w="1100" w:type="dxa"/>
            <w:vAlign w:val="center"/>
          </w:tcPr>
          <w:p w14:paraId="25682401">
            <w:pPr>
              <w:jc w:val="right"/>
            </w:pPr>
            <w:r>
              <w:rPr>
                <w:rFonts w:ascii="宋体" w:hAnsi="宋体" w:eastAsia="宋体" w:cs="宋体"/>
                <w:b w:val="0"/>
                <w:i w:val="0"/>
                <w:color w:val="000000"/>
                <w:sz w:val="14"/>
              </w:rPr>
              <w:t>1,094.11</w:t>
            </w:r>
          </w:p>
        </w:tc>
        <w:tc>
          <w:tcPr>
            <w:tcW w:w="1100" w:type="dxa"/>
            <w:vAlign w:val="center"/>
          </w:tcPr>
          <w:p w14:paraId="748D4153"/>
        </w:tc>
        <w:tc>
          <w:tcPr>
            <w:tcW w:w="1112" w:type="dxa"/>
            <w:vAlign w:val="center"/>
          </w:tcPr>
          <w:p w14:paraId="66161329"/>
        </w:tc>
      </w:tr>
      <w:tr w14:paraId="79DF1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5B21D1">
            <w:pPr>
              <w:jc w:val="left"/>
            </w:pPr>
            <w:r>
              <w:rPr>
                <w:rFonts w:ascii="宋体" w:hAnsi="宋体" w:eastAsia="宋体" w:cs="宋体"/>
                <w:b w:val="0"/>
                <w:i w:val="0"/>
                <w:color w:val="000000"/>
                <w:sz w:val="14"/>
              </w:rPr>
              <w:t>二、政府性基金预算财政拨款</w:t>
            </w:r>
          </w:p>
        </w:tc>
        <w:tc>
          <w:tcPr>
            <w:tcW w:w="380" w:type="dxa"/>
            <w:vAlign w:val="center"/>
          </w:tcPr>
          <w:p w14:paraId="70506690">
            <w:pPr>
              <w:jc w:val="center"/>
            </w:pPr>
            <w:r>
              <w:rPr>
                <w:rFonts w:ascii="宋体" w:hAnsi="宋体" w:eastAsia="宋体" w:cs="宋体"/>
                <w:b w:val="0"/>
                <w:i w:val="0"/>
                <w:color w:val="000000"/>
                <w:sz w:val="14"/>
              </w:rPr>
              <w:t>2</w:t>
            </w:r>
          </w:p>
        </w:tc>
        <w:tc>
          <w:tcPr>
            <w:tcW w:w="1100" w:type="dxa"/>
            <w:vAlign w:val="center"/>
          </w:tcPr>
          <w:p w14:paraId="24C97285">
            <w:pPr>
              <w:jc w:val="right"/>
            </w:pPr>
            <w:r>
              <w:rPr>
                <w:rFonts w:ascii="宋体" w:hAnsi="宋体" w:eastAsia="宋体" w:cs="宋体"/>
                <w:b w:val="0"/>
                <w:i w:val="0"/>
                <w:color w:val="000000"/>
                <w:sz w:val="14"/>
              </w:rPr>
              <w:t>10.00</w:t>
            </w:r>
          </w:p>
        </w:tc>
        <w:tc>
          <w:tcPr>
            <w:tcW w:w="2380" w:type="dxa"/>
            <w:vAlign w:val="center"/>
          </w:tcPr>
          <w:p w14:paraId="571FABC5">
            <w:pPr>
              <w:jc w:val="left"/>
            </w:pPr>
            <w:r>
              <w:rPr>
                <w:rFonts w:ascii="宋体" w:hAnsi="宋体" w:eastAsia="宋体" w:cs="宋体"/>
                <w:b w:val="0"/>
                <w:i w:val="0"/>
                <w:color w:val="000000"/>
                <w:sz w:val="14"/>
              </w:rPr>
              <w:t>二、外交支出</w:t>
            </w:r>
          </w:p>
        </w:tc>
        <w:tc>
          <w:tcPr>
            <w:tcW w:w="380" w:type="dxa"/>
            <w:vAlign w:val="center"/>
          </w:tcPr>
          <w:p w14:paraId="64E23DCC">
            <w:pPr>
              <w:jc w:val="center"/>
            </w:pPr>
            <w:r>
              <w:rPr>
                <w:rFonts w:ascii="宋体" w:hAnsi="宋体" w:eastAsia="宋体" w:cs="宋体"/>
                <w:b w:val="0"/>
                <w:i w:val="0"/>
                <w:color w:val="000000"/>
                <w:sz w:val="14"/>
              </w:rPr>
              <w:t>34</w:t>
            </w:r>
          </w:p>
        </w:tc>
        <w:tc>
          <w:tcPr>
            <w:tcW w:w="1100" w:type="dxa"/>
            <w:vAlign w:val="center"/>
          </w:tcPr>
          <w:p w14:paraId="48505ECD"/>
        </w:tc>
        <w:tc>
          <w:tcPr>
            <w:tcW w:w="1100" w:type="dxa"/>
            <w:vAlign w:val="center"/>
          </w:tcPr>
          <w:p w14:paraId="43ED020B"/>
        </w:tc>
        <w:tc>
          <w:tcPr>
            <w:tcW w:w="1100" w:type="dxa"/>
            <w:vAlign w:val="center"/>
          </w:tcPr>
          <w:p w14:paraId="533F8DF2"/>
        </w:tc>
        <w:tc>
          <w:tcPr>
            <w:tcW w:w="1112" w:type="dxa"/>
            <w:vAlign w:val="center"/>
          </w:tcPr>
          <w:p w14:paraId="4530CDDC"/>
        </w:tc>
      </w:tr>
      <w:tr w14:paraId="290F4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64EE4">
            <w:pPr>
              <w:jc w:val="left"/>
            </w:pPr>
            <w:r>
              <w:rPr>
                <w:rFonts w:ascii="宋体" w:hAnsi="宋体" w:eastAsia="宋体" w:cs="宋体"/>
                <w:b w:val="0"/>
                <w:i w:val="0"/>
                <w:color w:val="000000"/>
                <w:sz w:val="14"/>
              </w:rPr>
              <w:t>三、国有资本经营财政拨款</w:t>
            </w:r>
          </w:p>
        </w:tc>
        <w:tc>
          <w:tcPr>
            <w:tcW w:w="380" w:type="dxa"/>
            <w:vAlign w:val="center"/>
          </w:tcPr>
          <w:p w14:paraId="46E2702D">
            <w:pPr>
              <w:jc w:val="center"/>
            </w:pPr>
            <w:r>
              <w:rPr>
                <w:rFonts w:ascii="宋体" w:hAnsi="宋体" w:eastAsia="宋体" w:cs="宋体"/>
                <w:b w:val="0"/>
                <w:i w:val="0"/>
                <w:color w:val="000000"/>
                <w:sz w:val="14"/>
              </w:rPr>
              <w:t>3</w:t>
            </w:r>
          </w:p>
        </w:tc>
        <w:tc>
          <w:tcPr>
            <w:tcW w:w="1100" w:type="dxa"/>
            <w:vAlign w:val="center"/>
          </w:tcPr>
          <w:p w14:paraId="105EED6F"/>
        </w:tc>
        <w:tc>
          <w:tcPr>
            <w:tcW w:w="2380" w:type="dxa"/>
            <w:vAlign w:val="center"/>
          </w:tcPr>
          <w:p w14:paraId="12DF1F0E">
            <w:pPr>
              <w:jc w:val="left"/>
            </w:pPr>
            <w:r>
              <w:rPr>
                <w:rFonts w:ascii="宋体" w:hAnsi="宋体" w:eastAsia="宋体" w:cs="宋体"/>
                <w:b w:val="0"/>
                <w:i w:val="0"/>
                <w:color w:val="000000"/>
                <w:sz w:val="14"/>
              </w:rPr>
              <w:t>三、国防支出</w:t>
            </w:r>
          </w:p>
        </w:tc>
        <w:tc>
          <w:tcPr>
            <w:tcW w:w="380" w:type="dxa"/>
            <w:vAlign w:val="center"/>
          </w:tcPr>
          <w:p w14:paraId="496DCF2E">
            <w:pPr>
              <w:jc w:val="center"/>
            </w:pPr>
            <w:r>
              <w:rPr>
                <w:rFonts w:ascii="宋体" w:hAnsi="宋体" w:eastAsia="宋体" w:cs="宋体"/>
                <w:b w:val="0"/>
                <w:i w:val="0"/>
                <w:color w:val="000000"/>
                <w:sz w:val="14"/>
              </w:rPr>
              <w:t>35</w:t>
            </w:r>
          </w:p>
        </w:tc>
        <w:tc>
          <w:tcPr>
            <w:tcW w:w="1100" w:type="dxa"/>
            <w:vAlign w:val="center"/>
          </w:tcPr>
          <w:p w14:paraId="5052E28D"/>
        </w:tc>
        <w:tc>
          <w:tcPr>
            <w:tcW w:w="1100" w:type="dxa"/>
            <w:vAlign w:val="center"/>
          </w:tcPr>
          <w:p w14:paraId="252B00FC"/>
        </w:tc>
        <w:tc>
          <w:tcPr>
            <w:tcW w:w="1100" w:type="dxa"/>
            <w:vAlign w:val="center"/>
          </w:tcPr>
          <w:p w14:paraId="7FD62767"/>
        </w:tc>
        <w:tc>
          <w:tcPr>
            <w:tcW w:w="1112" w:type="dxa"/>
            <w:vAlign w:val="center"/>
          </w:tcPr>
          <w:p w14:paraId="772C2D25"/>
        </w:tc>
      </w:tr>
      <w:tr w14:paraId="49DFD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CBE0F2"/>
        </w:tc>
        <w:tc>
          <w:tcPr>
            <w:tcW w:w="380" w:type="dxa"/>
            <w:vAlign w:val="center"/>
          </w:tcPr>
          <w:p w14:paraId="46627748">
            <w:pPr>
              <w:jc w:val="center"/>
            </w:pPr>
            <w:r>
              <w:rPr>
                <w:rFonts w:ascii="宋体" w:hAnsi="宋体" w:eastAsia="宋体" w:cs="宋体"/>
                <w:b w:val="0"/>
                <w:i w:val="0"/>
                <w:color w:val="000000"/>
                <w:sz w:val="14"/>
              </w:rPr>
              <w:t>4</w:t>
            </w:r>
          </w:p>
        </w:tc>
        <w:tc>
          <w:tcPr>
            <w:tcW w:w="1100" w:type="dxa"/>
            <w:vAlign w:val="center"/>
          </w:tcPr>
          <w:p w14:paraId="3B77D1E8"/>
        </w:tc>
        <w:tc>
          <w:tcPr>
            <w:tcW w:w="2380" w:type="dxa"/>
            <w:vAlign w:val="center"/>
          </w:tcPr>
          <w:p w14:paraId="09575E31">
            <w:pPr>
              <w:jc w:val="left"/>
            </w:pPr>
            <w:r>
              <w:rPr>
                <w:rFonts w:ascii="宋体" w:hAnsi="宋体" w:eastAsia="宋体" w:cs="宋体"/>
                <w:b w:val="0"/>
                <w:i w:val="0"/>
                <w:color w:val="000000"/>
                <w:sz w:val="14"/>
              </w:rPr>
              <w:t>四、公共安全支出</w:t>
            </w:r>
          </w:p>
        </w:tc>
        <w:tc>
          <w:tcPr>
            <w:tcW w:w="380" w:type="dxa"/>
            <w:vAlign w:val="center"/>
          </w:tcPr>
          <w:p w14:paraId="1019DA87">
            <w:pPr>
              <w:jc w:val="center"/>
            </w:pPr>
            <w:r>
              <w:rPr>
                <w:rFonts w:ascii="宋体" w:hAnsi="宋体" w:eastAsia="宋体" w:cs="宋体"/>
                <w:b w:val="0"/>
                <w:i w:val="0"/>
                <w:color w:val="000000"/>
                <w:sz w:val="14"/>
              </w:rPr>
              <w:t>36</w:t>
            </w:r>
          </w:p>
        </w:tc>
        <w:tc>
          <w:tcPr>
            <w:tcW w:w="1100" w:type="dxa"/>
            <w:vAlign w:val="center"/>
          </w:tcPr>
          <w:p w14:paraId="6DBA2812"/>
        </w:tc>
        <w:tc>
          <w:tcPr>
            <w:tcW w:w="1100" w:type="dxa"/>
            <w:vAlign w:val="center"/>
          </w:tcPr>
          <w:p w14:paraId="477C03ED"/>
        </w:tc>
        <w:tc>
          <w:tcPr>
            <w:tcW w:w="1100" w:type="dxa"/>
            <w:vAlign w:val="center"/>
          </w:tcPr>
          <w:p w14:paraId="29F13421"/>
        </w:tc>
        <w:tc>
          <w:tcPr>
            <w:tcW w:w="1112" w:type="dxa"/>
            <w:vAlign w:val="center"/>
          </w:tcPr>
          <w:p w14:paraId="21F4DEEA"/>
        </w:tc>
      </w:tr>
      <w:tr w14:paraId="64C9B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EA3B26"/>
        </w:tc>
        <w:tc>
          <w:tcPr>
            <w:tcW w:w="380" w:type="dxa"/>
            <w:vAlign w:val="center"/>
          </w:tcPr>
          <w:p w14:paraId="14984E92">
            <w:pPr>
              <w:jc w:val="center"/>
            </w:pPr>
            <w:r>
              <w:rPr>
                <w:rFonts w:ascii="宋体" w:hAnsi="宋体" w:eastAsia="宋体" w:cs="宋体"/>
                <w:b w:val="0"/>
                <w:i w:val="0"/>
                <w:color w:val="000000"/>
                <w:sz w:val="14"/>
              </w:rPr>
              <w:t>5</w:t>
            </w:r>
          </w:p>
        </w:tc>
        <w:tc>
          <w:tcPr>
            <w:tcW w:w="1100" w:type="dxa"/>
            <w:vAlign w:val="center"/>
          </w:tcPr>
          <w:p w14:paraId="5B560C83"/>
        </w:tc>
        <w:tc>
          <w:tcPr>
            <w:tcW w:w="2380" w:type="dxa"/>
            <w:vAlign w:val="center"/>
          </w:tcPr>
          <w:p w14:paraId="6A383C96">
            <w:pPr>
              <w:jc w:val="left"/>
            </w:pPr>
            <w:r>
              <w:rPr>
                <w:rFonts w:ascii="宋体" w:hAnsi="宋体" w:eastAsia="宋体" w:cs="宋体"/>
                <w:b w:val="0"/>
                <w:i w:val="0"/>
                <w:color w:val="000000"/>
                <w:sz w:val="14"/>
              </w:rPr>
              <w:t>五、教育支出</w:t>
            </w:r>
          </w:p>
        </w:tc>
        <w:tc>
          <w:tcPr>
            <w:tcW w:w="380" w:type="dxa"/>
            <w:vAlign w:val="center"/>
          </w:tcPr>
          <w:p w14:paraId="02BF682C">
            <w:pPr>
              <w:jc w:val="center"/>
            </w:pPr>
            <w:r>
              <w:rPr>
                <w:rFonts w:ascii="宋体" w:hAnsi="宋体" w:eastAsia="宋体" w:cs="宋体"/>
                <w:b w:val="0"/>
                <w:i w:val="0"/>
                <w:color w:val="000000"/>
                <w:sz w:val="14"/>
              </w:rPr>
              <w:t>37</w:t>
            </w:r>
          </w:p>
        </w:tc>
        <w:tc>
          <w:tcPr>
            <w:tcW w:w="1100" w:type="dxa"/>
            <w:vAlign w:val="center"/>
          </w:tcPr>
          <w:p w14:paraId="326DD7DD"/>
        </w:tc>
        <w:tc>
          <w:tcPr>
            <w:tcW w:w="1100" w:type="dxa"/>
            <w:vAlign w:val="center"/>
          </w:tcPr>
          <w:p w14:paraId="50E15B0C"/>
        </w:tc>
        <w:tc>
          <w:tcPr>
            <w:tcW w:w="1100" w:type="dxa"/>
            <w:vAlign w:val="center"/>
          </w:tcPr>
          <w:p w14:paraId="70635692"/>
        </w:tc>
        <w:tc>
          <w:tcPr>
            <w:tcW w:w="1112" w:type="dxa"/>
            <w:vAlign w:val="center"/>
          </w:tcPr>
          <w:p w14:paraId="52EC5B85"/>
        </w:tc>
      </w:tr>
      <w:tr w14:paraId="51342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D75158"/>
        </w:tc>
        <w:tc>
          <w:tcPr>
            <w:tcW w:w="380" w:type="dxa"/>
            <w:vAlign w:val="center"/>
          </w:tcPr>
          <w:p w14:paraId="57EA1193">
            <w:pPr>
              <w:jc w:val="center"/>
            </w:pPr>
            <w:r>
              <w:rPr>
                <w:rFonts w:ascii="宋体" w:hAnsi="宋体" w:eastAsia="宋体" w:cs="宋体"/>
                <w:b w:val="0"/>
                <w:i w:val="0"/>
                <w:color w:val="000000"/>
                <w:sz w:val="14"/>
              </w:rPr>
              <w:t>6</w:t>
            </w:r>
          </w:p>
        </w:tc>
        <w:tc>
          <w:tcPr>
            <w:tcW w:w="1100" w:type="dxa"/>
            <w:vAlign w:val="center"/>
          </w:tcPr>
          <w:p w14:paraId="0DB988AA"/>
        </w:tc>
        <w:tc>
          <w:tcPr>
            <w:tcW w:w="2380" w:type="dxa"/>
            <w:vAlign w:val="center"/>
          </w:tcPr>
          <w:p w14:paraId="1A26547D">
            <w:pPr>
              <w:jc w:val="left"/>
            </w:pPr>
            <w:r>
              <w:rPr>
                <w:rFonts w:ascii="宋体" w:hAnsi="宋体" w:eastAsia="宋体" w:cs="宋体"/>
                <w:b w:val="0"/>
                <w:i w:val="0"/>
                <w:color w:val="000000"/>
                <w:sz w:val="14"/>
              </w:rPr>
              <w:t>六、科学技术支出</w:t>
            </w:r>
          </w:p>
        </w:tc>
        <w:tc>
          <w:tcPr>
            <w:tcW w:w="380" w:type="dxa"/>
            <w:vAlign w:val="center"/>
          </w:tcPr>
          <w:p w14:paraId="2490A2A7">
            <w:pPr>
              <w:jc w:val="center"/>
            </w:pPr>
            <w:r>
              <w:rPr>
                <w:rFonts w:ascii="宋体" w:hAnsi="宋体" w:eastAsia="宋体" w:cs="宋体"/>
                <w:b w:val="0"/>
                <w:i w:val="0"/>
                <w:color w:val="000000"/>
                <w:sz w:val="14"/>
              </w:rPr>
              <w:t>38</w:t>
            </w:r>
          </w:p>
        </w:tc>
        <w:tc>
          <w:tcPr>
            <w:tcW w:w="1100" w:type="dxa"/>
            <w:vAlign w:val="center"/>
          </w:tcPr>
          <w:p w14:paraId="7D5F0097"/>
        </w:tc>
        <w:tc>
          <w:tcPr>
            <w:tcW w:w="1100" w:type="dxa"/>
            <w:vAlign w:val="center"/>
          </w:tcPr>
          <w:p w14:paraId="0B28E0D7"/>
        </w:tc>
        <w:tc>
          <w:tcPr>
            <w:tcW w:w="1100" w:type="dxa"/>
            <w:vAlign w:val="center"/>
          </w:tcPr>
          <w:p w14:paraId="5AA5D8DC"/>
        </w:tc>
        <w:tc>
          <w:tcPr>
            <w:tcW w:w="1112" w:type="dxa"/>
            <w:vAlign w:val="center"/>
          </w:tcPr>
          <w:p w14:paraId="0ACD8609"/>
        </w:tc>
      </w:tr>
      <w:tr w14:paraId="738B3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C4C315"/>
        </w:tc>
        <w:tc>
          <w:tcPr>
            <w:tcW w:w="380" w:type="dxa"/>
            <w:vAlign w:val="center"/>
          </w:tcPr>
          <w:p w14:paraId="2FD756A6">
            <w:pPr>
              <w:jc w:val="center"/>
            </w:pPr>
            <w:r>
              <w:rPr>
                <w:rFonts w:ascii="宋体" w:hAnsi="宋体" w:eastAsia="宋体" w:cs="宋体"/>
                <w:b w:val="0"/>
                <w:i w:val="0"/>
                <w:color w:val="000000"/>
                <w:sz w:val="14"/>
              </w:rPr>
              <w:t>7</w:t>
            </w:r>
          </w:p>
        </w:tc>
        <w:tc>
          <w:tcPr>
            <w:tcW w:w="1100" w:type="dxa"/>
            <w:vAlign w:val="center"/>
          </w:tcPr>
          <w:p w14:paraId="54694AD6"/>
        </w:tc>
        <w:tc>
          <w:tcPr>
            <w:tcW w:w="2380" w:type="dxa"/>
            <w:vAlign w:val="center"/>
          </w:tcPr>
          <w:p w14:paraId="52E8A481">
            <w:pPr>
              <w:jc w:val="left"/>
            </w:pPr>
            <w:r>
              <w:rPr>
                <w:rFonts w:ascii="宋体" w:hAnsi="宋体" w:eastAsia="宋体" w:cs="宋体"/>
                <w:b w:val="0"/>
                <w:i w:val="0"/>
                <w:color w:val="000000"/>
                <w:sz w:val="14"/>
              </w:rPr>
              <w:t>七、文化旅游体育与传媒支出</w:t>
            </w:r>
          </w:p>
        </w:tc>
        <w:tc>
          <w:tcPr>
            <w:tcW w:w="380" w:type="dxa"/>
            <w:vAlign w:val="center"/>
          </w:tcPr>
          <w:p w14:paraId="677CDCED">
            <w:pPr>
              <w:jc w:val="center"/>
            </w:pPr>
            <w:r>
              <w:rPr>
                <w:rFonts w:ascii="宋体" w:hAnsi="宋体" w:eastAsia="宋体" w:cs="宋体"/>
                <w:b w:val="0"/>
                <w:i w:val="0"/>
                <w:color w:val="000000"/>
                <w:sz w:val="14"/>
              </w:rPr>
              <w:t>39</w:t>
            </w:r>
          </w:p>
        </w:tc>
        <w:tc>
          <w:tcPr>
            <w:tcW w:w="1100" w:type="dxa"/>
            <w:vAlign w:val="center"/>
          </w:tcPr>
          <w:p w14:paraId="576B61D8"/>
        </w:tc>
        <w:tc>
          <w:tcPr>
            <w:tcW w:w="1100" w:type="dxa"/>
            <w:vAlign w:val="center"/>
          </w:tcPr>
          <w:p w14:paraId="1052F51E"/>
        </w:tc>
        <w:tc>
          <w:tcPr>
            <w:tcW w:w="1100" w:type="dxa"/>
            <w:vAlign w:val="center"/>
          </w:tcPr>
          <w:p w14:paraId="242B6A62"/>
        </w:tc>
        <w:tc>
          <w:tcPr>
            <w:tcW w:w="1112" w:type="dxa"/>
            <w:vAlign w:val="center"/>
          </w:tcPr>
          <w:p w14:paraId="0C893427"/>
        </w:tc>
      </w:tr>
      <w:tr w14:paraId="7CBAD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13DF74"/>
        </w:tc>
        <w:tc>
          <w:tcPr>
            <w:tcW w:w="380" w:type="dxa"/>
            <w:vAlign w:val="center"/>
          </w:tcPr>
          <w:p w14:paraId="4C7D543A">
            <w:pPr>
              <w:jc w:val="center"/>
            </w:pPr>
            <w:r>
              <w:rPr>
                <w:rFonts w:ascii="宋体" w:hAnsi="宋体" w:eastAsia="宋体" w:cs="宋体"/>
                <w:b w:val="0"/>
                <w:i w:val="0"/>
                <w:color w:val="000000"/>
                <w:sz w:val="14"/>
              </w:rPr>
              <w:t>8</w:t>
            </w:r>
          </w:p>
        </w:tc>
        <w:tc>
          <w:tcPr>
            <w:tcW w:w="1100" w:type="dxa"/>
            <w:vAlign w:val="center"/>
          </w:tcPr>
          <w:p w14:paraId="51096862"/>
        </w:tc>
        <w:tc>
          <w:tcPr>
            <w:tcW w:w="2380" w:type="dxa"/>
            <w:vAlign w:val="center"/>
          </w:tcPr>
          <w:p w14:paraId="713BE195">
            <w:pPr>
              <w:jc w:val="left"/>
            </w:pPr>
            <w:r>
              <w:rPr>
                <w:rFonts w:ascii="宋体" w:hAnsi="宋体" w:eastAsia="宋体" w:cs="宋体"/>
                <w:b w:val="0"/>
                <w:i w:val="0"/>
                <w:color w:val="000000"/>
                <w:sz w:val="14"/>
              </w:rPr>
              <w:t>八、社会保障和就业支出</w:t>
            </w:r>
          </w:p>
        </w:tc>
        <w:tc>
          <w:tcPr>
            <w:tcW w:w="380" w:type="dxa"/>
            <w:vAlign w:val="center"/>
          </w:tcPr>
          <w:p w14:paraId="64204EA2">
            <w:pPr>
              <w:jc w:val="center"/>
            </w:pPr>
            <w:r>
              <w:rPr>
                <w:rFonts w:ascii="宋体" w:hAnsi="宋体" w:eastAsia="宋体" w:cs="宋体"/>
                <w:b w:val="0"/>
                <w:i w:val="0"/>
                <w:color w:val="000000"/>
                <w:sz w:val="14"/>
              </w:rPr>
              <w:t>40</w:t>
            </w:r>
          </w:p>
        </w:tc>
        <w:tc>
          <w:tcPr>
            <w:tcW w:w="1100" w:type="dxa"/>
            <w:vAlign w:val="center"/>
          </w:tcPr>
          <w:p w14:paraId="6292F130">
            <w:pPr>
              <w:jc w:val="right"/>
            </w:pPr>
            <w:r>
              <w:rPr>
                <w:rFonts w:ascii="宋体" w:hAnsi="宋体" w:eastAsia="宋体" w:cs="宋体"/>
                <w:b w:val="0"/>
                <w:i w:val="0"/>
                <w:color w:val="000000"/>
                <w:sz w:val="14"/>
              </w:rPr>
              <w:t>190.55</w:t>
            </w:r>
          </w:p>
        </w:tc>
        <w:tc>
          <w:tcPr>
            <w:tcW w:w="1100" w:type="dxa"/>
            <w:vAlign w:val="center"/>
          </w:tcPr>
          <w:p w14:paraId="697E7B4E">
            <w:pPr>
              <w:jc w:val="right"/>
            </w:pPr>
            <w:r>
              <w:rPr>
                <w:rFonts w:ascii="宋体" w:hAnsi="宋体" w:eastAsia="宋体" w:cs="宋体"/>
                <w:b w:val="0"/>
                <w:i w:val="0"/>
                <w:color w:val="000000"/>
                <w:sz w:val="14"/>
              </w:rPr>
              <w:t>190.55</w:t>
            </w:r>
          </w:p>
        </w:tc>
        <w:tc>
          <w:tcPr>
            <w:tcW w:w="1100" w:type="dxa"/>
            <w:vAlign w:val="center"/>
          </w:tcPr>
          <w:p w14:paraId="0A8FC2F6"/>
        </w:tc>
        <w:tc>
          <w:tcPr>
            <w:tcW w:w="1112" w:type="dxa"/>
            <w:vAlign w:val="center"/>
          </w:tcPr>
          <w:p w14:paraId="142B7625"/>
        </w:tc>
      </w:tr>
      <w:tr w14:paraId="783F4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3838B1"/>
        </w:tc>
        <w:tc>
          <w:tcPr>
            <w:tcW w:w="380" w:type="dxa"/>
            <w:vAlign w:val="center"/>
          </w:tcPr>
          <w:p w14:paraId="72EEF06C">
            <w:pPr>
              <w:jc w:val="center"/>
            </w:pPr>
            <w:r>
              <w:rPr>
                <w:rFonts w:ascii="宋体" w:hAnsi="宋体" w:eastAsia="宋体" w:cs="宋体"/>
                <w:b w:val="0"/>
                <w:i w:val="0"/>
                <w:color w:val="000000"/>
                <w:sz w:val="14"/>
              </w:rPr>
              <w:t>9</w:t>
            </w:r>
          </w:p>
        </w:tc>
        <w:tc>
          <w:tcPr>
            <w:tcW w:w="1100" w:type="dxa"/>
            <w:vAlign w:val="center"/>
          </w:tcPr>
          <w:p w14:paraId="786870FA"/>
        </w:tc>
        <w:tc>
          <w:tcPr>
            <w:tcW w:w="2380" w:type="dxa"/>
            <w:vAlign w:val="center"/>
          </w:tcPr>
          <w:p w14:paraId="16B1DD83">
            <w:pPr>
              <w:jc w:val="left"/>
            </w:pPr>
            <w:r>
              <w:rPr>
                <w:rFonts w:ascii="宋体" w:hAnsi="宋体" w:eastAsia="宋体" w:cs="宋体"/>
                <w:b w:val="0"/>
                <w:i w:val="0"/>
                <w:color w:val="000000"/>
                <w:sz w:val="14"/>
              </w:rPr>
              <w:t>九、卫生健康支出</w:t>
            </w:r>
          </w:p>
        </w:tc>
        <w:tc>
          <w:tcPr>
            <w:tcW w:w="380" w:type="dxa"/>
            <w:vAlign w:val="center"/>
          </w:tcPr>
          <w:p w14:paraId="0623E5D5">
            <w:pPr>
              <w:jc w:val="center"/>
            </w:pPr>
            <w:r>
              <w:rPr>
                <w:rFonts w:ascii="宋体" w:hAnsi="宋体" w:eastAsia="宋体" w:cs="宋体"/>
                <w:b w:val="0"/>
                <w:i w:val="0"/>
                <w:color w:val="000000"/>
                <w:sz w:val="14"/>
              </w:rPr>
              <w:t>41</w:t>
            </w:r>
          </w:p>
        </w:tc>
        <w:tc>
          <w:tcPr>
            <w:tcW w:w="1100" w:type="dxa"/>
            <w:vAlign w:val="center"/>
          </w:tcPr>
          <w:p w14:paraId="345C5C39">
            <w:pPr>
              <w:jc w:val="right"/>
            </w:pPr>
            <w:r>
              <w:rPr>
                <w:rFonts w:ascii="宋体" w:hAnsi="宋体" w:eastAsia="宋体" w:cs="宋体"/>
                <w:b w:val="0"/>
                <w:i w:val="0"/>
                <w:color w:val="000000"/>
                <w:sz w:val="14"/>
              </w:rPr>
              <w:t>39.04</w:t>
            </w:r>
          </w:p>
        </w:tc>
        <w:tc>
          <w:tcPr>
            <w:tcW w:w="1100" w:type="dxa"/>
            <w:vAlign w:val="center"/>
          </w:tcPr>
          <w:p w14:paraId="201F9BB6">
            <w:pPr>
              <w:jc w:val="right"/>
            </w:pPr>
            <w:r>
              <w:rPr>
                <w:rFonts w:ascii="宋体" w:hAnsi="宋体" w:eastAsia="宋体" w:cs="宋体"/>
                <w:b w:val="0"/>
                <w:i w:val="0"/>
                <w:color w:val="000000"/>
                <w:sz w:val="14"/>
              </w:rPr>
              <w:t>39.04</w:t>
            </w:r>
          </w:p>
        </w:tc>
        <w:tc>
          <w:tcPr>
            <w:tcW w:w="1100" w:type="dxa"/>
            <w:vAlign w:val="center"/>
          </w:tcPr>
          <w:p w14:paraId="2869894E"/>
        </w:tc>
        <w:tc>
          <w:tcPr>
            <w:tcW w:w="1112" w:type="dxa"/>
            <w:vAlign w:val="center"/>
          </w:tcPr>
          <w:p w14:paraId="4030082F"/>
        </w:tc>
      </w:tr>
      <w:tr w14:paraId="28175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1028B9"/>
        </w:tc>
        <w:tc>
          <w:tcPr>
            <w:tcW w:w="380" w:type="dxa"/>
            <w:vAlign w:val="center"/>
          </w:tcPr>
          <w:p w14:paraId="7AE4F4AB">
            <w:pPr>
              <w:jc w:val="center"/>
            </w:pPr>
            <w:r>
              <w:rPr>
                <w:rFonts w:ascii="宋体" w:hAnsi="宋体" w:eastAsia="宋体" w:cs="宋体"/>
                <w:b w:val="0"/>
                <w:i w:val="0"/>
                <w:color w:val="000000"/>
                <w:sz w:val="14"/>
              </w:rPr>
              <w:t>10</w:t>
            </w:r>
          </w:p>
        </w:tc>
        <w:tc>
          <w:tcPr>
            <w:tcW w:w="1100" w:type="dxa"/>
            <w:vAlign w:val="center"/>
          </w:tcPr>
          <w:p w14:paraId="185B501F"/>
        </w:tc>
        <w:tc>
          <w:tcPr>
            <w:tcW w:w="2380" w:type="dxa"/>
            <w:vAlign w:val="center"/>
          </w:tcPr>
          <w:p w14:paraId="4FFCFDF7">
            <w:pPr>
              <w:jc w:val="left"/>
            </w:pPr>
            <w:r>
              <w:rPr>
                <w:rFonts w:ascii="宋体" w:hAnsi="宋体" w:eastAsia="宋体" w:cs="宋体"/>
                <w:b w:val="0"/>
                <w:i w:val="0"/>
                <w:color w:val="000000"/>
                <w:sz w:val="14"/>
              </w:rPr>
              <w:t>十、节能环保支出</w:t>
            </w:r>
          </w:p>
        </w:tc>
        <w:tc>
          <w:tcPr>
            <w:tcW w:w="380" w:type="dxa"/>
            <w:vAlign w:val="center"/>
          </w:tcPr>
          <w:p w14:paraId="059755D8">
            <w:pPr>
              <w:jc w:val="center"/>
            </w:pPr>
            <w:r>
              <w:rPr>
                <w:rFonts w:ascii="宋体" w:hAnsi="宋体" w:eastAsia="宋体" w:cs="宋体"/>
                <w:b w:val="0"/>
                <w:i w:val="0"/>
                <w:color w:val="000000"/>
                <w:sz w:val="14"/>
              </w:rPr>
              <w:t>42</w:t>
            </w:r>
          </w:p>
        </w:tc>
        <w:tc>
          <w:tcPr>
            <w:tcW w:w="1100" w:type="dxa"/>
            <w:vAlign w:val="center"/>
          </w:tcPr>
          <w:p w14:paraId="470F3D5D"/>
        </w:tc>
        <w:tc>
          <w:tcPr>
            <w:tcW w:w="1100" w:type="dxa"/>
            <w:vAlign w:val="center"/>
          </w:tcPr>
          <w:p w14:paraId="1A329030"/>
        </w:tc>
        <w:tc>
          <w:tcPr>
            <w:tcW w:w="1100" w:type="dxa"/>
            <w:vAlign w:val="center"/>
          </w:tcPr>
          <w:p w14:paraId="0A53D19D"/>
        </w:tc>
        <w:tc>
          <w:tcPr>
            <w:tcW w:w="1112" w:type="dxa"/>
            <w:vAlign w:val="center"/>
          </w:tcPr>
          <w:p w14:paraId="07B0A4E6"/>
        </w:tc>
      </w:tr>
      <w:tr w14:paraId="53EB1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1F7619"/>
        </w:tc>
        <w:tc>
          <w:tcPr>
            <w:tcW w:w="380" w:type="dxa"/>
            <w:vAlign w:val="center"/>
          </w:tcPr>
          <w:p w14:paraId="18F4705E">
            <w:pPr>
              <w:jc w:val="center"/>
            </w:pPr>
            <w:r>
              <w:rPr>
                <w:rFonts w:ascii="宋体" w:hAnsi="宋体" w:eastAsia="宋体" w:cs="宋体"/>
                <w:b w:val="0"/>
                <w:i w:val="0"/>
                <w:color w:val="000000"/>
                <w:sz w:val="14"/>
              </w:rPr>
              <w:t>11</w:t>
            </w:r>
          </w:p>
        </w:tc>
        <w:tc>
          <w:tcPr>
            <w:tcW w:w="1100" w:type="dxa"/>
            <w:vAlign w:val="center"/>
          </w:tcPr>
          <w:p w14:paraId="70F00D29"/>
        </w:tc>
        <w:tc>
          <w:tcPr>
            <w:tcW w:w="2380" w:type="dxa"/>
            <w:vAlign w:val="center"/>
          </w:tcPr>
          <w:p w14:paraId="32652711">
            <w:pPr>
              <w:jc w:val="left"/>
            </w:pPr>
            <w:r>
              <w:rPr>
                <w:rFonts w:ascii="宋体" w:hAnsi="宋体" w:eastAsia="宋体" w:cs="宋体"/>
                <w:b w:val="0"/>
                <w:i w:val="0"/>
                <w:color w:val="000000"/>
                <w:sz w:val="14"/>
              </w:rPr>
              <w:t>十一、城乡社区支出</w:t>
            </w:r>
          </w:p>
        </w:tc>
        <w:tc>
          <w:tcPr>
            <w:tcW w:w="380" w:type="dxa"/>
            <w:vAlign w:val="center"/>
          </w:tcPr>
          <w:p w14:paraId="3D0EFD87">
            <w:pPr>
              <w:jc w:val="center"/>
            </w:pPr>
            <w:r>
              <w:rPr>
                <w:rFonts w:ascii="宋体" w:hAnsi="宋体" w:eastAsia="宋体" w:cs="宋体"/>
                <w:b w:val="0"/>
                <w:i w:val="0"/>
                <w:color w:val="000000"/>
                <w:sz w:val="14"/>
              </w:rPr>
              <w:t>43</w:t>
            </w:r>
          </w:p>
        </w:tc>
        <w:tc>
          <w:tcPr>
            <w:tcW w:w="1100" w:type="dxa"/>
            <w:vAlign w:val="center"/>
          </w:tcPr>
          <w:p w14:paraId="61B9F4D9"/>
        </w:tc>
        <w:tc>
          <w:tcPr>
            <w:tcW w:w="1100" w:type="dxa"/>
            <w:vAlign w:val="center"/>
          </w:tcPr>
          <w:p w14:paraId="5BFD5B68"/>
        </w:tc>
        <w:tc>
          <w:tcPr>
            <w:tcW w:w="1100" w:type="dxa"/>
            <w:vAlign w:val="center"/>
          </w:tcPr>
          <w:p w14:paraId="6A96405A"/>
        </w:tc>
        <w:tc>
          <w:tcPr>
            <w:tcW w:w="1112" w:type="dxa"/>
            <w:vAlign w:val="center"/>
          </w:tcPr>
          <w:p w14:paraId="24936B81"/>
        </w:tc>
      </w:tr>
      <w:tr w14:paraId="3DDB6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550C40"/>
        </w:tc>
        <w:tc>
          <w:tcPr>
            <w:tcW w:w="380" w:type="dxa"/>
            <w:vAlign w:val="center"/>
          </w:tcPr>
          <w:p w14:paraId="5A371AEA">
            <w:pPr>
              <w:jc w:val="center"/>
            </w:pPr>
            <w:r>
              <w:rPr>
                <w:rFonts w:ascii="宋体" w:hAnsi="宋体" w:eastAsia="宋体" w:cs="宋体"/>
                <w:b w:val="0"/>
                <w:i w:val="0"/>
                <w:color w:val="000000"/>
                <w:sz w:val="14"/>
              </w:rPr>
              <w:t>12</w:t>
            </w:r>
          </w:p>
        </w:tc>
        <w:tc>
          <w:tcPr>
            <w:tcW w:w="1100" w:type="dxa"/>
            <w:vAlign w:val="center"/>
          </w:tcPr>
          <w:p w14:paraId="0CB21F29"/>
        </w:tc>
        <w:tc>
          <w:tcPr>
            <w:tcW w:w="2380" w:type="dxa"/>
            <w:vAlign w:val="center"/>
          </w:tcPr>
          <w:p w14:paraId="58D75E5B">
            <w:pPr>
              <w:jc w:val="left"/>
            </w:pPr>
            <w:r>
              <w:rPr>
                <w:rFonts w:ascii="宋体" w:hAnsi="宋体" w:eastAsia="宋体" w:cs="宋体"/>
                <w:b w:val="0"/>
                <w:i w:val="0"/>
                <w:color w:val="000000"/>
                <w:sz w:val="14"/>
              </w:rPr>
              <w:t>十二、农林水支出</w:t>
            </w:r>
          </w:p>
        </w:tc>
        <w:tc>
          <w:tcPr>
            <w:tcW w:w="380" w:type="dxa"/>
            <w:vAlign w:val="center"/>
          </w:tcPr>
          <w:p w14:paraId="1468A0E7">
            <w:pPr>
              <w:jc w:val="center"/>
            </w:pPr>
            <w:r>
              <w:rPr>
                <w:rFonts w:ascii="宋体" w:hAnsi="宋体" w:eastAsia="宋体" w:cs="宋体"/>
                <w:b w:val="0"/>
                <w:i w:val="0"/>
                <w:color w:val="000000"/>
                <w:sz w:val="14"/>
              </w:rPr>
              <w:t>44</w:t>
            </w:r>
          </w:p>
        </w:tc>
        <w:tc>
          <w:tcPr>
            <w:tcW w:w="1100" w:type="dxa"/>
            <w:vAlign w:val="center"/>
          </w:tcPr>
          <w:p w14:paraId="11C376F7"/>
        </w:tc>
        <w:tc>
          <w:tcPr>
            <w:tcW w:w="1100" w:type="dxa"/>
            <w:vAlign w:val="center"/>
          </w:tcPr>
          <w:p w14:paraId="617C78C1"/>
        </w:tc>
        <w:tc>
          <w:tcPr>
            <w:tcW w:w="1100" w:type="dxa"/>
            <w:vAlign w:val="center"/>
          </w:tcPr>
          <w:p w14:paraId="46EF1F99"/>
        </w:tc>
        <w:tc>
          <w:tcPr>
            <w:tcW w:w="1112" w:type="dxa"/>
            <w:vAlign w:val="center"/>
          </w:tcPr>
          <w:p w14:paraId="7A8CEFC7"/>
        </w:tc>
      </w:tr>
      <w:tr w14:paraId="56A01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48AAF2"/>
        </w:tc>
        <w:tc>
          <w:tcPr>
            <w:tcW w:w="380" w:type="dxa"/>
            <w:vAlign w:val="center"/>
          </w:tcPr>
          <w:p w14:paraId="52226AAF">
            <w:pPr>
              <w:jc w:val="center"/>
            </w:pPr>
            <w:r>
              <w:rPr>
                <w:rFonts w:ascii="宋体" w:hAnsi="宋体" w:eastAsia="宋体" w:cs="宋体"/>
                <w:b w:val="0"/>
                <w:i w:val="0"/>
                <w:color w:val="000000"/>
                <w:sz w:val="14"/>
              </w:rPr>
              <w:t>13</w:t>
            </w:r>
          </w:p>
        </w:tc>
        <w:tc>
          <w:tcPr>
            <w:tcW w:w="1100" w:type="dxa"/>
            <w:vAlign w:val="center"/>
          </w:tcPr>
          <w:p w14:paraId="02F2A52A"/>
        </w:tc>
        <w:tc>
          <w:tcPr>
            <w:tcW w:w="2380" w:type="dxa"/>
            <w:vAlign w:val="center"/>
          </w:tcPr>
          <w:p w14:paraId="46DD5CDB">
            <w:pPr>
              <w:jc w:val="left"/>
            </w:pPr>
            <w:r>
              <w:rPr>
                <w:rFonts w:ascii="宋体" w:hAnsi="宋体" w:eastAsia="宋体" w:cs="宋体"/>
                <w:b w:val="0"/>
                <w:i w:val="0"/>
                <w:color w:val="000000"/>
                <w:sz w:val="14"/>
              </w:rPr>
              <w:t>十三、交通运输支出</w:t>
            </w:r>
          </w:p>
        </w:tc>
        <w:tc>
          <w:tcPr>
            <w:tcW w:w="380" w:type="dxa"/>
            <w:vAlign w:val="center"/>
          </w:tcPr>
          <w:p w14:paraId="0507665C">
            <w:pPr>
              <w:jc w:val="center"/>
            </w:pPr>
            <w:r>
              <w:rPr>
                <w:rFonts w:ascii="宋体" w:hAnsi="宋体" w:eastAsia="宋体" w:cs="宋体"/>
                <w:b w:val="0"/>
                <w:i w:val="0"/>
                <w:color w:val="000000"/>
                <w:sz w:val="14"/>
              </w:rPr>
              <w:t>45</w:t>
            </w:r>
          </w:p>
        </w:tc>
        <w:tc>
          <w:tcPr>
            <w:tcW w:w="1100" w:type="dxa"/>
            <w:vAlign w:val="center"/>
          </w:tcPr>
          <w:p w14:paraId="304AA1FE"/>
        </w:tc>
        <w:tc>
          <w:tcPr>
            <w:tcW w:w="1100" w:type="dxa"/>
            <w:vAlign w:val="center"/>
          </w:tcPr>
          <w:p w14:paraId="5F66E215"/>
        </w:tc>
        <w:tc>
          <w:tcPr>
            <w:tcW w:w="1100" w:type="dxa"/>
            <w:vAlign w:val="center"/>
          </w:tcPr>
          <w:p w14:paraId="6D0D7628"/>
        </w:tc>
        <w:tc>
          <w:tcPr>
            <w:tcW w:w="1112" w:type="dxa"/>
            <w:vAlign w:val="center"/>
          </w:tcPr>
          <w:p w14:paraId="3ED1738C"/>
        </w:tc>
      </w:tr>
      <w:tr w14:paraId="6824E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DAE46A"/>
        </w:tc>
        <w:tc>
          <w:tcPr>
            <w:tcW w:w="380" w:type="dxa"/>
            <w:vAlign w:val="center"/>
          </w:tcPr>
          <w:p w14:paraId="5575A3F1">
            <w:pPr>
              <w:jc w:val="center"/>
            </w:pPr>
            <w:r>
              <w:rPr>
                <w:rFonts w:ascii="宋体" w:hAnsi="宋体" w:eastAsia="宋体" w:cs="宋体"/>
                <w:b w:val="0"/>
                <w:i w:val="0"/>
                <w:color w:val="000000"/>
                <w:sz w:val="14"/>
              </w:rPr>
              <w:t>14</w:t>
            </w:r>
          </w:p>
        </w:tc>
        <w:tc>
          <w:tcPr>
            <w:tcW w:w="1100" w:type="dxa"/>
            <w:vAlign w:val="center"/>
          </w:tcPr>
          <w:p w14:paraId="5B4F7030"/>
        </w:tc>
        <w:tc>
          <w:tcPr>
            <w:tcW w:w="2380" w:type="dxa"/>
            <w:vAlign w:val="center"/>
          </w:tcPr>
          <w:p w14:paraId="73F08B49">
            <w:pPr>
              <w:jc w:val="left"/>
            </w:pPr>
            <w:r>
              <w:rPr>
                <w:rFonts w:ascii="宋体" w:hAnsi="宋体" w:eastAsia="宋体" w:cs="宋体"/>
                <w:b w:val="0"/>
                <w:i w:val="0"/>
                <w:color w:val="000000"/>
                <w:sz w:val="14"/>
              </w:rPr>
              <w:t>十四、资源勘探工业信息等支出</w:t>
            </w:r>
          </w:p>
        </w:tc>
        <w:tc>
          <w:tcPr>
            <w:tcW w:w="380" w:type="dxa"/>
            <w:vAlign w:val="center"/>
          </w:tcPr>
          <w:p w14:paraId="61B70E1E">
            <w:pPr>
              <w:jc w:val="center"/>
            </w:pPr>
            <w:r>
              <w:rPr>
                <w:rFonts w:ascii="宋体" w:hAnsi="宋体" w:eastAsia="宋体" w:cs="宋体"/>
                <w:b w:val="0"/>
                <w:i w:val="0"/>
                <w:color w:val="000000"/>
                <w:sz w:val="14"/>
              </w:rPr>
              <w:t>46</w:t>
            </w:r>
          </w:p>
        </w:tc>
        <w:tc>
          <w:tcPr>
            <w:tcW w:w="1100" w:type="dxa"/>
            <w:vAlign w:val="center"/>
          </w:tcPr>
          <w:p w14:paraId="1668AF34"/>
        </w:tc>
        <w:tc>
          <w:tcPr>
            <w:tcW w:w="1100" w:type="dxa"/>
            <w:vAlign w:val="center"/>
          </w:tcPr>
          <w:p w14:paraId="4B7D786B"/>
        </w:tc>
        <w:tc>
          <w:tcPr>
            <w:tcW w:w="1100" w:type="dxa"/>
            <w:vAlign w:val="center"/>
          </w:tcPr>
          <w:p w14:paraId="59CB1925"/>
        </w:tc>
        <w:tc>
          <w:tcPr>
            <w:tcW w:w="1112" w:type="dxa"/>
            <w:vAlign w:val="center"/>
          </w:tcPr>
          <w:p w14:paraId="5C55942A"/>
        </w:tc>
      </w:tr>
      <w:tr w14:paraId="60EBE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C3B781"/>
        </w:tc>
        <w:tc>
          <w:tcPr>
            <w:tcW w:w="380" w:type="dxa"/>
            <w:vAlign w:val="center"/>
          </w:tcPr>
          <w:p w14:paraId="04242074">
            <w:pPr>
              <w:jc w:val="center"/>
            </w:pPr>
            <w:r>
              <w:rPr>
                <w:rFonts w:ascii="宋体" w:hAnsi="宋体" w:eastAsia="宋体" w:cs="宋体"/>
                <w:b w:val="0"/>
                <w:i w:val="0"/>
                <w:color w:val="000000"/>
                <w:sz w:val="14"/>
              </w:rPr>
              <w:t>15</w:t>
            </w:r>
          </w:p>
        </w:tc>
        <w:tc>
          <w:tcPr>
            <w:tcW w:w="1100" w:type="dxa"/>
            <w:vAlign w:val="center"/>
          </w:tcPr>
          <w:p w14:paraId="71531C22"/>
        </w:tc>
        <w:tc>
          <w:tcPr>
            <w:tcW w:w="2380" w:type="dxa"/>
            <w:vAlign w:val="center"/>
          </w:tcPr>
          <w:p w14:paraId="10F6698F">
            <w:pPr>
              <w:jc w:val="left"/>
            </w:pPr>
            <w:r>
              <w:rPr>
                <w:rFonts w:ascii="宋体" w:hAnsi="宋体" w:eastAsia="宋体" w:cs="宋体"/>
                <w:b w:val="0"/>
                <w:i w:val="0"/>
                <w:color w:val="000000"/>
                <w:sz w:val="14"/>
              </w:rPr>
              <w:t>十五、商业服务业等支出</w:t>
            </w:r>
          </w:p>
        </w:tc>
        <w:tc>
          <w:tcPr>
            <w:tcW w:w="380" w:type="dxa"/>
            <w:vAlign w:val="center"/>
          </w:tcPr>
          <w:p w14:paraId="3D0013C0">
            <w:pPr>
              <w:jc w:val="center"/>
            </w:pPr>
            <w:r>
              <w:rPr>
                <w:rFonts w:ascii="宋体" w:hAnsi="宋体" w:eastAsia="宋体" w:cs="宋体"/>
                <w:b w:val="0"/>
                <w:i w:val="0"/>
                <w:color w:val="000000"/>
                <w:sz w:val="14"/>
              </w:rPr>
              <w:t>47</w:t>
            </w:r>
          </w:p>
        </w:tc>
        <w:tc>
          <w:tcPr>
            <w:tcW w:w="1100" w:type="dxa"/>
            <w:vAlign w:val="center"/>
          </w:tcPr>
          <w:p w14:paraId="6A1A4A90"/>
        </w:tc>
        <w:tc>
          <w:tcPr>
            <w:tcW w:w="1100" w:type="dxa"/>
            <w:vAlign w:val="center"/>
          </w:tcPr>
          <w:p w14:paraId="717388A5"/>
        </w:tc>
        <w:tc>
          <w:tcPr>
            <w:tcW w:w="1100" w:type="dxa"/>
            <w:vAlign w:val="center"/>
          </w:tcPr>
          <w:p w14:paraId="7A34BE78"/>
        </w:tc>
        <w:tc>
          <w:tcPr>
            <w:tcW w:w="1112" w:type="dxa"/>
            <w:vAlign w:val="center"/>
          </w:tcPr>
          <w:p w14:paraId="25DAD190"/>
        </w:tc>
      </w:tr>
      <w:tr w14:paraId="5EDE7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027CE5"/>
        </w:tc>
        <w:tc>
          <w:tcPr>
            <w:tcW w:w="380" w:type="dxa"/>
            <w:vAlign w:val="center"/>
          </w:tcPr>
          <w:p w14:paraId="78B83CB3">
            <w:pPr>
              <w:jc w:val="center"/>
            </w:pPr>
            <w:r>
              <w:rPr>
                <w:rFonts w:ascii="宋体" w:hAnsi="宋体" w:eastAsia="宋体" w:cs="宋体"/>
                <w:b w:val="0"/>
                <w:i w:val="0"/>
                <w:color w:val="000000"/>
                <w:sz w:val="14"/>
              </w:rPr>
              <w:t>16</w:t>
            </w:r>
          </w:p>
        </w:tc>
        <w:tc>
          <w:tcPr>
            <w:tcW w:w="1100" w:type="dxa"/>
            <w:vAlign w:val="center"/>
          </w:tcPr>
          <w:p w14:paraId="75C534EF"/>
        </w:tc>
        <w:tc>
          <w:tcPr>
            <w:tcW w:w="2380" w:type="dxa"/>
            <w:vAlign w:val="center"/>
          </w:tcPr>
          <w:p w14:paraId="275A8A1F">
            <w:pPr>
              <w:jc w:val="left"/>
            </w:pPr>
            <w:r>
              <w:rPr>
                <w:rFonts w:ascii="宋体" w:hAnsi="宋体" w:eastAsia="宋体" w:cs="宋体"/>
                <w:b w:val="0"/>
                <w:i w:val="0"/>
                <w:color w:val="000000"/>
                <w:sz w:val="14"/>
              </w:rPr>
              <w:t>十六、金融支出</w:t>
            </w:r>
          </w:p>
        </w:tc>
        <w:tc>
          <w:tcPr>
            <w:tcW w:w="380" w:type="dxa"/>
            <w:vAlign w:val="center"/>
          </w:tcPr>
          <w:p w14:paraId="6095F635">
            <w:pPr>
              <w:jc w:val="center"/>
            </w:pPr>
            <w:r>
              <w:rPr>
                <w:rFonts w:ascii="宋体" w:hAnsi="宋体" w:eastAsia="宋体" w:cs="宋体"/>
                <w:b w:val="0"/>
                <w:i w:val="0"/>
                <w:color w:val="000000"/>
                <w:sz w:val="14"/>
              </w:rPr>
              <w:t>48</w:t>
            </w:r>
          </w:p>
        </w:tc>
        <w:tc>
          <w:tcPr>
            <w:tcW w:w="1100" w:type="dxa"/>
            <w:vAlign w:val="center"/>
          </w:tcPr>
          <w:p w14:paraId="14A49710"/>
        </w:tc>
        <w:tc>
          <w:tcPr>
            <w:tcW w:w="1100" w:type="dxa"/>
            <w:vAlign w:val="center"/>
          </w:tcPr>
          <w:p w14:paraId="0B2C2165"/>
        </w:tc>
        <w:tc>
          <w:tcPr>
            <w:tcW w:w="1100" w:type="dxa"/>
            <w:vAlign w:val="center"/>
          </w:tcPr>
          <w:p w14:paraId="49573F68"/>
        </w:tc>
        <w:tc>
          <w:tcPr>
            <w:tcW w:w="1112" w:type="dxa"/>
            <w:vAlign w:val="center"/>
          </w:tcPr>
          <w:p w14:paraId="0F6647BD"/>
        </w:tc>
      </w:tr>
      <w:tr w14:paraId="2A93A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EC3FE0"/>
        </w:tc>
        <w:tc>
          <w:tcPr>
            <w:tcW w:w="380" w:type="dxa"/>
            <w:vAlign w:val="center"/>
          </w:tcPr>
          <w:p w14:paraId="5EA6BC23">
            <w:pPr>
              <w:jc w:val="center"/>
            </w:pPr>
            <w:r>
              <w:rPr>
                <w:rFonts w:ascii="宋体" w:hAnsi="宋体" w:eastAsia="宋体" w:cs="宋体"/>
                <w:b w:val="0"/>
                <w:i w:val="0"/>
                <w:color w:val="000000"/>
                <w:sz w:val="14"/>
              </w:rPr>
              <w:t>17</w:t>
            </w:r>
          </w:p>
        </w:tc>
        <w:tc>
          <w:tcPr>
            <w:tcW w:w="1100" w:type="dxa"/>
            <w:vAlign w:val="center"/>
          </w:tcPr>
          <w:p w14:paraId="1F4D56B5"/>
        </w:tc>
        <w:tc>
          <w:tcPr>
            <w:tcW w:w="2380" w:type="dxa"/>
            <w:vAlign w:val="center"/>
          </w:tcPr>
          <w:p w14:paraId="1D1DE3EF">
            <w:pPr>
              <w:jc w:val="left"/>
            </w:pPr>
            <w:r>
              <w:rPr>
                <w:rFonts w:ascii="宋体" w:hAnsi="宋体" w:eastAsia="宋体" w:cs="宋体"/>
                <w:b w:val="0"/>
                <w:i w:val="0"/>
                <w:color w:val="000000"/>
                <w:sz w:val="14"/>
              </w:rPr>
              <w:t>十七、援助其他地区支出</w:t>
            </w:r>
          </w:p>
        </w:tc>
        <w:tc>
          <w:tcPr>
            <w:tcW w:w="380" w:type="dxa"/>
            <w:vAlign w:val="center"/>
          </w:tcPr>
          <w:p w14:paraId="107484CB">
            <w:pPr>
              <w:jc w:val="center"/>
            </w:pPr>
            <w:r>
              <w:rPr>
                <w:rFonts w:ascii="宋体" w:hAnsi="宋体" w:eastAsia="宋体" w:cs="宋体"/>
                <w:b w:val="0"/>
                <w:i w:val="0"/>
                <w:color w:val="000000"/>
                <w:sz w:val="14"/>
              </w:rPr>
              <w:t>49</w:t>
            </w:r>
          </w:p>
        </w:tc>
        <w:tc>
          <w:tcPr>
            <w:tcW w:w="1100" w:type="dxa"/>
            <w:vAlign w:val="center"/>
          </w:tcPr>
          <w:p w14:paraId="38F3939A"/>
        </w:tc>
        <w:tc>
          <w:tcPr>
            <w:tcW w:w="1100" w:type="dxa"/>
            <w:vAlign w:val="center"/>
          </w:tcPr>
          <w:p w14:paraId="7DD01FA3"/>
        </w:tc>
        <w:tc>
          <w:tcPr>
            <w:tcW w:w="1100" w:type="dxa"/>
            <w:vAlign w:val="center"/>
          </w:tcPr>
          <w:p w14:paraId="5F1F019B"/>
        </w:tc>
        <w:tc>
          <w:tcPr>
            <w:tcW w:w="1112" w:type="dxa"/>
            <w:vAlign w:val="center"/>
          </w:tcPr>
          <w:p w14:paraId="00C43687"/>
        </w:tc>
      </w:tr>
      <w:tr w14:paraId="1E60D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0F545B"/>
        </w:tc>
        <w:tc>
          <w:tcPr>
            <w:tcW w:w="380" w:type="dxa"/>
            <w:vAlign w:val="center"/>
          </w:tcPr>
          <w:p w14:paraId="011FA160">
            <w:pPr>
              <w:jc w:val="center"/>
            </w:pPr>
            <w:r>
              <w:rPr>
                <w:rFonts w:ascii="宋体" w:hAnsi="宋体" w:eastAsia="宋体" w:cs="宋体"/>
                <w:b w:val="0"/>
                <w:i w:val="0"/>
                <w:color w:val="000000"/>
                <w:sz w:val="14"/>
              </w:rPr>
              <w:t>18</w:t>
            </w:r>
          </w:p>
        </w:tc>
        <w:tc>
          <w:tcPr>
            <w:tcW w:w="1100" w:type="dxa"/>
            <w:vAlign w:val="center"/>
          </w:tcPr>
          <w:p w14:paraId="771B9514"/>
        </w:tc>
        <w:tc>
          <w:tcPr>
            <w:tcW w:w="2380" w:type="dxa"/>
            <w:vAlign w:val="center"/>
          </w:tcPr>
          <w:p w14:paraId="672A933F">
            <w:pPr>
              <w:jc w:val="left"/>
            </w:pPr>
            <w:r>
              <w:rPr>
                <w:rFonts w:ascii="宋体" w:hAnsi="宋体" w:eastAsia="宋体" w:cs="宋体"/>
                <w:b w:val="0"/>
                <w:i w:val="0"/>
                <w:color w:val="000000"/>
                <w:sz w:val="14"/>
              </w:rPr>
              <w:t>十八、自然资源海洋气象等支出</w:t>
            </w:r>
          </w:p>
        </w:tc>
        <w:tc>
          <w:tcPr>
            <w:tcW w:w="380" w:type="dxa"/>
            <w:vAlign w:val="center"/>
          </w:tcPr>
          <w:p w14:paraId="3FFDEE26">
            <w:pPr>
              <w:jc w:val="center"/>
            </w:pPr>
            <w:r>
              <w:rPr>
                <w:rFonts w:ascii="宋体" w:hAnsi="宋体" w:eastAsia="宋体" w:cs="宋体"/>
                <w:b w:val="0"/>
                <w:i w:val="0"/>
                <w:color w:val="000000"/>
                <w:sz w:val="14"/>
              </w:rPr>
              <w:t>50</w:t>
            </w:r>
          </w:p>
        </w:tc>
        <w:tc>
          <w:tcPr>
            <w:tcW w:w="1100" w:type="dxa"/>
            <w:vAlign w:val="center"/>
          </w:tcPr>
          <w:p w14:paraId="200ED744"/>
        </w:tc>
        <w:tc>
          <w:tcPr>
            <w:tcW w:w="1100" w:type="dxa"/>
            <w:vAlign w:val="center"/>
          </w:tcPr>
          <w:p w14:paraId="5F425114"/>
        </w:tc>
        <w:tc>
          <w:tcPr>
            <w:tcW w:w="1100" w:type="dxa"/>
            <w:vAlign w:val="center"/>
          </w:tcPr>
          <w:p w14:paraId="515A74EC"/>
        </w:tc>
        <w:tc>
          <w:tcPr>
            <w:tcW w:w="1112" w:type="dxa"/>
            <w:vAlign w:val="center"/>
          </w:tcPr>
          <w:p w14:paraId="49FAD769"/>
        </w:tc>
      </w:tr>
      <w:tr w14:paraId="70A5B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CA8A69"/>
        </w:tc>
        <w:tc>
          <w:tcPr>
            <w:tcW w:w="380" w:type="dxa"/>
            <w:vAlign w:val="center"/>
          </w:tcPr>
          <w:p w14:paraId="264BAA14">
            <w:pPr>
              <w:jc w:val="center"/>
            </w:pPr>
            <w:r>
              <w:rPr>
                <w:rFonts w:ascii="宋体" w:hAnsi="宋体" w:eastAsia="宋体" w:cs="宋体"/>
                <w:b w:val="0"/>
                <w:i w:val="0"/>
                <w:color w:val="000000"/>
                <w:sz w:val="14"/>
              </w:rPr>
              <w:t>19</w:t>
            </w:r>
          </w:p>
        </w:tc>
        <w:tc>
          <w:tcPr>
            <w:tcW w:w="1100" w:type="dxa"/>
            <w:vAlign w:val="center"/>
          </w:tcPr>
          <w:p w14:paraId="24CE1EDA"/>
        </w:tc>
        <w:tc>
          <w:tcPr>
            <w:tcW w:w="2380" w:type="dxa"/>
            <w:vAlign w:val="center"/>
          </w:tcPr>
          <w:p w14:paraId="5A1EF191">
            <w:pPr>
              <w:jc w:val="left"/>
            </w:pPr>
            <w:r>
              <w:rPr>
                <w:rFonts w:ascii="宋体" w:hAnsi="宋体" w:eastAsia="宋体" w:cs="宋体"/>
                <w:b w:val="0"/>
                <w:i w:val="0"/>
                <w:color w:val="000000"/>
                <w:sz w:val="14"/>
              </w:rPr>
              <w:t>十九、住房保障支出</w:t>
            </w:r>
          </w:p>
        </w:tc>
        <w:tc>
          <w:tcPr>
            <w:tcW w:w="380" w:type="dxa"/>
            <w:vAlign w:val="center"/>
          </w:tcPr>
          <w:p w14:paraId="2ABA8A99">
            <w:pPr>
              <w:jc w:val="center"/>
            </w:pPr>
            <w:r>
              <w:rPr>
                <w:rFonts w:ascii="宋体" w:hAnsi="宋体" w:eastAsia="宋体" w:cs="宋体"/>
                <w:b w:val="0"/>
                <w:i w:val="0"/>
                <w:color w:val="000000"/>
                <w:sz w:val="14"/>
              </w:rPr>
              <w:t>51</w:t>
            </w:r>
          </w:p>
        </w:tc>
        <w:tc>
          <w:tcPr>
            <w:tcW w:w="1100" w:type="dxa"/>
            <w:vAlign w:val="center"/>
          </w:tcPr>
          <w:p w14:paraId="5B7D2122">
            <w:pPr>
              <w:jc w:val="right"/>
            </w:pPr>
            <w:r>
              <w:rPr>
                <w:rFonts w:ascii="宋体" w:hAnsi="宋体" w:eastAsia="宋体" w:cs="宋体"/>
                <w:b w:val="0"/>
                <w:i w:val="0"/>
                <w:color w:val="000000"/>
                <w:sz w:val="14"/>
              </w:rPr>
              <w:t>85.36</w:t>
            </w:r>
          </w:p>
        </w:tc>
        <w:tc>
          <w:tcPr>
            <w:tcW w:w="1100" w:type="dxa"/>
            <w:vAlign w:val="center"/>
          </w:tcPr>
          <w:p w14:paraId="55E6235A">
            <w:pPr>
              <w:jc w:val="right"/>
            </w:pPr>
            <w:r>
              <w:rPr>
                <w:rFonts w:ascii="宋体" w:hAnsi="宋体" w:eastAsia="宋体" w:cs="宋体"/>
                <w:b w:val="0"/>
                <w:i w:val="0"/>
                <w:color w:val="000000"/>
                <w:sz w:val="14"/>
              </w:rPr>
              <w:t>85.36</w:t>
            </w:r>
          </w:p>
        </w:tc>
        <w:tc>
          <w:tcPr>
            <w:tcW w:w="1100" w:type="dxa"/>
            <w:vAlign w:val="center"/>
          </w:tcPr>
          <w:p w14:paraId="2334EA6A"/>
        </w:tc>
        <w:tc>
          <w:tcPr>
            <w:tcW w:w="1112" w:type="dxa"/>
            <w:vAlign w:val="center"/>
          </w:tcPr>
          <w:p w14:paraId="0FA6042D"/>
        </w:tc>
      </w:tr>
      <w:tr w14:paraId="4C2CD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B7F22C"/>
        </w:tc>
        <w:tc>
          <w:tcPr>
            <w:tcW w:w="380" w:type="dxa"/>
            <w:vAlign w:val="center"/>
          </w:tcPr>
          <w:p w14:paraId="01DDDA60">
            <w:pPr>
              <w:jc w:val="center"/>
            </w:pPr>
            <w:r>
              <w:rPr>
                <w:rFonts w:ascii="宋体" w:hAnsi="宋体" w:eastAsia="宋体" w:cs="宋体"/>
                <w:b w:val="0"/>
                <w:i w:val="0"/>
                <w:color w:val="000000"/>
                <w:sz w:val="14"/>
              </w:rPr>
              <w:t>20</w:t>
            </w:r>
          </w:p>
        </w:tc>
        <w:tc>
          <w:tcPr>
            <w:tcW w:w="1100" w:type="dxa"/>
            <w:vAlign w:val="center"/>
          </w:tcPr>
          <w:p w14:paraId="53F1DFF2"/>
        </w:tc>
        <w:tc>
          <w:tcPr>
            <w:tcW w:w="2380" w:type="dxa"/>
            <w:vAlign w:val="center"/>
          </w:tcPr>
          <w:p w14:paraId="1BC2A054">
            <w:pPr>
              <w:jc w:val="left"/>
            </w:pPr>
            <w:r>
              <w:rPr>
                <w:rFonts w:ascii="宋体" w:hAnsi="宋体" w:eastAsia="宋体" w:cs="宋体"/>
                <w:b w:val="0"/>
                <w:i w:val="0"/>
                <w:color w:val="000000"/>
                <w:sz w:val="14"/>
              </w:rPr>
              <w:t>二十、粮油物资储备支出</w:t>
            </w:r>
          </w:p>
        </w:tc>
        <w:tc>
          <w:tcPr>
            <w:tcW w:w="380" w:type="dxa"/>
            <w:vAlign w:val="center"/>
          </w:tcPr>
          <w:p w14:paraId="20258034">
            <w:pPr>
              <w:jc w:val="center"/>
            </w:pPr>
            <w:r>
              <w:rPr>
                <w:rFonts w:ascii="宋体" w:hAnsi="宋体" w:eastAsia="宋体" w:cs="宋体"/>
                <w:b w:val="0"/>
                <w:i w:val="0"/>
                <w:color w:val="000000"/>
                <w:sz w:val="14"/>
              </w:rPr>
              <w:t>52</w:t>
            </w:r>
          </w:p>
        </w:tc>
        <w:tc>
          <w:tcPr>
            <w:tcW w:w="1100" w:type="dxa"/>
            <w:vAlign w:val="center"/>
          </w:tcPr>
          <w:p w14:paraId="43891A13"/>
        </w:tc>
        <w:tc>
          <w:tcPr>
            <w:tcW w:w="1100" w:type="dxa"/>
            <w:vAlign w:val="center"/>
          </w:tcPr>
          <w:p w14:paraId="6BA920AB"/>
        </w:tc>
        <w:tc>
          <w:tcPr>
            <w:tcW w:w="1100" w:type="dxa"/>
            <w:vAlign w:val="center"/>
          </w:tcPr>
          <w:p w14:paraId="412DD110"/>
        </w:tc>
        <w:tc>
          <w:tcPr>
            <w:tcW w:w="1112" w:type="dxa"/>
            <w:vAlign w:val="center"/>
          </w:tcPr>
          <w:p w14:paraId="10B57962"/>
        </w:tc>
      </w:tr>
      <w:tr w14:paraId="1ECC1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AE743F0"/>
        </w:tc>
        <w:tc>
          <w:tcPr>
            <w:tcW w:w="380" w:type="dxa"/>
            <w:vAlign w:val="center"/>
          </w:tcPr>
          <w:p w14:paraId="36794B03">
            <w:pPr>
              <w:jc w:val="center"/>
            </w:pPr>
            <w:r>
              <w:rPr>
                <w:rFonts w:ascii="宋体" w:hAnsi="宋体" w:eastAsia="宋体" w:cs="宋体"/>
                <w:b w:val="0"/>
                <w:i w:val="0"/>
                <w:color w:val="000000"/>
                <w:sz w:val="14"/>
              </w:rPr>
              <w:t>21</w:t>
            </w:r>
          </w:p>
        </w:tc>
        <w:tc>
          <w:tcPr>
            <w:tcW w:w="1100" w:type="dxa"/>
            <w:vAlign w:val="center"/>
          </w:tcPr>
          <w:p w14:paraId="4AC1ACC2"/>
        </w:tc>
        <w:tc>
          <w:tcPr>
            <w:tcW w:w="2380" w:type="dxa"/>
            <w:vAlign w:val="center"/>
          </w:tcPr>
          <w:p w14:paraId="0DBD091D">
            <w:pPr>
              <w:jc w:val="left"/>
            </w:pPr>
            <w:r>
              <w:rPr>
                <w:rFonts w:ascii="宋体" w:hAnsi="宋体" w:eastAsia="宋体" w:cs="宋体"/>
                <w:b w:val="0"/>
                <w:i w:val="0"/>
                <w:color w:val="000000"/>
                <w:sz w:val="14"/>
              </w:rPr>
              <w:t>二十一、国有资本经营预算支出</w:t>
            </w:r>
          </w:p>
        </w:tc>
        <w:tc>
          <w:tcPr>
            <w:tcW w:w="380" w:type="dxa"/>
            <w:vAlign w:val="center"/>
          </w:tcPr>
          <w:p w14:paraId="730701FA">
            <w:pPr>
              <w:jc w:val="center"/>
            </w:pPr>
            <w:r>
              <w:rPr>
                <w:rFonts w:ascii="宋体" w:hAnsi="宋体" w:eastAsia="宋体" w:cs="宋体"/>
                <w:b w:val="0"/>
                <w:i w:val="0"/>
                <w:color w:val="000000"/>
                <w:sz w:val="14"/>
              </w:rPr>
              <w:t>53</w:t>
            </w:r>
          </w:p>
        </w:tc>
        <w:tc>
          <w:tcPr>
            <w:tcW w:w="1100" w:type="dxa"/>
            <w:vAlign w:val="center"/>
          </w:tcPr>
          <w:p w14:paraId="590E96CD"/>
        </w:tc>
        <w:tc>
          <w:tcPr>
            <w:tcW w:w="1100" w:type="dxa"/>
            <w:vAlign w:val="center"/>
          </w:tcPr>
          <w:p w14:paraId="53CDD102"/>
        </w:tc>
        <w:tc>
          <w:tcPr>
            <w:tcW w:w="1100" w:type="dxa"/>
            <w:vAlign w:val="center"/>
          </w:tcPr>
          <w:p w14:paraId="1489923C"/>
        </w:tc>
        <w:tc>
          <w:tcPr>
            <w:tcW w:w="1112" w:type="dxa"/>
            <w:vAlign w:val="center"/>
          </w:tcPr>
          <w:p w14:paraId="0794A592"/>
        </w:tc>
      </w:tr>
      <w:tr w14:paraId="0D623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6C52D5"/>
        </w:tc>
        <w:tc>
          <w:tcPr>
            <w:tcW w:w="380" w:type="dxa"/>
            <w:vAlign w:val="center"/>
          </w:tcPr>
          <w:p w14:paraId="132BDF08">
            <w:pPr>
              <w:jc w:val="center"/>
            </w:pPr>
            <w:r>
              <w:rPr>
                <w:rFonts w:ascii="宋体" w:hAnsi="宋体" w:eastAsia="宋体" w:cs="宋体"/>
                <w:b w:val="0"/>
                <w:i w:val="0"/>
                <w:color w:val="000000"/>
                <w:sz w:val="14"/>
              </w:rPr>
              <w:t>22</w:t>
            </w:r>
          </w:p>
        </w:tc>
        <w:tc>
          <w:tcPr>
            <w:tcW w:w="1100" w:type="dxa"/>
            <w:vAlign w:val="center"/>
          </w:tcPr>
          <w:p w14:paraId="1E321694"/>
        </w:tc>
        <w:tc>
          <w:tcPr>
            <w:tcW w:w="2380" w:type="dxa"/>
            <w:vAlign w:val="center"/>
          </w:tcPr>
          <w:p w14:paraId="69ED3D48">
            <w:pPr>
              <w:jc w:val="left"/>
            </w:pPr>
            <w:r>
              <w:rPr>
                <w:rFonts w:ascii="宋体" w:hAnsi="宋体" w:eastAsia="宋体" w:cs="宋体"/>
                <w:b w:val="0"/>
                <w:i w:val="0"/>
                <w:color w:val="000000"/>
                <w:sz w:val="14"/>
              </w:rPr>
              <w:t>二十二、灾害防治及应急管理支出</w:t>
            </w:r>
          </w:p>
        </w:tc>
        <w:tc>
          <w:tcPr>
            <w:tcW w:w="380" w:type="dxa"/>
            <w:vAlign w:val="center"/>
          </w:tcPr>
          <w:p w14:paraId="63501A9C">
            <w:pPr>
              <w:jc w:val="center"/>
            </w:pPr>
            <w:r>
              <w:rPr>
                <w:rFonts w:ascii="宋体" w:hAnsi="宋体" w:eastAsia="宋体" w:cs="宋体"/>
                <w:b w:val="0"/>
                <w:i w:val="0"/>
                <w:color w:val="000000"/>
                <w:sz w:val="14"/>
              </w:rPr>
              <w:t>54</w:t>
            </w:r>
          </w:p>
        </w:tc>
        <w:tc>
          <w:tcPr>
            <w:tcW w:w="1100" w:type="dxa"/>
            <w:vAlign w:val="center"/>
          </w:tcPr>
          <w:p w14:paraId="3BEA986B"/>
        </w:tc>
        <w:tc>
          <w:tcPr>
            <w:tcW w:w="1100" w:type="dxa"/>
            <w:vAlign w:val="center"/>
          </w:tcPr>
          <w:p w14:paraId="3E0730F2"/>
        </w:tc>
        <w:tc>
          <w:tcPr>
            <w:tcW w:w="1100" w:type="dxa"/>
            <w:vAlign w:val="center"/>
          </w:tcPr>
          <w:p w14:paraId="1D7C80B5"/>
        </w:tc>
        <w:tc>
          <w:tcPr>
            <w:tcW w:w="1112" w:type="dxa"/>
            <w:vAlign w:val="center"/>
          </w:tcPr>
          <w:p w14:paraId="5458202B"/>
        </w:tc>
      </w:tr>
      <w:tr w14:paraId="2101A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DBCF91"/>
        </w:tc>
        <w:tc>
          <w:tcPr>
            <w:tcW w:w="380" w:type="dxa"/>
            <w:vAlign w:val="center"/>
          </w:tcPr>
          <w:p w14:paraId="381FB14E">
            <w:pPr>
              <w:jc w:val="center"/>
            </w:pPr>
            <w:r>
              <w:rPr>
                <w:rFonts w:ascii="宋体" w:hAnsi="宋体" w:eastAsia="宋体" w:cs="宋体"/>
                <w:b w:val="0"/>
                <w:i w:val="0"/>
                <w:color w:val="000000"/>
                <w:sz w:val="14"/>
              </w:rPr>
              <w:t>23</w:t>
            </w:r>
          </w:p>
        </w:tc>
        <w:tc>
          <w:tcPr>
            <w:tcW w:w="1100" w:type="dxa"/>
            <w:vAlign w:val="center"/>
          </w:tcPr>
          <w:p w14:paraId="0000B209"/>
        </w:tc>
        <w:tc>
          <w:tcPr>
            <w:tcW w:w="2380" w:type="dxa"/>
            <w:vAlign w:val="center"/>
          </w:tcPr>
          <w:p w14:paraId="439F9BFE">
            <w:pPr>
              <w:jc w:val="left"/>
            </w:pPr>
            <w:r>
              <w:rPr>
                <w:rFonts w:ascii="宋体" w:hAnsi="宋体" w:eastAsia="宋体" w:cs="宋体"/>
                <w:b w:val="0"/>
                <w:i w:val="0"/>
                <w:color w:val="000000"/>
                <w:sz w:val="14"/>
              </w:rPr>
              <w:t>二十三、其他支出</w:t>
            </w:r>
          </w:p>
        </w:tc>
        <w:tc>
          <w:tcPr>
            <w:tcW w:w="380" w:type="dxa"/>
            <w:vAlign w:val="center"/>
          </w:tcPr>
          <w:p w14:paraId="6431D3AC">
            <w:pPr>
              <w:jc w:val="center"/>
            </w:pPr>
            <w:r>
              <w:rPr>
                <w:rFonts w:ascii="宋体" w:hAnsi="宋体" w:eastAsia="宋体" w:cs="宋体"/>
                <w:b w:val="0"/>
                <w:i w:val="0"/>
                <w:color w:val="000000"/>
                <w:sz w:val="14"/>
              </w:rPr>
              <w:t>55</w:t>
            </w:r>
          </w:p>
        </w:tc>
        <w:tc>
          <w:tcPr>
            <w:tcW w:w="1100" w:type="dxa"/>
            <w:vAlign w:val="center"/>
          </w:tcPr>
          <w:p w14:paraId="4425C6E9">
            <w:pPr>
              <w:jc w:val="right"/>
            </w:pPr>
            <w:r>
              <w:rPr>
                <w:rFonts w:ascii="宋体" w:hAnsi="宋体" w:eastAsia="宋体" w:cs="宋体"/>
                <w:b w:val="0"/>
                <w:i w:val="0"/>
                <w:color w:val="000000"/>
                <w:sz w:val="14"/>
              </w:rPr>
              <w:t>14.23</w:t>
            </w:r>
          </w:p>
        </w:tc>
        <w:tc>
          <w:tcPr>
            <w:tcW w:w="1100" w:type="dxa"/>
            <w:vAlign w:val="center"/>
          </w:tcPr>
          <w:p w14:paraId="4F88435D">
            <w:pPr>
              <w:jc w:val="right"/>
            </w:pPr>
            <w:r>
              <w:rPr>
                <w:rFonts w:ascii="宋体" w:hAnsi="宋体" w:eastAsia="宋体" w:cs="宋体"/>
                <w:b w:val="0"/>
                <w:i w:val="0"/>
                <w:color w:val="000000"/>
                <w:sz w:val="14"/>
              </w:rPr>
              <w:t>4.22</w:t>
            </w:r>
          </w:p>
        </w:tc>
        <w:tc>
          <w:tcPr>
            <w:tcW w:w="1100" w:type="dxa"/>
            <w:vAlign w:val="center"/>
          </w:tcPr>
          <w:p w14:paraId="60C35B47">
            <w:pPr>
              <w:jc w:val="right"/>
            </w:pPr>
            <w:r>
              <w:rPr>
                <w:rFonts w:ascii="宋体" w:hAnsi="宋体" w:eastAsia="宋体" w:cs="宋体"/>
                <w:b w:val="0"/>
                <w:i w:val="0"/>
                <w:color w:val="000000"/>
                <w:sz w:val="14"/>
              </w:rPr>
              <w:t>10.00</w:t>
            </w:r>
          </w:p>
        </w:tc>
        <w:tc>
          <w:tcPr>
            <w:tcW w:w="1112" w:type="dxa"/>
            <w:vAlign w:val="center"/>
          </w:tcPr>
          <w:p w14:paraId="12FC0654"/>
        </w:tc>
      </w:tr>
      <w:tr w14:paraId="53C98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3C438"/>
        </w:tc>
        <w:tc>
          <w:tcPr>
            <w:tcW w:w="380" w:type="dxa"/>
            <w:vAlign w:val="center"/>
          </w:tcPr>
          <w:p w14:paraId="559937AD">
            <w:pPr>
              <w:jc w:val="center"/>
            </w:pPr>
            <w:r>
              <w:rPr>
                <w:rFonts w:ascii="宋体" w:hAnsi="宋体" w:eastAsia="宋体" w:cs="宋体"/>
                <w:b w:val="0"/>
                <w:i w:val="0"/>
                <w:color w:val="000000"/>
                <w:sz w:val="14"/>
              </w:rPr>
              <w:t>24</w:t>
            </w:r>
          </w:p>
        </w:tc>
        <w:tc>
          <w:tcPr>
            <w:tcW w:w="1100" w:type="dxa"/>
            <w:vAlign w:val="center"/>
          </w:tcPr>
          <w:p w14:paraId="272F84A0"/>
        </w:tc>
        <w:tc>
          <w:tcPr>
            <w:tcW w:w="2380" w:type="dxa"/>
            <w:vAlign w:val="center"/>
          </w:tcPr>
          <w:p w14:paraId="18E87990">
            <w:pPr>
              <w:jc w:val="left"/>
            </w:pPr>
            <w:r>
              <w:rPr>
                <w:rFonts w:ascii="宋体" w:hAnsi="宋体" w:eastAsia="宋体" w:cs="宋体"/>
                <w:b w:val="0"/>
                <w:i w:val="0"/>
                <w:color w:val="000000"/>
                <w:sz w:val="14"/>
              </w:rPr>
              <w:t>二十四、债务还本支出</w:t>
            </w:r>
          </w:p>
        </w:tc>
        <w:tc>
          <w:tcPr>
            <w:tcW w:w="380" w:type="dxa"/>
            <w:vAlign w:val="center"/>
          </w:tcPr>
          <w:p w14:paraId="6E8A15BB">
            <w:pPr>
              <w:jc w:val="center"/>
            </w:pPr>
            <w:r>
              <w:rPr>
                <w:rFonts w:ascii="宋体" w:hAnsi="宋体" w:eastAsia="宋体" w:cs="宋体"/>
                <w:b w:val="0"/>
                <w:i w:val="0"/>
                <w:color w:val="000000"/>
                <w:sz w:val="14"/>
              </w:rPr>
              <w:t>56</w:t>
            </w:r>
          </w:p>
        </w:tc>
        <w:tc>
          <w:tcPr>
            <w:tcW w:w="1100" w:type="dxa"/>
            <w:vAlign w:val="center"/>
          </w:tcPr>
          <w:p w14:paraId="4B5EEB7C"/>
        </w:tc>
        <w:tc>
          <w:tcPr>
            <w:tcW w:w="1100" w:type="dxa"/>
            <w:vAlign w:val="center"/>
          </w:tcPr>
          <w:p w14:paraId="2A14BFD1"/>
        </w:tc>
        <w:tc>
          <w:tcPr>
            <w:tcW w:w="1100" w:type="dxa"/>
            <w:vAlign w:val="center"/>
          </w:tcPr>
          <w:p w14:paraId="5DB98568"/>
        </w:tc>
        <w:tc>
          <w:tcPr>
            <w:tcW w:w="1112" w:type="dxa"/>
            <w:vAlign w:val="center"/>
          </w:tcPr>
          <w:p w14:paraId="425B9809"/>
        </w:tc>
      </w:tr>
      <w:tr w14:paraId="30863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8E54F1"/>
        </w:tc>
        <w:tc>
          <w:tcPr>
            <w:tcW w:w="380" w:type="dxa"/>
            <w:vAlign w:val="center"/>
          </w:tcPr>
          <w:p w14:paraId="47BA489D">
            <w:pPr>
              <w:jc w:val="center"/>
            </w:pPr>
            <w:r>
              <w:rPr>
                <w:rFonts w:ascii="宋体" w:hAnsi="宋体" w:eastAsia="宋体" w:cs="宋体"/>
                <w:b w:val="0"/>
                <w:i w:val="0"/>
                <w:color w:val="000000"/>
                <w:sz w:val="14"/>
              </w:rPr>
              <w:t>25</w:t>
            </w:r>
          </w:p>
        </w:tc>
        <w:tc>
          <w:tcPr>
            <w:tcW w:w="1100" w:type="dxa"/>
            <w:vAlign w:val="center"/>
          </w:tcPr>
          <w:p w14:paraId="0B2FD059"/>
        </w:tc>
        <w:tc>
          <w:tcPr>
            <w:tcW w:w="2380" w:type="dxa"/>
            <w:vAlign w:val="center"/>
          </w:tcPr>
          <w:p w14:paraId="70361133">
            <w:pPr>
              <w:jc w:val="left"/>
            </w:pPr>
            <w:r>
              <w:rPr>
                <w:rFonts w:ascii="宋体" w:hAnsi="宋体" w:eastAsia="宋体" w:cs="宋体"/>
                <w:b w:val="0"/>
                <w:i w:val="0"/>
                <w:color w:val="000000"/>
                <w:sz w:val="14"/>
              </w:rPr>
              <w:t>二十五、债务付息支出</w:t>
            </w:r>
          </w:p>
        </w:tc>
        <w:tc>
          <w:tcPr>
            <w:tcW w:w="380" w:type="dxa"/>
            <w:vAlign w:val="center"/>
          </w:tcPr>
          <w:p w14:paraId="2D33DC6E">
            <w:pPr>
              <w:jc w:val="center"/>
            </w:pPr>
            <w:r>
              <w:rPr>
                <w:rFonts w:ascii="宋体" w:hAnsi="宋体" w:eastAsia="宋体" w:cs="宋体"/>
                <w:b w:val="0"/>
                <w:i w:val="0"/>
                <w:color w:val="000000"/>
                <w:sz w:val="14"/>
              </w:rPr>
              <w:t>57</w:t>
            </w:r>
          </w:p>
        </w:tc>
        <w:tc>
          <w:tcPr>
            <w:tcW w:w="1100" w:type="dxa"/>
            <w:vAlign w:val="center"/>
          </w:tcPr>
          <w:p w14:paraId="7A4F6ED2"/>
        </w:tc>
        <w:tc>
          <w:tcPr>
            <w:tcW w:w="1100" w:type="dxa"/>
            <w:vAlign w:val="center"/>
          </w:tcPr>
          <w:p w14:paraId="7A6E4C65"/>
        </w:tc>
        <w:tc>
          <w:tcPr>
            <w:tcW w:w="1100" w:type="dxa"/>
            <w:vAlign w:val="center"/>
          </w:tcPr>
          <w:p w14:paraId="151A59ED"/>
        </w:tc>
        <w:tc>
          <w:tcPr>
            <w:tcW w:w="1112" w:type="dxa"/>
            <w:vAlign w:val="center"/>
          </w:tcPr>
          <w:p w14:paraId="04FAA1C4"/>
        </w:tc>
      </w:tr>
      <w:tr w14:paraId="0885F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1368EC"/>
        </w:tc>
        <w:tc>
          <w:tcPr>
            <w:tcW w:w="380" w:type="dxa"/>
            <w:vAlign w:val="center"/>
          </w:tcPr>
          <w:p w14:paraId="1A7C3085">
            <w:pPr>
              <w:jc w:val="center"/>
            </w:pPr>
            <w:r>
              <w:rPr>
                <w:rFonts w:ascii="宋体" w:hAnsi="宋体" w:eastAsia="宋体" w:cs="宋体"/>
                <w:b w:val="0"/>
                <w:i w:val="0"/>
                <w:color w:val="000000"/>
                <w:sz w:val="14"/>
              </w:rPr>
              <w:t>26</w:t>
            </w:r>
          </w:p>
        </w:tc>
        <w:tc>
          <w:tcPr>
            <w:tcW w:w="1100" w:type="dxa"/>
            <w:vAlign w:val="center"/>
          </w:tcPr>
          <w:p w14:paraId="69A07894"/>
        </w:tc>
        <w:tc>
          <w:tcPr>
            <w:tcW w:w="2380" w:type="dxa"/>
            <w:vAlign w:val="center"/>
          </w:tcPr>
          <w:p w14:paraId="791F2246">
            <w:pPr>
              <w:jc w:val="left"/>
            </w:pPr>
            <w:r>
              <w:rPr>
                <w:rFonts w:ascii="宋体" w:hAnsi="宋体" w:eastAsia="宋体" w:cs="宋体"/>
                <w:b w:val="0"/>
                <w:i w:val="0"/>
                <w:color w:val="000000"/>
                <w:sz w:val="14"/>
              </w:rPr>
              <w:t>二十六、抗疫特别国债安排的支出</w:t>
            </w:r>
          </w:p>
        </w:tc>
        <w:tc>
          <w:tcPr>
            <w:tcW w:w="380" w:type="dxa"/>
            <w:vAlign w:val="center"/>
          </w:tcPr>
          <w:p w14:paraId="482F0E68">
            <w:pPr>
              <w:jc w:val="center"/>
            </w:pPr>
            <w:r>
              <w:rPr>
                <w:rFonts w:ascii="宋体" w:hAnsi="宋体" w:eastAsia="宋体" w:cs="宋体"/>
                <w:b w:val="0"/>
                <w:i w:val="0"/>
                <w:color w:val="000000"/>
                <w:sz w:val="14"/>
              </w:rPr>
              <w:t>58</w:t>
            </w:r>
          </w:p>
        </w:tc>
        <w:tc>
          <w:tcPr>
            <w:tcW w:w="1100" w:type="dxa"/>
            <w:vAlign w:val="center"/>
          </w:tcPr>
          <w:p w14:paraId="627D06D7"/>
        </w:tc>
        <w:tc>
          <w:tcPr>
            <w:tcW w:w="1100" w:type="dxa"/>
            <w:vAlign w:val="center"/>
          </w:tcPr>
          <w:p w14:paraId="2308D3BB"/>
        </w:tc>
        <w:tc>
          <w:tcPr>
            <w:tcW w:w="1100" w:type="dxa"/>
            <w:vAlign w:val="center"/>
          </w:tcPr>
          <w:p w14:paraId="79573907"/>
        </w:tc>
        <w:tc>
          <w:tcPr>
            <w:tcW w:w="1112" w:type="dxa"/>
            <w:vAlign w:val="center"/>
          </w:tcPr>
          <w:p w14:paraId="16395504"/>
        </w:tc>
      </w:tr>
      <w:tr w14:paraId="7BDB5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B8155">
            <w:pPr>
              <w:jc w:val="center"/>
            </w:pPr>
            <w:r>
              <w:rPr>
                <w:rFonts w:ascii="宋体" w:hAnsi="宋体" w:eastAsia="宋体" w:cs="宋体"/>
                <w:b w:val="0"/>
                <w:i w:val="0"/>
                <w:color w:val="000000"/>
                <w:sz w:val="14"/>
              </w:rPr>
              <w:t>本年收入合计</w:t>
            </w:r>
          </w:p>
        </w:tc>
        <w:tc>
          <w:tcPr>
            <w:tcW w:w="380" w:type="dxa"/>
            <w:vAlign w:val="center"/>
          </w:tcPr>
          <w:p w14:paraId="0F0BDDEC">
            <w:pPr>
              <w:jc w:val="center"/>
            </w:pPr>
            <w:r>
              <w:rPr>
                <w:rFonts w:ascii="宋体" w:hAnsi="宋体" w:eastAsia="宋体" w:cs="宋体"/>
                <w:b w:val="0"/>
                <w:i w:val="0"/>
                <w:color w:val="000000"/>
                <w:sz w:val="14"/>
              </w:rPr>
              <w:t>27</w:t>
            </w:r>
          </w:p>
        </w:tc>
        <w:tc>
          <w:tcPr>
            <w:tcW w:w="1100" w:type="dxa"/>
            <w:vAlign w:val="center"/>
          </w:tcPr>
          <w:p w14:paraId="303CEC2A">
            <w:pPr>
              <w:jc w:val="right"/>
            </w:pPr>
            <w:r>
              <w:rPr>
                <w:rFonts w:ascii="宋体" w:hAnsi="宋体" w:eastAsia="宋体" w:cs="宋体"/>
                <w:b w:val="0"/>
                <w:i w:val="0"/>
                <w:color w:val="000000"/>
                <w:sz w:val="14"/>
              </w:rPr>
              <w:t>1,424.30</w:t>
            </w:r>
          </w:p>
        </w:tc>
        <w:tc>
          <w:tcPr>
            <w:tcW w:w="2380" w:type="dxa"/>
            <w:vAlign w:val="center"/>
          </w:tcPr>
          <w:p w14:paraId="6DC2B638">
            <w:pPr>
              <w:jc w:val="center"/>
            </w:pPr>
            <w:r>
              <w:rPr>
                <w:rFonts w:ascii="宋体" w:hAnsi="宋体" w:eastAsia="宋体" w:cs="宋体"/>
                <w:b w:val="0"/>
                <w:i w:val="0"/>
                <w:color w:val="000000"/>
                <w:sz w:val="14"/>
              </w:rPr>
              <w:t>本年支出合计</w:t>
            </w:r>
          </w:p>
        </w:tc>
        <w:tc>
          <w:tcPr>
            <w:tcW w:w="380" w:type="dxa"/>
            <w:vAlign w:val="center"/>
          </w:tcPr>
          <w:p w14:paraId="5B24829B">
            <w:pPr>
              <w:jc w:val="center"/>
            </w:pPr>
            <w:r>
              <w:rPr>
                <w:rFonts w:ascii="宋体" w:hAnsi="宋体" w:eastAsia="宋体" w:cs="宋体"/>
                <w:b w:val="0"/>
                <w:i w:val="0"/>
                <w:color w:val="000000"/>
                <w:sz w:val="14"/>
              </w:rPr>
              <w:t>59</w:t>
            </w:r>
          </w:p>
        </w:tc>
        <w:tc>
          <w:tcPr>
            <w:tcW w:w="1100" w:type="dxa"/>
            <w:vAlign w:val="center"/>
          </w:tcPr>
          <w:p w14:paraId="3BE95843">
            <w:pPr>
              <w:jc w:val="right"/>
            </w:pPr>
            <w:r>
              <w:rPr>
                <w:rFonts w:ascii="宋体" w:hAnsi="宋体" w:eastAsia="宋体" w:cs="宋体"/>
                <w:b w:val="0"/>
                <w:i w:val="0"/>
                <w:color w:val="000000"/>
                <w:sz w:val="14"/>
              </w:rPr>
              <w:t>1,423.29</w:t>
            </w:r>
          </w:p>
        </w:tc>
        <w:tc>
          <w:tcPr>
            <w:tcW w:w="1100" w:type="dxa"/>
            <w:vAlign w:val="center"/>
          </w:tcPr>
          <w:p w14:paraId="08ED3B5B">
            <w:pPr>
              <w:jc w:val="right"/>
            </w:pPr>
            <w:r>
              <w:rPr>
                <w:rFonts w:ascii="宋体" w:hAnsi="宋体" w:eastAsia="宋体" w:cs="宋体"/>
                <w:b w:val="0"/>
                <w:i w:val="0"/>
                <w:color w:val="000000"/>
                <w:sz w:val="14"/>
              </w:rPr>
              <w:t>1,413.29</w:t>
            </w:r>
          </w:p>
        </w:tc>
        <w:tc>
          <w:tcPr>
            <w:tcW w:w="1100" w:type="dxa"/>
            <w:vAlign w:val="center"/>
          </w:tcPr>
          <w:p w14:paraId="10F6BC9E">
            <w:pPr>
              <w:jc w:val="right"/>
            </w:pPr>
            <w:r>
              <w:rPr>
                <w:rFonts w:ascii="宋体" w:hAnsi="宋体" w:eastAsia="宋体" w:cs="宋体"/>
                <w:b w:val="0"/>
                <w:i w:val="0"/>
                <w:color w:val="000000"/>
                <w:sz w:val="14"/>
              </w:rPr>
              <w:t>10.00</w:t>
            </w:r>
          </w:p>
        </w:tc>
        <w:tc>
          <w:tcPr>
            <w:tcW w:w="1112" w:type="dxa"/>
            <w:vAlign w:val="center"/>
          </w:tcPr>
          <w:p w14:paraId="3244E188"/>
        </w:tc>
      </w:tr>
      <w:tr w14:paraId="2A0EB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D4BAE8">
            <w:pPr>
              <w:jc w:val="left"/>
            </w:pPr>
            <w:r>
              <w:rPr>
                <w:rFonts w:ascii="宋体" w:hAnsi="宋体" w:eastAsia="宋体" w:cs="宋体"/>
                <w:b w:val="0"/>
                <w:i w:val="0"/>
                <w:color w:val="000000"/>
                <w:sz w:val="14"/>
              </w:rPr>
              <w:t>年初财政拨款结转和结余</w:t>
            </w:r>
          </w:p>
        </w:tc>
        <w:tc>
          <w:tcPr>
            <w:tcW w:w="380" w:type="dxa"/>
            <w:vAlign w:val="center"/>
          </w:tcPr>
          <w:p w14:paraId="4097EC3D">
            <w:pPr>
              <w:jc w:val="center"/>
            </w:pPr>
            <w:r>
              <w:rPr>
                <w:rFonts w:ascii="宋体" w:hAnsi="宋体" w:eastAsia="宋体" w:cs="宋体"/>
                <w:b w:val="0"/>
                <w:i w:val="0"/>
                <w:color w:val="000000"/>
                <w:sz w:val="14"/>
              </w:rPr>
              <w:t>28</w:t>
            </w:r>
          </w:p>
        </w:tc>
        <w:tc>
          <w:tcPr>
            <w:tcW w:w="1100" w:type="dxa"/>
            <w:vAlign w:val="center"/>
          </w:tcPr>
          <w:p w14:paraId="04DF6920">
            <w:pPr>
              <w:jc w:val="right"/>
            </w:pPr>
            <w:r>
              <w:rPr>
                <w:rFonts w:ascii="宋体" w:hAnsi="宋体" w:eastAsia="宋体" w:cs="宋体"/>
                <w:b w:val="0"/>
                <w:i w:val="0"/>
                <w:color w:val="000000"/>
                <w:sz w:val="14"/>
              </w:rPr>
              <w:t>13.66</w:t>
            </w:r>
          </w:p>
        </w:tc>
        <w:tc>
          <w:tcPr>
            <w:tcW w:w="2380" w:type="dxa"/>
            <w:vAlign w:val="center"/>
          </w:tcPr>
          <w:p w14:paraId="3F617FEE">
            <w:pPr>
              <w:jc w:val="left"/>
            </w:pPr>
            <w:r>
              <w:rPr>
                <w:rFonts w:ascii="宋体" w:hAnsi="宋体" w:eastAsia="宋体" w:cs="宋体"/>
                <w:b w:val="0"/>
                <w:i w:val="0"/>
                <w:color w:val="000000"/>
                <w:sz w:val="14"/>
              </w:rPr>
              <w:t>年末财政拨款结转和结余</w:t>
            </w:r>
          </w:p>
        </w:tc>
        <w:tc>
          <w:tcPr>
            <w:tcW w:w="380" w:type="dxa"/>
            <w:vAlign w:val="center"/>
          </w:tcPr>
          <w:p w14:paraId="7530089C">
            <w:pPr>
              <w:jc w:val="center"/>
            </w:pPr>
            <w:r>
              <w:rPr>
                <w:rFonts w:ascii="宋体" w:hAnsi="宋体" w:eastAsia="宋体" w:cs="宋体"/>
                <w:b w:val="0"/>
                <w:i w:val="0"/>
                <w:color w:val="000000"/>
                <w:sz w:val="14"/>
              </w:rPr>
              <w:t>60</w:t>
            </w:r>
          </w:p>
        </w:tc>
        <w:tc>
          <w:tcPr>
            <w:tcW w:w="1100" w:type="dxa"/>
            <w:vAlign w:val="center"/>
          </w:tcPr>
          <w:p w14:paraId="67900D07">
            <w:pPr>
              <w:jc w:val="right"/>
            </w:pPr>
            <w:r>
              <w:rPr>
                <w:rFonts w:ascii="宋体" w:hAnsi="宋体" w:eastAsia="宋体" w:cs="宋体"/>
                <w:b w:val="0"/>
                <w:i w:val="0"/>
                <w:color w:val="000000"/>
                <w:sz w:val="14"/>
              </w:rPr>
              <w:t>14.67</w:t>
            </w:r>
          </w:p>
        </w:tc>
        <w:tc>
          <w:tcPr>
            <w:tcW w:w="1100" w:type="dxa"/>
            <w:vAlign w:val="center"/>
          </w:tcPr>
          <w:p w14:paraId="02EB8794">
            <w:pPr>
              <w:jc w:val="right"/>
            </w:pPr>
            <w:r>
              <w:rPr>
                <w:rFonts w:ascii="宋体" w:hAnsi="宋体" w:eastAsia="宋体" w:cs="宋体"/>
                <w:b w:val="0"/>
                <w:i w:val="0"/>
                <w:color w:val="000000"/>
                <w:sz w:val="14"/>
              </w:rPr>
              <w:t>14.67</w:t>
            </w:r>
          </w:p>
        </w:tc>
        <w:tc>
          <w:tcPr>
            <w:tcW w:w="1100" w:type="dxa"/>
            <w:vAlign w:val="center"/>
          </w:tcPr>
          <w:p w14:paraId="4FD06382"/>
        </w:tc>
        <w:tc>
          <w:tcPr>
            <w:tcW w:w="1112" w:type="dxa"/>
            <w:vAlign w:val="center"/>
          </w:tcPr>
          <w:p w14:paraId="664A0853"/>
        </w:tc>
      </w:tr>
      <w:tr w14:paraId="6EF86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17DE8F">
            <w:pPr>
              <w:jc w:val="left"/>
            </w:pPr>
            <w:r>
              <w:rPr>
                <w:rFonts w:ascii="宋体" w:hAnsi="宋体" w:eastAsia="宋体" w:cs="宋体"/>
                <w:b w:val="0"/>
                <w:i w:val="0"/>
                <w:color w:val="000000"/>
                <w:sz w:val="14"/>
              </w:rPr>
              <w:t xml:space="preserve">  一般公共预算财政拨款</w:t>
            </w:r>
          </w:p>
        </w:tc>
        <w:tc>
          <w:tcPr>
            <w:tcW w:w="380" w:type="dxa"/>
            <w:vAlign w:val="center"/>
          </w:tcPr>
          <w:p w14:paraId="19626074">
            <w:pPr>
              <w:jc w:val="center"/>
            </w:pPr>
            <w:r>
              <w:rPr>
                <w:rFonts w:ascii="宋体" w:hAnsi="宋体" w:eastAsia="宋体" w:cs="宋体"/>
                <w:b w:val="0"/>
                <w:i w:val="0"/>
                <w:color w:val="000000"/>
                <w:sz w:val="14"/>
              </w:rPr>
              <w:t>29</w:t>
            </w:r>
          </w:p>
        </w:tc>
        <w:tc>
          <w:tcPr>
            <w:tcW w:w="1100" w:type="dxa"/>
            <w:vAlign w:val="center"/>
          </w:tcPr>
          <w:p w14:paraId="549905C9">
            <w:pPr>
              <w:jc w:val="right"/>
            </w:pPr>
            <w:r>
              <w:rPr>
                <w:rFonts w:ascii="宋体" w:hAnsi="宋体" w:eastAsia="宋体" w:cs="宋体"/>
                <w:b w:val="0"/>
                <w:i w:val="0"/>
                <w:color w:val="000000"/>
                <w:sz w:val="14"/>
              </w:rPr>
              <w:t>13.66</w:t>
            </w:r>
          </w:p>
        </w:tc>
        <w:tc>
          <w:tcPr>
            <w:tcW w:w="2380" w:type="dxa"/>
            <w:vAlign w:val="center"/>
          </w:tcPr>
          <w:p w14:paraId="4FF45943"/>
        </w:tc>
        <w:tc>
          <w:tcPr>
            <w:tcW w:w="380" w:type="dxa"/>
            <w:vAlign w:val="center"/>
          </w:tcPr>
          <w:p w14:paraId="37A04373">
            <w:pPr>
              <w:jc w:val="center"/>
            </w:pPr>
            <w:r>
              <w:rPr>
                <w:rFonts w:ascii="宋体" w:hAnsi="宋体" w:eastAsia="宋体" w:cs="宋体"/>
                <w:b w:val="0"/>
                <w:i w:val="0"/>
                <w:color w:val="000000"/>
                <w:sz w:val="14"/>
              </w:rPr>
              <w:t>61</w:t>
            </w:r>
          </w:p>
        </w:tc>
        <w:tc>
          <w:tcPr>
            <w:tcW w:w="1100" w:type="dxa"/>
            <w:vAlign w:val="center"/>
          </w:tcPr>
          <w:p w14:paraId="215A0187"/>
        </w:tc>
        <w:tc>
          <w:tcPr>
            <w:tcW w:w="1100" w:type="dxa"/>
            <w:vAlign w:val="center"/>
          </w:tcPr>
          <w:p w14:paraId="22245A45"/>
        </w:tc>
        <w:tc>
          <w:tcPr>
            <w:tcW w:w="1100" w:type="dxa"/>
            <w:vAlign w:val="center"/>
          </w:tcPr>
          <w:p w14:paraId="33402C59"/>
        </w:tc>
        <w:tc>
          <w:tcPr>
            <w:tcW w:w="1112" w:type="dxa"/>
            <w:vAlign w:val="center"/>
          </w:tcPr>
          <w:p w14:paraId="4EB2BDF1"/>
        </w:tc>
      </w:tr>
      <w:tr w14:paraId="0F471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CBE1AC">
            <w:pPr>
              <w:jc w:val="left"/>
            </w:pPr>
            <w:r>
              <w:rPr>
                <w:rFonts w:ascii="宋体" w:hAnsi="宋体" w:eastAsia="宋体" w:cs="宋体"/>
                <w:b w:val="0"/>
                <w:i w:val="0"/>
                <w:color w:val="000000"/>
                <w:sz w:val="14"/>
              </w:rPr>
              <w:t xml:space="preserve">  政府性基金预算财政拨款</w:t>
            </w:r>
          </w:p>
        </w:tc>
        <w:tc>
          <w:tcPr>
            <w:tcW w:w="380" w:type="dxa"/>
            <w:vAlign w:val="center"/>
          </w:tcPr>
          <w:p w14:paraId="149F7128">
            <w:pPr>
              <w:jc w:val="center"/>
            </w:pPr>
            <w:r>
              <w:rPr>
                <w:rFonts w:ascii="宋体" w:hAnsi="宋体" w:eastAsia="宋体" w:cs="宋体"/>
                <w:b w:val="0"/>
                <w:i w:val="0"/>
                <w:color w:val="000000"/>
                <w:sz w:val="14"/>
              </w:rPr>
              <w:t>30</w:t>
            </w:r>
          </w:p>
        </w:tc>
        <w:tc>
          <w:tcPr>
            <w:tcW w:w="1100" w:type="dxa"/>
            <w:vAlign w:val="center"/>
          </w:tcPr>
          <w:p w14:paraId="44611A08"/>
        </w:tc>
        <w:tc>
          <w:tcPr>
            <w:tcW w:w="2380" w:type="dxa"/>
            <w:vAlign w:val="center"/>
          </w:tcPr>
          <w:p w14:paraId="216FC200"/>
        </w:tc>
        <w:tc>
          <w:tcPr>
            <w:tcW w:w="380" w:type="dxa"/>
            <w:vAlign w:val="center"/>
          </w:tcPr>
          <w:p w14:paraId="5BA36285">
            <w:pPr>
              <w:jc w:val="center"/>
            </w:pPr>
            <w:r>
              <w:rPr>
                <w:rFonts w:ascii="宋体" w:hAnsi="宋体" w:eastAsia="宋体" w:cs="宋体"/>
                <w:b w:val="0"/>
                <w:i w:val="0"/>
                <w:color w:val="000000"/>
                <w:sz w:val="14"/>
              </w:rPr>
              <w:t>62</w:t>
            </w:r>
          </w:p>
        </w:tc>
        <w:tc>
          <w:tcPr>
            <w:tcW w:w="1100" w:type="dxa"/>
            <w:vAlign w:val="center"/>
          </w:tcPr>
          <w:p w14:paraId="4B97D418"/>
        </w:tc>
        <w:tc>
          <w:tcPr>
            <w:tcW w:w="1100" w:type="dxa"/>
            <w:vAlign w:val="center"/>
          </w:tcPr>
          <w:p w14:paraId="7DD474D3"/>
        </w:tc>
        <w:tc>
          <w:tcPr>
            <w:tcW w:w="1100" w:type="dxa"/>
            <w:vAlign w:val="center"/>
          </w:tcPr>
          <w:p w14:paraId="7134A28D"/>
        </w:tc>
        <w:tc>
          <w:tcPr>
            <w:tcW w:w="1112" w:type="dxa"/>
            <w:vAlign w:val="center"/>
          </w:tcPr>
          <w:p w14:paraId="58034403"/>
        </w:tc>
      </w:tr>
      <w:tr w14:paraId="18F13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B694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EA65055">
            <w:pPr>
              <w:jc w:val="center"/>
            </w:pPr>
            <w:r>
              <w:rPr>
                <w:rFonts w:ascii="宋体" w:hAnsi="宋体" w:eastAsia="宋体" w:cs="宋体"/>
                <w:b w:val="0"/>
                <w:i w:val="0"/>
                <w:color w:val="000000"/>
                <w:sz w:val="14"/>
              </w:rPr>
              <w:t>31</w:t>
            </w:r>
          </w:p>
        </w:tc>
        <w:tc>
          <w:tcPr>
            <w:tcW w:w="1100" w:type="dxa"/>
            <w:vAlign w:val="center"/>
          </w:tcPr>
          <w:p w14:paraId="0402281E"/>
        </w:tc>
        <w:tc>
          <w:tcPr>
            <w:tcW w:w="2380" w:type="dxa"/>
            <w:vAlign w:val="center"/>
          </w:tcPr>
          <w:p w14:paraId="6150EFA4"/>
        </w:tc>
        <w:tc>
          <w:tcPr>
            <w:tcW w:w="380" w:type="dxa"/>
            <w:vAlign w:val="center"/>
          </w:tcPr>
          <w:p w14:paraId="6473A692">
            <w:pPr>
              <w:jc w:val="center"/>
            </w:pPr>
            <w:r>
              <w:rPr>
                <w:rFonts w:ascii="宋体" w:hAnsi="宋体" w:eastAsia="宋体" w:cs="宋体"/>
                <w:b w:val="0"/>
                <w:i w:val="0"/>
                <w:color w:val="000000"/>
                <w:sz w:val="14"/>
              </w:rPr>
              <w:t>63</w:t>
            </w:r>
          </w:p>
        </w:tc>
        <w:tc>
          <w:tcPr>
            <w:tcW w:w="1100" w:type="dxa"/>
            <w:vAlign w:val="center"/>
          </w:tcPr>
          <w:p w14:paraId="7BF8493D"/>
        </w:tc>
        <w:tc>
          <w:tcPr>
            <w:tcW w:w="1100" w:type="dxa"/>
            <w:vAlign w:val="center"/>
          </w:tcPr>
          <w:p w14:paraId="3BFFD286"/>
        </w:tc>
        <w:tc>
          <w:tcPr>
            <w:tcW w:w="1100" w:type="dxa"/>
            <w:vAlign w:val="center"/>
          </w:tcPr>
          <w:p w14:paraId="503C683A"/>
        </w:tc>
        <w:tc>
          <w:tcPr>
            <w:tcW w:w="1112" w:type="dxa"/>
            <w:vAlign w:val="center"/>
          </w:tcPr>
          <w:p w14:paraId="7FC6E51A"/>
        </w:tc>
      </w:tr>
      <w:tr w14:paraId="16FF8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69732">
            <w:pPr>
              <w:jc w:val="center"/>
            </w:pPr>
            <w:r>
              <w:rPr>
                <w:rFonts w:ascii="宋体" w:hAnsi="宋体" w:eastAsia="宋体" w:cs="宋体"/>
                <w:b w:val="0"/>
                <w:i w:val="0"/>
                <w:color w:val="000000"/>
                <w:sz w:val="14"/>
              </w:rPr>
              <w:t>总计</w:t>
            </w:r>
          </w:p>
        </w:tc>
        <w:tc>
          <w:tcPr>
            <w:tcW w:w="380" w:type="dxa"/>
            <w:vAlign w:val="center"/>
          </w:tcPr>
          <w:p w14:paraId="5B6196FC">
            <w:pPr>
              <w:jc w:val="center"/>
            </w:pPr>
            <w:r>
              <w:rPr>
                <w:rFonts w:ascii="宋体" w:hAnsi="宋体" w:eastAsia="宋体" w:cs="宋体"/>
                <w:b w:val="0"/>
                <w:i w:val="0"/>
                <w:color w:val="000000"/>
                <w:sz w:val="14"/>
              </w:rPr>
              <w:t>32</w:t>
            </w:r>
          </w:p>
        </w:tc>
        <w:tc>
          <w:tcPr>
            <w:tcW w:w="1100" w:type="dxa"/>
            <w:vAlign w:val="center"/>
          </w:tcPr>
          <w:p w14:paraId="75A9AD65">
            <w:pPr>
              <w:jc w:val="right"/>
            </w:pPr>
            <w:r>
              <w:rPr>
                <w:rFonts w:ascii="宋体" w:hAnsi="宋体" w:eastAsia="宋体" w:cs="宋体"/>
                <w:b w:val="0"/>
                <w:i w:val="0"/>
                <w:color w:val="000000"/>
                <w:sz w:val="14"/>
              </w:rPr>
              <w:t>1,437.96</w:t>
            </w:r>
          </w:p>
        </w:tc>
        <w:tc>
          <w:tcPr>
            <w:tcW w:w="2380" w:type="dxa"/>
            <w:vAlign w:val="center"/>
          </w:tcPr>
          <w:p w14:paraId="7B008AA3">
            <w:pPr>
              <w:jc w:val="center"/>
            </w:pPr>
            <w:r>
              <w:rPr>
                <w:rFonts w:ascii="宋体" w:hAnsi="宋体" w:eastAsia="宋体" w:cs="宋体"/>
                <w:b w:val="0"/>
                <w:i w:val="0"/>
                <w:color w:val="000000"/>
                <w:sz w:val="14"/>
              </w:rPr>
              <w:t>总计</w:t>
            </w:r>
          </w:p>
        </w:tc>
        <w:tc>
          <w:tcPr>
            <w:tcW w:w="380" w:type="dxa"/>
            <w:vAlign w:val="center"/>
          </w:tcPr>
          <w:p w14:paraId="67B64378">
            <w:pPr>
              <w:jc w:val="center"/>
            </w:pPr>
            <w:r>
              <w:rPr>
                <w:rFonts w:ascii="宋体" w:hAnsi="宋体" w:eastAsia="宋体" w:cs="宋体"/>
                <w:b w:val="0"/>
                <w:i w:val="0"/>
                <w:color w:val="000000"/>
                <w:sz w:val="14"/>
              </w:rPr>
              <w:t>64</w:t>
            </w:r>
          </w:p>
        </w:tc>
        <w:tc>
          <w:tcPr>
            <w:tcW w:w="1100" w:type="dxa"/>
            <w:vAlign w:val="center"/>
          </w:tcPr>
          <w:p w14:paraId="75D3EA3C">
            <w:pPr>
              <w:jc w:val="right"/>
            </w:pPr>
            <w:r>
              <w:rPr>
                <w:rFonts w:ascii="宋体" w:hAnsi="宋体" w:eastAsia="宋体" w:cs="宋体"/>
                <w:b w:val="0"/>
                <w:i w:val="0"/>
                <w:color w:val="000000"/>
                <w:sz w:val="14"/>
              </w:rPr>
              <w:t>1,437.96</w:t>
            </w:r>
          </w:p>
        </w:tc>
        <w:tc>
          <w:tcPr>
            <w:tcW w:w="1100" w:type="dxa"/>
            <w:vAlign w:val="center"/>
          </w:tcPr>
          <w:p w14:paraId="4514AF2A">
            <w:pPr>
              <w:jc w:val="right"/>
            </w:pPr>
            <w:r>
              <w:rPr>
                <w:rFonts w:ascii="宋体" w:hAnsi="宋体" w:eastAsia="宋体" w:cs="宋体"/>
                <w:b w:val="0"/>
                <w:i w:val="0"/>
                <w:color w:val="000000"/>
                <w:sz w:val="14"/>
              </w:rPr>
              <w:t>1,427.96</w:t>
            </w:r>
          </w:p>
        </w:tc>
        <w:tc>
          <w:tcPr>
            <w:tcW w:w="1100" w:type="dxa"/>
            <w:vAlign w:val="center"/>
          </w:tcPr>
          <w:p w14:paraId="37379596">
            <w:pPr>
              <w:jc w:val="right"/>
            </w:pPr>
            <w:r>
              <w:rPr>
                <w:rFonts w:ascii="宋体" w:hAnsi="宋体" w:eastAsia="宋体" w:cs="宋体"/>
                <w:b w:val="0"/>
                <w:i w:val="0"/>
                <w:color w:val="000000"/>
                <w:sz w:val="14"/>
              </w:rPr>
              <w:t>10.00</w:t>
            </w:r>
          </w:p>
        </w:tc>
        <w:tc>
          <w:tcPr>
            <w:tcW w:w="1112" w:type="dxa"/>
            <w:vAlign w:val="center"/>
          </w:tcPr>
          <w:p w14:paraId="4B72E9B5"/>
        </w:tc>
      </w:tr>
      <w:tr w14:paraId="70B37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98424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CCA8139"/>
        </w:tc>
      </w:tr>
      <w:tr w14:paraId="4B395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71CB0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447422"/>
        </w:tc>
      </w:tr>
      <w:tr w14:paraId="65143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F6F32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294509"/>
        </w:tc>
      </w:tr>
    </w:tbl>
    <w:p w14:paraId="1BD741D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EEC71A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6FBE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6FE4F3">
            <w:pPr>
              <w:jc w:val="right"/>
            </w:pPr>
            <w:r>
              <w:rPr>
                <w:rFonts w:ascii="宋体" w:hAnsi="宋体" w:eastAsia="宋体" w:cs="宋体"/>
                <w:sz w:val="20"/>
              </w:rPr>
              <w:t>公开05表</w:t>
            </w:r>
          </w:p>
        </w:tc>
      </w:tr>
      <w:tr w14:paraId="7E11D5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3919B1">
            <w:pPr>
              <w:jc w:val="left"/>
            </w:pPr>
            <w:r>
              <w:rPr>
                <w:rFonts w:ascii="宋体" w:hAnsi="宋体" w:eastAsia="宋体" w:cs="宋体"/>
                <w:sz w:val="20"/>
              </w:rPr>
              <w:t>部门：中共辽宁省盘锦市委统一战线工作部</w:t>
            </w:r>
          </w:p>
        </w:tc>
        <w:tc>
          <w:tcPr>
            <w:tcW w:w="2000" w:type="dxa"/>
          </w:tcPr>
          <w:p w14:paraId="5D563C30">
            <w:pPr>
              <w:jc w:val="center"/>
            </w:pPr>
            <w:r>
              <w:rPr>
                <w:rFonts w:ascii="宋体" w:hAnsi="宋体" w:eastAsia="宋体" w:cs="宋体"/>
                <w:sz w:val="20"/>
              </w:rPr>
              <w:t>2023年度</w:t>
            </w:r>
          </w:p>
        </w:tc>
        <w:tc>
          <w:tcPr>
            <w:tcW w:w="4386" w:type="dxa"/>
          </w:tcPr>
          <w:p w14:paraId="2BD2BC5D">
            <w:pPr>
              <w:jc w:val="right"/>
            </w:pPr>
            <w:r>
              <w:rPr>
                <w:rFonts w:ascii="宋体" w:hAnsi="宋体" w:eastAsia="宋体" w:cs="宋体"/>
                <w:sz w:val="20"/>
              </w:rPr>
              <w:t>金额单位：万元</w:t>
            </w:r>
          </w:p>
        </w:tc>
      </w:tr>
    </w:tbl>
    <w:p w14:paraId="7EE93DB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8FE0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B19D6B8">
            <w:pPr>
              <w:jc w:val="center"/>
            </w:pPr>
            <w:r>
              <w:rPr>
                <w:rFonts w:ascii="宋体" w:hAnsi="宋体" w:eastAsia="宋体" w:cs="宋体"/>
                <w:b w:val="0"/>
                <w:i w:val="0"/>
                <w:color w:val="000000"/>
                <w:sz w:val="20"/>
              </w:rPr>
              <w:t>项目</w:t>
            </w:r>
          </w:p>
        </w:tc>
        <w:tc>
          <w:tcPr>
            <w:tcW w:w="1980" w:type="dxa"/>
            <w:gridSpan w:val="3"/>
            <w:vAlign w:val="center"/>
          </w:tcPr>
          <w:p w14:paraId="7D14031F">
            <w:pPr>
              <w:jc w:val="center"/>
            </w:pPr>
            <w:r>
              <w:rPr>
                <w:rFonts w:ascii="宋体" w:hAnsi="宋体" w:eastAsia="宋体" w:cs="宋体"/>
                <w:b w:val="0"/>
                <w:i w:val="0"/>
                <w:color w:val="000000"/>
                <w:sz w:val="20"/>
              </w:rPr>
              <w:t>本年支出</w:t>
            </w:r>
          </w:p>
        </w:tc>
      </w:tr>
      <w:tr w14:paraId="18359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8D6B2E7">
            <w:pPr>
              <w:jc w:val="center"/>
            </w:pPr>
            <w:r>
              <w:rPr>
                <w:rFonts w:ascii="宋体" w:hAnsi="宋体" w:eastAsia="宋体" w:cs="宋体"/>
                <w:b w:val="0"/>
                <w:i w:val="0"/>
                <w:color w:val="000000"/>
                <w:sz w:val="20"/>
              </w:rPr>
              <w:t>功能分类科目编码</w:t>
            </w:r>
          </w:p>
        </w:tc>
        <w:tc>
          <w:tcPr>
            <w:tcW w:w="3900" w:type="dxa"/>
            <w:vMerge w:val="restart"/>
            <w:vAlign w:val="center"/>
          </w:tcPr>
          <w:p w14:paraId="2D952EFC">
            <w:pPr>
              <w:jc w:val="center"/>
            </w:pPr>
            <w:r>
              <w:rPr>
                <w:rFonts w:ascii="宋体" w:hAnsi="宋体" w:eastAsia="宋体" w:cs="宋体"/>
                <w:b w:val="0"/>
                <w:i w:val="0"/>
                <w:color w:val="000000"/>
                <w:sz w:val="20"/>
              </w:rPr>
              <w:t>科目名称</w:t>
            </w:r>
          </w:p>
        </w:tc>
        <w:tc>
          <w:tcPr>
            <w:tcW w:w="1980" w:type="dxa"/>
            <w:vMerge w:val="restart"/>
            <w:vAlign w:val="center"/>
          </w:tcPr>
          <w:p w14:paraId="143D945A">
            <w:pPr>
              <w:jc w:val="center"/>
            </w:pPr>
            <w:r>
              <w:rPr>
                <w:rFonts w:ascii="宋体" w:hAnsi="宋体" w:eastAsia="宋体" w:cs="宋体"/>
                <w:b w:val="0"/>
                <w:i w:val="0"/>
                <w:color w:val="000000"/>
                <w:sz w:val="20"/>
              </w:rPr>
              <w:t>小计</w:t>
            </w:r>
          </w:p>
        </w:tc>
        <w:tc>
          <w:tcPr>
            <w:tcW w:w="1980" w:type="dxa"/>
            <w:vMerge w:val="restart"/>
            <w:vAlign w:val="center"/>
          </w:tcPr>
          <w:p w14:paraId="7BC962D1">
            <w:pPr>
              <w:jc w:val="center"/>
            </w:pPr>
            <w:r>
              <w:rPr>
                <w:rFonts w:ascii="宋体" w:hAnsi="宋体" w:eastAsia="宋体" w:cs="宋体"/>
                <w:b w:val="0"/>
                <w:i w:val="0"/>
                <w:color w:val="000000"/>
                <w:sz w:val="20"/>
              </w:rPr>
              <w:t>基本支出</w:t>
            </w:r>
          </w:p>
        </w:tc>
        <w:tc>
          <w:tcPr>
            <w:tcW w:w="1952" w:type="dxa"/>
            <w:vMerge w:val="restart"/>
            <w:vAlign w:val="center"/>
          </w:tcPr>
          <w:p w14:paraId="4B565A06">
            <w:pPr>
              <w:jc w:val="center"/>
            </w:pPr>
            <w:r>
              <w:rPr>
                <w:rFonts w:ascii="宋体" w:hAnsi="宋体" w:eastAsia="宋体" w:cs="宋体"/>
                <w:b w:val="0"/>
                <w:i w:val="0"/>
                <w:color w:val="000000"/>
                <w:sz w:val="20"/>
              </w:rPr>
              <w:t>项目支出</w:t>
            </w:r>
          </w:p>
        </w:tc>
      </w:tr>
      <w:tr w14:paraId="3E03D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8D75828"/>
        </w:tc>
        <w:tc>
          <w:tcPr>
            <w:tcW w:w="3900" w:type="dxa"/>
            <w:vMerge w:val="continue"/>
            <w:vAlign w:val="center"/>
          </w:tcPr>
          <w:p w14:paraId="33272112"/>
        </w:tc>
        <w:tc>
          <w:tcPr>
            <w:tcW w:w="1980" w:type="dxa"/>
            <w:vMerge w:val="continue"/>
            <w:vAlign w:val="center"/>
          </w:tcPr>
          <w:p w14:paraId="7DE54B00"/>
        </w:tc>
        <w:tc>
          <w:tcPr>
            <w:tcW w:w="1980" w:type="dxa"/>
            <w:vMerge w:val="continue"/>
            <w:vAlign w:val="center"/>
          </w:tcPr>
          <w:p w14:paraId="63E5F442"/>
        </w:tc>
        <w:tc>
          <w:tcPr>
            <w:tcW w:w="1952" w:type="dxa"/>
            <w:vMerge w:val="continue"/>
            <w:vAlign w:val="center"/>
          </w:tcPr>
          <w:p w14:paraId="0A1A0DFD"/>
        </w:tc>
      </w:tr>
      <w:tr w14:paraId="393AB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BAFC2E8"/>
        </w:tc>
        <w:tc>
          <w:tcPr>
            <w:tcW w:w="3900" w:type="dxa"/>
            <w:vMerge w:val="continue"/>
            <w:vAlign w:val="center"/>
          </w:tcPr>
          <w:p w14:paraId="3E413FB5"/>
        </w:tc>
        <w:tc>
          <w:tcPr>
            <w:tcW w:w="1980" w:type="dxa"/>
            <w:vMerge w:val="continue"/>
            <w:vAlign w:val="center"/>
          </w:tcPr>
          <w:p w14:paraId="49A30E37"/>
        </w:tc>
        <w:tc>
          <w:tcPr>
            <w:tcW w:w="1980" w:type="dxa"/>
            <w:vMerge w:val="continue"/>
            <w:vAlign w:val="center"/>
          </w:tcPr>
          <w:p w14:paraId="79E6B0F4"/>
        </w:tc>
        <w:tc>
          <w:tcPr>
            <w:tcW w:w="1952" w:type="dxa"/>
            <w:vMerge w:val="continue"/>
            <w:vAlign w:val="center"/>
          </w:tcPr>
          <w:p w14:paraId="48E5E2AC"/>
        </w:tc>
      </w:tr>
      <w:tr w14:paraId="324F9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D66735C">
            <w:pPr>
              <w:jc w:val="center"/>
            </w:pPr>
            <w:r>
              <w:rPr>
                <w:rFonts w:ascii="宋体" w:hAnsi="宋体" w:eastAsia="宋体" w:cs="宋体"/>
                <w:b w:val="0"/>
                <w:i w:val="0"/>
                <w:color w:val="000000"/>
                <w:sz w:val="20"/>
              </w:rPr>
              <w:t>栏次</w:t>
            </w:r>
          </w:p>
        </w:tc>
        <w:tc>
          <w:tcPr>
            <w:tcW w:w="1980" w:type="dxa"/>
            <w:vAlign w:val="center"/>
          </w:tcPr>
          <w:p w14:paraId="7208843A">
            <w:pPr>
              <w:jc w:val="center"/>
            </w:pPr>
            <w:r>
              <w:rPr>
                <w:rFonts w:ascii="宋体" w:hAnsi="宋体" w:eastAsia="宋体" w:cs="宋体"/>
                <w:b w:val="0"/>
                <w:i w:val="0"/>
                <w:color w:val="000000"/>
                <w:sz w:val="20"/>
              </w:rPr>
              <w:t>1</w:t>
            </w:r>
          </w:p>
        </w:tc>
        <w:tc>
          <w:tcPr>
            <w:tcW w:w="1980" w:type="dxa"/>
            <w:vAlign w:val="center"/>
          </w:tcPr>
          <w:p w14:paraId="3486C544">
            <w:pPr>
              <w:jc w:val="center"/>
            </w:pPr>
            <w:r>
              <w:rPr>
                <w:rFonts w:ascii="宋体" w:hAnsi="宋体" w:eastAsia="宋体" w:cs="宋体"/>
                <w:b w:val="0"/>
                <w:i w:val="0"/>
                <w:color w:val="000000"/>
                <w:sz w:val="20"/>
              </w:rPr>
              <w:t>2</w:t>
            </w:r>
          </w:p>
        </w:tc>
        <w:tc>
          <w:tcPr>
            <w:tcW w:w="1952" w:type="dxa"/>
            <w:vAlign w:val="center"/>
          </w:tcPr>
          <w:p w14:paraId="0A584003">
            <w:pPr>
              <w:jc w:val="center"/>
            </w:pPr>
            <w:r>
              <w:rPr>
                <w:rFonts w:ascii="宋体" w:hAnsi="宋体" w:eastAsia="宋体" w:cs="宋体"/>
                <w:b w:val="0"/>
                <w:i w:val="0"/>
                <w:color w:val="000000"/>
                <w:sz w:val="20"/>
              </w:rPr>
              <w:t>3</w:t>
            </w:r>
          </w:p>
        </w:tc>
      </w:tr>
      <w:tr w14:paraId="076DC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537C94">
            <w:pPr>
              <w:jc w:val="center"/>
            </w:pPr>
            <w:r>
              <w:rPr>
                <w:rFonts w:ascii="宋体" w:hAnsi="宋体" w:eastAsia="宋体" w:cs="宋体"/>
                <w:b w:val="0"/>
                <w:i w:val="0"/>
                <w:color w:val="000000"/>
                <w:sz w:val="20"/>
              </w:rPr>
              <w:t>合计</w:t>
            </w:r>
          </w:p>
        </w:tc>
        <w:tc>
          <w:tcPr>
            <w:tcW w:w="1980" w:type="dxa"/>
            <w:vAlign w:val="center"/>
          </w:tcPr>
          <w:p w14:paraId="123AB2E6">
            <w:pPr>
              <w:jc w:val="right"/>
            </w:pPr>
            <w:r>
              <w:rPr>
                <w:rFonts w:ascii="宋体" w:hAnsi="宋体" w:eastAsia="宋体" w:cs="宋体"/>
                <w:b/>
                <w:i w:val="0"/>
                <w:color w:val="000000"/>
                <w:sz w:val="20"/>
              </w:rPr>
              <w:t>1,413.29</w:t>
            </w:r>
          </w:p>
        </w:tc>
        <w:tc>
          <w:tcPr>
            <w:tcW w:w="1980" w:type="dxa"/>
            <w:vAlign w:val="center"/>
          </w:tcPr>
          <w:p w14:paraId="08F5443E">
            <w:pPr>
              <w:jc w:val="right"/>
            </w:pPr>
            <w:r>
              <w:rPr>
                <w:rFonts w:ascii="宋体" w:hAnsi="宋体" w:eastAsia="宋体" w:cs="宋体"/>
                <w:b/>
                <w:i w:val="0"/>
                <w:color w:val="000000"/>
                <w:sz w:val="20"/>
              </w:rPr>
              <w:t>1,194.72</w:t>
            </w:r>
          </w:p>
        </w:tc>
        <w:tc>
          <w:tcPr>
            <w:tcW w:w="1952" w:type="dxa"/>
            <w:vAlign w:val="center"/>
          </w:tcPr>
          <w:p w14:paraId="5E7055D9">
            <w:pPr>
              <w:jc w:val="right"/>
            </w:pPr>
            <w:r>
              <w:rPr>
                <w:rFonts w:ascii="宋体" w:hAnsi="宋体" w:eastAsia="宋体" w:cs="宋体"/>
                <w:b/>
                <w:i w:val="0"/>
                <w:color w:val="000000"/>
                <w:sz w:val="20"/>
              </w:rPr>
              <w:t>218.57</w:t>
            </w:r>
          </w:p>
        </w:tc>
      </w:tr>
      <w:tr w14:paraId="7637D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FCAE4F">
            <w:pPr>
              <w:jc w:val="left"/>
            </w:pPr>
            <w:r>
              <w:rPr>
                <w:rFonts w:ascii="宋体" w:hAnsi="宋体" w:eastAsia="宋体" w:cs="宋体"/>
                <w:b w:val="0"/>
                <w:i w:val="0"/>
                <w:color w:val="000000"/>
                <w:sz w:val="20"/>
              </w:rPr>
              <w:t>201</w:t>
            </w:r>
          </w:p>
        </w:tc>
        <w:tc>
          <w:tcPr>
            <w:tcW w:w="3900" w:type="dxa"/>
            <w:vAlign w:val="center"/>
          </w:tcPr>
          <w:p w14:paraId="6B5DEB69">
            <w:pPr>
              <w:jc w:val="left"/>
            </w:pPr>
            <w:r>
              <w:rPr>
                <w:rFonts w:ascii="宋体" w:hAnsi="宋体" w:eastAsia="宋体" w:cs="宋体"/>
                <w:b w:val="0"/>
                <w:i w:val="0"/>
                <w:color w:val="000000"/>
                <w:sz w:val="20"/>
              </w:rPr>
              <w:t>一般公共服务支出</w:t>
            </w:r>
          </w:p>
        </w:tc>
        <w:tc>
          <w:tcPr>
            <w:tcW w:w="1980" w:type="dxa"/>
            <w:vAlign w:val="center"/>
          </w:tcPr>
          <w:p w14:paraId="4579877D">
            <w:pPr>
              <w:jc w:val="right"/>
            </w:pPr>
            <w:r>
              <w:rPr>
                <w:rFonts w:ascii="宋体" w:hAnsi="宋体" w:eastAsia="宋体" w:cs="宋体"/>
                <w:b w:val="0"/>
                <w:i w:val="0"/>
                <w:color w:val="000000"/>
                <w:sz w:val="20"/>
              </w:rPr>
              <w:t>1,094.10</w:t>
            </w:r>
          </w:p>
        </w:tc>
        <w:tc>
          <w:tcPr>
            <w:tcW w:w="1980" w:type="dxa"/>
            <w:vAlign w:val="center"/>
          </w:tcPr>
          <w:p w14:paraId="69C742F1">
            <w:pPr>
              <w:jc w:val="right"/>
            </w:pPr>
            <w:r>
              <w:rPr>
                <w:rFonts w:ascii="宋体" w:hAnsi="宋体" w:eastAsia="宋体" w:cs="宋体"/>
                <w:b w:val="0"/>
                <w:i w:val="0"/>
                <w:color w:val="000000"/>
                <w:sz w:val="20"/>
              </w:rPr>
              <w:t>890.91</w:t>
            </w:r>
          </w:p>
        </w:tc>
        <w:tc>
          <w:tcPr>
            <w:tcW w:w="1952" w:type="dxa"/>
            <w:vAlign w:val="center"/>
          </w:tcPr>
          <w:p w14:paraId="2079A012">
            <w:pPr>
              <w:jc w:val="right"/>
            </w:pPr>
            <w:r>
              <w:rPr>
                <w:rFonts w:ascii="宋体" w:hAnsi="宋体" w:eastAsia="宋体" w:cs="宋体"/>
                <w:b w:val="0"/>
                <w:i w:val="0"/>
                <w:color w:val="000000"/>
                <w:sz w:val="20"/>
              </w:rPr>
              <w:t>203.19</w:t>
            </w:r>
          </w:p>
        </w:tc>
      </w:tr>
      <w:tr w14:paraId="50E3C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626E44">
            <w:pPr>
              <w:jc w:val="left"/>
            </w:pPr>
            <w:r>
              <w:rPr>
                <w:rFonts w:ascii="宋体" w:hAnsi="宋体" w:eastAsia="宋体" w:cs="宋体"/>
                <w:b w:val="0"/>
                <w:i w:val="0"/>
                <w:color w:val="000000"/>
                <w:sz w:val="20"/>
              </w:rPr>
              <w:t>20128</w:t>
            </w:r>
          </w:p>
        </w:tc>
        <w:tc>
          <w:tcPr>
            <w:tcW w:w="3900" w:type="dxa"/>
            <w:vAlign w:val="center"/>
          </w:tcPr>
          <w:p w14:paraId="09EE1D06">
            <w:pPr>
              <w:jc w:val="left"/>
            </w:pPr>
            <w:r>
              <w:rPr>
                <w:rFonts w:ascii="宋体" w:hAnsi="宋体" w:eastAsia="宋体" w:cs="宋体"/>
                <w:b w:val="0"/>
                <w:i w:val="0"/>
                <w:color w:val="000000"/>
                <w:sz w:val="20"/>
              </w:rPr>
              <w:t>民主党派及工商联事务</w:t>
            </w:r>
          </w:p>
        </w:tc>
        <w:tc>
          <w:tcPr>
            <w:tcW w:w="1980" w:type="dxa"/>
            <w:vAlign w:val="center"/>
          </w:tcPr>
          <w:p w14:paraId="4C7A27E1">
            <w:pPr>
              <w:jc w:val="right"/>
            </w:pPr>
            <w:r>
              <w:rPr>
                <w:rFonts w:ascii="宋体" w:hAnsi="宋体" w:eastAsia="宋体" w:cs="宋体"/>
                <w:b w:val="0"/>
                <w:i w:val="0"/>
                <w:color w:val="000000"/>
                <w:sz w:val="20"/>
              </w:rPr>
              <w:t>527.06</w:t>
            </w:r>
          </w:p>
        </w:tc>
        <w:tc>
          <w:tcPr>
            <w:tcW w:w="1980" w:type="dxa"/>
            <w:vAlign w:val="center"/>
          </w:tcPr>
          <w:p w14:paraId="0CCC479B">
            <w:pPr>
              <w:jc w:val="right"/>
            </w:pPr>
            <w:r>
              <w:rPr>
                <w:rFonts w:ascii="宋体" w:hAnsi="宋体" w:eastAsia="宋体" w:cs="宋体"/>
                <w:b w:val="0"/>
                <w:i w:val="0"/>
                <w:color w:val="000000"/>
                <w:sz w:val="20"/>
              </w:rPr>
              <w:t>418.63</w:t>
            </w:r>
          </w:p>
        </w:tc>
        <w:tc>
          <w:tcPr>
            <w:tcW w:w="1952" w:type="dxa"/>
            <w:vAlign w:val="center"/>
          </w:tcPr>
          <w:p w14:paraId="500C5E1B">
            <w:pPr>
              <w:jc w:val="right"/>
            </w:pPr>
            <w:r>
              <w:rPr>
                <w:rFonts w:ascii="宋体" w:hAnsi="宋体" w:eastAsia="宋体" w:cs="宋体"/>
                <w:b w:val="0"/>
                <w:i w:val="0"/>
                <w:color w:val="000000"/>
                <w:sz w:val="20"/>
              </w:rPr>
              <w:t>108.43</w:t>
            </w:r>
          </w:p>
        </w:tc>
      </w:tr>
      <w:tr w14:paraId="6DF41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43DEDA">
            <w:pPr>
              <w:jc w:val="left"/>
            </w:pPr>
            <w:r>
              <w:rPr>
                <w:rFonts w:ascii="宋体" w:hAnsi="宋体" w:eastAsia="宋体" w:cs="宋体"/>
                <w:b w:val="0"/>
                <w:i w:val="0"/>
                <w:color w:val="000000"/>
                <w:sz w:val="20"/>
              </w:rPr>
              <w:t>2012801</w:t>
            </w:r>
          </w:p>
        </w:tc>
        <w:tc>
          <w:tcPr>
            <w:tcW w:w="3900" w:type="dxa"/>
            <w:vAlign w:val="center"/>
          </w:tcPr>
          <w:p w14:paraId="656AB964">
            <w:pPr>
              <w:jc w:val="left"/>
            </w:pPr>
            <w:r>
              <w:rPr>
                <w:rFonts w:ascii="宋体" w:hAnsi="宋体" w:eastAsia="宋体" w:cs="宋体"/>
                <w:b w:val="0"/>
                <w:i w:val="0"/>
                <w:color w:val="000000"/>
                <w:sz w:val="20"/>
              </w:rPr>
              <w:t>行政运行</w:t>
            </w:r>
          </w:p>
        </w:tc>
        <w:tc>
          <w:tcPr>
            <w:tcW w:w="1980" w:type="dxa"/>
            <w:vAlign w:val="center"/>
          </w:tcPr>
          <w:p w14:paraId="497EC06D">
            <w:pPr>
              <w:jc w:val="right"/>
            </w:pPr>
            <w:r>
              <w:rPr>
                <w:rFonts w:ascii="宋体" w:hAnsi="宋体" w:eastAsia="宋体" w:cs="宋体"/>
                <w:b w:val="0"/>
                <w:i w:val="0"/>
                <w:color w:val="000000"/>
                <w:sz w:val="20"/>
              </w:rPr>
              <w:t>418.63</w:t>
            </w:r>
          </w:p>
        </w:tc>
        <w:tc>
          <w:tcPr>
            <w:tcW w:w="1980" w:type="dxa"/>
            <w:vAlign w:val="center"/>
          </w:tcPr>
          <w:p w14:paraId="2DEFC9A0">
            <w:pPr>
              <w:jc w:val="right"/>
            </w:pPr>
            <w:r>
              <w:rPr>
                <w:rFonts w:ascii="宋体" w:hAnsi="宋体" w:eastAsia="宋体" w:cs="宋体"/>
                <w:b w:val="0"/>
                <w:i w:val="0"/>
                <w:color w:val="000000"/>
                <w:sz w:val="20"/>
              </w:rPr>
              <w:t>418.63</w:t>
            </w:r>
          </w:p>
        </w:tc>
        <w:tc>
          <w:tcPr>
            <w:tcW w:w="1952" w:type="dxa"/>
            <w:vAlign w:val="center"/>
          </w:tcPr>
          <w:p w14:paraId="548C649B">
            <w:pPr>
              <w:jc w:val="right"/>
            </w:pPr>
            <w:r>
              <w:rPr>
                <w:rFonts w:ascii="宋体" w:hAnsi="宋体" w:eastAsia="宋体" w:cs="宋体"/>
                <w:b w:val="0"/>
                <w:i w:val="0"/>
                <w:color w:val="000000"/>
                <w:sz w:val="20"/>
              </w:rPr>
              <w:t>0.00</w:t>
            </w:r>
          </w:p>
        </w:tc>
      </w:tr>
      <w:tr w14:paraId="6D201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472182">
            <w:pPr>
              <w:jc w:val="left"/>
            </w:pPr>
            <w:r>
              <w:rPr>
                <w:rFonts w:ascii="宋体" w:hAnsi="宋体" w:eastAsia="宋体" w:cs="宋体"/>
                <w:b w:val="0"/>
                <w:i w:val="0"/>
                <w:color w:val="000000"/>
                <w:sz w:val="20"/>
              </w:rPr>
              <w:t>2012802</w:t>
            </w:r>
          </w:p>
        </w:tc>
        <w:tc>
          <w:tcPr>
            <w:tcW w:w="3900" w:type="dxa"/>
            <w:vAlign w:val="center"/>
          </w:tcPr>
          <w:p w14:paraId="2AB9B4F1">
            <w:pPr>
              <w:jc w:val="left"/>
            </w:pPr>
            <w:r>
              <w:rPr>
                <w:rFonts w:ascii="宋体" w:hAnsi="宋体" w:eastAsia="宋体" w:cs="宋体"/>
                <w:b w:val="0"/>
                <w:i w:val="0"/>
                <w:color w:val="000000"/>
                <w:sz w:val="20"/>
              </w:rPr>
              <w:t>一般行政管理事务</w:t>
            </w:r>
          </w:p>
        </w:tc>
        <w:tc>
          <w:tcPr>
            <w:tcW w:w="1980" w:type="dxa"/>
            <w:vAlign w:val="center"/>
          </w:tcPr>
          <w:p w14:paraId="3B2233FF">
            <w:pPr>
              <w:jc w:val="right"/>
            </w:pPr>
            <w:r>
              <w:rPr>
                <w:rFonts w:ascii="宋体" w:hAnsi="宋体" w:eastAsia="宋体" w:cs="宋体"/>
                <w:b w:val="0"/>
                <w:i w:val="0"/>
                <w:color w:val="000000"/>
                <w:sz w:val="20"/>
              </w:rPr>
              <w:t>108.43</w:t>
            </w:r>
          </w:p>
        </w:tc>
        <w:tc>
          <w:tcPr>
            <w:tcW w:w="1980" w:type="dxa"/>
            <w:vAlign w:val="center"/>
          </w:tcPr>
          <w:p w14:paraId="13041E48">
            <w:pPr>
              <w:jc w:val="right"/>
            </w:pPr>
            <w:r>
              <w:rPr>
                <w:rFonts w:ascii="宋体" w:hAnsi="宋体" w:eastAsia="宋体" w:cs="宋体"/>
                <w:b w:val="0"/>
                <w:i w:val="0"/>
                <w:color w:val="000000"/>
                <w:sz w:val="20"/>
              </w:rPr>
              <w:t>0.00</w:t>
            </w:r>
          </w:p>
        </w:tc>
        <w:tc>
          <w:tcPr>
            <w:tcW w:w="1952" w:type="dxa"/>
            <w:vAlign w:val="center"/>
          </w:tcPr>
          <w:p w14:paraId="29206849">
            <w:pPr>
              <w:jc w:val="right"/>
            </w:pPr>
            <w:r>
              <w:rPr>
                <w:rFonts w:ascii="宋体" w:hAnsi="宋体" w:eastAsia="宋体" w:cs="宋体"/>
                <w:b w:val="0"/>
                <w:i w:val="0"/>
                <w:color w:val="000000"/>
                <w:sz w:val="20"/>
              </w:rPr>
              <w:t>108.43</w:t>
            </w:r>
          </w:p>
        </w:tc>
      </w:tr>
      <w:tr w14:paraId="53B7F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09F986">
            <w:pPr>
              <w:jc w:val="left"/>
            </w:pPr>
            <w:r>
              <w:rPr>
                <w:rFonts w:ascii="宋体" w:hAnsi="宋体" w:eastAsia="宋体" w:cs="宋体"/>
                <w:b w:val="0"/>
                <w:i w:val="0"/>
                <w:color w:val="000000"/>
                <w:sz w:val="20"/>
              </w:rPr>
              <w:t>20129</w:t>
            </w:r>
          </w:p>
        </w:tc>
        <w:tc>
          <w:tcPr>
            <w:tcW w:w="3900" w:type="dxa"/>
            <w:vAlign w:val="center"/>
          </w:tcPr>
          <w:p w14:paraId="4D18E424">
            <w:pPr>
              <w:jc w:val="left"/>
            </w:pPr>
            <w:r>
              <w:rPr>
                <w:rFonts w:ascii="宋体" w:hAnsi="宋体" w:eastAsia="宋体" w:cs="宋体"/>
                <w:b w:val="0"/>
                <w:i w:val="0"/>
                <w:color w:val="000000"/>
                <w:sz w:val="20"/>
              </w:rPr>
              <w:t>群众团体事务</w:t>
            </w:r>
          </w:p>
        </w:tc>
        <w:tc>
          <w:tcPr>
            <w:tcW w:w="1980" w:type="dxa"/>
            <w:vAlign w:val="center"/>
          </w:tcPr>
          <w:p w14:paraId="43B19ABE">
            <w:pPr>
              <w:jc w:val="right"/>
            </w:pPr>
            <w:r>
              <w:rPr>
                <w:rFonts w:ascii="宋体" w:hAnsi="宋体" w:eastAsia="宋体" w:cs="宋体"/>
                <w:b w:val="0"/>
                <w:i w:val="0"/>
                <w:color w:val="000000"/>
                <w:sz w:val="20"/>
              </w:rPr>
              <w:t>87.19</w:t>
            </w:r>
          </w:p>
        </w:tc>
        <w:tc>
          <w:tcPr>
            <w:tcW w:w="1980" w:type="dxa"/>
            <w:vAlign w:val="center"/>
          </w:tcPr>
          <w:p w14:paraId="1AB1A9AB">
            <w:pPr>
              <w:jc w:val="right"/>
            </w:pPr>
            <w:r>
              <w:rPr>
                <w:rFonts w:ascii="宋体" w:hAnsi="宋体" w:eastAsia="宋体" w:cs="宋体"/>
                <w:b w:val="0"/>
                <w:i w:val="0"/>
                <w:color w:val="000000"/>
                <w:sz w:val="20"/>
              </w:rPr>
              <w:t>68.39</w:t>
            </w:r>
          </w:p>
        </w:tc>
        <w:tc>
          <w:tcPr>
            <w:tcW w:w="1952" w:type="dxa"/>
            <w:vAlign w:val="center"/>
          </w:tcPr>
          <w:p w14:paraId="568A18EA">
            <w:pPr>
              <w:jc w:val="right"/>
            </w:pPr>
            <w:r>
              <w:rPr>
                <w:rFonts w:ascii="宋体" w:hAnsi="宋体" w:eastAsia="宋体" w:cs="宋体"/>
                <w:b w:val="0"/>
                <w:i w:val="0"/>
                <w:color w:val="000000"/>
                <w:sz w:val="20"/>
              </w:rPr>
              <w:t>18.80</w:t>
            </w:r>
          </w:p>
        </w:tc>
      </w:tr>
      <w:tr w14:paraId="57873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B40DA4">
            <w:pPr>
              <w:jc w:val="left"/>
            </w:pPr>
            <w:r>
              <w:rPr>
                <w:rFonts w:ascii="宋体" w:hAnsi="宋体" w:eastAsia="宋体" w:cs="宋体"/>
                <w:b w:val="0"/>
                <w:i w:val="0"/>
                <w:color w:val="000000"/>
                <w:sz w:val="20"/>
              </w:rPr>
              <w:t>2012901</w:t>
            </w:r>
          </w:p>
        </w:tc>
        <w:tc>
          <w:tcPr>
            <w:tcW w:w="3900" w:type="dxa"/>
            <w:vAlign w:val="center"/>
          </w:tcPr>
          <w:p w14:paraId="47B27875">
            <w:pPr>
              <w:jc w:val="left"/>
            </w:pPr>
            <w:r>
              <w:rPr>
                <w:rFonts w:ascii="宋体" w:hAnsi="宋体" w:eastAsia="宋体" w:cs="宋体"/>
                <w:b w:val="0"/>
                <w:i w:val="0"/>
                <w:color w:val="000000"/>
                <w:sz w:val="20"/>
              </w:rPr>
              <w:t>行政运行</w:t>
            </w:r>
          </w:p>
        </w:tc>
        <w:tc>
          <w:tcPr>
            <w:tcW w:w="1980" w:type="dxa"/>
            <w:vAlign w:val="center"/>
          </w:tcPr>
          <w:p w14:paraId="3502F705">
            <w:pPr>
              <w:jc w:val="right"/>
            </w:pPr>
            <w:r>
              <w:rPr>
                <w:rFonts w:ascii="宋体" w:hAnsi="宋体" w:eastAsia="宋体" w:cs="宋体"/>
                <w:b w:val="0"/>
                <w:i w:val="0"/>
                <w:color w:val="000000"/>
                <w:sz w:val="20"/>
              </w:rPr>
              <w:t>68.39</w:t>
            </w:r>
          </w:p>
        </w:tc>
        <w:tc>
          <w:tcPr>
            <w:tcW w:w="1980" w:type="dxa"/>
            <w:vAlign w:val="center"/>
          </w:tcPr>
          <w:p w14:paraId="0013D0A3">
            <w:pPr>
              <w:jc w:val="right"/>
            </w:pPr>
            <w:r>
              <w:rPr>
                <w:rFonts w:ascii="宋体" w:hAnsi="宋体" w:eastAsia="宋体" w:cs="宋体"/>
                <w:b w:val="0"/>
                <w:i w:val="0"/>
                <w:color w:val="000000"/>
                <w:sz w:val="20"/>
              </w:rPr>
              <w:t>68.39</w:t>
            </w:r>
          </w:p>
        </w:tc>
        <w:tc>
          <w:tcPr>
            <w:tcW w:w="1952" w:type="dxa"/>
            <w:vAlign w:val="center"/>
          </w:tcPr>
          <w:p w14:paraId="27054B46">
            <w:pPr>
              <w:jc w:val="right"/>
            </w:pPr>
            <w:r>
              <w:rPr>
                <w:rFonts w:ascii="宋体" w:hAnsi="宋体" w:eastAsia="宋体" w:cs="宋体"/>
                <w:b w:val="0"/>
                <w:i w:val="0"/>
                <w:color w:val="000000"/>
                <w:sz w:val="20"/>
              </w:rPr>
              <w:t>0.00</w:t>
            </w:r>
          </w:p>
        </w:tc>
      </w:tr>
      <w:tr w14:paraId="7FDDF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D5005A">
            <w:pPr>
              <w:jc w:val="left"/>
            </w:pPr>
            <w:r>
              <w:rPr>
                <w:rFonts w:ascii="宋体" w:hAnsi="宋体" w:eastAsia="宋体" w:cs="宋体"/>
                <w:b w:val="0"/>
                <w:i w:val="0"/>
                <w:color w:val="000000"/>
                <w:sz w:val="20"/>
              </w:rPr>
              <w:t>2012902</w:t>
            </w:r>
          </w:p>
        </w:tc>
        <w:tc>
          <w:tcPr>
            <w:tcW w:w="3900" w:type="dxa"/>
            <w:vAlign w:val="center"/>
          </w:tcPr>
          <w:p w14:paraId="1CFD283B">
            <w:pPr>
              <w:jc w:val="left"/>
            </w:pPr>
            <w:r>
              <w:rPr>
                <w:rFonts w:ascii="宋体" w:hAnsi="宋体" w:eastAsia="宋体" w:cs="宋体"/>
                <w:b w:val="0"/>
                <w:i w:val="0"/>
                <w:color w:val="000000"/>
                <w:sz w:val="20"/>
              </w:rPr>
              <w:t>一般行政管理事务</w:t>
            </w:r>
          </w:p>
        </w:tc>
        <w:tc>
          <w:tcPr>
            <w:tcW w:w="1980" w:type="dxa"/>
            <w:vAlign w:val="center"/>
          </w:tcPr>
          <w:p w14:paraId="7A2C2E57">
            <w:pPr>
              <w:jc w:val="right"/>
            </w:pPr>
            <w:r>
              <w:rPr>
                <w:rFonts w:ascii="宋体" w:hAnsi="宋体" w:eastAsia="宋体" w:cs="宋体"/>
                <w:b w:val="0"/>
                <w:i w:val="0"/>
                <w:color w:val="000000"/>
                <w:sz w:val="20"/>
              </w:rPr>
              <w:t>18.80</w:t>
            </w:r>
          </w:p>
        </w:tc>
        <w:tc>
          <w:tcPr>
            <w:tcW w:w="1980" w:type="dxa"/>
            <w:vAlign w:val="center"/>
          </w:tcPr>
          <w:p w14:paraId="1220FC81">
            <w:pPr>
              <w:jc w:val="right"/>
            </w:pPr>
            <w:r>
              <w:rPr>
                <w:rFonts w:ascii="宋体" w:hAnsi="宋体" w:eastAsia="宋体" w:cs="宋体"/>
                <w:b w:val="0"/>
                <w:i w:val="0"/>
                <w:color w:val="000000"/>
                <w:sz w:val="20"/>
              </w:rPr>
              <w:t>0.00</w:t>
            </w:r>
          </w:p>
        </w:tc>
        <w:tc>
          <w:tcPr>
            <w:tcW w:w="1952" w:type="dxa"/>
            <w:vAlign w:val="center"/>
          </w:tcPr>
          <w:p w14:paraId="1A5D48E8">
            <w:pPr>
              <w:jc w:val="right"/>
            </w:pPr>
            <w:r>
              <w:rPr>
                <w:rFonts w:ascii="宋体" w:hAnsi="宋体" w:eastAsia="宋体" w:cs="宋体"/>
                <w:b w:val="0"/>
                <w:i w:val="0"/>
                <w:color w:val="000000"/>
                <w:sz w:val="20"/>
              </w:rPr>
              <w:t>18.80</w:t>
            </w:r>
          </w:p>
        </w:tc>
      </w:tr>
      <w:tr w14:paraId="29BC5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7A59C7">
            <w:pPr>
              <w:jc w:val="left"/>
            </w:pPr>
            <w:r>
              <w:rPr>
                <w:rFonts w:ascii="宋体" w:hAnsi="宋体" w:eastAsia="宋体" w:cs="宋体"/>
                <w:b w:val="0"/>
                <w:i w:val="0"/>
                <w:color w:val="000000"/>
                <w:sz w:val="20"/>
              </w:rPr>
              <w:t>20134</w:t>
            </w:r>
          </w:p>
        </w:tc>
        <w:tc>
          <w:tcPr>
            <w:tcW w:w="3900" w:type="dxa"/>
            <w:vAlign w:val="center"/>
          </w:tcPr>
          <w:p w14:paraId="0251196C">
            <w:pPr>
              <w:jc w:val="left"/>
            </w:pPr>
            <w:r>
              <w:rPr>
                <w:rFonts w:ascii="宋体" w:hAnsi="宋体" w:eastAsia="宋体" w:cs="宋体"/>
                <w:b w:val="0"/>
                <w:i w:val="0"/>
                <w:color w:val="000000"/>
                <w:sz w:val="20"/>
              </w:rPr>
              <w:t>统战事务</w:t>
            </w:r>
          </w:p>
        </w:tc>
        <w:tc>
          <w:tcPr>
            <w:tcW w:w="1980" w:type="dxa"/>
            <w:vAlign w:val="center"/>
          </w:tcPr>
          <w:p w14:paraId="2B742B36">
            <w:pPr>
              <w:jc w:val="right"/>
            </w:pPr>
            <w:r>
              <w:rPr>
                <w:rFonts w:ascii="宋体" w:hAnsi="宋体" w:eastAsia="宋体" w:cs="宋体"/>
                <w:b w:val="0"/>
                <w:i w:val="0"/>
                <w:color w:val="000000"/>
                <w:sz w:val="20"/>
              </w:rPr>
              <w:t>479.85</w:t>
            </w:r>
          </w:p>
        </w:tc>
        <w:tc>
          <w:tcPr>
            <w:tcW w:w="1980" w:type="dxa"/>
            <w:vAlign w:val="center"/>
          </w:tcPr>
          <w:p w14:paraId="39B0B8C2">
            <w:pPr>
              <w:jc w:val="right"/>
            </w:pPr>
            <w:r>
              <w:rPr>
                <w:rFonts w:ascii="宋体" w:hAnsi="宋体" w:eastAsia="宋体" w:cs="宋体"/>
                <w:b w:val="0"/>
                <w:i w:val="0"/>
                <w:color w:val="000000"/>
                <w:sz w:val="20"/>
              </w:rPr>
              <w:t>403.89</w:t>
            </w:r>
          </w:p>
        </w:tc>
        <w:tc>
          <w:tcPr>
            <w:tcW w:w="1952" w:type="dxa"/>
            <w:vAlign w:val="center"/>
          </w:tcPr>
          <w:p w14:paraId="35BB568B">
            <w:pPr>
              <w:jc w:val="right"/>
            </w:pPr>
            <w:r>
              <w:rPr>
                <w:rFonts w:ascii="宋体" w:hAnsi="宋体" w:eastAsia="宋体" w:cs="宋体"/>
                <w:b w:val="0"/>
                <w:i w:val="0"/>
                <w:color w:val="000000"/>
                <w:sz w:val="20"/>
              </w:rPr>
              <w:t>75.96</w:t>
            </w:r>
          </w:p>
        </w:tc>
      </w:tr>
      <w:tr w14:paraId="70061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2EEC63">
            <w:pPr>
              <w:jc w:val="left"/>
            </w:pPr>
            <w:r>
              <w:rPr>
                <w:rFonts w:ascii="宋体" w:hAnsi="宋体" w:eastAsia="宋体" w:cs="宋体"/>
                <w:b w:val="0"/>
                <w:i w:val="0"/>
                <w:color w:val="000000"/>
                <w:sz w:val="20"/>
              </w:rPr>
              <w:t>2013401</w:t>
            </w:r>
          </w:p>
        </w:tc>
        <w:tc>
          <w:tcPr>
            <w:tcW w:w="3900" w:type="dxa"/>
            <w:vAlign w:val="center"/>
          </w:tcPr>
          <w:p w14:paraId="332BAC65">
            <w:pPr>
              <w:jc w:val="left"/>
            </w:pPr>
            <w:r>
              <w:rPr>
                <w:rFonts w:ascii="宋体" w:hAnsi="宋体" w:eastAsia="宋体" w:cs="宋体"/>
                <w:b w:val="0"/>
                <w:i w:val="0"/>
                <w:color w:val="000000"/>
                <w:sz w:val="20"/>
              </w:rPr>
              <w:t>行政运行</w:t>
            </w:r>
          </w:p>
        </w:tc>
        <w:tc>
          <w:tcPr>
            <w:tcW w:w="1980" w:type="dxa"/>
            <w:vAlign w:val="center"/>
          </w:tcPr>
          <w:p w14:paraId="421EF35B">
            <w:pPr>
              <w:jc w:val="right"/>
            </w:pPr>
            <w:r>
              <w:rPr>
                <w:rFonts w:ascii="宋体" w:hAnsi="宋体" w:eastAsia="宋体" w:cs="宋体"/>
                <w:b w:val="0"/>
                <w:i w:val="0"/>
                <w:color w:val="000000"/>
                <w:sz w:val="20"/>
              </w:rPr>
              <w:t>403.89</w:t>
            </w:r>
          </w:p>
        </w:tc>
        <w:tc>
          <w:tcPr>
            <w:tcW w:w="1980" w:type="dxa"/>
            <w:vAlign w:val="center"/>
          </w:tcPr>
          <w:p w14:paraId="1107AC4A">
            <w:pPr>
              <w:jc w:val="right"/>
            </w:pPr>
            <w:r>
              <w:rPr>
                <w:rFonts w:ascii="宋体" w:hAnsi="宋体" w:eastAsia="宋体" w:cs="宋体"/>
                <w:b w:val="0"/>
                <w:i w:val="0"/>
                <w:color w:val="000000"/>
                <w:sz w:val="20"/>
              </w:rPr>
              <w:t>403.89</w:t>
            </w:r>
          </w:p>
        </w:tc>
        <w:tc>
          <w:tcPr>
            <w:tcW w:w="1952" w:type="dxa"/>
            <w:vAlign w:val="center"/>
          </w:tcPr>
          <w:p w14:paraId="73CEDA12">
            <w:pPr>
              <w:jc w:val="right"/>
            </w:pPr>
            <w:r>
              <w:rPr>
                <w:rFonts w:ascii="宋体" w:hAnsi="宋体" w:eastAsia="宋体" w:cs="宋体"/>
                <w:b w:val="0"/>
                <w:i w:val="0"/>
                <w:color w:val="000000"/>
                <w:sz w:val="20"/>
              </w:rPr>
              <w:t>0.00</w:t>
            </w:r>
          </w:p>
        </w:tc>
      </w:tr>
      <w:tr w14:paraId="7F73A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D34B45">
            <w:pPr>
              <w:jc w:val="left"/>
            </w:pPr>
            <w:r>
              <w:rPr>
                <w:rFonts w:ascii="宋体" w:hAnsi="宋体" w:eastAsia="宋体" w:cs="宋体"/>
                <w:b w:val="0"/>
                <w:i w:val="0"/>
                <w:color w:val="000000"/>
                <w:sz w:val="20"/>
              </w:rPr>
              <w:t>2013402</w:t>
            </w:r>
          </w:p>
        </w:tc>
        <w:tc>
          <w:tcPr>
            <w:tcW w:w="3900" w:type="dxa"/>
            <w:vAlign w:val="center"/>
          </w:tcPr>
          <w:p w14:paraId="68A5A2DC">
            <w:pPr>
              <w:jc w:val="left"/>
            </w:pPr>
            <w:r>
              <w:rPr>
                <w:rFonts w:ascii="宋体" w:hAnsi="宋体" w:eastAsia="宋体" w:cs="宋体"/>
                <w:b w:val="0"/>
                <w:i w:val="0"/>
                <w:color w:val="000000"/>
                <w:sz w:val="20"/>
              </w:rPr>
              <w:t>一般行政管理事务</w:t>
            </w:r>
          </w:p>
        </w:tc>
        <w:tc>
          <w:tcPr>
            <w:tcW w:w="1980" w:type="dxa"/>
            <w:vAlign w:val="center"/>
          </w:tcPr>
          <w:p w14:paraId="109B75F1">
            <w:pPr>
              <w:jc w:val="right"/>
            </w:pPr>
            <w:r>
              <w:rPr>
                <w:rFonts w:ascii="宋体" w:hAnsi="宋体" w:eastAsia="宋体" w:cs="宋体"/>
                <w:b w:val="0"/>
                <w:i w:val="0"/>
                <w:color w:val="000000"/>
                <w:sz w:val="20"/>
              </w:rPr>
              <w:t>75.96</w:t>
            </w:r>
          </w:p>
        </w:tc>
        <w:tc>
          <w:tcPr>
            <w:tcW w:w="1980" w:type="dxa"/>
            <w:vAlign w:val="center"/>
          </w:tcPr>
          <w:p w14:paraId="35D70546">
            <w:pPr>
              <w:jc w:val="right"/>
            </w:pPr>
            <w:r>
              <w:rPr>
                <w:rFonts w:ascii="宋体" w:hAnsi="宋体" w:eastAsia="宋体" w:cs="宋体"/>
                <w:b w:val="0"/>
                <w:i w:val="0"/>
                <w:color w:val="000000"/>
                <w:sz w:val="20"/>
              </w:rPr>
              <w:t>0.00</w:t>
            </w:r>
          </w:p>
        </w:tc>
        <w:tc>
          <w:tcPr>
            <w:tcW w:w="1952" w:type="dxa"/>
            <w:vAlign w:val="center"/>
          </w:tcPr>
          <w:p w14:paraId="3C9A5E53">
            <w:pPr>
              <w:jc w:val="right"/>
            </w:pPr>
            <w:r>
              <w:rPr>
                <w:rFonts w:ascii="宋体" w:hAnsi="宋体" w:eastAsia="宋体" w:cs="宋体"/>
                <w:b w:val="0"/>
                <w:i w:val="0"/>
                <w:color w:val="000000"/>
                <w:sz w:val="20"/>
              </w:rPr>
              <w:t>75.96</w:t>
            </w:r>
          </w:p>
        </w:tc>
      </w:tr>
      <w:tr w14:paraId="62B6B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2924A1">
            <w:pPr>
              <w:jc w:val="left"/>
            </w:pPr>
            <w:r>
              <w:rPr>
                <w:rFonts w:ascii="宋体" w:hAnsi="宋体" w:eastAsia="宋体" w:cs="宋体"/>
                <w:b w:val="0"/>
                <w:i w:val="0"/>
                <w:color w:val="000000"/>
                <w:sz w:val="20"/>
              </w:rPr>
              <w:t>208</w:t>
            </w:r>
          </w:p>
        </w:tc>
        <w:tc>
          <w:tcPr>
            <w:tcW w:w="3900" w:type="dxa"/>
            <w:vAlign w:val="center"/>
          </w:tcPr>
          <w:p w14:paraId="3DC50D46">
            <w:pPr>
              <w:jc w:val="left"/>
            </w:pPr>
            <w:r>
              <w:rPr>
                <w:rFonts w:ascii="宋体" w:hAnsi="宋体" w:eastAsia="宋体" w:cs="宋体"/>
                <w:b w:val="0"/>
                <w:i w:val="0"/>
                <w:color w:val="000000"/>
                <w:sz w:val="20"/>
              </w:rPr>
              <w:t>社会保障和就业支出</w:t>
            </w:r>
          </w:p>
        </w:tc>
        <w:tc>
          <w:tcPr>
            <w:tcW w:w="1980" w:type="dxa"/>
            <w:vAlign w:val="center"/>
          </w:tcPr>
          <w:p w14:paraId="3EC9660A">
            <w:pPr>
              <w:jc w:val="right"/>
            </w:pPr>
            <w:r>
              <w:rPr>
                <w:rFonts w:ascii="宋体" w:hAnsi="宋体" w:eastAsia="宋体" w:cs="宋体"/>
                <w:b w:val="0"/>
                <w:i w:val="0"/>
                <w:color w:val="000000"/>
                <w:sz w:val="20"/>
              </w:rPr>
              <w:t>190.55</w:t>
            </w:r>
          </w:p>
        </w:tc>
        <w:tc>
          <w:tcPr>
            <w:tcW w:w="1980" w:type="dxa"/>
            <w:vAlign w:val="center"/>
          </w:tcPr>
          <w:p w14:paraId="4D234215">
            <w:pPr>
              <w:jc w:val="right"/>
            </w:pPr>
            <w:r>
              <w:rPr>
                <w:rFonts w:ascii="宋体" w:hAnsi="宋体" w:eastAsia="宋体" w:cs="宋体"/>
                <w:b w:val="0"/>
                <w:i w:val="0"/>
                <w:color w:val="000000"/>
                <w:sz w:val="20"/>
              </w:rPr>
              <w:t>179.40</w:t>
            </w:r>
          </w:p>
        </w:tc>
        <w:tc>
          <w:tcPr>
            <w:tcW w:w="1952" w:type="dxa"/>
            <w:vAlign w:val="center"/>
          </w:tcPr>
          <w:p w14:paraId="56AD1682">
            <w:pPr>
              <w:jc w:val="right"/>
            </w:pPr>
            <w:r>
              <w:rPr>
                <w:rFonts w:ascii="宋体" w:hAnsi="宋体" w:eastAsia="宋体" w:cs="宋体"/>
                <w:b w:val="0"/>
                <w:i w:val="0"/>
                <w:color w:val="000000"/>
                <w:sz w:val="20"/>
              </w:rPr>
              <w:t>11.15</w:t>
            </w:r>
          </w:p>
        </w:tc>
      </w:tr>
      <w:tr w14:paraId="76638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8F98D1">
            <w:pPr>
              <w:jc w:val="left"/>
            </w:pPr>
            <w:r>
              <w:rPr>
                <w:rFonts w:ascii="宋体" w:hAnsi="宋体" w:eastAsia="宋体" w:cs="宋体"/>
                <w:b w:val="0"/>
                <w:i w:val="0"/>
                <w:color w:val="000000"/>
                <w:sz w:val="20"/>
              </w:rPr>
              <w:t>20805</w:t>
            </w:r>
          </w:p>
        </w:tc>
        <w:tc>
          <w:tcPr>
            <w:tcW w:w="3900" w:type="dxa"/>
            <w:vAlign w:val="center"/>
          </w:tcPr>
          <w:p w14:paraId="50713165">
            <w:pPr>
              <w:jc w:val="left"/>
            </w:pPr>
            <w:r>
              <w:rPr>
                <w:rFonts w:ascii="宋体" w:hAnsi="宋体" w:eastAsia="宋体" w:cs="宋体"/>
                <w:b w:val="0"/>
                <w:i w:val="0"/>
                <w:color w:val="000000"/>
                <w:sz w:val="20"/>
              </w:rPr>
              <w:t>行政事业单位养老支出</w:t>
            </w:r>
          </w:p>
        </w:tc>
        <w:tc>
          <w:tcPr>
            <w:tcW w:w="1980" w:type="dxa"/>
            <w:vAlign w:val="center"/>
          </w:tcPr>
          <w:p w14:paraId="4A25DE9A">
            <w:pPr>
              <w:jc w:val="right"/>
            </w:pPr>
            <w:r>
              <w:rPr>
                <w:rFonts w:ascii="宋体" w:hAnsi="宋体" w:eastAsia="宋体" w:cs="宋体"/>
                <w:b w:val="0"/>
                <w:i w:val="0"/>
                <w:color w:val="000000"/>
                <w:sz w:val="20"/>
              </w:rPr>
              <w:t>132.08</w:t>
            </w:r>
          </w:p>
        </w:tc>
        <w:tc>
          <w:tcPr>
            <w:tcW w:w="1980" w:type="dxa"/>
            <w:vAlign w:val="center"/>
          </w:tcPr>
          <w:p w14:paraId="01066336">
            <w:pPr>
              <w:jc w:val="right"/>
            </w:pPr>
            <w:r>
              <w:rPr>
                <w:rFonts w:ascii="宋体" w:hAnsi="宋体" w:eastAsia="宋体" w:cs="宋体"/>
                <w:b w:val="0"/>
                <w:i w:val="0"/>
                <w:color w:val="000000"/>
                <w:sz w:val="20"/>
              </w:rPr>
              <w:t>132.08</w:t>
            </w:r>
          </w:p>
        </w:tc>
        <w:tc>
          <w:tcPr>
            <w:tcW w:w="1952" w:type="dxa"/>
            <w:vAlign w:val="center"/>
          </w:tcPr>
          <w:p w14:paraId="487275FC">
            <w:pPr>
              <w:jc w:val="right"/>
            </w:pPr>
            <w:r>
              <w:rPr>
                <w:rFonts w:ascii="宋体" w:hAnsi="宋体" w:eastAsia="宋体" w:cs="宋体"/>
                <w:b w:val="0"/>
                <w:i w:val="0"/>
                <w:color w:val="000000"/>
                <w:sz w:val="20"/>
              </w:rPr>
              <w:t>0.00</w:t>
            </w:r>
          </w:p>
        </w:tc>
      </w:tr>
      <w:tr w14:paraId="07E18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DDAA86">
            <w:pPr>
              <w:jc w:val="left"/>
            </w:pPr>
            <w:r>
              <w:rPr>
                <w:rFonts w:ascii="宋体" w:hAnsi="宋体" w:eastAsia="宋体" w:cs="宋体"/>
                <w:b w:val="0"/>
                <w:i w:val="0"/>
                <w:color w:val="000000"/>
                <w:sz w:val="20"/>
              </w:rPr>
              <w:t>2080501</w:t>
            </w:r>
          </w:p>
        </w:tc>
        <w:tc>
          <w:tcPr>
            <w:tcW w:w="3900" w:type="dxa"/>
            <w:vAlign w:val="center"/>
          </w:tcPr>
          <w:p w14:paraId="65C2C23D">
            <w:pPr>
              <w:jc w:val="left"/>
            </w:pPr>
            <w:r>
              <w:rPr>
                <w:rFonts w:ascii="宋体" w:hAnsi="宋体" w:eastAsia="宋体" w:cs="宋体"/>
                <w:b w:val="0"/>
                <w:i w:val="0"/>
                <w:color w:val="000000"/>
                <w:sz w:val="20"/>
              </w:rPr>
              <w:t>行政单位离退休</w:t>
            </w:r>
          </w:p>
        </w:tc>
        <w:tc>
          <w:tcPr>
            <w:tcW w:w="1980" w:type="dxa"/>
            <w:vAlign w:val="center"/>
          </w:tcPr>
          <w:p w14:paraId="5C253AC4">
            <w:pPr>
              <w:jc w:val="right"/>
            </w:pPr>
            <w:r>
              <w:rPr>
                <w:rFonts w:ascii="宋体" w:hAnsi="宋体" w:eastAsia="宋体" w:cs="宋体"/>
                <w:b w:val="0"/>
                <w:i w:val="0"/>
                <w:color w:val="000000"/>
                <w:sz w:val="20"/>
              </w:rPr>
              <w:t>9.97</w:t>
            </w:r>
          </w:p>
        </w:tc>
        <w:tc>
          <w:tcPr>
            <w:tcW w:w="1980" w:type="dxa"/>
            <w:vAlign w:val="center"/>
          </w:tcPr>
          <w:p w14:paraId="3F5DF944">
            <w:pPr>
              <w:jc w:val="right"/>
            </w:pPr>
            <w:r>
              <w:rPr>
                <w:rFonts w:ascii="宋体" w:hAnsi="宋体" w:eastAsia="宋体" w:cs="宋体"/>
                <w:b w:val="0"/>
                <w:i w:val="0"/>
                <w:color w:val="000000"/>
                <w:sz w:val="20"/>
              </w:rPr>
              <w:t>9.97</w:t>
            </w:r>
          </w:p>
        </w:tc>
        <w:tc>
          <w:tcPr>
            <w:tcW w:w="1952" w:type="dxa"/>
            <w:vAlign w:val="center"/>
          </w:tcPr>
          <w:p w14:paraId="50A13321">
            <w:pPr>
              <w:jc w:val="right"/>
            </w:pPr>
            <w:r>
              <w:rPr>
                <w:rFonts w:ascii="宋体" w:hAnsi="宋体" w:eastAsia="宋体" w:cs="宋体"/>
                <w:b w:val="0"/>
                <w:i w:val="0"/>
                <w:color w:val="000000"/>
                <w:sz w:val="20"/>
              </w:rPr>
              <w:t>0.00</w:t>
            </w:r>
          </w:p>
        </w:tc>
      </w:tr>
      <w:tr w14:paraId="66415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206969">
            <w:pPr>
              <w:jc w:val="left"/>
            </w:pPr>
            <w:r>
              <w:rPr>
                <w:rFonts w:ascii="宋体" w:hAnsi="宋体" w:eastAsia="宋体" w:cs="宋体"/>
                <w:b w:val="0"/>
                <w:i w:val="0"/>
                <w:color w:val="000000"/>
                <w:sz w:val="20"/>
              </w:rPr>
              <w:t>2080505</w:t>
            </w:r>
          </w:p>
        </w:tc>
        <w:tc>
          <w:tcPr>
            <w:tcW w:w="3900" w:type="dxa"/>
            <w:vAlign w:val="center"/>
          </w:tcPr>
          <w:p w14:paraId="4DF21CBC">
            <w:pPr>
              <w:jc w:val="left"/>
            </w:pPr>
            <w:r>
              <w:rPr>
                <w:rFonts w:ascii="宋体" w:hAnsi="宋体" w:eastAsia="宋体" w:cs="宋体"/>
                <w:b w:val="0"/>
                <w:i w:val="0"/>
                <w:color w:val="000000"/>
                <w:sz w:val="20"/>
              </w:rPr>
              <w:t>机关事业单位基本养老保险缴费支出</w:t>
            </w:r>
          </w:p>
        </w:tc>
        <w:tc>
          <w:tcPr>
            <w:tcW w:w="1980" w:type="dxa"/>
            <w:vAlign w:val="center"/>
          </w:tcPr>
          <w:p w14:paraId="0EA62BC7">
            <w:pPr>
              <w:jc w:val="right"/>
            </w:pPr>
            <w:r>
              <w:rPr>
                <w:rFonts w:ascii="宋体" w:hAnsi="宋体" w:eastAsia="宋体" w:cs="宋体"/>
                <w:b w:val="0"/>
                <w:i w:val="0"/>
                <w:color w:val="000000"/>
                <w:sz w:val="20"/>
              </w:rPr>
              <w:t>111.77</w:t>
            </w:r>
          </w:p>
        </w:tc>
        <w:tc>
          <w:tcPr>
            <w:tcW w:w="1980" w:type="dxa"/>
            <w:vAlign w:val="center"/>
          </w:tcPr>
          <w:p w14:paraId="6EE8F4FB">
            <w:pPr>
              <w:jc w:val="right"/>
            </w:pPr>
            <w:r>
              <w:rPr>
                <w:rFonts w:ascii="宋体" w:hAnsi="宋体" w:eastAsia="宋体" w:cs="宋体"/>
                <w:b w:val="0"/>
                <w:i w:val="0"/>
                <w:color w:val="000000"/>
                <w:sz w:val="20"/>
              </w:rPr>
              <w:t>111.77</w:t>
            </w:r>
          </w:p>
        </w:tc>
        <w:tc>
          <w:tcPr>
            <w:tcW w:w="1952" w:type="dxa"/>
            <w:vAlign w:val="center"/>
          </w:tcPr>
          <w:p w14:paraId="5B8D4DC6">
            <w:pPr>
              <w:jc w:val="right"/>
            </w:pPr>
            <w:r>
              <w:rPr>
                <w:rFonts w:ascii="宋体" w:hAnsi="宋体" w:eastAsia="宋体" w:cs="宋体"/>
                <w:b w:val="0"/>
                <w:i w:val="0"/>
                <w:color w:val="000000"/>
                <w:sz w:val="20"/>
              </w:rPr>
              <w:t>0.00</w:t>
            </w:r>
          </w:p>
        </w:tc>
      </w:tr>
      <w:tr w14:paraId="467FB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83A7DC">
            <w:pPr>
              <w:jc w:val="left"/>
            </w:pPr>
            <w:r>
              <w:rPr>
                <w:rFonts w:ascii="宋体" w:hAnsi="宋体" w:eastAsia="宋体" w:cs="宋体"/>
                <w:b w:val="0"/>
                <w:i w:val="0"/>
                <w:color w:val="000000"/>
                <w:sz w:val="20"/>
              </w:rPr>
              <w:t>2080506</w:t>
            </w:r>
          </w:p>
        </w:tc>
        <w:tc>
          <w:tcPr>
            <w:tcW w:w="3900" w:type="dxa"/>
            <w:vAlign w:val="center"/>
          </w:tcPr>
          <w:p w14:paraId="73850857">
            <w:pPr>
              <w:jc w:val="left"/>
            </w:pPr>
            <w:r>
              <w:rPr>
                <w:rFonts w:ascii="宋体" w:hAnsi="宋体" w:eastAsia="宋体" w:cs="宋体"/>
                <w:b w:val="0"/>
                <w:i w:val="0"/>
                <w:color w:val="000000"/>
                <w:sz w:val="20"/>
              </w:rPr>
              <w:t>机关事业单位职业年金缴费支出</w:t>
            </w:r>
          </w:p>
        </w:tc>
        <w:tc>
          <w:tcPr>
            <w:tcW w:w="1980" w:type="dxa"/>
            <w:vAlign w:val="center"/>
          </w:tcPr>
          <w:p w14:paraId="2A2B2F8C">
            <w:pPr>
              <w:jc w:val="right"/>
            </w:pPr>
            <w:r>
              <w:rPr>
                <w:rFonts w:ascii="宋体" w:hAnsi="宋体" w:eastAsia="宋体" w:cs="宋体"/>
                <w:b w:val="0"/>
                <w:i w:val="0"/>
                <w:color w:val="000000"/>
                <w:sz w:val="20"/>
              </w:rPr>
              <w:t>10.34</w:t>
            </w:r>
          </w:p>
        </w:tc>
        <w:tc>
          <w:tcPr>
            <w:tcW w:w="1980" w:type="dxa"/>
            <w:vAlign w:val="center"/>
          </w:tcPr>
          <w:p w14:paraId="2DDA3697">
            <w:pPr>
              <w:jc w:val="right"/>
            </w:pPr>
            <w:r>
              <w:rPr>
                <w:rFonts w:ascii="宋体" w:hAnsi="宋体" w:eastAsia="宋体" w:cs="宋体"/>
                <w:b w:val="0"/>
                <w:i w:val="0"/>
                <w:color w:val="000000"/>
                <w:sz w:val="20"/>
              </w:rPr>
              <w:t>10.34</w:t>
            </w:r>
          </w:p>
        </w:tc>
        <w:tc>
          <w:tcPr>
            <w:tcW w:w="1952" w:type="dxa"/>
            <w:vAlign w:val="center"/>
          </w:tcPr>
          <w:p w14:paraId="61DEC53D">
            <w:pPr>
              <w:jc w:val="right"/>
            </w:pPr>
            <w:r>
              <w:rPr>
                <w:rFonts w:ascii="宋体" w:hAnsi="宋体" w:eastAsia="宋体" w:cs="宋体"/>
                <w:b w:val="0"/>
                <w:i w:val="0"/>
                <w:color w:val="000000"/>
                <w:sz w:val="20"/>
              </w:rPr>
              <w:t>0.00</w:t>
            </w:r>
          </w:p>
        </w:tc>
      </w:tr>
      <w:tr w14:paraId="0843C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461F9B">
            <w:pPr>
              <w:jc w:val="left"/>
            </w:pPr>
            <w:r>
              <w:rPr>
                <w:rFonts w:ascii="宋体" w:hAnsi="宋体" w:eastAsia="宋体" w:cs="宋体"/>
                <w:b w:val="0"/>
                <w:i w:val="0"/>
                <w:color w:val="000000"/>
                <w:sz w:val="20"/>
              </w:rPr>
              <w:t>20811</w:t>
            </w:r>
          </w:p>
        </w:tc>
        <w:tc>
          <w:tcPr>
            <w:tcW w:w="3900" w:type="dxa"/>
            <w:vAlign w:val="center"/>
          </w:tcPr>
          <w:p w14:paraId="260D12FC">
            <w:pPr>
              <w:jc w:val="left"/>
            </w:pPr>
            <w:r>
              <w:rPr>
                <w:rFonts w:ascii="宋体" w:hAnsi="宋体" w:eastAsia="宋体" w:cs="宋体"/>
                <w:b w:val="0"/>
                <w:i w:val="0"/>
                <w:color w:val="000000"/>
                <w:sz w:val="20"/>
              </w:rPr>
              <w:t>残疾人事业</w:t>
            </w:r>
          </w:p>
        </w:tc>
        <w:tc>
          <w:tcPr>
            <w:tcW w:w="1980" w:type="dxa"/>
            <w:vAlign w:val="center"/>
          </w:tcPr>
          <w:p w14:paraId="31F3CA58">
            <w:pPr>
              <w:jc w:val="right"/>
            </w:pPr>
            <w:r>
              <w:rPr>
                <w:rFonts w:ascii="宋体" w:hAnsi="宋体" w:eastAsia="宋体" w:cs="宋体"/>
                <w:b w:val="0"/>
                <w:i w:val="0"/>
                <w:color w:val="000000"/>
                <w:sz w:val="20"/>
              </w:rPr>
              <w:t>5.08</w:t>
            </w:r>
          </w:p>
        </w:tc>
        <w:tc>
          <w:tcPr>
            <w:tcW w:w="1980" w:type="dxa"/>
            <w:vAlign w:val="center"/>
          </w:tcPr>
          <w:p w14:paraId="6B98C097">
            <w:pPr>
              <w:jc w:val="right"/>
            </w:pPr>
            <w:r>
              <w:rPr>
                <w:rFonts w:ascii="宋体" w:hAnsi="宋体" w:eastAsia="宋体" w:cs="宋体"/>
                <w:b w:val="0"/>
                <w:i w:val="0"/>
                <w:color w:val="000000"/>
                <w:sz w:val="20"/>
              </w:rPr>
              <w:t>5.08</w:t>
            </w:r>
          </w:p>
        </w:tc>
        <w:tc>
          <w:tcPr>
            <w:tcW w:w="1952" w:type="dxa"/>
            <w:vAlign w:val="center"/>
          </w:tcPr>
          <w:p w14:paraId="03A5B34C">
            <w:pPr>
              <w:jc w:val="right"/>
            </w:pPr>
            <w:r>
              <w:rPr>
                <w:rFonts w:ascii="宋体" w:hAnsi="宋体" w:eastAsia="宋体" w:cs="宋体"/>
                <w:b w:val="0"/>
                <w:i w:val="0"/>
                <w:color w:val="000000"/>
                <w:sz w:val="20"/>
              </w:rPr>
              <w:t>0.00</w:t>
            </w:r>
          </w:p>
        </w:tc>
      </w:tr>
      <w:tr w14:paraId="44259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E3A725">
            <w:pPr>
              <w:jc w:val="left"/>
            </w:pPr>
            <w:r>
              <w:rPr>
                <w:rFonts w:ascii="宋体" w:hAnsi="宋体" w:eastAsia="宋体" w:cs="宋体"/>
                <w:b w:val="0"/>
                <w:i w:val="0"/>
                <w:color w:val="000000"/>
                <w:sz w:val="20"/>
              </w:rPr>
              <w:t>2081199</w:t>
            </w:r>
          </w:p>
        </w:tc>
        <w:tc>
          <w:tcPr>
            <w:tcW w:w="3900" w:type="dxa"/>
            <w:vAlign w:val="center"/>
          </w:tcPr>
          <w:p w14:paraId="0E48E561">
            <w:pPr>
              <w:jc w:val="left"/>
            </w:pPr>
            <w:r>
              <w:rPr>
                <w:rFonts w:ascii="宋体" w:hAnsi="宋体" w:eastAsia="宋体" w:cs="宋体"/>
                <w:b w:val="0"/>
                <w:i w:val="0"/>
                <w:color w:val="000000"/>
                <w:sz w:val="20"/>
              </w:rPr>
              <w:t>其他残疾人事业支出</w:t>
            </w:r>
          </w:p>
        </w:tc>
        <w:tc>
          <w:tcPr>
            <w:tcW w:w="1980" w:type="dxa"/>
            <w:vAlign w:val="center"/>
          </w:tcPr>
          <w:p w14:paraId="093A6920">
            <w:pPr>
              <w:jc w:val="right"/>
            </w:pPr>
            <w:r>
              <w:rPr>
                <w:rFonts w:ascii="宋体" w:hAnsi="宋体" w:eastAsia="宋体" w:cs="宋体"/>
                <w:b w:val="0"/>
                <w:i w:val="0"/>
                <w:color w:val="000000"/>
                <w:sz w:val="20"/>
              </w:rPr>
              <w:t>5.08</w:t>
            </w:r>
          </w:p>
        </w:tc>
        <w:tc>
          <w:tcPr>
            <w:tcW w:w="1980" w:type="dxa"/>
            <w:vAlign w:val="center"/>
          </w:tcPr>
          <w:p w14:paraId="7C7CB3A5">
            <w:pPr>
              <w:jc w:val="right"/>
            </w:pPr>
            <w:r>
              <w:rPr>
                <w:rFonts w:ascii="宋体" w:hAnsi="宋体" w:eastAsia="宋体" w:cs="宋体"/>
                <w:b w:val="0"/>
                <w:i w:val="0"/>
                <w:color w:val="000000"/>
                <w:sz w:val="20"/>
              </w:rPr>
              <w:t>5.08</w:t>
            </w:r>
          </w:p>
        </w:tc>
        <w:tc>
          <w:tcPr>
            <w:tcW w:w="1952" w:type="dxa"/>
            <w:vAlign w:val="center"/>
          </w:tcPr>
          <w:p w14:paraId="318DCF69">
            <w:pPr>
              <w:jc w:val="right"/>
            </w:pPr>
            <w:r>
              <w:rPr>
                <w:rFonts w:ascii="宋体" w:hAnsi="宋体" w:eastAsia="宋体" w:cs="宋体"/>
                <w:b w:val="0"/>
                <w:i w:val="0"/>
                <w:color w:val="000000"/>
                <w:sz w:val="20"/>
              </w:rPr>
              <w:t>0.00</w:t>
            </w:r>
          </w:p>
        </w:tc>
      </w:tr>
      <w:tr w14:paraId="54201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A301EA">
            <w:pPr>
              <w:jc w:val="left"/>
            </w:pPr>
            <w:r>
              <w:rPr>
                <w:rFonts w:ascii="宋体" w:hAnsi="宋体" w:eastAsia="宋体" w:cs="宋体"/>
                <w:b w:val="0"/>
                <w:i w:val="0"/>
                <w:color w:val="000000"/>
                <w:sz w:val="20"/>
              </w:rPr>
              <w:t>20816</w:t>
            </w:r>
          </w:p>
        </w:tc>
        <w:tc>
          <w:tcPr>
            <w:tcW w:w="3900" w:type="dxa"/>
            <w:vAlign w:val="center"/>
          </w:tcPr>
          <w:p w14:paraId="52706A00">
            <w:pPr>
              <w:jc w:val="left"/>
            </w:pPr>
            <w:r>
              <w:rPr>
                <w:rFonts w:ascii="宋体" w:hAnsi="宋体" w:eastAsia="宋体" w:cs="宋体"/>
                <w:b w:val="0"/>
                <w:i w:val="0"/>
                <w:color w:val="000000"/>
                <w:sz w:val="20"/>
              </w:rPr>
              <w:t>红十字事业</w:t>
            </w:r>
          </w:p>
        </w:tc>
        <w:tc>
          <w:tcPr>
            <w:tcW w:w="1980" w:type="dxa"/>
            <w:vAlign w:val="center"/>
          </w:tcPr>
          <w:p w14:paraId="6E29B5DB">
            <w:pPr>
              <w:jc w:val="right"/>
            </w:pPr>
            <w:r>
              <w:rPr>
                <w:rFonts w:ascii="宋体" w:hAnsi="宋体" w:eastAsia="宋体" w:cs="宋体"/>
                <w:b w:val="0"/>
                <w:i w:val="0"/>
                <w:color w:val="000000"/>
                <w:sz w:val="20"/>
              </w:rPr>
              <w:t>53.39</w:t>
            </w:r>
          </w:p>
        </w:tc>
        <w:tc>
          <w:tcPr>
            <w:tcW w:w="1980" w:type="dxa"/>
            <w:vAlign w:val="center"/>
          </w:tcPr>
          <w:p w14:paraId="32881564">
            <w:pPr>
              <w:jc w:val="right"/>
            </w:pPr>
            <w:r>
              <w:rPr>
                <w:rFonts w:ascii="宋体" w:hAnsi="宋体" w:eastAsia="宋体" w:cs="宋体"/>
                <w:b w:val="0"/>
                <w:i w:val="0"/>
                <w:color w:val="000000"/>
                <w:sz w:val="20"/>
              </w:rPr>
              <w:t>42.24</w:t>
            </w:r>
          </w:p>
        </w:tc>
        <w:tc>
          <w:tcPr>
            <w:tcW w:w="1952" w:type="dxa"/>
            <w:vAlign w:val="center"/>
          </w:tcPr>
          <w:p w14:paraId="2AA4B995">
            <w:pPr>
              <w:jc w:val="right"/>
            </w:pPr>
            <w:r>
              <w:rPr>
                <w:rFonts w:ascii="宋体" w:hAnsi="宋体" w:eastAsia="宋体" w:cs="宋体"/>
                <w:b w:val="0"/>
                <w:i w:val="0"/>
                <w:color w:val="000000"/>
                <w:sz w:val="20"/>
              </w:rPr>
              <w:t>11.15</w:t>
            </w:r>
          </w:p>
        </w:tc>
      </w:tr>
      <w:tr w14:paraId="45EF2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B925A4">
            <w:pPr>
              <w:jc w:val="left"/>
            </w:pPr>
            <w:r>
              <w:rPr>
                <w:rFonts w:ascii="宋体" w:hAnsi="宋体" w:eastAsia="宋体" w:cs="宋体"/>
                <w:b w:val="0"/>
                <w:i w:val="0"/>
                <w:color w:val="000000"/>
                <w:sz w:val="20"/>
              </w:rPr>
              <w:t>2081601</w:t>
            </w:r>
          </w:p>
        </w:tc>
        <w:tc>
          <w:tcPr>
            <w:tcW w:w="3900" w:type="dxa"/>
            <w:vAlign w:val="center"/>
          </w:tcPr>
          <w:p w14:paraId="077A6BBC">
            <w:pPr>
              <w:jc w:val="left"/>
            </w:pPr>
            <w:r>
              <w:rPr>
                <w:rFonts w:ascii="宋体" w:hAnsi="宋体" w:eastAsia="宋体" w:cs="宋体"/>
                <w:b w:val="0"/>
                <w:i w:val="0"/>
                <w:color w:val="000000"/>
                <w:sz w:val="20"/>
              </w:rPr>
              <w:t>行政运行</w:t>
            </w:r>
          </w:p>
        </w:tc>
        <w:tc>
          <w:tcPr>
            <w:tcW w:w="1980" w:type="dxa"/>
            <w:vAlign w:val="center"/>
          </w:tcPr>
          <w:p w14:paraId="66E7B09F">
            <w:pPr>
              <w:jc w:val="right"/>
            </w:pPr>
            <w:r>
              <w:rPr>
                <w:rFonts w:ascii="宋体" w:hAnsi="宋体" w:eastAsia="宋体" w:cs="宋体"/>
                <w:b w:val="0"/>
                <w:i w:val="0"/>
                <w:color w:val="000000"/>
                <w:sz w:val="20"/>
              </w:rPr>
              <w:t>42.24</w:t>
            </w:r>
          </w:p>
        </w:tc>
        <w:tc>
          <w:tcPr>
            <w:tcW w:w="1980" w:type="dxa"/>
            <w:vAlign w:val="center"/>
          </w:tcPr>
          <w:p w14:paraId="5F4C818E">
            <w:pPr>
              <w:jc w:val="right"/>
            </w:pPr>
            <w:r>
              <w:rPr>
                <w:rFonts w:ascii="宋体" w:hAnsi="宋体" w:eastAsia="宋体" w:cs="宋体"/>
                <w:b w:val="0"/>
                <w:i w:val="0"/>
                <w:color w:val="000000"/>
                <w:sz w:val="20"/>
              </w:rPr>
              <w:t>42.24</w:t>
            </w:r>
          </w:p>
        </w:tc>
        <w:tc>
          <w:tcPr>
            <w:tcW w:w="1952" w:type="dxa"/>
            <w:vAlign w:val="center"/>
          </w:tcPr>
          <w:p w14:paraId="612BE73C">
            <w:pPr>
              <w:jc w:val="right"/>
            </w:pPr>
            <w:r>
              <w:rPr>
                <w:rFonts w:ascii="宋体" w:hAnsi="宋体" w:eastAsia="宋体" w:cs="宋体"/>
                <w:b w:val="0"/>
                <w:i w:val="0"/>
                <w:color w:val="000000"/>
                <w:sz w:val="20"/>
              </w:rPr>
              <w:t>0.00</w:t>
            </w:r>
          </w:p>
        </w:tc>
      </w:tr>
      <w:tr w14:paraId="262D6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8A2D5F">
            <w:pPr>
              <w:jc w:val="left"/>
            </w:pPr>
            <w:r>
              <w:rPr>
                <w:rFonts w:ascii="宋体" w:hAnsi="宋体" w:eastAsia="宋体" w:cs="宋体"/>
                <w:b w:val="0"/>
                <w:i w:val="0"/>
                <w:color w:val="000000"/>
                <w:sz w:val="20"/>
              </w:rPr>
              <w:t>2081602</w:t>
            </w:r>
          </w:p>
        </w:tc>
        <w:tc>
          <w:tcPr>
            <w:tcW w:w="3900" w:type="dxa"/>
            <w:vAlign w:val="center"/>
          </w:tcPr>
          <w:p w14:paraId="58B0D5C7">
            <w:pPr>
              <w:jc w:val="left"/>
            </w:pPr>
            <w:r>
              <w:rPr>
                <w:rFonts w:ascii="宋体" w:hAnsi="宋体" w:eastAsia="宋体" w:cs="宋体"/>
                <w:b w:val="0"/>
                <w:i w:val="0"/>
                <w:color w:val="000000"/>
                <w:sz w:val="20"/>
              </w:rPr>
              <w:t>一般行政管理事务</w:t>
            </w:r>
          </w:p>
        </w:tc>
        <w:tc>
          <w:tcPr>
            <w:tcW w:w="1980" w:type="dxa"/>
            <w:vAlign w:val="center"/>
          </w:tcPr>
          <w:p w14:paraId="04F8936D">
            <w:pPr>
              <w:jc w:val="right"/>
            </w:pPr>
            <w:r>
              <w:rPr>
                <w:rFonts w:ascii="宋体" w:hAnsi="宋体" w:eastAsia="宋体" w:cs="宋体"/>
                <w:b w:val="0"/>
                <w:i w:val="0"/>
                <w:color w:val="000000"/>
                <w:sz w:val="20"/>
              </w:rPr>
              <w:t>11.15</w:t>
            </w:r>
          </w:p>
        </w:tc>
        <w:tc>
          <w:tcPr>
            <w:tcW w:w="1980" w:type="dxa"/>
            <w:vAlign w:val="center"/>
          </w:tcPr>
          <w:p w14:paraId="6746FF7D">
            <w:pPr>
              <w:jc w:val="right"/>
            </w:pPr>
            <w:r>
              <w:rPr>
                <w:rFonts w:ascii="宋体" w:hAnsi="宋体" w:eastAsia="宋体" w:cs="宋体"/>
                <w:b w:val="0"/>
                <w:i w:val="0"/>
                <w:color w:val="000000"/>
                <w:sz w:val="20"/>
              </w:rPr>
              <w:t>0.00</w:t>
            </w:r>
          </w:p>
        </w:tc>
        <w:tc>
          <w:tcPr>
            <w:tcW w:w="1952" w:type="dxa"/>
            <w:vAlign w:val="center"/>
          </w:tcPr>
          <w:p w14:paraId="412D6798">
            <w:pPr>
              <w:jc w:val="right"/>
            </w:pPr>
            <w:r>
              <w:rPr>
                <w:rFonts w:ascii="宋体" w:hAnsi="宋体" w:eastAsia="宋体" w:cs="宋体"/>
                <w:b w:val="0"/>
                <w:i w:val="0"/>
                <w:color w:val="000000"/>
                <w:sz w:val="20"/>
              </w:rPr>
              <w:t>11.15</w:t>
            </w:r>
          </w:p>
        </w:tc>
      </w:tr>
      <w:tr w14:paraId="02DE0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5FAF24">
            <w:pPr>
              <w:jc w:val="left"/>
            </w:pPr>
            <w:r>
              <w:rPr>
                <w:rFonts w:ascii="宋体" w:hAnsi="宋体" w:eastAsia="宋体" w:cs="宋体"/>
                <w:b w:val="0"/>
                <w:i w:val="0"/>
                <w:color w:val="000000"/>
                <w:sz w:val="20"/>
              </w:rPr>
              <w:t>210</w:t>
            </w:r>
          </w:p>
        </w:tc>
        <w:tc>
          <w:tcPr>
            <w:tcW w:w="3900" w:type="dxa"/>
            <w:vAlign w:val="center"/>
          </w:tcPr>
          <w:p w14:paraId="2A137FAC">
            <w:pPr>
              <w:jc w:val="left"/>
            </w:pPr>
            <w:r>
              <w:rPr>
                <w:rFonts w:ascii="宋体" w:hAnsi="宋体" w:eastAsia="宋体" w:cs="宋体"/>
                <w:b w:val="0"/>
                <w:i w:val="0"/>
                <w:color w:val="000000"/>
                <w:sz w:val="20"/>
              </w:rPr>
              <w:t>卫生健康支出</w:t>
            </w:r>
          </w:p>
        </w:tc>
        <w:tc>
          <w:tcPr>
            <w:tcW w:w="1980" w:type="dxa"/>
            <w:vAlign w:val="center"/>
          </w:tcPr>
          <w:p w14:paraId="4F31D80B">
            <w:pPr>
              <w:jc w:val="right"/>
            </w:pPr>
            <w:r>
              <w:rPr>
                <w:rFonts w:ascii="宋体" w:hAnsi="宋体" w:eastAsia="宋体" w:cs="宋体"/>
                <w:b w:val="0"/>
                <w:i w:val="0"/>
                <w:color w:val="000000"/>
                <w:sz w:val="20"/>
              </w:rPr>
              <w:t>39.05</w:t>
            </w:r>
          </w:p>
        </w:tc>
        <w:tc>
          <w:tcPr>
            <w:tcW w:w="1980" w:type="dxa"/>
            <w:vAlign w:val="center"/>
          </w:tcPr>
          <w:p w14:paraId="0557F073">
            <w:pPr>
              <w:jc w:val="right"/>
            </w:pPr>
            <w:r>
              <w:rPr>
                <w:rFonts w:ascii="宋体" w:hAnsi="宋体" w:eastAsia="宋体" w:cs="宋体"/>
                <w:b w:val="0"/>
                <w:i w:val="0"/>
                <w:color w:val="000000"/>
                <w:sz w:val="20"/>
              </w:rPr>
              <w:t>39.05</w:t>
            </w:r>
          </w:p>
        </w:tc>
        <w:tc>
          <w:tcPr>
            <w:tcW w:w="1952" w:type="dxa"/>
            <w:vAlign w:val="center"/>
          </w:tcPr>
          <w:p w14:paraId="55C3DF0B">
            <w:pPr>
              <w:jc w:val="right"/>
            </w:pPr>
            <w:r>
              <w:rPr>
                <w:rFonts w:ascii="宋体" w:hAnsi="宋体" w:eastAsia="宋体" w:cs="宋体"/>
                <w:b w:val="0"/>
                <w:i w:val="0"/>
                <w:color w:val="000000"/>
                <w:sz w:val="20"/>
              </w:rPr>
              <w:t>0.00</w:t>
            </w:r>
          </w:p>
        </w:tc>
      </w:tr>
      <w:tr w14:paraId="0E0F1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88D5B8">
            <w:pPr>
              <w:jc w:val="left"/>
            </w:pPr>
            <w:r>
              <w:rPr>
                <w:rFonts w:ascii="宋体" w:hAnsi="宋体" w:eastAsia="宋体" w:cs="宋体"/>
                <w:b w:val="0"/>
                <w:i w:val="0"/>
                <w:color w:val="000000"/>
                <w:sz w:val="20"/>
              </w:rPr>
              <w:t>21011</w:t>
            </w:r>
          </w:p>
        </w:tc>
        <w:tc>
          <w:tcPr>
            <w:tcW w:w="3900" w:type="dxa"/>
            <w:vAlign w:val="center"/>
          </w:tcPr>
          <w:p w14:paraId="551A41FD">
            <w:pPr>
              <w:jc w:val="left"/>
            </w:pPr>
            <w:r>
              <w:rPr>
                <w:rFonts w:ascii="宋体" w:hAnsi="宋体" w:eastAsia="宋体" w:cs="宋体"/>
                <w:b w:val="0"/>
                <w:i w:val="0"/>
                <w:color w:val="000000"/>
                <w:sz w:val="20"/>
              </w:rPr>
              <w:t>行政事业单位医疗</w:t>
            </w:r>
          </w:p>
        </w:tc>
        <w:tc>
          <w:tcPr>
            <w:tcW w:w="1980" w:type="dxa"/>
            <w:vAlign w:val="center"/>
          </w:tcPr>
          <w:p w14:paraId="7782835E">
            <w:pPr>
              <w:jc w:val="right"/>
            </w:pPr>
            <w:r>
              <w:rPr>
                <w:rFonts w:ascii="宋体" w:hAnsi="宋体" w:eastAsia="宋体" w:cs="宋体"/>
                <w:b w:val="0"/>
                <w:i w:val="0"/>
                <w:color w:val="000000"/>
                <w:sz w:val="20"/>
              </w:rPr>
              <w:t>39.05</w:t>
            </w:r>
          </w:p>
        </w:tc>
        <w:tc>
          <w:tcPr>
            <w:tcW w:w="1980" w:type="dxa"/>
            <w:vAlign w:val="center"/>
          </w:tcPr>
          <w:p w14:paraId="2ACCD5AE">
            <w:pPr>
              <w:jc w:val="right"/>
            </w:pPr>
            <w:r>
              <w:rPr>
                <w:rFonts w:ascii="宋体" w:hAnsi="宋体" w:eastAsia="宋体" w:cs="宋体"/>
                <w:b w:val="0"/>
                <w:i w:val="0"/>
                <w:color w:val="000000"/>
                <w:sz w:val="20"/>
              </w:rPr>
              <w:t>39.05</w:t>
            </w:r>
          </w:p>
        </w:tc>
        <w:tc>
          <w:tcPr>
            <w:tcW w:w="1952" w:type="dxa"/>
            <w:vAlign w:val="center"/>
          </w:tcPr>
          <w:p w14:paraId="1F6052FF">
            <w:pPr>
              <w:jc w:val="right"/>
            </w:pPr>
            <w:r>
              <w:rPr>
                <w:rFonts w:ascii="宋体" w:hAnsi="宋体" w:eastAsia="宋体" w:cs="宋体"/>
                <w:b w:val="0"/>
                <w:i w:val="0"/>
                <w:color w:val="000000"/>
                <w:sz w:val="20"/>
              </w:rPr>
              <w:t>0.00</w:t>
            </w:r>
          </w:p>
        </w:tc>
      </w:tr>
      <w:tr w14:paraId="7D98F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7DC3A7">
            <w:pPr>
              <w:jc w:val="left"/>
            </w:pPr>
            <w:r>
              <w:rPr>
                <w:rFonts w:ascii="宋体" w:hAnsi="宋体" w:eastAsia="宋体" w:cs="宋体"/>
                <w:b w:val="0"/>
                <w:i w:val="0"/>
                <w:color w:val="000000"/>
                <w:sz w:val="20"/>
              </w:rPr>
              <w:t>2101101</w:t>
            </w:r>
          </w:p>
        </w:tc>
        <w:tc>
          <w:tcPr>
            <w:tcW w:w="3900" w:type="dxa"/>
            <w:vAlign w:val="center"/>
          </w:tcPr>
          <w:p w14:paraId="052EDBA8">
            <w:pPr>
              <w:jc w:val="left"/>
            </w:pPr>
            <w:r>
              <w:rPr>
                <w:rFonts w:ascii="宋体" w:hAnsi="宋体" w:eastAsia="宋体" w:cs="宋体"/>
                <w:b w:val="0"/>
                <w:i w:val="0"/>
                <w:color w:val="000000"/>
                <w:sz w:val="20"/>
              </w:rPr>
              <w:t>行政单位医疗</w:t>
            </w:r>
          </w:p>
        </w:tc>
        <w:tc>
          <w:tcPr>
            <w:tcW w:w="1980" w:type="dxa"/>
            <w:vAlign w:val="center"/>
          </w:tcPr>
          <w:p w14:paraId="637E06D2">
            <w:pPr>
              <w:jc w:val="right"/>
            </w:pPr>
            <w:r>
              <w:rPr>
                <w:rFonts w:ascii="宋体" w:hAnsi="宋体" w:eastAsia="宋体" w:cs="宋体"/>
                <w:b w:val="0"/>
                <w:i w:val="0"/>
                <w:color w:val="000000"/>
                <w:sz w:val="20"/>
              </w:rPr>
              <w:t>36.07</w:t>
            </w:r>
          </w:p>
        </w:tc>
        <w:tc>
          <w:tcPr>
            <w:tcW w:w="1980" w:type="dxa"/>
            <w:vAlign w:val="center"/>
          </w:tcPr>
          <w:p w14:paraId="25075EF0">
            <w:pPr>
              <w:jc w:val="right"/>
            </w:pPr>
            <w:r>
              <w:rPr>
                <w:rFonts w:ascii="宋体" w:hAnsi="宋体" w:eastAsia="宋体" w:cs="宋体"/>
                <w:b w:val="0"/>
                <w:i w:val="0"/>
                <w:color w:val="000000"/>
                <w:sz w:val="20"/>
              </w:rPr>
              <w:t>36.07</w:t>
            </w:r>
          </w:p>
        </w:tc>
        <w:tc>
          <w:tcPr>
            <w:tcW w:w="1952" w:type="dxa"/>
            <w:vAlign w:val="center"/>
          </w:tcPr>
          <w:p w14:paraId="49CF80CF">
            <w:pPr>
              <w:jc w:val="right"/>
            </w:pPr>
            <w:r>
              <w:rPr>
                <w:rFonts w:ascii="宋体" w:hAnsi="宋体" w:eastAsia="宋体" w:cs="宋体"/>
                <w:b w:val="0"/>
                <w:i w:val="0"/>
                <w:color w:val="000000"/>
                <w:sz w:val="20"/>
              </w:rPr>
              <w:t>0.00</w:t>
            </w:r>
          </w:p>
        </w:tc>
      </w:tr>
      <w:tr w14:paraId="5392E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4505C4">
            <w:pPr>
              <w:jc w:val="left"/>
            </w:pPr>
            <w:r>
              <w:rPr>
                <w:rFonts w:ascii="宋体" w:hAnsi="宋体" w:eastAsia="宋体" w:cs="宋体"/>
                <w:b w:val="0"/>
                <w:i w:val="0"/>
                <w:color w:val="000000"/>
                <w:sz w:val="20"/>
              </w:rPr>
              <w:t>2101199</w:t>
            </w:r>
          </w:p>
        </w:tc>
        <w:tc>
          <w:tcPr>
            <w:tcW w:w="3900" w:type="dxa"/>
            <w:vAlign w:val="center"/>
          </w:tcPr>
          <w:p w14:paraId="02592161">
            <w:pPr>
              <w:jc w:val="left"/>
            </w:pPr>
            <w:r>
              <w:rPr>
                <w:rFonts w:ascii="宋体" w:hAnsi="宋体" w:eastAsia="宋体" w:cs="宋体"/>
                <w:b w:val="0"/>
                <w:i w:val="0"/>
                <w:color w:val="000000"/>
                <w:sz w:val="20"/>
              </w:rPr>
              <w:t>其他行政事业单位医疗支出</w:t>
            </w:r>
          </w:p>
        </w:tc>
        <w:tc>
          <w:tcPr>
            <w:tcW w:w="1980" w:type="dxa"/>
            <w:vAlign w:val="center"/>
          </w:tcPr>
          <w:p w14:paraId="4749426B">
            <w:pPr>
              <w:jc w:val="right"/>
            </w:pPr>
            <w:r>
              <w:rPr>
                <w:rFonts w:ascii="宋体" w:hAnsi="宋体" w:eastAsia="宋体" w:cs="宋体"/>
                <w:b w:val="0"/>
                <w:i w:val="0"/>
                <w:color w:val="000000"/>
                <w:sz w:val="20"/>
              </w:rPr>
              <w:t>2.98</w:t>
            </w:r>
          </w:p>
        </w:tc>
        <w:tc>
          <w:tcPr>
            <w:tcW w:w="1980" w:type="dxa"/>
            <w:vAlign w:val="center"/>
          </w:tcPr>
          <w:p w14:paraId="6E13ABCA">
            <w:pPr>
              <w:jc w:val="right"/>
            </w:pPr>
            <w:r>
              <w:rPr>
                <w:rFonts w:ascii="宋体" w:hAnsi="宋体" w:eastAsia="宋体" w:cs="宋体"/>
                <w:b w:val="0"/>
                <w:i w:val="0"/>
                <w:color w:val="000000"/>
                <w:sz w:val="20"/>
              </w:rPr>
              <w:t>2.98</w:t>
            </w:r>
          </w:p>
        </w:tc>
        <w:tc>
          <w:tcPr>
            <w:tcW w:w="1952" w:type="dxa"/>
            <w:vAlign w:val="center"/>
          </w:tcPr>
          <w:p w14:paraId="3564DFE4">
            <w:pPr>
              <w:jc w:val="right"/>
            </w:pPr>
            <w:r>
              <w:rPr>
                <w:rFonts w:ascii="宋体" w:hAnsi="宋体" w:eastAsia="宋体" w:cs="宋体"/>
                <w:b w:val="0"/>
                <w:i w:val="0"/>
                <w:color w:val="000000"/>
                <w:sz w:val="20"/>
              </w:rPr>
              <w:t>0.00</w:t>
            </w:r>
          </w:p>
        </w:tc>
      </w:tr>
      <w:tr w14:paraId="2549A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3B7958">
            <w:pPr>
              <w:jc w:val="left"/>
            </w:pPr>
            <w:r>
              <w:rPr>
                <w:rFonts w:ascii="宋体" w:hAnsi="宋体" w:eastAsia="宋体" w:cs="宋体"/>
                <w:b w:val="0"/>
                <w:i w:val="0"/>
                <w:color w:val="000000"/>
                <w:sz w:val="20"/>
              </w:rPr>
              <w:t>221</w:t>
            </w:r>
          </w:p>
        </w:tc>
        <w:tc>
          <w:tcPr>
            <w:tcW w:w="3900" w:type="dxa"/>
            <w:vAlign w:val="center"/>
          </w:tcPr>
          <w:p w14:paraId="2F777A1D">
            <w:pPr>
              <w:jc w:val="left"/>
            </w:pPr>
            <w:r>
              <w:rPr>
                <w:rFonts w:ascii="宋体" w:hAnsi="宋体" w:eastAsia="宋体" w:cs="宋体"/>
                <w:b w:val="0"/>
                <w:i w:val="0"/>
                <w:color w:val="000000"/>
                <w:sz w:val="20"/>
              </w:rPr>
              <w:t>住房保障支出</w:t>
            </w:r>
          </w:p>
        </w:tc>
        <w:tc>
          <w:tcPr>
            <w:tcW w:w="1980" w:type="dxa"/>
            <w:vAlign w:val="center"/>
          </w:tcPr>
          <w:p w14:paraId="02441784">
            <w:pPr>
              <w:jc w:val="right"/>
            </w:pPr>
            <w:r>
              <w:rPr>
                <w:rFonts w:ascii="宋体" w:hAnsi="宋体" w:eastAsia="宋体" w:cs="宋体"/>
                <w:b w:val="0"/>
                <w:i w:val="0"/>
                <w:color w:val="000000"/>
                <w:sz w:val="20"/>
              </w:rPr>
              <w:t>85.36</w:t>
            </w:r>
          </w:p>
        </w:tc>
        <w:tc>
          <w:tcPr>
            <w:tcW w:w="1980" w:type="dxa"/>
            <w:vAlign w:val="center"/>
          </w:tcPr>
          <w:p w14:paraId="3474147C">
            <w:pPr>
              <w:jc w:val="right"/>
            </w:pPr>
            <w:r>
              <w:rPr>
                <w:rFonts w:ascii="宋体" w:hAnsi="宋体" w:eastAsia="宋体" w:cs="宋体"/>
                <w:b w:val="0"/>
                <w:i w:val="0"/>
                <w:color w:val="000000"/>
                <w:sz w:val="20"/>
              </w:rPr>
              <w:t>85.36</w:t>
            </w:r>
          </w:p>
        </w:tc>
        <w:tc>
          <w:tcPr>
            <w:tcW w:w="1952" w:type="dxa"/>
            <w:vAlign w:val="center"/>
          </w:tcPr>
          <w:p w14:paraId="7FF7B633">
            <w:pPr>
              <w:jc w:val="right"/>
            </w:pPr>
            <w:r>
              <w:rPr>
                <w:rFonts w:ascii="宋体" w:hAnsi="宋体" w:eastAsia="宋体" w:cs="宋体"/>
                <w:b w:val="0"/>
                <w:i w:val="0"/>
                <w:color w:val="000000"/>
                <w:sz w:val="20"/>
              </w:rPr>
              <w:t>0.00</w:t>
            </w:r>
          </w:p>
        </w:tc>
      </w:tr>
      <w:tr w14:paraId="4AC1D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50A30C">
            <w:pPr>
              <w:jc w:val="left"/>
            </w:pPr>
            <w:r>
              <w:rPr>
                <w:rFonts w:ascii="宋体" w:hAnsi="宋体" w:eastAsia="宋体" w:cs="宋体"/>
                <w:b w:val="0"/>
                <w:i w:val="0"/>
                <w:color w:val="000000"/>
                <w:sz w:val="20"/>
              </w:rPr>
              <w:t>22102</w:t>
            </w:r>
          </w:p>
        </w:tc>
        <w:tc>
          <w:tcPr>
            <w:tcW w:w="3900" w:type="dxa"/>
            <w:vAlign w:val="center"/>
          </w:tcPr>
          <w:p w14:paraId="00715A64">
            <w:pPr>
              <w:jc w:val="left"/>
            </w:pPr>
            <w:r>
              <w:rPr>
                <w:rFonts w:ascii="宋体" w:hAnsi="宋体" w:eastAsia="宋体" w:cs="宋体"/>
                <w:b w:val="0"/>
                <w:i w:val="0"/>
                <w:color w:val="000000"/>
                <w:sz w:val="20"/>
              </w:rPr>
              <w:t>住房改革支出</w:t>
            </w:r>
          </w:p>
        </w:tc>
        <w:tc>
          <w:tcPr>
            <w:tcW w:w="1980" w:type="dxa"/>
            <w:vAlign w:val="center"/>
          </w:tcPr>
          <w:p w14:paraId="539E1CA5">
            <w:pPr>
              <w:jc w:val="right"/>
            </w:pPr>
            <w:r>
              <w:rPr>
                <w:rFonts w:ascii="宋体" w:hAnsi="宋体" w:eastAsia="宋体" w:cs="宋体"/>
                <w:b w:val="0"/>
                <w:i w:val="0"/>
                <w:color w:val="000000"/>
                <w:sz w:val="20"/>
              </w:rPr>
              <w:t>85.36</w:t>
            </w:r>
          </w:p>
        </w:tc>
        <w:tc>
          <w:tcPr>
            <w:tcW w:w="1980" w:type="dxa"/>
            <w:vAlign w:val="center"/>
          </w:tcPr>
          <w:p w14:paraId="73C3365B">
            <w:pPr>
              <w:jc w:val="right"/>
            </w:pPr>
            <w:r>
              <w:rPr>
                <w:rFonts w:ascii="宋体" w:hAnsi="宋体" w:eastAsia="宋体" w:cs="宋体"/>
                <w:b w:val="0"/>
                <w:i w:val="0"/>
                <w:color w:val="000000"/>
                <w:sz w:val="20"/>
              </w:rPr>
              <w:t>85.36</w:t>
            </w:r>
          </w:p>
        </w:tc>
        <w:tc>
          <w:tcPr>
            <w:tcW w:w="1952" w:type="dxa"/>
            <w:vAlign w:val="center"/>
          </w:tcPr>
          <w:p w14:paraId="08184D9D">
            <w:pPr>
              <w:jc w:val="right"/>
            </w:pPr>
            <w:r>
              <w:rPr>
                <w:rFonts w:ascii="宋体" w:hAnsi="宋体" w:eastAsia="宋体" w:cs="宋体"/>
                <w:b w:val="0"/>
                <w:i w:val="0"/>
                <w:color w:val="000000"/>
                <w:sz w:val="20"/>
              </w:rPr>
              <w:t>0.00</w:t>
            </w:r>
          </w:p>
        </w:tc>
      </w:tr>
      <w:tr w14:paraId="4FD3A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54B6DC">
            <w:pPr>
              <w:jc w:val="left"/>
            </w:pPr>
            <w:r>
              <w:rPr>
                <w:rFonts w:ascii="宋体" w:hAnsi="宋体" w:eastAsia="宋体" w:cs="宋体"/>
                <w:b w:val="0"/>
                <w:i w:val="0"/>
                <w:color w:val="000000"/>
                <w:sz w:val="20"/>
              </w:rPr>
              <w:t>2210201</w:t>
            </w:r>
          </w:p>
        </w:tc>
        <w:tc>
          <w:tcPr>
            <w:tcW w:w="3900" w:type="dxa"/>
            <w:vAlign w:val="center"/>
          </w:tcPr>
          <w:p w14:paraId="4CB2F476">
            <w:pPr>
              <w:jc w:val="left"/>
            </w:pPr>
            <w:r>
              <w:rPr>
                <w:rFonts w:ascii="宋体" w:hAnsi="宋体" w:eastAsia="宋体" w:cs="宋体"/>
                <w:b w:val="0"/>
                <w:i w:val="0"/>
                <w:color w:val="000000"/>
                <w:sz w:val="20"/>
              </w:rPr>
              <w:t>住房公积金</w:t>
            </w:r>
          </w:p>
        </w:tc>
        <w:tc>
          <w:tcPr>
            <w:tcW w:w="1980" w:type="dxa"/>
            <w:vAlign w:val="center"/>
          </w:tcPr>
          <w:p w14:paraId="78B884CC">
            <w:pPr>
              <w:jc w:val="right"/>
            </w:pPr>
            <w:r>
              <w:rPr>
                <w:rFonts w:ascii="宋体" w:hAnsi="宋体" w:eastAsia="宋体" w:cs="宋体"/>
                <w:b w:val="0"/>
                <w:i w:val="0"/>
                <w:color w:val="000000"/>
                <w:sz w:val="20"/>
              </w:rPr>
              <w:t>85.36</w:t>
            </w:r>
          </w:p>
        </w:tc>
        <w:tc>
          <w:tcPr>
            <w:tcW w:w="1980" w:type="dxa"/>
            <w:vAlign w:val="center"/>
          </w:tcPr>
          <w:p w14:paraId="34D17E73">
            <w:pPr>
              <w:jc w:val="right"/>
            </w:pPr>
            <w:r>
              <w:rPr>
                <w:rFonts w:ascii="宋体" w:hAnsi="宋体" w:eastAsia="宋体" w:cs="宋体"/>
                <w:b w:val="0"/>
                <w:i w:val="0"/>
                <w:color w:val="000000"/>
                <w:sz w:val="20"/>
              </w:rPr>
              <w:t>85.36</w:t>
            </w:r>
          </w:p>
        </w:tc>
        <w:tc>
          <w:tcPr>
            <w:tcW w:w="1952" w:type="dxa"/>
            <w:vAlign w:val="center"/>
          </w:tcPr>
          <w:p w14:paraId="03DFBF39">
            <w:pPr>
              <w:jc w:val="right"/>
            </w:pPr>
            <w:r>
              <w:rPr>
                <w:rFonts w:ascii="宋体" w:hAnsi="宋体" w:eastAsia="宋体" w:cs="宋体"/>
                <w:b w:val="0"/>
                <w:i w:val="0"/>
                <w:color w:val="000000"/>
                <w:sz w:val="20"/>
              </w:rPr>
              <w:t>0.00</w:t>
            </w:r>
          </w:p>
        </w:tc>
      </w:tr>
      <w:tr w14:paraId="7191D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4326F2">
            <w:pPr>
              <w:jc w:val="left"/>
            </w:pPr>
            <w:r>
              <w:rPr>
                <w:rFonts w:ascii="宋体" w:hAnsi="宋体" w:eastAsia="宋体" w:cs="宋体"/>
                <w:b w:val="0"/>
                <w:i w:val="0"/>
                <w:color w:val="000000"/>
                <w:sz w:val="20"/>
              </w:rPr>
              <w:t>229</w:t>
            </w:r>
          </w:p>
        </w:tc>
        <w:tc>
          <w:tcPr>
            <w:tcW w:w="3900" w:type="dxa"/>
            <w:vAlign w:val="center"/>
          </w:tcPr>
          <w:p w14:paraId="3399C15C">
            <w:pPr>
              <w:jc w:val="left"/>
            </w:pPr>
            <w:r>
              <w:rPr>
                <w:rFonts w:ascii="宋体" w:hAnsi="宋体" w:eastAsia="宋体" w:cs="宋体"/>
                <w:b w:val="0"/>
                <w:i w:val="0"/>
                <w:color w:val="000000"/>
                <w:sz w:val="20"/>
              </w:rPr>
              <w:t>其他支出</w:t>
            </w:r>
          </w:p>
        </w:tc>
        <w:tc>
          <w:tcPr>
            <w:tcW w:w="1980" w:type="dxa"/>
            <w:vAlign w:val="center"/>
          </w:tcPr>
          <w:p w14:paraId="69C37D6D">
            <w:pPr>
              <w:jc w:val="right"/>
            </w:pPr>
            <w:r>
              <w:rPr>
                <w:rFonts w:ascii="宋体" w:hAnsi="宋体" w:eastAsia="宋体" w:cs="宋体"/>
                <w:b w:val="0"/>
                <w:i w:val="0"/>
                <w:color w:val="000000"/>
                <w:sz w:val="20"/>
              </w:rPr>
              <w:t>4.22</w:t>
            </w:r>
          </w:p>
        </w:tc>
        <w:tc>
          <w:tcPr>
            <w:tcW w:w="1980" w:type="dxa"/>
            <w:vAlign w:val="center"/>
          </w:tcPr>
          <w:p w14:paraId="45D72809">
            <w:pPr>
              <w:jc w:val="right"/>
            </w:pPr>
            <w:r>
              <w:rPr>
                <w:rFonts w:ascii="宋体" w:hAnsi="宋体" w:eastAsia="宋体" w:cs="宋体"/>
                <w:b w:val="0"/>
                <w:i w:val="0"/>
                <w:color w:val="000000"/>
                <w:sz w:val="20"/>
              </w:rPr>
              <w:t>0.00</w:t>
            </w:r>
          </w:p>
        </w:tc>
        <w:tc>
          <w:tcPr>
            <w:tcW w:w="1952" w:type="dxa"/>
            <w:vAlign w:val="center"/>
          </w:tcPr>
          <w:p w14:paraId="2E4E6022">
            <w:pPr>
              <w:jc w:val="right"/>
            </w:pPr>
            <w:r>
              <w:rPr>
                <w:rFonts w:ascii="宋体" w:hAnsi="宋体" w:eastAsia="宋体" w:cs="宋体"/>
                <w:b w:val="0"/>
                <w:i w:val="0"/>
                <w:color w:val="000000"/>
                <w:sz w:val="20"/>
              </w:rPr>
              <w:t>4.22</w:t>
            </w:r>
          </w:p>
        </w:tc>
      </w:tr>
      <w:tr w14:paraId="0378F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6E064E">
            <w:pPr>
              <w:jc w:val="left"/>
            </w:pPr>
            <w:r>
              <w:rPr>
                <w:rFonts w:ascii="宋体" w:hAnsi="宋体" w:eastAsia="宋体" w:cs="宋体"/>
                <w:b w:val="0"/>
                <w:i w:val="0"/>
                <w:color w:val="000000"/>
                <w:sz w:val="20"/>
              </w:rPr>
              <w:t>22999</w:t>
            </w:r>
          </w:p>
        </w:tc>
        <w:tc>
          <w:tcPr>
            <w:tcW w:w="3900" w:type="dxa"/>
            <w:vAlign w:val="center"/>
          </w:tcPr>
          <w:p w14:paraId="01BBAEAA">
            <w:pPr>
              <w:jc w:val="left"/>
            </w:pPr>
            <w:r>
              <w:rPr>
                <w:rFonts w:ascii="宋体" w:hAnsi="宋体" w:eastAsia="宋体" w:cs="宋体"/>
                <w:b w:val="0"/>
                <w:i w:val="0"/>
                <w:color w:val="000000"/>
                <w:sz w:val="20"/>
              </w:rPr>
              <w:t>其他支出</w:t>
            </w:r>
          </w:p>
        </w:tc>
        <w:tc>
          <w:tcPr>
            <w:tcW w:w="1980" w:type="dxa"/>
            <w:vAlign w:val="center"/>
          </w:tcPr>
          <w:p w14:paraId="558DF0DB">
            <w:pPr>
              <w:jc w:val="right"/>
            </w:pPr>
            <w:r>
              <w:rPr>
                <w:rFonts w:ascii="宋体" w:hAnsi="宋体" w:eastAsia="宋体" w:cs="宋体"/>
                <w:b w:val="0"/>
                <w:i w:val="0"/>
                <w:color w:val="000000"/>
                <w:sz w:val="20"/>
              </w:rPr>
              <w:t>4.22</w:t>
            </w:r>
          </w:p>
        </w:tc>
        <w:tc>
          <w:tcPr>
            <w:tcW w:w="1980" w:type="dxa"/>
            <w:vAlign w:val="center"/>
          </w:tcPr>
          <w:p w14:paraId="13B9EB7B">
            <w:pPr>
              <w:jc w:val="right"/>
            </w:pPr>
            <w:r>
              <w:rPr>
                <w:rFonts w:ascii="宋体" w:hAnsi="宋体" w:eastAsia="宋体" w:cs="宋体"/>
                <w:b w:val="0"/>
                <w:i w:val="0"/>
                <w:color w:val="000000"/>
                <w:sz w:val="20"/>
              </w:rPr>
              <w:t>0.00</w:t>
            </w:r>
          </w:p>
        </w:tc>
        <w:tc>
          <w:tcPr>
            <w:tcW w:w="1952" w:type="dxa"/>
            <w:vAlign w:val="center"/>
          </w:tcPr>
          <w:p w14:paraId="77CDD7DC">
            <w:pPr>
              <w:jc w:val="right"/>
            </w:pPr>
            <w:r>
              <w:rPr>
                <w:rFonts w:ascii="宋体" w:hAnsi="宋体" w:eastAsia="宋体" w:cs="宋体"/>
                <w:b w:val="0"/>
                <w:i w:val="0"/>
                <w:color w:val="000000"/>
                <w:sz w:val="20"/>
              </w:rPr>
              <w:t>4.22</w:t>
            </w:r>
          </w:p>
        </w:tc>
      </w:tr>
      <w:tr w14:paraId="2AEA4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3F552A">
            <w:pPr>
              <w:jc w:val="left"/>
            </w:pPr>
            <w:r>
              <w:rPr>
                <w:rFonts w:ascii="宋体" w:hAnsi="宋体" w:eastAsia="宋体" w:cs="宋体"/>
                <w:b w:val="0"/>
                <w:i w:val="0"/>
                <w:color w:val="000000"/>
                <w:sz w:val="20"/>
              </w:rPr>
              <w:t>2299999</w:t>
            </w:r>
          </w:p>
        </w:tc>
        <w:tc>
          <w:tcPr>
            <w:tcW w:w="3900" w:type="dxa"/>
            <w:vAlign w:val="center"/>
          </w:tcPr>
          <w:p w14:paraId="0D1CE1D7">
            <w:pPr>
              <w:jc w:val="left"/>
            </w:pPr>
            <w:r>
              <w:rPr>
                <w:rFonts w:ascii="宋体" w:hAnsi="宋体" w:eastAsia="宋体" w:cs="宋体"/>
                <w:b w:val="0"/>
                <w:i w:val="0"/>
                <w:color w:val="000000"/>
                <w:sz w:val="20"/>
              </w:rPr>
              <w:t>其他支出</w:t>
            </w:r>
          </w:p>
        </w:tc>
        <w:tc>
          <w:tcPr>
            <w:tcW w:w="1980" w:type="dxa"/>
            <w:vAlign w:val="center"/>
          </w:tcPr>
          <w:p w14:paraId="0F2055B0">
            <w:pPr>
              <w:jc w:val="right"/>
            </w:pPr>
            <w:r>
              <w:rPr>
                <w:rFonts w:ascii="宋体" w:hAnsi="宋体" w:eastAsia="宋体" w:cs="宋体"/>
                <w:b w:val="0"/>
                <w:i w:val="0"/>
                <w:color w:val="000000"/>
                <w:sz w:val="20"/>
              </w:rPr>
              <w:t>4.22</w:t>
            </w:r>
          </w:p>
        </w:tc>
        <w:tc>
          <w:tcPr>
            <w:tcW w:w="1980" w:type="dxa"/>
            <w:vAlign w:val="center"/>
          </w:tcPr>
          <w:p w14:paraId="234802F2">
            <w:pPr>
              <w:jc w:val="right"/>
            </w:pPr>
            <w:r>
              <w:rPr>
                <w:rFonts w:ascii="宋体" w:hAnsi="宋体" w:eastAsia="宋体" w:cs="宋体"/>
                <w:b w:val="0"/>
                <w:i w:val="0"/>
                <w:color w:val="000000"/>
                <w:sz w:val="20"/>
              </w:rPr>
              <w:t>0.00</w:t>
            </w:r>
          </w:p>
        </w:tc>
        <w:tc>
          <w:tcPr>
            <w:tcW w:w="1952" w:type="dxa"/>
            <w:vAlign w:val="center"/>
          </w:tcPr>
          <w:p w14:paraId="4C985FAF">
            <w:pPr>
              <w:jc w:val="right"/>
            </w:pPr>
            <w:r>
              <w:rPr>
                <w:rFonts w:ascii="宋体" w:hAnsi="宋体" w:eastAsia="宋体" w:cs="宋体"/>
                <w:b w:val="0"/>
                <w:i w:val="0"/>
                <w:color w:val="000000"/>
                <w:sz w:val="20"/>
              </w:rPr>
              <w:t>4.22</w:t>
            </w:r>
          </w:p>
        </w:tc>
      </w:tr>
      <w:tr w14:paraId="5F22F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2083CB9">
            <w:pPr>
              <w:jc w:val="left"/>
            </w:pPr>
            <w:r>
              <w:rPr>
                <w:rFonts w:ascii="宋体" w:hAnsi="宋体" w:eastAsia="宋体" w:cs="宋体"/>
                <w:b w:val="0"/>
                <w:i w:val="0"/>
                <w:color w:val="000000"/>
                <w:sz w:val="20"/>
              </w:rPr>
              <w:t>注：本表反映部门本年度一般公共预算财政拨款支出情况。</w:t>
            </w:r>
          </w:p>
        </w:tc>
      </w:tr>
      <w:tr w14:paraId="23A49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623B32">
            <w:pPr>
              <w:jc w:val="left"/>
            </w:pPr>
            <w:r>
              <w:rPr>
                <w:rFonts w:ascii="宋体" w:hAnsi="宋体" w:eastAsia="宋体" w:cs="宋体"/>
                <w:b w:val="0"/>
                <w:i w:val="0"/>
                <w:color w:val="000000"/>
                <w:sz w:val="20"/>
              </w:rPr>
              <w:t xml:space="preserve">    本表金额转换成万元时，因四舍五入可能存在尾差。</w:t>
            </w:r>
          </w:p>
        </w:tc>
      </w:tr>
      <w:tr w14:paraId="7DDA7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46AE05">
            <w:pPr>
              <w:jc w:val="left"/>
            </w:pPr>
            <w:r>
              <w:rPr>
                <w:rFonts w:ascii="宋体" w:hAnsi="宋体" w:eastAsia="宋体" w:cs="宋体"/>
                <w:b w:val="0"/>
                <w:i w:val="0"/>
                <w:color w:val="000000"/>
                <w:sz w:val="20"/>
              </w:rPr>
              <w:t xml:space="preserve">    如本表为空，则我部门本年度无此类资金收支余。</w:t>
            </w:r>
          </w:p>
        </w:tc>
      </w:tr>
    </w:tbl>
    <w:p w14:paraId="00428CB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BEC273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0DC9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20854D">
            <w:pPr>
              <w:jc w:val="right"/>
            </w:pPr>
            <w:r>
              <w:rPr>
                <w:rFonts w:ascii="宋体" w:hAnsi="宋体" w:eastAsia="宋体" w:cs="宋体"/>
                <w:sz w:val="20"/>
              </w:rPr>
              <w:t>公开06表</w:t>
            </w:r>
          </w:p>
        </w:tc>
      </w:tr>
      <w:tr w14:paraId="645069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9CFE75">
            <w:pPr>
              <w:jc w:val="left"/>
            </w:pPr>
            <w:r>
              <w:rPr>
                <w:rFonts w:ascii="宋体" w:hAnsi="宋体" w:eastAsia="宋体" w:cs="宋体"/>
                <w:sz w:val="20"/>
              </w:rPr>
              <w:t>部门：中共辽宁省盘锦市委统一战线工作部</w:t>
            </w:r>
          </w:p>
        </w:tc>
        <w:tc>
          <w:tcPr>
            <w:tcW w:w="2000" w:type="dxa"/>
          </w:tcPr>
          <w:p w14:paraId="3ABBAE7A">
            <w:pPr>
              <w:jc w:val="center"/>
            </w:pPr>
            <w:r>
              <w:rPr>
                <w:rFonts w:ascii="宋体" w:hAnsi="宋体" w:eastAsia="宋体" w:cs="宋体"/>
                <w:sz w:val="20"/>
              </w:rPr>
              <w:t>2023年度</w:t>
            </w:r>
          </w:p>
        </w:tc>
        <w:tc>
          <w:tcPr>
            <w:tcW w:w="4386" w:type="dxa"/>
          </w:tcPr>
          <w:p w14:paraId="5DFA875A">
            <w:pPr>
              <w:jc w:val="right"/>
            </w:pPr>
            <w:r>
              <w:rPr>
                <w:rFonts w:ascii="宋体" w:hAnsi="宋体" w:eastAsia="宋体" w:cs="宋体"/>
                <w:sz w:val="20"/>
              </w:rPr>
              <w:t>金额单位：万元</w:t>
            </w:r>
          </w:p>
        </w:tc>
      </w:tr>
    </w:tbl>
    <w:p w14:paraId="547BDAF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67A9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37CF0B3">
            <w:pPr>
              <w:jc w:val="center"/>
            </w:pPr>
            <w:r>
              <w:rPr>
                <w:rFonts w:ascii="宋体" w:hAnsi="宋体" w:eastAsia="宋体" w:cs="宋体"/>
                <w:b w:val="0"/>
                <w:i w:val="0"/>
                <w:color w:val="000000"/>
                <w:sz w:val="14"/>
              </w:rPr>
              <w:t>人员经费</w:t>
            </w:r>
          </w:p>
        </w:tc>
        <w:tc>
          <w:tcPr>
            <w:tcW w:w="540" w:type="dxa"/>
            <w:gridSpan w:val="6"/>
            <w:vAlign w:val="center"/>
          </w:tcPr>
          <w:p w14:paraId="44C19179">
            <w:pPr>
              <w:jc w:val="center"/>
            </w:pPr>
            <w:r>
              <w:rPr>
                <w:rFonts w:ascii="宋体" w:hAnsi="宋体" w:eastAsia="宋体" w:cs="宋体"/>
                <w:b w:val="0"/>
                <w:i w:val="0"/>
                <w:color w:val="000000"/>
                <w:sz w:val="14"/>
              </w:rPr>
              <w:t>公用经费</w:t>
            </w:r>
          </w:p>
        </w:tc>
      </w:tr>
      <w:tr w14:paraId="17FBF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4A72BED">
            <w:pPr>
              <w:jc w:val="center"/>
            </w:pPr>
            <w:r>
              <w:rPr>
                <w:rFonts w:ascii="宋体" w:hAnsi="宋体" w:eastAsia="宋体" w:cs="宋体"/>
                <w:b w:val="0"/>
                <w:i w:val="0"/>
                <w:color w:val="000000"/>
                <w:sz w:val="14"/>
              </w:rPr>
              <w:t>科目编码</w:t>
            </w:r>
          </w:p>
        </w:tc>
        <w:tc>
          <w:tcPr>
            <w:tcW w:w="1980" w:type="dxa"/>
            <w:vMerge w:val="restart"/>
            <w:vAlign w:val="center"/>
          </w:tcPr>
          <w:p w14:paraId="71AAFF67">
            <w:pPr>
              <w:jc w:val="center"/>
            </w:pPr>
            <w:r>
              <w:rPr>
                <w:rFonts w:ascii="宋体" w:hAnsi="宋体" w:eastAsia="宋体" w:cs="宋体"/>
                <w:b w:val="0"/>
                <w:i w:val="0"/>
                <w:color w:val="000000"/>
                <w:sz w:val="14"/>
              </w:rPr>
              <w:t>科目名称</w:t>
            </w:r>
          </w:p>
        </w:tc>
        <w:tc>
          <w:tcPr>
            <w:tcW w:w="1020" w:type="dxa"/>
            <w:vMerge w:val="restart"/>
            <w:vAlign w:val="center"/>
          </w:tcPr>
          <w:p w14:paraId="42AD1773">
            <w:pPr>
              <w:jc w:val="center"/>
            </w:pPr>
            <w:r>
              <w:rPr>
                <w:rFonts w:ascii="宋体" w:hAnsi="宋体" w:eastAsia="宋体" w:cs="宋体"/>
                <w:b w:val="0"/>
                <w:i w:val="0"/>
                <w:color w:val="000000"/>
                <w:sz w:val="14"/>
              </w:rPr>
              <w:t>决算数</w:t>
            </w:r>
          </w:p>
        </w:tc>
        <w:tc>
          <w:tcPr>
            <w:tcW w:w="540" w:type="dxa"/>
            <w:vMerge w:val="restart"/>
            <w:vAlign w:val="center"/>
          </w:tcPr>
          <w:p w14:paraId="3FB73555">
            <w:pPr>
              <w:jc w:val="center"/>
            </w:pPr>
            <w:r>
              <w:rPr>
                <w:rFonts w:ascii="宋体" w:hAnsi="宋体" w:eastAsia="宋体" w:cs="宋体"/>
                <w:b w:val="0"/>
                <w:i w:val="0"/>
                <w:color w:val="000000"/>
                <w:sz w:val="14"/>
              </w:rPr>
              <w:t>科目编码</w:t>
            </w:r>
          </w:p>
        </w:tc>
        <w:tc>
          <w:tcPr>
            <w:tcW w:w="1560" w:type="dxa"/>
            <w:vMerge w:val="restart"/>
            <w:vAlign w:val="center"/>
          </w:tcPr>
          <w:p w14:paraId="1E2049A0">
            <w:pPr>
              <w:jc w:val="center"/>
            </w:pPr>
            <w:r>
              <w:rPr>
                <w:rFonts w:ascii="宋体" w:hAnsi="宋体" w:eastAsia="宋体" w:cs="宋体"/>
                <w:b w:val="0"/>
                <w:i w:val="0"/>
                <w:color w:val="000000"/>
                <w:sz w:val="14"/>
              </w:rPr>
              <w:t>科目名称</w:t>
            </w:r>
          </w:p>
        </w:tc>
        <w:tc>
          <w:tcPr>
            <w:tcW w:w="1020" w:type="dxa"/>
            <w:vMerge w:val="restart"/>
            <w:vAlign w:val="center"/>
          </w:tcPr>
          <w:p w14:paraId="011B7DC9">
            <w:pPr>
              <w:jc w:val="center"/>
            </w:pPr>
            <w:r>
              <w:rPr>
                <w:rFonts w:ascii="宋体" w:hAnsi="宋体" w:eastAsia="宋体" w:cs="宋体"/>
                <w:b w:val="0"/>
                <w:i w:val="0"/>
                <w:color w:val="000000"/>
                <w:sz w:val="14"/>
              </w:rPr>
              <w:t>决算数</w:t>
            </w:r>
          </w:p>
        </w:tc>
        <w:tc>
          <w:tcPr>
            <w:tcW w:w="540" w:type="dxa"/>
            <w:vMerge w:val="restart"/>
            <w:vAlign w:val="center"/>
          </w:tcPr>
          <w:p w14:paraId="7B8F8034">
            <w:pPr>
              <w:jc w:val="center"/>
            </w:pPr>
            <w:r>
              <w:rPr>
                <w:rFonts w:ascii="宋体" w:hAnsi="宋体" w:eastAsia="宋体" w:cs="宋体"/>
                <w:b w:val="0"/>
                <w:i w:val="0"/>
                <w:color w:val="000000"/>
                <w:sz w:val="14"/>
              </w:rPr>
              <w:t>科目编码</w:t>
            </w:r>
          </w:p>
        </w:tc>
        <w:tc>
          <w:tcPr>
            <w:tcW w:w="2540" w:type="dxa"/>
            <w:vMerge w:val="restart"/>
            <w:vAlign w:val="center"/>
          </w:tcPr>
          <w:p w14:paraId="35B6457A">
            <w:pPr>
              <w:jc w:val="center"/>
            </w:pPr>
            <w:r>
              <w:rPr>
                <w:rFonts w:ascii="宋体" w:hAnsi="宋体" w:eastAsia="宋体" w:cs="宋体"/>
                <w:b w:val="0"/>
                <w:i w:val="0"/>
                <w:color w:val="000000"/>
                <w:sz w:val="14"/>
              </w:rPr>
              <w:t>科目名称</w:t>
            </w:r>
          </w:p>
        </w:tc>
        <w:tc>
          <w:tcPr>
            <w:tcW w:w="1032" w:type="dxa"/>
            <w:vMerge w:val="restart"/>
            <w:vAlign w:val="center"/>
          </w:tcPr>
          <w:p w14:paraId="4152C2DC">
            <w:pPr>
              <w:jc w:val="center"/>
            </w:pPr>
            <w:r>
              <w:rPr>
                <w:rFonts w:ascii="宋体" w:hAnsi="宋体" w:eastAsia="宋体" w:cs="宋体"/>
                <w:b w:val="0"/>
                <w:i w:val="0"/>
                <w:color w:val="000000"/>
                <w:sz w:val="14"/>
              </w:rPr>
              <w:t>决算数</w:t>
            </w:r>
          </w:p>
        </w:tc>
      </w:tr>
      <w:tr w14:paraId="49BCB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D9125BD"/>
        </w:tc>
        <w:tc>
          <w:tcPr>
            <w:tcW w:w="1980" w:type="dxa"/>
            <w:vMerge w:val="continue"/>
            <w:vAlign w:val="center"/>
          </w:tcPr>
          <w:p w14:paraId="44456057"/>
        </w:tc>
        <w:tc>
          <w:tcPr>
            <w:tcW w:w="1020" w:type="dxa"/>
            <w:vMerge w:val="continue"/>
            <w:vAlign w:val="center"/>
          </w:tcPr>
          <w:p w14:paraId="18F23FB4"/>
        </w:tc>
        <w:tc>
          <w:tcPr>
            <w:tcW w:w="540" w:type="dxa"/>
            <w:vMerge w:val="continue"/>
            <w:vAlign w:val="center"/>
          </w:tcPr>
          <w:p w14:paraId="79EDF395"/>
        </w:tc>
        <w:tc>
          <w:tcPr>
            <w:tcW w:w="1560" w:type="dxa"/>
            <w:vMerge w:val="continue"/>
            <w:vAlign w:val="center"/>
          </w:tcPr>
          <w:p w14:paraId="6400C9D6"/>
        </w:tc>
        <w:tc>
          <w:tcPr>
            <w:tcW w:w="1020" w:type="dxa"/>
            <w:vMerge w:val="continue"/>
            <w:vAlign w:val="center"/>
          </w:tcPr>
          <w:p w14:paraId="557442DE"/>
        </w:tc>
        <w:tc>
          <w:tcPr>
            <w:tcW w:w="540" w:type="dxa"/>
            <w:vMerge w:val="continue"/>
            <w:vAlign w:val="center"/>
          </w:tcPr>
          <w:p w14:paraId="086C1BA7"/>
        </w:tc>
        <w:tc>
          <w:tcPr>
            <w:tcW w:w="2540" w:type="dxa"/>
            <w:vMerge w:val="continue"/>
            <w:vAlign w:val="center"/>
          </w:tcPr>
          <w:p w14:paraId="39CB6F12"/>
        </w:tc>
        <w:tc>
          <w:tcPr>
            <w:tcW w:w="1032" w:type="dxa"/>
            <w:vMerge w:val="continue"/>
            <w:vAlign w:val="center"/>
          </w:tcPr>
          <w:p w14:paraId="39425A18"/>
        </w:tc>
      </w:tr>
      <w:tr w14:paraId="23E42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273CEB">
            <w:pPr>
              <w:jc w:val="left"/>
            </w:pPr>
            <w:r>
              <w:rPr>
                <w:rFonts w:ascii="宋体" w:hAnsi="宋体" w:eastAsia="宋体" w:cs="宋体"/>
                <w:b w:val="0"/>
                <w:i w:val="0"/>
                <w:color w:val="000000"/>
                <w:sz w:val="14"/>
              </w:rPr>
              <w:t>301</w:t>
            </w:r>
          </w:p>
        </w:tc>
        <w:tc>
          <w:tcPr>
            <w:tcW w:w="1980" w:type="dxa"/>
            <w:vAlign w:val="center"/>
          </w:tcPr>
          <w:p w14:paraId="31473F1D">
            <w:pPr>
              <w:jc w:val="left"/>
            </w:pPr>
            <w:r>
              <w:rPr>
                <w:rFonts w:ascii="宋体" w:hAnsi="宋体" w:eastAsia="宋体" w:cs="宋体"/>
                <w:b w:val="0"/>
                <w:i w:val="0"/>
                <w:color w:val="000000"/>
                <w:sz w:val="14"/>
              </w:rPr>
              <w:t>工资福利支出</w:t>
            </w:r>
          </w:p>
        </w:tc>
        <w:tc>
          <w:tcPr>
            <w:tcW w:w="1020" w:type="dxa"/>
            <w:vAlign w:val="center"/>
          </w:tcPr>
          <w:p w14:paraId="75B679AC">
            <w:pPr>
              <w:jc w:val="right"/>
            </w:pPr>
            <w:r>
              <w:rPr>
                <w:rFonts w:ascii="宋体" w:hAnsi="宋体" w:eastAsia="宋体" w:cs="宋体"/>
                <w:b w:val="0"/>
                <w:i w:val="0"/>
                <w:color w:val="000000"/>
                <w:sz w:val="14"/>
              </w:rPr>
              <w:t>1,063.33</w:t>
            </w:r>
          </w:p>
        </w:tc>
        <w:tc>
          <w:tcPr>
            <w:tcW w:w="540" w:type="dxa"/>
            <w:vAlign w:val="center"/>
          </w:tcPr>
          <w:p w14:paraId="5204A0FC">
            <w:pPr>
              <w:jc w:val="left"/>
            </w:pPr>
            <w:r>
              <w:rPr>
                <w:rFonts w:ascii="宋体" w:hAnsi="宋体" w:eastAsia="宋体" w:cs="宋体"/>
                <w:b w:val="0"/>
                <w:i w:val="0"/>
                <w:color w:val="000000"/>
                <w:sz w:val="14"/>
              </w:rPr>
              <w:t>302</w:t>
            </w:r>
          </w:p>
        </w:tc>
        <w:tc>
          <w:tcPr>
            <w:tcW w:w="1560" w:type="dxa"/>
            <w:vAlign w:val="center"/>
          </w:tcPr>
          <w:p w14:paraId="25073542">
            <w:pPr>
              <w:jc w:val="left"/>
            </w:pPr>
            <w:r>
              <w:rPr>
                <w:rFonts w:ascii="宋体" w:hAnsi="宋体" w:eastAsia="宋体" w:cs="宋体"/>
                <w:b w:val="0"/>
                <w:i w:val="0"/>
                <w:color w:val="000000"/>
                <w:sz w:val="14"/>
              </w:rPr>
              <w:t>商品和服务支出</w:t>
            </w:r>
          </w:p>
        </w:tc>
        <w:tc>
          <w:tcPr>
            <w:tcW w:w="1020" w:type="dxa"/>
            <w:vAlign w:val="center"/>
          </w:tcPr>
          <w:p w14:paraId="3574A3B0">
            <w:pPr>
              <w:jc w:val="right"/>
            </w:pPr>
            <w:r>
              <w:rPr>
                <w:rFonts w:ascii="宋体" w:hAnsi="宋体" w:eastAsia="宋体" w:cs="宋体"/>
                <w:b w:val="0"/>
                <w:i w:val="0"/>
                <w:color w:val="000000"/>
                <w:sz w:val="14"/>
              </w:rPr>
              <w:t>121.85</w:t>
            </w:r>
          </w:p>
        </w:tc>
        <w:tc>
          <w:tcPr>
            <w:tcW w:w="540" w:type="dxa"/>
            <w:vAlign w:val="center"/>
          </w:tcPr>
          <w:p w14:paraId="5547AC6D">
            <w:pPr>
              <w:jc w:val="left"/>
            </w:pPr>
            <w:r>
              <w:rPr>
                <w:rFonts w:ascii="宋体" w:hAnsi="宋体" w:eastAsia="宋体" w:cs="宋体"/>
                <w:b w:val="0"/>
                <w:i w:val="0"/>
                <w:color w:val="000000"/>
                <w:sz w:val="14"/>
              </w:rPr>
              <w:t>307</w:t>
            </w:r>
          </w:p>
        </w:tc>
        <w:tc>
          <w:tcPr>
            <w:tcW w:w="2540" w:type="dxa"/>
            <w:vAlign w:val="center"/>
          </w:tcPr>
          <w:p w14:paraId="09B469CE">
            <w:pPr>
              <w:jc w:val="left"/>
            </w:pPr>
            <w:r>
              <w:rPr>
                <w:rFonts w:ascii="宋体" w:hAnsi="宋体" w:eastAsia="宋体" w:cs="宋体"/>
                <w:b w:val="0"/>
                <w:i w:val="0"/>
                <w:color w:val="000000"/>
                <w:sz w:val="14"/>
              </w:rPr>
              <w:t>债务利息及费用支出</w:t>
            </w:r>
          </w:p>
        </w:tc>
        <w:tc>
          <w:tcPr>
            <w:tcW w:w="1032" w:type="dxa"/>
            <w:vAlign w:val="center"/>
          </w:tcPr>
          <w:p w14:paraId="70408FDB"/>
        </w:tc>
      </w:tr>
      <w:tr w14:paraId="6C080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7C1DDB">
            <w:pPr>
              <w:jc w:val="center"/>
            </w:pPr>
            <w:r>
              <w:rPr>
                <w:rFonts w:ascii="宋体" w:hAnsi="宋体" w:eastAsia="宋体" w:cs="宋体"/>
                <w:b w:val="0"/>
                <w:i w:val="0"/>
                <w:color w:val="000000"/>
                <w:sz w:val="14"/>
              </w:rPr>
              <w:t>30101</w:t>
            </w:r>
          </w:p>
        </w:tc>
        <w:tc>
          <w:tcPr>
            <w:tcW w:w="1980" w:type="dxa"/>
            <w:vAlign w:val="center"/>
          </w:tcPr>
          <w:p w14:paraId="52DB2BB4">
            <w:pPr>
              <w:jc w:val="left"/>
            </w:pPr>
            <w:r>
              <w:rPr>
                <w:rFonts w:ascii="宋体" w:hAnsi="宋体" w:eastAsia="宋体" w:cs="宋体"/>
                <w:b w:val="0"/>
                <w:i w:val="0"/>
                <w:color w:val="000000"/>
                <w:sz w:val="14"/>
              </w:rPr>
              <w:t xml:space="preserve">  基本工资</w:t>
            </w:r>
          </w:p>
        </w:tc>
        <w:tc>
          <w:tcPr>
            <w:tcW w:w="1020" w:type="dxa"/>
            <w:vAlign w:val="center"/>
          </w:tcPr>
          <w:p w14:paraId="78EF013C">
            <w:pPr>
              <w:jc w:val="right"/>
            </w:pPr>
            <w:r>
              <w:rPr>
                <w:rFonts w:ascii="宋体" w:hAnsi="宋体" w:eastAsia="宋体" w:cs="宋体"/>
                <w:b w:val="0"/>
                <w:i w:val="0"/>
                <w:color w:val="000000"/>
                <w:sz w:val="14"/>
              </w:rPr>
              <w:t>331.27</w:t>
            </w:r>
          </w:p>
        </w:tc>
        <w:tc>
          <w:tcPr>
            <w:tcW w:w="540" w:type="dxa"/>
            <w:vAlign w:val="center"/>
          </w:tcPr>
          <w:p w14:paraId="53A4920E">
            <w:pPr>
              <w:jc w:val="center"/>
            </w:pPr>
            <w:r>
              <w:rPr>
                <w:rFonts w:ascii="宋体" w:hAnsi="宋体" w:eastAsia="宋体" w:cs="宋体"/>
                <w:b w:val="0"/>
                <w:i w:val="0"/>
                <w:color w:val="000000"/>
                <w:sz w:val="14"/>
              </w:rPr>
              <w:t>30201</w:t>
            </w:r>
          </w:p>
        </w:tc>
        <w:tc>
          <w:tcPr>
            <w:tcW w:w="1560" w:type="dxa"/>
            <w:vAlign w:val="center"/>
          </w:tcPr>
          <w:p w14:paraId="014F12B5">
            <w:pPr>
              <w:jc w:val="left"/>
            </w:pPr>
            <w:r>
              <w:rPr>
                <w:rFonts w:ascii="宋体" w:hAnsi="宋体" w:eastAsia="宋体" w:cs="宋体"/>
                <w:b w:val="0"/>
                <w:i w:val="0"/>
                <w:color w:val="000000"/>
                <w:sz w:val="14"/>
              </w:rPr>
              <w:t xml:space="preserve">  办公费</w:t>
            </w:r>
          </w:p>
        </w:tc>
        <w:tc>
          <w:tcPr>
            <w:tcW w:w="1020" w:type="dxa"/>
            <w:vAlign w:val="center"/>
          </w:tcPr>
          <w:p w14:paraId="4DD75170">
            <w:pPr>
              <w:jc w:val="right"/>
            </w:pPr>
            <w:r>
              <w:rPr>
                <w:rFonts w:ascii="宋体" w:hAnsi="宋体" w:eastAsia="宋体" w:cs="宋体"/>
                <w:b w:val="0"/>
                <w:i w:val="0"/>
                <w:color w:val="000000"/>
                <w:sz w:val="14"/>
              </w:rPr>
              <w:t>28.89</w:t>
            </w:r>
          </w:p>
        </w:tc>
        <w:tc>
          <w:tcPr>
            <w:tcW w:w="540" w:type="dxa"/>
            <w:vAlign w:val="center"/>
          </w:tcPr>
          <w:p w14:paraId="42CC1E27">
            <w:pPr>
              <w:jc w:val="center"/>
            </w:pPr>
            <w:r>
              <w:rPr>
                <w:rFonts w:ascii="宋体" w:hAnsi="宋体" w:eastAsia="宋体" w:cs="宋体"/>
                <w:b w:val="0"/>
                <w:i w:val="0"/>
                <w:color w:val="000000"/>
                <w:sz w:val="14"/>
              </w:rPr>
              <w:t>30701</w:t>
            </w:r>
          </w:p>
        </w:tc>
        <w:tc>
          <w:tcPr>
            <w:tcW w:w="2540" w:type="dxa"/>
            <w:vAlign w:val="center"/>
          </w:tcPr>
          <w:p w14:paraId="31B49C4A">
            <w:pPr>
              <w:jc w:val="left"/>
            </w:pPr>
            <w:r>
              <w:rPr>
                <w:rFonts w:ascii="宋体" w:hAnsi="宋体" w:eastAsia="宋体" w:cs="宋体"/>
                <w:b w:val="0"/>
                <w:i w:val="0"/>
                <w:color w:val="000000"/>
                <w:sz w:val="14"/>
              </w:rPr>
              <w:t xml:space="preserve">  国内债务付息</w:t>
            </w:r>
          </w:p>
        </w:tc>
        <w:tc>
          <w:tcPr>
            <w:tcW w:w="1032" w:type="dxa"/>
            <w:vAlign w:val="center"/>
          </w:tcPr>
          <w:p w14:paraId="72F01550"/>
        </w:tc>
      </w:tr>
      <w:tr w14:paraId="1C9AB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047132">
            <w:pPr>
              <w:jc w:val="center"/>
            </w:pPr>
            <w:r>
              <w:rPr>
                <w:rFonts w:ascii="宋体" w:hAnsi="宋体" w:eastAsia="宋体" w:cs="宋体"/>
                <w:b w:val="0"/>
                <w:i w:val="0"/>
                <w:color w:val="000000"/>
                <w:sz w:val="14"/>
              </w:rPr>
              <w:t>30102</w:t>
            </w:r>
          </w:p>
        </w:tc>
        <w:tc>
          <w:tcPr>
            <w:tcW w:w="1980" w:type="dxa"/>
            <w:vAlign w:val="center"/>
          </w:tcPr>
          <w:p w14:paraId="5EA7D03B">
            <w:pPr>
              <w:jc w:val="left"/>
            </w:pPr>
            <w:r>
              <w:rPr>
                <w:rFonts w:ascii="宋体" w:hAnsi="宋体" w:eastAsia="宋体" w:cs="宋体"/>
                <w:b w:val="0"/>
                <w:i w:val="0"/>
                <w:color w:val="000000"/>
                <w:sz w:val="14"/>
              </w:rPr>
              <w:t xml:space="preserve">  津贴补贴</w:t>
            </w:r>
          </w:p>
        </w:tc>
        <w:tc>
          <w:tcPr>
            <w:tcW w:w="1020" w:type="dxa"/>
            <w:vAlign w:val="center"/>
          </w:tcPr>
          <w:p w14:paraId="011B2FD2">
            <w:pPr>
              <w:jc w:val="right"/>
            </w:pPr>
            <w:r>
              <w:rPr>
                <w:rFonts w:ascii="宋体" w:hAnsi="宋体" w:eastAsia="宋体" w:cs="宋体"/>
                <w:b w:val="0"/>
                <w:i w:val="0"/>
                <w:color w:val="000000"/>
                <w:sz w:val="14"/>
              </w:rPr>
              <w:t>407.42</w:t>
            </w:r>
          </w:p>
        </w:tc>
        <w:tc>
          <w:tcPr>
            <w:tcW w:w="540" w:type="dxa"/>
            <w:vAlign w:val="center"/>
          </w:tcPr>
          <w:p w14:paraId="7183F823">
            <w:pPr>
              <w:jc w:val="center"/>
            </w:pPr>
            <w:r>
              <w:rPr>
                <w:rFonts w:ascii="宋体" w:hAnsi="宋体" w:eastAsia="宋体" w:cs="宋体"/>
                <w:b w:val="0"/>
                <w:i w:val="0"/>
                <w:color w:val="000000"/>
                <w:sz w:val="14"/>
              </w:rPr>
              <w:t>30202</w:t>
            </w:r>
          </w:p>
        </w:tc>
        <w:tc>
          <w:tcPr>
            <w:tcW w:w="1560" w:type="dxa"/>
            <w:vAlign w:val="center"/>
          </w:tcPr>
          <w:p w14:paraId="44E8550F">
            <w:pPr>
              <w:jc w:val="left"/>
            </w:pPr>
            <w:r>
              <w:rPr>
                <w:rFonts w:ascii="宋体" w:hAnsi="宋体" w:eastAsia="宋体" w:cs="宋体"/>
                <w:b w:val="0"/>
                <w:i w:val="0"/>
                <w:color w:val="000000"/>
                <w:sz w:val="14"/>
              </w:rPr>
              <w:t xml:space="preserve">  印刷费</w:t>
            </w:r>
          </w:p>
        </w:tc>
        <w:tc>
          <w:tcPr>
            <w:tcW w:w="1020" w:type="dxa"/>
            <w:vAlign w:val="center"/>
          </w:tcPr>
          <w:p w14:paraId="0796AA19">
            <w:pPr>
              <w:jc w:val="right"/>
            </w:pPr>
            <w:r>
              <w:rPr>
                <w:rFonts w:ascii="宋体" w:hAnsi="宋体" w:eastAsia="宋体" w:cs="宋体"/>
                <w:b w:val="0"/>
                <w:i w:val="0"/>
                <w:color w:val="000000"/>
                <w:sz w:val="14"/>
              </w:rPr>
              <w:t>1.04</w:t>
            </w:r>
          </w:p>
        </w:tc>
        <w:tc>
          <w:tcPr>
            <w:tcW w:w="540" w:type="dxa"/>
            <w:vAlign w:val="center"/>
          </w:tcPr>
          <w:p w14:paraId="37780D53">
            <w:pPr>
              <w:jc w:val="center"/>
            </w:pPr>
            <w:r>
              <w:rPr>
                <w:rFonts w:ascii="宋体" w:hAnsi="宋体" w:eastAsia="宋体" w:cs="宋体"/>
                <w:b w:val="0"/>
                <w:i w:val="0"/>
                <w:color w:val="000000"/>
                <w:sz w:val="14"/>
              </w:rPr>
              <w:t>30702</w:t>
            </w:r>
          </w:p>
        </w:tc>
        <w:tc>
          <w:tcPr>
            <w:tcW w:w="2540" w:type="dxa"/>
            <w:vAlign w:val="center"/>
          </w:tcPr>
          <w:p w14:paraId="6419343D">
            <w:pPr>
              <w:jc w:val="left"/>
            </w:pPr>
            <w:r>
              <w:rPr>
                <w:rFonts w:ascii="宋体" w:hAnsi="宋体" w:eastAsia="宋体" w:cs="宋体"/>
                <w:b w:val="0"/>
                <w:i w:val="0"/>
                <w:color w:val="000000"/>
                <w:sz w:val="14"/>
              </w:rPr>
              <w:t xml:space="preserve">  国外债务付息</w:t>
            </w:r>
          </w:p>
        </w:tc>
        <w:tc>
          <w:tcPr>
            <w:tcW w:w="1032" w:type="dxa"/>
            <w:vAlign w:val="center"/>
          </w:tcPr>
          <w:p w14:paraId="0B46D873"/>
        </w:tc>
      </w:tr>
      <w:tr w14:paraId="3226D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4EE375">
            <w:pPr>
              <w:jc w:val="center"/>
            </w:pPr>
            <w:r>
              <w:rPr>
                <w:rFonts w:ascii="宋体" w:hAnsi="宋体" w:eastAsia="宋体" w:cs="宋体"/>
                <w:b w:val="0"/>
                <w:i w:val="0"/>
                <w:color w:val="000000"/>
                <w:sz w:val="14"/>
              </w:rPr>
              <w:t>30103</w:t>
            </w:r>
          </w:p>
        </w:tc>
        <w:tc>
          <w:tcPr>
            <w:tcW w:w="1980" w:type="dxa"/>
            <w:vAlign w:val="center"/>
          </w:tcPr>
          <w:p w14:paraId="29715147">
            <w:pPr>
              <w:jc w:val="left"/>
            </w:pPr>
            <w:r>
              <w:rPr>
                <w:rFonts w:ascii="宋体" w:hAnsi="宋体" w:eastAsia="宋体" w:cs="宋体"/>
                <w:b w:val="0"/>
                <w:i w:val="0"/>
                <w:color w:val="000000"/>
                <w:sz w:val="14"/>
              </w:rPr>
              <w:t xml:space="preserve">  奖金</w:t>
            </w:r>
          </w:p>
        </w:tc>
        <w:tc>
          <w:tcPr>
            <w:tcW w:w="1020" w:type="dxa"/>
            <w:vAlign w:val="center"/>
          </w:tcPr>
          <w:p w14:paraId="573B1DE7">
            <w:pPr>
              <w:jc w:val="right"/>
            </w:pPr>
            <w:r>
              <w:rPr>
                <w:rFonts w:ascii="宋体" w:hAnsi="宋体" w:eastAsia="宋体" w:cs="宋体"/>
                <w:b w:val="0"/>
                <w:i w:val="0"/>
                <w:color w:val="000000"/>
                <w:sz w:val="14"/>
              </w:rPr>
              <w:t>64.01</w:t>
            </w:r>
          </w:p>
        </w:tc>
        <w:tc>
          <w:tcPr>
            <w:tcW w:w="540" w:type="dxa"/>
            <w:vAlign w:val="center"/>
          </w:tcPr>
          <w:p w14:paraId="76195908">
            <w:pPr>
              <w:jc w:val="center"/>
            </w:pPr>
            <w:r>
              <w:rPr>
                <w:rFonts w:ascii="宋体" w:hAnsi="宋体" w:eastAsia="宋体" w:cs="宋体"/>
                <w:b w:val="0"/>
                <w:i w:val="0"/>
                <w:color w:val="000000"/>
                <w:sz w:val="14"/>
              </w:rPr>
              <w:t>30203</w:t>
            </w:r>
          </w:p>
        </w:tc>
        <w:tc>
          <w:tcPr>
            <w:tcW w:w="1560" w:type="dxa"/>
            <w:vAlign w:val="center"/>
          </w:tcPr>
          <w:p w14:paraId="6A487B6E">
            <w:pPr>
              <w:jc w:val="left"/>
            </w:pPr>
            <w:r>
              <w:rPr>
                <w:rFonts w:ascii="宋体" w:hAnsi="宋体" w:eastAsia="宋体" w:cs="宋体"/>
                <w:b w:val="0"/>
                <w:i w:val="0"/>
                <w:color w:val="000000"/>
                <w:sz w:val="14"/>
              </w:rPr>
              <w:t xml:space="preserve">  咨询费</w:t>
            </w:r>
          </w:p>
        </w:tc>
        <w:tc>
          <w:tcPr>
            <w:tcW w:w="1020" w:type="dxa"/>
            <w:vAlign w:val="center"/>
          </w:tcPr>
          <w:p w14:paraId="407E1930"/>
        </w:tc>
        <w:tc>
          <w:tcPr>
            <w:tcW w:w="540" w:type="dxa"/>
            <w:vAlign w:val="center"/>
          </w:tcPr>
          <w:p w14:paraId="5EA28CF9">
            <w:pPr>
              <w:jc w:val="left"/>
            </w:pPr>
            <w:r>
              <w:rPr>
                <w:rFonts w:ascii="宋体" w:hAnsi="宋体" w:eastAsia="宋体" w:cs="宋体"/>
                <w:b w:val="0"/>
                <w:i w:val="0"/>
                <w:color w:val="000000"/>
                <w:sz w:val="14"/>
              </w:rPr>
              <w:t>310</w:t>
            </w:r>
          </w:p>
        </w:tc>
        <w:tc>
          <w:tcPr>
            <w:tcW w:w="2540" w:type="dxa"/>
            <w:vAlign w:val="center"/>
          </w:tcPr>
          <w:p w14:paraId="335FA5DD">
            <w:pPr>
              <w:jc w:val="left"/>
            </w:pPr>
            <w:r>
              <w:rPr>
                <w:rFonts w:ascii="宋体" w:hAnsi="宋体" w:eastAsia="宋体" w:cs="宋体"/>
                <w:b w:val="0"/>
                <w:i w:val="0"/>
                <w:color w:val="000000"/>
                <w:sz w:val="14"/>
              </w:rPr>
              <w:t>资本性支出</w:t>
            </w:r>
          </w:p>
        </w:tc>
        <w:tc>
          <w:tcPr>
            <w:tcW w:w="1032" w:type="dxa"/>
            <w:vAlign w:val="center"/>
          </w:tcPr>
          <w:p w14:paraId="5C72349D"/>
        </w:tc>
      </w:tr>
      <w:tr w14:paraId="69194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558F71">
            <w:pPr>
              <w:jc w:val="center"/>
            </w:pPr>
            <w:r>
              <w:rPr>
                <w:rFonts w:ascii="宋体" w:hAnsi="宋体" w:eastAsia="宋体" w:cs="宋体"/>
                <w:b w:val="0"/>
                <w:i w:val="0"/>
                <w:color w:val="000000"/>
                <w:sz w:val="14"/>
              </w:rPr>
              <w:t>30106</w:t>
            </w:r>
          </w:p>
        </w:tc>
        <w:tc>
          <w:tcPr>
            <w:tcW w:w="1980" w:type="dxa"/>
            <w:vAlign w:val="center"/>
          </w:tcPr>
          <w:p w14:paraId="192B5DAE">
            <w:pPr>
              <w:jc w:val="left"/>
            </w:pPr>
            <w:r>
              <w:rPr>
                <w:rFonts w:ascii="宋体" w:hAnsi="宋体" w:eastAsia="宋体" w:cs="宋体"/>
                <w:b w:val="0"/>
                <w:i w:val="0"/>
                <w:color w:val="000000"/>
                <w:sz w:val="14"/>
              </w:rPr>
              <w:t xml:space="preserve">  伙食补助费</w:t>
            </w:r>
          </w:p>
        </w:tc>
        <w:tc>
          <w:tcPr>
            <w:tcW w:w="1020" w:type="dxa"/>
            <w:vAlign w:val="center"/>
          </w:tcPr>
          <w:p w14:paraId="0AB922F0"/>
        </w:tc>
        <w:tc>
          <w:tcPr>
            <w:tcW w:w="540" w:type="dxa"/>
            <w:vAlign w:val="center"/>
          </w:tcPr>
          <w:p w14:paraId="4D338F96">
            <w:pPr>
              <w:jc w:val="center"/>
            </w:pPr>
            <w:r>
              <w:rPr>
                <w:rFonts w:ascii="宋体" w:hAnsi="宋体" w:eastAsia="宋体" w:cs="宋体"/>
                <w:b w:val="0"/>
                <w:i w:val="0"/>
                <w:color w:val="000000"/>
                <w:sz w:val="14"/>
              </w:rPr>
              <w:t>30204</w:t>
            </w:r>
          </w:p>
        </w:tc>
        <w:tc>
          <w:tcPr>
            <w:tcW w:w="1560" w:type="dxa"/>
            <w:vAlign w:val="center"/>
          </w:tcPr>
          <w:p w14:paraId="1267C8F4">
            <w:pPr>
              <w:jc w:val="left"/>
            </w:pPr>
            <w:r>
              <w:rPr>
                <w:rFonts w:ascii="宋体" w:hAnsi="宋体" w:eastAsia="宋体" w:cs="宋体"/>
                <w:b w:val="0"/>
                <w:i w:val="0"/>
                <w:color w:val="000000"/>
                <w:sz w:val="14"/>
              </w:rPr>
              <w:t xml:space="preserve">  手续费</w:t>
            </w:r>
          </w:p>
        </w:tc>
        <w:tc>
          <w:tcPr>
            <w:tcW w:w="1020" w:type="dxa"/>
            <w:vAlign w:val="center"/>
          </w:tcPr>
          <w:p w14:paraId="78930AF9">
            <w:pPr>
              <w:jc w:val="right"/>
            </w:pPr>
            <w:r>
              <w:rPr>
                <w:rFonts w:ascii="宋体" w:hAnsi="宋体" w:eastAsia="宋体" w:cs="宋体"/>
                <w:b w:val="0"/>
                <w:i w:val="0"/>
                <w:color w:val="000000"/>
                <w:sz w:val="14"/>
              </w:rPr>
              <w:t>0.04</w:t>
            </w:r>
          </w:p>
        </w:tc>
        <w:tc>
          <w:tcPr>
            <w:tcW w:w="540" w:type="dxa"/>
            <w:vAlign w:val="center"/>
          </w:tcPr>
          <w:p w14:paraId="71C80480">
            <w:pPr>
              <w:jc w:val="center"/>
            </w:pPr>
            <w:r>
              <w:rPr>
                <w:rFonts w:ascii="宋体" w:hAnsi="宋体" w:eastAsia="宋体" w:cs="宋体"/>
                <w:b w:val="0"/>
                <w:i w:val="0"/>
                <w:color w:val="000000"/>
                <w:sz w:val="14"/>
              </w:rPr>
              <w:t>31001</w:t>
            </w:r>
          </w:p>
        </w:tc>
        <w:tc>
          <w:tcPr>
            <w:tcW w:w="2540" w:type="dxa"/>
            <w:vAlign w:val="center"/>
          </w:tcPr>
          <w:p w14:paraId="45DEFFD2">
            <w:pPr>
              <w:jc w:val="left"/>
            </w:pPr>
            <w:r>
              <w:rPr>
                <w:rFonts w:ascii="宋体" w:hAnsi="宋体" w:eastAsia="宋体" w:cs="宋体"/>
                <w:b w:val="0"/>
                <w:i w:val="0"/>
                <w:color w:val="000000"/>
                <w:sz w:val="14"/>
              </w:rPr>
              <w:t xml:space="preserve">  房屋建筑物购建</w:t>
            </w:r>
          </w:p>
        </w:tc>
        <w:tc>
          <w:tcPr>
            <w:tcW w:w="1032" w:type="dxa"/>
            <w:vAlign w:val="center"/>
          </w:tcPr>
          <w:p w14:paraId="0C678793"/>
        </w:tc>
      </w:tr>
      <w:tr w14:paraId="38932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6CF87">
            <w:pPr>
              <w:jc w:val="center"/>
            </w:pPr>
            <w:r>
              <w:rPr>
                <w:rFonts w:ascii="宋体" w:hAnsi="宋体" w:eastAsia="宋体" w:cs="宋体"/>
                <w:b w:val="0"/>
                <w:i w:val="0"/>
                <w:color w:val="000000"/>
                <w:sz w:val="14"/>
              </w:rPr>
              <w:t>30107</w:t>
            </w:r>
          </w:p>
        </w:tc>
        <w:tc>
          <w:tcPr>
            <w:tcW w:w="1980" w:type="dxa"/>
            <w:vAlign w:val="center"/>
          </w:tcPr>
          <w:p w14:paraId="4B413714">
            <w:pPr>
              <w:jc w:val="left"/>
            </w:pPr>
            <w:r>
              <w:rPr>
                <w:rFonts w:ascii="宋体" w:hAnsi="宋体" w:eastAsia="宋体" w:cs="宋体"/>
                <w:b w:val="0"/>
                <w:i w:val="0"/>
                <w:color w:val="000000"/>
                <w:sz w:val="14"/>
              </w:rPr>
              <w:t xml:space="preserve">  绩效工资</w:t>
            </w:r>
          </w:p>
        </w:tc>
        <w:tc>
          <w:tcPr>
            <w:tcW w:w="1020" w:type="dxa"/>
            <w:vAlign w:val="center"/>
          </w:tcPr>
          <w:p w14:paraId="75A32460"/>
        </w:tc>
        <w:tc>
          <w:tcPr>
            <w:tcW w:w="540" w:type="dxa"/>
            <w:vAlign w:val="center"/>
          </w:tcPr>
          <w:p w14:paraId="6DD4A78E">
            <w:pPr>
              <w:jc w:val="center"/>
            </w:pPr>
            <w:r>
              <w:rPr>
                <w:rFonts w:ascii="宋体" w:hAnsi="宋体" w:eastAsia="宋体" w:cs="宋体"/>
                <w:b w:val="0"/>
                <w:i w:val="0"/>
                <w:color w:val="000000"/>
                <w:sz w:val="14"/>
              </w:rPr>
              <w:t>30205</w:t>
            </w:r>
          </w:p>
        </w:tc>
        <w:tc>
          <w:tcPr>
            <w:tcW w:w="1560" w:type="dxa"/>
            <w:vAlign w:val="center"/>
          </w:tcPr>
          <w:p w14:paraId="60F4E77E">
            <w:pPr>
              <w:jc w:val="left"/>
            </w:pPr>
            <w:r>
              <w:rPr>
                <w:rFonts w:ascii="宋体" w:hAnsi="宋体" w:eastAsia="宋体" w:cs="宋体"/>
                <w:b w:val="0"/>
                <w:i w:val="0"/>
                <w:color w:val="000000"/>
                <w:sz w:val="14"/>
              </w:rPr>
              <w:t xml:space="preserve">  水费</w:t>
            </w:r>
          </w:p>
        </w:tc>
        <w:tc>
          <w:tcPr>
            <w:tcW w:w="1020" w:type="dxa"/>
            <w:vAlign w:val="center"/>
          </w:tcPr>
          <w:p w14:paraId="55EC4811"/>
        </w:tc>
        <w:tc>
          <w:tcPr>
            <w:tcW w:w="540" w:type="dxa"/>
            <w:vAlign w:val="center"/>
          </w:tcPr>
          <w:p w14:paraId="05C7888D">
            <w:pPr>
              <w:jc w:val="center"/>
            </w:pPr>
            <w:r>
              <w:rPr>
                <w:rFonts w:ascii="宋体" w:hAnsi="宋体" w:eastAsia="宋体" w:cs="宋体"/>
                <w:b w:val="0"/>
                <w:i w:val="0"/>
                <w:color w:val="000000"/>
                <w:sz w:val="14"/>
              </w:rPr>
              <w:t>31002</w:t>
            </w:r>
          </w:p>
        </w:tc>
        <w:tc>
          <w:tcPr>
            <w:tcW w:w="2540" w:type="dxa"/>
            <w:vAlign w:val="center"/>
          </w:tcPr>
          <w:p w14:paraId="6B48C753">
            <w:pPr>
              <w:jc w:val="left"/>
            </w:pPr>
            <w:r>
              <w:rPr>
                <w:rFonts w:ascii="宋体" w:hAnsi="宋体" w:eastAsia="宋体" w:cs="宋体"/>
                <w:b w:val="0"/>
                <w:i w:val="0"/>
                <w:color w:val="000000"/>
                <w:sz w:val="14"/>
              </w:rPr>
              <w:t xml:space="preserve">  办公设备购置</w:t>
            </w:r>
          </w:p>
        </w:tc>
        <w:tc>
          <w:tcPr>
            <w:tcW w:w="1032" w:type="dxa"/>
            <w:vAlign w:val="center"/>
          </w:tcPr>
          <w:p w14:paraId="1CDAC81F"/>
        </w:tc>
      </w:tr>
      <w:tr w14:paraId="2ABE8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AE2909">
            <w:pPr>
              <w:jc w:val="center"/>
            </w:pPr>
            <w:r>
              <w:rPr>
                <w:rFonts w:ascii="宋体" w:hAnsi="宋体" w:eastAsia="宋体" w:cs="宋体"/>
                <w:b w:val="0"/>
                <w:i w:val="0"/>
                <w:color w:val="000000"/>
                <w:sz w:val="14"/>
              </w:rPr>
              <w:t>30108</w:t>
            </w:r>
          </w:p>
        </w:tc>
        <w:tc>
          <w:tcPr>
            <w:tcW w:w="1980" w:type="dxa"/>
            <w:vAlign w:val="center"/>
          </w:tcPr>
          <w:p w14:paraId="67A1EE5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17AA351">
            <w:pPr>
              <w:jc w:val="right"/>
            </w:pPr>
            <w:r>
              <w:rPr>
                <w:rFonts w:ascii="宋体" w:hAnsi="宋体" w:eastAsia="宋体" w:cs="宋体"/>
                <w:b w:val="0"/>
                <w:i w:val="0"/>
                <w:color w:val="000000"/>
                <w:sz w:val="14"/>
              </w:rPr>
              <w:t>111.77</w:t>
            </w:r>
          </w:p>
        </w:tc>
        <w:tc>
          <w:tcPr>
            <w:tcW w:w="540" w:type="dxa"/>
            <w:vAlign w:val="center"/>
          </w:tcPr>
          <w:p w14:paraId="0CA337F4">
            <w:pPr>
              <w:jc w:val="center"/>
            </w:pPr>
            <w:r>
              <w:rPr>
                <w:rFonts w:ascii="宋体" w:hAnsi="宋体" w:eastAsia="宋体" w:cs="宋体"/>
                <w:b w:val="0"/>
                <w:i w:val="0"/>
                <w:color w:val="000000"/>
                <w:sz w:val="14"/>
              </w:rPr>
              <w:t>30206</w:t>
            </w:r>
          </w:p>
        </w:tc>
        <w:tc>
          <w:tcPr>
            <w:tcW w:w="1560" w:type="dxa"/>
            <w:vAlign w:val="center"/>
          </w:tcPr>
          <w:p w14:paraId="2E914A75">
            <w:pPr>
              <w:jc w:val="left"/>
            </w:pPr>
            <w:r>
              <w:rPr>
                <w:rFonts w:ascii="宋体" w:hAnsi="宋体" w:eastAsia="宋体" w:cs="宋体"/>
                <w:b w:val="0"/>
                <w:i w:val="0"/>
                <w:color w:val="000000"/>
                <w:sz w:val="14"/>
              </w:rPr>
              <w:t xml:space="preserve">  电费</w:t>
            </w:r>
          </w:p>
        </w:tc>
        <w:tc>
          <w:tcPr>
            <w:tcW w:w="1020" w:type="dxa"/>
            <w:vAlign w:val="center"/>
          </w:tcPr>
          <w:p w14:paraId="73B5AE32"/>
        </w:tc>
        <w:tc>
          <w:tcPr>
            <w:tcW w:w="540" w:type="dxa"/>
            <w:vAlign w:val="center"/>
          </w:tcPr>
          <w:p w14:paraId="7DAAF120">
            <w:pPr>
              <w:jc w:val="center"/>
            </w:pPr>
            <w:r>
              <w:rPr>
                <w:rFonts w:ascii="宋体" w:hAnsi="宋体" w:eastAsia="宋体" w:cs="宋体"/>
                <w:b w:val="0"/>
                <w:i w:val="0"/>
                <w:color w:val="000000"/>
                <w:sz w:val="14"/>
              </w:rPr>
              <w:t>31003</w:t>
            </w:r>
          </w:p>
        </w:tc>
        <w:tc>
          <w:tcPr>
            <w:tcW w:w="2540" w:type="dxa"/>
            <w:vAlign w:val="center"/>
          </w:tcPr>
          <w:p w14:paraId="0EB33E12">
            <w:pPr>
              <w:jc w:val="left"/>
            </w:pPr>
            <w:r>
              <w:rPr>
                <w:rFonts w:ascii="宋体" w:hAnsi="宋体" w:eastAsia="宋体" w:cs="宋体"/>
                <w:b w:val="0"/>
                <w:i w:val="0"/>
                <w:color w:val="000000"/>
                <w:sz w:val="14"/>
              </w:rPr>
              <w:t xml:space="preserve">  专用设备购置</w:t>
            </w:r>
          </w:p>
        </w:tc>
        <w:tc>
          <w:tcPr>
            <w:tcW w:w="1032" w:type="dxa"/>
            <w:vAlign w:val="center"/>
          </w:tcPr>
          <w:p w14:paraId="77D5B24B"/>
        </w:tc>
      </w:tr>
      <w:tr w14:paraId="07E6B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99C89B">
            <w:pPr>
              <w:jc w:val="center"/>
            </w:pPr>
            <w:r>
              <w:rPr>
                <w:rFonts w:ascii="宋体" w:hAnsi="宋体" w:eastAsia="宋体" w:cs="宋体"/>
                <w:b w:val="0"/>
                <w:i w:val="0"/>
                <w:color w:val="000000"/>
                <w:sz w:val="14"/>
              </w:rPr>
              <w:t>30109</w:t>
            </w:r>
          </w:p>
        </w:tc>
        <w:tc>
          <w:tcPr>
            <w:tcW w:w="1980" w:type="dxa"/>
            <w:vAlign w:val="center"/>
          </w:tcPr>
          <w:p w14:paraId="413A850E">
            <w:pPr>
              <w:jc w:val="left"/>
            </w:pPr>
            <w:r>
              <w:rPr>
                <w:rFonts w:ascii="宋体" w:hAnsi="宋体" w:eastAsia="宋体" w:cs="宋体"/>
                <w:b w:val="0"/>
                <w:i w:val="0"/>
                <w:color w:val="000000"/>
                <w:sz w:val="14"/>
              </w:rPr>
              <w:t xml:space="preserve">  职业年金缴费</w:t>
            </w:r>
          </w:p>
        </w:tc>
        <w:tc>
          <w:tcPr>
            <w:tcW w:w="1020" w:type="dxa"/>
            <w:vAlign w:val="center"/>
          </w:tcPr>
          <w:p w14:paraId="5DCD4A2D">
            <w:pPr>
              <w:jc w:val="right"/>
            </w:pPr>
            <w:r>
              <w:rPr>
                <w:rFonts w:ascii="宋体" w:hAnsi="宋体" w:eastAsia="宋体" w:cs="宋体"/>
                <w:b w:val="0"/>
                <w:i w:val="0"/>
                <w:color w:val="000000"/>
                <w:sz w:val="14"/>
              </w:rPr>
              <w:t>10.34</w:t>
            </w:r>
          </w:p>
        </w:tc>
        <w:tc>
          <w:tcPr>
            <w:tcW w:w="540" w:type="dxa"/>
            <w:vAlign w:val="center"/>
          </w:tcPr>
          <w:p w14:paraId="6C9C11D4">
            <w:pPr>
              <w:jc w:val="center"/>
            </w:pPr>
            <w:r>
              <w:rPr>
                <w:rFonts w:ascii="宋体" w:hAnsi="宋体" w:eastAsia="宋体" w:cs="宋体"/>
                <w:b w:val="0"/>
                <w:i w:val="0"/>
                <w:color w:val="000000"/>
                <w:sz w:val="14"/>
              </w:rPr>
              <w:t>30207</w:t>
            </w:r>
          </w:p>
        </w:tc>
        <w:tc>
          <w:tcPr>
            <w:tcW w:w="1560" w:type="dxa"/>
            <w:vAlign w:val="center"/>
          </w:tcPr>
          <w:p w14:paraId="3916BB61">
            <w:pPr>
              <w:jc w:val="left"/>
            </w:pPr>
            <w:r>
              <w:rPr>
                <w:rFonts w:ascii="宋体" w:hAnsi="宋体" w:eastAsia="宋体" w:cs="宋体"/>
                <w:b w:val="0"/>
                <w:i w:val="0"/>
                <w:color w:val="000000"/>
                <w:sz w:val="14"/>
              </w:rPr>
              <w:t xml:space="preserve">  邮电费</w:t>
            </w:r>
          </w:p>
        </w:tc>
        <w:tc>
          <w:tcPr>
            <w:tcW w:w="1020" w:type="dxa"/>
            <w:vAlign w:val="center"/>
          </w:tcPr>
          <w:p w14:paraId="0C1B0326">
            <w:pPr>
              <w:jc w:val="right"/>
            </w:pPr>
            <w:r>
              <w:rPr>
                <w:rFonts w:ascii="宋体" w:hAnsi="宋体" w:eastAsia="宋体" w:cs="宋体"/>
                <w:b w:val="0"/>
                <w:i w:val="0"/>
                <w:color w:val="000000"/>
                <w:sz w:val="14"/>
              </w:rPr>
              <w:t>7.53</w:t>
            </w:r>
          </w:p>
        </w:tc>
        <w:tc>
          <w:tcPr>
            <w:tcW w:w="540" w:type="dxa"/>
            <w:vAlign w:val="center"/>
          </w:tcPr>
          <w:p w14:paraId="334A82B9">
            <w:pPr>
              <w:jc w:val="center"/>
            </w:pPr>
            <w:r>
              <w:rPr>
                <w:rFonts w:ascii="宋体" w:hAnsi="宋体" w:eastAsia="宋体" w:cs="宋体"/>
                <w:b w:val="0"/>
                <w:i w:val="0"/>
                <w:color w:val="000000"/>
                <w:sz w:val="14"/>
              </w:rPr>
              <w:t>31005</w:t>
            </w:r>
          </w:p>
        </w:tc>
        <w:tc>
          <w:tcPr>
            <w:tcW w:w="2540" w:type="dxa"/>
            <w:vAlign w:val="center"/>
          </w:tcPr>
          <w:p w14:paraId="4E4D2681">
            <w:pPr>
              <w:jc w:val="left"/>
            </w:pPr>
            <w:r>
              <w:rPr>
                <w:rFonts w:ascii="宋体" w:hAnsi="宋体" w:eastAsia="宋体" w:cs="宋体"/>
                <w:b w:val="0"/>
                <w:i w:val="0"/>
                <w:color w:val="000000"/>
                <w:sz w:val="14"/>
              </w:rPr>
              <w:t xml:space="preserve">  基础设施建设</w:t>
            </w:r>
          </w:p>
        </w:tc>
        <w:tc>
          <w:tcPr>
            <w:tcW w:w="1032" w:type="dxa"/>
            <w:vAlign w:val="center"/>
          </w:tcPr>
          <w:p w14:paraId="6E2B0C49"/>
        </w:tc>
      </w:tr>
      <w:tr w14:paraId="72433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73132A">
            <w:pPr>
              <w:jc w:val="center"/>
            </w:pPr>
            <w:r>
              <w:rPr>
                <w:rFonts w:ascii="宋体" w:hAnsi="宋体" w:eastAsia="宋体" w:cs="宋体"/>
                <w:b w:val="0"/>
                <w:i w:val="0"/>
                <w:color w:val="000000"/>
                <w:sz w:val="14"/>
              </w:rPr>
              <w:t>30110</w:t>
            </w:r>
          </w:p>
        </w:tc>
        <w:tc>
          <w:tcPr>
            <w:tcW w:w="1980" w:type="dxa"/>
            <w:vAlign w:val="center"/>
          </w:tcPr>
          <w:p w14:paraId="46318F8D">
            <w:pPr>
              <w:jc w:val="left"/>
            </w:pPr>
            <w:r>
              <w:rPr>
                <w:rFonts w:ascii="宋体" w:hAnsi="宋体" w:eastAsia="宋体" w:cs="宋体"/>
                <w:b w:val="0"/>
                <w:i w:val="0"/>
                <w:color w:val="000000"/>
                <w:sz w:val="14"/>
              </w:rPr>
              <w:t xml:space="preserve">  职工基本医疗保险缴费</w:t>
            </w:r>
          </w:p>
        </w:tc>
        <w:tc>
          <w:tcPr>
            <w:tcW w:w="1020" w:type="dxa"/>
            <w:vAlign w:val="center"/>
          </w:tcPr>
          <w:p w14:paraId="26FFEFE5">
            <w:pPr>
              <w:jc w:val="right"/>
            </w:pPr>
            <w:r>
              <w:rPr>
                <w:rFonts w:ascii="宋体" w:hAnsi="宋体" w:eastAsia="宋体" w:cs="宋体"/>
                <w:b w:val="0"/>
                <w:i w:val="0"/>
                <w:color w:val="000000"/>
                <w:sz w:val="14"/>
              </w:rPr>
              <w:t>35.46</w:t>
            </w:r>
          </w:p>
        </w:tc>
        <w:tc>
          <w:tcPr>
            <w:tcW w:w="540" w:type="dxa"/>
            <w:vAlign w:val="center"/>
          </w:tcPr>
          <w:p w14:paraId="387A89F7">
            <w:pPr>
              <w:jc w:val="center"/>
            </w:pPr>
            <w:r>
              <w:rPr>
                <w:rFonts w:ascii="宋体" w:hAnsi="宋体" w:eastAsia="宋体" w:cs="宋体"/>
                <w:b w:val="0"/>
                <w:i w:val="0"/>
                <w:color w:val="000000"/>
                <w:sz w:val="14"/>
              </w:rPr>
              <w:t>30208</w:t>
            </w:r>
          </w:p>
        </w:tc>
        <w:tc>
          <w:tcPr>
            <w:tcW w:w="1560" w:type="dxa"/>
            <w:vAlign w:val="center"/>
          </w:tcPr>
          <w:p w14:paraId="14F42F20">
            <w:pPr>
              <w:jc w:val="left"/>
            </w:pPr>
            <w:r>
              <w:rPr>
                <w:rFonts w:ascii="宋体" w:hAnsi="宋体" w:eastAsia="宋体" w:cs="宋体"/>
                <w:b w:val="0"/>
                <w:i w:val="0"/>
                <w:color w:val="000000"/>
                <w:sz w:val="14"/>
              </w:rPr>
              <w:t xml:space="preserve">  取暖费</w:t>
            </w:r>
          </w:p>
        </w:tc>
        <w:tc>
          <w:tcPr>
            <w:tcW w:w="1020" w:type="dxa"/>
            <w:vAlign w:val="center"/>
          </w:tcPr>
          <w:p w14:paraId="79141573"/>
        </w:tc>
        <w:tc>
          <w:tcPr>
            <w:tcW w:w="540" w:type="dxa"/>
            <w:vAlign w:val="center"/>
          </w:tcPr>
          <w:p w14:paraId="37201001">
            <w:pPr>
              <w:jc w:val="center"/>
            </w:pPr>
            <w:r>
              <w:rPr>
                <w:rFonts w:ascii="宋体" w:hAnsi="宋体" w:eastAsia="宋体" w:cs="宋体"/>
                <w:b w:val="0"/>
                <w:i w:val="0"/>
                <w:color w:val="000000"/>
                <w:sz w:val="14"/>
              </w:rPr>
              <w:t>31006</w:t>
            </w:r>
          </w:p>
        </w:tc>
        <w:tc>
          <w:tcPr>
            <w:tcW w:w="2540" w:type="dxa"/>
            <w:vAlign w:val="center"/>
          </w:tcPr>
          <w:p w14:paraId="5321E427">
            <w:pPr>
              <w:jc w:val="left"/>
            </w:pPr>
            <w:r>
              <w:rPr>
                <w:rFonts w:ascii="宋体" w:hAnsi="宋体" w:eastAsia="宋体" w:cs="宋体"/>
                <w:b w:val="0"/>
                <w:i w:val="0"/>
                <w:color w:val="000000"/>
                <w:sz w:val="14"/>
              </w:rPr>
              <w:t xml:space="preserve">  大型修缮</w:t>
            </w:r>
          </w:p>
        </w:tc>
        <w:tc>
          <w:tcPr>
            <w:tcW w:w="1032" w:type="dxa"/>
            <w:vAlign w:val="center"/>
          </w:tcPr>
          <w:p w14:paraId="5D15ACC8"/>
        </w:tc>
      </w:tr>
      <w:tr w14:paraId="2F330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2186A4">
            <w:pPr>
              <w:jc w:val="center"/>
            </w:pPr>
            <w:r>
              <w:rPr>
                <w:rFonts w:ascii="宋体" w:hAnsi="宋体" w:eastAsia="宋体" w:cs="宋体"/>
                <w:b w:val="0"/>
                <w:i w:val="0"/>
                <w:color w:val="000000"/>
                <w:sz w:val="14"/>
              </w:rPr>
              <w:t>30111</w:t>
            </w:r>
          </w:p>
        </w:tc>
        <w:tc>
          <w:tcPr>
            <w:tcW w:w="1980" w:type="dxa"/>
            <w:vAlign w:val="center"/>
          </w:tcPr>
          <w:p w14:paraId="3A3D118B">
            <w:pPr>
              <w:jc w:val="left"/>
            </w:pPr>
            <w:r>
              <w:rPr>
                <w:rFonts w:ascii="宋体" w:hAnsi="宋体" w:eastAsia="宋体" w:cs="宋体"/>
                <w:b w:val="0"/>
                <w:i w:val="0"/>
                <w:color w:val="000000"/>
                <w:sz w:val="14"/>
              </w:rPr>
              <w:t xml:space="preserve">  公务员医疗补助缴费</w:t>
            </w:r>
          </w:p>
        </w:tc>
        <w:tc>
          <w:tcPr>
            <w:tcW w:w="1020" w:type="dxa"/>
            <w:vAlign w:val="center"/>
          </w:tcPr>
          <w:p w14:paraId="7E1D5A4E"/>
        </w:tc>
        <w:tc>
          <w:tcPr>
            <w:tcW w:w="540" w:type="dxa"/>
            <w:vAlign w:val="center"/>
          </w:tcPr>
          <w:p w14:paraId="3E4E0A9E">
            <w:pPr>
              <w:jc w:val="center"/>
            </w:pPr>
            <w:r>
              <w:rPr>
                <w:rFonts w:ascii="宋体" w:hAnsi="宋体" w:eastAsia="宋体" w:cs="宋体"/>
                <w:b w:val="0"/>
                <w:i w:val="0"/>
                <w:color w:val="000000"/>
                <w:sz w:val="14"/>
              </w:rPr>
              <w:t>30209</w:t>
            </w:r>
          </w:p>
        </w:tc>
        <w:tc>
          <w:tcPr>
            <w:tcW w:w="1560" w:type="dxa"/>
            <w:vAlign w:val="center"/>
          </w:tcPr>
          <w:p w14:paraId="685020E5">
            <w:pPr>
              <w:jc w:val="left"/>
            </w:pPr>
            <w:r>
              <w:rPr>
                <w:rFonts w:ascii="宋体" w:hAnsi="宋体" w:eastAsia="宋体" w:cs="宋体"/>
                <w:b w:val="0"/>
                <w:i w:val="0"/>
                <w:color w:val="000000"/>
                <w:sz w:val="14"/>
              </w:rPr>
              <w:t xml:space="preserve">  物业管理费</w:t>
            </w:r>
          </w:p>
        </w:tc>
        <w:tc>
          <w:tcPr>
            <w:tcW w:w="1020" w:type="dxa"/>
            <w:vAlign w:val="center"/>
          </w:tcPr>
          <w:p w14:paraId="1548E760"/>
        </w:tc>
        <w:tc>
          <w:tcPr>
            <w:tcW w:w="540" w:type="dxa"/>
            <w:vAlign w:val="center"/>
          </w:tcPr>
          <w:p w14:paraId="4F109C11">
            <w:pPr>
              <w:jc w:val="center"/>
            </w:pPr>
            <w:r>
              <w:rPr>
                <w:rFonts w:ascii="宋体" w:hAnsi="宋体" w:eastAsia="宋体" w:cs="宋体"/>
                <w:b w:val="0"/>
                <w:i w:val="0"/>
                <w:color w:val="000000"/>
                <w:sz w:val="14"/>
              </w:rPr>
              <w:t>31007</w:t>
            </w:r>
          </w:p>
        </w:tc>
        <w:tc>
          <w:tcPr>
            <w:tcW w:w="2540" w:type="dxa"/>
            <w:vAlign w:val="center"/>
          </w:tcPr>
          <w:p w14:paraId="1407109C">
            <w:pPr>
              <w:jc w:val="left"/>
            </w:pPr>
            <w:r>
              <w:rPr>
                <w:rFonts w:ascii="宋体" w:hAnsi="宋体" w:eastAsia="宋体" w:cs="宋体"/>
                <w:b w:val="0"/>
                <w:i w:val="0"/>
                <w:color w:val="000000"/>
                <w:sz w:val="14"/>
              </w:rPr>
              <w:t xml:space="preserve">  信息网络及软件购置更新</w:t>
            </w:r>
          </w:p>
        </w:tc>
        <w:tc>
          <w:tcPr>
            <w:tcW w:w="1032" w:type="dxa"/>
            <w:vAlign w:val="center"/>
          </w:tcPr>
          <w:p w14:paraId="3745AD72"/>
        </w:tc>
      </w:tr>
      <w:tr w14:paraId="3542C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90E2F">
            <w:pPr>
              <w:jc w:val="center"/>
            </w:pPr>
            <w:r>
              <w:rPr>
                <w:rFonts w:ascii="宋体" w:hAnsi="宋体" w:eastAsia="宋体" w:cs="宋体"/>
                <w:b w:val="0"/>
                <w:i w:val="0"/>
                <w:color w:val="000000"/>
                <w:sz w:val="14"/>
              </w:rPr>
              <w:t>30112</w:t>
            </w:r>
          </w:p>
        </w:tc>
        <w:tc>
          <w:tcPr>
            <w:tcW w:w="1980" w:type="dxa"/>
            <w:vAlign w:val="center"/>
          </w:tcPr>
          <w:p w14:paraId="220A3B38">
            <w:pPr>
              <w:jc w:val="left"/>
            </w:pPr>
            <w:r>
              <w:rPr>
                <w:rFonts w:ascii="宋体" w:hAnsi="宋体" w:eastAsia="宋体" w:cs="宋体"/>
                <w:b w:val="0"/>
                <w:i w:val="0"/>
                <w:color w:val="000000"/>
                <w:sz w:val="14"/>
              </w:rPr>
              <w:t xml:space="preserve">  其他社会保障缴费</w:t>
            </w:r>
          </w:p>
        </w:tc>
        <w:tc>
          <w:tcPr>
            <w:tcW w:w="1020" w:type="dxa"/>
            <w:vAlign w:val="center"/>
          </w:tcPr>
          <w:p w14:paraId="542449FF">
            <w:pPr>
              <w:jc w:val="right"/>
            </w:pPr>
            <w:r>
              <w:rPr>
                <w:rFonts w:ascii="宋体" w:hAnsi="宋体" w:eastAsia="宋体" w:cs="宋体"/>
                <w:b w:val="0"/>
                <w:i w:val="0"/>
                <w:color w:val="000000"/>
                <w:sz w:val="14"/>
              </w:rPr>
              <w:t>8.06</w:t>
            </w:r>
          </w:p>
        </w:tc>
        <w:tc>
          <w:tcPr>
            <w:tcW w:w="540" w:type="dxa"/>
            <w:vAlign w:val="center"/>
          </w:tcPr>
          <w:p w14:paraId="6B02DB79">
            <w:pPr>
              <w:jc w:val="center"/>
            </w:pPr>
            <w:r>
              <w:rPr>
                <w:rFonts w:ascii="宋体" w:hAnsi="宋体" w:eastAsia="宋体" w:cs="宋体"/>
                <w:b w:val="0"/>
                <w:i w:val="0"/>
                <w:color w:val="000000"/>
                <w:sz w:val="14"/>
              </w:rPr>
              <w:t>30211</w:t>
            </w:r>
          </w:p>
        </w:tc>
        <w:tc>
          <w:tcPr>
            <w:tcW w:w="1560" w:type="dxa"/>
            <w:vAlign w:val="center"/>
          </w:tcPr>
          <w:p w14:paraId="2D30BEE9">
            <w:pPr>
              <w:jc w:val="left"/>
            </w:pPr>
            <w:r>
              <w:rPr>
                <w:rFonts w:ascii="宋体" w:hAnsi="宋体" w:eastAsia="宋体" w:cs="宋体"/>
                <w:b w:val="0"/>
                <w:i w:val="0"/>
                <w:color w:val="000000"/>
                <w:sz w:val="14"/>
              </w:rPr>
              <w:t xml:space="preserve">  差旅费</w:t>
            </w:r>
          </w:p>
        </w:tc>
        <w:tc>
          <w:tcPr>
            <w:tcW w:w="1020" w:type="dxa"/>
            <w:vAlign w:val="center"/>
          </w:tcPr>
          <w:p w14:paraId="68817ABE">
            <w:pPr>
              <w:jc w:val="right"/>
            </w:pPr>
            <w:r>
              <w:rPr>
                <w:rFonts w:ascii="宋体" w:hAnsi="宋体" w:eastAsia="宋体" w:cs="宋体"/>
                <w:b w:val="0"/>
                <w:i w:val="0"/>
                <w:color w:val="000000"/>
                <w:sz w:val="14"/>
              </w:rPr>
              <w:t>1.72</w:t>
            </w:r>
          </w:p>
        </w:tc>
        <w:tc>
          <w:tcPr>
            <w:tcW w:w="540" w:type="dxa"/>
            <w:vAlign w:val="center"/>
          </w:tcPr>
          <w:p w14:paraId="300FF930">
            <w:pPr>
              <w:jc w:val="center"/>
            </w:pPr>
            <w:r>
              <w:rPr>
                <w:rFonts w:ascii="宋体" w:hAnsi="宋体" w:eastAsia="宋体" w:cs="宋体"/>
                <w:b w:val="0"/>
                <w:i w:val="0"/>
                <w:color w:val="000000"/>
                <w:sz w:val="14"/>
              </w:rPr>
              <w:t>31008</w:t>
            </w:r>
          </w:p>
        </w:tc>
        <w:tc>
          <w:tcPr>
            <w:tcW w:w="2540" w:type="dxa"/>
            <w:vAlign w:val="center"/>
          </w:tcPr>
          <w:p w14:paraId="2A327088">
            <w:pPr>
              <w:jc w:val="left"/>
            </w:pPr>
            <w:r>
              <w:rPr>
                <w:rFonts w:ascii="宋体" w:hAnsi="宋体" w:eastAsia="宋体" w:cs="宋体"/>
                <w:b w:val="0"/>
                <w:i w:val="0"/>
                <w:color w:val="000000"/>
                <w:sz w:val="14"/>
              </w:rPr>
              <w:t xml:space="preserve">  物资储备</w:t>
            </w:r>
          </w:p>
        </w:tc>
        <w:tc>
          <w:tcPr>
            <w:tcW w:w="1032" w:type="dxa"/>
            <w:vAlign w:val="center"/>
          </w:tcPr>
          <w:p w14:paraId="77D8AF7E"/>
        </w:tc>
      </w:tr>
      <w:tr w14:paraId="22427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9DFBC5">
            <w:pPr>
              <w:jc w:val="center"/>
            </w:pPr>
            <w:r>
              <w:rPr>
                <w:rFonts w:ascii="宋体" w:hAnsi="宋体" w:eastAsia="宋体" w:cs="宋体"/>
                <w:b w:val="0"/>
                <w:i w:val="0"/>
                <w:color w:val="000000"/>
                <w:sz w:val="14"/>
              </w:rPr>
              <w:t>30113</w:t>
            </w:r>
          </w:p>
        </w:tc>
        <w:tc>
          <w:tcPr>
            <w:tcW w:w="1980" w:type="dxa"/>
            <w:vAlign w:val="center"/>
          </w:tcPr>
          <w:p w14:paraId="4D62ABAB">
            <w:pPr>
              <w:jc w:val="left"/>
            </w:pPr>
            <w:r>
              <w:rPr>
                <w:rFonts w:ascii="宋体" w:hAnsi="宋体" w:eastAsia="宋体" w:cs="宋体"/>
                <w:b w:val="0"/>
                <w:i w:val="0"/>
                <w:color w:val="000000"/>
                <w:sz w:val="14"/>
              </w:rPr>
              <w:t xml:space="preserve">  住房公积金</w:t>
            </w:r>
          </w:p>
        </w:tc>
        <w:tc>
          <w:tcPr>
            <w:tcW w:w="1020" w:type="dxa"/>
            <w:vAlign w:val="center"/>
          </w:tcPr>
          <w:p w14:paraId="5DA72243">
            <w:pPr>
              <w:jc w:val="right"/>
            </w:pPr>
            <w:r>
              <w:rPr>
                <w:rFonts w:ascii="宋体" w:hAnsi="宋体" w:eastAsia="宋体" w:cs="宋体"/>
                <w:b w:val="0"/>
                <w:i w:val="0"/>
                <w:color w:val="000000"/>
                <w:sz w:val="14"/>
              </w:rPr>
              <w:t>85.36</w:t>
            </w:r>
          </w:p>
        </w:tc>
        <w:tc>
          <w:tcPr>
            <w:tcW w:w="540" w:type="dxa"/>
            <w:vAlign w:val="center"/>
          </w:tcPr>
          <w:p w14:paraId="58584F53">
            <w:pPr>
              <w:jc w:val="center"/>
            </w:pPr>
            <w:r>
              <w:rPr>
                <w:rFonts w:ascii="宋体" w:hAnsi="宋体" w:eastAsia="宋体" w:cs="宋体"/>
                <w:b w:val="0"/>
                <w:i w:val="0"/>
                <w:color w:val="000000"/>
                <w:sz w:val="14"/>
              </w:rPr>
              <w:t>30212</w:t>
            </w:r>
          </w:p>
        </w:tc>
        <w:tc>
          <w:tcPr>
            <w:tcW w:w="1560" w:type="dxa"/>
            <w:vAlign w:val="center"/>
          </w:tcPr>
          <w:p w14:paraId="5AB93EB5">
            <w:pPr>
              <w:jc w:val="left"/>
            </w:pPr>
            <w:r>
              <w:rPr>
                <w:rFonts w:ascii="宋体" w:hAnsi="宋体" w:eastAsia="宋体" w:cs="宋体"/>
                <w:b w:val="0"/>
                <w:i w:val="0"/>
                <w:color w:val="000000"/>
                <w:sz w:val="14"/>
              </w:rPr>
              <w:t xml:space="preserve">  因公出国（境）费用</w:t>
            </w:r>
          </w:p>
        </w:tc>
        <w:tc>
          <w:tcPr>
            <w:tcW w:w="1020" w:type="dxa"/>
            <w:vAlign w:val="center"/>
          </w:tcPr>
          <w:p w14:paraId="7D229ACD"/>
        </w:tc>
        <w:tc>
          <w:tcPr>
            <w:tcW w:w="540" w:type="dxa"/>
            <w:vAlign w:val="center"/>
          </w:tcPr>
          <w:p w14:paraId="4C9BB85C">
            <w:pPr>
              <w:jc w:val="center"/>
            </w:pPr>
            <w:r>
              <w:rPr>
                <w:rFonts w:ascii="宋体" w:hAnsi="宋体" w:eastAsia="宋体" w:cs="宋体"/>
                <w:b w:val="0"/>
                <w:i w:val="0"/>
                <w:color w:val="000000"/>
                <w:sz w:val="14"/>
              </w:rPr>
              <w:t>31009</w:t>
            </w:r>
          </w:p>
        </w:tc>
        <w:tc>
          <w:tcPr>
            <w:tcW w:w="2540" w:type="dxa"/>
            <w:vAlign w:val="center"/>
          </w:tcPr>
          <w:p w14:paraId="43027BBA">
            <w:pPr>
              <w:jc w:val="left"/>
            </w:pPr>
            <w:r>
              <w:rPr>
                <w:rFonts w:ascii="宋体" w:hAnsi="宋体" w:eastAsia="宋体" w:cs="宋体"/>
                <w:b w:val="0"/>
                <w:i w:val="0"/>
                <w:color w:val="000000"/>
                <w:sz w:val="14"/>
              </w:rPr>
              <w:t xml:space="preserve">  土地补偿</w:t>
            </w:r>
          </w:p>
        </w:tc>
        <w:tc>
          <w:tcPr>
            <w:tcW w:w="1032" w:type="dxa"/>
            <w:vAlign w:val="center"/>
          </w:tcPr>
          <w:p w14:paraId="63188E07"/>
        </w:tc>
      </w:tr>
      <w:tr w14:paraId="01A18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25842A">
            <w:pPr>
              <w:jc w:val="center"/>
            </w:pPr>
            <w:r>
              <w:rPr>
                <w:rFonts w:ascii="宋体" w:hAnsi="宋体" w:eastAsia="宋体" w:cs="宋体"/>
                <w:b w:val="0"/>
                <w:i w:val="0"/>
                <w:color w:val="000000"/>
                <w:sz w:val="14"/>
              </w:rPr>
              <w:t>30114</w:t>
            </w:r>
          </w:p>
        </w:tc>
        <w:tc>
          <w:tcPr>
            <w:tcW w:w="1980" w:type="dxa"/>
            <w:vAlign w:val="center"/>
          </w:tcPr>
          <w:p w14:paraId="512DE4EC">
            <w:pPr>
              <w:jc w:val="left"/>
            </w:pPr>
            <w:r>
              <w:rPr>
                <w:rFonts w:ascii="宋体" w:hAnsi="宋体" w:eastAsia="宋体" w:cs="宋体"/>
                <w:b w:val="0"/>
                <w:i w:val="0"/>
                <w:color w:val="000000"/>
                <w:sz w:val="14"/>
              </w:rPr>
              <w:t xml:space="preserve">  医疗费</w:t>
            </w:r>
          </w:p>
        </w:tc>
        <w:tc>
          <w:tcPr>
            <w:tcW w:w="1020" w:type="dxa"/>
            <w:vAlign w:val="center"/>
          </w:tcPr>
          <w:p w14:paraId="3A7EFB82">
            <w:pPr>
              <w:jc w:val="right"/>
            </w:pPr>
            <w:r>
              <w:rPr>
                <w:rFonts w:ascii="宋体" w:hAnsi="宋体" w:eastAsia="宋体" w:cs="宋体"/>
                <w:b w:val="0"/>
                <w:i w:val="0"/>
                <w:color w:val="000000"/>
                <w:sz w:val="14"/>
              </w:rPr>
              <w:t>0.61</w:t>
            </w:r>
          </w:p>
        </w:tc>
        <w:tc>
          <w:tcPr>
            <w:tcW w:w="540" w:type="dxa"/>
            <w:vAlign w:val="center"/>
          </w:tcPr>
          <w:p w14:paraId="22997B5D">
            <w:pPr>
              <w:jc w:val="center"/>
            </w:pPr>
            <w:r>
              <w:rPr>
                <w:rFonts w:ascii="宋体" w:hAnsi="宋体" w:eastAsia="宋体" w:cs="宋体"/>
                <w:b w:val="0"/>
                <w:i w:val="0"/>
                <w:color w:val="000000"/>
                <w:sz w:val="14"/>
              </w:rPr>
              <w:t>30213</w:t>
            </w:r>
          </w:p>
        </w:tc>
        <w:tc>
          <w:tcPr>
            <w:tcW w:w="1560" w:type="dxa"/>
            <w:vAlign w:val="center"/>
          </w:tcPr>
          <w:p w14:paraId="17F20A2B">
            <w:pPr>
              <w:jc w:val="left"/>
            </w:pPr>
            <w:r>
              <w:rPr>
                <w:rFonts w:ascii="宋体" w:hAnsi="宋体" w:eastAsia="宋体" w:cs="宋体"/>
                <w:b w:val="0"/>
                <w:i w:val="0"/>
                <w:color w:val="000000"/>
                <w:sz w:val="14"/>
              </w:rPr>
              <w:t xml:space="preserve">  维修（护）费</w:t>
            </w:r>
          </w:p>
        </w:tc>
        <w:tc>
          <w:tcPr>
            <w:tcW w:w="1020" w:type="dxa"/>
            <w:vAlign w:val="center"/>
          </w:tcPr>
          <w:p w14:paraId="0BBEB740"/>
        </w:tc>
        <w:tc>
          <w:tcPr>
            <w:tcW w:w="540" w:type="dxa"/>
            <w:vAlign w:val="center"/>
          </w:tcPr>
          <w:p w14:paraId="07AEE163">
            <w:pPr>
              <w:jc w:val="center"/>
            </w:pPr>
            <w:r>
              <w:rPr>
                <w:rFonts w:ascii="宋体" w:hAnsi="宋体" w:eastAsia="宋体" w:cs="宋体"/>
                <w:b w:val="0"/>
                <w:i w:val="0"/>
                <w:color w:val="000000"/>
                <w:sz w:val="14"/>
              </w:rPr>
              <w:t>31010</w:t>
            </w:r>
          </w:p>
        </w:tc>
        <w:tc>
          <w:tcPr>
            <w:tcW w:w="2540" w:type="dxa"/>
            <w:vAlign w:val="center"/>
          </w:tcPr>
          <w:p w14:paraId="698A23AB">
            <w:pPr>
              <w:jc w:val="left"/>
            </w:pPr>
            <w:r>
              <w:rPr>
                <w:rFonts w:ascii="宋体" w:hAnsi="宋体" w:eastAsia="宋体" w:cs="宋体"/>
                <w:b w:val="0"/>
                <w:i w:val="0"/>
                <w:color w:val="000000"/>
                <w:sz w:val="14"/>
              </w:rPr>
              <w:t xml:space="preserve">  安置补助</w:t>
            </w:r>
          </w:p>
        </w:tc>
        <w:tc>
          <w:tcPr>
            <w:tcW w:w="1032" w:type="dxa"/>
            <w:vAlign w:val="center"/>
          </w:tcPr>
          <w:p w14:paraId="00BCB2C7"/>
        </w:tc>
      </w:tr>
      <w:tr w14:paraId="37F9D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70F8EB">
            <w:pPr>
              <w:jc w:val="center"/>
            </w:pPr>
            <w:r>
              <w:rPr>
                <w:rFonts w:ascii="宋体" w:hAnsi="宋体" w:eastAsia="宋体" w:cs="宋体"/>
                <w:b w:val="0"/>
                <w:i w:val="0"/>
                <w:color w:val="000000"/>
                <w:sz w:val="14"/>
              </w:rPr>
              <w:t>30199</w:t>
            </w:r>
          </w:p>
        </w:tc>
        <w:tc>
          <w:tcPr>
            <w:tcW w:w="1980" w:type="dxa"/>
            <w:vAlign w:val="center"/>
          </w:tcPr>
          <w:p w14:paraId="647CB5FB">
            <w:pPr>
              <w:jc w:val="left"/>
            </w:pPr>
            <w:r>
              <w:rPr>
                <w:rFonts w:ascii="宋体" w:hAnsi="宋体" w:eastAsia="宋体" w:cs="宋体"/>
                <w:b w:val="0"/>
                <w:i w:val="0"/>
                <w:color w:val="000000"/>
                <w:sz w:val="14"/>
              </w:rPr>
              <w:t xml:space="preserve">  其他工资福利支出</w:t>
            </w:r>
          </w:p>
        </w:tc>
        <w:tc>
          <w:tcPr>
            <w:tcW w:w="1020" w:type="dxa"/>
            <w:vAlign w:val="center"/>
          </w:tcPr>
          <w:p w14:paraId="539CE86F">
            <w:pPr>
              <w:jc w:val="right"/>
            </w:pPr>
            <w:r>
              <w:rPr>
                <w:rFonts w:ascii="宋体" w:hAnsi="宋体" w:eastAsia="宋体" w:cs="宋体"/>
                <w:b w:val="0"/>
                <w:i w:val="0"/>
                <w:color w:val="000000"/>
                <w:sz w:val="14"/>
              </w:rPr>
              <w:t>9.03</w:t>
            </w:r>
          </w:p>
        </w:tc>
        <w:tc>
          <w:tcPr>
            <w:tcW w:w="540" w:type="dxa"/>
            <w:vAlign w:val="center"/>
          </w:tcPr>
          <w:p w14:paraId="622B1C3C">
            <w:pPr>
              <w:jc w:val="center"/>
            </w:pPr>
            <w:r>
              <w:rPr>
                <w:rFonts w:ascii="宋体" w:hAnsi="宋体" w:eastAsia="宋体" w:cs="宋体"/>
                <w:b w:val="0"/>
                <w:i w:val="0"/>
                <w:color w:val="000000"/>
                <w:sz w:val="14"/>
              </w:rPr>
              <w:t>30214</w:t>
            </w:r>
          </w:p>
        </w:tc>
        <w:tc>
          <w:tcPr>
            <w:tcW w:w="1560" w:type="dxa"/>
            <w:vAlign w:val="center"/>
          </w:tcPr>
          <w:p w14:paraId="3ED2797C">
            <w:pPr>
              <w:jc w:val="left"/>
            </w:pPr>
            <w:r>
              <w:rPr>
                <w:rFonts w:ascii="宋体" w:hAnsi="宋体" w:eastAsia="宋体" w:cs="宋体"/>
                <w:b w:val="0"/>
                <w:i w:val="0"/>
                <w:color w:val="000000"/>
                <w:sz w:val="14"/>
              </w:rPr>
              <w:t xml:space="preserve">  租赁费</w:t>
            </w:r>
          </w:p>
        </w:tc>
        <w:tc>
          <w:tcPr>
            <w:tcW w:w="1020" w:type="dxa"/>
            <w:vAlign w:val="center"/>
          </w:tcPr>
          <w:p w14:paraId="09640523"/>
        </w:tc>
        <w:tc>
          <w:tcPr>
            <w:tcW w:w="540" w:type="dxa"/>
            <w:vAlign w:val="center"/>
          </w:tcPr>
          <w:p w14:paraId="72A2C126">
            <w:pPr>
              <w:jc w:val="center"/>
            </w:pPr>
            <w:r>
              <w:rPr>
                <w:rFonts w:ascii="宋体" w:hAnsi="宋体" w:eastAsia="宋体" w:cs="宋体"/>
                <w:b w:val="0"/>
                <w:i w:val="0"/>
                <w:color w:val="000000"/>
                <w:sz w:val="14"/>
              </w:rPr>
              <w:t>31011</w:t>
            </w:r>
          </w:p>
        </w:tc>
        <w:tc>
          <w:tcPr>
            <w:tcW w:w="2540" w:type="dxa"/>
            <w:vAlign w:val="center"/>
          </w:tcPr>
          <w:p w14:paraId="32BB33F5">
            <w:pPr>
              <w:jc w:val="left"/>
            </w:pPr>
            <w:r>
              <w:rPr>
                <w:rFonts w:ascii="宋体" w:hAnsi="宋体" w:eastAsia="宋体" w:cs="宋体"/>
                <w:b w:val="0"/>
                <w:i w:val="0"/>
                <w:color w:val="000000"/>
                <w:sz w:val="14"/>
              </w:rPr>
              <w:t xml:space="preserve">  地上附着物和青苗补偿</w:t>
            </w:r>
          </w:p>
        </w:tc>
        <w:tc>
          <w:tcPr>
            <w:tcW w:w="1032" w:type="dxa"/>
            <w:vAlign w:val="center"/>
          </w:tcPr>
          <w:p w14:paraId="1A15F3B4"/>
        </w:tc>
      </w:tr>
      <w:tr w14:paraId="09B9D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EBE355">
            <w:pPr>
              <w:jc w:val="left"/>
            </w:pPr>
            <w:r>
              <w:rPr>
                <w:rFonts w:ascii="宋体" w:hAnsi="宋体" w:eastAsia="宋体" w:cs="宋体"/>
                <w:b w:val="0"/>
                <w:i w:val="0"/>
                <w:color w:val="000000"/>
                <w:sz w:val="14"/>
              </w:rPr>
              <w:t>303</w:t>
            </w:r>
          </w:p>
        </w:tc>
        <w:tc>
          <w:tcPr>
            <w:tcW w:w="1980" w:type="dxa"/>
            <w:vAlign w:val="center"/>
          </w:tcPr>
          <w:p w14:paraId="0C4DD97A">
            <w:pPr>
              <w:jc w:val="left"/>
            </w:pPr>
            <w:r>
              <w:rPr>
                <w:rFonts w:ascii="宋体" w:hAnsi="宋体" w:eastAsia="宋体" w:cs="宋体"/>
                <w:b w:val="0"/>
                <w:i w:val="0"/>
                <w:color w:val="000000"/>
                <w:sz w:val="14"/>
              </w:rPr>
              <w:t>对个人和家庭的补助</w:t>
            </w:r>
          </w:p>
        </w:tc>
        <w:tc>
          <w:tcPr>
            <w:tcW w:w="1020" w:type="dxa"/>
            <w:vAlign w:val="center"/>
          </w:tcPr>
          <w:p w14:paraId="781CDD19">
            <w:pPr>
              <w:jc w:val="right"/>
            </w:pPr>
            <w:r>
              <w:rPr>
                <w:rFonts w:ascii="宋体" w:hAnsi="宋体" w:eastAsia="宋体" w:cs="宋体"/>
                <w:b w:val="0"/>
                <w:i w:val="0"/>
                <w:color w:val="000000"/>
                <w:sz w:val="14"/>
              </w:rPr>
              <w:t>9.54</w:t>
            </w:r>
          </w:p>
        </w:tc>
        <w:tc>
          <w:tcPr>
            <w:tcW w:w="540" w:type="dxa"/>
            <w:vAlign w:val="center"/>
          </w:tcPr>
          <w:p w14:paraId="4AEE306A">
            <w:pPr>
              <w:jc w:val="center"/>
            </w:pPr>
            <w:r>
              <w:rPr>
                <w:rFonts w:ascii="宋体" w:hAnsi="宋体" w:eastAsia="宋体" w:cs="宋体"/>
                <w:b w:val="0"/>
                <w:i w:val="0"/>
                <w:color w:val="000000"/>
                <w:sz w:val="14"/>
              </w:rPr>
              <w:t>30215</w:t>
            </w:r>
          </w:p>
        </w:tc>
        <w:tc>
          <w:tcPr>
            <w:tcW w:w="1560" w:type="dxa"/>
            <w:vAlign w:val="center"/>
          </w:tcPr>
          <w:p w14:paraId="02F712D2">
            <w:pPr>
              <w:jc w:val="left"/>
            </w:pPr>
            <w:r>
              <w:rPr>
                <w:rFonts w:ascii="宋体" w:hAnsi="宋体" w:eastAsia="宋体" w:cs="宋体"/>
                <w:b w:val="0"/>
                <w:i w:val="0"/>
                <w:color w:val="000000"/>
                <w:sz w:val="14"/>
              </w:rPr>
              <w:t xml:space="preserve">  会议费</w:t>
            </w:r>
          </w:p>
        </w:tc>
        <w:tc>
          <w:tcPr>
            <w:tcW w:w="1020" w:type="dxa"/>
            <w:vAlign w:val="center"/>
          </w:tcPr>
          <w:p w14:paraId="12782F9C"/>
        </w:tc>
        <w:tc>
          <w:tcPr>
            <w:tcW w:w="540" w:type="dxa"/>
            <w:vAlign w:val="center"/>
          </w:tcPr>
          <w:p w14:paraId="12CE94D2">
            <w:pPr>
              <w:jc w:val="center"/>
            </w:pPr>
            <w:r>
              <w:rPr>
                <w:rFonts w:ascii="宋体" w:hAnsi="宋体" w:eastAsia="宋体" w:cs="宋体"/>
                <w:b w:val="0"/>
                <w:i w:val="0"/>
                <w:color w:val="000000"/>
                <w:sz w:val="14"/>
              </w:rPr>
              <w:t>31012</w:t>
            </w:r>
          </w:p>
        </w:tc>
        <w:tc>
          <w:tcPr>
            <w:tcW w:w="2540" w:type="dxa"/>
            <w:vAlign w:val="center"/>
          </w:tcPr>
          <w:p w14:paraId="2792EB10">
            <w:pPr>
              <w:jc w:val="left"/>
            </w:pPr>
            <w:r>
              <w:rPr>
                <w:rFonts w:ascii="宋体" w:hAnsi="宋体" w:eastAsia="宋体" w:cs="宋体"/>
                <w:b w:val="0"/>
                <w:i w:val="0"/>
                <w:color w:val="000000"/>
                <w:sz w:val="14"/>
              </w:rPr>
              <w:t xml:space="preserve">  拆迁补偿</w:t>
            </w:r>
          </w:p>
        </w:tc>
        <w:tc>
          <w:tcPr>
            <w:tcW w:w="1032" w:type="dxa"/>
            <w:vAlign w:val="center"/>
          </w:tcPr>
          <w:p w14:paraId="2F101F86"/>
        </w:tc>
      </w:tr>
      <w:tr w14:paraId="6A7C4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DE5396">
            <w:pPr>
              <w:jc w:val="center"/>
            </w:pPr>
            <w:r>
              <w:rPr>
                <w:rFonts w:ascii="宋体" w:hAnsi="宋体" w:eastAsia="宋体" w:cs="宋体"/>
                <w:b w:val="0"/>
                <w:i w:val="0"/>
                <w:color w:val="000000"/>
                <w:sz w:val="14"/>
              </w:rPr>
              <w:t>30301</w:t>
            </w:r>
          </w:p>
        </w:tc>
        <w:tc>
          <w:tcPr>
            <w:tcW w:w="1980" w:type="dxa"/>
            <w:vAlign w:val="center"/>
          </w:tcPr>
          <w:p w14:paraId="77B77161">
            <w:pPr>
              <w:jc w:val="left"/>
            </w:pPr>
            <w:r>
              <w:rPr>
                <w:rFonts w:ascii="宋体" w:hAnsi="宋体" w:eastAsia="宋体" w:cs="宋体"/>
                <w:b w:val="0"/>
                <w:i w:val="0"/>
                <w:color w:val="000000"/>
                <w:sz w:val="14"/>
              </w:rPr>
              <w:t xml:space="preserve">  离休费</w:t>
            </w:r>
          </w:p>
        </w:tc>
        <w:tc>
          <w:tcPr>
            <w:tcW w:w="1020" w:type="dxa"/>
            <w:vAlign w:val="center"/>
          </w:tcPr>
          <w:p w14:paraId="1C2D905A"/>
        </w:tc>
        <w:tc>
          <w:tcPr>
            <w:tcW w:w="540" w:type="dxa"/>
            <w:vAlign w:val="center"/>
          </w:tcPr>
          <w:p w14:paraId="071C9E60">
            <w:pPr>
              <w:jc w:val="center"/>
            </w:pPr>
            <w:r>
              <w:rPr>
                <w:rFonts w:ascii="宋体" w:hAnsi="宋体" w:eastAsia="宋体" w:cs="宋体"/>
                <w:b w:val="0"/>
                <w:i w:val="0"/>
                <w:color w:val="000000"/>
                <w:sz w:val="14"/>
              </w:rPr>
              <w:t>30216</w:t>
            </w:r>
          </w:p>
        </w:tc>
        <w:tc>
          <w:tcPr>
            <w:tcW w:w="1560" w:type="dxa"/>
            <w:vAlign w:val="center"/>
          </w:tcPr>
          <w:p w14:paraId="72896F79">
            <w:pPr>
              <w:jc w:val="left"/>
            </w:pPr>
            <w:r>
              <w:rPr>
                <w:rFonts w:ascii="宋体" w:hAnsi="宋体" w:eastAsia="宋体" w:cs="宋体"/>
                <w:b w:val="0"/>
                <w:i w:val="0"/>
                <w:color w:val="000000"/>
                <w:sz w:val="14"/>
              </w:rPr>
              <w:t xml:space="preserve">  培训费</w:t>
            </w:r>
          </w:p>
        </w:tc>
        <w:tc>
          <w:tcPr>
            <w:tcW w:w="1020" w:type="dxa"/>
            <w:vAlign w:val="center"/>
          </w:tcPr>
          <w:p w14:paraId="39B1CECC"/>
        </w:tc>
        <w:tc>
          <w:tcPr>
            <w:tcW w:w="540" w:type="dxa"/>
            <w:vAlign w:val="center"/>
          </w:tcPr>
          <w:p w14:paraId="5D1A15C5">
            <w:pPr>
              <w:jc w:val="center"/>
            </w:pPr>
            <w:r>
              <w:rPr>
                <w:rFonts w:ascii="宋体" w:hAnsi="宋体" w:eastAsia="宋体" w:cs="宋体"/>
                <w:b w:val="0"/>
                <w:i w:val="0"/>
                <w:color w:val="000000"/>
                <w:sz w:val="14"/>
              </w:rPr>
              <w:t>31013</w:t>
            </w:r>
          </w:p>
        </w:tc>
        <w:tc>
          <w:tcPr>
            <w:tcW w:w="2540" w:type="dxa"/>
            <w:vAlign w:val="center"/>
          </w:tcPr>
          <w:p w14:paraId="7756E0A8">
            <w:pPr>
              <w:jc w:val="left"/>
            </w:pPr>
            <w:r>
              <w:rPr>
                <w:rFonts w:ascii="宋体" w:hAnsi="宋体" w:eastAsia="宋体" w:cs="宋体"/>
                <w:b w:val="0"/>
                <w:i w:val="0"/>
                <w:color w:val="000000"/>
                <w:sz w:val="14"/>
              </w:rPr>
              <w:t xml:space="preserve">  公务用车购置</w:t>
            </w:r>
          </w:p>
        </w:tc>
        <w:tc>
          <w:tcPr>
            <w:tcW w:w="1032" w:type="dxa"/>
            <w:vAlign w:val="center"/>
          </w:tcPr>
          <w:p w14:paraId="26452718"/>
        </w:tc>
      </w:tr>
      <w:tr w14:paraId="42761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954E80">
            <w:pPr>
              <w:jc w:val="center"/>
            </w:pPr>
            <w:r>
              <w:rPr>
                <w:rFonts w:ascii="宋体" w:hAnsi="宋体" w:eastAsia="宋体" w:cs="宋体"/>
                <w:b w:val="0"/>
                <w:i w:val="0"/>
                <w:color w:val="000000"/>
                <w:sz w:val="14"/>
              </w:rPr>
              <w:t>30302</w:t>
            </w:r>
          </w:p>
        </w:tc>
        <w:tc>
          <w:tcPr>
            <w:tcW w:w="1980" w:type="dxa"/>
            <w:vAlign w:val="center"/>
          </w:tcPr>
          <w:p w14:paraId="77FEBD10">
            <w:pPr>
              <w:jc w:val="left"/>
            </w:pPr>
            <w:r>
              <w:rPr>
                <w:rFonts w:ascii="宋体" w:hAnsi="宋体" w:eastAsia="宋体" w:cs="宋体"/>
                <w:b w:val="0"/>
                <w:i w:val="0"/>
                <w:color w:val="000000"/>
                <w:sz w:val="14"/>
              </w:rPr>
              <w:t xml:space="preserve">  退休费</w:t>
            </w:r>
          </w:p>
        </w:tc>
        <w:tc>
          <w:tcPr>
            <w:tcW w:w="1020" w:type="dxa"/>
            <w:vAlign w:val="center"/>
          </w:tcPr>
          <w:p w14:paraId="3979341E">
            <w:pPr>
              <w:jc w:val="right"/>
            </w:pPr>
            <w:r>
              <w:rPr>
                <w:rFonts w:ascii="宋体" w:hAnsi="宋体" w:eastAsia="宋体" w:cs="宋体"/>
                <w:b w:val="0"/>
                <w:i w:val="0"/>
                <w:color w:val="000000"/>
                <w:sz w:val="14"/>
              </w:rPr>
              <w:t>9.34</w:t>
            </w:r>
          </w:p>
        </w:tc>
        <w:tc>
          <w:tcPr>
            <w:tcW w:w="540" w:type="dxa"/>
            <w:vAlign w:val="center"/>
          </w:tcPr>
          <w:p w14:paraId="4B15AFD4">
            <w:pPr>
              <w:jc w:val="center"/>
            </w:pPr>
            <w:r>
              <w:rPr>
                <w:rFonts w:ascii="宋体" w:hAnsi="宋体" w:eastAsia="宋体" w:cs="宋体"/>
                <w:b w:val="0"/>
                <w:i w:val="0"/>
                <w:color w:val="000000"/>
                <w:sz w:val="14"/>
              </w:rPr>
              <w:t>30217</w:t>
            </w:r>
          </w:p>
        </w:tc>
        <w:tc>
          <w:tcPr>
            <w:tcW w:w="1560" w:type="dxa"/>
            <w:vAlign w:val="center"/>
          </w:tcPr>
          <w:p w14:paraId="132F46D5">
            <w:pPr>
              <w:jc w:val="left"/>
            </w:pPr>
            <w:r>
              <w:rPr>
                <w:rFonts w:ascii="宋体" w:hAnsi="宋体" w:eastAsia="宋体" w:cs="宋体"/>
                <w:b w:val="0"/>
                <w:i w:val="0"/>
                <w:color w:val="000000"/>
                <w:sz w:val="14"/>
              </w:rPr>
              <w:t xml:space="preserve">  公务接待费</w:t>
            </w:r>
          </w:p>
        </w:tc>
        <w:tc>
          <w:tcPr>
            <w:tcW w:w="1020" w:type="dxa"/>
            <w:vAlign w:val="center"/>
          </w:tcPr>
          <w:p w14:paraId="5B0D1A68"/>
        </w:tc>
        <w:tc>
          <w:tcPr>
            <w:tcW w:w="540" w:type="dxa"/>
            <w:vAlign w:val="center"/>
          </w:tcPr>
          <w:p w14:paraId="0FDF4CCD">
            <w:pPr>
              <w:jc w:val="center"/>
            </w:pPr>
            <w:r>
              <w:rPr>
                <w:rFonts w:ascii="宋体" w:hAnsi="宋体" w:eastAsia="宋体" w:cs="宋体"/>
                <w:b w:val="0"/>
                <w:i w:val="0"/>
                <w:color w:val="000000"/>
                <w:sz w:val="14"/>
              </w:rPr>
              <w:t>31019</w:t>
            </w:r>
          </w:p>
        </w:tc>
        <w:tc>
          <w:tcPr>
            <w:tcW w:w="2540" w:type="dxa"/>
            <w:vAlign w:val="center"/>
          </w:tcPr>
          <w:p w14:paraId="46FE2D28">
            <w:pPr>
              <w:jc w:val="left"/>
            </w:pPr>
            <w:r>
              <w:rPr>
                <w:rFonts w:ascii="宋体" w:hAnsi="宋体" w:eastAsia="宋体" w:cs="宋体"/>
                <w:b w:val="0"/>
                <w:i w:val="0"/>
                <w:color w:val="000000"/>
                <w:sz w:val="14"/>
              </w:rPr>
              <w:t xml:space="preserve">  其他交通工具购置</w:t>
            </w:r>
          </w:p>
        </w:tc>
        <w:tc>
          <w:tcPr>
            <w:tcW w:w="1032" w:type="dxa"/>
            <w:vAlign w:val="center"/>
          </w:tcPr>
          <w:p w14:paraId="5E4F4B76"/>
        </w:tc>
      </w:tr>
      <w:tr w14:paraId="328A4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1C71B0">
            <w:pPr>
              <w:jc w:val="center"/>
            </w:pPr>
            <w:r>
              <w:rPr>
                <w:rFonts w:ascii="宋体" w:hAnsi="宋体" w:eastAsia="宋体" w:cs="宋体"/>
                <w:b w:val="0"/>
                <w:i w:val="0"/>
                <w:color w:val="000000"/>
                <w:sz w:val="14"/>
              </w:rPr>
              <w:t>30303</w:t>
            </w:r>
          </w:p>
        </w:tc>
        <w:tc>
          <w:tcPr>
            <w:tcW w:w="1980" w:type="dxa"/>
            <w:vAlign w:val="center"/>
          </w:tcPr>
          <w:p w14:paraId="7DD46C57">
            <w:pPr>
              <w:jc w:val="left"/>
            </w:pPr>
            <w:r>
              <w:rPr>
                <w:rFonts w:ascii="宋体" w:hAnsi="宋体" w:eastAsia="宋体" w:cs="宋体"/>
                <w:b w:val="0"/>
                <w:i w:val="0"/>
                <w:color w:val="000000"/>
                <w:sz w:val="14"/>
              </w:rPr>
              <w:t xml:space="preserve">  退职（役）费</w:t>
            </w:r>
          </w:p>
        </w:tc>
        <w:tc>
          <w:tcPr>
            <w:tcW w:w="1020" w:type="dxa"/>
            <w:vAlign w:val="center"/>
          </w:tcPr>
          <w:p w14:paraId="0101D95C"/>
        </w:tc>
        <w:tc>
          <w:tcPr>
            <w:tcW w:w="540" w:type="dxa"/>
            <w:vAlign w:val="center"/>
          </w:tcPr>
          <w:p w14:paraId="2D6D7143">
            <w:pPr>
              <w:jc w:val="center"/>
            </w:pPr>
            <w:r>
              <w:rPr>
                <w:rFonts w:ascii="宋体" w:hAnsi="宋体" w:eastAsia="宋体" w:cs="宋体"/>
                <w:b w:val="0"/>
                <w:i w:val="0"/>
                <w:color w:val="000000"/>
                <w:sz w:val="14"/>
              </w:rPr>
              <w:t>30218</w:t>
            </w:r>
          </w:p>
        </w:tc>
        <w:tc>
          <w:tcPr>
            <w:tcW w:w="1560" w:type="dxa"/>
            <w:vAlign w:val="center"/>
          </w:tcPr>
          <w:p w14:paraId="3AFB0729">
            <w:pPr>
              <w:jc w:val="left"/>
            </w:pPr>
            <w:r>
              <w:rPr>
                <w:rFonts w:ascii="宋体" w:hAnsi="宋体" w:eastAsia="宋体" w:cs="宋体"/>
                <w:b w:val="0"/>
                <w:i w:val="0"/>
                <w:color w:val="000000"/>
                <w:sz w:val="14"/>
              </w:rPr>
              <w:t xml:space="preserve">  专用材料费</w:t>
            </w:r>
          </w:p>
        </w:tc>
        <w:tc>
          <w:tcPr>
            <w:tcW w:w="1020" w:type="dxa"/>
            <w:vAlign w:val="center"/>
          </w:tcPr>
          <w:p w14:paraId="1F7AB060"/>
        </w:tc>
        <w:tc>
          <w:tcPr>
            <w:tcW w:w="540" w:type="dxa"/>
            <w:vAlign w:val="center"/>
          </w:tcPr>
          <w:p w14:paraId="250F629D">
            <w:pPr>
              <w:jc w:val="center"/>
            </w:pPr>
            <w:r>
              <w:rPr>
                <w:rFonts w:ascii="宋体" w:hAnsi="宋体" w:eastAsia="宋体" w:cs="宋体"/>
                <w:b w:val="0"/>
                <w:i w:val="0"/>
                <w:color w:val="000000"/>
                <w:sz w:val="14"/>
              </w:rPr>
              <w:t>31021</w:t>
            </w:r>
          </w:p>
        </w:tc>
        <w:tc>
          <w:tcPr>
            <w:tcW w:w="2540" w:type="dxa"/>
            <w:vAlign w:val="center"/>
          </w:tcPr>
          <w:p w14:paraId="6ABDC046">
            <w:pPr>
              <w:jc w:val="left"/>
            </w:pPr>
            <w:r>
              <w:rPr>
                <w:rFonts w:ascii="宋体" w:hAnsi="宋体" w:eastAsia="宋体" w:cs="宋体"/>
                <w:b w:val="0"/>
                <w:i w:val="0"/>
                <w:color w:val="000000"/>
                <w:sz w:val="14"/>
              </w:rPr>
              <w:t xml:space="preserve">  文物和陈列品购置</w:t>
            </w:r>
          </w:p>
        </w:tc>
        <w:tc>
          <w:tcPr>
            <w:tcW w:w="1032" w:type="dxa"/>
            <w:vAlign w:val="center"/>
          </w:tcPr>
          <w:p w14:paraId="7DD0B492"/>
        </w:tc>
      </w:tr>
      <w:tr w14:paraId="4DAB4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C1EBFA">
            <w:pPr>
              <w:jc w:val="center"/>
            </w:pPr>
            <w:r>
              <w:rPr>
                <w:rFonts w:ascii="宋体" w:hAnsi="宋体" w:eastAsia="宋体" w:cs="宋体"/>
                <w:b w:val="0"/>
                <w:i w:val="0"/>
                <w:color w:val="000000"/>
                <w:sz w:val="14"/>
              </w:rPr>
              <w:t>30304</w:t>
            </w:r>
          </w:p>
        </w:tc>
        <w:tc>
          <w:tcPr>
            <w:tcW w:w="1980" w:type="dxa"/>
            <w:vAlign w:val="center"/>
          </w:tcPr>
          <w:p w14:paraId="0DDF11B1">
            <w:pPr>
              <w:jc w:val="left"/>
            </w:pPr>
            <w:r>
              <w:rPr>
                <w:rFonts w:ascii="宋体" w:hAnsi="宋体" w:eastAsia="宋体" w:cs="宋体"/>
                <w:b w:val="0"/>
                <w:i w:val="0"/>
                <w:color w:val="000000"/>
                <w:sz w:val="14"/>
              </w:rPr>
              <w:t xml:space="preserve">  抚恤金</w:t>
            </w:r>
          </w:p>
        </w:tc>
        <w:tc>
          <w:tcPr>
            <w:tcW w:w="1020" w:type="dxa"/>
            <w:vAlign w:val="center"/>
          </w:tcPr>
          <w:p w14:paraId="11DCE9EC"/>
        </w:tc>
        <w:tc>
          <w:tcPr>
            <w:tcW w:w="540" w:type="dxa"/>
            <w:vAlign w:val="center"/>
          </w:tcPr>
          <w:p w14:paraId="4D153EFB">
            <w:pPr>
              <w:jc w:val="center"/>
            </w:pPr>
            <w:r>
              <w:rPr>
                <w:rFonts w:ascii="宋体" w:hAnsi="宋体" w:eastAsia="宋体" w:cs="宋体"/>
                <w:b w:val="0"/>
                <w:i w:val="0"/>
                <w:color w:val="000000"/>
                <w:sz w:val="14"/>
              </w:rPr>
              <w:t>30224</w:t>
            </w:r>
          </w:p>
        </w:tc>
        <w:tc>
          <w:tcPr>
            <w:tcW w:w="1560" w:type="dxa"/>
            <w:vAlign w:val="center"/>
          </w:tcPr>
          <w:p w14:paraId="15A69ADB">
            <w:pPr>
              <w:jc w:val="left"/>
            </w:pPr>
            <w:r>
              <w:rPr>
                <w:rFonts w:ascii="宋体" w:hAnsi="宋体" w:eastAsia="宋体" w:cs="宋体"/>
                <w:b w:val="0"/>
                <w:i w:val="0"/>
                <w:color w:val="000000"/>
                <w:sz w:val="14"/>
              </w:rPr>
              <w:t xml:space="preserve">  被装购置费</w:t>
            </w:r>
          </w:p>
        </w:tc>
        <w:tc>
          <w:tcPr>
            <w:tcW w:w="1020" w:type="dxa"/>
            <w:vAlign w:val="center"/>
          </w:tcPr>
          <w:p w14:paraId="4F5EA70F"/>
        </w:tc>
        <w:tc>
          <w:tcPr>
            <w:tcW w:w="540" w:type="dxa"/>
            <w:vAlign w:val="center"/>
          </w:tcPr>
          <w:p w14:paraId="35F68312">
            <w:pPr>
              <w:jc w:val="center"/>
            </w:pPr>
            <w:r>
              <w:rPr>
                <w:rFonts w:ascii="宋体" w:hAnsi="宋体" w:eastAsia="宋体" w:cs="宋体"/>
                <w:b w:val="0"/>
                <w:i w:val="0"/>
                <w:color w:val="000000"/>
                <w:sz w:val="14"/>
              </w:rPr>
              <w:t>31022</w:t>
            </w:r>
          </w:p>
        </w:tc>
        <w:tc>
          <w:tcPr>
            <w:tcW w:w="2540" w:type="dxa"/>
            <w:vAlign w:val="center"/>
          </w:tcPr>
          <w:p w14:paraId="280ECB93">
            <w:pPr>
              <w:jc w:val="left"/>
            </w:pPr>
            <w:r>
              <w:rPr>
                <w:rFonts w:ascii="宋体" w:hAnsi="宋体" w:eastAsia="宋体" w:cs="宋体"/>
                <w:b w:val="0"/>
                <w:i w:val="0"/>
                <w:color w:val="000000"/>
                <w:sz w:val="14"/>
              </w:rPr>
              <w:t xml:space="preserve">  无形资产购置</w:t>
            </w:r>
          </w:p>
        </w:tc>
        <w:tc>
          <w:tcPr>
            <w:tcW w:w="1032" w:type="dxa"/>
            <w:vAlign w:val="center"/>
          </w:tcPr>
          <w:p w14:paraId="0461245A"/>
        </w:tc>
      </w:tr>
      <w:tr w14:paraId="0DDC5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30B82C">
            <w:pPr>
              <w:jc w:val="center"/>
            </w:pPr>
            <w:r>
              <w:rPr>
                <w:rFonts w:ascii="宋体" w:hAnsi="宋体" w:eastAsia="宋体" w:cs="宋体"/>
                <w:b w:val="0"/>
                <w:i w:val="0"/>
                <w:color w:val="000000"/>
                <w:sz w:val="14"/>
              </w:rPr>
              <w:t>30305</w:t>
            </w:r>
          </w:p>
        </w:tc>
        <w:tc>
          <w:tcPr>
            <w:tcW w:w="1980" w:type="dxa"/>
            <w:vAlign w:val="center"/>
          </w:tcPr>
          <w:p w14:paraId="37790709">
            <w:pPr>
              <w:jc w:val="left"/>
            </w:pPr>
            <w:r>
              <w:rPr>
                <w:rFonts w:ascii="宋体" w:hAnsi="宋体" w:eastAsia="宋体" w:cs="宋体"/>
                <w:b w:val="0"/>
                <w:i w:val="0"/>
                <w:color w:val="000000"/>
                <w:sz w:val="14"/>
              </w:rPr>
              <w:t xml:space="preserve">  生活补助</w:t>
            </w:r>
          </w:p>
        </w:tc>
        <w:tc>
          <w:tcPr>
            <w:tcW w:w="1020" w:type="dxa"/>
            <w:vAlign w:val="center"/>
          </w:tcPr>
          <w:p w14:paraId="36FC0D80"/>
        </w:tc>
        <w:tc>
          <w:tcPr>
            <w:tcW w:w="540" w:type="dxa"/>
            <w:vAlign w:val="center"/>
          </w:tcPr>
          <w:p w14:paraId="5DAEF6D9">
            <w:pPr>
              <w:jc w:val="center"/>
            </w:pPr>
            <w:r>
              <w:rPr>
                <w:rFonts w:ascii="宋体" w:hAnsi="宋体" w:eastAsia="宋体" w:cs="宋体"/>
                <w:b w:val="0"/>
                <w:i w:val="0"/>
                <w:color w:val="000000"/>
                <w:sz w:val="14"/>
              </w:rPr>
              <w:t>30225</w:t>
            </w:r>
          </w:p>
        </w:tc>
        <w:tc>
          <w:tcPr>
            <w:tcW w:w="1560" w:type="dxa"/>
            <w:vAlign w:val="center"/>
          </w:tcPr>
          <w:p w14:paraId="6958B507">
            <w:pPr>
              <w:jc w:val="left"/>
            </w:pPr>
            <w:r>
              <w:rPr>
                <w:rFonts w:ascii="宋体" w:hAnsi="宋体" w:eastAsia="宋体" w:cs="宋体"/>
                <w:b w:val="0"/>
                <w:i w:val="0"/>
                <w:color w:val="000000"/>
                <w:sz w:val="14"/>
              </w:rPr>
              <w:t xml:space="preserve">  专用燃料费</w:t>
            </w:r>
          </w:p>
        </w:tc>
        <w:tc>
          <w:tcPr>
            <w:tcW w:w="1020" w:type="dxa"/>
            <w:vAlign w:val="center"/>
          </w:tcPr>
          <w:p w14:paraId="3709053B"/>
        </w:tc>
        <w:tc>
          <w:tcPr>
            <w:tcW w:w="540" w:type="dxa"/>
            <w:vAlign w:val="center"/>
          </w:tcPr>
          <w:p w14:paraId="33EE19FF">
            <w:pPr>
              <w:jc w:val="center"/>
            </w:pPr>
            <w:r>
              <w:rPr>
                <w:rFonts w:ascii="宋体" w:hAnsi="宋体" w:eastAsia="宋体" w:cs="宋体"/>
                <w:b w:val="0"/>
                <w:i w:val="0"/>
                <w:color w:val="000000"/>
                <w:sz w:val="14"/>
              </w:rPr>
              <w:t>31099</w:t>
            </w:r>
          </w:p>
        </w:tc>
        <w:tc>
          <w:tcPr>
            <w:tcW w:w="2540" w:type="dxa"/>
            <w:vAlign w:val="center"/>
          </w:tcPr>
          <w:p w14:paraId="44B49B05">
            <w:pPr>
              <w:jc w:val="left"/>
            </w:pPr>
            <w:r>
              <w:rPr>
                <w:rFonts w:ascii="宋体" w:hAnsi="宋体" w:eastAsia="宋体" w:cs="宋体"/>
                <w:b w:val="0"/>
                <w:i w:val="0"/>
                <w:color w:val="000000"/>
                <w:sz w:val="14"/>
              </w:rPr>
              <w:t xml:space="preserve">  其他资本性支出</w:t>
            </w:r>
          </w:p>
        </w:tc>
        <w:tc>
          <w:tcPr>
            <w:tcW w:w="1032" w:type="dxa"/>
            <w:vAlign w:val="center"/>
          </w:tcPr>
          <w:p w14:paraId="2C8FB5E4"/>
        </w:tc>
      </w:tr>
      <w:tr w14:paraId="0FBF6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556C46">
            <w:pPr>
              <w:jc w:val="center"/>
            </w:pPr>
            <w:r>
              <w:rPr>
                <w:rFonts w:ascii="宋体" w:hAnsi="宋体" w:eastAsia="宋体" w:cs="宋体"/>
                <w:b w:val="0"/>
                <w:i w:val="0"/>
                <w:color w:val="000000"/>
                <w:sz w:val="14"/>
              </w:rPr>
              <w:t>30306</w:t>
            </w:r>
          </w:p>
        </w:tc>
        <w:tc>
          <w:tcPr>
            <w:tcW w:w="1980" w:type="dxa"/>
            <w:vAlign w:val="center"/>
          </w:tcPr>
          <w:p w14:paraId="28717502">
            <w:pPr>
              <w:jc w:val="left"/>
            </w:pPr>
            <w:r>
              <w:rPr>
                <w:rFonts w:ascii="宋体" w:hAnsi="宋体" w:eastAsia="宋体" w:cs="宋体"/>
                <w:b w:val="0"/>
                <w:i w:val="0"/>
                <w:color w:val="000000"/>
                <w:sz w:val="14"/>
              </w:rPr>
              <w:t xml:space="preserve">  救济费</w:t>
            </w:r>
          </w:p>
        </w:tc>
        <w:tc>
          <w:tcPr>
            <w:tcW w:w="1020" w:type="dxa"/>
            <w:vAlign w:val="center"/>
          </w:tcPr>
          <w:p w14:paraId="6ABD049D"/>
        </w:tc>
        <w:tc>
          <w:tcPr>
            <w:tcW w:w="540" w:type="dxa"/>
            <w:vAlign w:val="center"/>
          </w:tcPr>
          <w:p w14:paraId="09F64BBC">
            <w:pPr>
              <w:jc w:val="center"/>
            </w:pPr>
            <w:r>
              <w:rPr>
                <w:rFonts w:ascii="宋体" w:hAnsi="宋体" w:eastAsia="宋体" w:cs="宋体"/>
                <w:b w:val="0"/>
                <w:i w:val="0"/>
                <w:color w:val="000000"/>
                <w:sz w:val="14"/>
              </w:rPr>
              <w:t>30226</w:t>
            </w:r>
          </w:p>
        </w:tc>
        <w:tc>
          <w:tcPr>
            <w:tcW w:w="1560" w:type="dxa"/>
            <w:vAlign w:val="center"/>
          </w:tcPr>
          <w:p w14:paraId="5B2605D5">
            <w:pPr>
              <w:jc w:val="left"/>
            </w:pPr>
            <w:r>
              <w:rPr>
                <w:rFonts w:ascii="宋体" w:hAnsi="宋体" w:eastAsia="宋体" w:cs="宋体"/>
                <w:b w:val="0"/>
                <w:i w:val="0"/>
                <w:color w:val="000000"/>
                <w:sz w:val="14"/>
              </w:rPr>
              <w:t xml:space="preserve">  劳务费</w:t>
            </w:r>
          </w:p>
        </w:tc>
        <w:tc>
          <w:tcPr>
            <w:tcW w:w="1020" w:type="dxa"/>
            <w:vAlign w:val="center"/>
          </w:tcPr>
          <w:p w14:paraId="115C2D02"/>
        </w:tc>
        <w:tc>
          <w:tcPr>
            <w:tcW w:w="540" w:type="dxa"/>
            <w:vAlign w:val="center"/>
          </w:tcPr>
          <w:p w14:paraId="11B417A2">
            <w:pPr>
              <w:jc w:val="left"/>
            </w:pPr>
            <w:r>
              <w:rPr>
                <w:rFonts w:ascii="宋体" w:hAnsi="宋体" w:eastAsia="宋体" w:cs="宋体"/>
                <w:b w:val="0"/>
                <w:i w:val="0"/>
                <w:color w:val="000000"/>
                <w:sz w:val="14"/>
              </w:rPr>
              <w:t>312</w:t>
            </w:r>
          </w:p>
        </w:tc>
        <w:tc>
          <w:tcPr>
            <w:tcW w:w="2540" w:type="dxa"/>
            <w:vAlign w:val="center"/>
          </w:tcPr>
          <w:p w14:paraId="78591943">
            <w:pPr>
              <w:jc w:val="left"/>
            </w:pPr>
            <w:r>
              <w:rPr>
                <w:rFonts w:ascii="宋体" w:hAnsi="宋体" w:eastAsia="宋体" w:cs="宋体"/>
                <w:b w:val="0"/>
                <w:i w:val="0"/>
                <w:color w:val="000000"/>
                <w:sz w:val="14"/>
              </w:rPr>
              <w:t>对企业补助</w:t>
            </w:r>
          </w:p>
        </w:tc>
        <w:tc>
          <w:tcPr>
            <w:tcW w:w="1032" w:type="dxa"/>
            <w:vAlign w:val="center"/>
          </w:tcPr>
          <w:p w14:paraId="3EA4194D"/>
        </w:tc>
      </w:tr>
      <w:tr w14:paraId="2F8DB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2A2B47">
            <w:pPr>
              <w:jc w:val="center"/>
            </w:pPr>
            <w:r>
              <w:rPr>
                <w:rFonts w:ascii="宋体" w:hAnsi="宋体" w:eastAsia="宋体" w:cs="宋体"/>
                <w:b w:val="0"/>
                <w:i w:val="0"/>
                <w:color w:val="000000"/>
                <w:sz w:val="14"/>
              </w:rPr>
              <w:t>30307</w:t>
            </w:r>
          </w:p>
        </w:tc>
        <w:tc>
          <w:tcPr>
            <w:tcW w:w="1980" w:type="dxa"/>
            <w:vAlign w:val="center"/>
          </w:tcPr>
          <w:p w14:paraId="254B896A">
            <w:pPr>
              <w:jc w:val="left"/>
            </w:pPr>
            <w:r>
              <w:rPr>
                <w:rFonts w:ascii="宋体" w:hAnsi="宋体" w:eastAsia="宋体" w:cs="宋体"/>
                <w:b w:val="0"/>
                <w:i w:val="0"/>
                <w:color w:val="000000"/>
                <w:sz w:val="14"/>
              </w:rPr>
              <w:t xml:space="preserve">  医疗费补助</w:t>
            </w:r>
          </w:p>
        </w:tc>
        <w:tc>
          <w:tcPr>
            <w:tcW w:w="1020" w:type="dxa"/>
            <w:vAlign w:val="center"/>
          </w:tcPr>
          <w:p w14:paraId="1F65C56E"/>
        </w:tc>
        <w:tc>
          <w:tcPr>
            <w:tcW w:w="540" w:type="dxa"/>
            <w:vAlign w:val="center"/>
          </w:tcPr>
          <w:p w14:paraId="7885DCEF">
            <w:pPr>
              <w:jc w:val="center"/>
            </w:pPr>
            <w:r>
              <w:rPr>
                <w:rFonts w:ascii="宋体" w:hAnsi="宋体" w:eastAsia="宋体" w:cs="宋体"/>
                <w:b w:val="0"/>
                <w:i w:val="0"/>
                <w:color w:val="000000"/>
                <w:sz w:val="14"/>
              </w:rPr>
              <w:t>30227</w:t>
            </w:r>
          </w:p>
        </w:tc>
        <w:tc>
          <w:tcPr>
            <w:tcW w:w="1560" w:type="dxa"/>
            <w:vAlign w:val="center"/>
          </w:tcPr>
          <w:p w14:paraId="5DFAD622">
            <w:pPr>
              <w:jc w:val="left"/>
            </w:pPr>
            <w:r>
              <w:rPr>
                <w:rFonts w:ascii="宋体" w:hAnsi="宋体" w:eastAsia="宋体" w:cs="宋体"/>
                <w:b w:val="0"/>
                <w:i w:val="0"/>
                <w:color w:val="000000"/>
                <w:sz w:val="14"/>
              </w:rPr>
              <w:t xml:space="preserve">  委托业务费</w:t>
            </w:r>
          </w:p>
        </w:tc>
        <w:tc>
          <w:tcPr>
            <w:tcW w:w="1020" w:type="dxa"/>
            <w:vAlign w:val="center"/>
          </w:tcPr>
          <w:p w14:paraId="7C1D73E6"/>
        </w:tc>
        <w:tc>
          <w:tcPr>
            <w:tcW w:w="540" w:type="dxa"/>
            <w:vAlign w:val="center"/>
          </w:tcPr>
          <w:p w14:paraId="2C987738">
            <w:pPr>
              <w:jc w:val="center"/>
            </w:pPr>
            <w:r>
              <w:rPr>
                <w:rFonts w:ascii="宋体" w:hAnsi="宋体" w:eastAsia="宋体" w:cs="宋体"/>
                <w:b w:val="0"/>
                <w:i w:val="0"/>
                <w:color w:val="000000"/>
                <w:sz w:val="14"/>
              </w:rPr>
              <w:t>31201</w:t>
            </w:r>
          </w:p>
        </w:tc>
        <w:tc>
          <w:tcPr>
            <w:tcW w:w="2540" w:type="dxa"/>
            <w:vAlign w:val="center"/>
          </w:tcPr>
          <w:p w14:paraId="6E3DCBD7">
            <w:pPr>
              <w:jc w:val="left"/>
            </w:pPr>
            <w:r>
              <w:rPr>
                <w:rFonts w:ascii="宋体" w:hAnsi="宋体" w:eastAsia="宋体" w:cs="宋体"/>
                <w:b w:val="0"/>
                <w:i w:val="0"/>
                <w:color w:val="000000"/>
                <w:sz w:val="14"/>
              </w:rPr>
              <w:t xml:space="preserve"> 资本金注入</w:t>
            </w:r>
          </w:p>
        </w:tc>
        <w:tc>
          <w:tcPr>
            <w:tcW w:w="1032" w:type="dxa"/>
            <w:vAlign w:val="center"/>
          </w:tcPr>
          <w:p w14:paraId="76BAA3C5"/>
        </w:tc>
      </w:tr>
      <w:tr w14:paraId="1F252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EE683">
            <w:pPr>
              <w:jc w:val="center"/>
            </w:pPr>
            <w:r>
              <w:rPr>
                <w:rFonts w:ascii="宋体" w:hAnsi="宋体" w:eastAsia="宋体" w:cs="宋体"/>
                <w:b w:val="0"/>
                <w:i w:val="0"/>
                <w:color w:val="000000"/>
                <w:sz w:val="14"/>
              </w:rPr>
              <w:t>30308</w:t>
            </w:r>
          </w:p>
        </w:tc>
        <w:tc>
          <w:tcPr>
            <w:tcW w:w="1980" w:type="dxa"/>
            <w:vAlign w:val="center"/>
          </w:tcPr>
          <w:p w14:paraId="66BCF337">
            <w:pPr>
              <w:jc w:val="left"/>
            </w:pPr>
            <w:r>
              <w:rPr>
                <w:rFonts w:ascii="宋体" w:hAnsi="宋体" w:eastAsia="宋体" w:cs="宋体"/>
                <w:b w:val="0"/>
                <w:i w:val="0"/>
                <w:color w:val="000000"/>
                <w:sz w:val="14"/>
              </w:rPr>
              <w:t xml:space="preserve">  助学金</w:t>
            </w:r>
          </w:p>
        </w:tc>
        <w:tc>
          <w:tcPr>
            <w:tcW w:w="1020" w:type="dxa"/>
            <w:vAlign w:val="center"/>
          </w:tcPr>
          <w:p w14:paraId="63CD2D67"/>
        </w:tc>
        <w:tc>
          <w:tcPr>
            <w:tcW w:w="540" w:type="dxa"/>
            <w:vAlign w:val="center"/>
          </w:tcPr>
          <w:p w14:paraId="607E0BDA">
            <w:pPr>
              <w:jc w:val="center"/>
            </w:pPr>
            <w:r>
              <w:rPr>
                <w:rFonts w:ascii="宋体" w:hAnsi="宋体" w:eastAsia="宋体" w:cs="宋体"/>
                <w:b w:val="0"/>
                <w:i w:val="0"/>
                <w:color w:val="000000"/>
                <w:sz w:val="14"/>
              </w:rPr>
              <w:t>30228</w:t>
            </w:r>
          </w:p>
        </w:tc>
        <w:tc>
          <w:tcPr>
            <w:tcW w:w="1560" w:type="dxa"/>
            <w:vAlign w:val="center"/>
          </w:tcPr>
          <w:p w14:paraId="5F8310D5">
            <w:pPr>
              <w:jc w:val="left"/>
            </w:pPr>
            <w:r>
              <w:rPr>
                <w:rFonts w:ascii="宋体" w:hAnsi="宋体" w:eastAsia="宋体" w:cs="宋体"/>
                <w:b w:val="0"/>
                <w:i w:val="0"/>
                <w:color w:val="000000"/>
                <w:sz w:val="14"/>
              </w:rPr>
              <w:t xml:space="preserve">  工会经费</w:t>
            </w:r>
          </w:p>
        </w:tc>
        <w:tc>
          <w:tcPr>
            <w:tcW w:w="1020" w:type="dxa"/>
            <w:vAlign w:val="center"/>
          </w:tcPr>
          <w:p w14:paraId="3A9F6D6B">
            <w:pPr>
              <w:jc w:val="right"/>
            </w:pPr>
            <w:r>
              <w:rPr>
                <w:rFonts w:ascii="宋体" w:hAnsi="宋体" w:eastAsia="宋体" w:cs="宋体"/>
                <w:b w:val="0"/>
                <w:i w:val="0"/>
                <w:color w:val="000000"/>
                <w:sz w:val="14"/>
              </w:rPr>
              <w:t>10.41</w:t>
            </w:r>
          </w:p>
        </w:tc>
        <w:tc>
          <w:tcPr>
            <w:tcW w:w="540" w:type="dxa"/>
            <w:vAlign w:val="center"/>
          </w:tcPr>
          <w:p w14:paraId="08CDA0E6">
            <w:pPr>
              <w:jc w:val="center"/>
            </w:pPr>
            <w:r>
              <w:rPr>
                <w:rFonts w:ascii="宋体" w:hAnsi="宋体" w:eastAsia="宋体" w:cs="宋体"/>
                <w:b w:val="0"/>
                <w:i w:val="0"/>
                <w:color w:val="000000"/>
                <w:sz w:val="14"/>
              </w:rPr>
              <w:t>31203</w:t>
            </w:r>
          </w:p>
        </w:tc>
        <w:tc>
          <w:tcPr>
            <w:tcW w:w="2540" w:type="dxa"/>
            <w:vAlign w:val="center"/>
          </w:tcPr>
          <w:p w14:paraId="4ED9AF02">
            <w:pPr>
              <w:jc w:val="left"/>
            </w:pPr>
            <w:r>
              <w:rPr>
                <w:rFonts w:ascii="宋体" w:hAnsi="宋体" w:eastAsia="宋体" w:cs="宋体"/>
                <w:b w:val="0"/>
                <w:i w:val="0"/>
                <w:color w:val="000000"/>
                <w:sz w:val="14"/>
              </w:rPr>
              <w:t xml:space="preserve"> 政府投资基金股权投资</w:t>
            </w:r>
          </w:p>
        </w:tc>
        <w:tc>
          <w:tcPr>
            <w:tcW w:w="1032" w:type="dxa"/>
            <w:vAlign w:val="center"/>
          </w:tcPr>
          <w:p w14:paraId="5B96DFC1"/>
        </w:tc>
      </w:tr>
      <w:tr w14:paraId="10436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51656">
            <w:pPr>
              <w:jc w:val="center"/>
            </w:pPr>
            <w:r>
              <w:rPr>
                <w:rFonts w:ascii="宋体" w:hAnsi="宋体" w:eastAsia="宋体" w:cs="宋体"/>
                <w:b w:val="0"/>
                <w:i w:val="0"/>
                <w:color w:val="000000"/>
                <w:sz w:val="14"/>
              </w:rPr>
              <w:t>30309</w:t>
            </w:r>
          </w:p>
        </w:tc>
        <w:tc>
          <w:tcPr>
            <w:tcW w:w="1980" w:type="dxa"/>
            <w:vAlign w:val="center"/>
          </w:tcPr>
          <w:p w14:paraId="6ACF49D7">
            <w:pPr>
              <w:jc w:val="left"/>
            </w:pPr>
            <w:r>
              <w:rPr>
                <w:rFonts w:ascii="宋体" w:hAnsi="宋体" w:eastAsia="宋体" w:cs="宋体"/>
                <w:b w:val="0"/>
                <w:i w:val="0"/>
                <w:color w:val="000000"/>
                <w:sz w:val="14"/>
              </w:rPr>
              <w:t xml:space="preserve">  奖励金</w:t>
            </w:r>
          </w:p>
        </w:tc>
        <w:tc>
          <w:tcPr>
            <w:tcW w:w="1020" w:type="dxa"/>
            <w:vAlign w:val="center"/>
          </w:tcPr>
          <w:p w14:paraId="606FE678"/>
        </w:tc>
        <w:tc>
          <w:tcPr>
            <w:tcW w:w="540" w:type="dxa"/>
            <w:vAlign w:val="center"/>
          </w:tcPr>
          <w:p w14:paraId="580B0215">
            <w:pPr>
              <w:jc w:val="center"/>
            </w:pPr>
            <w:r>
              <w:rPr>
                <w:rFonts w:ascii="宋体" w:hAnsi="宋体" w:eastAsia="宋体" w:cs="宋体"/>
                <w:b w:val="0"/>
                <w:i w:val="0"/>
                <w:color w:val="000000"/>
                <w:sz w:val="14"/>
              </w:rPr>
              <w:t>30229</w:t>
            </w:r>
          </w:p>
        </w:tc>
        <w:tc>
          <w:tcPr>
            <w:tcW w:w="1560" w:type="dxa"/>
            <w:vAlign w:val="center"/>
          </w:tcPr>
          <w:p w14:paraId="6675A8A6">
            <w:pPr>
              <w:jc w:val="left"/>
            </w:pPr>
            <w:r>
              <w:rPr>
                <w:rFonts w:ascii="宋体" w:hAnsi="宋体" w:eastAsia="宋体" w:cs="宋体"/>
                <w:b w:val="0"/>
                <w:i w:val="0"/>
                <w:color w:val="000000"/>
                <w:sz w:val="14"/>
              </w:rPr>
              <w:t xml:space="preserve">  福利费</w:t>
            </w:r>
          </w:p>
        </w:tc>
        <w:tc>
          <w:tcPr>
            <w:tcW w:w="1020" w:type="dxa"/>
            <w:vAlign w:val="center"/>
          </w:tcPr>
          <w:p w14:paraId="568F79B1"/>
        </w:tc>
        <w:tc>
          <w:tcPr>
            <w:tcW w:w="540" w:type="dxa"/>
            <w:vAlign w:val="center"/>
          </w:tcPr>
          <w:p w14:paraId="0472DF82">
            <w:pPr>
              <w:jc w:val="center"/>
            </w:pPr>
            <w:r>
              <w:rPr>
                <w:rFonts w:ascii="宋体" w:hAnsi="宋体" w:eastAsia="宋体" w:cs="宋体"/>
                <w:b w:val="0"/>
                <w:i w:val="0"/>
                <w:color w:val="000000"/>
                <w:sz w:val="14"/>
              </w:rPr>
              <w:t>31204</w:t>
            </w:r>
          </w:p>
        </w:tc>
        <w:tc>
          <w:tcPr>
            <w:tcW w:w="2540" w:type="dxa"/>
            <w:vAlign w:val="center"/>
          </w:tcPr>
          <w:p w14:paraId="7298E11D">
            <w:pPr>
              <w:jc w:val="left"/>
            </w:pPr>
            <w:r>
              <w:rPr>
                <w:rFonts w:ascii="宋体" w:hAnsi="宋体" w:eastAsia="宋体" w:cs="宋体"/>
                <w:b w:val="0"/>
                <w:i w:val="0"/>
                <w:color w:val="000000"/>
                <w:sz w:val="14"/>
              </w:rPr>
              <w:t xml:space="preserve"> 费用补贴</w:t>
            </w:r>
          </w:p>
        </w:tc>
        <w:tc>
          <w:tcPr>
            <w:tcW w:w="1032" w:type="dxa"/>
            <w:vAlign w:val="center"/>
          </w:tcPr>
          <w:p w14:paraId="0F93FD4F"/>
        </w:tc>
      </w:tr>
      <w:tr w14:paraId="5FDEA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9D4212">
            <w:pPr>
              <w:jc w:val="center"/>
            </w:pPr>
            <w:r>
              <w:rPr>
                <w:rFonts w:ascii="宋体" w:hAnsi="宋体" w:eastAsia="宋体" w:cs="宋体"/>
                <w:b w:val="0"/>
                <w:i w:val="0"/>
                <w:color w:val="000000"/>
                <w:sz w:val="14"/>
              </w:rPr>
              <w:t>30310</w:t>
            </w:r>
          </w:p>
        </w:tc>
        <w:tc>
          <w:tcPr>
            <w:tcW w:w="1980" w:type="dxa"/>
            <w:vAlign w:val="center"/>
          </w:tcPr>
          <w:p w14:paraId="66FC8E55">
            <w:pPr>
              <w:jc w:val="left"/>
            </w:pPr>
            <w:r>
              <w:rPr>
                <w:rFonts w:ascii="宋体" w:hAnsi="宋体" w:eastAsia="宋体" w:cs="宋体"/>
                <w:b w:val="0"/>
                <w:i w:val="0"/>
                <w:color w:val="000000"/>
                <w:sz w:val="14"/>
              </w:rPr>
              <w:t xml:space="preserve">  个人农业生产补贴</w:t>
            </w:r>
          </w:p>
        </w:tc>
        <w:tc>
          <w:tcPr>
            <w:tcW w:w="1020" w:type="dxa"/>
            <w:vAlign w:val="center"/>
          </w:tcPr>
          <w:p w14:paraId="30841982"/>
        </w:tc>
        <w:tc>
          <w:tcPr>
            <w:tcW w:w="540" w:type="dxa"/>
            <w:vAlign w:val="center"/>
          </w:tcPr>
          <w:p w14:paraId="458C7609">
            <w:pPr>
              <w:jc w:val="center"/>
            </w:pPr>
            <w:r>
              <w:rPr>
                <w:rFonts w:ascii="宋体" w:hAnsi="宋体" w:eastAsia="宋体" w:cs="宋体"/>
                <w:b w:val="0"/>
                <w:i w:val="0"/>
                <w:color w:val="000000"/>
                <w:sz w:val="14"/>
              </w:rPr>
              <w:t>30231</w:t>
            </w:r>
          </w:p>
        </w:tc>
        <w:tc>
          <w:tcPr>
            <w:tcW w:w="1560" w:type="dxa"/>
            <w:vAlign w:val="center"/>
          </w:tcPr>
          <w:p w14:paraId="3CBD5EA6">
            <w:pPr>
              <w:jc w:val="left"/>
            </w:pPr>
            <w:r>
              <w:rPr>
                <w:rFonts w:ascii="宋体" w:hAnsi="宋体" w:eastAsia="宋体" w:cs="宋体"/>
                <w:b w:val="0"/>
                <w:i w:val="0"/>
                <w:color w:val="000000"/>
                <w:sz w:val="14"/>
              </w:rPr>
              <w:t xml:space="preserve">  公务用车运行维护费</w:t>
            </w:r>
          </w:p>
        </w:tc>
        <w:tc>
          <w:tcPr>
            <w:tcW w:w="1020" w:type="dxa"/>
            <w:vAlign w:val="center"/>
          </w:tcPr>
          <w:p w14:paraId="15FAA621">
            <w:pPr>
              <w:jc w:val="right"/>
            </w:pPr>
            <w:r>
              <w:rPr>
                <w:rFonts w:ascii="宋体" w:hAnsi="宋体" w:eastAsia="宋体" w:cs="宋体"/>
                <w:b w:val="0"/>
                <w:i w:val="0"/>
                <w:color w:val="000000"/>
                <w:sz w:val="14"/>
              </w:rPr>
              <w:t>13.00</w:t>
            </w:r>
          </w:p>
        </w:tc>
        <w:tc>
          <w:tcPr>
            <w:tcW w:w="540" w:type="dxa"/>
            <w:vAlign w:val="center"/>
          </w:tcPr>
          <w:p w14:paraId="559366B3">
            <w:pPr>
              <w:jc w:val="center"/>
            </w:pPr>
            <w:r>
              <w:rPr>
                <w:rFonts w:ascii="宋体" w:hAnsi="宋体" w:eastAsia="宋体" w:cs="宋体"/>
                <w:b w:val="0"/>
                <w:i w:val="0"/>
                <w:color w:val="000000"/>
                <w:sz w:val="14"/>
              </w:rPr>
              <w:t>31205</w:t>
            </w:r>
          </w:p>
        </w:tc>
        <w:tc>
          <w:tcPr>
            <w:tcW w:w="2540" w:type="dxa"/>
            <w:vAlign w:val="center"/>
          </w:tcPr>
          <w:p w14:paraId="6AADF00B">
            <w:pPr>
              <w:jc w:val="left"/>
            </w:pPr>
            <w:r>
              <w:rPr>
                <w:rFonts w:ascii="宋体" w:hAnsi="宋体" w:eastAsia="宋体" w:cs="宋体"/>
                <w:b w:val="0"/>
                <w:i w:val="0"/>
                <w:color w:val="000000"/>
                <w:sz w:val="14"/>
              </w:rPr>
              <w:t xml:space="preserve"> 利息补贴</w:t>
            </w:r>
          </w:p>
        </w:tc>
        <w:tc>
          <w:tcPr>
            <w:tcW w:w="1032" w:type="dxa"/>
            <w:vAlign w:val="center"/>
          </w:tcPr>
          <w:p w14:paraId="1FBB66B0"/>
        </w:tc>
      </w:tr>
      <w:tr w14:paraId="7C4D5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71CEFC">
            <w:pPr>
              <w:jc w:val="center"/>
            </w:pPr>
            <w:r>
              <w:rPr>
                <w:rFonts w:ascii="宋体" w:hAnsi="宋体" w:eastAsia="宋体" w:cs="宋体"/>
                <w:b w:val="0"/>
                <w:i w:val="0"/>
                <w:color w:val="000000"/>
                <w:sz w:val="14"/>
              </w:rPr>
              <w:t>30311</w:t>
            </w:r>
          </w:p>
        </w:tc>
        <w:tc>
          <w:tcPr>
            <w:tcW w:w="1980" w:type="dxa"/>
            <w:vAlign w:val="center"/>
          </w:tcPr>
          <w:p w14:paraId="2D775406">
            <w:pPr>
              <w:jc w:val="left"/>
            </w:pPr>
            <w:r>
              <w:rPr>
                <w:rFonts w:ascii="宋体" w:hAnsi="宋体" w:eastAsia="宋体" w:cs="宋体"/>
                <w:b w:val="0"/>
                <w:i w:val="0"/>
                <w:color w:val="000000"/>
                <w:sz w:val="14"/>
              </w:rPr>
              <w:t xml:space="preserve">  代缴社会保险费</w:t>
            </w:r>
          </w:p>
        </w:tc>
        <w:tc>
          <w:tcPr>
            <w:tcW w:w="1020" w:type="dxa"/>
            <w:vAlign w:val="center"/>
          </w:tcPr>
          <w:p w14:paraId="62364B5B"/>
        </w:tc>
        <w:tc>
          <w:tcPr>
            <w:tcW w:w="540" w:type="dxa"/>
            <w:vAlign w:val="center"/>
          </w:tcPr>
          <w:p w14:paraId="0FCE628B">
            <w:pPr>
              <w:jc w:val="center"/>
            </w:pPr>
            <w:r>
              <w:rPr>
                <w:rFonts w:ascii="宋体" w:hAnsi="宋体" w:eastAsia="宋体" w:cs="宋体"/>
                <w:b w:val="0"/>
                <w:i w:val="0"/>
                <w:color w:val="000000"/>
                <w:sz w:val="14"/>
              </w:rPr>
              <w:t>30239</w:t>
            </w:r>
          </w:p>
        </w:tc>
        <w:tc>
          <w:tcPr>
            <w:tcW w:w="1560" w:type="dxa"/>
            <w:vAlign w:val="center"/>
          </w:tcPr>
          <w:p w14:paraId="795620BB">
            <w:pPr>
              <w:jc w:val="left"/>
            </w:pPr>
            <w:r>
              <w:rPr>
                <w:rFonts w:ascii="宋体" w:hAnsi="宋体" w:eastAsia="宋体" w:cs="宋体"/>
                <w:b w:val="0"/>
                <w:i w:val="0"/>
                <w:color w:val="000000"/>
                <w:sz w:val="14"/>
              </w:rPr>
              <w:t xml:space="preserve">  其他交通费用</w:t>
            </w:r>
          </w:p>
        </w:tc>
        <w:tc>
          <w:tcPr>
            <w:tcW w:w="1020" w:type="dxa"/>
            <w:vAlign w:val="center"/>
          </w:tcPr>
          <w:p w14:paraId="1A7DB5A0">
            <w:pPr>
              <w:jc w:val="right"/>
            </w:pPr>
            <w:r>
              <w:rPr>
                <w:rFonts w:ascii="宋体" w:hAnsi="宋体" w:eastAsia="宋体" w:cs="宋体"/>
                <w:b w:val="0"/>
                <w:i w:val="0"/>
                <w:color w:val="000000"/>
                <w:sz w:val="14"/>
              </w:rPr>
              <w:t>58.59</w:t>
            </w:r>
          </w:p>
        </w:tc>
        <w:tc>
          <w:tcPr>
            <w:tcW w:w="540" w:type="dxa"/>
            <w:vAlign w:val="center"/>
          </w:tcPr>
          <w:p w14:paraId="713C1F7E">
            <w:pPr>
              <w:jc w:val="center"/>
            </w:pPr>
            <w:r>
              <w:rPr>
                <w:rFonts w:ascii="宋体" w:hAnsi="宋体" w:eastAsia="宋体" w:cs="宋体"/>
                <w:b w:val="0"/>
                <w:i w:val="0"/>
                <w:color w:val="000000"/>
                <w:sz w:val="14"/>
              </w:rPr>
              <w:t>31299</w:t>
            </w:r>
          </w:p>
        </w:tc>
        <w:tc>
          <w:tcPr>
            <w:tcW w:w="2540" w:type="dxa"/>
            <w:vAlign w:val="center"/>
          </w:tcPr>
          <w:p w14:paraId="236E5470">
            <w:pPr>
              <w:jc w:val="left"/>
            </w:pPr>
            <w:r>
              <w:rPr>
                <w:rFonts w:ascii="宋体" w:hAnsi="宋体" w:eastAsia="宋体" w:cs="宋体"/>
                <w:b w:val="0"/>
                <w:i w:val="0"/>
                <w:color w:val="000000"/>
                <w:sz w:val="14"/>
              </w:rPr>
              <w:t xml:space="preserve"> 其他对企业补助</w:t>
            </w:r>
          </w:p>
        </w:tc>
        <w:tc>
          <w:tcPr>
            <w:tcW w:w="1032" w:type="dxa"/>
            <w:vAlign w:val="center"/>
          </w:tcPr>
          <w:p w14:paraId="0FE11797"/>
        </w:tc>
      </w:tr>
      <w:tr w14:paraId="599C5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6E5C9C">
            <w:pPr>
              <w:jc w:val="center"/>
            </w:pPr>
            <w:r>
              <w:rPr>
                <w:rFonts w:ascii="宋体" w:hAnsi="宋体" w:eastAsia="宋体" w:cs="宋体"/>
                <w:b w:val="0"/>
                <w:i w:val="0"/>
                <w:color w:val="000000"/>
                <w:sz w:val="14"/>
              </w:rPr>
              <w:t>30399</w:t>
            </w:r>
          </w:p>
        </w:tc>
        <w:tc>
          <w:tcPr>
            <w:tcW w:w="1980" w:type="dxa"/>
            <w:vAlign w:val="center"/>
          </w:tcPr>
          <w:p w14:paraId="3A1EE0E5">
            <w:pPr>
              <w:jc w:val="left"/>
            </w:pPr>
            <w:r>
              <w:rPr>
                <w:rFonts w:ascii="宋体" w:hAnsi="宋体" w:eastAsia="宋体" w:cs="宋体"/>
                <w:b w:val="0"/>
                <w:i w:val="0"/>
                <w:color w:val="000000"/>
                <w:sz w:val="14"/>
              </w:rPr>
              <w:t xml:space="preserve">  其他对个人和家庭的补助</w:t>
            </w:r>
          </w:p>
        </w:tc>
        <w:tc>
          <w:tcPr>
            <w:tcW w:w="1020" w:type="dxa"/>
            <w:vAlign w:val="center"/>
          </w:tcPr>
          <w:p w14:paraId="276BCDB6">
            <w:pPr>
              <w:jc w:val="right"/>
            </w:pPr>
            <w:r>
              <w:rPr>
                <w:rFonts w:ascii="宋体" w:hAnsi="宋体" w:eastAsia="宋体" w:cs="宋体"/>
                <w:b w:val="0"/>
                <w:i w:val="0"/>
                <w:color w:val="000000"/>
                <w:sz w:val="14"/>
              </w:rPr>
              <w:t>0.20</w:t>
            </w:r>
          </w:p>
        </w:tc>
        <w:tc>
          <w:tcPr>
            <w:tcW w:w="540" w:type="dxa"/>
            <w:vAlign w:val="center"/>
          </w:tcPr>
          <w:p w14:paraId="67BB638D">
            <w:pPr>
              <w:jc w:val="center"/>
            </w:pPr>
            <w:r>
              <w:rPr>
                <w:rFonts w:ascii="宋体" w:hAnsi="宋体" w:eastAsia="宋体" w:cs="宋体"/>
                <w:b w:val="0"/>
                <w:i w:val="0"/>
                <w:color w:val="000000"/>
                <w:sz w:val="14"/>
              </w:rPr>
              <w:t>30240</w:t>
            </w:r>
          </w:p>
        </w:tc>
        <w:tc>
          <w:tcPr>
            <w:tcW w:w="1560" w:type="dxa"/>
            <w:vAlign w:val="center"/>
          </w:tcPr>
          <w:p w14:paraId="1C1527FB">
            <w:pPr>
              <w:jc w:val="left"/>
            </w:pPr>
            <w:r>
              <w:rPr>
                <w:rFonts w:ascii="宋体" w:hAnsi="宋体" w:eastAsia="宋体" w:cs="宋体"/>
                <w:b w:val="0"/>
                <w:i w:val="0"/>
                <w:color w:val="000000"/>
                <w:sz w:val="14"/>
              </w:rPr>
              <w:t xml:space="preserve">  税金及附加费用</w:t>
            </w:r>
          </w:p>
        </w:tc>
        <w:tc>
          <w:tcPr>
            <w:tcW w:w="1020" w:type="dxa"/>
            <w:vAlign w:val="center"/>
          </w:tcPr>
          <w:p w14:paraId="16A24247"/>
        </w:tc>
        <w:tc>
          <w:tcPr>
            <w:tcW w:w="540" w:type="dxa"/>
            <w:vAlign w:val="center"/>
          </w:tcPr>
          <w:p w14:paraId="3C97A9B2">
            <w:pPr>
              <w:jc w:val="left"/>
            </w:pPr>
            <w:r>
              <w:rPr>
                <w:rFonts w:ascii="宋体" w:hAnsi="宋体" w:eastAsia="宋体" w:cs="宋体"/>
                <w:b w:val="0"/>
                <w:i w:val="0"/>
                <w:color w:val="000000"/>
                <w:sz w:val="14"/>
              </w:rPr>
              <w:t>399</w:t>
            </w:r>
          </w:p>
        </w:tc>
        <w:tc>
          <w:tcPr>
            <w:tcW w:w="2540" w:type="dxa"/>
            <w:vAlign w:val="center"/>
          </w:tcPr>
          <w:p w14:paraId="1774009D">
            <w:pPr>
              <w:jc w:val="left"/>
            </w:pPr>
            <w:r>
              <w:rPr>
                <w:rFonts w:ascii="宋体" w:hAnsi="宋体" w:eastAsia="宋体" w:cs="宋体"/>
                <w:b w:val="0"/>
                <w:i w:val="0"/>
                <w:color w:val="000000"/>
                <w:sz w:val="14"/>
              </w:rPr>
              <w:t>其他支出</w:t>
            </w:r>
          </w:p>
        </w:tc>
        <w:tc>
          <w:tcPr>
            <w:tcW w:w="1032" w:type="dxa"/>
            <w:vAlign w:val="center"/>
          </w:tcPr>
          <w:p w14:paraId="51505850"/>
        </w:tc>
      </w:tr>
      <w:tr w14:paraId="7592C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90B08"/>
        </w:tc>
        <w:tc>
          <w:tcPr>
            <w:tcW w:w="1980" w:type="dxa"/>
            <w:vAlign w:val="center"/>
          </w:tcPr>
          <w:p w14:paraId="53953393"/>
        </w:tc>
        <w:tc>
          <w:tcPr>
            <w:tcW w:w="1020" w:type="dxa"/>
            <w:vAlign w:val="center"/>
          </w:tcPr>
          <w:p w14:paraId="5AF5E2BE"/>
        </w:tc>
        <w:tc>
          <w:tcPr>
            <w:tcW w:w="540" w:type="dxa"/>
            <w:vAlign w:val="center"/>
          </w:tcPr>
          <w:p w14:paraId="6C73D932">
            <w:pPr>
              <w:jc w:val="center"/>
            </w:pPr>
            <w:r>
              <w:rPr>
                <w:rFonts w:ascii="宋体" w:hAnsi="宋体" w:eastAsia="宋体" w:cs="宋体"/>
                <w:b w:val="0"/>
                <w:i w:val="0"/>
                <w:color w:val="000000"/>
                <w:sz w:val="14"/>
              </w:rPr>
              <w:t>30299</w:t>
            </w:r>
          </w:p>
        </w:tc>
        <w:tc>
          <w:tcPr>
            <w:tcW w:w="1560" w:type="dxa"/>
            <w:vAlign w:val="center"/>
          </w:tcPr>
          <w:p w14:paraId="0B88AD66">
            <w:pPr>
              <w:jc w:val="left"/>
            </w:pPr>
            <w:r>
              <w:rPr>
                <w:rFonts w:ascii="宋体" w:hAnsi="宋体" w:eastAsia="宋体" w:cs="宋体"/>
                <w:b w:val="0"/>
                <w:i w:val="0"/>
                <w:color w:val="000000"/>
                <w:sz w:val="14"/>
              </w:rPr>
              <w:t xml:space="preserve">  其他商品和服务支出</w:t>
            </w:r>
          </w:p>
        </w:tc>
        <w:tc>
          <w:tcPr>
            <w:tcW w:w="1020" w:type="dxa"/>
            <w:vAlign w:val="center"/>
          </w:tcPr>
          <w:p w14:paraId="1D7CCDA9">
            <w:pPr>
              <w:jc w:val="right"/>
            </w:pPr>
            <w:r>
              <w:rPr>
                <w:rFonts w:ascii="宋体" w:hAnsi="宋体" w:eastAsia="宋体" w:cs="宋体"/>
                <w:b w:val="0"/>
                <w:i w:val="0"/>
                <w:color w:val="000000"/>
                <w:sz w:val="14"/>
              </w:rPr>
              <w:t>0.63</w:t>
            </w:r>
          </w:p>
        </w:tc>
        <w:tc>
          <w:tcPr>
            <w:tcW w:w="540" w:type="dxa"/>
            <w:vAlign w:val="center"/>
          </w:tcPr>
          <w:p w14:paraId="3CC8703B">
            <w:pPr>
              <w:jc w:val="center"/>
            </w:pPr>
            <w:r>
              <w:rPr>
                <w:rFonts w:ascii="宋体" w:hAnsi="宋体" w:eastAsia="宋体" w:cs="宋体"/>
                <w:b w:val="0"/>
                <w:i w:val="0"/>
                <w:color w:val="000000"/>
                <w:sz w:val="14"/>
              </w:rPr>
              <w:t>39907</w:t>
            </w:r>
          </w:p>
        </w:tc>
        <w:tc>
          <w:tcPr>
            <w:tcW w:w="2540" w:type="dxa"/>
            <w:vAlign w:val="center"/>
          </w:tcPr>
          <w:p w14:paraId="47A0B9DF">
            <w:pPr>
              <w:jc w:val="left"/>
            </w:pPr>
            <w:r>
              <w:rPr>
                <w:rFonts w:ascii="宋体" w:hAnsi="宋体" w:eastAsia="宋体" w:cs="宋体"/>
                <w:b w:val="0"/>
                <w:i w:val="0"/>
                <w:color w:val="000000"/>
                <w:sz w:val="14"/>
              </w:rPr>
              <w:t xml:space="preserve">  国家赔偿费用支出</w:t>
            </w:r>
          </w:p>
        </w:tc>
        <w:tc>
          <w:tcPr>
            <w:tcW w:w="1032" w:type="dxa"/>
            <w:vAlign w:val="center"/>
          </w:tcPr>
          <w:p w14:paraId="2E27F1B9"/>
        </w:tc>
      </w:tr>
      <w:tr w14:paraId="121D6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76B27F"/>
        </w:tc>
        <w:tc>
          <w:tcPr>
            <w:tcW w:w="1980" w:type="dxa"/>
            <w:vAlign w:val="center"/>
          </w:tcPr>
          <w:p w14:paraId="2924A283"/>
        </w:tc>
        <w:tc>
          <w:tcPr>
            <w:tcW w:w="1020" w:type="dxa"/>
            <w:vAlign w:val="center"/>
          </w:tcPr>
          <w:p w14:paraId="4698A6D7"/>
        </w:tc>
        <w:tc>
          <w:tcPr>
            <w:tcW w:w="540" w:type="dxa"/>
            <w:vAlign w:val="center"/>
          </w:tcPr>
          <w:p w14:paraId="63F8F9FC"/>
        </w:tc>
        <w:tc>
          <w:tcPr>
            <w:tcW w:w="1560" w:type="dxa"/>
            <w:vAlign w:val="center"/>
          </w:tcPr>
          <w:p w14:paraId="280FE3B5"/>
        </w:tc>
        <w:tc>
          <w:tcPr>
            <w:tcW w:w="1020" w:type="dxa"/>
            <w:vAlign w:val="center"/>
          </w:tcPr>
          <w:p w14:paraId="5A56C805"/>
        </w:tc>
        <w:tc>
          <w:tcPr>
            <w:tcW w:w="540" w:type="dxa"/>
            <w:vAlign w:val="center"/>
          </w:tcPr>
          <w:p w14:paraId="28203981">
            <w:pPr>
              <w:jc w:val="center"/>
            </w:pPr>
            <w:r>
              <w:rPr>
                <w:rFonts w:ascii="宋体" w:hAnsi="宋体" w:eastAsia="宋体" w:cs="宋体"/>
                <w:b w:val="0"/>
                <w:i w:val="0"/>
                <w:color w:val="000000"/>
                <w:sz w:val="14"/>
              </w:rPr>
              <w:t>39908</w:t>
            </w:r>
          </w:p>
        </w:tc>
        <w:tc>
          <w:tcPr>
            <w:tcW w:w="2540" w:type="dxa"/>
            <w:vAlign w:val="center"/>
          </w:tcPr>
          <w:p w14:paraId="5461307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24B3755"/>
        </w:tc>
      </w:tr>
      <w:tr w14:paraId="2E21A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84A66"/>
        </w:tc>
        <w:tc>
          <w:tcPr>
            <w:tcW w:w="1980" w:type="dxa"/>
            <w:vAlign w:val="center"/>
          </w:tcPr>
          <w:p w14:paraId="7EED2D74"/>
        </w:tc>
        <w:tc>
          <w:tcPr>
            <w:tcW w:w="1020" w:type="dxa"/>
            <w:vAlign w:val="center"/>
          </w:tcPr>
          <w:p w14:paraId="16829A50"/>
        </w:tc>
        <w:tc>
          <w:tcPr>
            <w:tcW w:w="540" w:type="dxa"/>
            <w:vAlign w:val="center"/>
          </w:tcPr>
          <w:p w14:paraId="3FB45AC3"/>
        </w:tc>
        <w:tc>
          <w:tcPr>
            <w:tcW w:w="1560" w:type="dxa"/>
            <w:vAlign w:val="center"/>
          </w:tcPr>
          <w:p w14:paraId="4A2413EA"/>
        </w:tc>
        <w:tc>
          <w:tcPr>
            <w:tcW w:w="1020" w:type="dxa"/>
            <w:vAlign w:val="center"/>
          </w:tcPr>
          <w:p w14:paraId="5D979EC0"/>
        </w:tc>
        <w:tc>
          <w:tcPr>
            <w:tcW w:w="540" w:type="dxa"/>
            <w:vAlign w:val="center"/>
          </w:tcPr>
          <w:p w14:paraId="71A1625D">
            <w:pPr>
              <w:jc w:val="center"/>
            </w:pPr>
            <w:r>
              <w:rPr>
                <w:rFonts w:ascii="宋体" w:hAnsi="宋体" w:eastAsia="宋体" w:cs="宋体"/>
                <w:b w:val="0"/>
                <w:i w:val="0"/>
                <w:color w:val="000000"/>
                <w:sz w:val="14"/>
              </w:rPr>
              <w:t>39909</w:t>
            </w:r>
          </w:p>
        </w:tc>
        <w:tc>
          <w:tcPr>
            <w:tcW w:w="2540" w:type="dxa"/>
            <w:vAlign w:val="center"/>
          </w:tcPr>
          <w:p w14:paraId="7BAC6678">
            <w:pPr>
              <w:jc w:val="left"/>
            </w:pPr>
            <w:r>
              <w:rPr>
                <w:rFonts w:ascii="宋体" w:hAnsi="宋体" w:eastAsia="宋体" w:cs="宋体"/>
                <w:b w:val="0"/>
                <w:i w:val="0"/>
                <w:color w:val="000000"/>
                <w:sz w:val="14"/>
              </w:rPr>
              <w:t xml:space="preserve">  经常性赠与</w:t>
            </w:r>
          </w:p>
        </w:tc>
        <w:tc>
          <w:tcPr>
            <w:tcW w:w="1032" w:type="dxa"/>
            <w:vAlign w:val="center"/>
          </w:tcPr>
          <w:p w14:paraId="2AC6520C"/>
        </w:tc>
      </w:tr>
      <w:tr w14:paraId="602D5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37DD6"/>
        </w:tc>
        <w:tc>
          <w:tcPr>
            <w:tcW w:w="1980" w:type="dxa"/>
            <w:vAlign w:val="center"/>
          </w:tcPr>
          <w:p w14:paraId="17DA367D"/>
        </w:tc>
        <w:tc>
          <w:tcPr>
            <w:tcW w:w="1020" w:type="dxa"/>
            <w:vAlign w:val="center"/>
          </w:tcPr>
          <w:p w14:paraId="0BAF8FF9"/>
        </w:tc>
        <w:tc>
          <w:tcPr>
            <w:tcW w:w="540" w:type="dxa"/>
            <w:vAlign w:val="center"/>
          </w:tcPr>
          <w:p w14:paraId="648A1EEA"/>
        </w:tc>
        <w:tc>
          <w:tcPr>
            <w:tcW w:w="1560" w:type="dxa"/>
            <w:vAlign w:val="center"/>
          </w:tcPr>
          <w:p w14:paraId="28DEF16D"/>
        </w:tc>
        <w:tc>
          <w:tcPr>
            <w:tcW w:w="1020" w:type="dxa"/>
            <w:vAlign w:val="center"/>
          </w:tcPr>
          <w:p w14:paraId="6C4C4135"/>
        </w:tc>
        <w:tc>
          <w:tcPr>
            <w:tcW w:w="540" w:type="dxa"/>
            <w:vAlign w:val="center"/>
          </w:tcPr>
          <w:p w14:paraId="29FCB539">
            <w:pPr>
              <w:jc w:val="center"/>
            </w:pPr>
            <w:r>
              <w:rPr>
                <w:rFonts w:ascii="宋体" w:hAnsi="宋体" w:eastAsia="宋体" w:cs="宋体"/>
                <w:b w:val="0"/>
                <w:i w:val="0"/>
                <w:color w:val="000000"/>
                <w:sz w:val="14"/>
              </w:rPr>
              <w:t>39910</w:t>
            </w:r>
          </w:p>
        </w:tc>
        <w:tc>
          <w:tcPr>
            <w:tcW w:w="2540" w:type="dxa"/>
            <w:vAlign w:val="center"/>
          </w:tcPr>
          <w:p w14:paraId="722ADFA7">
            <w:pPr>
              <w:jc w:val="left"/>
            </w:pPr>
            <w:r>
              <w:rPr>
                <w:rFonts w:ascii="宋体" w:hAnsi="宋体" w:eastAsia="宋体" w:cs="宋体"/>
                <w:b w:val="0"/>
                <w:i w:val="0"/>
                <w:color w:val="000000"/>
                <w:sz w:val="14"/>
              </w:rPr>
              <w:t xml:space="preserve">  资本性赠与</w:t>
            </w:r>
          </w:p>
        </w:tc>
        <w:tc>
          <w:tcPr>
            <w:tcW w:w="1032" w:type="dxa"/>
            <w:vAlign w:val="center"/>
          </w:tcPr>
          <w:p w14:paraId="2DD0F300"/>
        </w:tc>
      </w:tr>
      <w:tr w14:paraId="75384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E3936F"/>
        </w:tc>
        <w:tc>
          <w:tcPr>
            <w:tcW w:w="1980" w:type="dxa"/>
            <w:vAlign w:val="center"/>
          </w:tcPr>
          <w:p w14:paraId="2B575E85"/>
        </w:tc>
        <w:tc>
          <w:tcPr>
            <w:tcW w:w="1020" w:type="dxa"/>
            <w:vAlign w:val="center"/>
          </w:tcPr>
          <w:p w14:paraId="4071990C"/>
        </w:tc>
        <w:tc>
          <w:tcPr>
            <w:tcW w:w="540" w:type="dxa"/>
            <w:vAlign w:val="center"/>
          </w:tcPr>
          <w:p w14:paraId="70A97E5C"/>
        </w:tc>
        <w:tc>
          <w:tcPr>
            <w:tcW w:w="1560" w:type="dxa"/>
            <w:vAlign w:val="center"/>
          </w:tcPr>
          <w:p w14:paraId="3EAC67A6"/>
        </w:tc>
        <w:tc>
          <w:tcPr>
            <w:tcW w:w="1020" w:type="dxa"/>
            <w:vAlign w:val="center"/>
          </w:tcPr>
          <w:p w14:paraId="67D7429F"/>
        </w:tc>
        <w:tc>
          <w:tcPr>
            <w:tcW w:w="540" w:type="dxa"/>
            <w:vAlign w:val="center"/>
          </w:tcPr>
          <w:p w14:paraId="29EB49E8">
            <w:pPr>
              <w:jc w:val="center"/>
            </w:pPr>
            <w:r>
              <w:rPr>
                <w:rFonts w:ascii="宋体" w:hAnsi="宋体" w:eastAsia="宋体" w:cs="宋体"/>
                <w:b w:val="0"/>
                <w:i w:val="0"/>
                <w:color w:val="000000"/>
                <w:sz w:val="14"/>
              </w:rPr>
              <w:t>39999</w:t>
            </w:r>
          </w:p>
        </w:tc>
        <w:tc>
          <w:tcPr>
            <w:tcW w:w="2540" w:type="dxa"/>
            <w:vAlign w:val="center"/>
          </w:tcPr>
          <w:p w14:paraId="2A855020">
            <w:pPr>
              <w:jc w:val="left"/>
            </w:pPr>
            <w:r>
              <w:rPr>
                <w:rFonts w:ascii="宋体" w:hAnsi="宋体" w:eastAsia="宋体" w:cs="宋体"/>
                <w:b w:val="0"/>
                <w:i w:val="0"/>
                <w:color w:val="000000"/>
                <w:sz w:val="14"/>
              </w:rPr>
              <w:t xml:space="preserve">  其他支出</w:t>
            </w:r>
          </w:p>
        </w:tc>
        <w:tc>
          <w:tcPr>
            <w:tcW w:w="1032" w:type="dxa"/>
            <w:vAlign w:val="center"/>
          </w:tcPr>
          <w:p w14:paraId="726FF07B"/>
        </w:tc>
      </w:tr>
      <w:tr w14:paraId="0703A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4C2D913">
            <w:pPr>
              <w:jc w:val="center"/>
            </w:pPr>
            <w:r>
              <w:rPr>
                <w:rFonts w:ascii="宋体" w:hAnsi="宋体" w:eastAsia="宋体" w:cs="宋体"/>
                <w:b w:val="0"/>
                <w:i w:val="0"/>
                <w:color w:val="000000"/>
                <w:sz w:val="14"/>
              </w:rPr>
              <w:t>人员经费合计</w:t>
            </w:r>
          </w:p>
        </w:tc>
        <w:tc>
          <w:tcPr>
            <w:tcW w:w="1020" w:type="dxa"/>
            <w:vAlign w:val="center"/>
          </w:tcPr>
          <w:p w14:paraId="22921CFD">
            <w:pPr>
              <w:jc w:val="right"/>
            </w:pPr>
            <w:r>
              <w:rPr>
                <w:rFonts w:ascii="宋体" w:hAnsi="宋体" w:eastAsia="宋体" w:cs="宋体"/>
                <w:b w:val="0"/>
                <w:i w:val="0"/>
                <w:color w:val="000000"/>
                <w:sz w:val="14"/>
              </w:rPr>
              <w:t>1,072.87</w:t>
            </w:r>
          </w:p>
        </w:tc>
        <w:tc>
          <w:tcPr>
            <w:tcW w:w="540" w:type="dxa"/>
            <w:gridSpan w:val="5"/>
            <w:vAlign w:val="center"/>
          </w:tcPr>
          <w:p w14:paraId="04F710E5">
            <w:pPr>
              <w:jc w:val="center"/>
            </w:pPr>
            <w:r>
              <w:rPr>
                <w:rFonts w:ascii="宋体" w:hAnsi="宋体" w:eastAsia="宋体" w:cs="宋体"/>
                <w:b w:val="0"/>
                <w:i w:val="0"/>
                <w:color w:val="000000"/>
                <w:sz w:val="14"/>
              </w:rPr>
              <w:t>公用经费合计</w:t>
            </w:r>
          </w:p>
        </w:tc>
        <w:tc>
          <w:tcPr>
            <w:tcW w:w="1032" w:type="dxa"/>
            <w:vAlign w:val="center"/>
          </w:tcPr>
          <w:p w14:paraId="01B04EE1">
            <w:pPr>
              <w:jc w:val="right"/>
            </w:pPr>
            <w:r>
              <w:rPr>
                <w:rFonts w:ascii="宋体" w:hAnsi="宋体" w:eastAsia="宋体" w:cs="宋体"/>
                <w:b w:val="0"/>
                <w:i w:val="0"/>
                <w:color w:val="000000"/>
                <w:sz w:val="14"/>
              </w:rPr>
              <w:t>121.85</w:t>
            </w:r>
          </w:p>
        </w:tc>
      </w:tr>
      <w:tr w14:paraId="2468E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E3ADEF5">
            <w:pPr>
              <w:jc w:val="left"/>
            </w:pPr>
            <w:r>
              <w:rPr>
                <w:rFonts w:ascii="宋体" w:hAnsi="宋体" w:eastAsia="宋体" w:cs="宋体"/>
                <w:b w:val="0"/>
                <w:i w:val="0"/>
                <w:color w:val="000000"/>
                <w:sz w:val="12"/>
              </w:rPr>
              <w:t>注：本表反映部门本年度一般公共预算财政拨款基本支出明细情况。</w:t>
            </w:r>
          </w:p>
        </w:tc>
      </w:tr>
      <w:tr w14:paraId="558A0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4AAC45">
            <w:pPr>
              <w:jc w:val="left"/>
            </w:pPr>
            <w:r>
              <w:rPr>
                <w:rFonts w:ascii="宋体" w:hAnsi="宋体" w:eastAsia="宋体" w:cs="宋体"/>
                <w:b w:val="0"/>
                <w:i w:val="0"/>
                <w:color w:val="000000"/>
                <w:sz w:val="12"/>
              </w:rPr>
              <w:t xml:space="preserve">    本表金额转换成万元时，因四舍五入可能存在尾差。</w:t>
            </w:r>
          </w:p>
        </w:tc>
      </w:tr>
      <w:tr w14:paraId="7F68B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C80453">
            <w:pPr>
              <w:jc w:val="left"/>
            </w:pPr>
            <w:r>
              <w:rPr>
                <w:rFonts w:ascii="宋体" w:hAnsi="宋体" w:eastAsia="宋体" w:cs="宋体"/>
                <w:b w:val="0"/>
                <w:i w:val="0"/>
                <w:color w:val="000000"/>
                <w:sz w:val="12"/>
              </w:rPr>
              <w:t xml:space="preserve">    如本表为空，则我部门本年度无此类资金收支余。</w:t>
            </w:r>
          </w:p>
        </w:tc>
      </w:tr>
    </w:tbl>
    <w:p w14:paraId="02EE36E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5E3302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D41F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6F4DEC">
            <w:pPr>
              <w:jc w:val="right"/>
            </w:pPr>
            <w:r>
              <w:rPr>
                <w:rFonts w:ascii="宋体" w:hAnsi="宋体" w:eastAsia="宋体" w:cs="宋体"/>
                <w:sz w:val="20"/>
              </w:rPr>
              <w:t>公开07表</w:t>
            </w:r>
          </w:p>
        </w:tc>
      </w:tr>
      <w:tr w14:paraId="2C2E39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1FA814">
            <w:pPr>
              <w:jc w:val="left"/>
            </w:pPr>
            <w:r>
              <w:rPr>
                <w:rFonts w:ascii="宋体" w:hAnsi="宋体" w:eastAsia="宋体" w:cs="宋体"/>
                <w:sz w:val="20"/>
              </w:rPr>
              <w:t>部门：中共辽宁省盘锦市委统一战线工作部</w:t>
            </w:r>
          </w:p>
        </w:tc>
        <w:tc>
          <w:tcPr>
            <w:tcW w:w="2000" w:type="dxa"/>
          </w:tcPr>
          <w:p w14:paraId="213383A0">
            <w:pPr>
              <w:jc w:val="center"/>
            </w:pPr>
            <w:r>
              <w:rPr>
                <w:rFonts w:ascii="宋体" w:hAnsi="宋体" w:eastAsia="宋体" w:cs="宋体"/>
                <w:sz w:val="20"/>
              </w:rPr>
              <w:t>2023年度</w:t>
            </w:r>
          </w:p>
        </w:tc>
        <w:tc>
          <w:tcPr>
            <w:tcW w:w="4386" w:type="dxa"/>
          </w:tcPr>
          <w:p w14:paraId="284D9746">
            <w:pPr>
              <w:jc w:val="right"/>
            </w:pPr>
            <w:r>
              <w:rPr>
                <w:rFonts w:ascii="宋体" w:hAnsi="宋体" w:eastAsia="宋体" w:cs="宋体"/>
                <w:sz w:val="20"/>
              </w:rPr>
              <w:t>金额单位：万元</w:t>
            </w:r>
          </w:p>
        </w:tc>
      </w:tr>
    </w:tbl>
    <w:p w14:paraId="5065CD1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B8F4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9F60F9">
            <w:pPr>
              <w:jc w:val="center"/>
            </w:pPr>
            <w:r>
              <w:rPr>
                <w:rFonts w:ascii="宋体" w:hAnsi="宋体" w:eastAsia="宋体" w:cs="宋体"/>
                <w:b w:val="0"/>
                <w:i w:val="0"/>
                <w:color w:val="000000"/>
                <w:sz w:val="23"/>
              </w:rPr>
              <w:t>项    目</w:t>
            </w:r>
          </w:p>
        </w:tc>
        <w:tc>
          <w:tcPr>
            <w:tcW w:w="3100" w:type="dxa"/>
            <w:vAlign w:val="center"/>
          </w:tcPr>
          <w:p w14:paraId="4E3B96AC">
            <w:pPr>
              <w:jc w:val="center"/>
            </w:pPr>
            <w:r>
              <w:rPr>
                <w:rFonts w:ascii="宋体" w:hAnsi="宋体" w:eastAsia="宋体" w:cs="宋体"/>
                <w:b w:val="0"/>
                <w:i w:val="0"/>
                <w:color w:val="000000"/>
                <w:sz w:val="23"/>
              </w:rPr>
              <w:t>预算数</w:t>
            </w:r>
          </w:p>
        </w:tc>
        <w:tc>
          <w:tcPr>
            <w:tcW w:w="3092" w:type="dxa"/>
            <w:vAlign w:val="center"/>
          </w:tcPr>
          <w:p w14:paraId="32DCAB28">
            <w:pPr>
              <w:jc w:val="center"/>
            </w:pPr>
            <w:r>
              <w:rPr>
                <w:rFonts w:ascii="宋体" w:hAnsi="宋体" w:eastAsia="宋体" w:cs="宋体"/>
                <w:b w:val="0"/>
                <w:i w:val="0"/>
                <w:color w:val="000000"/>
                <w:sz w:val="23"/>
              </w:rPr>
              <w:t>决算数</w:t>
            </w:r>
          </w:p>
        </w:tc>
      </w:tr>
      <w:tr w14:paraId="05709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8758D0">
            <w:pPr>
              <w:jc w:val="center"/>
            </w:pPr>
            <w:r>
              <w:rPr>
                <w:rFonts w:ascii="宋体" w:hAnsi="宋体" w:eastAsia="宋体" w:cs="宋体"/>
                <w:b w:val="0"/>
                <w:i w:val="0"/>
                <w:color w:val="000000"/>
                <w:sz w:val="23"/>
              </w:rPr>
              <w:t>合    计</w:t>
            </w:r>
          </w:p>
        </w:tc>
        <w:tc>
          <w:tcPr>
            <w:tcW w:w="3100" w:type="dxa"/>
            <w:vAlign w:val="center"/>
          </w:tcPr>
          <w:p w14:paraId="7DF4B829">
            <w:pPr>
              <w:jc w:val="right"/>
            </w:pPr>
            <w:r>
              <w:rPr>
                <w:rFonts w:ascii="宋体" w:hAnsi="宋体" w:eastAsia="宋体" w:cs="宋体"/>
                <w:b w:val="0"/>
                <w:i w:val="0"/>
                <w:color w:val="000000"/>
                <w:sz w:val="23"/>
              </w:rPr>
              <w:t>36.30</w:t>
            </w:r>
          </w:p>
        </w:tc>
        <w:tc>
          <w:tcPr>
            <w:tcW w:w="3092" w:type="dxa"/>
            <w:vAlign w:val="center"/>
          </w:tcPr>
          <w:p w14:paraId="158896F0">
            <w:pPr>
              <w:jc w:val="right"/>
            </w:pPr>
            <w:r>
              <w:rPr>
                <w:rFonts w:ascii="宋体" w:hAnsi="宋体" w:eastAsia="宋体" w:cs="宋体"/>
                <w:b w:val="0"/>
                <w:i w:val="0"/>
                <w:color w:val="000000"/>
                <w:sz w:val="23"/>
              </w:rPr>
              <w:t>14.30</w:t>
            </w:r>
          </w:p>
        </w:tc>
      </w:tr>
      <w:tr w14:paraId="4AF5F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76154B">
            <w:pPr>
              <w:jc w:val="left"/>
            </w:pPr>
            <w:r>
              <w:rPr>
                <w:rFonts w:ascii="宋体" w:hAnsi="宋体" w:eastAsia="宋体" w:cs="宋体"/>
                <w:b w:val="0"/>
                <w:i w:val="0"/>
                <w:color w:val="000000"/>
                <w:sz w:val="23"/>
              </w:rPr>
              <w:t>1、因公出国（境）费</w:t>
            </w:r>
          </w:p>
        </w:tc>
        <w:tc>
          <w:tcPr>
            <w:tcW w:w="3100" w:type="dxa"/>
            <w:vAlign w:val="center"/>
          </w:tcPr>
          <w:p w14:paraId="5BC0D394"/>
        </w:tc>
        <w:tc>
          <w:tcPr>
            <w:tcW w:w="3092" w:type="dxa"/>
            <w:vAlign w:val="center"/>
          </w:tcPr>
          <w:p w14:paraId="65E7769A"/>
        </w:tc>
      </w:tr>
      <w:tr w14:paraId="755D7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37C131">
            <w:pPr>
              <w:jc w:val="left"/>
            </w:pPr>
            <w:r>
              <w:rPr>
                <w:rFonts w:ascii="宋体" w:hAnsi="宋体" w:eastAsia="宋体" w:cs="宋体"/>
                <w:b w:val="0"/>
                <w:i w:val="0"/>
                <w:color w:val="000000"/>
                <w:sz w:val="23"/>
              </w:rPr>
              <w:t>2、公务接待费</w:t>
            </w:r>
          </w:p>
        </w:tc>
        <w:tc>
          <w:tcPr>
            <w:tcW w:w="3100" w:type="dxa"/>
            <w:vAlign w:val="center"/>
          </w:tcPr>
          <w:p w14:paraId="38FA860B">
            <w:pPr>
              <w:jc w:val="right"/>
            </w:pPr>
            <w:r>
              <w:rPr>
                <w:rFonts w:ascii="宋体" w:hAnsi="宋体" w:eastAsia="宋体" w:cs="宋体"/>
                <w:b w:val="0"/>
                <w:i w:val="0"/>
                <w:color w:val="000000"/>
                <w:sz w:val="23"/>
              </w:rPr>
              <w:t>1.30</w:t>
            </w:r>
          </w:p>
        </w:tc>
        <w:tc>
          <w:tcPr>
            <w:tcW w:w="3092" w:type="dxa"/>
            <w:vAlign w:val="center"/>
          </w:tcPr>
          <w:p w14:paraId="59CB78DD">
            <w:pPr>
              <w:jc w:val="right"/>
            </w:pPr>
            <w:r>
              <w:rPr>
                <w:rFonts w:ascii="宋体" w:hAnsi="宋体" w:eastAsia="宋体" w:cs="宋体"/>
                <w:b w:val="0"/>
                <w:i w:val="0"/>
                <w:color w:val="000000"/>
                <w:sz w:val="23"/>
              </w:rPr>
              <w:t>1.30</w:t>
            </w:r>
          </w:p>
        </w:tc>
      </w:tr>
      <w:tr w14:paraId="10B7A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1B513E">
            <w:pPr>
              <w:jc w:val="left"/>
            </w:pPr>
            <w:r>
              <w:rPr>
                <w:rFonts w:ascii="宋体" w:hAnsi="宋体" w:eastAsia="宋体" w:cs="宋体"/>
                <w:b w:val="0"/>
                <w:i w:val="0"/>
                <w:color w:val="000000"/>
                <w:sz w:val="23"/>
              </w:rPr>
              <w:t>3、公务用车购置及运行费</w:t>
            </w:r>
          </w:p>
        </w:tc>
        <w:tc>
          <w:tcPr>
            <w:tcW w:w="3100" w:type="dxa"/>
            <w:vAlign w:val="center"/>
          </w:tcPr>
          <w:p w14:paraId="614A1187">
            <w:pPr>
              <w:jc w:val="right"/>
            </w:pPr>
            <w:r>
              <w:rPr>
                <w:rFonts w:ascii="宋体" w:hAnsi="宋体" w:eastAsia="宋体" w:cs="宋体"/>
                <w:b w:val="0"/>
                <w:i w:val="0"/>
                <w:color w:val="000000"/>
                <w:sz w:val="23"/>
              </w:rPr>
              <w:t>35.00</w:t>
            </w:r>
          </w:p>
        </w:tc>
        <w:tc>
          <w:tcPr>
            <w:tcW w:w="3092" w:type="dxa"/>
            <w:vAlign w:val="center"/>
          </w:tcPr>
          <w:p w14:paraId="4BD9C4F5">
            <w:pPr>
              <w:jc w:val="right"/>
            </w:pPr>
            <w:r>
              <w:rPr>
                <w:rFonts w:ascii="宋体" w:hAnsi="宋体" w:eastAsia="宋体" w:cs="宋体"/>
                <w:b w:val="0"/>
                <w:i w:val="0"/>
                <w:color w:val="000000"/>
                <w:sz w:val="23"/>
              </w:rPr>
              <w:t>13.00</w:t>
            </w:r>
          </w:p>
        </w:tc>
      </w:tr>
      <w:tr w14:paraId="0534A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156968">
            <w:pPr>
              <w:jc w:val="left"/>
            </w:pPr>
            <w:r>
              <w:rPr>
                <w:rFonts w:ascii="宋体" w:hAnsi="宋体" w:eastAsia="宋体" w:cs="宋体"/>
                <w:b w:val="0"/>
                <w:i w:val="0"/>
                <w:color w:val="000000"/>
                <w:sz w:val="23"/>
              </w:rPr>
              <w:t>其中:（1）公务用车运行维护费</w:t>
            </w:r>
          </w:p>
        </w:tc>
        <w:tc>
          <w:tcPr>
            <w:tcW w:w="3100" w:type="dxa"/>
            <w:vAlign w:val="center"/>
          </w:tcPr>
          <w:p w14:paraId="2903A28A">
            <w:pPr>
              <w:jc w:val="right"/>
            </w:pPr>
            <w:r>
              <w:rPr>
                <w:rFonts w:ascii="宋体" w:hAnsi="宋体" w:eastAsia="宋体" w:cs="宋体"/>
                <w:b w:val="0"/>
                <w:i w:val="0"/>
                <w:color w:val="000000"/>
                <w:sz w:val="23"/>
              </w:rPr>
              <w:t>35.00</w:t>
            </w:r>
          </w:p>
        </w:tc>
        <w:tc>
          <w:tcPr>
            <w:tcW w:w="3092" w:type="dxa"/>
            <w:vAlign w:val="center"/>
          </w:tcPr>
          <w:p w14:paraId="4120E96F">
            <w:pPr>
              <w:jc w:val="right"/>
            </w:pPr>
            <w:r>
              <w:rPr>
                <w:rFonts w:ascii="宋体" w:hAnsi="宋体" w:eastAsia="宋体" w:cs="宋体"/>
                <w:b w:val="0"/>
                <w:i w:val="0"/>
                <w:color w:val="000000"/>
                <w:sz w:val="23"/>
              </w:rPr>
              <w:t>13.00</w:t>
            </w:r>
          </w:p>
        </w:tc>
      </w:tr>
      <w:tr w14:paraId="5C6AD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EF2305">
            <w:pPr>
              <w:jc w:val="left"/>
            </w:pPr>
            <w:r>
              <w:rPr>
                <w:rFonts w:ascii="宋体" w:hAnsi="宋体" w:eastAsia="宋体" w:cs="宋体"/>
                <w:b w:val="0"/>
                <w:i w:val="0"/>
                <w:color w:val="000000"/>
                <w:sz w:val="23"/>
              </w:rPr>
              <w:t xml:space="preserve">     （2）公务用车购置费</w:t>
            </w:r>
          </w:p>
        </w:tc>
        <w:tc>
          <w:tcPr>
            <w:tcW w:w="3100" w:type="dxa"/>
            <w:vAlign w:val="center"/>
          </w:tcPr>
          <w:p w14:paraId="6B79FDE7"/>
        </w:tc>
        <w:tc>
          <w:tcPr>
            <w:tcW w:w="3092" w:type="dxa"/>
            <w:vAlign w:val="center"/>
          </w:tcPr>
          <w:p w14:paraId="369CD953"/>
        </w:tc>
      </w:tr>
      <w:tr w14:paraId="02322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023DD01">
            <w:pPr>
              <w:jc w:val="left"/>
            </w:pPr>
            <w:r>
              <w:rPr>
                <w:rFonts w:ascii="宋体" w:hAnsi="宋体" w:eastAsia="宋体" w:cs="宋体"/>
                <w:b w:val="0"/>
                <w:i w:val="0"/>
                <w:color w:val="000000"/>
                <w:sz w:val="23"/>
              </w:rPr>
              <w:t>注：本表反映部门本年度财政拨款“三公”经费支出预决算情况。</w:t>
            </w:r>
          </w:p>
        </w:tc>
      </w:tr>
      <w:tr w14:paraId="038FE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91F1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C3B0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EC4BA2">
            <w:pPr>
              <w:jc w:val="left"/>
            </w:pPr>
            <w:r>
              <w:rPr>
                <w:rFonts w:ascii="宋体" w:hAnsi="宋体" w:eastAsia="宋体" w:cs="宋体"/>
                <w:b w:val="0"/>
                <w:i w:val="0"/>
                <w:color w:val="000000"/>
                <w:sz w:val="23"/>
              </w:rPr>
              <w:t xml:space="preserve">    本表金额转换成万元时，因四舍五入可能存在尾差。</w:t>
            </w:r>
          </w:p>
        </w:tc>
      </w:tr>
      <w:tr w14:paraId="15C15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332182">
            <w:pPr>
              <w:jc w:val="left"/>
            </w:pPr>
            <w:r>
              <w:rPr>
                <w:rFonts w:ascii="宋体" w:hAnsi="宋体" w:eastAsia="宋体" w:cs="宋体"/>
                <w:b w:val="0"/>
                <w:i w:val="0"/>
                <w:color w:val="000000"/>
                <w:sz w:val="23"/>
              </w:rPr>
              <w:t xml:space="preserve">    如本表为空，则我部门本年度无此类资金收支余。</w:t>
            </w:r>
          </w:p>
        </w:tc>
      </w:tr>
    </w:tbl>
    <w:p w14:paraId="38DA310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224FC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A156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A5E1AF">
            <w:pPr>
              <w:jc w:val="right"/>
            </w:pPr>
            <w:r>
              <w:rPr>
                <w:rFonts w:ascii="宋体" w:hAnsi="宋体" w:eastAsia="宋体" w:cs="宋体"/>
                <w:sz w:val="20"/>
              </w:rPr>
              <w:t>公开08表</w:t>
            </w:r>
          </w:p>
        </w:tc>
      </w:tr>
      <w:tr w14:paraId="2B63A7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AA7FC2">
            <w:pPr>
              <w:jc w:val="left"/>
            </w:pPr>
            <w:r>
              <w:rPr>
                <w:rFonts w:ascii="宋体" w:hAnsi="宋体" w:eastAsia="宋体" w:cs="宋体"/>
                <w:sz w:val="20"/>
              </w:rPr>
              <w:t>部门：中共辽宁省盘锦市委统一战线工作部</w:t>
            </w:r>
          </w:p>
        </w:tc>
        <w:tc>
          <w:tcPr>
            <w:tcW w:w="2000" w:type="dxa"/>
          </w:tcPr>
          <w:p w14:paraId="4ADC86AE">
            <w:pPr>
              <w:jc w:val="center"/>
            </w:pPr>
            <w:r>
              <w:rPr>
                <w:rFonts w:ascii="宋体" w:hAnsi="宋体" w:eastAsia="宋体" w:cs="宋体"/>
                <w:sz w:val="20"/>
              </w:rPr>
              <w:t>2023年度</w:t>
            </w:r>
          </w:p>
        </w:tc>
        <w:tc>
          <w:tcPr>
            <w:tcW w:w="4386" w:type="dxa"/>
          </w:tcPr>
          <w:p w14:paraId="2976DEBF">
            <w:pPr>
              <w:jc w:val="right"/>
            </w:pPr>
            <w:r>
              <w:rPr>
                <w:rFonts w:ascii="宋体" w:hAnsi="宋体" w:eastAsia="宋体" w:cs="宋体"/>
                <w:sz w:val="20"/>
              </w:rPr>
              <w:t>金额单位：万元</w:t>
            </w:r>
          </w:p>
        </w:tc>
      </w:tr>
    </w:tbl>
    <w:p w14:paraId="0982B23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2DA4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B67EA93">
            <w:pPr>
              <w:jc w:val="center"/>
            </w:pPr>
            <w:r>
              <w:rPr>
                <w:rFonts w:ascii="宋体" w:hAnsi="宋体" w:eastAsia="宋体" w:cs="宋体"/>
                <w:b w:val="0"/>
                <w:i w:val="0"/>
                <w:color w:val="000000"/>
                <w:sz w:val="16"/>
              </w:rPr>
              <w:t>项目</w:t>
            </w:r>
          </w:p>
        </w:tc>
        <w:tc>
          <w:tcPr>
            <w:tcW w:w="1120" w:type="dxa"/>
            <w:vMerge w:val="restart"/>
            <w:vAlign w:val="center"/>
          </w:tcPr>
          <w:p w14:paraId="260EB637">
            <w:pPr>
              <w:jc w:val="center"/>
            </w:pPr>
            <w:r>
              <w:rPr>
                <w:rFonts w:ascii="宋体" w:hAnsi="宋体" w:eastAsia="宋体" w:cs="宋体"/>
                <w:b w:val="0"/>
                <w:i w:val="0"/>
                <w:color w:val="000000"/>
                <w:sz w:val="16"/>
              </w:rPr>
              <w:t>年初结转和结余</w:t>
            </w:r>
          </w:p>
        </w:tc>
        <w:tc>
          <w:tcPr>
            <w:tcW w:w="1120" w:type="dxa"/>
            <w:vMerge w:val="restart"/>
            <w:vAlign w:val="center"/>
          </w:tcPr>
          <w:p w14:paraId="65685537">
            <w:pPr>
              <w:jc w:val="center"/>
            </w:pPr>
            <w:r>
              <w:rPr>
                <w:rFonts w:ascii="宋体" w:hAnsi="宋体" w:eastAsia="宋体" w:cs="宋体"/>
                <w:b w:val="0"/>
                <w:i w:val="0"/>
                <w:color w:val="000000"/>
                <w:sz w:val="16"/>
              </w:rPr>
              <w:t>本年收入</w:t>
            </w:r>
          </w:p>
        </w:tc>
        <w:tc>
          <w:tcPr>
            <w:tcW w:w="1120" w:type="dxa"/>
            <w:gridSpan w:val="3"/>
            <w:vAlign w:val="center"/>
          </w:tcPr>
          <w:p w14:paraId="23E1B5BD">
            <w:pPr>
              <w:jc w:val="center"/>
            </w:pPr>
            <w:r>
              <w:rPr>
                <w:rFonts w:ascii="宋体" w:hAnsi="宋体" w:eastAsia="宋体" w:cs="宋体"/>
                <w:b w:val="0"/>
                <w:i w:val="0"/>
                <w:color w:val="000000"/>
                <w:sz w:val="16"/>
              </w:rPr>
              <w:t>本年支出</w:t>
            </w:r>
          </w:p>
        </w:tc>
        <w:tc>
          <w:tcPr>
            <w:tcW w:w="1112" w:type="dxa"/>
            <w:vMerge w:val="restart"/>
            <w:vAlign w:val="center"/>
          </w:tcPr>
          <w:p w14:paraId="06B23DF2">
            <w:pPr>
              <w:jc w:val="center"/>
            </w:pPr>
            <w:r>
              <w:rPr>
                <w:rFonts w:ascii="宋体" w:hAnsi="宋体" w:eastAsia="宋体" w:cs="宋体"/>
                <w:b w:val="0"/>
                <w:i w:val="0"/>
                <w:color w:val="000000"/>
                <w:sz w:val="16"/>
              </w:rPr>
              <w:t>年末结转和结余</w:t>
            </w:r>
          </w:p>
        </w:tc>
      </w:tr>
      <w:tr w14:paraId="7F0A4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586B181">
            <w:pPr>
              <w:jc w:val="center"/>
            </w:pPr>
            <w:r>
              <w:rPr>
                <w:rFonts w:ascii="宋体" w:hAnsi="宋体" w:eastAsia="宋体" w:cs="宋体"/>
                <w:b w:val="0"/>
                <w:i w:val="0"/>
                <w:color w:val="000000"/>
                <w:sz w:val="16"/>
              </w:rPr>
              <w:t>功能分类科目编码</w:t>
            </w:r>
          </w:p>
        </w:tc>
        <w:tc>
          <w:tcPr>
            <w:tcW w:w="3340" w:type="dxa"/>
            <w:vMerge w:val="restart"/>
            <w:vAlign w:val="center"/>
          </w:tcPr>
          <w:p w14:paraId="164C7341">
            <w:pPr>
              <w:jc w:val="center"/>
            </w:pPr>
            <w:r>
              <w:rPr>
                <w:rFonts w:ascii="宋体" w:hAnsi="宋体" w:eastAsia="宋体" w:cs="宋体"/>
                <w:b w:val="0"/>
                <w:i w:val="0"/>
                <w:color w:val="000000"/>
                <w:sz w:val="16"/>
              </w:rPr>
              <w:t>科目名称</w:t>
            </w:r>
          </w:p>
        </w:tc>
        <w:tc>
          <w:tcPr>
            <w:tcW w:w="1120" w:type="dxa"/>
            <w:vMerge w:val="continue"/>
            <w:vAlign w:val="center"/>
          </w:tcPr>
          <w:p w14:paraId="74B72A82"/>
        </w:tc>
        <w:tc>
          <w:tcPr>
            <w:tcW w:w="1120" w:type="dxa"/>
            <w:vMerge w:val="continue"/>
            <w:vAlign w:val="center"/>
          </w:tcPr>
          <w:p w14:paraId="08E4D7A7"/>
        </w:tc>
        <w:tc>
          <w:tcPr>
            <w:tcW w:w="1120" w:type="dxa"/>
            <w:vMerge w:val="restart"/>
            <w:vAlign w:val="center"/>
          </w:tcPr>
          <w:p w14:paraId="3E57AE28">
            <w:pPr>
              <w:jc w:val="center"/>
            </w:pPr>
            <w:r>
              <w:rPr>
                <w:rFonts w:ascii="宋体" w:hAnsi="宋体" w:eastAsia="宋体" w:cs="宋体"/>
                <w:b w:val="0"/>
                <w:i w:val="0"/>
                <w:color w:val="000000"/>
                <w:sz w:val="16"/>
              </w:rPr>
              <w:t>小计</w:t>
            </w:r>
          </w:p>
        </w:tc>
        <w:tc>
          <w:tcPr>
            <w:tcW w:w="1120" w:type="dxa"/>
            <w:vMerge w:val="restart"/>
            <w:vAlign w:val="center"/>
          </w:tcPr>
          <w:p w14:paraId="60EC99B0">
            <w:pPr>
              <w:jc w:val="center"/>
            </w:pPr>
            <w:r>
              <w:rPr>
                <w:rFonts w:ascii="宋体" w:hAnsi="宋体" w:eastAsia="宋体" w:cs="宋体"/>
                <w:b w:val="0"/>
                <w:i w:val="0"/>
                <w:color w:val="000000"/>
                <w:sz w:val="16"/>
              </w:rPr>
              <w:t>基本支出</w:t>
            </w:r>
          </w:p>
        </w:tc>
        <w:tc>
          <w:tcPr>
            <w:tcW w:w="1120" w:type="dxa"/>
            <w:vMerge w:val="restart"/>
            <w:vAlign w:val="center"/>
          </w:tcPr>
          <w:p w14:paraId="064584CC">
            <w:pPr>
              <w:jc w:val="center"/>
            </w:pPr>
            <w:r>
              <w:rPr>
                <w:rFonts w:ascii="宋体" w:hAnsi="宋体" w:eastAsia="宋体" w:cs="宋体"/>
                <w:b w:val="0"/>
                <w:i w:val="0"/>
                <w:color w:val="000000"/>
                <w:sz w:val="16"/>
              </w:rPr>
              <w:t>项目支出</w:t>
            </w:r>
          </w:p>
        </w:tc>
        <w:tc>
          <w:tcPr>
            <w:tcW w:w="1112" w:type="dxa"/>
            <w:vMerge w:val="continue"/>
            <w:vAlign w:val="center"/>
          </w:tcPr>
          <w:p w14:paraId="7A6380D0"/>
        </w:tc>
      </w:tr>
      <w:tr w14:paraId="36852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73B06D"/>
        </w:tc>
        <w:tc>
          <w:tcPr>
            <w:tcW w:w="3340" w:type="dxa"/>
            <w:vMerge w:val="continue"/>
            <w:vAlign w:val="center"/>
          </w:tcPr>
          <w:p w14:paraId="511B32F2"/>
        </w:tc>
        <w:tc>
          <w:tcPr>
            <w:tcW w:w="1120" w:type="dxa"/>
            <w:vMerge w:val="continue"/>
            <w:vAlign w:val="center"/>
          </w:tcPr>
          <w:p w14:paraId="38A22110"/>
        </w:tc>
        <w:tc>
          <w:tcPr>
            <w:tcW w:w="1120" w:type="dxa"/>
            <w:vMerge w:val="continue"/>
            <w:vAlign w:val="center"/>
          </w:tcPr>
          <w:p w14:paraId="1D1C45AE"/>
        </w:tc>
        <w:tc>
          <w:tcPr>
            <w:tcW w:w="1120" w:type="dxa"/>
            <w:vMerge w:val="continue"/>
            <w:vAlign w:val="center"/>
          </w:tcPr>
          <w:p w14:paraId="01BF78C2"/>
        </w:tc>
        <w:tc>
          <w:tcPr>
            <w:tcW w:w="1120" w:type="dxa"/>
            <w:vMerge w:val="continue"/>
            <w:vAlign w:val="center"/>
          </w:tcPr>
          <w:p w14:paraId="08E387A4"/>
        </w:tc>
        <w:tc>
          <w:tcPr>
            <w:tcW w:w="1120" w:type="dxa"/>
            <w:vMerge w:val="continue"/>
            <w:vAlign w:val="center"/>
          </w:tcPr>
          <w:p w14:paraId="6DD5570E"/>
        </w:tc>
        <w:tc>
          <w:tcPr>
            <w:tcW w:w="1112" w:type="dxa"/>
            <w:vMerge w:val="continue"/>
            <w:vAlign w:val="center"/>
          </w:tcPr>
          <w:p w14:paraId="00186598"/>
        </w:tc>
      </w:tr>
      <w:tr w14:paraId="3D8D9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F6CB0F"/>
        </w:tc>
        <w:tc>
          <w:tcPr>
            <w:tcW w:w="3340" w:type="dxa"/>
            <w:vMerge w:val="continue"/>
            <w:vAlign w:val="center"/>
          </w:tcPr>
          <w:p w14:paraId="30A68505"/>
        </w:tc>
        <w:tc>
          <w:tcPr>
            <w:tcW w:w="1120" w:type="dxa"/>
            <w:vMerge w:val="continue"/>
            <w:vAlign w:val="center"/>
          </w:tcPr>
          <w:p w14:paraId="6FE45754"/>
        </w:tc>
        <w:tc>
          <w:tcPr>
            <w:tcW w:w="1120" w:type="dxa"/>
            <w:vMerge w:val="continue"/>
            <w:vAlign w:val="center"/>
          </w:tcPr>
          <w:p w14:paraId="504939DD"/>
        </w:tc>
        <w:tc>
          <w:tcPr>
            <w:tcW w:w="1120" w:type="dxa"/>
            <w:vMerge w:val="continue"/>
            <w:vAlign w:val="center"/>
          </w:tcPr>
          <w:p w14:paraId="12F28A40"/>
        </w:tc>
        <w:tc>
          <w:tcPr>
            <w:tcW w:w="1120" w:type="dxa"/>
            <w:vMerge w:val="continue"/>
            <w:vAlign w:val="center"/>
          </w:tcPr>
          <w:p w14:paraId="5D876D1D"/>
        </w:tc>
        <w:tc>
          <w:tcPr>
            <w:tcW w:w="1120" w:type="dxa"/>
            <w:vMerge w:val="continue"/>
            <w:vAlign w:val="center"/>
          </w:tcPr>
          <w:p w14:paraId="63ECC9D3"/>
        </w:tc>
        <w:tc>
          <w:tcPr>
            <w:tcW w:w="1112" w:type="dxa"/>
            <w:vMerge w:val="continue"/>
            <w:vAlign w:val="center"/>
          </w:tcPr>
          <w:p w14:paraId="08ED496C"/>
        </w:tc>
      </w:tr>
      <w:tr w14:paraId="52FC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2AE0AB">
            <w:pPr>
              <w:jc w:val="center"/>
            </w:pPr>
            <w:r>
              <w:rPr>
                <w:rFonts w:ascii="宋体" w:hAnsi="宋体" w:eastAsia="宋体" w:cs="宋体"/>
                <w:b w:val="0"/>
                <w:i w:val="0"/>
                <w:color w:val="000000"/>
                <w:sz w:val="16"/>
              </w:rPr>
              <w:t>栏次</w:t>
            </w:r>
          </w:p>
        </w:tc>
        <w:tc>
          <w:tcPr>
            <w:tcW w:w="1120" w:type="dxa"/>
            <w:vAlign w:val="center"/>
          </w:tcPr>
          <w:p w14:paraId="1D2D53E5">
            <w:pPr>
              <w:jc w:val="center"/>
            </w:pPr>
            <w:r>
              <w:rPr>
                <w:rFonts w:ascii="宋体" w:hAnsi="宋体" w:eastAsia="宋体" w:cs="宋体"/>
                <w:b w:val="0"/>
                <w:i w:val="0"/>
                <w:color w:val="000000"/>
                <w:sz w:val="16"/>
              </w:rPr>
              <w:t>1</w:t>
            </w:r>
          </w:p>
        </w:tc>
        <w:tc>
          <w:tcPr>
            <w:tcW w:w="1120" w:type="dxa"/>
            <w:vAlign w:val="center"/>
          </w:tcPr>
          <w:p w14:paraId="67512872">
            <w:pPr>
              <w:jc w:val="center"/>
            </w:pPr>
            <w:r>
              <w:rPr>
                <w:rFonts w:ascii="宋体" w:hAnsi="宋体" w:eastAsia="宋体" w:cs="宋体"/>
                <w:b w:val="0"/>
                <w:i w:val="0"/>
                <w:color w:val="000000"/>
                <w:sz w:val="16"/>
              </w:rPr>
              <w:t>2</w:t>
            </w:r>
          </w:p>
        </w:tc>
        <w:tc>
          <w:tcPr>
            <w:tcW w:w="1120" w:type="dxa"/>
            <w:vAlign w:val="center"/>
          </w:tcPr>
          <w:p w14:paraId="3110A2F7">
            <w:pPr>
              <w:jc w:val="center"/>
            </w:pPr>
            <w:r>
              <w:rPr>
                <w:rFonts w:ascii="宋体" w:hAnsi="宋体" w:eastAsia="宋体" w:cs="宋体"/>
                <w:b w:val="0"/>
                <w:i w:val="0"/>
                <w:color w:val="000000"/>
                <w:sz w:val="16"/>
              </w:rPr>
              <w:t>3</w:t>
            </w:r>
          </w:p>
        </w:tc>
        <w:tc>
          <w:tcPr>
            <w:tcW w:w="1120" w:type="dxa"/>
            <w:vAlign w:val="center"/>
          </w:tcPr>
          <w:p w14:paraId="20CAB86D">
            <w:pPr>
              <w:jc w:val="center"/>
            </w:pPr>
            <w:r>
              <w:rPr>
                <w:rFonts w:ascii="宋体" w:hAnsi="宋体" w:eastAsia="宋体" w:cs="宋体"/>
                <w:b w:val="0"/>
                <w:i w:val="0"/>
                <w:color w:val="000000"/>
                <w:sz w:val="16"/>
              </w:rPr>
              <w:t>4</w:t>
            </w:r>
          </w:p>
        </w:tc>
        <w:tc>
          <w:tcPr>
            <w:tcW w:w="1120" w:type="dxa"/>
            <w:vAlign w:val="center"/>
          </w:tcPr>
          <w:p w14:paraId="5CED0746">
            <w:pPr>
              <w:jc w:val="center"/>
            </w:pPr>
            <w:r>
              <w:rPr>
                <w:rFonts w:ascii="宋体" w:hAnsi="宋体" w:eastAsia="宋体" w:cs="宋体"/>
                <w:b w:val="0"/>
                <w:i w:val="0"/>
                <w:color w:val="000000"/>
                <w:sz w:val="16"/>
              </w:rPr>
              <w:t>5</w:t>
            </w:r>
          </w:p>
        </w:tc>
        <w:tc>
          <w:tcPr>
            <w:tcW w:w="1112" w:type="dxa"/>
            <w:vAlign w:val="center"/>
          </w:tcPr>
          <w:p w14:paraId="5DE76D43">
            <w:pPr>
              <w:jc w:val="center"/>
            </w:pPr>
            <w:r>
              <w:rPr>
                <w:rFonts w:ascii="宋体" w:hAnsi="宋体" w:eastAsia="宋体" w:cs="宋体"/>
                <w:b w:val="0"/>
                <w:i w:val="0"/>
                <w:color w:val="000000"/>
                <w:sz w:val="16"/>
              </w:rPr>
              <w:t>6</w:t>
            </w:r>
          </w:p>
        </w:tc>
      </w:tr>
      <w:tr w14:paraId="354B3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2C3297">
            <w:pPr>
              <w:jc w:val="center"/>
            </w:pPr>
            <w:r>
              <w:rPr>
                <w:rFonts w:ascii="宋体" w:hAnsi="宋体" w:eastAsia="宋体" w:cs="宋体"/>
                <w:b w:val="0"/>
                <w:i w:val="0"/>
                <w:color w:val="000000"/>
                <w:sz w:val="16"/>
              </w:rPr>
              <w:t>合计</w:t>
            </w:r>
          </w:p>
        </w:tc>
        <w:tc>
          <w:tcPr>
            <w:tcW w:w="1120" w:type="dxa"/>
            <w:vAlign w:val="center"/>
          </w:tcPr>
          <w:p w14:paraId="12ECD3EA"/>
        </w:tc>
        <w:tc>
          <w:tcPr>
            <w:tcW w:w="1120" w:type="dxa"/>
            <w:vAlign w:val="center"/>
          </w:tcPr>
          <w:p w14:paraId="36980E98">
            <w:pPr>
              <w:jc w:val="right"/>
            </w:pPr>
            <w:r>
              <w:rPr>
                <w:rFonts w:ascii="宋体" w:hAnsi="宋体" w:eastAsia="宋体" w:cs="宋体"/>
                <w:b/>
                <w:i w:val="0"/>
                <w:color w:val="000000"/>
                <w:sz w:val="16"/>
              </w:rPr>
              <w:t>10.00</w:t>
            </w:r>
          </w:p>
        </w:tc>
        <w:tc>
          <w:tcPr>
            <w:tcW w:w="1120" w:type="dxa"/>
            <w:vAlign w:val="center"/>
          </w:tcPr>
          <w:p w14:paraId="02333865">
            <w:pPr>
              <w:jc w:val="right"/>
            </w:pPr>
            <w:r>
              <w:rPr>
                <w:rFonts w:ascii="宋体" w:hAnsi="宋体" w:eastAsia="宋体" w:cs="宋体"/>
                <w:b/>
                <w:i w:val="0"/>
                <w:color w:val="000000"/>
                <w:sz w:val="16"/>
              </w:rPr>
              <w:t>10.00</w:t>
            </w:r>
          </w:p>
        </w:tc>
        <w:tc>
          <w:tcPr>
            <w:tcW w:w="1120" w:type="dxa"/>
            <w:vAlign w:val="center"/>
          </w:tcPr>
          <w:p w14:paraId="0208973C"/>
        </w:tc>
        <w:tc>
          <w:tcPr>
            <w:tcW w:w="1120" w:type="dxa"/>
            <w:vAlign w:val="center"/>
          </w:tcPr>
          <w:p w14:paraId="1A92CF21">
            <w:pPr>
              <w:jc w:val="right"/>
            </w:pPr>
            <w:r>
              <w:rPr>
                <w:rFonts w:ascii="宋体" w:hAnsi="宋体" w:eastAsia="宋体" w:cs="宋体"/>
                <w:b/>
                <w:i w:val="0"/>
                <w:color w:val="000000"/>
                <w:sz w:val="16"/>
              </w:rPr>
              <w:t>10.00</w:t>
            </w:r>
          </w:p>
        </w:tc>
        <w:tc>
          <w:tcPr>
            <w:tcW w:w="1112" w:type="dxa"/>
            <w:vAlign w:val="center"/>
          </w:tcPr>
          <w:p w14:paraId="15E56487"/>
        </w:tc>
      </w:tr>
      <w:tr w14:paraId="75F16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3E74674">
            <w:pPr>
              <w:jc w:val="left"/>
            </w:pPr>
            <w:r>
              <w:rPr>
                <w:rFonts w:ascii="宋体" w:hAnsi="宋体" w:eastAsia="宋体" w:cs="宋体"/>
                <w:b w:val="0"/>
                <w:i w:val="0"/>
                <w:color w:val="000000"/>
                <w:sz w:val="16"/>
              </w:rPr>
              <w:t>229</w:t>
            </w:r>
          </w:p>
        </w:tc>
        <w:tc>
          <w:tcPr>
            <w:tcW w:w="3340" w:type="dxa"/>
            <w:vAlign w:val="center"/>
          </w:tcPr>
          <w:p w14:paraId="1D12C033">
            <w:pPr>
              <w:jc w:val="left"/>
            </w:pPr>
            <w:r>
              <w:rPr>
                <w:rFonts w:ascii="宋体" w:hAnsi="宋体" w:eastAsia="宋体" w:cs="宋体"/>
                <w:b w:val="0"/>
                <w:i w:val="0"/>
                <w:color w:val="000000"/>
                <w:sz w:val="16"/>
              </w:rPr>
              <w:t>其他支出</w:t>
            </w:r>
          </w:p>
        </w:tc>
        <w:tc>
          <w:tcPr>
            <w:tcW w:w="1120" w:type="dxa"/>
            <w:vAlign w:val="center"/>
          </w:tcPr>
          <w:p w14:paraId="381F8A48"/>
        </w:tc>
        <w:tc>
          <w:tcPr>
            <w:tcW w:w="1120" w:type="dxa"/>
            <w:vAlign w:val="center"/>
          </w:tcPr>
          <w:p w14:paraId="35C70977">
            <w:pPr>
              <w:jc w:val="right"/>
            </w:pPr>
            <w:r>
              <w:rPr>
                <w:rFonts w:ascii="宋体" w:hAnsi="宋体" w:eastAsia="宋体" w:cs="宋体"/>
                <w:b w:val="0"/>
                <w:i w:val="0"/>
                <w:color w:val="000000"/>
                <w:sz w:val="16"/>
              </w:rPr>
              <w:t>10.00</w:t>
            </w:r>
          </w:p>
        </w:tc>
        <w:tc>
          <w:tcPr>
            <w:tcW w:w="1120" w:type="dxa"/>
            <w:vAlign w:val="center"/>
          </w:tcPr>
          <w:p w14:paraId="7A8D7998">
            <w:pPr>
              <w:jc w:val="right"/>
            </w:pPr>
            <w:r>
              <w:rPr>
                <w:rFonts w:ascii="宋体" w:hAnsi="宋体" w:eastAsia="宋体" w:cs="宋体"/>
                <w:b w:val="0"/>
                <w:i w:val="0"/>
                <w:color w:val="000000"/>
                <w:sz w:val="16"/>
              </w:rPr>
              <w:t>10.00</w:t>
            </w:r>
          </w:p>
        </w:tc>
        <w:tc>
          <w:tcPr>
            <w:tcW w:w="1120" w:type="dxa"/>
            <w:vAlign w:val="center"/>
          </w:tcPr>
          <w:p w14:paraId="55FED044"/>
        </w:tc>
        <w:tc>
          <w:tcPr>
            <w:tcW w:w="1120" w:type="dxa"/>
            <w:vAlign w:val="center"/>
          </w:tcPr>
          <w:p w14:paraId="03B6A3F3">
            <w:pPr>
              <w:jc w:val="right"/>
            </w:pPr>
            <w:r>
              <w:rPr>
                <w:rFonts w:ascii="宋体" w:hAnsi="宋体" w:eastAsia="宋体" w:cs="宋体"/>
                <w:b w:val="0"/>
                <w:i w:val="0"/>
                <w:color w:val="000000"/>
                <w:sz w:val="16"/>
              </w:rPr>
              <w:t>10.00</w:t>
            </w:r>
          </w:p>
        </w:tc>
        <w:tc>
          <w:tcPr>
            <w:tcW w:w="1112" w:type="dxa"/>
            <w:vAlign w:val="center"/>
          </w:tcPr>
          <w:p w14:paraId="3111C3AD"/>
        </w:tc>
      </w:tr>
      <w:tr w14:paraId="06795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7F7DEF">
            <w:pPr>
              <w:jc w:val="left"/>
            </w:pPr>
            <w:r>
              <w:rPr>
                <w:rFonts w:ascii="宋体" w:hAnsi="宋体" w:eastAsia="宋体" w:cs="宋体"/>
                <w:b w:val="0"/>
                <w:i w:val="0"/>
                <w:color w:val="000000"/>
                <w:sz w:val="16"/>
              </w:rPr>
              <w:t>22960</w:t>
            </w:r>
          </w:p>
        </w:tc>
        <w:tc>
          <w:tcPr>
            <w:tcW w:w="3340" w:type="dxa"/>
            <w:vAlign w:val="center"/>
          </w:tcPr>
          <w:p w14:paraId="16BEF62B">
            <w:pPr>
              <w:jc w:val="left"/>
            </w:pPr>
            <w:r>
              <w:rPr>
                <w:rFonts w:ascii="宋体" w:hAnsi="宋体" w:eastAsia="宋体" w:cs="宋体"/>
                <w:b w:val="0"/>
                <w:i w:val="0"/>
                <w:color w:val="000000"/>
                <w:sz w:val="16"/>
              </w:rPr>
              <w:t>彩票公益金安排的支出</w:t>
            </w:r>
          </w:p>
        </w:tc>
        <w:tc>
          <w:tcPr>
            <w:tcW w:w="1120" w:type="dxa"/>
            <w:vAlign w:val="center"/>
          </w:tcPr>
          <w:p w14:paraId="0A4B07F7"/>
        </w:tc>
        <w:tc>
          <w:tcPr>
            <w:tcW w:w="1120" w:type="dxa"/>
            <w:vAlign w:val="center"/>
          </w:tcPr>
          <w:p w14:paraId="31AC0D83">
            <w:pPr>
              <w:jc w:val="right"/>
            </w:pPr>
            <w:r>
              <w:rPr>
                <w:rFonts w:ascii="宋体" w:hAnsi="宋体" w:eastAsia="宋体" w:cs="宋体"/>
                <w:b w:val="0"/>
                <w:i w:val="0"/>
                <w:color w:val="000000"/>
                <w:sz w:val="16"/>
              </w:rPr>
              <w:t>10.00</w:t>
            </w:r>
          </w:p>
        </w:tc>
        <w:tc>
          <w:tcPr>
            <w:tcW w:w="1120" w:type="dxa"/>
            <w:vAlign w:val="center"/>
          </w:tcPr>
          <w:p w14:paraId="49B712A6">
            <w:pPr>
              <w:jc w:val="right"/>
            </w:pPr>
            <w:r>
              <w:rPr>
                <w:rFonts w:ascii="宋体" w:hAnsi="宋体" w:eastAsia="宋体" w:cs="宋体"/>
                <w:b w:val="0"/>
                <w:i w:val="0"/>
                <w:color w:val="000000"/>
                <w:sz w:val="16"/>
              </w:rPr>
              <w:t>10.00</w:t>
            </w:r>
          </w:p>
        </w:tc>
        <w:tc>
          <w:tcPr>
            <w:tcW w:w="1120" w:type="dxa"/>
            <w:vAlign w:val="center"/>
          </w:tcPr>
          <w:p w14:paraId="2DE49995"/>
        </w:tc>
        <w:tc>
          <w:tcPr>
            <w:tcW w:w="1120" w:type="dxa"/>
            <w:vAlign w:val="center"/>
          </w:tcPr>
          <w:p w14:paraId="00A2006A">
            <w:pPr>
              <w:jc w:val="right"/>
            </w:pPr>
            <w:r>
              <w:rPr>
                <w:rFonts w:ascii="宋体" w:hAnsi="宋体" w:eastAsia="宋体" w:cs="宋体"/>
                <w:b w:val="0"/>
                <w:i w:val="0"/>
                <w:color w:val="000000"/>
                <w:sz w:val="16"/>
              </w:rPr>
              <w:t>10.00</w:t>
            </w:r>
          </w:p>
        </w:tc>
        <w:tc>
          <w:tcPr>
            <w:tcW w:w="1112" w:type="dxa"/>
            <w:vAlign w:val="center"/>
          </w:tcPr>
          <w:p w14:paraId="70BFFF39"/>
        </w:tc>
      </w:tr>
      <w:tr w14:paraId="0DA80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3D88FE2">
            <w:pPr>
              <w:jc w:val="left"/>
            </w:pPr>
            <w:r>
              <w:rPr>
                <w:rFonts w:ascii="宋体" w:hAnsi="宋体" w:eastAsia="宋体" w:cs="宋体"/>
                <w:b w:val="0"/>
                <w:i w:val="0"/>
                <w:color w:val="000000"/>
                <w:sz w:val="16"/>
              </w:rPr>
              <w:t>2296005</w:t>
            </w:r>
          </w:p>
        </w:tc>
        <w:tc>
          <w:tcPr>
            <w:tcW w:w="3340" w:type="dxa"/>
            <w:vAlign w:val="center"/>
          </w:tcPr>
          <w:p w14:paraId="46A08C86">
            <w:pPr>
              <w:jc w:val="left"/>
            </w:pPr>
            <w:r>
              <w:rPr>
                <w:rFonts w:ascii="宋体" w:hAnsi="宋体" w:eastAsia="宋体" w:cs="宋体"/>
                <w:b w:val="0"/>
                <w:i w:val="0"/>
                <w:color w:val="000000"/>
                <w:sz w:val="16"/>
              </w:rPr>
              <w:t>用于红十字事业的彩票公益金支出</w:t>
            </w:r>
          </w:p>
        </w:tc>
        <w:tc>
          <w:tcPr>
            <w:tcW w:w="1120" w:type="dxa"/>
            <w:vAlign w:val="center"/>
          </w:tcPr>
          <w:p w14:paraId="3ACB80E9"/>
        </w:tc>
        <w:tc>
          <w:tcPr>
            <w:tcW w:w="1120" w:type="dxa"/>
            <w:vAlign w:val="center"/>
          </w:tcPr>
          <w:p w14:paraId="67CC3BD6">
            <w:pPr>
              <w:jc w:val="right"/>
            </w:pPr>
            <w:r>
              <w:rPr>
                <w:rFonts w:ascii="宋体" w:hAnsi="宋体" w:eastAsia="宋体" w:cs="宋体"/>
                <w:b w:val="0"/>
                <w:i w:val="0"/>
                <w:color w:val="000000"/>
                <w:sz w:val="16"/>
              </w:rPr>
              <w:t>10.00</w:t>
            </w:r>
          </w:p>
        </w:tc>
        <w:tc>
          <w:tcPr>
            <w:tcW w:w="1120" w:type="dxa"/>
            <w:vAlign w:val="center"/>
          </w:tcPr>
          <w:p w14:paraId="45C38DB0">
            <w:pPr>
              <w:jc w:val="right"/>
            </w:pPr>
            <w:r>
              <w:rPr>
                <w:rFonts w:ascii="宋体" w:hAnsi="宋体" w:eastAsia="宋体" w:cs="宋体"/>
                <w:b w:val="0"/>
                <w:i w:val="0"/>
                <w:color w:val="000000"/>
                <w:sz w:val="16"/>
              </w:rPr>
              <w:t>10.00</w:t>
            </w:r>
          </w:p>
        </w:tc>
        <w:tc>
          <w:tcPr>
            <w:tcW w:w="1120" w:type="dxa"/>
            <w:vAlign w:val="center"/>
          </w:tcPr>
          <w:p w14:paraId="5DA99487"/>
        </w:tc>
        <w:tc>
          <w:tcPr>
            <w:tcW w:w="1120" w:type="dxa"/>
            <w:vAlign w:val="center"/>
          </w:tcPr>
          <w:p w14:paraId="2DF2C0FE">
            <w:pPr>
              <w:jc w:val="right"/>
            </w:pPr>
            <w:r>
              <w:rPr>
                <w:rFonts w:ascii="宋体" w:hAnsi="宋体" w:eastAsia="宋体" w:cs="宋体"/>
                <w:b w:val="0"/>
                <w:i w:val="0"/>
                <w:color w:val="000000"/>
                <w:sz w:val="16"/>
              </w:rPr>
              <w:t>10.00</w:t>
            </w:r>
          </w:p>
        </w:tc>
        <w:tc>
          <w:tcPr>
            <w:tcW w:w="1112" w:type="dxa"/>
            <w:vAlign w:val="center"/>
          </w:tcPr>
          <w:p w14:paraId="78C8F4AF"/>
        </w:tc>
      </w:tr>
      <w:tr w14:paraId="399DC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BB28E1">
            <w:pPr>
              <w:jc w:val="left"/>
            </w:pPr>
            <w:r>
              <w:rPr>
                <w:rFonts w:ascii="宋体" w:hAnsi="宋体" w:eastAsia="宋体" w:cs="宋体"/>
                <w:b w:val="0"/>
                <w:i w:val="0"/>
                <w:color w:val="000000"/>
                <w:sz w:val="16"/>
              </w:rPr>
              <w:t>注：本表反映部门本年度政府性基金预算财政拨款收入、支出及结转和结余情况。</w:t>
            </w:r>
          </w:p>
        </w:tc>
      </w:tr>
      <w:tr w14:paraId="65903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0A86F3">
            <w:pPr>
              <w:jc w:val="left"/>
            </w:pPr>
            <w:r>
              <w:rPr>
                <w:rFonts w:ascii="宋体" w:hAnsi="宋体" w:eastAsia="宋体" w:cs="宋体"/>
                <w:b w:val="0"/>
                <w:i w:val="0"/>
                <w:color w:val="000000"/>
                <w:sz w:val="16"/>
              </w:rPr>
              <w:t xml:space="preserve">    本表金额转换成万元时，因四舍五入可能存在尾差。</w:t>
            </w:r>
          </w:p>
        </w:tc>
      </w:tr>
      <w:tr w14:paraId="04579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ADF1C0">
            <w:pPr>
              <w:jc w:val="left"/>
            </w:pPr>
            <w:r>
              <w:rPr>
                <w:rFonts w:ascii="宋体" w:hAnsi="宋体" w:eastAsia="宋体" w:cs="宋体"/>
                <w:b w:val="0"/>
                <w:i w:val="0"/>
                <w:color w:val="000000"/>
                <w:sz w:val="16"/>
              </w:rPr>
              <w:t xml:space="preserve">    如本表为空，则我部门本年度无此类资金收支余。</w:t>
            </w:r>
          </w:p>
        </w:tc>
      </w:tr>
    </w:tbl>
    <w:p w14:paraId="365E8FC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DA855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6D72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DF06F3">
            <w:pPr>
              <w:jc w:val="right"/>
            </w:pPr>
            <w:r>
              <w:rPr>
                <w:rFonts w:ascii="宋体" w:hAnsi="宋体" w:eastAsia="宋体" w:cs="宋体"/>
                <w:sz w:val="20"/>
              </w:rPr>
              <w:t>公开09表</w:t>
            </w:r>
          </w:p>
        </w:tc>
      </w:tr>
      <w:tr w14:paraId="762665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0E107A">
            <w:pPr>
              <w:jc w:val="left"/>
            </w:pPr>
            <w:r>
              <w:rPr>
                <w:rFonts w:ascii="宋体" w:hAnsi="宋体" w:eastAsia="宋体" w:cs="宋体"/>
                <w:sz w:val="20"/>
              </w:rPr>
              <w:t>部门：中共辽宁省盘锦市委统一战线工作部</w:t>
            </w:r>
          </w:p>
        </w:tc>
        <w:tc>
          <w:tcPr>
            <w:tcW w:w="2000" w:type="dxa"/>
          </w:tcPr>
          <w:p w14:paraId="2A89900C">
            <w:pPr>
              <w:jc w:val="center"/>
            </w:pPr>
            <w:r>
              <w:rPr>
                <w:rFonts w:ascii="宋体" w:hAnsi="宋体" w:eastAsia="宋体" w:cs="宋体"/>
                <w:sz w:val="20"/>
              </w:rPr>
              <w:t>2023年度</w:t>
            </w:r>
          </w:p>
        </w:tc>
        <w:tc>
          <w:tcPr>
            <w:tcW w:w="4386" w:type="dxa"/>
          </w:tcPr>
          <w:p w14:paraId="53032356">
            <w:pPr>
              <w:jc w:val="right"/>
            </w:pPr>
            <w:r>
              <w:rPr>
                <w:rFonts w:ascii="宋体" w:hAnsi="宋体" w:eastAsia="宋体" w:cs="宋体"/>
                <w:sz w:val="20"/>
              </w:rPr>
              <w:t>金额单位：万元</w:t>
            </w:r>
          </w:p>
        </w:tc>
      </w:tr>
    </w:tbl>
    <w:p w14:paraId="46209C6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C275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43D6C07">
            <w:pPr>
              <w:jc w:val="center"/>
            </w:pPr>
            <w:r>
              <w:rPr>
                <w:rFonts w:ascii="宋体" w:hAnsi="宋体" w:eastAsia="宋体" w:cs="宋体"/>
                <w:b w:val="0"/>
                <w:i w:val="0"/>
                <w:color w:val="000000"/>
                <w:sz w:val="23"/>
              </w:rPr>
              <w:t>项目</w:t>
            </w:r>
          </w:p>
        </w:tc>
        <w:tc>
          <w:tcPr>
            <w:tcW w:w="1820" w:type="dxa"/>
            <w:gridSpan w:val="3"/>
            <w:vAlign w:val="center"/>
          </w:tcPr>
          <w:p w14:paraId="749EE8D2">
            <w:pPr>
              <w:jc w:val="center"/>
            </w:pPr>
            <w:r>
              <w:rPr>
                <w:rFonts w:ascii="宋体" w:hAnsi="宋体" w:eastAsia="宋体" w:cs="宋体"/>
                <w:b w:val="0"/>
                <w:i w:val="0"/>
                <w:color w:val="000000"/>
                <w:sz w:val="23"/>
              </w:rPr>
              <w:t>本年支出</w:t>
            </w:r>
          </w:p>
        </w:tc>
      </w:tr>
      <w:tr w14:paraId="56BBF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A951C12">
            <w:pPr>
              <w:jc w:val="center"/>
            </w:pPr>
            <w:r>
              <w:rPr>
                <w:rFonts w:ascii="宋体" w:hAnsi="宋体" w:eastAsia="宋体" w:cs="宋体"/>
                <w:b w:val="0"/>
                <w:i w:val="0"/>
                <w:color w:val="000000"/>
                <w:sz w:val="23"/>
              </w:rPr>
              <w:t>功能分类科目编码</w:t>
            </w:r>
          </w:p>
        </w:tc>
        <w:tc>
          <w:tcPr>
            <w:tcW w:w="4260" w:type="dxa"/>
            <w:vMerge w:val="restart"/>
            <w:vAlign w:val="center"/>
          </w:tcPr>
          <w:p w14:paraId="38321BD1">
            <w:pPr>
              <w:jc w:val="center"/>
            </w:pPr>
            <w:r>
              <w:rPr>
                <w:rFonts w:ascii="宋体" w:hAnsi="宋体" w:eastAsia="宋体" w:cs="宋体"/>
                <w:b w:val="0"/>
                <w:i w:val="0"/>
                <w:color w:val="000000"/>
                <w:sz w:val="23"/>
              </w:rPr>
              <w:t>科目名称</w:t>
            </w:r>
          </w:p>
        </w:tc>
        <w:tc>
          <w:tcPr>
            <w:tcW w:w="1820" w:type="dxa"/>
            <w:vMerge w:val="restart"/>
            <w:vAlign w:val="center"/>
          </w:tcPr>
          <w:p w14:paraId="09206C57">
            <w:pPr>
              <w:jc w:val="center"/>
            </w:pPr>
            <w:r>
              <w:rPr>
                <w:rFonts w:ascii="宋体" w:hAnsi="宋体" w:eastAsia="宋体" w:cs="宋体"/>
                <w:b w:val="0"/>
                <w:i w:val="0"/>
                <w:color w:val="000000"/>
                <w:sz w:val="23"/>
              </w:rPr>
              <w:t>合计</w:t>
            </w:r>
          </w:p>
        </w:tc>
        <w:tc>
          <w:tcPr>
            <w:tcW w:w="1820" w:type="dxa"/>
            <w:vMerge w:val="restart"/>
            <w:vAlign w:val="center"/>
          </w:tcPr>
          <w:p w14:paraId="1532B11B">
            <w:pPr>
              <w:jc w:val="center"/>
            </w:pPr>
            <w:r>
              <w:rPr>
                <w:rFonts w:ascii="宋体" w:hAnsi="宋体" w:eastAsia="宋体" w:cs="宋体"/>
                <w:b w:val="0"/>
                <w:i w:val="0"/>
                <w:color w:val="000000"/>
                <w:sz w:val="23"/>
              </w:rPr>
              <w:t>基本支出</w:t>
            </w:r>
          </w:p>
        </w:tc>
        <w:tc>
          <w:tcPr>
            <w:tcW w:w="1792" w:type="dxa"/>
            <w:vMerge w:val="restart"/>
            <w:vAlign w:val="center"/>
          </w:tcPr>
          <w:p w14:paraId="6FAE33DE">
            <w:pPr>
              <w:jc w:val="center"/>
            </w:pPr>
            <w:r>
              <w:rPr>
                <w:rFonts w:ascii="宋体" w:hAnsi="宋体" w:eastAsia="宋体" w:cs="宋体"/>
                <w:b w:val="0"/>
                <w:i w:val="0"/>
                <w:color w:val="000000"/>
                <w:sz w:val="23"/>
              </w:rPr>
              <w:t>项目支出</w:t>
            </w:r>
          </w:p>
        </w:tc>
      </w:tr>
      <w:tr w14:paraId="29B8B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1D5CB49"/>
        </w:tc>
        <w:tc>
          <w:tcPr>
            <w:tcW w:w="4260" w:type="dxa"/>
            <w:vMerge w:val="continue"/>
            <w:vAlign w:val="center"/>
          </w:tcPr>
          <w:p w14:paraId="27A8550B"/>
        </w:tc>
        <w:tc>
          <w:tcPr>
            <w:tcW w:w="1820" w:type="dxa"/>
            <w:vMerge w:val="continue"/>
            <w:vAlign w:val="center"/>
          </w:tcPr>
          <w:p w14:paraId="3F503CA5"/>
        </w:tc>
        <w:tc>
          <w:tcPr>
            <w:tcW w:w="1820" w:type="dxa"/>
            <w:vMerge w:val="continue"/>
            <w:vAlign w:val="center"/>
          </w:tcPr>
          <w:p w14:paraId="592ACA4B"/>
        </w:tc>
        <w:tc>
          <w:tcPr>
            <w:tcW w:w="1792" w:type="dxa"/>
            <w:vMerge w:val="continue"/>
            <w:vAlign w:val="center"/>
          </w:tcPr>
          <w:p w14:paraId="0E086152"/>
        </w:tc>
      </w:tr>
      <w:tr w14:paraId="1D183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2033A5D"/>
        </w:tc>
        <w:tc>
          <w:tcPr>
            <w:tcW w:w="4260" w:type="dxa"/>
            <w:vMerge w:val="continue"/>
            <w:vAlign w:val="center"/>
          </w:tcPr>
          <w:p w14:paraId="385F0A7E"/>
        </w:tc>
        <w:tc>
          <w:tcPr>
            <w:tcW w:w="1820" w:type="dxa"/>
            <w:vMerge w:val="continue"/>
            <w:vAlign w:val="center"/>
          </w:tcPr>
          <w:p w14:paraId="0AC647AF"/>
        </w:tc>
        <w:tc>
          <w:tcPr>
            <w:tcW w:w="1820" w:type="dxa"/>
            <w:vMerge w:val="continue"/>
            <w:vAlign w:val="center"/>
          </w:tcPr>
          <w:p w14:paraId="2D4C6F5F"/>
        </w:tc>
        <w:tc>
          <w:tcPr>
            <w:tcW w:w="1792" w:type="dxa"/>
            <w:vMerge w:val="continue"/>
            <w:vAlign w:val="center"/>
          </w:tcPr>
          <w:p w14:paraId="1F596AF8"/>
        </w:tc>
      </w:tr>
      <w:tr w14:paraId="7310A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C0E9349">
            <w:pPr>
              <w:jc w:val="center"/>
            </w:pPr>
            <w:r>
              <w:rPr>
                <w:rFonts w:ascii="宋体" w:hAnsi="宋体" w:eastAsia="宋体" w:cs="宋体"/>
                <w:b w:val="0"/>
                <w:i w:val="0"/>
                <w:color w:val="000000"/>
                <w:sz w:val="23"/>
              </w:rPr>
              <w:t>栏次</w:t>
            </w:r>
          </w:p>
        </w:tc>
        <w:tc>
          <w:tcPr>
            <w:tcW w:w="1820" w:type="dxa"/>
            <w:vAlign w:val="center"/>
          </w:tcPr>
          <w:p w14:paraId="464AB081">
            <w:pPr>
              <w:jc w:val="center"/>
            </w:pPr>
            <w:r>
              <w:rPr>
                <w:rFonts w:ascii="宋体" w:hAnsi="宋体" w:eastAsia="宋体" w:cs="宋体"/>
                <w:b w:val="0"/>
                <w:i w:val="0"/>
                <w:color w:val="000000"/>
                <w:sz w:val="23"/>
              </w:rPr>
              <w:t>1</w:t>
            </w:r>
          </w:p>
        </w:tc>
        <w:tc>
          <w:tcPr>
            <w:tcW w:w="1820" w:type="dxa"/>
            <w:vAlign w:val="center"/>
          </w:tcPr>
          <w:p w14:paraId="765020D3">
            <w:pPr>
              <w:jc w:val="center"/>
            </w:pPr>
            <w:r>
              <w:rPr>
                <w:rFonts w:ascii="宋体" w:hAnsi="宋体" w:eastAsia="宋体" w:cs="宋体"/>
                <w:b w:val="0"/>
                <w:i w:val="0"/>
                <w:color w:val="000000"/>
                <w:sz w:val="23"/>
              </w:rPr>
              <w:t>2</w:t>
            </w:r>
          </w:p>
        </w:tc>
        <w:tc>
          <w:tcPr>
            <w:tcW w:w="1792" w:type="dxa"/>
            <w:vAlign w:val="center"/>
          </w:tcPr>
          <w:p w14:paraId="6A3E4744">
            <w:pPr>
              <w:jc w:val="center"/>
            </w:pPr>
            <w:r>
              <w:rPr>
                <w:rFonts w:ascii="宋体" w:hAnsi="宋体" w:eastAsia="宋体" w:cs="宋体"/>
                <w:b w:val="0"/>
                <w:i w:val="0"/>
                <w:color w:val="000000"/>
                <w:sz w:val="23"/>
              </w:rPr>
              <w:t>3</w:t>
            </w:r>
          </w:p>
        </w:tc>
      </w:tr>
      <w:tr w14:paraId="2C6A8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FDBB1E8">
            <w:pPr>
              <w:jc w:val="center"/>
            </w:pPr>
            <w:r>
              <w:rPr>
                <w:rFonts w:ascii="宋体" w:hAnsi="宋体" w:eastAsia="宋体" w:cs="宋体"/>
                <w:b w:val="0"/>
                <w:i w:val="0"/>
                <w:color w:val="000000"/>
                <w:sz w:val="23"/>
              </w:rPr>
              <w:t>合计</w:t>
            </w:r>
          </w:p>
        </w:tc>
        <w:tc>
          <w:tcPr>
            <w:tcW w:w="1820" w:type="dxa"/>
            <w:vAlign w:val="center"/>
          </w:tcPr>
          <w:p w14:paraId="193C0620"/>
        </w:tc>
        <w:tc>
          <w:tcPr>
            <w:tcW w:w="1820" w:type="dxa"/>
            <w:vAlign w:val="center"/>
          </w:tcPr>
          <w:p w14:paraId="6A98A44F"/>
        </w:tc>
        <w:tc>
          <w:tcPr>
            <w:tcW w:w="1792" w:type="dxa"/>
            <w:vAlign w:val="center"/>
          </w:tcPr>
          <w:p w14:paraId="15DF7340"/>
        </w:tc>
      </w:tr>
      <w:tr w14:paraId="63C19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38D4E2E"/>
        </w:tc>
        <w:tc>
          <w:tcPr>
            <w:tcW w:w="4260" w:type="dxa"/>
            <w:vAlign w:val="center"/>
          </w:tcPr>
          <w:p w14:paraId="35D4F54C"/>
        </w:tc>
        <w:tc>
          <w:tcPr>
            <w:tcW w:w="1820" w:type="dxa"/>
            <w:vAlign w:val="center"/>
          </w:tcPr>
          <w:p w14:paraId="51B88C6F"/>
        </w:tc>
        <w:tc>
          <w:tcPr>
            <w:tcW w:w="1820" w:type="dxa"/>
            <w:vAlign w:val="center"/>
          </w:tcPr>
          <w:p w14:paraId="4518914A"/>
        </w:tc>
        <w:tc>
          <w:tcPr>
            <w:tcW w:w="1792" w:type="dxa"/>
            <w:vAlign w:val="center"/>
          </w:tcPr>
          <w:p w14:paraId="50998E87"/>
        </w:tc>
      </w:tr>
      <w:tr w14:paraId="325E3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80AC9A7">
            <w:pPr>
              <w:jc w:val="left"/>
            </w:pPr>
            <w:r>
              <w:rPr>
                <w:rFonts w:ascii="宋体" w:hAnsi="宋体" w:eastAsia="宋体" w:cs="宋体"/>
                <w:b w:val="0"/>
                <w:i w:val="0"/>
                <w:color w:val="000000"/>
                <w:sz w:val="23"/>
              </w:rPr>
              <w:t>注：本表反映部门本年度国有资本经营预算财政拨款支出情况。</w:t>
            </w:r>
          </w:p>
        </w:tc>
      </w:tr>
      <w:tr w14:paraId="043EB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C7F2E1">
            <w:pPr>
              <w:jc w:val="left"/>
            </w:pPr>
            <w:r>
              <w:rPr>
                <w:rFonts w:ascii="宋体" w:hAnsi="宋体" w:eastAsia="宋体" w:cs="宋体"/>
                <w:b w:val="0"/>
                <w:i w:val="0"/>
                <w:color w:val="000000"/>
                <w:sz w:val="23"/>
              </w:rPr>
              <w:t xml:space="preserve">    本表金额转换成万元时，因四舍五入可能存在尾差。</w:t>
            </w:r>
          </w:p>
        </w:tc>
      </w:tr>
      <w:tr w14:paraId="675E6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8FA25">
            <w:pPr>
              <w:jc w:val="left"/>
            </w:pPr>
            <w:r>
              <w:rPr>
                <w:rFonts w:ascii="宋体" w:hAnsi="宋体" w:eastAsia="宋体" w:cs="宋体"/>
                <w:b w:val="0"/>
                <w:i w:val="0"/>
                <w:color w:val="000000"/>
                <w:sz w:val="23"/>
              </w:rPr>
              <w:t xml:space="preserve">    如本表为空，则我部门本年度无此类资金收支余。</w:t>
            </w:r>
          </w:p>
        </w:tc>
      </w:tr>
    </w:tbl>
    <w:p w14:paraId="3DD1A336">
      <w:pPr>
        <w:snapToGrid w:val="0"/>
        <w:spacing w:before="0" w:after="0" w:line="0" w:lineRule="auto"/>
      </w:pPr>
      <w:r>
        <w:rPr>
          <w:sz w:val="8"/>
        </w:rPr>
        <w:t xml:space="preserve"> </w:t>
      </w:r>
    </w:p>
    <w:p w14:paraId="5A9CE2C8">
      <w:pPr>
        <w:spacing w:line="540" w:lineRule="exact"/>
        <w:rPr>
          <w:rFonts w:ascii="宋体" w:hAnsi="宋体"/>
          <w:b/>
          <w:sz w:val="52"/>
          <w:szCs w:val="52"/>
        </w:rPr>
      </w:pPr>
    </w:p>
    <w:p w14:paraId="54F01F0C">
      <w:pPr>
        <w:spacing w:line="540" w:lineRule="exact"/>
        <w:rPr>
          <w:rFonts w:ascii="宋体" w:hAnsi="宋体"/>
          <w:b/>
          <w:sz w:val="52"/>
          <w:szCs w:val="52"/>
        </w:rPr>
      </w:pPr>
    </w:p>
    <w:p w14:paraId="60ACD2DE">
      <w:pPr>
        <w:spacing w:line="540" w:lineRule="exact"/>
        <w:rPr>
          <w:rFonts w:ascii="宋体" w:hAnsi="宋体"/>
          <w:b/>
          <w:sz w:val="52"/>
          <w:szCs w:val="52"/>
        </w:rPr>
      </w:pPr>
    </w:p>
    <w:p w14:paraId="5D4A616C">
      <w:pPr>
        <w:spacing w:line="540" w:lineRule="exact"/>
        <w:rPr>
          <w:rFonts w:ascii="宋体" w:hAnsi="宋体"/>
          <w:b/>
          <w:sz w:val="52"/>
          <w:szCs w:val="52"/>
        </w:rPr>
      </w:pPr>
    </w:p>
    <w:p w14:paraId="5193994D">
      <w:pPr>
        <w:spacing w:line="540" w:lineRule="exact"/>
        <w:rPr>
          <w:rFonts w:ascii="宋体" w:hAnsi="宋体"/>
          <w:b/>
          <w:sz w:val="52"/>
          <w:szCs w:val="52"/>
        </w:rPr>
      </w:pPr>
    </w:p>
    <w:p w14:paraId="3AE4BF39">
      <w:pPr>
        <w:spacing w:line="540" w:lineRule="exact"/>
        <w:rPr>
          <w:rFonts w:ascii="宋体" w:hAnsi="宋体"/>
          <w:b/>
          <w:sz w:val="52"/>
          <w:szCs w:val="52"/>
        </w:rPr>
      </w:pPr>
    </w:p>
    <w:p w14:paraId="2AE596CA">
      <w:pPr>
        <w:spacing w:line="540" w:lineRule="exact"/>
        <w:rPr>
          <w:rFonts w:ascii="宋体" w:hAnsi="宋体"/>
          <w:b/>
          <w:sz w:val="52"/>
          <w:szCs w:val="52"/>
        </w:rPr>
      </w:pPr>
    </w:p>
    <w:p w14:paraId="533B72F2">
      <w:pPr>
        <w:spacing w:line="540" w:lineRule="exact"/>
        <w:rPr>
          <w:rFonts w:ascii="宋体" w:hAnsi="宋体"/>
          <w:b/>
          <w:sz w:val="52"/>
          <w:szCs w:val="52"/>
        </w:rPr>
      </w:pPr>
    </w:p>
    <w:p w14:paraId="691B94E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E62B609">
      <w:pPr>
        <w:spacing w:line="540" w:lineRule="exact"/>
        <w:ind w:firstLine="640" w:firstLineChars="200"/>
        <w:jc w:val="left"/>
        <w:rPr>
          <w:rFonts w:ascii="仿宋_GB2312" w:eastAsia="仿宋_GB2312"/>
          <w:i/>
          <w:sz w:val="32"/>
          <w:szCs w:val="32"/>
          <w:u w:val="single"/>
        </w:rPr>
      </w:pPr>
    </w:p>
    <w:p w14:paraId="47BF6DF9">
      <w:pPr>
        <w:spacing w:line="540" w:lineRule="exact"/>
        <w:rPr>
          <w:rFonts w:ascii="宋体" w:hAnsi="宋体"/>
          <w:b/>
          <w:sz w:val="36"/>
          <w:szCs w:val="36"/>
        </w:rPr>
      </w:pPr>
    </w:p>
    <w:p w14:paraId="4A25668C">
      <w:pPr>
        <w:spacing w:line="540" w:lineRule="exact"/>
        <w:jc w:val="center"/>
        <w:rPr>
          <w:rFonts w:ascii="宋体" w:hAnsi="宋体"/>
          <w:b/>
          <w:sz w:val="36"/>
          <w:szCs w:val="36"/>
        </w:rPr>
      </w:pPr>
    </w:p>
    <w:p w14:paraId="282D446D">
      <w:pPr>
        <w:spacing w:line="540" w:lineRule="exact"/>
        <w:jc w:val="center"/>
        <w:rPr>
          <w:rFonts w:ascii="宋体" w:hAnsi="宋体"/>
          <w:b/>
          <w:sz w:val="36"/>
          <w:szCs w:val="36"/>
        </w:rPr>
      </w:pPr>
    </w:p>
    <w:p w14:paraId="2571C827">
      <w:pPr>
        <w:spacing w:line="540" w:lineRule="exact"/>
        <w:jc w:val="center"/>
        <w:rPr>
          <w:rFonts w:ascii="宋体" w:hAnsi="宋体"/>
          <w:b/>
          <w:sz w:val="36"/>
          <w:szCs w:val="36"/>
        </w:rPr>
      </w:pPr>
    </w:p>
    <w:p w14:paraId="54E20373">
      <w:pPr>
        <w:spacing w:line="540" w:lineRule="exact"/>
        <w:jc w:val="center"/>
        <w:rPr>
          <w:rFonts w:ascii="宋体" w:hAnsi="宋体"/>
          <w:b/>
          <w:sz w:val="36"/>
          <w:szCs w:val="36"/>
        </w:rPr>
      </w:pPr>
    </w:p>
    <w:p w14:paraId="306FD4BB">
      <w:pPr>
        <w:spacing w:line="540" w:lineRule="exact"/>
        <w:jc w:val="center"/>
        <w:rPr>
          <w:rFonts w:hint="eastAsia" w:ascii="宋体" w:hAnsi="宋体"/>
          <w:b/>
          <w:sz w:val="44"/>
          <w:szCs w:val="44"/>
        </w:rPr>
      </w:pPr>
      <w:r>
        <w:rPr>
          <w:rFonts w:hint="eastAsia" w:ascii="宋体" w:hAnsi="宋体"/>
          <w:b/>
          <w:sz w:val="36"/>
          <w:szCs w:val="36"/>
        </w:rPr>
        <w:t>第五部分 附件</w:t>
      </w:r>
    </w:p>
    <w:p w14:paraId="2137D5E7">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87D6A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12F69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E220BF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7F05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E628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967876">
            <w:pPr>
              <w:snapToGrid w:val="0"/>
              <w:spacing w:before="0" w:beforeAutospacing="0" w:after="0" w:afterAutospacing="0" w:line="240" w:lineRule="auto"/>
              <w:jc w:val="center"/>
            </w:pPr>
            <w:r>
              <w:rPr>
                <w:rFonts w:ascii="宋体" w:hAnsi="宋体" w:eastAsia="宋体" w:cs="宋体"/>
                <w:b w:val="0"/>
                <w:i w:val="0"/>
                <w:color w:val="000000"/>
                <w:sz w:val="19"/>
              </w:rPr>
              <w:t>市红十字会业务经费</w:t>
            </w:r>
          </w:p>
        </w:tc>
      </w:tr>
      <w:tr w14:paraId="6C8F12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165FB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9FC6BC">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E99AF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56B7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DDDE5B">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7E35592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162C2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891FAA">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F3A49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B82CA0">
            <w:pPr>
              <w:snapToGrid w:val="0"/>
              <w:spacing w:before="0" w:beforeAutospacing="0" w:after="0" w:afterAutospacing="0" w:line="240" w:lineRule="auto"/>
              <w:jc w:val="center"/>
            </w:pPr>
            <w:r>
              <w:rPr>
                <w:rFonts w:ascii="宋体" w:hAnsi="宋体" w:eastAsia="宋体" w:cs="宋体"/>
                <w:b w:val="0"/>
                <w:i w:val="0"/>
                <w:color w:val="000000"/>
                <w:sz w:val="19"/>
              </w:rPr>
              <w:t>11.15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D6888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66BC">
            <w:pPr>
              <w:snapToGrid w:val="0"/>
              <w:spacing w:before="0" w:beforeAutospacing="0" w:after="0" w:afterAutospacing="0" w:line="240" w:lineRule="auto"/>
              <w:jc w:val="center"/>
            </w:pPr>
            <w:r>
              <w:rPr>
                <w:rFonts w:ascii="宋体" w:hAnsi="宋体" w:eastAsia="宋体" w:cs="宋体"/>
                <w:b w:val="0"/>
                <w:i w:val="0"/>
                <w:color w:val="000000"/>
                <w:sz w:val="19"/>
              </w:rPr>
              <w:t>99.13%</w:t>
            </w:r>
          </w:p>
        </w:tc>
      </w:tr>
      <w:tr w14:paraId="264F306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CF6A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D6AB4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5E281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B0F3A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1322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B4875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518CDA">
            <w:pPr>
              <w:snapToGrid w:val="0"/>
              <w:spacing w:before="0" w:beforeAutospacing="0" w:after="0" w:afterAutospacing="0" w:line="240" w:lineRule="auto"/>
              <w:jc w:val="left"/>
            </w:pPr>
            <w:r>
              <w:rPr>
                <w:rFonts w:ascii="宋体" w:hAnsi="宋体" w:eastAsia="宋体" w:cs="宋体"/>
                <w:b w:val="0"/>
                <w:i w:val="0"/>
                <w:color w:val="000000"/>
                <w:sz w:val="19"/>
              </w:rPr>
              <w:t>本年度绩效目标已全部完成。</w:t>
            </w:r>
          </w:p>
        </w:tc>
      </w:tr>
      <w:tr w14:paraId="77A81A3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5FB4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C9CA7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283D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AE7C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E6BC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6840C">
            <w:pPr>
              <w:snapToGrid w:val="0"/>
              <w:spacing w:before="0" w:beforeAutospacing="0" w:after="0" w:afterAutospacing="0" w:line="240" w:lineRule="auto"/>
              <w:jc w:val="center"/>
            </w:pPr>
            <w:r>
              <w:rPr>
                <w:rFonts w:ascii="宋体" w:hAnsi="宋体" w:eastAsia="宋体" w:cs="宋体"/>
                <w:b/>
                <w:i w:val="0"/>
                <w:color w:val="000000"/>
                <w:sz w:val="19"/>
              </w:rPr>
              <w:t>全年</w:t>
            </w:r>
          </w:p>
          <w:p w14:paraId="48F62CB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9A46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4133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14E2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DB54F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3D3F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AF7EB3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152A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691C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A788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3030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1735">
            <w:pPr>
              <w:snapToGrid w:val="0"/>
              <w:spacing w:before="0" w:beforeAutospacing="0" w:after="0" w:afterAutospacing="0" w:line="240" w:lineRule="auto"/>
              <w:jc w:val="center"/>
            </w:pPr>
            <w:r>
              <w:rPr>
                <w:rFonts w:ascii="宋体" w:hAnsi="宋体" w:eastAsia="宋体" w:cs="宋体"/>
                <w:b/>
                <w:i w:val="0"/>
                <w:color w:val="000000"/>
                <w:sz w:val="19"/>
              </w:rPr>
              <w:t>运算</w:t>
            </w:r>
          </w:p>
          <w:p w14:paraId="196A75E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B75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BE35">
            <w:pPr>
              <w:snapToGrid w:val="0"/>
              <w:spacing w:before="0" w:beforeAutospacing="0" w:after="0" w:afterAutospacing="0" w:line="240" w:lineRule="auto"/>
              <w:jc w:val="center"/>
            </w:pPr>
            <w:r>
              <w:rPr>
                <w:rFonts w:ascii="宋体" w:hAnsi="宋体" w:eastAsia="宋体" w:cs="宋体"/>
                <w:b/>
                <w:i w:val="0"/>
                <w:color w:val="000000"/>
                <w:sz w:val="19"/>
              </w:rPr>
              <w:t>度量</w:t>
            </w:r>
          </w:p>
          <w:p w14:paraId="1F3E1F1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4677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D3BD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DBE4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E718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834C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C9D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4D3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180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3B9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3BC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0D5B5">
            <w:pPr>
              <w:snapToGrid w:val="0"/>
              <w:spacing w:before="0" w:beforeAutospacing="0" w:after="0" w:afterAutospacing="0" w:line="240" w:lineRule="auto"/>
              <w:jc w:val="center"/>
            </w:pPr>
          </w:p>
        </w:tc>
      </w:tr>
      <w:tr w14:paraId="6A75C48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3072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8014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1F0A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6962">
            <w:pPr>
              <w:snapToGrid w:val="0"/>
              <w:spacing w:before="0" w:beforeAutospacing="0" w:after="0" w:afterAutospacing="0" w:line="240" w:lineRule="auto"/>
              <w:jc w:val="left"/>
            </w:pPr>
            <w:r>
              <w:rPr>
                <w:rFonts w:ascii="宋体" w:hAnsi="宋体" w:eastAsia="宋体" w:cs="宋体"/>
                <w:b w:val="0"/>
                <w:i w:val="0"/>
                <w:color w:val="000000"/>
                <w:sz w:val="19"/>
              </w:rPr>
              <w:t>应急救护培训次数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A0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00F5">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272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0629">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85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50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F7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44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5F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F7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CB5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6B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12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7B86">
            <w:pPr>
              <w:snapToGrid w:val="0"/>
              <w:spacing w:before="0" w:beforeAutospacing="0" w:after="0" w:afterAutospacing="0" w:line="240" w:lineRule="auto"/>
              <w:jc w:val="left"/>
            </w:pPr>
          </w:p>
        </w:tc>
      </w:tr>
      <w:tr w14:paraId="7A3866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105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F536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B92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3FE3">
            <w:pPr>
              <w:snapToGrid w:val="0"/>
              <w:spacing w:before="0" w:beforeAutospacing="0" w:after="0" w:afterAutospacing="0" w:line="240" w:lineRule="auto"/>
              <w:jc w:val="left"/>
            </w:pPr>
            <w:r>
              <w:rPr>
                <w:rFonts w:ascii="宋体" w:hAnsi="宋体" w:eastAsia="宋体" w:cs="宋体"/>
                <w:b w:val="0"/>
                <w:i w:val="0"/>
                <w:color w:val="000000"/>
                <w:sz w:val="19"/>
              </w:rPr>
              <w:t>救助患儿人数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74F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9A5A">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BB0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FF3F">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E9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0F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281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1A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BA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D2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F6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96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60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275C">
            <w:pPr>
              <w:snapToGrid w:val="0"/>
              <w:spacing w:before="0" w:beforeAutospacing="0" w:after="0" w:afterAutospacing="0" w:line="240" w:lineRule="auto"/>
              <w:jc w:val="left"/>
            </w:pPr>
          </w:p>
        </w:tc>
      </w:tr>
      <w:tr w14:paraId="59E603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138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78BE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E387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54544">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1B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EE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BA0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42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91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9F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19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EB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BC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F8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E3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EED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6A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A0D5">
            <w:pPr>
              <w:snapToGrid w:val="0"/>
              <w:spacing w:before="0" w:beforeAutospacing="0" w:after="0" w:afterAutospacing="0" w:line="240" w:lineRule="auto"/>
              <w:jc w:val="left"/>
            </w:pPr>
          </w:p>
        </w:tc>
      </w:tr>
      <w:tr w14:paraId="6F164FA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E31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237E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970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A03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0C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E87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65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C4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E8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1DE4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40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03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1E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FA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0F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417B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993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4C82">
            <w:pPr>
              <w:snapToGrid w:val="0"/>
              <w:spacing w:before="0" w:beforeAutospacing="0" w:after="0" w:afterAutospacing="0" w:line="240" w:lineRule="auto"/>
              <w:jc w:val="left"/>
            </w:pPr>
          </w:p>
        </w:tc>
      </w:tr>
      <w:tr w14:paraId="5B28DD7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97D4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CEA84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6F17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089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BB5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3ECB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120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BB7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28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C9D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DAE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06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89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A3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68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3C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A1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45E6F">
            <w:pPr>
              <w:snapToGrid w:val="0"/>
              <w:spacing w:before="0" w:beforeAutospacing="0" w:after="0" w:afterAutospacing="0" w:line="240" w:lineRule="auto"/>
              <w:jc w:val="left"/>
            </w:pPr>
          </w:p>
        </w:tc>
      </w:tr>
      <w:tr w14:paraId="1152668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4E3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56D8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8887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8516">
            <w:pPr>
              <w:snapToGrid w:val="0"/>
              <w:spacing w:before="0" w:beforeAutospacing="0" w:after="0" w:afterAutospacing="0" w:line="240" w:lineRule="auto"/>
              <w:jc w:val="left"/>
            </w:pPr>
            <w:r>
              <w:rPr>
                <w:rFonts w:ascii="宋体" w:hAnsi="宋体" w:eastAsia="宋体" w:cs="宋体"/>
                <w:b w:val="0"/>
                <w:i w:val="0"/>
                <w:color w:val="000000"/>
                <w:sz w:val="19"/>
              </w:rPr>
              <w:t>红十字事业知晓率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959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C9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DEC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5A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1F2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C72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3D4E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16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CC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1F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BC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94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66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660B">
            <w:pPr>
              <w:snapToGrid w:val="0"/>
              <w:spacing w:before="0" w:beforeAutospacing="0" w:after="0" w:afterAutospacing="0" w:line="240" w:lineRule="auto"/>
              <w:jc w:val="left"/>
            </w:pPr>
          </w:p>
        </w:tc>
      </w:tr>
      <w:tr w14:paraId="2BBF022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65D9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DBA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244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6459">
            <w:pPr>
              <w:snapToGrid w:val="0"/>
              <w:spacing w:before="0" w:beforeAutospacing="0" w:after="0" w:afterAutospacing="0" w:line="240" w:lineRule="auto"/>
              <w:jc w:val="left"/>
            </w:pPr>
            <w:r>
              <w:rPr>
                <w:rFonts w:ascii="宋体" w:hAnsi="宋体" w:eastAsia="宋体" w:cs="宋体"/>
                <w:b w:val="0"/>
                <w:i w:val="0"/>
                <w:color w:val="000000"/>
                <w:sz w:val="19"/>
              </w:rPr>
              <w:t>社会大众对红十字事业的满意度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E43A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F9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F3D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F7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93F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33C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43B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F4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6D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77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47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CA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DB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0184E">
            <w:pPr>
              <w:snapToGrid w:val="0"/>
              <w:spacing w:before="0" w:beforeAutospacing="0" w:after="0" w:afterAutospacing="0" w:line="240" w:lineRule="auto"/>
              <w:jc w:val="left"/>
            </w:pPr>
          </w:p>
        </w:tc>
      </w:tr>
      <w:tr w14:paraId="15DC6A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02B0F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D025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326ED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D051D">
            <w:pPr>
              <w:snapToGrid w:val="0"/>
              <w:spacing w:before="0" w:beforeAutospacing="0" w:after="0" w:afterAutospacing="0" w:line="240" w:lineRule="auto"/>
              <w:jc w:val="center"/>
            </w:pPr>
            <w:r>
              <w:rPr>
                <w:rFonts w:ascii="宋体" w:hAnsi="宋体" w:eastAsia="宋体" w:cs="宋体"/>
                <w:b w:val="0"/>
                <w:i w:val="0"/>
                <w:color w:val="000000"/>
                <w:sz w:val="19"/>
              </w:rPr>
              <w:t>9.91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43B9E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67CF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8A19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E792">
            <w:pPr>
              <w:snapToGrid w:val="0"/>
              <w:spacing w:before="0" w:beforeAutospacing="0" w:after="0" w:afterAutospacing="0" w:line="240" w:lineRule="auto"/>
              <w:jc w:val="center"/>
            </w:pPr>
            <w:r>
              <w:rPr>
                <w:rFonts w:ascii="宋体" w:hAnsi="宋体" w:eastAsia="宋体" w:cs="宋体"/>
                <w:b w:val="0"/>
                <w:i w:val="0"/>
                <w:color w:val="000000"/>
                <w:sz w:val="19"/>
              </w:rPr>
              <w:t>99.91</w:t>
            </w:r>
          </w:p>
        </w:tc>
      </w:tr>
      <w:tr w14:paraId="2E230E3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5ED6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EF9B5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C9C6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958FA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9F6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BCBA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A6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92E31">
            <w:pPr>
              <w:snapToGrid w:val="0"/>
              <w:spacing w:before="0" w:beforeAutospacing="0" w:after="0" w:afterAutospacing="0" w:line="240" w:lineRule="auto"/>
              <w:jc w:val="left"/>
            </w:pPr>
          </w:p>
        </w:tc>
      </w:tr>
      <w:tr w14:paraId="0C853A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600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8C62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2C0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17F98">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0FB517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CCA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CA89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2E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959AC">
            <w:pPr>
              <w:snapToGrid w:val="0"/>
              <w:spacing w:before="0" w:beforeAutospacing="0" w:after="0" w:afterAutospacing="0" w:line="240" w:lineRule="auto"/>
              <w:jc w:val="left"/>
            </w:pPr>
          </w:p>
        </w:tc>
      </w:tr>
      <w:tr w14:paraId="67E45F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2E8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A02F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44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70266">
            <w:pPr>
              <w:snapToGrid w:val="0"/>
              <w:spacing w:before="0" w:beforeAutospacing="0" w:after="0" w:afterAutospacing="0" w:line="240" w:lineRule="auto"/>
              <w:jc w:val="left"/>
            </w:pPr>
          </w:p>
        </w:tc>
      </w:tr>
      <w:tr w14:paraId="02CEAB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22D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796F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79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BD274">
            <w:pPr>
              <w:snapToGrid w:val="0"/>
              <w:spacing w:before="0" w:beforeAutospacing="0" w:after="0" w:afterAutospacing="0" w:line="240" w:lineRule="auto"/>
              <w:jc w:val="left"/>
            </w:pPr>
          </w:p>
        </w:tc>
      </w:tr>
      <w:tr w14:paraId="330B22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87E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1518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64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63EF7">
            <w:pPr>
              <w:snapToGrid w:val="0"/>
              <w:spacing w:before="0" w:beforeAutospacing="0" w:after="0" w:afterAutospacing="0" w:line="240" w:lineRule="auto"/>
              <w:jc w:val="left"/>
            </w:pPr>
          </w:p>
        </w:tc>
      </w:tr>
      <w:tr w14:paraId="39690E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28F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02A9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8E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20173">
            <w:pPr>
              <w:snapToGrid w:val="0"/>
              <w:spacing w:before="0" w:beforeAutospacing="0" w:after="0" w:afterAutospacing="0" w:line="240" w:lineRule="auto"/>
              <w:jc w:val="left"/>
            </w:pPr>
          </w:p>
        </w:tc>
      </w:tr>
      <w:tr w14:paraId="77DBEB0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068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8FFB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DD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16718">
            <w:pPr>
              <w:snapToGrid w:val="0"/>
              <w:spacing w:before="0" w:beforeAutospacing="0" w:after="0" w:afterAutospacing="0" w:line="240" w:lineRule="auto"/>
              <w:jc w:val="left"/>
            </w:pPr>
          </w:p>
        </w:tc>
      </w:tr>
      <w:tr w14:paraId="4F296A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28F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894B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18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11F96">
            <w:pPr>
              <w:snapToGrid w:val="0"/>
              <w:spacing w:before="0" w:beforeAutospacing="0" w:after="0" w:afterAutospacing="0" w:line="240" w:lineRule="auto"/>
              <w:jc w:val="left"/>
            </w:pPr>
          </w:p>
        </w:tc>
      </w:tr>
      <w:tr w14:paraId="56F84A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D7F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4AC3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52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CCBFD">
            <w:pPr>
              <w:snapToGrid w:val="0"/>
              <w:spacing w:before="0" w:beforeAutospacing="0" w:after="0" w:afterAutospacing="0" w:line="240" w:lineRule="auto"/>
              <w:jc w:val="left"/>
            </w:pPr>
          </w:p>
        </w:tc>
      </w:tr>
      <w:tr w14:paraId="2338B6A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D4A8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09FAA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44E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35213">
            <w:pPr>
              <w:snapToGrid w:val="0"/>
              <w:spacing w:before="0" w:beforeAutospacing="0" w:after="0" w:afterAutospacing="0" w:line="240" w:lineRule="auto"/>
              <w:jc w:val="left"/>
            </w:pPr>
          </w:p>
        </w:tc>
      </w:tr>
      <w:tr w14:paraId="79CAEA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5CA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ACD4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54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BA8B3">
            <w:pPr>
              <w:snapToGrid w:val="0"/>
              <w:spacing w:before="0" w:beforeAutospacing="0" w:after="0" w:afterAutospacing="0" w:line="240" w:lineRule="auto"/>
              <w:jc w:val="left"/>
            </w:pPr>
          </w:p>
        </w:tc>
      </w:tr>
      <w:tr w14:paraId="314364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AB3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638F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D8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16F70">
            <w:pPr>
              <w:snapToGrid w:val="0"/>
              <w:spacing w:before="0" w:beforeAutospacing="0" w:after="0" w:afterAutospacing="0" w:line="240" w:lineRule="auto"/>
              <w:jc w:val="left"/>
            </w:pPr>
          </w:p>
        </w:tc>
      </w:tr>
      <w:tr w14:paraId="3F786C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63C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7D24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19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7C6A8">
            <w:pPr>
              <w:snapToGrid w:val="0"/>
              <w:spacing w:before="0" w:beforeAutospacing="0" w:after="0" w:afterAutospacing="0" w:line="240" w:lineRule="auto"/>
              <w:jc w:val="left"/>
            </w:pPr>
          </w:p>
        </w:tc>
      </w:tr>
      <w:tr w14:paraId="5C2670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AF5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879A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C2B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6F7EF">
            <w:pPr>
              <w:snapToGrid w:val="0"/>
              <w:spacing w:before="0" w:beforeAutospacing="0" w:after="0" w:afterAutospacing="0" w:line="240" w:lineRule="auto"/>
              <w:jc w:val="left"/>
            </w:pPr>
          </w:p>
        </w:tc>
      </w:tr>
      <w:tr w14:paraId="7F64C7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820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5015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90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6D385">
            <w:pPr>
              <w:snapToGrid w:val="0"/>
              <w:spacing w:before="0" w:beforeAutospacing="0" w:after="0" w:afterAutospacing="0" w:line="240" w:lineRule="auto"/>
              <w:jc w:val="left"/>
            </w:pPr>
          </w:p>
        </w:tc>
      </w:tr>
      <w:tr w14:paraId="7F1E44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A69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3661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5B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25E5F">
            <w:pPr>
              <w:snapToGrid w:val="0"/>
              <w:spacing w:before="0" w:beforeAutospacing="0" w:after="0" w:afterAutospacing="0" w:line="240" w:lineRule="auto"/>
              <w:jc w:val="left"/>
            </w:pPr>
          </w:p>
        </w:tc>
      </w:tr>
      <w:tr w14:paraId="0C3425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8D3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3241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2F5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A588A">
            <w:pPr>
              <w:snapToGrid w:val="0"/>
              <w:spacing w:before="0" w:beforeAutospacing="0" w:after="0" w:afterAutospacing="0" w:line="240" w:lineRule="auto"/>
              <w:jc w:val="left"/>
            </w:pPr>
          </w:p>
        </w:tc>
      </w:tr>
      <w:tr w14:paraId="59067C3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BE59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56F6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21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7114C">
            <w:pPr>
              <w:snapToGrid w:val="0"/>
              <w:spacing w:before="0" w:beforeAutospacing="0" w:after="0" w:afterAutospacing="0" w:line="240" w:lineRule="auto"/>
              <w:jc w:val="left"/>
            </w:pPr>
          </w:p>
        </w:tc>
      </w:tr>
      <w:tr w14:paraId="169954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91A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A1DA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D9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B8045">
            <w:pPr>
              <w:snapToGrid w:val="0"/>
              <w:spacing w:before="0" w:beforeAutospacing="0" w:after="0" w:afterAutospacing="0" w:line="240" w:lineRule="auto"/>
              <w:jc w:val="left"/>
            </w:pPr>
          </w:p>
        </w:tc>
      </w:tr>
      <w:tr w14:paraId="100E4A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3AD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C38C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A6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8BF90">
            <w:pPr>
              <w:snapToGrid w:val="0"/>
              <w:spacing w:before="0" w:beforeAutospacing="0" w:after="0" w:afterAutospacing="0" w:line="240" w:lineRule="auto"/>
              <w:jc w:val="left"/>
            </w:pPr>
          </w:p>
        </w:tc>
      </w:tr>
      <w:tr w14:paraId="476BA0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CF8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DBE3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B9C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F127A">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6FC11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DCC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54F5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3C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B4EC7">
            <w:pPr>
              <w:snapToGrid w:val="0"/>
              <w:spacing w:before="0" w:beforeAutospacing="0" w:after="0" w:afterAutospacing="0" w:line="240" w:lineRule="auto"/>
              <w:jc w:val="left"/>
            </w:pPr>
          </w:p>
        </w:tc>
      </w:tr>
      <w:tr w14:paraId="2AE868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D76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610F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F2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11640">
            <w:pPr>
              <w:snapToGrid w:val="0"/>
              <w:spacing w:before="0" w:beforeAutospacing="0" w:after="0" w:afterAutospacing="0" w:line="240" w:lineRule="auto"/>
              <w:jc w:val="left"/>
            </w:pPr>
          </w:p>
        </w:tc>
      </w:tr>
      <w:tr w14:paraId="1D3755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242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E725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56F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AC6FC">
            <w:pPr>
              <w:snapToGrid w:val="0"/>
              <w:spacing w:before="0" w:beforeAutospacing="0" w:after="0" w:afterAutospacing="0" w:line="240" w:lineRule="auto"/>
              <w:jc w:val="left"/>
            </w:pPr>
          </w:p>
        </w:tc>
      </w:tr>
      <w:tr w14:paraId="367CF6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11F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B184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0A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2525A">
            <w:pPr>
              <w:snapToGrid w:val="0"/>
              <w:spacing w:before="0" w:beforeAutospacing="0" w:after="0" w:afterAutospacing="0" w:line="240" w:lineRule="auto"/>
              <w:jc w:val="left"/>
            </w:pPr>
          </w:p>
        </w:tc>
      </w:tr>
      <w:tr w14:paraId="0017A9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FB6A6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39AEF9">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534DEC5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C1C1DE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BACDC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904E9F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FB5097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A2C1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CBE879">
            <w:pPr>
              <w:snapToGrid w:val="0"/>
              <w:spacing w:before="0" w:beforeAutospacing="0" w:after="0" w:afterAutospacing="0" w:line="240" w:lineRule="auto"/>
              <w:jc w:val="center"/>
            </w:pPr>
            <w:r>
              <w:rPr>
                <w:rFonts w:ascii="宋体" w:hAnsi="宋体" w:eastAsia="宋体" w:cs="宋体"/>
                <w:b w:val="0"/>
                <w:i w:val="0"/>
                <w:color w:val="000000"/>
                <w:sz w:val="19"/>
              </w:rPr>
              <w:t>市九三学社业务经费</w:t>
            </w:r>
          </w:p>
        </w:tc>
      </w:tr>
      <w:tr w14:paraId="51B55F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82599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4AD3FE">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0F5AD2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353B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9A314D">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082750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1ED6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C546A0">
            <w:pPr>
              <w:snapToGrid w:val="0"/>
              <w:spacing w:before="0" w:beforeAutospacing="0" w:after="0" w:afterAutospacing="0" w:line="240" w:lineRule="auto"/>
              <w:jc w:val="center"/>
            </w:pPr>
            <w:r>
              <w:rPr>
                <w:rFonts w:ascii="宋体" w:hAnsi="宋体" w:eastAsia="宋体" w:cs="宋体"/>
                <w:b w:val="0"/>
                <w:i w:val="0"/>
                <w:color w:val="000000"/>
                <w:sz w:val="19"/>
              </w:rPr>
              <w:t>13.9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E505B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DE1603">
            <w:pPr>
              <w:snapToGrid w:val="0"/>
              <w:spacing w:before="0" w:beforeAutospacing="0" w:after="0" w:afterAutospacing="0" w:line="240" w:lineRule="auto"/>
              <w:jc w:val="center"/>
            </w:pPr>
            <w:r>
              <w:rPr>
                <w:rFonts w:ascii="宋体" w:hAnsi="宋体" w:eastAsia="宋体" w:cs="宋体"/>
                <w:b w:val="0"/>
                <w:i w:val="0"/>
                <w:color w:val="000000"/>
                <w:sz w:val="19"/>
              </w:rPr>
              <w:t>13.9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923FF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17AE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AC4D4A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DF15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FDC1C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295C6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7D5E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49D0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FF1530">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A28C3A">
            <w:pPr>
              <w:snapToGrid w:val="0"/>
              <w:spacing w:before="0" w:beforeAutospacing="0" w:after="0" w:afterAutospacing="0" w:line="240" w:lineRule="auto"/>
              <w:jc w:val="left"/>
            </w:pPr>
            <w:r>
              <w:rPr>
                <w:rFonts w:ascii="宋体" w:hAnsi="宋体" w:eastAsia="宋体" w:cs="宋体"/>
                <w:b w:val="0"/>
                <w:i w:val="0"/>
                <w:color w:val="000000"/>
                <w:sz w:val="19"/>
              </w:rPr>
              <w:t>本年度已完成预算绩效目标。</w:t>
            </w:r>
          </w:p>
        </w:tc>
      </w:tr>
      <w:tr w14:paraId="3075434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5A90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EDFB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1EDB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09F77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65722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26D5D">
            <w:pPr>
              <w:snapToGrid w:val="0"/>
              <w:spacing w:before="0" w:beforeAutospacing="0" w:after="0" w:afterAutospacing="0" w:line="240" w:lineRule="auto"/>
              <w:jc w:val="center"/>
            </w:pPr>
            <w:r>
              <w:rPr>
                <w:rFonts w:ascii="宋体" w:hAnsi="宋体" w:eastAsia="宋体" w:cs="宋体"/>
                <w:b/>
                <w:i w:val="0"/>
                <w:color w:val="000000"/>
                <w:sz w:val="19"/>
              </w:rPr>
              <w:t>全年</w:t>
            </w:r>
          </w:p>
          <w:p w14:paraId="3C09A1A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074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E966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7721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C944E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8352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786F16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FEA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4311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B317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1FEE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4F04">
            <w:pPr>
              <w:snapToGrid w:val="0"/>
              <w:spacing w:before="0" w:beforeAutospacing="0" w:after="0" w:afterAutospacing="0" w:line="240" w:lineRule="auto"/>
              <w:jc w:val="center"/>
            </w:pPr>
            <w:r>
              <w:rPr>
                <w:rFonts w:ascii="宋体" w:hAnsi="宋体" w:eastAsia="宋体" w:cs="宋体"/>
                <w:b/>
                <w:i w:val="0"/>
                <w:color w:val="000000"/>
                <w:sz w:val="19"/>
              </w:rPr>
              <w:t>运算</w:t>
            </w:r>
          </w:p>
          <w:p w14:paraId="1A5434F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63F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4D6B8">
            <w:pPr>
              <w:snapToGrid w:val="0"/>
              <w:spacing w:before="0" w:beforeAutospacing="0" w:after="0" w:afterAutospacing="0" w:line="240" w:lineRule="auto"/>
              <w:jc w:val="center"/>
            </w:pPr>
            <w:r>
              <w:rPr>
                <w:rFonts w:ascii="宋体" w:hAnsi="宋体" w:eastAsia="宋体" w:cs="宋体"/>
                <w:b/>
                <w:i w:val="0"/>
                <w:color w:val="000000"/>
                <w:sz w:val="19"/>
              </w:rPr>
              <w:t>度量</w:t>
            </w:r>
          </w:p>
          <w:p w14:paraId="6F467D8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8737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150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E98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661D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BD1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4E9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1EC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8E8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E1D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263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2DACD">
            <w:pPr>
              <w:snapToGrid w:val="0"/>
              <w:spacing w:before="0" w:beforeAutospacing="0" w:after="0" w:afterAutospacing="0" w:line="240" w:lineRule="auto"/>
              <w:jc w:val="center"/>
            </w:pPr>
          </w:p>
        </w:tc>
      </w:tr>
      <w:tr w14:paraId="567FB2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8ABE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32C5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5D5E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218CE">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67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C7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17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3C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688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C58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74D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8D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31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FE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35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B2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01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6420">
            <w:pPr>
              <w:snapToGrid w:val="0"/>
              <w:spacing w:before="0" w:beforeAutospacing="0" w:after="0" w:afterAutospacing="0" w:line="240" w:lineRule="auto"/>
              <w:jc w:val="left"/>
            </w:pPr>
          </w:p>
        </w:tc>
      </w:tr>
      <w:tr w14:paraId="15C518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05A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4F01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065E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9B9F">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FB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B6A9F">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D2CF">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D1F3">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16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D2DE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A7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E805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0E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59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D7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54E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3E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8DB5">
            <w:pPr>
              <w:snapToGrid w:val="0"/>
              <w:spacing w:before="0" w:beforeAutospacing="0" w:after="0" w:afterAutospacing="0" w:line="240" w:lineRule="auto"/>
              <w:jc w:val="left"/>
            </w:pPr>
          </w:p>
        </w:tc>
      </w:tr>
      <w:tr w14:paraId="77EA2F97">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7BC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083A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9E8BC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F72E">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5DCE4267">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EB7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0D2C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D1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1B88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CC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CA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41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2C1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AB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71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14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A7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7D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5470">
            <w:pPr>
              <w:snapToGrid w:val="0"/>
              <w:spacing w:before="0" w:beforeAutospacing="0" w:after="0" w:afterAutospacing="0" w:line="240" w:lineRule="auto"/>
              <w:jc w:val="left"/>
            </w:pPr>
          </w:p>
        </w:tc>
      </w:tr>
      <w:tr w14:paraId="0229C2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0BA5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180B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6B37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2F35">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BFF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A4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9C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DB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71E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6E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F5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75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96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36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72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1B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BF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E8F8">
            <w:pPr>
              <w:snapToGrid w:val="0"/>
              <w:spacing w:before="0" w:beforeAutospacing="0" w:after="0" w:afterAutospacing="0" w:line="240" w:lineRule="auto"/>
              <w:jc w:val="left"/>
            </w:pPr>
          </w:p>
        </w:tc>
      </w:tr>
      <w:tr w14:paraId="7AA5D47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F1F3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A4CF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CFFF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AB51">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BA6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1A5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20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8C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AF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1F7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07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816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30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CA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58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60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05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7B776">
            <w:pPr>
              <w:snapToGrid w:val="0"/>
              <w:spacing w:before="0" w:beforeAutospacing="0" w:after="0" w:afterAutospacing="0" w:line="240" w:lineRule="auto"/>
              <w:jc w:val="left"/>
            </w:pPr>
          </w:p>
        </w:tc>
      </w:tr>
      <w:tr w14:paraId="6345888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2A1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A961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0682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353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02B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E68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101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0ED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9D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DFA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664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F4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6C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F0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CE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9E0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8D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D1FC">
            <w:pPr>
              <w:snapToGrid w:val="0"/>
              <w:spacing w:before="0" w:beforeAutospacing="0" w:after="0" w:afterAutospacing="0" w:line="240" w:lineRule="auto"/>
              <w:jc w:val="left"/>
            </w:pPr>
          </w:p>
        </w:tc>
      </w:tr>
      <w:tr w14:paraId="04FB93F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AB6E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F96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199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47DE">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87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485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86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F3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A3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D66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20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CBC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2D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55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A4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C8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9C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87D9">
            <w:pPr>
              <w:snapToGrid w:val="0"/>
              <w:spacing w:before="0" w:beforeAutospacing="0" w:after="0" w:afterAutospacing="0" w:line="240" w:lineRule="auto"/>
              <w:jc w:val="left"/>
            </w:pPr>
          </w:p>
        </w:tc>
      </w:tr>
      <w:tr w14:paraId="36250D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212EE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03FE8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E2BE4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67F4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5D65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F33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0490E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565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42D43B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9CF6C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A2518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FD5E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D393A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C68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D942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AB7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3721F">
            <w:pPr>
              <w:snapToGrid w:val="0"/>
              <w:spacing w:before="0" w:beforeAutospacing="0" w:after="0" w:afterAutospacing="0" w:line="240" w:lineRule="auto"/>
              <w:jc w:val="left"/>
            </w:pPr>
          </w:p>
        </w:tc>
      </w:tr>
      <w:tr w14:paraId="3322A1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A4C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DBA0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6F9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65D3C">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15D70E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1A7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A25E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07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4C0D9">
            <w:pPr>
              <w:snapToGrid w:val="0"/>
              <w:spacing w:before="0" w:beforeAutospacing="0" w:after="0" w:afterAutospacing="0" w:line="240" w:lineRule="auto"/>
              <w:jc w:val="left"/>
            </w:pPr>
          </w:p>
        </w:tc>
      </w:tr>
      <w:tr w14:paraId="1E8317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9CE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D790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12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13381">
            <w:pPr>
              <w:snapToGrid w:val="0"/>
              <w:spacing w:before="0" w:beforeAutospacing="0" w:after="0" w:afterAutospacing="0" w:line="240" w:lineRule="auto"/>
              <w:jc w:val="left"/>
            </w:pPr>
          </w:p>
        </w:tc>
      </w:tr>
      <w:tr w14:paraId="2DB685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5CD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CCF7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C00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8330D">
            <w:pPr>
              <w:snapToGrid w:val="0"/>
              <w:spacing w:before="0" w:beforeAutospacing="0" w:after="0" w:afterAutospacing="0" w:line="240" w:lineRule="auto"/>
              <w:jc w:val="left"/>
            </w:pPr>
          </w:p>
        </w:tc>
      </w:tr>
      <w:tr w14:paraId="78216F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364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D78E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72B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28BAE">
            <w:pPr>
              <w:snapToGrid w:val="0"/>
              <w:spacing w:before="0" w:beforeAutospacing="0" w:after="0" w:afterAutospacing="0" w:line="240" w:lineRule="auto"/>
              <w:jc w:val="left"/>
            </w:pPr>
          </w:p>
        </w:tc>
      </w:tr>
      <w:tr w14:paraId="01ACE1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DC3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F220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64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AB3FC">
            <w:pPr>
              <w:snapToGrid w:val="0"/>
              <w:spacing w:before="0" w:beforeAutospacing="0" w:after="0" w:afterAutospacing="0" w:line="240" w:lineRule="auto"/>
              <w:jc w:val="left"/>
            </w:pPr>
          </w:p>
        </w:tc>
      </w:tr>
      <w:tr w14:paraId="6DF47FE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A9E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8881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79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2A8D1">
            <w:pPr>
              <w:snapToGrid w:val="0"/>
              <w:spacing w:before="0" w:beforeAutospacing="0" w:after="0" w:afterAutospacing="0" w:line="240" w:lineRule="auto"/>
              <w:jc w:val="left"/>
            </w:pPr>
          </w:p>
        </w:tc>
      </w:tr>
      <w:tr w14:paraId="6B4346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7F8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438F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C5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1FEA9">
            <w:pPr>
              <w:snapToGrid w:val="0"/>
              <w:spacing w:before="0" w:beforeAutospacing="0" w:after="0" w:afterAutospacing="0" w:line="240" w:lineRule="auto"/>
              <w:jc w:val="left"/>
            </w:pPr>
          </w:p>
        </w:tc>
      </w:tr>
      <w:tr w14:paraId="2CDCBC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CA7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6F62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478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99B14">
            <w:pPr>
              <w:snapToGrid w:val="0"/>
              <w:spacing w:before="0" w:beforeAutospacing="0" w:after="0" w:afterAutospacing="0" w:line="240" w:lineRule="auto"/>
              <w:jc w:val="left"/>
            </w:pPr>
          </w:p>
        </w:tc>
      </w:tr>
      <w:tr w14:paraId="1F7AEFC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2874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9CF6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87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164BE">
            <w:pPr>
              <w:snapToGrid w:val="0"/>
              <w:spacing w:before="0" w:beforeAutospacing="0" w:after="0" w:afterAutospacing="0" w:line="240" w:lineRule="auto"/>
              <w:jc w:val="left"/>
            </w:pPr>
          </w:p>
        </w:tc>
      </w:tr>
      <w:tr w14:paraId="7E4B0B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385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280A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4A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C762B">
            <w:pPr>
              <w:snapToGrid w:val="0"/>
              <w:spacing w:before="0" w:beforeAutospacing="0" w:after="0" w:afterAutospacing="0" w:line="240" w:lineRule="auto"/>
              <w:jc w:val="left"/>
            </w:pPr>
          </w:p>
        </w:tc>
      </w:tr>
      <w:tr w14:paraId="664699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356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4EDD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CB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3C33C">
            <w:pPr>
              <w:snapToGrid w:val="0"/>
              <w:spacing w:before="0" w:beforeAutospacing="0" w:after="0" w:afterAutospacing="0" w:line="240" w:lineRule="auto"/>
              <w:jc w:val="left"/>
            </w:pPr>
          </w:p>
        </w:tc>
      </w:tr>
      <w:tr w14:paraId="401FF8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369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C90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C5F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72C6E">
            <w:pPr>
              <w:snapToGrid w:val="0"/>
              <w:spacing w:before="0" w:beforeAutospacing="0" w:after="0" w:afterAutospacing="0" w:line="240" w:lineRule="auto"/>
              <w:jc w:val="left"/>
            </w:pPr>
          </w:p>
        </w:tc>
      </w:tr>
      <w:tr w14:paraId="263415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623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09D6C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FB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0634A">
            <w:pPr>
              <w:snapToGrid w:val="0"/>
              <w:spacing w:before="0" w:beforeAutospacing="0" w:after="0" w:afterAutospacing="0" w:line="240" w:lineRule="auto"/>
              <w:jc w:val="left"/>
            </w:pPr>
          </w:p>
        </w:tc>
      </w:tr>
      <w:tr w14:paraId="4FE6B9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306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552B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CD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1A392">
            <w:pPr>
              <w:snapToGrid w:val="0"/>
              <w:spacing w:before="0" w:beforeAutospacing="0" w:after="0" w:afterAutospacing="0" w:line="240" w:lineRule="auto"/>
              <w:jc w:val="left"/>
            </w:pPr>
          </w:p>
        </w:tc>
      </w:tr>
      <w:tr w14:paraId="78D645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00B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BA35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24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7EBBBD">
            <w:pPr>
              <w:snapToGrid w:val="0"/>
              <w:spacing w:before="0" w:beforeAutospacing="0" w:after="0" w:afterAutospacing="0" w:line="240" w:lineRule="auto"/>
              <w:jc w:val="left"/>
            </w:pPr>
          </w:p>
        </w:tc>
      </w:tr>
      <w:tr w14:paraId="7E3B62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9D5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64D7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37D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099B6">
            <w:pPr>
              <w:snapToGrid w:val="0"/>
              <w:spacing w:before="0" w:beforeAutospacing="0" w:after="0" w:afterAutospacing="0" w:line="240" w:lineRule="auto"/>
              <w:jc w:val="left"/>
            </w:pPr>
          </w:p>
        </w:tc>
      </w:tr>
      <w:tr w14:paraId="03CE825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51B4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AC4F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E7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93411">
            <w:pPr>
              <w:snapToGrid w:val="0"/>
              <w:spacing w:before="0" w:beforeAutospacing="0" w:after="0" w:afterAutospacing="0" w:line="240" w:lineRule="auto"/>
              <w:jc w:val="left"/>
            </w:pPr>
          </w:p>
        </w:tc>
      </w:tr>
      <w:tr w14:paraId="624B72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27D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329F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32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41C6F">
            <w:pPr>
              <w:snapToGrid w:val="0"/>
              <w:spacing w:before="0" w:beforeAutospacing="0" w:after="0" w:afterAutospacing="0" w:line="240" w:lineRule="auto"/>
              <w:jc w:val="left"/>
            </w:pPr>
          </w:p>
        </w:tc>
      </w:tr>
      <w:tr w14:paraId="7E72F9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6AC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D94C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CE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BE96F">
            <w:pPr>
              <w:snapToGrid w:val="0"/>
              <w:spacing w:before="0" w:beforeAutospacing="0" w:after="0" w:afterAutospacing="0" w:line="240" w:lineRule="auto"/>
              <w:jc w:val="left"/>
            </w:pPr>
          </w:p>
        </w:tc>
      </w:tr>
      <w:tr w14:paraId="74C0B4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D03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18BE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BE2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168C0">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E25DD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65A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F82D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38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D2B1E">
            <w:pPr>
              <w:snapToGrid w:val="0"/>
              <w:spacing w:before="0" w:beforeAutospacing="0" w:after="0" w:afterAutospacing="0" w:line="240" w:lineRule="auto"/>
              <w:jc w:val="left"/>
            </w:pPr>
          </w:p>
        </w:tc>
      </w:tr>
      <w:tr w14:paraId="7B394B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60D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FBA1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E4A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63EC8">
            <w:pPr>
              <w:snapToGrid w:val="0"/>
              <w:spacing w:before="0" w:beforeAutospacing="0" w:after="0" w:afterAutospacing="0" w:line="240" w:lineRule="auto"/>
              <w:jc w:val="left"/>
            </w:pPr>
          </w:p>
        </w:tc>
      </w:tr>
      <w:tr w14:paraId="161AF6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6DD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DDB6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94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D830F">
            <w:pPr>
              <w:snapToGrid w:val="0"/>
              <w:spacing w:before="0" w:beforeAutospacing="0" w:after="0" w:afterAutospacing="0" w:line="240" w:lineRule="auto"/>
              <w:jc w:val="left"/>
            </w:pPr>
          </w:p>
        </w:tc>
      </w:tr>
      <w:tr w14:paraId="0B0625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C17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A3E8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CE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8B830">
            <w:pPr>
              <w:snapToGrid w:val="0"/>
              <w:spacing w:before="0" w:beforeAutospacing="0" w:after="0" w:afterAutospacing="0" w:line="240" w:lineRule="auto"/>
              <w:jc w:val="left"/>
            </w:pPr>
          </w:p>
        </w:tc>
      </w:tr>
      <w:tr w14:paraId="4A0936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9E62C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FD9D40">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11434F0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8F3EE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B794D8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4A995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CCCD6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7C20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067922">
            <w:pPr>
              <w:snapToGrid w:val="0"/>
              <w:spacing w:before="0" w:beforeAutospacing="0" w:after="0" w:afterAutospacing="0" w:line="240" w:lineRule="auto"/>
              <w:jc w:val="center"/>
            </w:pPr>
            <w:r>
              <w:rPr>
                <w:rFonts w:ascii="宋体" w:hAnsi="宋体" w:eastAsia="宋体" w:cs="宋体"/>
                <w:b w:val="0"/>
                <w:i w:val="0"/>
                <w:color w:val="000000"/>
                <w:sz w:val="19"/>
              </w:rPr>
              <w:t>市民革业务经费</w:t>
            </w:r>
          </w:p>
        </w:tc>
      </w:tr>
      <w:tr w14:paraId="527877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85062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175A9B">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470B77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621F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530800">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46AD959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BD776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C27C1B">
            <w:pPr>
              <w:snapToGrid w:val="0"/>
              <w:spacing w:before="0" w:beforeAutospacing="0" w:after="0" w:afterAutospacing="0" w:line="240" w:lineRule="auto"/>
              <w:jc w:val="center"/>
            </w:pPr>
            <w:r>
              <w:rPr>
                <w:rFonts w:ascii="宋体" w:hAnsi="宋体" w:eastAsia="宋体" w:cs="宋体"/>
                <w:b w:val="0"/>
                <w:i w:val="0"/>
                <w:color w:val="000000"/>
                <w:sz w:val="19"/>
              </w:rPr>
              <w:t>18.2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DA203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F4960E">
            <w:pPr>
              <w:snapToGrid w:val="0"/>
              <w:spacing w:before="0" w:beforeAutospacing="0" w:after="0" w:afterAutospacing="0" w:line="240" w:lineRule="auto"/>
              <w:jc w:val="center"/>
            </w:pPr>
            <w:r>
              <w:rPr>
                <w:rFonts w:ascii="宋体" w:hAnsi="宋体" w:eastAsia="宋体" w:cs="宋体"/>
                <w:b w:val="0"/>
                <w:i w:val="0"/>
                <w:color w:val="000000"/>
                <w:sz w:val="19"/>
              </w:rPr>
              <w:t>18.2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8891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4DE8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0F6BDA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3116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207DC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5E5AA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BCA0F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A47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F375B1">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4272D3">
            <w:pPr>
              <w:snapToGrid w:val="0"/>
              <w:spacing w:before="0" w:beforeAutospacing="0" w:after="0" w:afterAutospacing="0" w:line="240" w:lineRule="auto"/>
              <w:jc w:val="left"/>
            </w:pPr>
            <w:r>
              <w:rPr>
                <w:rFonts w:ascii="宋体" w:hAnsi="宋体" w:eastAsia="宋体" w:cs="宋体"/>
                <w:b w:val="0"/>
                <w:i w:val="0"/>
                <w:color w:val="000000"/>
                <w:sz w:val="19"/>
              </w:rPr>
              <w:t>本年绩效目标已完成。</w:t>
            </w:r>
          </w:p>
        </w:tc>
      </w:tr>
      <w:tr w14:paraId="0011E68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40A2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C4200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B3ED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C856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1F520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56A65">
            <w:pPr>
              <w:snapToGrid w:val="0"/>
              <w:spacing w:before="0" w:beforeAutospacing="0" w:after="0" w:afterAutospacing="0" w:line="240" w:lineRule="auto"/>
              <w:jc w:val="center"/>
            </w:pPr>
            <w:r>
              <w:rPr>
                <w:rFonts w:ascii="宋体" w:hAnsi="宋体" w:eastAsia="宋体" w:cs="宋体"/>
                <w:b/>
                <w:i w:val="0"/>
                <w:color w:val="000000"/>
                <w:sz w:val="19"/>
              </w:rPr>
              <w:t>全年</w:t>
            </w:r>
          </w:p>
          <w:p w14:paraId="343EB16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47D10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FA60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7E40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150E2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1098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E88DF2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7A1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0CCB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F65F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D567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FBA3">
            <w:pPr>
              <w:snapToGrid w:val="0"/>
              <w:spacing w:before="0" w:beforeAutospacing="0" w:after="0" w:afterAutospacing="0" w:line="240" w:lineRule="auto"/>
              <w:jc w:val="center"/>
            </w:pPr>
            <w:r>
              <w:rPr>
                <w:rFonts w:ascii="宋体" w:hAnsi="宋体" w:eastAsia="宋体" w:cs="宋体"/>
                <w:b/>
                <w:i w:val="0"/>
                <w:color w:val="000000"/>
                <w:sz w:val="19"/>
              </w:rPr>
              <w:t>运算</w:t>
            </w:r>
          </w:p>
          <w:p w14:paraId="34B83D6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23E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8092">
            <w:pPr>
              <w:snapToGrid w:val="0"/>
              <w:spacing w:before="0" w:beforeAutospacing="0" w:after="0" w:afterAutospacing="0" w:line="240" w:lineRule="auto"/>
              <w:jc w:val="center"/>
            </w:pPr>
            <w:r>
              <w:rPr>
                <w:rFonts w:ascii="宋体" w:hAnsi="宋体" w:eastAsia="宋体" w:cs="宋体"/>
                <w:b/>
                <w:i w:val="0"/>
                <w:color w:val="000000"/>
                <w:sz w:val="19"/>
              </w:rPr>
              <w:t>度量</w:t>
            </w:r>
          </w:p>
          <w:p w14:paraId="7D35AEB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91DC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E7F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2C89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147D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65B3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BA9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2BA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C07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0C3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082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DC07D">
            <w:pPr>
              <w:snapToGrid w:val="0"/>
              <w:spacing w:before="0" w:beforeAutospacing="0" w:after="0" w:afterAutospacing="0" w:line="240" w:lineRule="auto"/>
              <w:jc w:val="center"/>
            </w:pPr>
          </w:p>
        </w:tc>
      </w:tr>
      <w:tr w14:paraId="6702FC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2CA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77F3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EC71C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A4CE0">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5F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02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25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5C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A3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8A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E3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B6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98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B2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5B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44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67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00FA">
            <w:pPr>
              <w:snapToGrid w:val="0"/>
              <w:spacing w:before="0" w:beforeAutospacing="0" w:after="0" w:afterAutospacing="0" w:line="240" w:lineRule="auto"/>
              <w:jc w:val="left"/>
            </w:pPr>
          </w:p>
        </w:tc>
      </w:tr>
      <w:tr w14:paraId="4EEA56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154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FFD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CDA8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8B59">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FED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0F1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5B2A">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691F">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84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C69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5C6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50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4A6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12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8B4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45C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E04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F46E">
            <w:pPr>
              <w:snapToGrid w:val="0"/>
              <w:spacing w:before="0" w:beforeAutospacing="0" w:after="0" w:afterAutospacing="0" w:line="240" w:lineRule="auto"/>
              <w:jc w:val="left"/>
            </w:pPr>
          </w:p>
        </w:tc>
      </w:tr>
      <w:tr w14:paraId="46A6AEF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C75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29D3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A622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5806">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4F3E09A5">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E3C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260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B2E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3D0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24F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3F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8D3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F8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A8E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19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18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D6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13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190D">
            <w:pPr>
              <w:snapToGrid w:val="0"/>
              <w:spacing w:before="0" w:beforeAutospacing="0" w:after="0" w:afterAutospacing="0" w:line="240" w:lineRule="auto"/>
              <w:jc w:val="left"/>
            </w:pPr>
          </w:p>
        </w:tc>
      </w:tr>
      <w:tr w14:paraId="7E4B50C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CC2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B70C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3489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C95D">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6315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DE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A4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1CC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371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9A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37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BD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47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AB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68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DB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545E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D679">
            <w:pPr>
              <w:snapToGrid w:val="0"/>
              <w:spacing w:before="0" w:beforeAutospacing="0" w:after="0" w:afterAutospacing="0" w:line="240" w:lineRule="auto"/>
              <w:jc w:val="left"/>
            </w:pPr>
          </w:p>
        </w:tc>
      </w:tr>
      <w:tr w14:paraId="1BCEABB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02D6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3FB3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CD65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E63F">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513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B2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8B5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A0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0F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658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56D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56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05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C3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08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63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B6D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D012">
            <w:pPr>
              <w:snapToGrid w:val="0"/>
              <w:spacing w:before="0" w:beforeAutospacing="0" w:after="0" w:afterAutospacing="0" w:line="240" w:lineRule="auto"/>
              <w:jc w:val="left"/>
            </w:pPr>
          </w:p>
        </w:tc>
      </w:tr>
      <w:tr w14:paraId="7DCE945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1E2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2BEE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391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83AEA">
            <w:pPr>
              <w:snapToGrid w:val="0"/>
              <w:spacing w:before="0" w:beforeAutospacing="0" w:after="0" w:afterAutospacing="0" w:line="240" w:lineRule="auto"/>
              <w:jc w:val="left"/>
            </w:pPr>
            <w:r>
              <w:rPr>
                <w:rFonts w:ascii="宋体" w:hAnsi="宋体" w:eastAsia="宋体" w:cs="宋体"/>
                <w:b w:val="0"/>
                <w:i w:val="0"/>
                <w:color w:val="000000"/>
                <w:sz w:val="19"/>
              </w:rPr>
              <w:t>课题采纳率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A82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FFFC">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A0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CB93">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27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81B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641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FBD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63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95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49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E8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ADE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CFC45">
            <w:pPr>
              <w:snapToGrid w:val="0"/>
              <w:spacing w:before="0" w:beforeAutospacing="0" w:after="0" w:afterAutospacing="0" w:line="240" w:lineRule="auto"/>
              <w:jc w:val="left"/>
            </w:pPr>
          </w:p>
        </w:tc>
      </w:tr>
      <w:tr w14:paraId="0D74B5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E834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D7B9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4EF5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A266">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219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EB2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E5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47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65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64A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DC8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DF6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DA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F7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5CB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2F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4D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04437">
            <w:pPr>
              <w:snapToGrid w:val="0"/>
              <w:spacing w:before="0" w:beforeAutospacing="0" w:after="0" w:afterAutospacing="0" w:line="240" w:lineRule="auto"/>
              <w:jc w:val="left"/>
            </w:pPr>
          </w:p>
        </w:tc>
      </w:tr>
      <w:tr w14:paraId="040D0D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4A0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F13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8D14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799F">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69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0E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2F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82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5E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026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BC3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264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4C8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5B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64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3F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326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80F9">
            <w:pPr>
              <w:snapToGrid w:val="0"/>
              <w:spacing w:before="0" w:beforeAutospacing="0" w:after="0" w:afterAutospacing="0" w:line="240" w:lineRule="auto"/>
              <w:jc w:val="left"/>
            </w:pPr>
          </w:p>
        </w:tc>
      </w:tr>
      <w:tr w14:paraId="565AC8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D29A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1BF8B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C76B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5AA7F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BCD4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529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CB8E5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C03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D3860D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01B7B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52380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B18D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D4D2B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2CA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58ED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C8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E9D31">
            <w:pPr>
              <w:snapToGrid w:val="0"/>
              <w:spacing w:before="0" w:beforeAutospacing="0" w:after="0" w:afterAutospacing="0" w:line="240" w:lineRule="auto"/>
              <w:jc w:val="left"/>
            </w:pPr>
          </w:p>
        </w:tc>
      </w:tr>
      <w:tr w14:paraId="64566D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ADB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AE82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4C1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6A7E3">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0AB29B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7A5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1716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DA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2C26C">
            <w:pPr>
              <w:snapToGrid w:val="0"/>
              <w:spacing w:before="0" w:beforeAutospacing="0" w:after="0" w:afterAutospacing="0" w:line="240" w:lineRule="auto"/>
              <w:jc w:val="left"/>
            </w:pPr>
          </w:p>
        </w:tc>
      </w:tr>
      <w:tr w14:paraId="32065F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698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0162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A9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8229F">
            <w:pPr>
              <w:snapToGrid w:val="0"/>
              <w:spacing w:before="0" w:beforeAutospacing="0" w:after="0" w:afterAutospacing="0" w:line="240" w:lineRule="auto"/>
              <w:jc w:val="left"/>
            </w:pPr>
          </w:p>
        </w:tc>
      </w:tr>
      <w:tr w14:paraId="4B5835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88A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E300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7B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AC021">
            <w:pPr>
              <w:snapToGrid w:val="0"/>
              <w:spacing w:before="0" w:beforeAutospacing="0" w:after="0" w:afterAutospacing="0" w:line="240" w:lineRule="auto"/>
              <w:jc w:val="left"/>
            </w:pPr>
          </w:p>
        </w:tc>
      </w:tr>
      <w:tr w14:paraId="2656B9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672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2DB6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FA1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081DA">
            <w:pPr>
              <w:snapToGrid w:val="0"/>
              <w:spacing w:before="0" w:beforeAutospacing="0" w:after="0" w:afterAutospacing="0" w:line="240" w:lineRule="auto"/>
              <w:jc w:val="left"/>
            </w:pPr>
          </w:p>
        </w:tc>
      </w:tr>
      <w:tr w14:paraId="195351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BA3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4128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3F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272C3">
            <w:pPr>
              <w:snapToGrid w:val="0"/>
              <w:spacing w:before="0" w:beforeAutospacing="0" w:after="0" w:afterAutospacing="0" w:line="240" w:lineRule="auto"/>
              <w:jc w:val="left"/>
            </w:pPr>
          </w:p>
        </w:tc>
      </w:tr>
      <w:tr w14:paraId="2AD8496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C07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3C50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6A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7DB42E">
            <w:pPr>
              <w:snapToGrid w:val="0"/>
              <w:spacing w:before="0" w:beforeAutospacing="0" w:after="0" w:afterAutospacing="0" w:line="240" w:lineRule="auto"/>
              <w:jc w:val="left"/>
            </w:pPr>
          </w:p>
        </w:tc>
      </w:tr>
      <w:tr w14:paraId="476A93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AD4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B547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F48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766A3">
            <w:pPr>
              <w:snapToGrid w:val="0"/>
              <w:spacing w:before="0" w:beforeAutospacing="0" w:after="0" w:afterAutospacing="0" w:line="240" w:lineRule="auto"/>
              <w:jc w:val="left"/>
            </w:pPr>
          </w:p>
        </w:tc>
      </w:tr>
      <w:tr w14:paraId="7E3581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F5B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D5FD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87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B32A7">
            <w:pPr>
              <w:snapToGrid w:val="0"/>
              <w:spacing w:before="0" w:beforeAutospacing="0" w:after="0" w:afterAutospacing="0" w:line="240" w:lineRule="auto"/>
              <w:jc w:val="left"/>
            </w:pPr>
          </w:p>
        </w:tc>
      </w:tr>
      <w:tr w14:paraId="143A72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AD31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5489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EF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5B2BB">
            <w:pPr>
              <w:snapToGrid w:val="0"/>
              <w:spacing w:before="0" w:beforeAutospacing="0" w:after="0" w:afterAutospacing="0" w:line="240" w:lineRule="auto"/>
              <w:jc w:val="left"/>
            </w:pPr>
          </w:p>
        </w:tc>
      </w:tr>
      <w:tr w14:paraId="633851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50A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A79A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71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B6FEB">
            <w:pPr>
              <w:snapToGrid w:val="0"/>
              <w:spacing w:before="0" w:beforeAutospacing="0" w:after="0" w:afterAutospacing="0" w:line="240" w:lineRule="auto"/>
              <w:jc w:val="left"/>
            </w:pPr>
          </w:p>
        </w:tc>
      </w:tr>
      <w:tr w14:paraId="795D1D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BCB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3EB4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CC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B1F8D">
            <w:pPr>
              <w:snapToGrid w:val="0"/>
              <w:spacing w:before="0" w:beforeAutospacing="0" w:after="0" w:afterAutospacing="0" w:line="240" w:lineRule="auto"/>
              <w:jc w:val="left"/>
            </w:pPr>
          </w:p>
        </w:tc>
      </w:tr>
      <w:tr w14:paraId="26ACE3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DE8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E429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2E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9D3E2">
            <w:pPr>
              <w:snapToGrid w:val="0"/>
              <w:spacing w:before="0" w:beforeAutospacing="0" w:after="0" w:afterAutospacing="0" w:line="240" w:lineRule="auto"/>
              <w:jc w:val="left"/>
            </w:pPr>
          </w:p>
        </w:tc>
      </w:tr>
      <w:tr w14:paraId="549D56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BC9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B21E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A1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0EE93">
            <w:pPr>
              <w:snapToGrid w:val="0"/>
              <w:spacing w:before="0" w:beforeAutospacing="0" w:after="0" w:afterAutospacing="0" w:line="240" w:lineRule="auto"/>
              <w:jc w:val="left"/>
            </w:pPr>
          </w:p>
        </w:tc>
      </w:tr>
      <w:tr w14:paraId="394395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122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385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A9B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CEF7D">
            <w:pPr>
              <w:snapToGrid w:val="0"/>
              <w:spacing w:before="0" w:beforeAutospacing="0" w:after="0" w:afterAutospacing="0" w:line="240" w:lineRule="auto"/>
              <w:jc w:val="left"/>
            </w:pPr>
          </w:p>
        </w:tc>
      </w:tr>
      <w:tr w14:paraId="754733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09A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F719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0D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667A2">
            <w:pPr>
              <w:snapToGrid w:val="0"/>
              <w:spacing w:before="0" w:beforeAutospacing="0" w:after="0" w:afterAutospacing="0" w:line="240" w:lineRule="auto"/>
              <w:jc w:val="left"/>
            </w:pPr>
          </w:p>
        </w:tc>
      </w:tr>
      <w:tr w14:paraId="51137E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2CC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7A77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DD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85367">
            <w:pPr>
              <w:snapToGrid w:val="0"/>
              <w:spacing w:before="0" w:beforeAutospacing="0" w:after="0" w:afterAutospacing="0" w:line="240" w:lineRule="auto"/>
              <w:jc w:val="left"/>
            </w:pPr>
          </w:p>
        </w:tc>
      </w:tr>
      <w:tr w14:paraId="2541FE7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6A3B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97B4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BA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EB6B1">
            <w:pPr>
              <w:snapToGrid w:val="0"/>
              <w:spacing w:before="0" w:beforeAutospacing="0" w:after="0" w:afterAutospacing="0" w:line="240" w:lineRule="auto"/>
              <w:jc w:val="left"/>
            </w:pPr>
          </w:p>
        </w:tc>
      </w:tr>
      <w:tr w14:paraId="0F4E64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394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63E5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AD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3FF1B">
            <w:pPr>
              <w:snapToGrid w:val="0"/>
              <w:spacing w:before="0" w:beforeAutospacing="0" w:after="0" w:afterAutospacing="0" w:line="240" w:lineRule="auto"/>
              <w:jc w:val="left"/>
            </w:pPr>
          </w:p>
        </w:tc>
      </w:tr>
      <w:tr w14:paraId="3EFAB1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86E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1C2B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58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ABB80">
            <w:pPr>
              <w:snapToGrid w:val="0"/>
              <w:spacing w:before="0" w:beforeAutospacing="0" w:after="0" w:afterAutospacing="0" w:line="240" w:lineRule="auto"/>
              <w:jc w:val="left"/>
            </w:pPr>
          </w:p>
        </w:tc>
      </w:tr>
      <w:tr w14:paraId="73BE95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5F1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1CEF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EA9B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F22541">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EFF77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B65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2FCA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B6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F71CE">
            <w:pPr>
              <w:snapToGrid w:val="0"/>
              <w:spacing w:before="0" w:beforeAutospacing="0" w:after="0" w:afterAutospacing="0" w:line="240" w:lineRule="auto"/>
              <w:jc w:val="left"/>
            </w:pPr>
          </w:p>
        </w:tc>
      </w:tr>
      <w:tr w14:paraId="4A2B6B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71B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E147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B5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A56B0">
            <w:pPr>
              <w:snapToGrid w:val="0"/>
              <w:spacing w:before="0" w:beforeAutospacing="0" w:after="0" w:afterAutospacing="0" w:line="240" w:lineRule="auto"/>
              <w:jc w:val="left"/>
            </w:pPr>
          </w:p>
        </w:tc>
      </w:tr>
      <w:tr w14:paraId="020ACC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1F2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8359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B9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55D35">
            <w:pPr>
              <w:snapToGrid w:val="0"/>
              <w:spacing w:before="0" w:beforeAutospacing="0" w:after="0" w:afterAutospacing="0" w:line="240" w:lineRule="auto"/>
              <w:jc w:val="left"/>
            </w:pPr>
          </w:p>
        </w:tc>
      </w:tr>
      <w:tr w14:paraId="0A9BA7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678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27C5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C12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6CDD5">
            <w:pPr>
              <w:snapToGrid w:val="0"/>
              <w:spacing w:before="0" w:beforeAutospacing="0" w:after="0" w:afterAutospacing="0" w:line="240" w:lineRule="auto"/>
              <w:jc w:val="left"/>
            </w:pPr>
          </w:p>
        </w:tc>
      </w:tr>
      <w:tr w14:paraId="550DA8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8F849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CE20D6">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59DA86F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EFDDCF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EAA4D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D770D4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B685C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77651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B94183">
            <w:pPr>
              <w:snapToGrid w:val="0"/>
              <w:spacing w:before="0" w:beforeAutospacing="0" w:after="0" w:afterAutospacing="0" w:line="240" w:lineRule="auto"/>
              <w:jc w:val="center"/>
            </w:pPr>
            <w:r>
              <w:rPr>
                <w:rFonts w:ascii="宋体" w:hAnsi="宋体" w:eastAsia="宋体" w:cs="宋体"/>
                <w:b w:val="0"/>
                <w:i w:val="0"/>
                <w:color w:val="000000"/>
                <w:sz w:val="19"/>
              </w:rPr>
              <w:t>市民建业务经费</w:t>
            </w:r>
          </w:p>
        </w:tc>
      </w:tr>
      <w:tr w14:paraId="2F00CF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131CF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9B7F94">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5B5BB8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EBFCA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80EEFB">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17CD1A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A2B7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C5D86">
            <w:pPr>
              <w:snapToGrid w:val="0"/>
              <w:spacing w:before="0" w:beforeAutospacing="0" w:after="0" w:afterAutospacing="0" w:line="240" w:lineRule="auto"/>
              <w:jc w:val="center"/>
            </w:pPr>
            <w:r>
              <w:rPr>
                <w:rFonts w:ascii="宋体" w:hAnsi="宋体" w:eastAsia="宋体" w:cs="宋体"/>
                <w:b w:val="0"/>
                <w:i w:val="0"/>
                <w:color w:val="000000"/>
                <w:sz w:val="19"/>
              </w:rPr>
              <w:t>16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8EAD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7398F5">
            <w:pPr>
              <w:snapToGrid w:val="0"/>
              <w:spacing w:before="0" w:beforeAutospacing="0" w:after="0" w:afterAutospacing="0" w:line="240" w:lineRule="auto"/>
              <w:jc w:val="center"/>
            </w:pPr>
            <w:r>
              <w:rPr>
                <w:rFonts w:ascii="宋体" w:hAnsi="宋体" w:eastAsia="宋体" w:cs="宋体"/>
                <w:b w:val="0"/>
                <w:i w:val="0"/>
                <w:color w:val="000000"/>
                <w:sz w:val="19"/>
              </w:rPr>
              <w:t>16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DF85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6BB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FE7426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DB474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3F7BC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85028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E3439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BEB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8CC130">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3C7DE0">
            <w:pPr>
              <w:snapToGrid w:val="0"/>
              <w:spacing w:before="0" w:beforeAutospacing="0" w:after="0" w:afterAutospacing="0" w:line="240" w:lineRule="auto"/>
              <w:jc w:val="left"/>
            </w:pPr>
            <w:r>
              <w:rPr>
                <w:rFonts w:ascii="宋体" w:hAnsi="宋体" w:eastAsia="宋体" w:cs="宋体"/>
                <w:b w:val="0"/>
                <w:i w:val="0"/>
                <w:color w:val="000000"/>
                <w:sz w:val="19"/>
              </w:rPr>
              <w:t>本年预算绩效目标已完成。</w:t>
            </w:r>
          </w:p>
        </w:tc>
      </w:tr>
      <w:tr w14:paraId="0FC656C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AEF2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3F38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6DDB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2668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58EC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50E023">
            <w:pPr>
              <w:snapToGrid w:val="0"/>
              <w:spacing w:before="0" w:beforeAutospacing="0" w:after="0" w:afterAutospacing="0" w:line="240" w:lineRule="auto"/>
              <w:jc w:val="center"/>
            </w:pPr>
            <w:r>
              <w:rPr>
                <w:rFonts w:ascii="宋体" w:hAnsi="宋体" w:eastAsia="宋体" w:cs="宋体"/>
                <w:b/>
                <w:i w:val="0"/>
                <w:color w:val="000000"/>
                <w:sz w:val="19"/>
              </w:rPr>
              <w:t>全年</w:t>
            </w:r>
          </w:p>
          <w:p w14:paraId="1C14194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7A40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C2F9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701C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829A9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CBCC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7FF14F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20D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F1CD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0BDD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F4E8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B342">
            <w:pPr>
              <w:snapToGrid w:val="0"/>
              <w:spacing w:before="0" w:beforeAutospacing="0" w:after="0" w:afterAutospacing="0" w:line="240" w:lineRule="auto"/>
              <w:jc w:val="center"/>
            </w:pPr>
            <w:r>
              <w:rPr>
                <w:rFonts w:ascii="宋体" w:hAnsi="宋体" w:eastAsia="宋体" w:cs="宋体"/>
                <w:b/>
                <w:i w:val="0"/>
                <w:color w:val="000000"/>
                <w:sz w:val="19"/>
              </w:rPr>
              <w:t>运算</w:t>
            </w:r>
          </w:p>
          <w:p w14:paraId="3281802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7AA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9865">
            <w:pPr>
              <w:snapToGrid w:val="0"/>
              <w:spacing w:before="0" w:beforeAutospacing="0" w:after="0" w:afterAutospacing="0" w:line="240" w:lineRule="auto"/>
              <w:jc w:val="center"/>
            </w:pPr>
            <w:r>
              <w:rPr>
                <w:rFonts w:ascii="宋体" w:hAnsi="宋体" w:eastAsia="宋体" w:cs="宋体"/>
                <w:b/>
                <w:i w:val="0"/>
                <w:color w:val="000000"/>
                <w:sz w:val="19"/>
              </w:rPr>
              <w:t>度量</w:t>
            </w:r>
          </w:p>
          <w:p w14:paraId="022A375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6CFC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3241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C42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895A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7308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3D3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14C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F46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7F6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B2A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11594">
            <w:pPr>
              <w:snapToGrid w:val="0"/>
              <w:spacing w:before="0" w:beforeAutospacing="0" w:after="0" w:afterAutospacing="0" w:line="240" w:lineRule="auto"/>
              <w:jc w:val="center"/>
            </w:pPr>
          </w:p>
        </w:tc>
      </w:tr>
      <w:tr w14:paraId="40B6E5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7B70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8B2A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9D03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52FE">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FC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7C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C3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BCB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8A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8A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A1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557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B0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76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D4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3EE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25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431E1">
            <w:pPr>
              <w:snapToGrid w:val="0"/>
              <w:spacing w:before="0" w:beforeAutospacing="0" w:after="0" w:afterAutospacing="0" w:line="240" w:lineRule="auto"/>
              <w:jc w:val="left"/>
            </w:pPr>
          </w:p>
        </w:tc>
      </w:tr>
      <w:tr w14:paraId="783218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BB4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7FCC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A1A0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10B3">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31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7003">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95D6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72FA">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3D8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9F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5AE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B1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48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3C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1E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81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C1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C791">
            <w:pPr>
              <w:snapToGrid w:val="0"/>
              <w:spacing w:before="0" w:beforeAutospacing="0" w:after="0" w:afterAutospacing="0" w:line="240" w:lineRule="auto"/>
              <w:jc w:val="left"/>
            </w:pPr>
          </w:p>
        </w:tc>
      </w:tr>
      <w:tr w14:paraId="63739B66">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350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7F56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CC24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2341">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4FD2640B">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490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397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D7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4C72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64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FB5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5C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02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7B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F3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0D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5A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26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8522">
            <w:pPr>
              <w:snapToGrid w:val="0"/>
              <w:spacing w:before="0" w:beforeAutospacing="0" w:after="0" w:afterAutospacing="0" w:line="240" w:lineRule="auto"/>
              <w:jc w:val="left"/>
            </w:pPr>
          </w:p>
        </w:tc>
      </w:tr>
      <w:tr w14:paraId="7FC2A67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1F0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D62F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4825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018A">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5A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81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5E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97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34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F09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2F7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EE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FA3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FA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7E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9F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B9A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C005">
            <w:pPr>
              <w:snapToGrid w:val="0"/>
              <w:spacing w:before="0" w:beforeAutospacing="0" w:after="0" w:afterAutospacing="0" w:line="240" w:lineRule="auto"/>
              <w:jc w:val="left"/>
            </w:pPr>
          </w:p>
        </w:tc>
      </w:tr>
      <w:tr w14:paraId="2D016D1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0B61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1814B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8A7E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5A79">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E0D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0C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22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A6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B9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99B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F54E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AF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99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D1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1D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E8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78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E0CA">
            <w:pPr>
              <w:snapToGrid w:val="0"/>
              <w:spacing w:before="0" w:beforeAutospacing="0" w:after="0" w:afterAutospacing="0" w:line="240" w:lineRule="auto"/>
              <w:jc w:val="left"/>
            </w:pPr>
          </w:p>
        </w:tc>
      </w:tr>
      <w:tr w14:paraId="4A376C1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9AA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0FE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FCA0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F77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650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F75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A8B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8FD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70C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9B2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62F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06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DB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C2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C14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34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3D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6069">
            <w:pPr>
              <w:snapToGrid w:val="0"/>
              <w:spacing w:before="0" w:beforeAutospacing="0" w:after="0" w:afterAutospacing="0" w:line="240" w:lineRule="auto"/>
              <w:jc w:val="left"/>
            </w:pPr>
          </w:p>
        </w:tc>
      </w:tr>
      <w:tr w14:paraId="3AF4943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5C9D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8EC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BAB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62523">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EDB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DE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75A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F8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3B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B507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EB3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8C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10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2F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C0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0F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44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F6C5">
            <w:pPr>
              <w:snapToGrid w:val="0"/>
              <w:spacing w:before="0" w:beforeAutospacing="0" w:after="0" w:afterAutospacing="0" w:line="240" w:lineRule="auto"/>
              <w:jc w:val="left"/>
            </w:pPr>
          </w:p>
        </w:tc>
      </w:tr>
      <w:tr w14:paraId="22A0F1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FEBB6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12FDB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C0EB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1963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9DAF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920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459CF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C4C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DC7683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4FE6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B6423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8C88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0EFA1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977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CCDD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58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EDC50">
            <w:pPr>
              <w:snapToGrid w:val="0"/>
              <w:spacing w:before="0" w:beforeAutospacing="0" w:after="0" w:afterAutospacing="0" w:line="240" w:lineRule="auto"/>
              <w:jc w:val="left"/>
            </w:pPr>
          </w:p>
        </w:tc>
      </w:tr>
      <w:tr w14:paraId="48E6B9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0F9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3A31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912C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04D17">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190F24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154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1C27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2C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947E1">
            <w:pPr>
              <w:snapToGrid w:val="0"/>
              <w:spacing w:before="0" w:beforeAutospacing="0" w:after="0" w:afterAutospacing="0" w:line="240" w:lineRule="auto"/>
              <w:jc w:val="left"/>
            </w:pPr>
          </w:p>
        </w:tc>
      </w:tr>
      <w:tr w14:paraId="37BDBC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B19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9992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E6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0988A">
            <w:pPr>
              <w:snapToGrid w:val="0"/>
              <w:spacing w:before="0" w:beforeAutospacing="0" w:after="0" w:afterAutospacing="0" w:line="240" w:lineRule="auto"/>
              <w:jc w:val="left"/>
            </w:pPr>
          </w:p>
        </w:tc>
      </w:tr>
      <w:tr w14:paraId="798EE8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55E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5A2A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3F4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B2BD1">
            <w:pPr>
              <w:snapToGrid w:val="0"/>
              <w:spacing w:before="0" w:beforeAutospacing="0" w:after="0" w:afterAutospacing="0" w:line="240" w:lineRule="auto"/>
              <w:jc w:val="left"/>
            </w:pPr>
          </w:p>
        </w:tc>
      </w:tr>
      <w:tr w14:paraId="39A561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57A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51B92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C7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B74A1">
            <w:pPr>
              <w:snapToGrid w:val="0"/>
              <w:spacing w:before="0" w:beforeAutospacing="0" w:after="0" w:afterAutospacing="0" w:line="240" w:lineRule="auto"/>
              <w:jc w:val="left"/>
            </w:pPr>
          </w:p>
        </w:tc>
      </w:tr>
      <w:tr w14:paraId="145569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4E8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6852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D0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B382C">
            <w:pPr>
              <w:snapToGrid w:val="0"/>
              <w:spacing w:before="0" w:beforeAutospacing="0" w:after="0" w:afterAutospacing="0" w:line="240" w:lineRule="auto"/>
              <w:jc w:val="left"/>
            </w:pPr>
          </w:p>
        </w:tc>
      </w:tr>
      <w:tr w14:paraId="34F8BB5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12F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4837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A90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967DD">
            <w:pPr>
              <w:snapToGrid w:val="0"/>
              <w:spacing w:before="0" w:beforeAutospacing="0" w:after="0" w:afterAutospacing="0" w:line="240" w:lineRule="auto"/>
              <w:jc w:val="left"/>
            </w:pPr>
          </w:p>
        </w:tc>
      </w:tr>
      <w:tr w14:paraId="108119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967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4945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DA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EFFE4">
            <w:pPr>
              <w:snapToGrid w:val="0"/>
              <w:spacing w:before="0" w:beforeAutospacing="0" w:after="0" w:afterAutospacing="0" w:line="240" w:lineRule="auto"/>
              <w:jc w:val="left"/>
            </w:pPr>
          </w:p>
        </w:tc>
      </w:tr>
      <w:tr w14:paraId="2CFA59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BD5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43DF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D7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457C9">
            <w:pPr>
              <w:snapToGrid w:val="0"/>
              <w:spacing w:before="0" w:beforeAutospacing="0" w:after="0" w:afterAutospacing="0" w:line="240" w:lineRule="auto"/>
              <w:jc w:val="left"/>
            </w:pPr>
          </w:p>
        </w:tc>
      </w:tr>
      <w:tr w14:paraId="2C53AC0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445A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34B3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49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5C852">
            <w:pPr>
              <w:snapToGrid w:val="0"/>
              <w:spacing w:before="0" w:beforeAutospacing="0" w:after="0" w:afterAutospacing="0" w:line="240" w:lineRule="auto"/>
              <w:jc w:val="left"/>
            </w:pPr>
          </w:p>
        </w:tc>
      </w:tr>
      <w:tr w14:paraId="2AF036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4DA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D20A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F3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630E1">
            <w:pPr>
              <w:snapToGrid w:val="0"/>
              <w:spacing w:before="0" w:beforeAutospacing="0" w:after="0" w:afterAutospacing="0" w:line="240" w:lineRule="auto"/>
              <w:jc w:val="left"/>
            </w:pPr>
          </w:p>
        </w:tc>
      </w:tr>
      <w:tr w14:paraId="3CB1FC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5E9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8B5D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E3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46A96">
            <w:pPr>
              <w:snapToGrid w:val="0"/>
              <w:spacing w:before="0" w:beforeAutospacing="0" w:after="0" w:afterAutospacing="0" w:line="240" w:lineRule="auto"/>
              <w:jc w:val="left"/>
            </w:pPr>
          </w:p>
        </w:tc>
      </w:tr>
      <w:tr w14:paraId="722820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971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7449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E8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739E3">
            <w:pPr>
              <w:snapToGrid w:val="0"/>
              <w:spacing w:before="0" w:beforeAutospacing="0" w:after="0" w:afterAutospacing="0" w:line="240" w:lineRule="auto"/>
              <w:jc w:val="left"/>
            </w:pPr>
          </w:p>
        </w:tc>
      </w:tr>
      <w:tr w14:paraId="1A94C9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77A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0ED0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D5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E0E8F">
            <w:pPr>
              <w:snapToGrid w:val="0"/>
              <w:spacing w:before="0" w:beforeAutospacing="0" w:after="0" w:afterAutospacing="0" w:line="240" w:lineRule="auto"/>
              <w:jc w:val="left"/>
            </w:pPr>
          </w:p>
        </w:tc>
      </w:tr>
      <w:tr w14:paraId="272287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CEE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3790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431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A3A7C">
            <w:pPr>
              <w:snapToGrid w:val="0"/>
              <w:spacing w:before="0" w:beforeAutospacing="0" w:after="0" w:afterAutospacing="0" w:line="240" w:lineRule="auto"/>
              <w:jc w:val="left"/>
            </w:pPr>
          </w:p>
        </w:tc>
      </w:tr>
      <w:tr w14:paraId="3F9C38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AE3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7413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E3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A0541">
            <w:pPr>
              <w:snapToGrid w:val="0"/>
              <w:spacing w:before="0" w:beforeAutospacing="0" w:after="0" w:afterAutospacing="0" w:line="240" w:lineRule="auto"/>
              <w:jc w:val="left"/>
            </w:pPr>
          </w:p>
        </w:tc>
      </w:tr>
      <w:tr w14:paraId="0A7F8B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367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C6B2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FF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1D7EF">
            <w:pPr>
              <w:snapToGrid w:val="0"/>
              <w:spacing w:before="0" w:beforeAutospacing="0" w:after="0" w:afterAutospacing="0" w:line="240" w:lineRule="auto"/>
              <w:jc w:val="left"/>
            </w:pPr>
          </w:p>
        </w:tc>
      </w:tr>
      <w:tr w14:paraId="25D89FC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6E9D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D64C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5D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38CDD">
            <w:pPr>
              <w:snapToGrid w:val="0"/>
              <w:spacing w:before="0" w:beforeAutospacing="0" w:after="0" w:afterAutospacing="0" w:line="240" w:lineRule="auto"/>
              <w:jc w:val="left"/>
            </w:pPr>
          </w:p>
        </w:tc>
      </w:tr>
      <w:tr w14:paraId="2EDABE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C5B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7EC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85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FF81E">
            <w:pPr>
              <w:snapToGrid w:val="0"/>
              <w:spacing w:before="0" w:beforeAutospacing="0" w:after="0" w:afterAutospacing="0" w:line="240" w:lineRule="auto"/>
              <w:jc w:val="left"/>
            </w:pPr>
          </w:p>
        </w:tc>
      </w:tr>
      <w:tr w14:paraId="65C763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210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EFA2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B5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64256">
            <w:pPr>
              <w:snapToGrid w:val="0"/>
              <w:spacing w:before="0" w:beforeAutospacing="0" w:after="0" w:afterAutospacing="0" w:line="240" w:lineRule="auto"/>
              <w:jc w:val="left"/>
            </w:pPr>
          </w:p>
        </w:tc>
      </w:tr>
      <w:tr w14:paraId="1DD868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BC1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641F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D04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DA719">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9B1C9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6D8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06A5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95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65F22">
            <w:pPr>
              <w:snapToGrid w:val="0"/>
              <w:spacing w:before="0" w:beforeAutospacing="0" w:after="0" w:afterAutospacing="0" w:line="240" w:lineRule="auto"/>
              <w:jc w:val="left"/>
            </w:pPr>
          </w:p>
        </w:tc>
      </w:tr>
      <w:tr w14:paraId="1102FA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11B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EA5A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C1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D22C0">
            <w:pPr>
              <w:snapToGrid w:val="0"/>
              <w:spacing w:before="0" w:beforeAutospacing="0" w:after="0" w:afterAutospacing="0" w:line="240" w:lineRule="auto"/>
              <w:jc w:val="left"/>
            </w:pPr>
          </w:p>
        </w:tc>
      </w:tr>
      <w:tr w14:paraId="2F297D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C0A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6EC2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B6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B6E87">
            <w:pPr>
              <w:snapToGrid w:val="0"/>
              <w:spacing w:before="0" w:beforeAutospacing="0" w:after="0" w:afterAutospacing="0" w:line="240" w:lineRule="auto"/>
              <w:jc w:val="left"/>
            </w:pPr>
          </w:p>
        </w:tc>
      </w:tr>
      <w:tr w14:paraId="21D7CC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525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D49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5B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99A8E">
            <w:pPr>
              <w:snapToGrid w:val="0"/>
              <w:spacing w:before="0" w:beforeAutospacing="0" w:after="0" w:afterAutospacing="0" w:line="240" w:lineRule="auto"/>
              <w:jc w:val="left"/>
            </w:pPr>
          </w:p>
        </w:tc>
      </w:tr>
      <w:tr w14:paraId="0E5A05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C0B49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770AFF">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71BBD6E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5BA8C7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A256AE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255AB2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7210C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4F461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1DCAD1">
            <w:pPr>
              <w:snapToGrid w:val="0"/>
              <w:spacing w:before="0" w:beforeAutospacing="0" w:after="0" w:afterAutospacing="0" w:line="240" w:lineRule="auto"/>
              <w:jc w:val="center"/>
            </w:pPr>
            <w:r>
              <w:rPr>
                <w:rFonts w:ascii="宋体" w:hAnsi="宋体" w:eastAsia="宋体" w:cs="宋体"/>
                <w:b w:val="0"/>
                <w:i w:val="0"/>
                <w:color w:val="000000"/>
                <w:sz w:val="19"/>
              </w:rPr>
              <w:t>市民进业务经费</w:t>
            </w:r>
          </w:p>
        </w:tc>
      </w:tr>
      <w:tr w14:paraId="03D745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5EC1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B26E3A">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21C3F0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E0E0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EAA75D">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4B5799E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A387D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FB474F">
            <w:pPr>
              <w:snapToGrid w:val="0"/>
              <w:spacing w:before="0" w:beforeAutospacing="0" w:after="0" w:afterAutospacing="0" w:line="240" w:lineRule="auto"/>
              <w:jc w:val="center"/>
            </w:pPr>
            <w:r>
              <w:rPr>
                <w:rFonts w:ascii="宋体" w:hAnsi="宋体" w:eastAsia="宋体" w:cs="宋体"/>
                <w:b w:val="0"/>
                <w:i w:val="0"/>
                <w:color w:val="000000"/>
                <w:sz w:val="19"/>
              </w:rPr>
              <w:t>13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D6CE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59273B">
            <w:pPr>
              <w:snapToGrid w:val="0"/>
              <w:spacing w:before="0" w:beforeAutospacing="0" w:after="0" w:afterAutospacing="0" w:line="240" w:lineRule="auto"/>
              <w:jc w:val="center"/>
            </w:pPr>
            <w:r>
              <w:rPr>
                <w:rFonts w:ascii="宋体" w:hAnsi="宋体" w:eastAsia="宋体" w:cs="宋体"/>
                <w:b w:val="0"/>
                <w:i w:val="0"/>
                <w:color w:val="000000"/>
                <w:sz w:val="19"/>
              </w:rPr>
              <w:t>13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BCB47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66B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545A30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E58B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09762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CEEBB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7C85D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C5C2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516AE1">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9E8A8A">
            <w:pPr>
              <w:snapToGrid w:val="0"/>
              <w:spacing w:before="0" w:beforeAutospacing="0" w:after="0" w:afterAutospacing="0" w:line="240" w:lineRule="auto"/>
              <w:jc w:val="left"/>
            </w:pPr>
            <w:r>
              <w:rPr>
                <w:rFonts w:ascii="宋体" w:hAnsi="宋体" w:eastAsia="宋体" w:cs="宋体"/>
                <w:b w:val="0"/>
                <w:i w:val="0"/>
                <w:color w:val="000000"/>
                <w:sz w:val="19"/>
              </w:rPr>
              <w:t>本年度绩效目标全部完成。</w:t>
            </w:r>
          </w:p>
        </w:tc>
      </w:tr>
      <w:tr w14:paraId="477C86D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4670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241F8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11448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7ABE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ED93A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62A77">
            <w:pPr>
              <w:snapToGrid w:val="0"/>
              <w:spacing w:before="0" w:beforeAutospacing="0" w:after="0" w:afterAutospacing="0" w:line="240" w:lineRule="auto"/>
              <w:jc w:val="center"/>
            </w:pPr>
            <w:r>
              <w:rPr>
                <w:rFonts w:ascii="宋体" w:hAnsi="宋体" w:eastAsia="宋体" w:cs="宋体"/>
                <w:b/>
                <w:i w:val="0"/>
                <w:color w:val="000000"/>
                <w:sz w:val="19"/>
              </w:rPr>
              <w:t>全年</w:t>
            </w:r>
          </w:p>
          <w:p w14:paraId="5121047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62F0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360F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E899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55073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55D1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EB225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97F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4EA7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26D9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EA45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047C">
            <w:pPr>
              <w:snapToGrid w:val="0"/>
              <w:spacing w:before="0" w:beforeAutospacing="0" w:after="0" w:afterAutospacing="0" w:line="240" w:lineRule="auto"/>
              <w:jc w:val="center"/>
            </w:pPr>
            <w:r>
              <w:rPr>
                <w:rFonts w:ascii="宋体" w:hAnsi="宋体" w:eastAsia="宋体" w:cs="宋体"/>
                <w:b/>
                <w:i w:val="0"/>
                <w:color w:val="000000"/>
                <w:sz w:val="19"/>
              </w:rPr>
              <w:t>运算</w:t>
            </w:r>
          </w:p>
          <w:p w14:paraId="273B7AB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C3F6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9A23">
            <w:pPr>
              <w:snapToGrid w:val="0"/>
              <w:spacing w:before="0" w:beforeAutospacing="0" w:after="0" w:afterAutospacing="0" w:line="240" w:lineRule="auto"/>
              <w:jc w:val="center"/>
            </w:pPr>
            <w:r>
              <w:rPr>
                <w:rFonts w:ascii="宋体" w:hAnsi="宋体" w:eastAsia="宋体" w:cs="宋体"/>
                <w:b/>
                <w:i w:val="0"/>
                <w:color w:val="000000"/>
                <w:sz w:val="19"/>
              </w:rPr>
              <w:t>度量</w:t>
            </w:r>
          </w:p>
          <w:p w14:paraId="7794220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215E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34A8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48D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BE13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462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11F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A48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0B9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191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549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234FB">
            <w:pPr>
              <w:snapToGrid w:val="0"/>
              <w:spacing w:before="0" w:beforeAutospacing="0" w:after="0" w:afterAutospacing="0" w:line="240" w:lineRule="auto"/>
              <w:jc w:val="center"/>
            </w:pPr>
          </w:p>
        </w:tc>
      </w:tr>
      <w:tr w14:paraId="144273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0562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D0C4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EA08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B64A">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9B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040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36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47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82F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526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E3F2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CF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2F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9F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1D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86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1F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2C38">
            <w:pPr>
              <w:snapToGrid w:val="0"/>
              <w:spacing w:before="0" w:beforeAutospacing="0" w:after="0" w:afterAutospacing="0" w:line="240" w:lineRule="auto"/>
              <w:jc w:val="left"/>
            </w:pPr>
          </w:p>
        </w:tc>
      </w:tr>
      <w:tr w14:paraId="169629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8C9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201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57D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31C74">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9E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BACA">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E3E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CB8E">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55B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84C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CC8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81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4A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FD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50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5C6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F3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9D4E">
            <w:pPr>
              <w:snapToGrid w:val="0"/>
              <w:spacing w:before="0" w:beforeAutospacing="0" w:after="0" w:afterAutospacing="0" w:line="240" w:lineRule="auto"/>
              <w:jc w:val="left"/>
            </w:pPr>
          </w:p>
        </w:tc>
      </w:tr>
      <w:tr w14:paraId="37B32212">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54B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E71F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A1E0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6616">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363A4EA4">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B95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389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10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AA1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B3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DD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22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15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61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000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DA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14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8F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EC87">
            <w:pPr>
              <w:snapToGrid w:val="0"/>
              <w:spacing w:before="0" w:beforeAutospacing="0" w:after="0" w:afterAutospacing="0" w:line="240" w:lineRule="auto"/>
              <w:jc w:val="left"/>
            </w:pPr>
          </w:p>
        </w:tc>
      </w:tr>
      <w:tr w14:paraId="5F2377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414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4006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BF3C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A227">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A7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5B4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FE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971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45D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AB4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8E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DE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A64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B3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AC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08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789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82F7">
            <w:pPr>
              <w:snapToGrid w:val="0"/>
              <w:spacing w:before="0" w:beforeAutospacing="0" w:after="0" w:afterAutospacing="0" w:line="240" w:lineRule="auto"/>
              <w:jc w:val="left"/>
            </w:pPr>
          </w:p>
        </w:tc>
      </w:tr>
      <w:tr w14:paraId="72DA89A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E554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5535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5186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4208">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CFF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5A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CE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31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6C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BC8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1E4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AD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633D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DA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F1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B72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31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2239">
            <w:pPr>
              <w:snapToGrid w:val="0"/>
              <w:spacing w:before="0" w:beforeAutospacing="0" w:after="0" w:afterAutospacing="0" w:line="240" w:lineRule="auto"/>
              <w:jc w:val="left"/>
            </w:pPr>
          </w:p>
        </w:tc>
      </w:tr>
      <w:tr w14:paraId="0E72A7B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821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63C4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D84E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88D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D60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195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552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6A7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0A2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BDA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EE1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BD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4B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A6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48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91B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48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05CA">
            <w:pPr>
              <w:snapToGrid w:val="0"/>
              <w:spacing w:before="0" w:beforeAutospacing="0" w:after="0" w:afterAutospacing="0" w:line="240" w:lineRule="auto"/>
              <w:jc w:val="left"/>
            </w:pPr>
          </w:p>
        </w:tc>
      </w:tr>
      <w:tr w14:paraId="27EA42E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9634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071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374F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13D1">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842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E0D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E6A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1E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1B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24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B59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76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32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C3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D0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64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93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1F03">
            <w:pPr>
              <w:snapToGrid w:val="0"/>
              <w:spacing w:before="0" w:beforeAutospacing="0" w:after="0" w:afterAutospacing="0" w:line="240" w:lineRule="auto"/>
              <w:jc w:val="left"/>
            </w:pPr>
          </w:p>
        </w:tc>
      </w:tr>
      <w:tr w14:paraId="422758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D2D82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CA24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CFBDC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BE019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558B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2C6A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B766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8361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486E0A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8BFE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005D6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3660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979A2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096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4914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1C2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B2A5D">
            <w:pPr>
              <w:snapToGrid w:val="0"/>
              <w:spacing w:before="0" w:beforeAutospacing="0" w:after="0" w:afterAutospacing="0" w:line="240" w:lineRule="auto"/>
              <w:jc w:val="left"/>
            </w:pPr>
          </w:p>
        </w:tc>
      </w:tr>
      <w:tr w14:paraId="6F997A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15B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D5F1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AC4B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5F7B0">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5D03CC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6A0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08DF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2F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1BE3F">
            <w:pPr>
              <w:snapToGrid w:val="0"/>
              <w:spacing w:before="0" w:beforeAutospacing="0" w:after="0" w:afterAutospacing="0" w:line="240" w:lineRule="auto"/>
              <w:jc w:val="left"/>
            </w:pPr>
          </w:p>
        </w:tc>
      </w:tr>
      <w:tr w14:paraId="13B2AE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5E1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6109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F8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F7C95">
            <w:pPr>
              <w:snapToGrid w:val="0"/>
              <w:spacing w:before="0" w:beforeAutospacing="0" w:after="0" w:afterAutospacing="0" w:line="240" w:lineRule="auto"/>
              <w:jc w:val="left"/>
            </w:pPr>
          </w:p>
        </w:tc>
      </w:tr>
      <w:tr w14:paraId="0841DE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7DD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CC52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FC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59CDF">
            <w:pPr>
              <w:snapToGrid w:val="0"/>
              <w:spacing w:before="0" w:beforeAutospacing="0" w:after="0" w:afterAutospacing="0" w:line="240" w:lineRule="auto"/>
              <w:jc w:val="left"/>
            </w:pPr>
          </w:p>
        </w:tc>
      </w:tr>
      <w:tr w14:paraId="2D2F23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9D8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67B5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33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4BACE">
            <w:pPr>
              <w:snapToGrid w:val="0"/>
              <w:spacing w:before="0" w:beforeAutospacing="0" w:after="0" w:afterAutospacing="0" w:line="240" w:lineRule="auto"/>
              <w:jc w:val="left"/>
            </w:pPr>
          </w:p>
        </w:tc>
      </w:tr>
      <w:tr w14:paraId="21F850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883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D35C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4F9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4336F">
            <w:pPr>
              <w:snapToGrid w:val="0"/>
              <w:spacing w:before="0" w:beforeAutospacing="0" w:after="0" w:afterAutospacing="0" w:line="240" w:lineRule="auto"/>
              <w:jc w:val="left"/>
            </w:pPr>
          </w:p>
        </w:tc>
      </w:tr>
      <w:tr w14:paraId="5A38684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114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EE04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1B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D23CFA">
            <w:pPr>
              <w:snapToGrid w:val="0"/>
              <w:spacing w:before="0" w:beforeAutospacing="0" w:after="0" w:afterAutospacing="0" w:line="240" w:lineRule="auto"/>
              <w:jc w:val="left"/>
            </w:pPr>
          </w:p>
        </w:tc>
      </w:tr>
      <w:tr w14:paraId="730AEE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948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1449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05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779FD">
            <w:pPr>
              <w:snapToGrid w:val="0"/>
              <w:spacing w:before="0" w:beforeAutospacing="0" w:after="0" w:afterAutospacing="0" w:line="240" w:lineRule="auto"/>
              <w:jc w:val="left"/>
            </w:pPr>
          </w:p>
        </w:tc>
      </w:tr>
      <w:tr w14:paraId="7042F1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4D1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98AE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97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32341">
            <w:pPr>
              <w:snapToGrid w:val="0"/>
              <w:spacing w:before="0" w:beforeAutospacing="0" w:after="0" w:afterAutospacing="0" w:line="240" w:lineRule="auto"/>
              <w:jc w:val="left"/>
            </w:pPr>
          </w:p>
        </w:tc>
      </w:tr>
      <w:tr w14:paraId="1708204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D973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560D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42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9ABD2">
            <w:pPr>
              <w:snapToGrid w:val="0"/>
              <w:spacing w:before="0" w:beforeAutospacing="0" w:after="0" w:afterAutospacing="0" w:line="240" w:lineRule="auto"/>
              <w:jc w:val="left"/>
            </w:pPr>
          </w:p>
        </w:tc>
      </w:tr>
      <w:tr w14:paraId="682CAF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D6E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6868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F7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45F90">
            <w:pPr>
              <w:snapToGrid w:val="0"/>
              <w:spacing w:before="0" w:beforeAutospacing="0" w:after="0" w:afterAutospacing="0" w:line="240" w:lineRule="auto"/>
              <w:jc w:val="left"/>
            </w:pPr>
          </w:p>
        </w:tc>
      </w:tr>
      <w:tr w14:paraId="28A0D6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32B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7475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FA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730B1">
            <w:pPr>
              <w:snapToGrid w:val="0"/>
              <w:spacing w:before="0" w:beforeAutospacing="0" w:after="0" w:afterAutospacing="0" w:line="240" w:lineRule="auto"/>
              <w:jc w:val="left"/>
            </w:pPr>
          </w:p>
        </w:tc>
      </w:tr>
      <w:tr w14:paraId="24A9F8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91D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B69C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45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69E82">
            <w:pPr>
              <w:snapToGrid w:val="0"/>
              <w:spacing w:before="0" w:beforeAutospacing="0" w:after="0" w:afterAutospacing="0" w:line="240" w:lineRule="auto"/>
              <w:jc w:val="left"/>
            </w:pPr>
          </w:p>
        </w:tc>
      </w:tr>
      <w:tr w14:paraId="190221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4FD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8763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29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B6571">
            <w:pPr>
              <w:snapToGrid w:val="0"/>
              <w:spacing w:before="0" w:beforeAutospacing="0" w:after="0" w:afterAutospacing="0" w:line="240" w:lineRule="auto"/>
              <w:jc w:val="left"/>
            </w:pPr>
          </w:p>
        </w:tc>
      </w:tr>
      <w:tr w14:paraId="290DD5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D78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5499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B9B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3D147">
            <w:pPr>
              <w:snapToGrid w:val="0"/>
              <w:spacing w:before="0" w:beforeAutospacing="0" w:after="0" w:afterAutospacing="0" w:line="240" w:lineRule="auto"/>
              <w:jc w:val="left"/>
            </w:pPr>
          </w:p>
        </w:tc>
      </w:tr>
      <w:tr w14:paraId="36AC66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057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8E0A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99D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1A062">
            <w:pPr>
              <w:snapToGrid w:val="0"/>
              <w:spacing w:before="0" w:beforeAutospacing="0" w:after="0" w:afterAutospacing="0" w:line="240" w:lineRule="auto"/>
              <w:jc w:val="left"/>
            </w:pPr>
          </w:p>
        </w:tc>
      </w:tr>
      <w:tr w14:paraId="13A1C9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572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3CA6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31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44F64">
            <w:pPr>
              <w:snapToGrid w:val="0"/>
              <w:spacing w:before="0" w:beforeAutospacing="0" w:after="0" w:afterAutospacing="0" w:line="240" w:lineRule="auto"/>
              <w:jc w:val="left"/>
            </w:pPr>
          </w:p>
        </w:tc>
      </w:tr>
      <w:tr w14:paraId="6F3C27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8B32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755F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FD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7596B">
            <w:pPr>
              <w:snapToGrid w:val="0"/>
              <w:spacing w:before="0" w:beforeAutospacing="0" w:after="0" w:afterAutospacing="0" w:line="240" w:lineRule="auto"/>
              <w:jc w:val="left"/>
            </w:pPr>
          </w:p>
        </w:tc>
      </w:tr>
      <w:tr w14:paraId="6CA568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DE2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E7A2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FC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64688">
            <w:pPr>
              <w:snapToGrid w:val="0"/>
              <w:spacing w:before="0" w:beforeAutospacing="0" w:after="0" w:afterAutospacing="0" w:line="240" w:lineRule="auto"/>
              <w:jc w:val="left"/>
            </w:pPr>
          </w:p>
        </w:tc>
      </w:tr>
      <w:tr w14:paraId="444D42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D20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46B2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030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0BB4B">
            <w:pPr>
              <w:snapToGrid w:val="0"/>
              <w:spacing w:before="0" w:beforeAutospacing="0" w:after="0" w:afterAutospacing="0" w:line="240" w:lineRule="auto"/>
              <w:jc w:val="left"/>
            </w:pPr>
          </w:p>
        </w:tc>
      </w:tr>
      <w:tr w14:paraId="4A3D6D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09B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00B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41D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3FE4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43A22D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402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7898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AE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C9966">
            <w:pPr>
              <w:snapToGrid w:val="0"/>
              <w:spacing w:before="0" w:beforeAutospacing="0" w:after="0" w:afterAutospacing="0" w:line="240" w:lineRule="auto"/>
              <w:jc w:val="left"/>
            </w:pPr>
          </w:p>
        </w:tc>
      </w:tr>
      <w:tr w14:paraId="7D2C21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43C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E591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78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77636">
            <w:pPr>
              <w:snapToGrid w:val="0"/>
              <w:spacing w:before="0" w:beforeAutospacing="0" w:after="0" w:afterAutospacing="0" w:line="240" w:lineRule="auto"/>
              <w:jc w:val="left"/>
            </w:pPr>
          </w:p>
        </w:tc>
      </w:tr>
      <w:tr w14:paraId="71C64C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F2A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106F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D2B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42A23">
            <w:pPr>
              <w:snapToGrid w:val="0"/>
              <w:spacing w:before="0" w:beforeAutospacing="0" w:after="0" w:afterAutospacing="0" w:line="240" w:lineRule="auto"/>
              <w:jc w:val="left"/>
            </w:pPr>
          </w:p>
        </w:tc>
      </w:tr>
      <w:tr w14:paraId="51A128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C08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7960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238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5E794">
            <w:pPr>
              <w:snapToGrid w:val="0"/>
              <w:spacing w:before="0" w:beforeAutospacing="0" w:after="0" w:afterAutospacing="0" w:line="240" w:lineRule="auto"/>
              <w:jc w:val="left"/>
            </w:pPr>
          </w:p>
        </w:tc>
      </w:tr>
      <w:tr w14:paraId="712F82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54FC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3B33F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0647FCB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3FBE29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0491EF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FBC71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809ED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CF69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9ED065">
            <w:pPr>
              <w:snapToGrid w:val="0"/>
              <w:spacing w:before="0" w:beforeAutospacing="0" w:after="0" w:afterAutospacing="0" w:line="240" w:lineRule="auto"/>
              <w:jc w:val="center"/>
            </w:pPr>
            <w:r>
              <w:rPr>
                <w:rFonts w:ascii="宋体" w:hAnsi="宋体" w:eastAsia="宋体" w:cs="宋体"/>
                <w:b w:val="0"/>
                <w:i w:val="0"/>
                <w:color w:val="000000"/>
                <w:sz w:val="19"/>
              </w:rPr>
              <w:t>市民盟业务经费</w:t>
            </w:r>
          </w:p>
        </w:tc>
      </w:tr>
      <w:tr w14:paraId="01AE0B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BA1D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66ED12">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14EAFD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437F9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69E79A">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0591EC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EB72C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FCDF6">
            <w:pPr>
              <w:snapToGrid w:val="0"/>
              <w:spacing w:before="0" w:beforeAutospacing="0" w:after="0" w:afterAutospacing="0" w:line="240" w:lineRule="auto"/>
              <w:jc w:val="center"/>
            </w:pPr>
            <w:r>
              <w:rPr>
                <w:rFonts w:ascii="宋体" w:hAnsi="宋体" w:eastAsia="宋体" w:cs="宋体"/>
                <w:b w:val="0"/>
                <w:i w:val="0"/>
                <w:color w:val="000000"/>
                <w:sz w:val="19"/>
              </w:rPr>
              <w:t>15.9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12B1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38349B">
            <w:pPr>
              <w:snapToGrid w:val="0"/>
              <w:spacing w:before="0" w:beforeAutospacing="0" w:after="0" w:afterAutospacing="0" w:line="240" w:lineRule="auto"/>
              <w:jc w:val="center"/>
            </w:pPr>
            <w:r>
              <w:rPr>
                <w:rFonts w:ascii="宋体" w:hAnsi="宋体" w:eastAsia="宋体" w:cs="宋体"/>
                <w:b w:val="0"/>
                <w:i w:val="0"/>
                <w:color w:val="000000"/>
                <w:sz w:val="19"/>
              </w:rPr>
              <w:t>15.89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5319F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C2D7">
            <w:pPr>
              <w:snapToGrid w:val="0"/>
              <w:spacing w:before="0" w:beforeAutospacing="0" w:after="0" w:afterAutospacing="0" w:line="240" w:lineRule="auto"/>
              <w:jc w:val="center"/>
            </w:pPr>
            <w:r>
              <w:rPr>
                <w:rFonts w:ascii="宋体" w:hAnsi="宋体" w:eastAsia="宋体" w:cs="宋体"/>
                <w:b w:val="0"/>
                <w:i w:val="0"/>
                <w:color w:val="000000"/>
                <w:sz w:val="19"/>
              </w:rPr>
              <w:t>99.95%</w:t>
            </w:r>
          </w:p>
        </w:tc>
      </w:tr>
      <w:tr w14:paraId="04798F9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53A96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9065F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860E0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D6D836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FEA1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2AE9F7">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DEE6B4">
            <w:pPr>
              <w:snapToGrid w:val="0"/>
              <w:spacing w:before="0" w:beforeAutospacing="0" w:after="0" w:afterAutospacing="0" w:line="240" w:lineRule="auto"/>
              <w:jc w:val="left"/>
            </w:pPr>
            <w:r>
              <w:rPr>
                <w:rFonts w:ascii="宋体" w:hAnsi="宋体" w:eastAsia="宋体" w:cs="宋体"/>
                <w:b w:val="0"/>
                <w:i w:val="0"/>
                <w:color w:val="000000"/>
                <w:sz w:val="19"/>
              </w:rPr>
              <w:t>本年度绩效目标已完成。</w:t>
            </w:r>
          </w:p>
        </w:tc>
      </w:tr>
      <w:tr w14:paraId="4466FCF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866F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084A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387B6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F2A23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12710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F2170">
            <w:pPr>
              <w:snapToGrid w:val="0"/>
              <w:spacing w:before="0" w:beforeAutospacing="0" w:after="0" w:afterAutospacing="0" w:line="240" w:lineRule="auto"/>
              <w:jc w:val="center"/>
            </w:pPr>
            <w:r>
              <w:rPr>
                <w:rFonts w:ascii="宋体" w:hAnsi="宋体" w:eastAsia="宋体" w:cs="宋体"/>
                <w:b/>
                <w:i w:val="0"/>
                <w:color w:val="000000"/>
                <w:sz w:val="19"/>
              </w:rPr>
              <w:t>全年</w:t>
            </w:r>
          </w:p>
          <w:p w14:paraId="0153CB5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C87A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7ABB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F7EB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D222A5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26DA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44DB43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AF2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622E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8BC1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6554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E615">
            <w:pPr>
              <w:snapToGrid w:val="0"/>
              <w:spacing w:before="0" w:beforeAutospacing="0" w:after="0" w:afterAutospacing="0" w:line="240" w:lineRule="auto"/>
              <w:jc w:val="center"/>
            </w:pPr>
            <w:r>
              <w:rPr>
                <w:rFonts w:ascii="宋体" w:hAnsi="宋体" w:eastAsia="宋体" w:cs="宋体"/>
                <w:b/>
                <w:i w:val="0"/>
                <w:color w:val="000000"/>
                <w:sz w:val="19"/>
              </w:rPr>
              <w:t>运算</w:t>
            </w:r>
          </w:p>
          <w:p w14:paraId="41D1846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56D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D7F34">
            <w:pPr>
              <w:snapToGrid w:val="0"/>
              <w:spacing w:before="0" w:beforeAutospacing="0" w:after="0" w:afterAutospacing="0" w:line="240" w:lineRule="auto"/>
              <w:jc w:val="center"/>
            </w:pPr>
            <w:r>
              <w:rPr>
                <w:rFonts w:ascii="宋体" w:hAnsi="宋体" w:eastAsia="宋体" w:cs="宋体"/>
                <w:b/>
                <w:i w:val="0"/>
                <w:color w:val="000000"/>
                <w:sz w:val="19"/>
              </w:rPr>
              <w:t>度量</w:t>
            </w:r>
          </w:p>
          <w:p w14:paraId="12C9093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6343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3468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BE03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CF8C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982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DD0A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982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4BD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C02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A3E7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1294A">
            <w:pPr>
              <w:snapToGrid w:val="0"/>
              <w:spacing w:before="0" w:beforeAutospacing="0" w:after="0" w:afterAutospacing="0" w:line="240" w:lineRule="auto"/>
              <w:jc w:val="center"/>
            </w:pPr>
          </w:p>
        </w:tc>
      </w:tr>
      <w:tr w14:paraId="108154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92B7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6D77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7442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3DB6">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73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F6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70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E32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AA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683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C7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28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F8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0F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FE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5F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03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FA415">
            <w:pPr>
              <w:snapToGrid w:val="0"/>
              <w:spacing w:before="0" w:beforeAutospacing="0" w:after="0" w:afterAutospacing="0" w:line="240" w:lineRule="auto"/>
              <w:jc w:val="left"/>
            </w:pPr>
          </w:p>
        </w:tc>
      </w:tr>
      <w:tr w14:paraId="0A84F0E1">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6B3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CEE4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F29C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B941">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C4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F1DA">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E70C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9F0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67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DD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D23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69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6F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1BB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DB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3EC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AB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4421">
            <w:pPr>
              <w:snapToGrid w:val="0"/>
              <w:spacing w:before="0" w:beforeAutospacing="0" w:after="0" w:afterAutospacing="0" w:line="240" w:lineRule="auto"/>
              <w:jc w:val="left"/>
            </w:pPr>
          </w:p>
        </w:tc>
      </w:tr>
      <w:tr w14:paraId="70203FB9">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C62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7C15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321A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9C51">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669572E7">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FCCC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0AD2">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32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214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18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5E3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2DE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35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6F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1A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2B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4E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61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9743">
            <w:pPr>
              <w:snapToGrid w:val="0"/>
              <w:spacing w:before="0" w:beforeAutospacing="0" w:after="0" w:afterAutospacing="0" w:line="240" w:lineRule="auto"/>
              <w:jc w:val="left"/>
            </w:pPr>
          </w:p>
        </w:tc>
      </w:tr>
      <w:tr w14:paraId="6F5F21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9A9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89B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C20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0CEE">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B64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836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C8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7F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88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0C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85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13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580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C1D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3D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B3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D5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45FA">
            <w:pPr>
              <w:snapToGrid w:val="0"/>
              <w:spacing w:before="0" w:beforeAutospacing="0" w:after="0" w:afterAutospacing="0" w:line="240" w:lineRule="auto"/>
              <w:jc w:val="left"/>
            </w:pPr>
          </w:p>
        </w:tc>
      </w:tr>
      <w:tr w14:paraId="7563C4B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4850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7C44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A0C9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01E3">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66A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8B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06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F3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F8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E41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DDC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08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07E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CB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3D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A8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9E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0620D">
            <w:pPr>
              <w:snapToGrid w:val="0"/>
              <w:spacing w:before="0" w:beforeAutospacing="0" w:after="0" w:afterAutospacing="0" w:line="240" w:lineRule="auto"/>
              <w:jc w:val="left"/>
            </w:pPr>
          </w:p>
        </w:tc>
      </w:tr>
      <w:tr w14:paraId="4DDC275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A44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269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F8CF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801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5E7A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C6F4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162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35D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FC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159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FD3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CD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75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FB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9A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BA1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37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EBB0">
            <w:pPr>
              <w:snapToGrid w:val="0"/>
              <w:spacing w:before="0" w:beforeAutospacing="0" w:after="0" w:afterAutospacing="0" w:line="240" w:lineRule="auto"/>
              <w:jc w:val="left"/>
            </w:pPr>
          </w:p>
        </w:tc>
      </w:tr>
      <w:tr w14:paraId="184BCA9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F3C7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A1C2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D19C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48CF">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BFA4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E5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58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8C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6E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7A0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FDF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92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B9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5E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FB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E8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51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1EF9">
            <w:pPr>
              <w:snapToGrid w:val="0"/>
              <w:spacing w:before="0" w:beforeAutospacing="0" w:after="0" w:afterAutospacing="0" w:line="240" w:lineRule="auto"/>
              <w:jc w:val="left"/>
            </w:pPr>
          </w:p>
        </w:tc>
      </w:tr>
      <w:tr w14:paraId="2A1F07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789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1B0C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E0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7825">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A493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C23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C15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59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6E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B68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2BC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56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CF2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28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25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A1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10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BF78">
            <w:pPr>
              <w:snapToGrid w:val="0"/>
              <w:spacing w:before="0" w:beforeAutospacing="0" w:after="0" w:afterAutospacing="0" w:line="240" w:lineRule="auto"/>
              <w:jc w:val="left"/>
            </w:pPr>
          </w:p>
        </w:tc>
      </w:tr>
      <w:tr w14:paraId="3782C9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B96C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A328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3799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456D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82CD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843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D76A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0BA5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D7E8C4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24D5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887EA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D04E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C31DB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7D1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456D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07E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EAFC9">
            <w:pPr>
              <w:snapToGrid w:val="0"/>
              <w:spacing w:before="0" w:beforeAutospacing="0" w:after="0" w:afterAutospacing="0" w:line="240" w:lineRule="auto"/>
              <w:jc w:val="left"/>
            </w:pPr>
          </w:p>
        </w:tc>
      </w:tr>
      <w:tr w14:paraId="3E06E0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168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EF39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66EE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BA456">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783B87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A35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47D2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42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10078">
            <w:pPr>
              <w:snapToGrid w:val="0"/>
              <w:spacing w:before="0" w:beforeAutospacing="0" w:after="0" w:afterAutospacing="0" w:line="240" w:lineRule="auto"/>
              <w:jc w:val="left"/>
            </w:pPr>
          </w:p>
        </w:tc>
      </w:tr>
      <w:tr w14:paraId="32C74E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A1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B94B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EF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9A90A">
            <w:pPr>
              <w:snapToGrid w:val="0"/>
              <w:spacing w:before="0" w:beforeAutospacing="0" w:after="0" w:afterAutospacing="0" w:line="240" w:lineRule="auto"/>
              <w:jc w:val="left"/>
            </w:pPr>
          </w:p>
        </w:tc>
      </w:tr>
      <w:tr w14:paraId="615B07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6A3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02C5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D4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A76C1">
            <w:pPr>
              <w:snapToGrid w:val="0"/>
              <w:spacing w:before="0" w:beforeAutospacing="0" w:after="0" w:afterAutospacing="0" w:line="240" w:lineRule="auto"/>
              <w:jc w:val="left"/>
            </w:pPr>
          </w:p>
        </w:tc>
      </w:tr>
      <w:tr w14:paraId="565B31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881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E7C9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0D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CE62C">
            <w:pPr>
              <w:snapToGrid w:val="0"/>
              <w:spacing w:before="0" w:beforeAutospacing="0" w:after="0" w:afterAutospacing="0" w:line="240" w:lineRule="auto"/>
              <w:jc w:val="left"/>
            </w:pPr>
          </w:p>
        </w:tc>
      </w:tr>
      <w:tr w14:paraId="6CAEEE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E98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FBBA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75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0C3A8">
            <w:pPr>
              <w:snapToGrid w:val="0"/>
              <w:spacing w:before="0" w:beforeAutospacing="0" w:after="0" w:afterAutospacing="0" w:line="240" w:lineRule="auto"/>
              <w:jc w:val="left"/>
            </w:pPr>
          </w:p>
        </w:tc>
      </w:tr>
      <w:tr w14:paraId="5A3D40C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D75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6607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10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1F7A01">
            <w:pPr>
              <w:snapToGrid w:val="0"/>
              <w:spacing w:before="0" w:beforeAutospacing="0" w:after="0" w:afterAutospacing="0" w:line="240" w:lineRule="auto"/>
              <w:jc w:val="left"/>
            </w:pPr>
          </w:p>
        </w:tc>
      </w:tr>
      <w:tr w14:paraId="1C06A7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8D5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6458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1D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E240E">
            <w:pPr>
              <w:snapToGrid w:val="0"/>
              <w:spacing w:before="0" w:beforeAutospacing="0" w:after="0" w:afterAutospacing="0" w:line="240" w:lineRule="auto"/>
              <w:jc w:val="left"/>
            </w:pPr>
          </w:p>
        </w:tc>
      </w:tr>
      <w:tr w14:paraId="12B128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C96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0ABF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A8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FD335">
            <w:pPr>
              <w:snapToGrid w:val="0"/>
              <w:spacing w:before="0" w:beforeAutospacing="0" w:after="0" w:afterAutospacing="0" w:line="240" w:lineRule="auto"/>
              <w:jc w:val="left"/>
            </w:pPr>
          </w:p>
        </w:tc>
      </w:tr>
      <w:tr w14:paraId="2FF977B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4D3D5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C44F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3C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8C883">
            <w:pPr>
              <w:snapToGrid w:val="0"/>
              <w:spacing w:before="0" w:beforeAutospacing="0" w:after="0" w:afterAutospacing="0" w:line="240" w:lineRule="auto"/>
              <w:jc w:val="left"/>
            </w:pPr>
          </w:p>
        </w:tc>
      </w:tr>
      <w:tr w14:paraId="3652AB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C17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0DE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19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6952D">
            <w:pPr>
              <w:snapToGrid w:val="0"/>
              <w:spacing w:before="0" w:beforeAutospacing="0" w:after="0" w:afterAutospacing="0" w:line="240" w:lineRule="auto"/>
              <w:jc w:val="left"/>
            </w:pPr>
          </w:p>
        </w:tc>
      </w:tr>
      <w:tr w14:paraId="35ABC2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F24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7F2F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972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44D70">
            <w:pPr>
              <w:snapToGrid w:val="0"/>
              <w:spacing w:before="0" w:beforeAutospacing="0" w:after="0" w:afterAutospacing="0" w:line="240" w:lineRule="auto"/>
              <w:jc w:val="left"/>
            </w:pPr>
          </w:p>
        </w:tc>
      </w:tr>
      <w:tr w14:paraId="33AF23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C9B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C9BF3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55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F5B47">
            <w:pPr>
              <w:snapToGrid w:val="0"/>
              <w:spacing w:before="0" w:beforeAutospacing="0" w:after="0" w:afterAutospacing="0" w:line="240" w:lineRule="auto"/>
              <w:jc w:val="left"/>
            </w:pPr>
          </w:p>
        </w:tc>
      </w:tr>
      <w:tr w14:paraId="777D3D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770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BB90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E7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D4B28">
            <w:pPr>
              <w:snapToGrid w:val="0"/>
              <w:spacing w:before="0" w:beforeAutospacing="0" w:after="0" w:afterAutospacing="0" w:line="240" w:lineRule="auto"/>
              <w:jc w:val="left"/>
            </w:pPr>
          </w:p>
        </w:tc>
      </w:tr>
      <w:tr w14:paraId="0455EE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851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3C8F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71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23465">
            <w:pPr>
              <w:snapToGrid w:val="0"/>
              <w:spacing w:before="0" w:beforeAutospacing="0" w:after="0" w:afterAutospacing="0" w:line="240" w:lineRule="auto"/>
              <w:jc w:val="left"/>
            </w:pPr>
          </w:p>
        </w:tc>
      </w:tr>
      <w:tr w14:paraId="655681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DB4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3469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A2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F4DAC">
            <w:pPr>
              <w:snapToGrid w:val="0"/>
              <w:spacing w:before="0" w:beforeAutospacing="0" w:after="0" w:afterAutospacing="0" w:line="240" w:lineRule="auto"/>
              <w:jc w:val="left"/>
            </w:pPr>
          </w:p>
        </w:tc>
      </w:tr>
      <w:tr w14:paraId="03BA8E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5F4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EBC2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F8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EAA7C">
            <w:pPr>
              <w:snapToGrid w:val="0"/>
              <w:spacing w:before="0" w:beforeAutospacing="0" w:after="0" w:afterAutospacing="0" w:line="240" w:lineRule="auto"/>
              <w:jc w:val="left"/>
            </w:pPr>
          </w:p>
        </w:tc>
      </w:tr>
      <w:tr w14:paraId="1AB1F88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2CED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5ED8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34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7D4B90">
            <w:pPr>
              <w:snapToGrid w:val="0"/>
              <w:spacing w:before="0" w:beforeAutospacing="0" w:after="0" w:afterAutospacing="0" w:line="240" w:lineRule="auto"/>
              <w:jc w:val="left"/>
            </w:pPr>
          </w:p>
        </w:tc>
      </w:tr>
      <w:tr w14:paraId="57A04E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75E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5386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F1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110C6">
            <w:pPr>
              <w:snapToGrid w:val="0"/>
              <w:spacing w:before="0" w:beforeAutospacing="0" w:after="0" w:afterAutospacing="0" w:line="240" w:lineRule="auto"/>
              <w:jc w:val="left"/>
            </w:pPr>
          </w:p>
        </w:tc>
      </w:tr>
      <w:tr w14:paraId="593209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D8E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AFC0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DE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A111B">
            <w:pPr>
              <w:snapToGrid w:val="0"/>
              <w:spacing w:before="0" w:beforeAutospacing="0" w:after="0" w:afterAutospacing="0" w:line="240" w:lineRule="auto"/>
              <w:jc w:val="left"/>
            </w:pPr>
          </w:p>
        </w:tc>
      </w:tr>
      <w:tr w14:paraId="2D70D0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6EA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D46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27B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B00F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666775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550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236D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3E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EEDE9">
            <w:pPr>
              <w:snapToGrid w:val="0"/>
              <w:spacing w:before="0" w:beforeAutospacing="0" w:after="0" w:afterAutospacing="0" w:line="240" w:lineRule="auto"/>
              <w:jc w:val="left"/>
            </w:pPr>
          </w:p>
        </w:tc>
      </w:tr>
      <w:tr w14:paraId="5F4757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547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3581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9D2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F8445">
            <w:pPr>
              <w:snapToGrid w:val="0"/>
              <w:spacing w:before="0" w:beforeAutospacing="0" w:after="0" w:afterAutospacing="0" w:line="240" w:lineRule="auto"/>
              <w:jc w:val="left"/>
            </w:pPr>
          </w:p>
        </w:tc>
      </w:tr>
      <w:tr w14:paraId="70AD37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1E4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6F5D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75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7852A">
            <w:pPr>
              <w:snapToGrid w:val="0"/>
              <w:spacing w:before="0" w:beforeAutospacing="0" w:after="0" w:afterAutospacing="0" w:line="240" w:lineRule="auto"/>
              <w:jc w:val="left"/>
            </w:pPr>
          </w:p>
        </w:tc>
      </w:tr>
      <w:tr w14:paraId="0D579E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10B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72A5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8B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C8652">
            <w:pPr>
              <w:snapToGrid w:val="0"/>
              <w:spacing w:before="0" w:beforeAutospacing="0" w:after="0" w:afterAutospacing="0" w:line="240" w:lineRule="auto"/>
              <w:jc w:val="left"/>
            </w:pPr>
          </w:p>
        </w:tc>
      </w:tr>
      <w:tr w14:paraId="0FAC9D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C968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58623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1BA855B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BF43CB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EF3DD4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46BDAF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125C8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C9EA4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1F8E69">
            <w:pPr>
              <w:snapToGrid w:val="0"/>
              <w:spacing w:before="0" w:beforeAutospacing="0" w:after="0" w:afterAutospacing="0" w:line="240" w:lineRule="auto"/>
              <w:jc w:val="center"/>
            </w:pPr>
            <w:r>
              <w:rPr>
                <w:rFonts w:ascii="宋体" w:hAnsi="宋体" w:eastAsia="宋体" w:cs="宋体"/>
                <w:b w:val="0"/>
                <w:i w:val="0"/>
                <w:color w:val="000000"/>
                <w:sz w:val="19"/>
              </w:rPr>
              <w:t>市农工党业务经费</w:t>
            </w:r>
          </w:p>
        </w:tc>
      </w:tr>
      <w:tr w14:paraId="2B22BD9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BD3A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0B4898">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0BF27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A137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755323">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2B009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1424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F5082">
            <w:pPr>
              <w:snapToGrid w:val="0"/>
              <w:spacing w:before="0" w:beforeAutospacing="0" w:after="0" w:afterAutospacing="0" w:line="240" w:lineRule="auto"/>
              <w:jc w:val="center"/>
            </w:pPr>
            <w:r>
              <w:rPr>
                <w:rFonts w:ascii="宋体" w:hAnsi="宋体" w:eastAsia="宋体" w:cs="宋体"/>
                <w:b w:val="0"/>
                <w:i w:val="0"/>
                <w:color w:val="000000"/>
                <w:sz w:val="19"/>
              </w:rPr>
              <w:t>15.4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EB48C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CF4EAB">
            <w:pPr>
              <w:snapToGrid w:val="0"/>
              <w:spacing w:before="0" w:beforeAutospacing="0" w:after="0" w:afterAutospacing="0" w:line="240" w:lineRule="auto"/>
              <w:jc w:val="center"/>
            </w:pPr>
            <w:r>
              <w:rPr>
                <w:rFonts w:ascii="宋体" w:hAnsi="宋体" w:eastAsia="宋体" w:cs="宋体"/>
                <w:b w:val="0"/>
                <w:i w:val="0"/>
                <w:color w:val="000000"/>
                <w:sz w:val="19"/>
              </w:rPr>
              <w:t>15.4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25584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2BA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5B2638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27B6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5B1AA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16BFB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C33C0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15A6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EE0D3F">
            <w:pPr>
              <w:snapToGrid w:val="0"/>
              <w:spacing w:before="0" w:beforeAutospacing="0" w:after="0" w:afterAutospacing="0" w:line="240" w:lineRule="auto"/>
              <w:jc w:val="left"/>
            </w:pPr>
            <w:r>
              <w:rPr>
                <w:rFonts w:ascii="宋体" w:hAnsi="宋体" w:eastAsia="宋体" w:cs="宋体"/>
                <w:b w:val="0"/>
                <w:i w:val="0"/>
                <w:color w:val="000000"/>
                <w:sz w:val="19"/>
              </w:rPr>
              <w:t>按照年初工作安排，如实如期安排资金，确保单位平稳运转。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45B722">
            <w:pPr>
              <w:snapToGrid w:val="0"/>
              <w:spacing w:before="0" w:beforeAutospacing="0" w:after="0" w:afterAutospacing="0" w:line="240" w:lineRule="auto"/>
              <w:jc w:val="left"/>
            </w:pPr>
            <w:r>
              <w:rPr>
                <w:rFonts w:ascii="宋体" w:hAnsi="宋体" w:eastAsia="宋体" w:cs="宋体"/>
                <w:b w:val="0"/>
                <w:i w:val="0"/>
                <w:color w:val="000000"/>
                <w:sz w:val="19"/>
              </w:rPr>
              <w:t>本年度预算目标已全部完成。</w:t>
            </w:r>
          </w:p>
        </w:tc>
      </w:tr>
      <w:tr w14:paraId="1CB2321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BC1F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31EA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E728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B671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41FB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7024D1">
            <w:pPr>
              <w:snapToGrid w:val="0"/>
              <w:spacing w:before="0" w:beforeAutospacing="0" w:after="0" w:afterAutospacing="0" w:line="240" w:lineRule="auto"/>
              <w:jc w:val="center"/>
            </w:pPr>
            <w:r>
              <w:rPr>
                <w:rFonts w:ascii="宋体" w:hAnsi="宋体" w:eastAsia="宋体" w:cs="宋体"/>
                <w:b/>
                <w:i w:val="0"/>
                <w:color w:val="000000"/>
                <w:sz w:val="19"/>
              </w:rPr>
              <w:t>全年</w:t>
            </w:r>
          </w:p>
          <w:p w14:paraId="0F7755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2D8D0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17AE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F08A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38E34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E46C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893D13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49D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6489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64AB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24EE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E7F4">
            <w:pPr>
              <w:snapToGrid w:val="0"/>
              <w:spacing w:before="0" w:beforeAutospacing="0" w:after="0" w:afterAutospacing="0" w:line="240" w:lineRule="auto"/>
              <w:jc w:val="center"/>
            </w:pPr>
            <w:r>
              <w:rPr>
                <w:rFonts w:ascii="宋体" w:hAnsi="宋体" w:eastAsia="宋体" w:cs="宋体"/>
                <w:b/>
                <w:i w:val="0"/>
                <w:color w:val="000000"/>
                <w:sz w:val="19"/>
              </w:rPr>
              <w:t>运算</w:t>
            </w:r>
          </w:p>
          <w:p w14:paraId="41994BB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275A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2B8E">
            <w:pPr>
              <w:snapToGrid w:val="0"/>
              <w:spacing w:before="0" w:beforeAutospacing="0" w:after="0" w:afterAutospacing="0" w:line="240" w:lineRule="auto"/>
              <w:jc w:val="center"/>
            </w:pPr>
            <w:r>
              <w:rPr>
                <w:rFonts w:ascii="宋体" w:hAnsi="宋体" w:eastAsia="宋体" w:cs="宋体"/>
                <w:b/>
                <w:i w:val="0"/>
                <w:color w:val="000000"/>
                <w:sz w:val="19"/>
              </w:rPr>
              <w:t>度量</w:t>
            </w:r>
          </w:p>
          <w:p w14:paraId="2E80506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F20D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2740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62F8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B6A9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780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0EC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865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4AA0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DEB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932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7C010">
            <w:pPr>
              <w:snapToGrid w:val="0"/>
              <w:spacing w:before="0" w:beforeAutospacing="0" w:after="0" w:afterAutospacing="0" w:line="240" w:lineRule="auto"/>
              <w:jc w:val="center"/>
            </w:pPr>
          </w:p>
        </w:tc>
      </w:tr>
      <w:tr w14:paraId="0012E1C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B211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9A88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09CC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7090">
            <w:pPr>
              <w:snapToGrid w:val="0"/>
              <w:spacing w:before="0" w:beforeAutospacing="0" w:after="0" w:afterAutospacing="0" w:line="240" w:lineRule="auto"/>
              <w:jc w:val="left"/>
            </w:pPr>
            <w:r>
              <w:rPr>
                <w:rFonts w:ascii="宋体" w:hAnsi="宋体" w:eastAsia="宋体" w:cs="宋体"/>
                <w:b w:val="0"/>
                <w:i w:val="0"/>
                <w:color w:val="000000"/>
                <w:sz w:val="19"/>
              </w:rPr>
              <w:t>调研任务完成率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94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DF7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CF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D34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7A9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4C8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96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DE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6F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F0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FC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C4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48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F27B">
            <w:pPr>
              <w:snapToGrid w:val="0"/>
              <w:spacing w:before="0" w:beforeAutospacing="0" w:after="0" w:afterAutospacing="0" w:line="240" w:lineRule="auto"/>
              <w:jc w:val="left"/>
            </w:pPr>
          </w:p>
        </w:tc>
      </w:tr>
      <w:tr w14:paraId="565B196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DEC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EDB9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4734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21CC">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D9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7103">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BBC0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85A9">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A0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16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15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50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D9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A1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D2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66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9E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6F58">
            <w:pPr>
              <w:snapToGrid w:val="0"/>
              <w:spacing w:before="0" w:beforeAutospacing="0" w:after="0" w:afterAutospacing="0" w:line="240" w:lineRule="auto"/>
              <w:jc w:val="left"/>
            </w:pPr>
          </w:p>
        </w:tc>
      </w:tr>
      <w:tr w14:paraId="4C19CE08">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DDC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89E0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E7D3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ECB1">
            <w:pPr>
              <w:snapToGrid w:val="0"/>
              <w:spacing w:before="0" w:beforeAutospacing="0" w:after="0" w:afterAutospacing="0" w:line="240" w:lineRule="auto"/>
              <w:jc w:val="left"/>
            </w:pPr>
            <w:r>
              <w:rPr>
                <w:rFonts w:ascii="宋体" w:hAnsi="宋体" w:eastAsia="宋体" w:cs="宋体"/>
                <w:b w:val="0"/>
                <w:i w:val="0"/>
                <w:color w:val="000000"/>
                <w:sz w:val="19"/>
              </w:rPr>
              <w:t>信息被党派中央、省委统战部</w:t>
            </w:r>
          </w:p>
          <w:p w14:paraId="07C38C31">
            <w:pPr>
              <w:snapToGrid w:val="0"/>
              <w:spacing w:before="0" w:beforeAutospacing="0" w:after="0" w:afterAutospacing="0" w:line="240" w:lineRule="auto"/>
              <w:jc w:val="left"/>
            </w:pPr>
            <w:r>
              <w:rPr>
                <w:rFonts w:ascii="宋体" w:hAnsi="宋体" w:eastAsia="宋体" w:cs="宋体"/>
                <w:b w:val="0"/>
                <w:i w:val="0"/>
                <w:color w:val="000000"/>
                <w:sz w:val="19"/>
              </w:rPr>
              <w:t>、省政协采用的比例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30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A32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9A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691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94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1D0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A6D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81B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33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90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C60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DE6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10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118C">
            <w:pPr>
              <w:snapToGrid w:val="0"/>
              <w:spacing w:before="0" w:beforeAutospacing="0" w:after="0" w:afterAutospacing="0" w:line="240" w:lineRule="auto"/>
              <w:jc w:val="left"/>
            </w:pPr>
          </w:p>
        </w:tc>
      </w:tr>
      <w:tr w14:paraId="3AF8EC9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C91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C00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153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ECC3">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00D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DC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DA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94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68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52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7C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BA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2E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93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AD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1C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B8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6D058">
            <w:pPr>
              <w:snapToGrid w:val="0"/>
              <w:spacing w:before="0" w:beforeAutospacing="0" w:after="0" w:afterAutospacing="0" w:line="240" w:lineRule="auto"/>
              <w:jc w:val="left"/>
            </w:pPr>
          </w:p>
        </w:tc>
      </w:tr>
      <w:tr w14:paraId="425678B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90D5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65D0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E1DA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67AE">
            <w:pPr>
              <w:snapToGrid w:val="0"/>
              <w:spacing w:before="0" w:beforeAutospacing="0" w:after="0" w:afterAutospacing="0" w:line="240" w:lineRule="auto"/>
              <w:jc w:val="left"/>
            </w:pPr>
            <w:r>
              <w:rPr>
                <w:rFonts w:ascii="宋体" w:hAnsi="宋体" w:eastAsia="宋体" w:cs="宋体"/>
                <w:b w:val="0"/>
                <w:i w:val="0"/>
                <w:color w:val="000000"/>
                <w:sz w:val="19"/>
              </w:rPr>
              <w:t>提高参政议政影响力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89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6D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CF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C0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2C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DF8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5143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A4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AA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27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20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B8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E4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6E78">
            <w:pPr>
              <w:snapToGrid w:val="0"/>
              <w:spacing w:before="0" w:beforeAutospacing="0" w:after="0" w:afterAutospacing="0" w:line="240" w:lineRule="auto"/>
              <w:jc w:val="left"/>
            </w:pPr>
          </w:p>
        </w:tc>
      </w:tr>
      <w:tr w14:paraId="1DC6F6C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A7F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1EDB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C925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D47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6F0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10B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0A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FDD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72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1BE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1A8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8E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1C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7D3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2F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957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2E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3C1E">
            <w:pPr>
              <w:snapToGrid w:val="0"/>
              <w:spacing w:before="0" w:beforeAutospacing="0" w:after="0" w:afterAutospacing="0" w:line="240" w:lineRule="auto"/>
              <w:jc w:val="left"/>
            </w:pPr>
          </w:p>
        </w:tc>
      </w:tr>
      <w:tr w14:paraId="30A2A7D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6C3C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977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B33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B2E1">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C2C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BB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13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AD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CE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CB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C99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E5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51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72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A7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4A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AD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9463">
            <w:pPr>
              <w:snapToGrid w:val="0"/>
              <w:spacing w:before="0" w:beforeAutospacing="0" w:after="0" w:afterAutospacing="0" w:line="240" w:lineRule="auto"/>
              <w:jc w:val="left"/>
            </w:pPr>
          </w:p>
        </w:tc>
      </w:tr>
      <w:tr w14:paraId="451E88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6AC0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1D55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31D3C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B768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8BB9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F9A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3BF2A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AA6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18F3D4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9B97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66A52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B458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4A838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940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6964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D8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624EA">
            <w:pPr>
              <w:snapToGrid w:val="0"/>
              <w:spacing w:before="0" w:beforeAutospacing="0" w:after="0" w:afterAutospacing="0" w:line="240" w:lineRule="auto"/>
              <w:jc w:val="left"/>
            </w:pPr>
          </w:p>
        </w:tc>
      </w:tr>
      <w:tr w14:paraId="626F57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791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BB82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B60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EFD6E">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7982A5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D78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81D6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CB3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EE8DE">
            <w:pPr>
              <w:snapToGrid w:val="0"/>
              <w:spacing w:before="0" w:beforeAutospacing="0" w:after="0" w:afterAutospacing="0" w:line="240" w:lineRule="auto"/>
              <w:jc w:val="left"/>
            </w:pPr>
          </w:p>
        </w:tc>
      </w:tr>
      <w:tr w14:paraId="143012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B76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2F75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00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DCB95">
            <w:pPr>
              <w:snapToGrid w:val="0"/>
              <w:spacing w:before="0" w:beforeAutospacing="0" w:after="0" w:afterAutospacing="0" w:line="240" w:lineRule="auto"/>
              <w:jc w:val="left"/>
            </w:pPr>
          </w:p>
        </w:tc>
      </w:tr>
      <w:tr w14:paraId="150805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AFE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A2FF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CA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3C15C">
            <w:pPr>
              <w:snapToGrid w:val="0"/>
              <w:spacing w:before="0" w:beforeAutospacing="0" w:after="0" w:afterAutospacing="0" w:line="240" w:lineRule="auto"/>
              <w:jc w:val="left"/>
            </w:pPr>
          </w:p>
        </w:tc>
      </w:tr>
      <w:tr w14:paraId="718B61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10D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C793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D3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C6179">
            <w:pPr>
              <w:snapToGrid w:val="0"/>
              <w:spacing w:before="0" w:beforeAutospacing="0" w:after="0" w:afterAutospacing="0" w:line="240" w:lineRule="auto"/>
              <w:jc w:val="left"/>
            </w:pPr>
          </w:p>
        </w:tc>
      </w:tr>
      <w:tr w14:paraId="1A94E0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334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841D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2F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FAA96">
            <w:pPr>
              <w:snapToGrid w:val="0"/>
              <w:spacing w:before="0" w:beforeAutospacing="0" w:after="0" w:afterAutospacing="0" w:line="240" w:lineRule="auto"/>
              <w:jc w:val="left"/>
            </w:pPr>
          </w:p>
        </w:tc>
      </w:tr>
      <w:tr w14:paraId="7D9FE5A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C11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714B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F7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C108F">
            <w:pPr>
              <w:snapToGrid w:val="0"/>
              <w:spacing w:before="0" w:beforeAutospacing="0" w:after="0" w:afterAutospacing="0" w:line="240" w:lineRule="auto"/>
              <w:jc w:val="left"/>
            </w:pPr>
          </w:p>
        </w:tc>
      </w:tr>
      <w:tr w14:paraId="77E753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FBF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2E66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9C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86E17">
            <w:pPr>
              <w:snapToGrid w:val="0"/>
              <w:spacing w:before="0" w:beforeAutospacing="0" w:after="0" w:afterAutospacing="0" w:line="240" w:lineRule="auto"/>
              <w:jc w:val="left"/>
            </w:pPr>
          </w:p>
        </w:tc>
      </w:tr>
      <w:tr w14:paraId="442054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30C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C351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53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B32A7">
            <w:pPr>
              <w:snapToGrid w:val="0"/>
              <w:spacing w:before="0" w:beforeAutospacing="0" w:after="0" w:afterAutospacing="0" w:line="240" w:lineRule="auto"/>
              <w:jc w:val="left"/>
            </w:pPr>
          </w:p>
        </w:tc>
      </w:tr>
      <w:tr w14:paraId="43DB55A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334A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3BF3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D9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E76CB">
            <w:pPr>
              <w:snapToGrid w:val="0"/>
              <w:spacing w:before="0" w:beforeAutospacing="0" w:after="0" w:afterAutospacing="0" w:line="240" w:lineRule="auto"/>
              <w:jc w:val="left"/>
            </w:pPr>
          </w:p>
        </w:tc>
      </w:tr>
      <w:tr w14:paraId="0B4FA9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63F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07B0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DC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E5A42">
            <w:pPr>
              <w:snapToGrid w:val="0"/>
              <w:spacing w:before="0" w:beforeAutospacing="0" w:after="0" w:afterAutospacing="0" w:line="240" w:lineRule="auto"/>
              <w:jc w:val="left"/>
            </w:pPr>
          </w:p>
        </w:tc>
      </w:tr>
      <w:tr w14:paraId="76C909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708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E2C2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5CF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1FC51">
            <w:pPr>
              <w:snapToGrid w:val="0"/>
              <w:spacing w:before="0" w:beforeAutospacing="0" w:after="0" w:afterAutospacing="0" w:line="240" w:lineRule="auto"/>
              <w:jc w:val="left"/>
            </w:pPr>
          </w:p>
        </w:tc>
      </w:tr>
      <w:tr w14:paraId="6FAE1B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850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4E08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DB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C5EF6">
            <w:pPr>
              <w:snapToGrid w:val="0"/>
              <w:spacing w:before="0" w:beforeAutospacing="0" w:after="0" w:afterAutospacing="0" w:line="240" w:lineRule="auto"/>
              <w:jc w:val="left"/>
            </w:pPr>
          </w:p>
        </w:tc>
      </w:tr>
      <w:tr w14:paraId="5380DE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52B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5C0C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F4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5CD22">
            <w:pPr>
              <w:snapToGrid w:val="0"/>
              <w:spacing w:before="0" w:beforeAutospacing="0" w:after="0" w:afterAutospacing="0" w:line="240" w:lineRule="auto"/>
              <w:jc w:val="left"/>
            </w:pPr>
          </w:p>
        </w:tc>
      </w:tr>
      <w:tr w14:paraId="55CE42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CDA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837A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C79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7EA42">
            <w:pPr>
              <w:snapToGrid w:val="0"/>
              <w:spacing w:before="0" w:beforeAutospacing="0" w:after="0" w:afterAutospacing="0" w:line="240" w:lineRule="auto"/>
              <w:jc w:val="left"/>
            </w:pPr>
          </w:p>
        </w:tc>
      </w:tr>
      <w:tr w14:paraId="18259B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6CD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DADD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B2D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7C390">
            <w:pPr>
              <w:snapToGrid w:val="0"/>
              <w:spacing w:before="0" w:beforeAutospacing="0" w:after="0" w:afterAutospacing="0" w:line="240" w:lineRule="auto"/>
              <w:jc w:val="left"/>
            </w:pPr>
          </w:p>
        </w:tc>
      </w:tr>
      <w:tr w14:paraId="618D9A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3A5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F5E6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D56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35D47">
            <w:pPr>
              <w:snapToGrid w:val="0"/>
              <w:spacing w:before="0" w:beforeAutospacing="0" w:after="0" w:afterAutospacing="0" w:line="240" w:lineRule="auto"/>
              <w:jc w:val="left"/>
            </w:pPr>
          </w:p>
        </w:tc>
      </w:tr>
      <w:tr w14:paraId="627B602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D6BC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E9A4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82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B0D07">
            <w:pPr>
              <w:snapToGrid w:val="0"/>
              <w:spacing w:before="0" w:beforeAutospacing="0" w:after="0" w:afterAutospacing="0" w:line="240" w:lineRule="auto"/>
              <w:jc w:val="left"/>
            </w:pPr>
          </w:p>
        </w:tc>
      </w:tr>
      <w:tr w14:paraId="14FDC6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03D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04C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DF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66355">
            <w:pPr>
              <w:snapToGrid w:val="0"/>
              <w:spacing w:before="0" w:beforeAutospacing="0" w:after="0" w:afterAutospacing="0" w:line="240" w:lineRule="auto"/>
              <w:jc w:val="left"/>
            </w:pPr>
          </w:p>
        </w:tc>
      </w:tr>
      <w:tr w14:paraId="74649F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F7D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02D9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A2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900E9">
            <w:pPr>
              <w:snapToGrid w:val="0"/>
              <w:spacing w:before="0" w:beforeAutospacing="0" w:after="0" w:afterAutospacing="0" w:line="240" w:lineRule="auto"/>
              <w:jc w:val="left"/>
            </w:pPr>
          </w:p>
        </w:tc>
      </w:tr>
      <w:tr w14:paraId="44E503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D54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62F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A347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27FE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41B30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CCC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171B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883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71612">
            <w:pPr>
              <w:snapToGrid w:val="0"/>
              <w:spacing w:before="0" w:beforeAutospacing="0" w:after="0" w:afterAutospacing="0" w:line="240" w:lineRule="auto"/>
              <w:jc w:val="left"/>
            </w:pPr>
          </w:p>
        </w:tc>
      </w:tr>
      <w:tr w14:paraId="4483AB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0DE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4947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9F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A4E18">
            <w:pPr>
              <w:snapToGrid w:val="0"/>
              <w:spacing w:before="0" w:beforeAutospacing="0" w:after="0" w:afterAutospacing="0" w:line="240" w:lineRule="auto"/>
              <w:jc w:val="left"/>
            </w:pPr>
          </w:p>
        </w:tc>
      </w:tr>
      <w:tr w14:paraId="5B0ED4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B0B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6B8A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33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3F400">
            <w:pPr>
              <w:snapToGrid w:val="0"/>
              <w:spacing w:before="0" w:beforeAutospacing="0" w:after="0" w:afterAutospacing="0" w:line="240" w:lineRule="auto"/>
              <w:jc w:val="left"/>
            </w:pPr>
          </w:p>
        </w:tc>
      </w:tr>
      <w:tr w14:paraId="711590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61E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5576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9E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E4E5B">
            <w:pPr>
              <w:snapToGrid w:val="0"/>
              <w:spacing w:before="0" w:beforeAutospacing="0" w:after="0" w:afterAutospacing="0" w:line="240" w:lineRule="auto"/>
              <w:jc w:val="left"/>
            </w:pPr>
          </w:p>
        </w:tc>
      </w:tr>
      <w:tr w14:paraId="531343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F4FB0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09043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039BAF9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86936D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5948E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946422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12F22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A4A8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F584B0">
            <w:pPr>
              <w:snapToGrid w:val="0"/>
              <w:spacing w:before="0" w:beforeAutospacing="0" w:after="0" w:afterAutospacing="0" w:line="240" w:lineRule="auto"/>
              <w:jc w:val="center"/>
            </w:pPr>
            <w:r>
              <w:rPr>
                <w:rFonts w:ascii="宋体" w:hAnsi="宋体" w:eastAsia="宋体" w:cs="宋体"/>
                <w:b w:val="0"/>
                <w:i w:val="0"/>
                <w:color w:val="000000"/>
                <w:sz w:val="19"/>
              </w:rPr>
              <w:t>市侨联业务经费</w:t>
            </w:r>
          </w:p>
        </w:tc>
      </w:tr>
      <w:tr w14:paraId="10F863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0420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852E9F">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3E92F9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AA25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D69DDB">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DC50C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FFFA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5F6A3">
            <w:pPr>
              <w:snapToGrid w:val="0"/>
              <w:spacing w:before="0" w:beforeAutospacing="0" w:after="0" w:afterAutospacing="0" w:line="240" w:lineRule="auto"/>
              <w:jc w:val="center"/>
            </w:pPr>
            <w:r>
              <w:rPr>
                <w:rFonts w:ascii="宋体" w:hAnsi="宋体" w:eastAsia="宋体" w:cs="宋体"/>
                <w:b w:val="0"/>
                <w:i w:val="0"/>
                <w:color w:val="000000"/>
                <w:sz w:val="19"/>
              </w:rPr>
              <w:t>11.1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135D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45127C">
            <w:pPr>
              <w:snapToGrid w:val="0"/>
              <w:spacing w:before="0" w:beforeAutospacing="0" w:after="0" w:afterAutospacing="0" w:line="240" w:lineRule="auto"/>
              <w:jc w:val="center"/>
            </w:pPr>
            <w:r>
              <w:rPr>
                <w:rFonts w:ascii="宋体" w:hAnsi="宋体" w:eastAsia="宋体" w:cs="宋体"/>
                <w:b w:val="0"/>
                <w:i w:val="0"/>
                <w:color w:val="000000"/>
                <w:sz w:val="19"/>
              </w:rPr>
              <w:t>11.08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D7EA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A8FF">
            <w:pPr>
              <w:snapToGrid w:val="0"/>
              <w:spacing w:before="0" w:beforeAutospacing="0" w:after="0" w:afterAutospacing="0" w:line="240" w:lineRule="auto"/>
              <w:jc w:val="center"/>
            </w:pPr>
            <w:r>
              <w:rPr>
                <w:rFonts w:ascii="宋体" w:hAnsi="宋体" w:eastAsia="宋体" w:cs="宋体"/>
                <w:b w:val="0"/>
                <w:i w:val="0"/>
                <w:color w:val="000000"/>
                <w:sz w:val="19"/>
              </w:rPr>
              <w:t>99.86%</w:t>
            </w:r>
          </w:p>
        </w:tc>
      </w:tr>
      <w:tr w14:paraId="5EA49CD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C037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D7742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0D778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61974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2406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09FB20">
            <w:pPr>
              <w:snapToGrid w:val="0"/>
              <w:spacing w:before="0" w:beforeAutospacing="0" w:after="0" w:afterAutospacing="0" w:line="240" w:lineRule="auto"/>
              <w:jc w:val="left"/>
            </w:pPr>
            <w:r>
              <w:rPr>
                <w:rFonts w:ascii="宋体" w:hAnsi="宋体" w:eastAsia="宋体" w:cs="宋体"/>
                <w:b w:val="0"/>
                <w:i w:val="0"/>
                <w:color w:val="000000"/>
                <w:sz w:val="19"/>
              </w:rPr>
              <w:t>按照年初预算，合理安排支出，确保机关平稳运转。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E53F96">
            <w:pPr>
              <w:snapToGrid w:val="0"/>
              <w:spacing w:before="0" w:beforeAutospacing="0" w:after="0" w:afterAutospacing="0" w:line="240" w:lineRule="auto"/>
              <w:jc w:val="left"/>
            </w:pPr>
            <w:r>
              <w:rPr>
                <w:rFonts w:ascii="宋体" w:hAnsi="宋体" w:eastAsia="宋体" w:cs="宋体"/>
                <w:b w:val="0"/>
                <w:i w:val="0"/>
                <w:color w:val="000000"/>
                <w:sz w:val="19"/>
              </w:rPr>
              <w:t>本年度预算绩效目标已完成。</w:t>
            </w:r>
          </w:p>
        </w:tc>
      </w:tr>
      <w:tr w14:paraId="2AD627E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D701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6F36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1EEF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6668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1A54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6BC3B">
            <w:pPr>
              <w:snapToGrid w:val="0"/>
              <w:spacing w:before="0" w:beforeAutospacing="0" w:after="0" w:afterAutospacing="0" w:line="240" w:lineRule="auto"/>
              <w:jc w:val="center"/>
            </w:pPr>
            <w:r>
              <w:rPr>
                <w:rFonts w:ascii="宋体" w:hAnsi="宋体" w:eastAsia="宋体" w:cs="宋体"/>
                <w:b/>
                <w:i w:val="0"/>
                <w:color w:val="000000"/>
                <w:sz w:val="19"/>
              </w:rPr>
              <w:t>全年</w:t>
            </w:r>
          </w:p>
          <w:p w14:paraId="2F9A138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6157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320A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5296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3F119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6BA3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46731D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B2E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7779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7893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E87B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DEEF">
            <w:pPr>
              <w:snapToGrid w:val="0"/>
              <w:spacing w:before="0" w:beforeAutospacing="0" w:after="0" w:afterAutospacing="0" w:line="240" w:lineRule="auto"/>
              <w:jc w:val="center"/>
            </w:pPr>
            <w:r>
              <w:rPr>
                <w:rFonts w:ascii="宋体" w:hAnsi="宋体" w:eastAsia="宋体" w:cs="宋体"/>
                <w:b/>
                <w:i w:val="0"/>
                <w:color w:val="000000"/>
                <w:sz w:val="19"/>
              </w:rPr>
              <w:t>运算</w:t>
            </w:r>
          </w:p>
          <w:p w14:paraId="72D25F8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953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199C">
            <w:pPr>
              <w:snapToGrid w:val="0"/>
              <w:spacing w:before="0" w:beforeAutospacing="0" w:after="0" w:afterAutospacing="0" w:line="240" w:lineRule="auto"/>
              <w:jc w:val="center"/>
            </w:pPr>
            <w:r>
              <w:rPr>
                <w:rFonts w:ascii="宋体" w:hAnsi="宋体" w:eastAsia="宋体" w:cs="宋体"/>
                <w:b/>
                <w:i w:val="0"/>
                <w:color w:val="000000"/>
                <w:sz w:val="19"/>
              </w:rPr>
              <w:t>度量</w:t>
            </w:r>
          </w:p>
          <w:p w14:paraId="184E6F5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61DB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BF8D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77E4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1C1D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0A6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94E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6F1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2A5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1EE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FF2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3F5D1">
            <w:pPr>
              <w:snapToGrid w:val="0"/>
              <w:spacing w:before="0" w:beforeAutospacing="0" w:after="0" w:afterAutospacing="0" w:line="240" w:lineRule="auto"/>
              <w:jc w:val="center"/>
            </w:pPr>
          </w:p>
        </w:tc>
      </w:tr>
      <w:tr w14:paraId="1FC4E2E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7989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C6B1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380F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B104">
            <w:pPr>
              <w:snapToGrid w:val="0"/>
              <w:spacing w:before="0" w:beforeAutospacing="0" w:after="0" w:afterAutospacing="0" w:line="240" w:lineRule="auto"/>
              <w:jc w:val="left"/>
            </w:pPr>
            <w:r>
              <w:rPr>
                <w:rFonts w:ascii="宋体" w:hAnsi="宋体" w:eastAsia="宋体" w:cs="宋体"/>
                <w:b w:val="0"/>
                <w:i w:val="0"/>
                <w:color w:val="000000"/>
                <w:sz w:val="19"/>
              </w:rPr>
              <w:t>慰问帮扶侨界困难群众人数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BA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30F9">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AE71">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08C4">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2F8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472A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8FD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9E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636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0B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A33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CB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30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6025">
            <w:pPr>
              <w:snapToGrid w:val="0"/>
              <w:spacing w:before="0" w:beforeAutospacing="0" w:after="0" w:afterAutospacing="0" w:line="240" w:lineRule="auto"/>
              <w:jc w:val="left"/>
            </w:pPr>
          </w:p>
        </w:tc>
      </w:tr>
      <w:tr w14:paraId="4B61EE5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8D0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2DAB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1B87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7F2A">
            <w:pPr>
              <w:snapToGrid w:val="0"/>
              <w:spacing w:before="0" w:beforeAutospacing="0" w:after="0" w:afterAutospacing="0" w:line="240" w:lineRule="auto"/>
              <w:jc w:val="left"/>
            </w:pPr>
            <w:r>
              <w:rPr>
                <w:rFonts w:ascii="宋体" w:hAnsi="宋体" w:eastAsia="宋体" w:cs="宋体"/>
                <w:b w:val="0"/>
                <w:i w:val="0"/>
                <w:color w:val="000000"/>
                <w:sz w:val="19"/>
              </w:rPr>
              <w:t>服务新侨创新创业基地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F8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BAC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F58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72C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D6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5EB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35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CD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76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09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FF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EF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67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1E5E6">
            <w:pPr>
              <w:snapToGrid w:val="0"/>
              <w:spacing w:before="0" w:beforeAutospacing="0" w:after="0" w:afterAutospacing="0" w:line="240" w:lineRule="auto"/>
              <w:jc w:val="left"/>
            </w:pPr>
          </w:p>
        </w:tc>
      </w:tr>
      <w:tr w14:paraId="7C726B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003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E902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EC36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B2C8">
            <w:pPr>
              <w:snapToGrid w:val="0"/>
              <w:spacing w:before="0" w:beforeAutospacing="0" w:after="0" w:afterAutospacing="0" w:line="240" w:lineRule="auto"/>
              <w:jc w:val="left"/>
            </w:pPr>
            <w:r>
              <w:rPr>
                <w:rFonts w:ascii="宋体" w:hAnsi="宋体" w:eastAsia="宋体" w:cs="宋体"/>
                <w:b w:val="0"/>
                <w:i w:val="0"/>
                <w:color w:val="000000"/>
                <w:sz w:val="19"/>
              </w:rPr>
              <w:t>困难帮扶面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299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0D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FD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2B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C1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20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C0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E6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58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DA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35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F4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08D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31DF">
            <w:pPr>
              <w:snapToGrid w:val="0"/>
              <w:spacing w:before="0" w:beforeAutospacing="0" w:after="0" w:afterAutospacing="0" w:line="240" w:lineRule="auto"/>
              <w:jc w:val="left"/>
            </w:pPr>
          </w:p>
        </w:tc>
      </w:tr>
      <w:tr w14:paraId="5F5A0A2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0A8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577A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9C16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730A">
            <w:pPr>
              <w:snapToGrid w:val="0"/>
              <w:spacing w:before="0" w:beforeAutospacing="0" w:after="0" w:afterAutospacing="0" w:line="240" w:lineRule="auto"/>
              <w:jc w:val="left"/>
            </w:pPr>
            <w:r>
              <w:rPr>
                <w:rFonts w:ascii="宋体" w:hAnsi="宋体" w:eastAsia="宋体" w:cs="宋体"/>
                <w:b w:val="0"/>
                <w:i w:val="0"/>
                <w:color w:val="000000"/>
                <w:sz w:val="19"/>
              </w:rPr>
              <w:t>舆情信息调研完成率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45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50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35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41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3B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A0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61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89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D6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3E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2E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86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769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0C7C">
            <w:pPr>
              <w:snapToGrid w:val="0"/>
              <w:spacing w:before="0" w:beforeAutospacing="0" w:after="0" w:afterAutospacing="0" w:line="240" w:lineRule="auto"/>
              <w:jc w:val="left"/>
            </w:pPr>
          </w:p>
        </w:tc>
      </w:tr>
      <w:tr w14:paraId="4ACB087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9D42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C8B6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9248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BFAD">
            <w:pPr>
              <w:snapToGrid w:val="0"/>
              <w:spacing w:before="0" w:beforeAutospacing="0" w:after="0" w:afterAutospacing="0" w:line="240" w:lineRule="auto"/>
              <w:jc w:val="left"/>
            </w:pPr>
            <w:r>
              <w:rPr>
                <w:rFonts w:ascii="宋体" w:hAnsi="宋体" w:eastAsia="宋体" w:cs="宋体"/>
                <w:b w:val="0"/>
                <w:i w:val="0"/>
                <w:color w:val="000000"/>
                <w:sz w:val="19"/>
              </w:rPr>
              <w:t>困难群众生活水平情况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EF8D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ACEA">
            <w:pPr>
              <w:snapToGrid w:val="0"/>
              <w:spacing w:before="0" w:beforeAutospacing="0" w:after="0" w:afterAutospacing="0" w:line="240" w:lineRule="auto"/>
              <w:jc w:val="left"/>
            </w:pPr>
            <w:r>
              <w:rPr>
                <w:rFonts w:ascii="宋体" w:hAnsi="宋体" w:eastAsia="宋体" w:cs="宋体"/>
                <w:b w:val="0"/>
                <w:i w:val="0"/>
                <w:color w:val="000000"/>
                <w:sz w:val="19"/>
              </w:rPr>
              <w:t>走访慰问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9372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0DA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FB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C37E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E2A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42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CF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61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74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85B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951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8BDF">
            <w:pPr>
              <w:snapToGrid w:val="0"/>
              <w:spacing w:before="0" w:beforeAutospacing="0" w:after="0" w:afterAutospacing="0" w:line="240" w:lineRule="auto"/>
              <w:jc w:val="left"/>
            </w:pPr>
          </w:p>
        </w:tc>
      </w:tr>
      <w:tr w14:paraId="62A9A90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A381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C5C6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930D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43A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1B2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238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82B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8DD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8AD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9458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BC15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99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EE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6D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9C3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B67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81F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8F677">
            <w:pPr>
              <w:snapToGrid w:val="0"/>
              <w:spacing w:before="0" w:beforeAutospacing="0" w:after="0" w:afterAutospacing="0" w:line="240" w:lineRule="auto"/>
              <w:jc w:val="left"/>
            </w:pPr>
          </w:p>
        </w:tc>
      </w:tr>
      <w:tr w14:paraId="1BF2FC5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2606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13A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A75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9ADE9">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6C7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00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46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09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41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B69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66F4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BE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99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55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20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8F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157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C271">
            <w:pPr>
              <w:snapToGrid w:val="0"/>
              <w:spacing w:before="0" w:beforeAutospacing="0" w:after="0" w:afterAutospacing="0" w:line="240" w:lineRule="auto"/>
              <w:jc w:val="left"/>
            </w:pPr>
          </w:p>
        </w:tc>
      </w:tr>
      <w:tr w14:paraId="12A0D0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208C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C70DE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9F47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5068A">
            <w:pPr>
              <w:snapToGrid w:val="0"/>
              <w:spacing w:before="0" w:beforeAutospacing="0" w:after="0" w:afterAutospacing="0" w:line="240" w:lineRule="auto"/>
              <w:jc w:val="center"/>
            </w:pPr>
            <w:r>
              <w:rPr>
                <w:rFonts w:ascii="宋体" w:hAnsi="宋体" w:eastAsia="宋体" w:cs="宋体"/>
                <w:b w:val="0"/>
                <w:i w:val="0"/>
                <w:color w:val="000000"/>
                <w:sz w:val="19"/>
              </w:rPr>
              <w:t>9.99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1A3C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A06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7ECC4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670B8">
            <w:pPr>
              <w:snapToGrid w:val="0"/>
              <w:spacing w:before="0" w:beforeAutospacing="0" w:after="0" w:afterAutospacing="0" w:line="240" w:lineRule="auto"/>
              <w:jc w:val="center"/>
            </w:pPr>
            <w:r>
              <w:rPr>
                <w:rFonts w:ascii="宋体" w:hAnsi="宋体" w:eastAsia="宋体" w:cs="宋体"/>
                <w:b w:val="0"/>
                <w:i w:val="0"/>
                <w:color w:val="000000"/>
                <w:sz w:val="19"/>
              </w:rPr>
              <w:t>99.99</w:t>
            </w:r>
          </w:p>
        </w:tc>
      </w:tr>
      <w:tr w14:paraId="0006F98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99B6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4BB0F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3779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B6848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F3F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8744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A1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0D139">
            <w:pPr>
              <w:snapToGrid w:val="0"/>
              <w:spacing w:before="0" w:beforeAutospacing="0" w:after="0" w:afterAutospacing="0" w:line="240" w:lineRule="auto"/>
              <w:jc w:val="left"/>
            </w:pPr>
          </w:p>
        </w:tc>
      </w:tr>
      <w:tr w14:paraId="66D044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01D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13BC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DF8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12EE1">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771F1B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28F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91A0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245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25DC86">
            <w:pPr>
              <w:snapToGrid w:val="0"/>
              <w:spacing w:before="0" w:beforeAutospacing="0" w:after="0" w:afterAutospacing="0" w:line="240" w:lineRule="auto"/>
              <w:jc w:val="left"/>
            </w:pPr>
          </w:p>
        </w:tc>
      </w:tr>
      <w:tr w14:paraId="79ACAD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F39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8480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B87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4A3A9">
            <w:pPr>
              <w:snapToGrid w:val="0"/>
              <w:spacing w:before="0" w:beforeAutospacing="0" w:after="0" w:afterAutospacing="0" w:line="240" w:lineRule="auto"/>
              <w:jc w:val="left"/>
            </w:pPr>
          </w:p>
        </w:tc>
      </w:tr>
      <w:tr w14:paraId="1D5A03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CF5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364A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CF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5761D">
            <w:pPr>
              <w:snapToGrid w:val="0"/>
              <w:spacing w:before="0" w:beforeAutospacing="0" w:after="0" w:afterAutospacing="0" w:line="240" w:lineRule="auto"/>
              <w:jc w:val="left"/>
            </w:pPr>
          </w:p>
        </w:tc>
      </w:tr>
      <w:tr w14:paraId="1A6A05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B10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9C44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71E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80FBF">
            <w:pPr>
              <w:snapToGrid w:val="0"/>
              <w:spacing w:before="0" w:beforeAutospacing="0" w:after="0" w:afterAutospacing="0" w:line="240" w:lineRule="auto"/>
              <w:jc w:val="left"/>
            </w:pPr>
          </w:p>
        </w:tc>
      </w:tr>
      <w:tr w14:paraId="14B642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EEA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481C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295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53F57">
            <w:pPr>
              <w:snapToGrid w:val="0"/>
              <w:spacing w:before="0" w:beforeAutospacing="0" w:after="0" w:afterAutospacing="0" w:line="240" w:lineRule="auto"/>
              <w:jc w:val="left"/>
            </w:pPr>
          </w:p>
        </w:tc>
      </w:tr>
      <w:tr w14:paraId="43D3986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0B3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5310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DA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3ADFA">
            <w:pPr>
              <w:snapToGrid w:val="0"/>
              <w:spacing w:before="0" w:beforeAutospacing="0" w:after="0" w:afterAutospacing="0" w:line="240" w:lineRule="auto"/>
              <w:jc w:val="left"/>
            </w:pPr>
          </w:p>
        </w:tc>
      </w:tr>
      <w:tr w14:paraId="0B6BA1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1AC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EF4D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22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BC147">
            <w:pPr>
              <w:snapToGrid w:val="0"/>
              <w:spacing w:before="0" w:beforeAutospacing="0" w:after="0" w:afterAutospacing="0" w:line="240" w:lineRule="auto"/>
              <w:jc w:val="left"/>
            </w:pPr>
          </w:p>
        </w:tc>
      </w:tr>
      <w:tr w14:paraId="0545F6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90E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2D3F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CE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CA0DC">
            <w:pPr>
              <w:snapToGrid w:val="0"/>
              <w:spacing w:before="0" w:beforeAutospacing="0" w:after="0" w:afterAutospacing="0" w:line="240" w:lineRule="auto"/>
              <w:jc w:val="left"/>
            </w:pPr>
          </w:p>
        </w:tc>
      </w:tr>
      <w:tr w14:paraId="4AD8E35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AE39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BD0B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95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89982">
            <w:pPr>
              <w:snapToGrid w:val="0"/>
              <w:spacing w:before="0" w:beforeAutospacing="0" w:after="0" w:afterAutospacing="0" w:line="240" w:lineRule="auto"/>
              <w:jc w:val="left"/>
            </w:pPr>
          </w:p>
        </w:tc>
      </w:tr>
      <w:tr w14:paraId="54D5E1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6A3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80D8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FF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53D98">
            <w:pPr>
              <w:snapToGrid w:val="0"/>
              <w:spacing w:before="0" w:beforeAutospacing="0" w:after="0" w:afterAutospacing="0" w:line="240" w:lineRule="auto"/>
              <w:jc w:val="left"/>
            </w:pPr>
          </w:p>
        </w:tc>
      </w:tr>
      <w:tr w14:paraId="4C656F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A89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BC3F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5E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6BE8F">
            <w:pPr>
              <w:snapToGrid w:val="0"/>
              <w:spacing w:before="0" w:beforeAutospacing="0" w:after="0" w:afterAutospacing="0" w:line="240" w:lineRule="auto"/>
              <w:jc w:val="left"/>
            </w:pPr>
          </w:p>
        </w:tc>
      </w:tr>
      <w:tr w14:paraId="320A03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18E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651D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EE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532B5">
            <w:pPr>
              <w:snapToGrid w:val="0"/>
              <w:spacing w:before="0" w:beforeAutospacing="0" w:after="0" w:afterAutospacing="0" w:line="240" w:lineRule="auto"/>
              <w:jc w:val="left"/>
            </w:pPr>
          </w:p>
        </w:tc>
      </w:tr>
      <w:tr w14:paraId="6B8039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821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AB3A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29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0BAD3">
            <w:pPr>
              <w:snapToGrid w:val="0"/>
              <w:spacing w:before="0" w:beforeAutospacing="0" w:after="0" w:afterAutospacing="0" w:line="240" w:lineRule="auto"/>
              <w:jc w:val="left"/>
            </w:pPr>
          </w:p>
        </w:tc>
      </w:tr>
      <w:tr w14:paraId="2A92E6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C62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B317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04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5C5A9">
            <w:pPr>
              <w:snapToGrid w:val="0"/>
              <w:spacing w:before="0" w:beforeAutospacing="0" w:after="0" w:afterAutospacing="0" w:line="240" w:lineRule="auto"/>
              <w:jc w:val="left"/>
            </w:pPr>
          </w:p>
        </w:tc>
      </w:tr>
      <w:tr w14:paraId="5FF849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3CE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3BD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1E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FCFAD">
            <w:pPr>
              <w:snapToGrid w:val="0"/>
              <w:spacing w:before="0" w:beforeAutospacing="0" w:after="0" w:afterAutospacing="0" w:line="240" w:lineRule="auto"/>
              <w:jc w:val="left"/>
            </w:pPr>
          </w:p>
        </w:tc>
      </w:tr>
      <w:tr w14:paraId="4EEE80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27A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6217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456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3ED406">
            <w:pPr>
              <w:snapToGrid w:val="0"/>
              <w:spacing w:before="0" w:beforeAutospacing="0" w:after="0" w:afterAutospacing="0" w:line="240" w:lineRule="auto"/>
              <w:jc w:val="left"/>
            </w:pPr>
          </w:p>
        </w:tc>
      </w:tr>
      <w:tr w14:paraId="6CFA66C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9BF1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8DE9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B8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BA918">
            <w:pPr>
              <w:snapToGrid w:val="0"/>
              <w:spacing w:before="0" w:beforeAutospacing="0" w:after="0" w:afterAutospacing="0" w:line="240" w:lineRule="auto"/>
              <w:jc w:val="left"/>
            </w:pPr>
          </w:p>
        </w:tc>
      </w:tr>
      <w:tr w14:paraId="68B48A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495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B886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7D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28E4D">
            <w:pPr>
              <w:snapToGrid w:val="0"/>
              <w:spacing w:before="0" w:beforeAutospacing="0" w:after="0" w:afterAutospacing="0" w:line="240" w:lineRule="auto"/>
              <w:jc w:val="left"/>
            </w:pPr>
          </w:p>
        </w:tc>
      </w:tr>
      <w:tr w14:paraId="580F76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C92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FF1D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D7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9416F">
            <w:pPr>
              <w:snapToGrid w:val="0"/>
              <w:spacing w:before="0" w:beforeAutospacing="0" w:after="0" w:afterAutospacing="0" w:line="240" w:lineRule="auto"/>
              <w:jc w:val="left"/>
            </w:pPr>
          </w:p>
        </w:tc>
      </w:tr>
      <w:tr w14:paraId="3585CE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A43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AF4E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5C8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B138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6A72E8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068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E0C1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C8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03286">
            <w:pPr>
              <w:snapToGrid w:val="0"/>
              <w:spacing w:before="0" w:beforeAutospacing="0" w:after="0" w:afterAutospacing="0" w:line="240" w:lineRule="auto"/>
              <w:jc w:val="left"/>
            </w:pPr>
          </w:p>
        </w:tc>
      </w:tr>
      <w:tr w14:paraId="1B7AB3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747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B6F1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02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0AD2D">
            <w:pPr>
              <w:snapToGrid w:val="0"/>
              <w:spacing w:before="0" w:beforeAutospacing="0" w:after="0" w:afterAutospacing="0" w:line="240" w:lineRule="auto"/>
              <w:jc w:val="left"/>
            </w:pPr>
          </w:p>
        </w:tc>
      </w:tr>
      <w:tr w14:paraId="051AAA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FD1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5C5D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D0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2D4C5">
            <w:pPr>
              <w:snapToGrid w:val="0"/>
              <w:spacing w:before="0" w:beforeAutospacing="0" w:after="0" w:afterAutospacing="0" w:line="240" w:lineRule="auto"/>
              <w:jc w:val="left"/>
            </w:pPr>
          </w:p>
        </w:tc>
      </w:tr>
      <w:tr w14:paraId="0FC8BE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79C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359F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F1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C60D0">
            <w:pPr>
              <w:snapToGrid w:val="0"/>
              <w:spacing w:before="0" w:beforeAutospacing="0" w:after="0" w:afterAutospacing="0" w:line="240" w:lineRule="auto"/>
              <w:jc w:val="left"/>
            </w:pPr>
          </w:p>
        </w:tc>
      </w:tr>
      <w:tr w14:paraId="7B58D51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E0BD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8E1B3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1AA63D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965E3C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3D66F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99669F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EE9E1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FCF95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0115FC">
            <w:pPr>
              <w:snapToGrid w:val="0"/>
              <w:spacing w:before="0" w:beforeAutospacing="0" w:after="0" w:afterAutospacing="0" w:line="240" w:lineRule="auto"/>
              <w:jc w:val="center"/>
            </w:pPr>
            <w:r>
              <w:rPr>
                <w:rFonts w:ascii="宋体" w:hAnsi="宋体" w:eastAsia="宋体" w:cs="宋体"/>
                <w:b w:val="0"/>
                <w:i w:val="0"/>
                <w:color w:val="000000"/>
                <w:sz w:val="19"/>
              </w:rPr>
              <w:t>市台联业务经费</w:t>
            </w:r>
          </w:p>
        </w:tc>
      </w:tr>
      <w:tr w14:paraId="7EB4F09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23BFB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924CA2">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15FE472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648AE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D9B818">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095CD9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E7770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2A6B5">
            <w:pPr>
              <w:snapToGrid w:val="0"/>
              <w:spacing w:before="0" w:beforeAutospacing="0" w:after="0" w:afterAutospacing="0" w:line="240" w:lineRule="auto"/>
              <w:jc w:val="center"/>
            </w:pPr>
            <w:r>
              <w:rPr>
                <w:rFonts w:ascii="宋体" w:hAnsi="宋体" w:eastAsia="宋体" w:cs="宋体"/>
                <w:b w:val="0"/>
                <w:i w:val="0"/>
                <w:color w:val="000000"/>
                <w:sz w:val="19"/>
              </w:rPr>
              <w:t>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028C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F574CC">
            <w:pPr>
              <w:snapToGrid w:val="0"/>
              <w:spacing w:before="0" w:beforeAutospacing="0" w:after="0" w:afterAutospacing="0" w:line="240" w:lineRule="auto"/>
              <w:jc w:val="center"/>
            </w:pPr>
            <w:r>
              <w:rPr>
                <w:rFonts w:ascii="宋体" w:hAnsi="宋体" w:eastAsia="宋体" w:cs="宋体"/>
                <w:b w:val="0"/>
                <w:i w:val="0"/>
                <w:color w:val="000000"/>
                <w:sz w:val="19"/>
              </w:rPr>
              <w:t>6.27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B9C2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B987">
            <w:pPr>
              <w:snapToGrid w:val="0"/>
              <w:spacing w:before="0" w:beforeAutospacing="0" w:after="0" w:afterAutospacing="0" w:line="240" w:lineRule="auto"/>
              <w:jc w:val="center"/>
            </w:pPr>
            <w:r>
              <w:rPr>
                <w:rFonts w:ascii="宋体" w:hAnsi="宋体" w:eastAsia="宋体" w:cs="宋体"/>
                <w:b w:val="0"/>
                <w:i w:val="0"/>
                <w:color w:val="000000"/>
                <w:sz w:val="19"/>
              </w:rPr>
              <w:t>99.51%</w:t>
            </w:r>
          </w:p>
        </w:tc>
      </w:tr>
      <w:tr w14:paraId="26AD9C1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2D6E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0833F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7BB60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E93A8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9C3E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A08F5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B3F7BB">
            <w:pPr>
              <w:snapToGrid w:val="0"/>
              <w:spacing w:before="0" w:beforeAutospacing="0" w:after="0" w:afterAutospacing="0" w:line="240" w:lineRule="auto"/>
              <w:jc w:val="left"/>
            </w:pPr>
            <w:r>
              <w:rPr>
                <w:rFonts w:ascii="宋体" w:hAnsi="宋体" w:eastAsia="宋体" w:cs="宋体"/>
                <w:b w:val="0"/>
                <w:i w:val="0"/>
                <w:color w:val="000000"/>
                <w:sz w:val="19"/>
              </w:rPr>
              <w:t>本年度绩效目标全部完成。</w:t>
            </w:r>
          </w:p>
        </w:tc>
      </w:tr>
      <w:tr w14:paraId="2C258E6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92EF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6E40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293B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1ECED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7A7C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9DDA5">
            <w:pPr>
              <w:snapToGrid w:val="0"/>
              <w:spacing w:before="0" w:beforeAutospacing="0" w:after="0" w:afterAutospacing="0" w:line="240" w:lineRule="auto"/>
              <w:jc w:val="center"/>
            </w:pPr>
            <w:r>
              <w:rPr>
                <w:rFonts w:ascii="宋体" w:hAnsi="宋体" w:eastAsia="宋体" w:cs="宋体"/>
                <w:b/>
                <w:i w:val="0"/>
                <w:color w:val="000000"/>
                <w:sz w:val="19"/>
              </w:rPr>
              <w:t>全年</w:t>
            </w:r>
          </w:p>
          <w:p w14:paraId="2509822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244B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EDE8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BF47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ECED8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44E75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FAE5DE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D77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3117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2218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D453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74B6">
            <w:pPr>
              <w:snapToGrid w:val="0"/>
              <w:spacing w:before="0" w:beforeAutospacing="0" w:after="0" w:afterAutospacing="0" w:line="240" w:lineRule="auto"/>
              <w:jc w:val="center"/>
            </w:pPr>
            <w:r>
              <w:rPr>
                <w:rFonts w:ascii="宋体" w:hAnsi="宋体" w:eastAsia="宋体" w:cs="宋体"/>
                <w:b/>
                <w:i w:val="0"/>
                <w:color w:val="000000"/>
                <w:sz w:val="19"/>
              </w:rPr>
              <w:t>运算</w:t>
            </w:r>
          </w:p>
          <w:p w14:paraId="3B4C7C0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C51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60BA">
            <w:pPr>
              <w:snapToGrid w:val="0"/>
              <w:spacing w:before="0" w:beforeAutospacing="0" w:after="0" w:afterAutospacing="0" w:line="240" w:lineRule="auto"/>
              <w:jc w:val="center"/>
            </w:pPr>
            <w:r>
              <w:rPr>
                <w:rFonts w:ascii="宋体" w:hAnsi="宋体" w:eastAsia="宋体" w:cs="宋体"/>
                <w:b/>
                <w:i w:val="0"/>
                <w:color w:val="000000"/>
                <w:sz w:val="19"/>
              </w:rPr>
              <w:t>度量</w:t>
            </w:r>
          </w:p>
          <w:p w14:paraId="2AA95C7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DAEA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E57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356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97F1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386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9B3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B4C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752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D81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856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7A693">
            <w:pPr>
              <w:snapToGrid w:val="0"/>
              <w:spacing w:before="0" w:beforeAutospacing="0" w:after="0" w:afterAutospacing="0" w:line="240" w:lineRule="auto"/>
              <w:jc w:val="center"/>
            </w:pPr>
          </w:p>
        </w:tc>
      </w:tr>
      <w:tr w14:paraId="58862DA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E69D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DA75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4432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2174">
            <w:pPr>
              <w:snapToGrid w:val="0"/>
              <w:spacing w:before="0" w:beforeAutospacing="0" w:after="0" w:afterAutospacing="0" w:line="240" w:lineRule="auto"/>
              <w:jc w:val="left"/>
            </w:pPr>
            <w:r>
              <w:rPr>
                <w:rFonts w:ascii="宋体" w:hAnsi="宋体" w:eastAsia="宋体" w:cs="宋体"/>
                <w:b w:val="0"/>
                <w:i w:val="0"/>
                <w:color w:val="000000"/>
                <w:sz w:val="19"/>
              </w:rPr>
              <w:t>推荐参加海峡两岸青年学子科技交流活动学生人数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4F1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2C04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EB89">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06E6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95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0B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F6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3D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EE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25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E92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34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B8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06CC">
            <w:pPr>
              <w:snapToGrid w:val="0"/>
              <w:spacing w:before="0" w:beforeAutospacing="0" w:after="0" w:afterAutospacing="0" w:line="240" w:lineRule="auto"/>
              <w:jc w:val="left"/>
            </w:pPr>
          </w:p>
        </w:tc>
      </w:tr>
      <w:tr w14:paraId="05B927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C34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4E75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9108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A051">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95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564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C17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55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57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08CD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0D2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88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89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F6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29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25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E1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9F8D">
            <w:pPr>
              <w:snapToGrid w:val="0"/>
              <w:spacing w:before="0" w:beforeAutospacing="0" w:after="0" w:afterAutospacing="0" w:line="240" w:lineRule="auto"/>
              <w:jc w:val="left"/>
            </w:pPr>
          </w:p>
        </w:tc>
      </w:tr>
      <w:tr w14:paraId="062DCC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F6E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46C0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DFB8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1B994">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C2C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F7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D3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2A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ADE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73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12F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9C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7C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A9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EE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76A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55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1569">
            <w:pPr>
              <w:snapToGrid w:val="0"/>
              <w:spacing w:before="0" w:beforeAutospacing="0" w:after="0" w:afterAutospacing="0" w:line="240" w:lineRule="auto"/>
              <w:jc w:val="left"/>
            </w:pPr>
          </w:p>
        </w:tc>
      </w:tr>
      <w:tr w14:paraId="505BC93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6FF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5141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FFE8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A0F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E2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D2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9E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85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07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1D3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F8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54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02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3E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F2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B1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551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BFC2">
            <w:pPr>
              <w:snapToGrid w:val="0"/>
              <w:spacing w:before="0" w:beforeAutospacing="0" w:after="0" w:afterAutospacing="0" w:line="240" w:lineRule="auto"/>
              <w:jc w:val="left"/>
            </w:pPr>
          </w:p>
        </w:tc>
      </w:tr>
      <w:tr w14:paraId="15FB09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9F68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C08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1984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30E1">
            <w:pPr>
              <w:snapToGrid w:val="0"/>
              <w:spacing w:before="0" w:beforeAutospacing="0" w:after="0" w:afterAutospacing="0" w:line="240" w:lineRule="auto"/>
              <w:jc w:val="left"/>
            </w:pPr>
            <w:r>
              <w:rPr>
                <w:rFonts w:ascii="宋体" w:hAnsi="宋体" w:eastAsia="宋体" w:cs="宋体"/>
                <w:b w:val="0"/>
                <w:i w:val="0"/>
                <w:color w:val="000000"/>
                <w:sz w:val="19"/>
              </w:rPr>
              <w:t>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52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7488">
            <w:pPr>
              <w:snapToGrid w:val="0"/>
              <w:spacing w:before="0" w:beforeAutospacing="0" w:after="0" w:afterAutospacing="0" w:line="240" w:lineRule="auto"/>
              <w:jc w:val="left"/>
            </w:pPr>
            <w:r>
              <w:rPr>
                <w:rFonts w:ascii="宋体" w:hAnsi="宋体" w:eastAsia="宋体" w:cs="宋体"/>
                <w:b w:val="0"/>
                <w:i w:val="0"/>
                <w:color w:val="000000"/>
                <w:sz w:val="19"/>
              </w:rPr>
              <w:t>正确引导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F5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1B7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76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BD79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710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CA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D3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E14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AC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CB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D3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754AB">
            <w:pPr>
              <w:snapToGrid w:val="0"/>
              <w:spacing w:before="0" w:beforeAutospacing="0" w:after="0" w:afterAutospacing="0" w:line="240" w:lineRule="auto"/>
              <w:jc w:val="left"/>
            </w:pPr>
          </w:p>
        </w:tc>
      </w:tr>
      <w:tr w14:paraId="669EE4D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48D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F9B1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A79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D98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532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FEA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548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C749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F0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B48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0276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B4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92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632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61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0D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94F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99E3">
            <w:pPr>
              <w:snapToGrid w:val="0"/>
              <w:spacing w:before="0" w:beforeAutospacing="0" w:after="0" w:afterAutospacing="0" w:line="240" w:lineRule="auto"/>
              <w:jc w:val="left"/>
            </w:pPr>
          </w:p>
        </w:tc>
      </w:tr>
      <w:tr w14:paraId="3B736B2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1A88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84BB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869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F707">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C5D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1C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553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96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CB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2DD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FDB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D0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7D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A4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0B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56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E66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6A8B">
            <w:pPr>
              <w:snapToGrid w:val="0"/>
              <w:spacing w:before="0" w:beforeAutospacing="0" w:after="0" w:afterAutospacing="0" w:line="240" w:lineRule="auto"/>
              <w:jc w:val="left"/>
            </w:pPr>
          </w:p>
        </w:tc>
      </w:tr>
      <w:tr w14:paraId="714D80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57B2E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943D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53B16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163CE4">
            <w:pPr>
              <w:snapToGrid w:val="0"/>
              <w:spacing w:before="0" w:beforeAutospacing="0" w:after="0" w:afterAutospacing="0" w:line="240" w:lineRule="auto"/>
              <w:jc w:val="center"/>
            </w:pPr>
            <w:r>
              <w:rPr>
                <w:rFonts w:ascii="宋体" w:hAnsi="宋体" w:eastAsia="宋体" w:cs="宋体"/>
                <w:b w:val="0"/>
                <w:i w:val="0"/>
                <w:color w:val="000000"/>
                <w:sz w:val="19"/>
              </w:rPr>
              <w:t>9.95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5B89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0B0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E2E8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F55F">
            <w:pPr>
              <w:snapToGrid w:val="0"/>
              <w:spacing w:before="0" w:beforeAutospacing="0" w:after="0" w:afterAutospacing="0" w:line="240" w:lineRule="auto"/>
              <w:jc w:val="center"/>
            </w:pPr>
            <w:r>
              <w:rPr>
                <w:rFonts w:ascii="宋体" w:hAnsi="宋体" w:eastAsia="宋体" w:cs="宋体"/>
                <w:b w:val="0"/>
                <w:i w:val="0"/>
                <w:color w:val="000000"/>
                <w:sz w:val="19"/>
              </w:rPr>
              <w:t>99.95</w:t>
            </w:r>
          </w:p>
        </w:tc>
      </w:tr>
      <w:tr w14:paraId="32391CC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DF9D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87D1B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EC72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5E38E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AEE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79E4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81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46E09">
            <w:pPr>
              <w:snapToGrid w:val="0"/>
              <w:spacing w:before="0" w:beforeAutospacing="0" w:after="0" w:afterAutospacing="0" w:line="240" w:lineRule="auto"/>
              <w:jc w:val="left"/>
            </w:pPr>
          </w:p>
        </w:tc>
      </w:tr>
      <w:tr w14:paraId="31AABF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886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0B4B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8AC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2D3CF">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4C46FB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8FD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4565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E5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E466A5">
            <w:pPr>
              <w:snapToGrid w:val="0"/>
              <w:spacing w:before="0" w:beforeAutospacing="0" w:after="0" w:afterAutospacing="0" w:line="240" w:lineRule="auto"/>
              <w:jc w:val="left"/>
            </w:pPr>
          </w:p>
        </w:tc>
      </w:tr>
      <w:tr w14:paraId="4D89E0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43F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41E2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8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3F4EC">
            <w:pPr>
              <w:snapToGrid w:val="0"/>
              <w:spacing w:before="0" w:beforeAutospacing="0" w:after="0" w:afterAutospacing="0" w:line="240" w:lineRule="auto"/>
              <w:jc w:val="left"/>
            </w:pPr>
          </w:p>
        </w:tc>
      </w:tr>
      <w:tr w14:paraId="24953F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817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FAE93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51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008316">
            <w:pPr>
              <w:snapToGrid w:val="0"/>
              <w:spacing w:before="0" w:beforeAutospacing="0" w:after="0" w:afterAutospacing="0" w:line="240" w:lineRule="auto"/>
              <w:jc w:val="left"/>
            </w:pPr>
          </w:p>
        </w:tc>
      </w:tr>
      <w:tr w14:paraId="141E7C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E7A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1CC5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08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143A3">
            <w:pPr>
              <w:snapToGrid w:val="0"/>
              <w:spacing w:before="0" w:beforeAutospacing="0" w:after="0" w:afterAutospacing="0" w:line="240" w:lineRule="auto"/>
              <w:jc w:val="left"/>
            </w:pPr>
          </w:p>
        </w:tc>
      </w:tr>
      <w:tr w14:paraId="25E45A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58F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FC42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7A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3A87D">
            <w:pPr>
              <w:snapToGrid w:val="0"/>
              <w:spacing w:before="0" w:beforeAutospacing="0" w:after="0" w:afterAutospacing="0" w:line="240" w:lineRule="auto"/>
              <w:jc w:val="left"/>
            </w:pPr>
          </w:p>
        </w:tc>
      </w:tr>
      <w:tr w14:paraId="6E6A94B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BDD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A77F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CA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F47CD">
            <w:pPr>
              <w:snapToGrid w:val="0"/>
              <w:spacing w:before="0" w:beforeAutospacing="0" w:after="0" w:afterAutospacing="0" w:line="240" w:lineRule="auto"/>
              <w:jc w:val="left"/>
            </w:pPr>
          </w:p>
        </w:tc>
      </w:tr>
      <w:tr w14:paraId="286E95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E49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BE93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03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0F736">
            <w:pPr>
              <w:snapToGrid w:val="0"/>
              <w:spacing w:before="0" w:beforeAutospacing="0" w:after="0" w:afterAutospacing="0" w:line="240" w:lineRule="auto"/>
              <w:jc w:val="left"/>
            </w:pPr>
          </w:p>
        </w:tc>
      </w:tr>
      <w:tr w14:paraId="4CE012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0E3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E9A7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8A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19B30">
            <w:pPr>
              <w:snapToGrid w:val="0"/>
              <w:spacing w:before="0" w:beforeAutospacing="0" w:after="0" w:afterAutospacing="0" w:line="240" w:lineRule="auto"/>
              <w:jc w:val="left"/>
            </w:pPr>
          </w:p>
        </w:tc>
      </w:tr>
      <w:tr w14:paraId="34122E2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8E40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27F9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B8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EAB1E">
            <w:pPr>
              <w:snapToGrid w:val="0"/>
              <w:spacing w:before="0" w:beforeAutospacing="0" w:after="0" w:afterAutospacing="0" w:line="240" w:lineRule="auto"/>
              <w:jc w:val="left"/>
            </w:pPr>
          </w:p>
        </w:tc>
      </w:tr>
      <w:tr w14:paraId="51671A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A0E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F591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9C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081AA">
            <w:pPr>
              <w:snapToGrid w:val="0"/>
              <w:spacing w:before="0" w:beforeAutospacing="0" w:after="0" w:afterAutospacing="0" w:line="240" w:lineRule="auto"/>
              <w:jc w:val="left"/>
            </w:pPr>
          </w:p>
        </w:tc>
      </w:tr>
      <w:tr w14:paraId="225313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20C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CD97F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B7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45EE8">
            <w:pPr>
              <w:snapToGrid w:val="0"/>
              <w:spacing w:before="0" w:beforeAutospacing="0" w:after="0" w:afterAutospacing="0" w:line="240" w:lineRule="auto"/>
              <w:jc w:val="left"/>
            </w:pPr>
          </w:p>
        </w:tc>
      </w:tr>
      <w:tr w14:paraId="2BEB98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E66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831E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23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41455">
            <w:pPr>
              <w:snapToGrid w:val="0"/>
              <w:spacing w:before="0" w:beforeAutospacing="0" w:after="0" w:afterAutospacing="0" w:line="240" w:lineRule="auto"/>
              <w:jc w:val="left"/>
            </w:pPr>
          </w:p>
        </w:tc>
      </w:tr>
      <w:tr w14:paraId="6BF26D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C1E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DF6C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AA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627CF">
            <w:pPr>
              <w:snapToGrid w:val="0"/>
              <w:spacing w:before="0" w:beforeAutospacing="0" w:after="0" w:afterAutospacing="0" w:line="240" w:lineRule="auto"/>
              <w:jc w:val="left"/>
            </w:pPr>
          </w:p>
        </w:tc>
      </w:tr>
      <w:tr w14:paraId="3F2EDE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45B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60FF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DA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253D7">
            <w:pPr>
              <w:snapToGrid w:val="0"/>
              <w:spacing w:before="0" w:beforeAutospacing="0" w:after="0" w:afterAutospacing="0" w:line="240" w:lineRule="auto"/>
              <w:jc w:val="left"/>
            </w:pPr>
          </w:p>
        </w:tc>
      </w:tr>
      <w:tr w14:paraId="2B342D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42F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0A364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49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166F9">
            <w:pPr>
              <w:snapToGrid w:val="0"/>
              <w:spacing w:before="0" w:beforeAutospacing="0" w:after="0" w:afterAutospacing="0" w:line="240" w:lineRule="auto"/>
              <w:jc w:val="left"/>
            </w:pPr>
          </w:p>
        </w:tc>
      </w:tr>
      <w:tr w14:paraId="01A8F9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5A7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1DB3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B7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0A9DD">
            <w:pPr>
              <w:snapToGrid w:val="0"/>
              <w:spacing w:before="0" w:beforeAutospacing="0" w:after="0" w:afterAutospacing="0" w:line="240" w:lineRule="auto"/>
              <w:jc w:val="left"/>
            </w:pPr>
          </w:p>
        </w:tc>
      </w:tr>
      <w:tr w14:paraId="7EC91B2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9586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382D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99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87F7E">
            <w:pPr>
              <w:snapToGrid w:val="0"/>
              <w:spacing w:before="0" w:beforeAutospacing="0" w:after="0" w:afterAutospacing="0" w:line="240" w:lineRule="auto"/>
              <w:jc w:val="left"/>
            </w:pPr>
          </w:p>
        </w:tc>
      </w:tr>
      <w:tr w14:paraId="199970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DC5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9B3B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FA9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C571C">
            <w:pPr>
              <w:snapToGrid w:val="0"/>
              <w:spacing w:before="0" w:beforeAutospacing="0" w:after="0" w:afterAutospacing="0" w:line="240" w:lineRule="auto"/>
              <w:jc w:val="left"/>
            </w:pPr>
          </w:p>
        </w:tc>
      </w:tr>
      <w:tr w14:paraId="40D608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F8F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9045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A8F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A99F8">
            <w:pPr>
              <w:snapToGrid w:val="0"/>
              <w:spacing w:before="0" w:beforeAutospacing="0" w:after="0" w:afterAutospacing="0" w:line="240" w:lineRule="auto"/>
              <w:jc w:val="left"/>
            </w:pPr>
          </w:p>
        </w:tc>
      </w:tr>
      <w:tr w14:paraId="236DE9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455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9364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2C7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3B7A6">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7FD2E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756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0D24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3B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3640F">
            <w:pPr>
              <w:snapToGrid w:val="0"/>
              <w:spacing w:before="0" w:beforeAutospacing="0" w:after="0" w:afterAutospacing="0" w:line="240" w:lineRule="auto"/>
              <w:jc w:val="left"/>
            </w:pPr>
          </w:p>
        </w:tc>
      </w:tr>
      <w:tr w14:paraId="3D29D8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F8B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7F31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C2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6115F">
            <w:pPr>
              <w:snapToGrid w:val="0"/>
              <w:spacing w:before="0" w:beforeAutospacing="0" w:after="0" w:afterAutospacing="0" w:line="240" w:lineRule="auto"/>
              <w:jc w:val="left"/>
            </w:pPr>
          </w:p>
        </w:tc>
      </w:tr>
      <w:tr w14:paraId="61186B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F28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ACAB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EC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8BA89">
            <w:pPr>
              <w:snapToGrid w:val="0"/>
              <w:spacing w:before="0" w:beforeAutospacing="0" w:after="0" w:afterAutospacing="0" w:line="240" w:lineRule="auto"/>
              <w:jc w:val="left"/>
            </w:pPr>
          </w:p>
        </w:tc>
      </w:tr>
      <w:tr w14:paraId="3A1CAE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DBD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E0F6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D29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A9CFC">
            <w:pPr>
              <w:snapToGrid w:val="0"/>
              <w:spacing w:before="0" w:beforeAutospacing="0" w:after="0" w:afterAutospacing="0" w:line="240" w:lineRule="auto"/>
              <w:jc w:val="left"/>
            </w:pPr>
          </w:p>
        </w:tc>
      </w:tr>
      <w:tr w14:paraId="1A287D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32A5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B627B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7166EEB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F0E7CA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FBC212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76D3B5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5C7E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F5C51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3CAF36">
            <w:pPr>
              <w:snapToGrid w:val="0"/>
              <w:spacing w:before="0" w:beforeAutospacing="0" w:after="0" w:afterAutospacing="0" w:line="240" w:lineRule="auto"/>
              <w:jc w:val="center"/>
            </w:pPr>
            <w:r>
              <w:rPr>
                <w:rFonts w:ascii="宋体" w:hAnsi="宋体" w:eastAsia="宋体" w:cs="宋体"/>
                <w:b w:val="0"/>
                <w:i w:val="0"/>
                <w:color w:val="000000"/>
                <w:sz w:val="19"/>
              </w:rPr>
              <w:t>统战工作经费</w:t>
            </w:r>
          </w:p>
        </w:tc>
      </w:tr>
      <w:tr w14:paraId="5C1BA0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DF243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0E693D">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3CA908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622CD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BE28ED">
            <w:pPr>
              <w:snapToGrid w:val="0"/>
              <w:spacing w:before="0" w:beforeAutospacing="0" w:after="0" w:afterAutospacing="0" w:line="240" w:lineRule="auto"/>
              <w:jc w:val="center"/>
            </w:pPr>
            <w:r>
              <w:rPr>
                <w:rFonts w:ascii="宋体" w:hAnsi="宋体" w:eastAsia="宋体" w:cs="宋体"/>
                <w:b w:val="0"/>
                <w:i w:val="0"/>
                <w:color w:val="000000"/>
                <w:sz w:val="19"/>
              </w:rPr>
              <w:t>中共盘锦市委统一战线工作部-</w:t>
            </w:r>
          </w:p>
        </w:tc>
      </w:tr>
      <w:tr w14:paraId="670DCCB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6A2E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A5336">
            <w:pPr>
              <w:snapToGrid w:val="0"/>
              <w:spacing w:before="0" w:beforeAutospacing="0" w:after="0" w:afterAutospacing="0" w:line="240" w:lineRule="auto"/>
              <w:jc w:val="center"/>
            </w:pPr>
            <w:r>
              <w:rPr>
                <w:rFonts w:ascii="宋体" w:hAnsi="宋体" w:eastAsia="宋体" w:cs="宋体"/>
                <w:b w:val="0"/>
                <w:i w:val="0"/>
                <w:color w:val="000000"/>
                <w:sz w:val="19"/>
              </w:rPr>
              <w:t>34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B78D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A395F6">
            <w:pPr>
              <w:snapToGrid w:val="0"/>
              <w:spacing w:before="0" w:beforeAutospacing="0" w:after="0" w:afterAutospacing="0" w:line="240" w:lineRule="auto"/>
              <w:jc w:val="center"/>
            </w:pPr>
            <w:r>
              <w:rPr>
                <w:rFonts w:ascii="宋体" w:hAnsi="宋体" w:eastAsia="宋体" w:cs="宋体"/>
                <w:b w:val="0"/>
                <w:i w:val="0"/>
                <w:color w:val="000000"/>
                <w:sz w:val="19"/>
              </w:rPr>
              <w:t>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C766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A4C7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D5B192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3D64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EB0CD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ACF9F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102C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CE32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B59DF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2E6B52">
            <w:pPr>
              <w:snapToGrid w:val="0"/>
              <w:spacing w:before="0" w:beforeAutospacing="0" w:after="0" w:afterAutospacing="0" w:line="240" w:lineRule="auto"/>
              <w:jc w:val="left"/>
            </w:pPr>
            <w:r>
              <w:rPr>
                <w:rFonts w:ascii="宋体" w:hAnsi="宋体" w:eastAsia="宋体" w:cs="宋体"/>
                <w:b w:val="0"/>
                <w:i w:val="0"/>
                <w:color w:val="000000"/>
                <w:sz w:val="19"/>
              </w:rPr>
              <w:t>本年已全部完成。</w:t>
            </w:r>
          </w:p>
        </w:tc>
      </w:tr>
      <w:tr w14:paraId="7DA81F4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8A2B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53F3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E40A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51E1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348B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C66E5">
            <w:pPr>
              <w:snapToGrid w:val="0"/>
              <w:spacing w:before="0" w:beforeAutospacing="0" w:after="0" w:afterAutospacing="0" w:line="240" w:lineRule="auto"/>
              <w:jc w:val="center"/>
            </w:pPr>
            <w:r>
              <w:rPr>
                <w:rFonts w:ascii="宋体" w:hAnsi="宋体" w:eastAsia="宋体" w:cs="宋体"/>
                <w:b/>
                <w:i w:val="0"/>
                <w:color w:val="000000"/>
                <w:sz w:val="19"/>
              </w:rPr>
              <w:t>全年</w:t>
            </w:r>
          </w:p>
          <w:p w14:paraId="64DC68D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F2F5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F3A5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C5FA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F20DB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32F2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FD3448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686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DF8F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73E6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59EA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B50B">
            <w:pPr>
              <w:snapToGrid w:val="0"/>
              <w:spacing w:before="0" w:beforeAutospacing="0" w:after="0" w:afterAutospacing="0" w:line="240" w:lineRule="auto"/>
              <w:jc w:val="center"/>
            </w:pPr>
            <w:r>
              <w:rPr>
                <w:rFonts w:ascii="宋体" w:hAnsi="宋体" w:eastAsia="宋体" w:cs="宋体"/>
                <w:b/>
                <w:i w:val="0"/>
                <w:color w:val="000000"/>
                <w:sz w:val="19"/>
              </w:rPr>
              <w:t>运算</w:t>
            </w:r>
          </w:p>
          <w:p w14:paraId="2401529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EFC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63D0">
            <w:pPr>
              <w:snapToGrid w:val="0"/>
              <w:spacing w:before="0" w:beforeAutospacing="0" w:after="0" w:afterAutospacing="0" w:line="240" w:lineRule="auto"/>
              <w:jc w:val="center"/>
            </w:pPr>
            <w:r>
              <w:rPr>
                <w:rFonts w:ascii="宋体" w:hAnsi="宋体" w:eastAsia="宋体" w:cs="宋体"/>
                <w:b/>
                <w:i w:val="0"/>
                <w:color w:val="000000"/>
                <w:sz w:val="19"/>
              </w:rPr>
              <w:t>度量</w:t>
            </w:r>
          </w:p>
          <w:p w14:paraId="1E157E6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246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F796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B812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A4A4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3A29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9DA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FA5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902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0EB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FC9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ADAD2">
            <w:pPr>
              <w:snapToGrid w:val="0"/>
              <w:spacing w:before="0" w:beforeAutospacing="0" w:after="0" w:afterAutospacing="0" w:line="240" w:lineRule="auto"/>
              <w:jc w:val="center"/>
            </w:pPr>
          </w:p>
        </w:tc>
      </w:tr>
      <w:tr w14:paraId="7D88AC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ED81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07C8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ED50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C260">
            <w:pPr>
              <w:snapToGrid w:val="0"/>
              <w:spacing w:before="0" w:beforeAutospacing="0" w:after="0" w:afterAutospacing="0" w:line="240" w:lineRule="auto"/>
              <w:jc w:val="left"/>
            </w:pPr>
            <w:r>
              <w:rPr>
                <w:rFonts w:ascii="宋体" w:hAnsi="宋体" w:eastAsia="宋体" w:cs="宋体"/>
                <w:b w:val="0"/>
                <w:i w:val="0"/>
                <w:color w:val="000000"/>
                <w:sz w:val="19"/>
              </w:rPr>
              <w:t>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69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24A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DC4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99F3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D6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019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54C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FA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6B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54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389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3D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8A7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8800">
            <w:pPr>
              <w:snapToGrid w:val="0"/>
              <w:spacing w:before="0" w:beforeAutospacing="0" w:after="0" w:afterAutospacing="0" w:line="240" w:lineRule="auto"/>
              <w:jc w:val="left"/>
            </w:pPr>
          </w:p>
        </w:tc>
      </w:tr>
      <w:tr w14:paraId="1400669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8A98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ECB7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7749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6FD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67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CE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1E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22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DC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949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FA0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42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39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0F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D00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C4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2E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BA4F">
            <w:pPr>
              <w:snapToGrid w:val="0"/>
              <w:spacing w:before="0" w:beforeAutospacing="0" w:after="0" w:afterAutospacing="0" w:line="240" w:lineRule="auto"/>
              <w:jc w:val="left"/>
            </w:pPr>
          </w:p>
        </w:tc>
      </w:tr>
      <w:tr w14:paraId="746C618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2B15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F47F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80E28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8743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80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9D5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BD6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D9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A7F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2A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E0E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69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7C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F69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E8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67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80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46F5">
            <w:pPr>
              <w:snapToGrid w:val="0"/>
              <w:spacing w:before="0" w:beforeAutospacing="0" w:after="0" w:afterAutospacing="0" w:line="240" w:lineRule="auto"/>
              <w:jc w:val="left"/>
            </w:pPr>
          </w:p>
        </w:tc>
      </w:tr>
      <w:tr w14:paraId="51DCBFB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FD6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B84E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2036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5E3F5">
            <w:pPr>
              <w:snapToGrid w:val="0"/>
              <w:spacing w:before="0" w:beforeAutospacing="0" w:after="0" w:afterAutospacing="0" w:line="240" w:lineRule="auto"/>
              <w:jc w:val="left"/>
            </w:pPr>
            <w:r>
              <w:rPr>
                <w:rFonts w:ascii="宋体" w:hAnsi="宋体" w:eastAsia="宋体" w:cs="宋体"/>
                <w:b w:val="0"/>
                <w:i w:val="0"/>
                <w:color w:val="000000"/>
                <w:sz w:val="19"/>
              </w:rPr>
              <w:t>民族地区团结稳定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BE8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AAAD">
            <w:pPr>
              <w:snapToGrid w:val="0"/>
              <w:spacing w:before="0" w:beforeAutospacing="0" w:after="0" w:afterAutospacing="0" w:line="240" w:lineRule="auto"/>
              <w:jc w:val="left"/>
            </w:pPr>
            <w:r>
              <w:rPr>
                <w:rFonts w:ascii="宋体" w:hAnsi="宋体" w:eastAsia="宋体" w:cs="宋体"/>
                <w:b w:val="0"/>
                <w:i w:val="0"/>
                <w:color w:val="000000"/>
                <w:sz w:val="19"/>
              </w:rPr>
              <w:t>团结稳定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DE3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7AD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62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595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A9DD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C4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05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1C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7C8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B0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A9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8A92">
            <w:pPr>
              <w:snapToGrid w:val="0"/>
              <w:spacing w:before="0" w:beforeAutospacing="0" w:after="0" w:afterAutospacing="0" w:line="240" w:lineRule="auto"/>
              <w:jc w:val="left"/>
            </w:pPr>
          </w:p>
        </w:tc>
      </w:tr>
      <w:tr w14:paraId="2FE99A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B09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B7C3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3C8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D1A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B7B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BC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B8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C9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93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EA7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9D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D7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D2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CB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DF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4B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F2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433B2">
            <w:pPr>
              <w:snapToGrid w:val="0"/>
              <w:spacing w:before="0" w:beforeAutospacing="0" w:after="0" w:afterAutospacing="0" w:line="240" w:lineRule="auto"/>
              <w:jc w:val="left"/>
            </w:pPr>
          </w:p>
        </w:tc>
      </w:tr>
      <w:tr w14:paraId="468ACDF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9F5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26E3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75B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58D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746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1B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8F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F8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2D2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493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B2A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84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F4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75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DC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4AC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0B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E42D">
            <w:pPr>
              <w:snapToGrid w:val="0"/>
              <w:spacing w:before="0" w:beforeAutospacing="0" w:after="0" w:afterAutospacing="0" w:line="240" w:lineRule="auto"/>
              <w:jc w:val="left"/>
            </w:pPr>
          </w:p>
        </w:tc>
      </w:tr>
      <w:tr w14:paraId="593C731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8E7D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A2FC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B13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376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125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B2D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FC4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7C5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A02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158D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5D4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05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EC1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BA4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8C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F7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81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C74F">
            <w:pPr>
              <w:snapToGrid w:val="0"/>
              <w:spacing w:before="0" w:beforeAutospacing="0" w:after="0" w:afterAutospacing="0" w:line="240" w:lineRule="auto"/>
              <w:jc w:val="left"/>
            </w:pPr>
          </w:p>
        </w:tc>
      </w:tr>
      <w:tr w14:paraId="167AD63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B3C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C861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24D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AED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312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810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1EB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29A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DB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B0E5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010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67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7C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D2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CA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00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B08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5CBC7">
            <w:pPr>
              <w:snapToGrid w:val="0"/>
              <w:spacing w:before="0" w:beforeAutospacing="0" w:after="0" w:afterAutospacing="0" w:line="240" w:lineRule="auto"/>
              <w:jc w:val="left"/>
            </w:pPr>
          </w:p>
        </w:tc>
      </w:tr>
      <w:tr w14:paraId="40F0512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640B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5C5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61DB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ECC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CF9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1B62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02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622E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19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B09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2AD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F4F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CD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E88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E5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E6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C9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073F">
            <w:pPr>
              <w:snapToGrid w:val="0"/>
              <w:spacing w:before="0" w:beforeAutospacing="0" w:after="0" w:afterAutospacing="0" w:line="240" w:lineRule="auto"/>
              <w:jc w:val="left"/>
            </w:pPr>
          </w:p>
        </w:tc>
      </w:tr>
      <w:tr w14:paraId="4EAD23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461E5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D6A1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E021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F2E3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FC88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A18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45FC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8BF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37A298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985A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2D364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D4EC5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0FF6B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DBB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6856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B3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C7CE4">
            <w:pPr>
              <w:snapToGrid w:val="0"/>
              <w:spacing w:before="0" w:beforeAutospacing="0" w:after="0" w:afterAutospacing="0" w:line="240" w:lineRule="auto"/>
              <w:jc w:val="left"/>
            </w:pPr>
          </w:p>
        </w:tc>
      </w:tr>
      <w:tr w14:paraId="29A705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2EA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200F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02A2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4975C">
            <w:pPr>
              <w:snapToGrid w:val="0"/>
              <w:spacing w:before="0" w:beforeAutospacing="0" w:after="0" w:afterAutospacing="0" w:line="240" w:lineRule="auto"/>
              <w:jc w:val="left"/>
            </w:pPr>
            <w:r>
              <w:rPr>
                <w:rFonts w:ascii="宋体" w:hAnsi="宋体" w:eastAsia="宋体" w:cs="宋体"/>
                <w:b w:val="0"/>
                <w:i w:val="0"/>
                <w:color w:val="000000"/>
                <w:sz w:val="19"/>
              </w:rPr>
              <w:t>按照财务部门的要求及本部门或本岗位的工作计划对预算控制数进行分解、细化，落实到本部门的具体工作及相关岗位。</w:t>
            </w:r>
          </w:p>
        </w:tc>
      </w:tr>
      <w:tr w14:paraId="58063F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E7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96BA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BF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188BD">
            <w:pPr>
              <w:snapToGrid w:val="0"/>
              <w:spacing w:before="0" w:beforeAutospacing="0" w:after="0" w:afterAutospacing="0" w:line="240" w:lineRule="auto"/>
              <w:jc w:val="left"/>
            </w:pPr>
          </w:p>
        </w:tc>
      </w:tr>
      <w:tr w14:paraId="2B0C1B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E29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3BB1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71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58445">
            <w:pPr>
              <w:snapToGrid w:val="0"/>
              <w:spacing w:before="0" w:beforeAutospacing="0" w:after="0" w:afterAutospacing="0" w:line="240" w:lineRule="auto"/>
              <w:jc w:val="left"/>
            </w:pPr>
          </w:p>
        </w:tc>
      </w:tr>
      <w:tr w14:paraId="1C63A7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4F7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A3E0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AC3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7D72F">
            <w:pPr>
              <w:snapToGrid w:val="0"/>
              <w:spacing w:before="0" w:beforeAutospacing="0" w:after="0" w:afterAutospacing="0" w:line="240" w:lineRule="auto"/>
              <w:jc w:val="left"/>
            </w:pPr>
          </w:p>
        </w:tc>
      </w:tr>
      <w:tr w14:paraId="0E52DA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C96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B8A2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69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10924">
            <w:pPr>
              <w:snapToGrid w:val="0"/>
              <w:spacing w:before="0" w:beforeAutospacing="0" w:after="0" w:afterAutospacing="0" w:line="240" w:lineRule="auto"/>
              <w:jc w:val="left"/>
            </w:pPr>
          </w:p>
        </w:tc>
      </w:tr>
      <w:tr w14:paraId="4DE7EA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1FB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43BF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01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F8C42">
            <w:pPr>
              <w:snapToGrid w:val="0"/>
              <w:spacing w:before="0" w:beforeAutospacing="0" w:after="0" w:afterAutospacing="0" w:line="240" w:lineRule="auto"/>
              <w:jc w:val="left"/>
            </w:pPr>
          </w:p>
        </w:tc>
      </w:tr>
      <w:tr w14:paraId="3E7D91E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8B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7BF5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9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3A672">
            <w:pPr>
              <w:snapToGrid w:val="0"/>
              <w:spacing w:before="0" w:beforeAutospacing="0" w:after="0" w:afterAutospacing="0" w:line="240" w:lineRule="auto"/>
              <w:jc w:val="left"/>
            </w:pPr>
          </w:p>
        </w:tc>
      </w:tr>
      <w:tr w14:paraId="003D6F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1E8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CEB0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3A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FD085">
            <w:pPr>
              <w:snapToGrid w:val="0"/>
              <w:spacing w:before="0" w:beforeAutospacing="0" w:after="0" w:afterAutospacing="0" w:line="240" w:lineRule="auto"/>
              <w:jc w:val="left"/>
            </w:pPr>
          </w:p>
        </w:tc>
      </w:tr>
      <w:tr w14:paraId="620CFC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06E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B9BF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EF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23BF2">
            <w:pPr>
              <w:snapToGrid w:val="0"/>
              <w:spacing w:before="0" w:beforeAutospacing="0" w:after="0" w:afterAutospacing="0" w:line="240" w:lineRule="auto"/>
              <w:jc w:val="left"/>
            </w:pPr>
          </w:p>
        </w:tc>
      </w:tr>
      <w:tr w14:paraId="603DA8D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A9E7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BC30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0A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6718B">
            <w:pPr>
              <w:snapToGrid w:val="0"/>
              <w:spacing w:before="0" w:beforeAutospacing="0" w:after="0" w:afterAutospacing="0" w:line="240" w:lineRule="auto"/>
              <w:jc w:val="left"/>
            </w:pPr>
          </w:p>
        </w:tc>
      </w:tr>
      <w:tr w14:paraId="7CF123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9CB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C9AD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11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C055B">
            <w:pPr>
              <w:snapToGrid w:val="0"/>
              <w:spacing w:before="0" w:beforeAutospacing="0" w:after="0" w:afterAutospacing="0" w:line="240" w:lineRule="auto"/>
              <w:jc w:val="left"/>
            </w:pPr>
          </w:p>
        </w:tc>
      </w:tr>
      <w:tr w14:paraId="2033A8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79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272D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06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AE180">
            <w:pPr>
              <w:snapToGrid w:val="0"/>
              <w:spacing w:before="0" w:beforeAutospacing="0" w:after="0" w:afterAutospacing="0" w:line="240" w:lineRule="auto"/>
              <w:jc w:val="left"/>
            </w:pPr>
          </w:p>
        </w:tc>
      </w:tr>
      <w:tr w14:paraId="05C96B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263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2821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E9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46AC2D">
            <w:pPr>
              <w:snapToGrid w:val="0"/>
              <w:spacing w:before="0" w:beforeAutospacing="0" w:after="0" w:afterAutospacing="0" w:line="240" w:lineRule="auto"/>
              <w:jc w:val="left"/>
            </w:pPr>
          </w:p>
        </w:tc>
      </w:tr>
      <w:tr w14:paraId="71B93B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DFB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B888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4B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3C986">
            <w:pPr>
              <w:snapToGrid w:val="0"/>
              <w:spacing w:before="0" w:beforeAutospacing="0" w:after="0" w:afterAutospacing="0" w:line="240" w:lineRule="auto"/>
              <w:jc w:val="left"/>
            </w:pPr>
          </w:p>
        </w:tc>
      </w:tr>
      <w:tr w14:paraId="466BCA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435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C040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1E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1BF99">
            <w:pPr>
              <w:snapToGrid w:val="0"/>
              <w:spacing w:before="0" w:beforeAutospacing="0" w:after="0" w:afterAutospacing="0" w:line="240" w:lineRule="auto"/>
              <w:jc w:val="left"/>
            </w:pPr>
          </w:p>
        </w:tc>
      </w:tr>
      <w:tr w14:paraId="603B9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2A3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CE49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E2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AD4CD">
            <w:pPr>
              <w:snapToGrid w:val="0"/>
              <w:spacing w:before="0" w:beforeAutospacing="0" w:after="0" w:afterAutospacing="0" w:line="240" w:lineRule="auto"/>
              <w:jc w:val="left"/>
            </w:pPr>
          </w:p>
        </w:tc>
      </w:tr>
      <w:tr w14:paraId="5836C5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921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F657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08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19970">
            <w:pPr>
              <w:snapToGrid w:val="0"/>
              <w:spacing w:before="0" w:beforeAutospacing="0" w:after="0" w:afterAutospacing="0" w:line="240" w:lineRule="auto"/>
              <w:jc w:val="left"/>
            </w:pPr>
          </w:p>
        </w:tc>
      </w:tr>
      <w:tr w14:paraId="00DCC3F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D67C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B6F0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84F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284AC">
            <w:pPr>
              <w:snapToGrid w:val="0"/>
              <w:spacing w:before="0" w:beforeAutospacing="0" w:after="0" w:afterAutospacing="0" w:line="240" w:lineRule="auto"/>
              <w:jc w:val="left"/>
            </w:pPr>
          </w:p>
        </w:tc>
      </w:tr>
      <w:tr w14:paraId="3C462A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F20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FB74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C67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CDA34">
            <w:pPr>
              <w:snapToGrid w:val="0"/>
              <w:spacing w:before="0" w:beforeAutospacing="0" w:after="0" w:afterAutospacing="0" w:line="240" w:lineRule="auto"/>
              <w:jc w:val="left"/>
            </w:pPr>
          </w:p>
        </w:tc>
      </w:tr>
      <w:tr w14:paraId="6BBBEE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E6F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78AB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A2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12380">
            <w:pPr>
              <w:snapToGrid w:val="0"/>
              <w:spacing w:before="0" w:beforeAutospacing="0" w:after="0" w:afterAutospacing="0" w:line="240" w:lineRule="auto"/>
              <w:jc w:val="left"/>
            </w:pPr>
          </w:p>
        </w:tc>
      </w:tr>
      <w:tr w14:paraId="325EE2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1D7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E5A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CE1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AECAB">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E417D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DD1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0121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26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ED363">
            <w:pPr>
              <w:snapToGrid w:val="0"/>
              <w:spacing w:before="0" w:beforeAutospacing="0" w:after="0" w:afterAutospacing="0" w:line="240" w:lineRule="auto"/>
              <w:jc w:val="left"/>
            </w:pPr>
          </w:p>
        </w:tc>
      </w:tr>
      <w:tr w14:paraId="3D229E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3FE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C0B2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9D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4F5F0">
            <w:pPr>
              <w:snapToGrid w:val="0"/>
              <w:spacing w:before="0" w:beforeAutospacing="0" w:after="0" w:afterAutospacing="0" w:line="240" w:lineRule="auto"/>
              <w:jc w:val="left"/>
            </w:pPr>
          </w:p>
        </w:tc>
      </w:tr>
      <w:tr w14:paraId="0701A3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5B2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8149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F40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7E550">
            <w:pPr>
              <w:snapToGrid w:val="0"/>
              <w:spacing w:before="0" w:beforeAutospacing="0" w:after="0" w:afterAutospacing="0" w:line="240" w:lineRule="auto"/>
              <w:jc w:val="left"/>
            </w:pPr>
          </w:p>
        </w:tc>
      </w:tr>
      <w:tr w14:paraId="043A9F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36F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E4C0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9A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95B7B">
            <w:pPr>
              <w:snapToGrid w:val="0"/>
              <w:spacing w:before="0" w:beforeAutospacing="0" w:after="0" w:afterAutospacing="0" w:line="240" w:lineRule="auto"/>
              <w:jc w:val="left"/>
            </w:pPr>
          </w:p>
        </w:tc>
      </w:tr>
      <w:tr w14:paraId="59D6F1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7A5BF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8560E0">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6E99DC4A">
      <w:pPr>
        <w:sectPr>
          <w:pgSz w:w="16839" w:h="11907" w:orient="landscape"/>
          <w:pgMar w:top="400" w:right="1000" w:bottom="400" w:left="1000" w:header="720" w:footer="720" w:gutter="0"/>
          <w:cols w:space="720" w:num="1"/>
        </w:sect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54D7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C8296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F7A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9B1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3A8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对台联谊工作经费</w:t>
            </w:r>
          </w:p>
        </w:tc>
      </w:tr>
      <w:tr w14:paraId="3956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5034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E66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中共盘锦市委统一战线工作部-</w:t>
            </w:r>
          </w:p>
        </w:tc>
      </w:tr>
      <w:tr w14:paraId="4945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A15A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6C1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中共盘锦市委统一战线工作部-</w:t>
            </w:r>
          </w:p>
        </w:tc>
      </w:tr>
      <w:tr w14:paraId="074C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624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E7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6614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1DC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184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1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D6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7F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3C6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751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83D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CD332">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8F0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57F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本年度预算绩效目标已完成。</w:t>
            </w:r>
          </w:p>
        </w:tc>
      </w:tr>
      <w:tr w14:paraId="5CD1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ACC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4A6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D35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928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0660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F64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B76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24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659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0A1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0304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F9A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C94D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A2A47">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3F42F">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8B85D">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A3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51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A9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75D2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ACD5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EA85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DE8E2">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2F7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6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F3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A0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B7C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40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C178F">
            <w:pPr>
              <w:jc w:val="center"/>
              <w:rPr>
                <w:rFonts w:hint="eastAsia" w:ascii="宋体" w:hAnsi="宋体" w:eastAsia="宋体" w:cs="宋体"/>
                <w:b/>
                <w:bCs/>
                <w:i w:val="0"/>
                <w:iCs w:val="0"/>
                <w:color w:val="000000"/>
                <w:sz w:val="20"/>
                <w:szCs w:val="20"/>
                <w:u w:val="none"/>
              </w:rPr>
            </w:pPr>
          </w:p>
        </w:tc>
      </w:tr>
      <w:tr w14:paraId="0A741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8D86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DB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A0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60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服务新侨创新创业基地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2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B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C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29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A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B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F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8A9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BA32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E2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253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3FF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9A3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51D5">
            <w:pPr>
              <w:jc w:val="left"/>
              <w:rPr>
                <w:rFonts w:hint="eastAsia" w:ascii="宋体" w:hAnsi="宋体" w:eastAsia="宋体" w:cs="宋体"/>
                <w:i w:val="0"/>
                <w:iCs w:val="0"/>
                <w:color w:val="000000"/>
                <w:sz w:val="20"/>
                <w:szCs w:val="20"/>
                <w:u w:val="none"/>
              </w:rPr>
            </w:pPr>
          </w:p>
        </w:tc>
      </w:tr>
      <w:tr w14:paraId="507F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FEED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A0F0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18AFA">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E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0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1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2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1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26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8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AE55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397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FD4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B8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476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6FB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18C4">
            <w:pPr>
              <w:jc w:val="left"/>
              <w:rPr>
                <w:rFonts w:hint="eastAsia" w:ascii="宋体" w:hAnsi="宋体" w:eastAsia="宋体" w:cs="宋体"/>
                <w:i w:val="0"/>
                <w:iCs w:val="0"/>
                <w:color w:val="000000"/>
                <w:sz w:val="20"/>
                <w:szCs w:val="20"/>
                <w:u w:val="none"/>
              </w:rPr>
            </w:pPr>
          </w:p>
        </w:tc>
      </w:tr>
      <w:tr w14:paraId="26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9BFF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0C745">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58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A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宣传策划类活动完成率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8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E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7E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4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E3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4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358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8D4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CF0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DF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1A0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F47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E579">
            <w:pPr>
              <w:jc w:val="left"/>
              <w:rPr>
                <w:rFonts w:hint="eastAsia" w:ascii="宋体" w:hAnsi="宋体" w:eastAsia="宋体" w:cs="宋体"/>
                <w:i w:val="0"/>
                <w:iCs w:val="0"/>
                <w:color w:val="000000"/>
                <w:sz w:val="20"/>
                <w:szCs w:val="20"/>
                <w:u w:val="none"/>
              </w:rPr>
            </w:pPr>
          </w:p>
        </w:tc>
      </w:tr>
      <w:tr w14:paraId="39A8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91D2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C5665">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1923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F4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1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41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8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A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4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F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F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886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291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647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C30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26D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5DB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E15A8">
            <w:pPr>
              <w:jc w:val="left"/>
              <w:rPr>
                <w:rFonts w:hint="eastAsia" w:ascii="宋体" w:hAnsi="宋体" w:eastAsia="宋体" w:cs="宋体"/>
                <w:i w:val="0"/>
                <w:iCs w:val="0"/>
                <w:color w:val="000000"/>
                <w:sz w:val="20"/>
                <w:szCs w:val="20"/>
                <w:u w:val="none"/>
              </w:rPr>
            </w:pPr>
          </w:p>
        </w:tc>
      </w:tr>
      <w:tr w14:paraId="09AE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AB9B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7547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D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7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B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0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0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B2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1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5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9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2BB3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0B6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E2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ABF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D5E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69A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0C36">
            <w:pPr>
              <w:jc w:val="left"/>
              <w:rPr>
                <w:rFonts w:hint="eastAsia" w:ascii="宋体" w:hAnsi="宋体" w:eastAsia="宋体" w:cs="宋体"/>
                <w:i w:val="0"/>
                <w:iCs w:val="0"/>
                <w:color w:val="000000"/>
                <w:sz w:val="20"/>
                <w:szCs w:val="20"/>
                <w:u w:val="none"/>
              </w:rPr>
            </w:pPr>
          </w:p>
        </w:tc>
      </w:tr>
      <w:tr w14:paraId="4D75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B0E8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2B4A0">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B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4B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6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74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B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0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A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F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A5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361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84D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10E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B0C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5F0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3DB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41FE">
            <w:pPr>
              <w:jc w:val="left"/>
              <w:rPr>
                <w:rFonts w:hint="eastAsia" w:ascii="宋体" w:hAnsi="宋体" w:eastAsia="宋体" w:cs="宋体"/>
                <w:i w:val="0"/>
                <w:iCs w:val="0"/>
                <w:color w:val="000000"/>
                <w:sz w:val="20"/>
                <w:szCs w:val="20"/>
                <w:u w:val="none"/>
              </w:rPr>
            </w:pPr>
          </w:p>
        </w:tc>
      </w:tr>
      <w:tr w14:paraId="345B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F430F">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33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6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F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BF3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92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2E9F">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0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8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5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4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B8B5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95D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91E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179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0EA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D233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A2FE">
            <w:pPr>
              <w:jc w:val="left"/>
              <w:rPr>
                <w:rFonts w:hint="eastAsia" w:ascii="宋体" w:hAnsi="宋体" w:eastAsia="宋体" w:cs="宋体"/>
                <w:i w:val="0"/>
                <w:iCs w:val="0"/>
                <w:color w:val="000000"/>
                <w:sz w:val="20"/>
                <w:szCs w:val="20"/>
                <w:u w:val="none"/>
              </w:rPr>
            </w:pPr>
          </w:p>
        </w:tc>
      </w:tr>
      <w:tr w14:paraId="5009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42D3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0EC4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C1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8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5858">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D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639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C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A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9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8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012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81E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31B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8A9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FFB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106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4128">
            <w:pPr>
              <w:jc w:val="left"/>
              <w:rPr>
                <w:rFonts w:hint="eastAsia" w:ascii="宋体" w:hAnsi="宋体" w:eastAsia="宋体" w:cs="宋体"/>
                <w:i w:val="0"/>
                <w:iCs w:val="0"/>
                <w:color w:val="000000"/>
                <w:sz w:val="20"/>
                <w:szCs w:val="20"/>
                <w:u w:val="none"/>
              </w:rPr>
            </w:pPr>
          </w:p>
        </w:tc>
      </w:tr>
      <w:tr w14:paraId="28AC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3AD8C">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A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B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8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47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C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B3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0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A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8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B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EDA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EF5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10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6D4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71D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4F0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B5F8">
            <w:pPr>
              <w:jc w:val="left"/>
              <w:rPr>
                <w:rFonts w:hint="eastAsia" w:ascii="宋体" w:hAnsi="宋体" w:eastAsia="宋体" w:cs="宋体"/>
                <w:i w:val="0"/>
                <w:iCs w:val="0"/>
                <w:color w:val="000000"/>
                <w:sz w:val="20"/>
                <w:szCs w:val="20"/>
                <w:u w:val="none"/>
              </w:rPr>
            </w:pPr>
          </w:p>
        </w:tc>
      </w:tr>
      <w:tr w14:paraId="1281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13B2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3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2C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9B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DD5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30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6CE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3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A5D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DA2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FEEC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09DD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FBD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8D57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4EA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164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E5C25">
            <w:pPr>
              <w:jc w:val="left"/>
              <w:rPr>
                <w:rFonts w:hint="eastAsia" w:ascii="宋体" w:hAnsi="宋体" w:eastAsia="宋体" w:cs="宋体"/>
                <w:i w:val="0"/>
                <w:iCs w:val="0"/>
                <w:color w:val="000000"/>
                <w:sz w:val="20"/>
                <w:szCs w:val="20"/>
                <w:u w:val="none"/>
              </w:rPr>
            </w:pPr>
          </w:p>
        </w:tc>
      </w:tr>
      <w:tr w14:paraId="1112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BA33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D51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BA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46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按照财务部门的要求及本部门或本岗位的工作计划对预算控制数进行分解、细化，落实到本部门的具体工作及相关岗位。</w:t>
            </w:r>
          </w:p>
        </w:tc>
      </w:tr>
      <w:tr w14:paraId="4F9A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E709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76E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4B1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30E83">
            <w:pPr>
              <w:jc w:val="left"/>
              <w:rPr>
                <w:rFonts w:hint="eastAsia" w:ascii="宋体" w:hAnsi="宋体" w:eastAsia="宋体" w:cs="宋体"/>
                <w:i w:val="0"/>
                <w:iCs w:val="0"/>
                <w:color w:val="000000"/>
                <w:sz w:val="20"/>
                <w:szCs w:val="20"/>
                <w:u w:val="none"/>
              </w:rPr>
            </w:pPr>
          </w:p>
        </w:tc>
      </w:tr>
      <w:tr w14:paraId="0E9E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373C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1EC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773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04960">
            <w:pPr>
              <w:jc w:val="left"/>
              <w:rPr>
                <w:rFonts w:hint="eastAsia" w:ascii="宋体" w:hAnsi="宋体" w:eastAsia="宋体" w:cs="宋体"/>
                <w:i w:val="0"/>
                <w:iCs w:val="0"/>
                <w:color w:val="000000"/>
                <w:sz w:val="20"/>
                <w:szCs w:val="20"/>
                <w:u w:val="none"/>
              </w:rPr>
            </w:pPr>
          </w:p>
        </w:tc>
      </w:tr>
      <w:tr w14:paraId="10E7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BED7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154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11A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963A73">
            <w:pPr>
              <w:jc w:val="left"/>
              <w:rPr>
                <w:rFonts w:hint="eastAsia" w:ascii="宋体" w:hAnsi="宋体" w:eastAsia="宋体" w:cs="宋体"/>
                <w:i w:val="0"/>
                <w:iCs w:val="0"/>
                <w:color w:val="000000"/>
                <w:sz w:val="20"/>
                <w:szCs w:val="20"/>
                <w:u w:val="none"/>
              </w:rPr>
            </w:pPr>
          </w:p>
        </w:tc>
      </w:tr>
      <w:tr w14:paraId="53FD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58AC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37F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A3B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88B4A">
            <w:pPr>
              <w:jc w:val="left"/>
              <w:rPr>
                <w:rFonts w:hint="eastAsia" w:ascii="宋体" w:hAnsi="宋体" w:eastAsia="宋体" w:cs="宋体"/>
                <w:i w:val="0"/>
                <w:iCs w:val="0"/>
                <w:color w:val="000000"/>
                <w:sz w:val="20"/>
                <w:szCs w:val="20"/>
                <w:u w:val="none"/>
              </w:rPr>
            </w:pPr>
          </w:p>
        </w:tc>
      </w:tr>
      <w:tr w14:paraId="0205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6378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F2F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657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47263">
            <w:pPr>
              <w:jc w:val="left"/>
              <w:rPr>
                <w:rFonts w:hint="eastAsia" w:ascii="宋体" w:hAnsi="宋体" w:eastAsia="宋体" w:cs="宋体"/>
                <w:i w:val="0"/>
                <w:iCs w:val="0"/>
                <w:color w:val="000000"/>
                <w:sz w:val="20"/>
                <w:szCs w:val="20"/>
                <w:u w:val="none"/>
              </w:rPr>
            </w:pPr>
          </w:p>
        </w:tc>
      </w:tr>
      <w:tr w14:paraId="1DEA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2043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684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442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77327">
            <w:pPr>
              <w:jc w:val="left"/>
              <w:rPr>
                <w:rFonts w:hint="eastAsia" w:ascii="宋体" w:hAnsi="宋体" w:eastAsia="宋体" w:cs="宋体"/>
                <w:i w:val="0"/>
                <w:iCs w:val="0"/>
                <w:color w:val="000000"/>
                <w:sz w:val="20"/>
                <w:szCs w:val="20"/>
                <w:u w:val="none"/>
              </w:rPr>
            </w:pPr>
          </w:p>
        </w:tc>
      </w:tr>
      <w:tr w14:paraId="15AB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1235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08B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F385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C3882">
            <w:pPr>
              <w:jc w:val="left"/>
              <w:rPr>
                <w:rFonts w:hint="eastAsia" w:ascii="宋体" w:hAnsi="宋体" w:eastAsia="宋体" w:cs="宋体"/>
                <w:i w:val="0"/>
                <w:iCs w:val="0"/>
                <w:color w:val="000000"/>
                <w:sz w:val="20"/>
                <w:szCs w:val="20"/>
                <w:u w:val="none"/>
              </w:rPr>
            </w:pPr>
          </w:p>
        </w:tc>
      </w:tr>
      <w:tr w14:paraId="2101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286E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435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A9E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F9879">
            <w:pPr>
              <w:jc w:val="left"/>
              <w:rPr>
                <w:rFonts w:hint="eastAsia" w:ascii="宋体" w:hAnsi="宋体" w:eastAsia="宋体" w:cs="宋体"/>
                <w:i w:val="0"/>
                <w:iCs w:val="0"/>
                <w:color w:val="000000"/>
                <w:sz w:val="20"/>
                <w:szCs w:val="20"/>
                <w:u w:val="none"/>
              </w:rPr>
            </w:pPr>
          </w:p>
        </w:tc>
      </w:tr>
      <w:tr w14:paraId="1DD1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59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102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5BD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C3DD0">
            <w:pPr>
              <w:jc w:val="left"/>
              <w:rPr>
                <w:rFonts w:hint="eastAsia" w:ascii="宋体" w:hAnsi="宋体" w:eastAsia="宋体" w:cs="宋体"/>
                <w:i w:val="0"/>
                <w:iCs w:val="0"/>
                <w:color w:val="000000"/>
                <w:sz w:val="20"/>
                <w:szCs w:val="20"/>
                <w:u w:val="none"/>
              </w:rPr>
            </w:pPr>
          </w:p>
        </w:tc>
      </w:tr>
      <w:tr w14:paraId="269A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4EC6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B6F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87B7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8FDC4">
            <w:pPr>
              <w:jc w:val="left"/>
              <w:rPr>
                <w:rFonts w:hint="eastAsia" w:ascii="宋体" w:hAnsi="宋体" w:eastAsia="宋体" w:cs="宋体"/>
                <w:i w:val="0"/>
                <w:iCs w:val="0"/>
                <w:color w:val="000000"/>
                <w:sz w:val="20"/>
                <w:szCs w:val="20"/>
                <w:u w:val="none"/>
              </w:rPr>
            </w:pPr>
          </w:p>
        </w:tc>
      </w:tr>
      <w:tr w14:paraId="4F32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855C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7BB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F2B8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9F908">
            <w:pPr>
              <w:jc w:val="left"/>
              <w:rPr>
                <w:rFonts w:hint="eastAsia" w:ascii="宋体" w:hAnsi="宋体" w:eastAsia="宋体" w:cs="宋体"/>
                <w:i w:val="0"/>
                <w:iCs w:val="0"/>
                <w:color w:val="000000"/>
                <w:sz w:val="20"/>
                <w:szCs w:val="20"/>
                <w:u w:val="none"/>
              </w:rPr>
            </w:pPr>
          </w:p>
        </w:tc>
      </w:tr>
      <w:tr w14:paraId="3E23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8C9C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0715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9113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34728">
            <w:pPr>
              <w:jc w:val="left"/>
              <w:rPr>
                <w:rFonts w:hint="eastAsia" w:ascii="宋体" w:hAnsi="宋体" w:eastAsia="宋体" w:cs="宋体"/>
                <w:i w:val="0"/>
                <w:iCs w:val="0"/>
                <w:color w:val="000000"/>
                <w:sz w:val="20"/>
                <w:szCs w:val="20"/>
                <w:u w:val="none"/>
              </w:rPr>
            </w:pPr>
          </w:p>
        </w:tc>
      </w:tr>
      <w:tr w14:paraId="0D8D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7E20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B58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B30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D7F67">
            <w:pPr>
              <w:jc w:val="left"/>
              <w:rPr>
                <w:rFonts w:hint="eastAsia" w:ascii="宋体" w:hAnsi="宋体" w:eastAsia="宋体" w:cs="宋体"/>
                <w:i w:val="0"/>
                <w:iCs w:val="0"/>
                <w:color w:val="000000"/>
                <w:sz w:val="20"/>
                <w:szCs w:val="20"/>
                <w:u w:val="none"/>
              </w:rPr>
            </w:pPr>
          </w:p>
        </w:tc>
      </w:tr>
      <w:tr w14:paraId="220D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6288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326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517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97D73">
            <w:pPr>
              <w:jc w:val="left"/>
              <w:rPr>
                <w:rFonts w:hint="eastAsia" w:ascii="宋体" w:hAnsi="宋体" w:eastAsia="宋体" w:cs="宋体"/>
                <w:i w:val="0"/>
                <w:iCs w:val="0"/>
                <w:color w:val="000000"/>
                <w:sz w:val="20"/>
                <w:szCs w:val="20"/>
                <w:u w:val="none"/>
              </w:rPr>
            </w:pPr>
          </w:p>
        </w:tc>
      </w:tr>
      <w:tr w14:paraId="4254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5644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51D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987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23AA8">
            <w:pPr>
              <w:jc w:val="left"/>
              <w:rPr>
                <w:rFonts w:hint="eastAsia" w:ascii="宋体" w:hAnsi="宋体" w:eastAsia="宋体" w:cs="宋体"/>
                <w:i w:val="0"/>
                <w:iCs w:val="0"/>
                <w:color w:val="000000"/>
                <w:sz w:val="20"/>
                <w:szCs w:val="20"/>
                <w:u w:val="none"/>
              </w:rPr>
            </w:pPr>
          </w:p>
        </w:tc>
      </w:tr>
      <w:tr w14:paraId="7201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9B5C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E77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B8B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FCB8F">
            <w:pPr>
              <w:jc w:val="left"/>
              <w:rPr>
                <w:rFonts w:hint="eastAsia" w:ascii="宋体" w:hAnsi="宋体" w:eastAsia="宋体" w:cs="宋体"/>
                <w:i w:val="0"/>
                <w:iCs w:val="0"/>
                <w:color w:val="000000"/>
                <w:sz w:val="20"/>
                <w:szCs w:val="20"/>
                <w:u w:val="none"/>
              </w:rPr>
            </w:pPr>
          </w:p>
        </w:tc>
      </w:tr>
      <w:tr w14:paraId="1522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CD0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ECE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1B3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EE033">
            <w:pPr>
              <w:jc w:val="left"/>
              <w:rPr>
                <w:rFonts w:hint="eastAsia" w:ascii="宋体" w:hAnsi="宋体" w:eastAsia="宋体" w:cs="宋体"/>
                <w:i w:val="0"/>
                <w:iCs w:val="0"/>
                <w:color w:val="000000"/>
                <w:sz w:val="20"/>
                <w:szCs w:val="20"/>
                <w:u w:val="none"/>
              </w:rPr>
            </w:pPr>
          </w:p>
        </w:tc>
      </w:tr>
      <w:tr w14:paraId="4F2E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42E7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C97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0EB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5D4C7">
            <w:pPr>
              <w:jc w:val="left"/>
              <w:rPr>
                <w:rFonts w:hint="eastAsia" w:ascii="宋体" w:hAnsi="宋体" w:eastAsia="宋体" w:cs="宋体"/>
                <w:i w:val="0"/>
                <w:iCs w:val="0"/>
                <w:color w:val="000000"/>
                <w:sz w:val="20"/>
                <w:szCs w:val="20"/>
                <w:u w:val="none"/>
              </w:rPr>
            </w:pPr>
          </w:p>
        </w:tc>
      </w:tr>
      <w:tr w14:paraId="50B0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0812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08C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20F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752BE">
            <w:pPr>
              <w:jc w:val="left"/>
              <w:rPr>
                <w:rFonts w:hint="eastAsia" w:ascii="宋体" w:hAnsi="宋体" w:eastAsia="宋体" w:cs="宋体"/>
                <w:i w:val="0"/>
                <w:iCs w:val="0"/>
                <w:color w:val="000000"/>
                <w:sz w:val="20"/>
                <w:szCs w:val="20"/>
                <w:u w:val="none"/>
              </w:rPr>
            </w:pPr>
          </w:p>
        </w:tc>
      </w:tr>
      <w:tr w14:paraId="3267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96DD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970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328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24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r w14:paraId="790B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EA01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AD2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DFF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F3255">
            <w:pPr>
              <w:jc w:val="left"/>
              <w:rPr>
                <w:rFonts w:hint="eastAsia" w:ascii="宋体" w:hAnsi="宋体" w:eastAsia="宋体" w:cs="宋体"/>
                <w:i w:val="0"/>
                <w:iCs w:val="0"/>
                <w:color w:val="000000"/>
                <w:sz w:val="20"/>
                <w:szCs w:val="20"/>
                <w:u w:val="none"/>
              </w:rPr>
            </w:pPr>
          </w:p>
        </w:tc>
      </w:tr>
      <w:tr w14:paraId="5382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CF70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C8E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B4B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EA4BA">
            <w:pPr>
              <w:jc w:val="left"/>
              <w:rPr>
                <w:rFonts w:hint="eastAsia" w:ascii="宋体" w:hAnsi="宋体" w:eastAsia="宋体" w:cs="宋体"/>
                <w:i w:val="0"/>
                <w:iCs w:val="0"/>
                <w:color w:val="000000"/>
                <w:sz w:val="20"/>
                <w:szCs w:val="20"/>
                <w:u w:val="none"/>
              </w:rPr>
            </w:pPr>
          </w:p>
        </w:tc>
      </w:tr>
      <w:tr w14:paraId="4E45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5963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DC7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A4F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250978">
            <w:pPr>
              <w:jc w:val="left"/>
              <w:rPr>
                <w:rFonts w:hint="eastAsia" w:ascii="宋体" w:hAnsi="宋体" w:eastAsia="宋体" w:cs="宋体"/>
                <w:i w:val="0"/>
                <w:iCs w:val="0"/>
                <w:color w:val="000000"/>
                <w:sz w:val="20"/>
                <w:szCs w:val="20"/>
                <w:u w:val="none"/>
              </w:rPr>
            </w:pPr>
          </w:p>
        </w:tc>
      </w:tr>
      <w:tr w14:paraId="5167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2226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C291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15B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17E92">
            <w:pPr>
              <w:jc w:val="left"/>
              <w:rPr>
                <w:rFonts w:hint="eastAsia" w:ascii="宋体" w:hAnsi="宋体" w:eastAsia="宋体" w:cs="宋体"/>
                <w:i w:val="0"/>
                <w:iCs w:val="0"/>
                <w:color w:val="000000"/>
                <w:sz w:val="20"/>
                <w:szCs w:val="20"/>
                <w:u w:val="none"/>
              </w:rPr>
            </w:pPr>
          </w:p>
        </w:tc>
      </w:tr>
      <w:tr w14:paraId="70CA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4C1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F3E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bl>
    <w:p w14:paraId="52B4331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05EFC4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2B96994A">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FA5E519">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7EFBECB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1C84CAB">
            <w:pPr>
              <w:snapToGrid w:val="0"/>
              <w:spacing w:before="0" w:beforeAutospacing="0" w:after="0" w:afterAutospacing="0" w:line="240" w:lineRule="auto"/>
              <w:jc w:val="center"/>
            </w:pPr>
          </w:p>
        </w:tc>
      </w:tr>
      <w:tr w14:paraId="7DE1DFA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AA49737">
            <w:pPr>
              <w:snapToGrid w:val="0"/>
              <w:spacing w:before="0" w:beforeAutospacing="0" w:after="0" w:afterAutospacing="0" w:line="240" w:lineRule="auto"/>
              <w:jc w:val="center"/>
            </w:pPr>
          </w:p>
        </w:tc>
      </w:tr>
      <w:tr w14:paraId="06C122C9">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7B486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2622F46">
            <w:pPr>
              <w:snapToGrid w:val="0"/>
              <w:spacing w:before="0" w:beforeAutospacing="0" w:after="0" w:afterAutospacing="0" w:line="240" w:lineRule="auto"/>
              <w:jc w:val="center"/>
            </w:pPr>
            <w:r>
              <w:rPr>
                <w:rFonts w:ascii="宋体" w:hAnsi="宋体" w:eastAsia="宋体" w:cs="宋体"/>
                <w:b w:val="0"/>
                <w:i w:val="0"/>
                <w:color w:val="000000"/>
                <w:sz w:val="21"/>
              </w:rPr>
              <w:t>132011中共盘锦市委统一战线工作部-211100000</w:t>
            </w:r>
          </w:p>
        </w:tc>
      </w:tr>
      <w:tr w14:paraId="42281EB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ABC7D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D04FCAF">
            <w:pPr>
              <w:snapToGrid w:val="0"/>
              <w:spacing w:before="0" w:beforeAutospacing="0" w:after="0" w:afterAutospacing="0" w:line="240" w:lineRule="auto"/>
              <w:jc w:val="center"/>
            </w:pPr>
            <w:r>
              <w:rPr>
                <w:rFonts w:ascii="宋体" w:hAnsi="宋体" w:eastAsia="宋体" w:cs="宋体"/>
                <w:b w:val="0"/>
                <w:i w:val="0"/>
                <w:color w:val="000000"/>
                <w:sz w:val="21"/>
              </w:rPr>
              <w:t>1104.07</w:t>
            </w:r>
          </w:p>
        </w:tc>
      </w:tr>
      <w:tr w14:paraId="7D243AE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530F1">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1EDA435">
            <w:pPr>
              <w:snapToGrid w:val="0"/>
              <w:spacing w:before="0" w:beforeAutospacing="0" w:after="0" w:afterAutospacing="0" w:line="240" w:lineRule="auto"/>
              <w:jc w:val="center"/>
            </w:pPr>
            <w:r>
              <w:rPr>
                <w:rFonts w:ascii="宋体" w:hAnsi="宋体" w:eastAsia="宋体" w:cs="宋体"/>
                <w:b w:val="0"/>
                <w:i w:val="0"/>
                <w:color w:val="000000"/>
                <w:sz w:val="21"/>
              </w:rPr>
              <w:t>1104.07</w:t>
            </w:r>
          </w:p>
        </w:tc>
      </w:tr>
      <w:tr w14:paraId="01AE2366">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FB2B0">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72A4E2">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BD7BF">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90762">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79C7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6DA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AEEB">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5D96FD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A301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D8B99F">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04EB8B">
            <w:pPr>
              <w:snapToGrid w:val="0"/>
              <w:spacing w:before="0" w:beforeAutospacing="0" w:after="0" w:afterAutospacing="0" w:line="240" w:lineRule="auto"/>
              <w:jc w:val="center"/>
            </w:pPr>
            <w:r>
              <w:rPr>
                <w:rFonts w:ascii="宋体" w:hAnsi="宋体" w:eastAsia="宋体" w:cs="宋体"/>
                <w:b w:val="0"/>
                <w:i w:val="0"/>
                <w:color w:val="000000"/>
                <w:sz w:val="21"/>
              </w:rPr>
              <w:t>56.96204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26A00">
            <w:pPr>
              <w:snapToGrid w:val="0"/>
              <w:spacing w:before="0" w:beforeAutospacing="0" w:after="0" w:afterAutospacing="0" w:line="240" w:lineRule="auto"/>
              <w:jc w:val="center"/>
            </w:pPr>
            <w:r>
              <w:rPr>
                <w:rFonts w:ascii="宋体" w:hAnsi="宋体" w:eastAsia="宋体" w:cs="宋体"/>
                <w:b w:val="0"/>
                <w:i w:val="0"/>
                <w:color w:val="000000"/>
                <w:sz w:val="21"/>
              </w:rPr>
              <w:t>56.96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ED8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6EA0">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B194">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1352DFA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5399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9CC81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E9605">
            <w:pPr>
              <w:snapToGrid w:val="0"/>
              <w:spacing w:before="0" w:beforeAutospacing="0" w:after="0" w:afterAutospacing="0" w:line="240" w:lineRule="auto"/>
              <w:jc w:val="center"/>
            </w:pPr>
            <w:r>
              <w:rPr>
                <w:rFonts w:ascii="宋体" w:hAnsi="宋体" w:eastAsia="宋体" w:cs="宋体"/>
                <w:b w:val="0"/>
                <w:i w:val="0"/>
                <w:color w:val="000000"/>
                <w:sz w:val="21"/>
              </w:rPr>
              <w:t>281.514587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4041EC">
            <w:pPr>
              <w:snapToGrid w:val="0"/>
              <w:spacing w:before="0" w:beforeAutospacing="0" w:after="0" w:afterAutospacing="0" w:line="240" w:lineRule="auto"/>
              <w:jc w:val="center"/>
            </w:pPr>
            <w:r>
              <w:rPr>
                <w:rFonts w:ascii="宋体" w:hAnsi="宋体" w:eastAsia="宋体" w:cs="宋体"/>
                <w:b w:val="0"/>
                <w:i w:val="0"/>
                <w:color w:val="000000"/>
                <w:sz w:val="21"/>
              </w:rPr>
              <w:t>281.5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2E314">
            <w:pPr>
              <w:snapToGrid w:val="0"/>
              <w:spacing w:before="0" w:beforeAutospacing="0" w:after="0" w:afterAutospacing="0" w:line="240" w:lineRule="auto"/>
              <w:jc w:val="center"/>
            </w:pPr>
            <w:r>
              <w:rPr>
                <w:rFonts w:ascii="宋体" w:hAnsi="宋体" w:eastAsia="宋体" w:cs="宋体"/>
                <w:b w:val="0"/>
                <w:i w:val="0"/>
                <w:color w:val="000000"/>
                <w:sz w:val="21"/>
              </w:rPr>
              <w:t>99.99%</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FB422">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88D7">
            <w:pPr>
              <w:snapToGrid w:val="0"/>
              <w:spacing w:before="0" w:beforeAutospacing="0" w:after="0" w:afterAutospacing="0" w:line="240" w:lineRule="auto"/>
              <w:jc w:val="center"/>
            </w:pPr>
            <w:r>
              <w:rPr>
                <w:rFonts w:ascii="宋体" w:hAnsi="宋体" w:eastAsia="宋体" w:cs="宋体"/>
                <w:b w:val="0"/>
                <w:i w:val="0"/>
                <w:color w:val="000000"/>
                <w:sz w:val="21"/>
              </w:rPr>
              <w:t>13.29</w:t>
            </w:r>
          </w:p>
        </w:tc>
      </w:tr>
      <w:tr w14:paraId="6F9C4F5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4CFE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1833A2">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B4F9E">
            <w:pPr>
              <w:snapToGrid w:val="0"/>
              <w:spacing w:before="0" w:beforeAutospacing="0" w:after="0" w:afterAutospacing="0" w:line="240" w:lineRule="auto"/>
              <w:jc w:val="center"/>
            </w:pPr>
            <w:r>
              <w:rPr>
                <w:rFonts w:ascii="宋体" w:hAnsi="宋体" w:eastAsia="宋体" w:cs="宋体"/>
                <w:b w:val="0"/>
                <w:i w:val="0"/>
                <w:color w:val="000000"/>
                <w:sz w:val="21"/>
              </w:rPr>
              <w:t>845.29209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196CE">
            <w:pPr>
              <w:snapToGrid w:val="0"/>
              <w:spacing w:before="0" w:beforeAutospacing="0" w:after="0" w:afterAutospacing="0" w:line="240" w:lineRule="auto"/>
              <w:jc w:val="center"/>
            </w:pPr>
            <w:r>
              <w:rPr>
                <w:rFonts w:ascii="宋体" w:hAnsi="宋体" w:eastAsia="宋体" w:cs="宋体"/>
                <w:b w:val="0"/>
                <w:i w:val="0"/>
                <w:color w:val="000000"/>
                <w:sz w:val="21"/>
              </w:rPr>
              <w:t>845.29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C57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7D13">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ACB5">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671DE037">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44C2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9BD0E0A">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0D5D90">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DB41BDD">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0EAE7">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889502D">
            <w:pPr>
              <w:snapToGrid w:val="0"/>
              <w:spacing w:before="0" w:beforeAutospacing="0" w:after="0" w:afterAutospacing="0" w:line="240" w:lineRule="auto"/>
              <w:jc w:val="center"/>
            </w:pPr>
            <w:r>
              <w:rPr>
                <w:rFonts w:ascii="宋体" w:hAnsi="宋体" w:eastAsia="宋体" w:cs="宋体"/>
                <w:b w:val="0"/>
                <w:i w:val="0"/>
                <w:color w:val="000000"/>
                <w:sz w:val="21"/>
              </w:rPr>
              <w:t>保障全市统战工作顺利进行，确保机关日常运转。支持民主党派、党外人士、民族宗教调研走访，开展各项活动等。在传统节日等其他日常活动中，对台胞台企开展联谊活动以及走访慰问等，促进两岸的交流与合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CC75EB">
            <w:pPr>
              <w:snapToGrid w:val="0"/>
              <w:spacing w:before="0" w:beforeAutospacing="0" w:after="0" w:afterAutospacing="0" w:line="240" w:lineRule="auto"/>
              <w:jc w:val="center"/>
            </w:pPr>
            <w:r>
              <w:rPr>
                <w:rFonts w:ascii="宋体" w:hAnsi="宋体" w:eastAsia="宋体" w:cs="宋体"/>
                <w:b w:val="0"/>
                <w:i w:val="0"/>
                <w:color w:val="000000"/>
                <w:sz w:val="21"/>
              </w:rPr>
              <w:t>2023年全年已完成预算。</w:t>
            </w:r>
          </w:p>
        </w:tc>
      </w:tr>
      <w:tr w14:paraId="66E7029D">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4C613FF7">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90D1E">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0028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2B22C">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53A56">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FCBA9">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9711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296137D">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58ED23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13742F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547089E">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BD7A74">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DB854A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5EB428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3FEC5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4BA8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13B8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2EAD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D832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168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F151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497201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E2CBA3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0CB054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6103B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27B6">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CCB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140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F069E">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C4E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0DC6E563">
            <w:pPr>
              <w:snapToGrid w:val="0"/>
              <w:spacing w:before="0" w:beforeAutospacing="0" w:after="0" w:afterAutospacing="0" w:line="240" w:lineRule="auto"/>
              <w:jc w:val="center"/>
            </w:pPr>
          </w:p>
        </w:tc>
      </w:tr>
      <w:tr w14:paraId="03D2FAF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DDAF2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CB3F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C5C92">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133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3E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C1F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342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93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1BD3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C2A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344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84E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39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FD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C09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540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F27C36E">
            <w:pPr>
              <w:snapToGrid w:val="0"/>
              <w:spacing w:before="0" w:beforeAutospacing="0" w:after="0" w:afterAutospacing="0" w:line="240" w:lineRule="auto"/>
              <w:jc w:val="center"/>
            </w:pPr>
          </w:p>
        </w:tc>
      </w:tr>
      <w:tr w14:paraId="15D919A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D704D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6D14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7ECD2">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4340">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5F8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9983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816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37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B5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687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69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17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92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05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93F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61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210D05">
            <w:pPr>
              <w:snapToGrid w:val="0"/>
              <w:spacing w:before="0" w:beforeAutospacing="0" w:after="0" w:afterAutospacing="0" w:line="240" w:lineRule="auto"/>
              <w:jc w:val="center"/>
            </w:pPr>
          </w:p>
        </w:tc>
      </w:tr>
      <w:tr w14:paraId="124C593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52A0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5467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25E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5082">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F7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FE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F5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51E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7C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BBC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B88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8A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92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6EA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80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BB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687F67">
            <w:pPr>
              <w:snapToGrid w:val="0"/>
              <w:spacing w:before="0" w:beforeAutospacing="0" w:after="0" w:afterAutospacing="0" w:line="240" w:lineRule="auto"/>
              <w:jc w:val="center"/>
            </w:pPr>
          </w:p>
        </w:tc>
      </w:tr>
      <w:tr w14:paraId="35CA885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F7AE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1E5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CDE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74A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B6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65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F088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63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DE9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E8F2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B48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6D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4F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17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FC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56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04D84B">
            <w:pPr>
              <w:snapToGrid w:val="0"/>
              <w:spacing w:before="0" w:beforeAutospacing="0" w:after="0" w:afterAutospacing="0" w:line="240" w:lineRule="auto"/>
              <w:jc w:val="center"/>
            </w:pPr>
          </w:p>
        </w:tc>
      </w:tr>
      <w:tr w14:paraId="20E82D1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6D444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8362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5ED0B">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925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8A9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8128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04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F476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43E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1C7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39B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E2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FF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B6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51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86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E6AA5A5">
            <w:pPr>
              <w:snapToGrid w:val="0"/>
              <w:spacing w:before="0" w:beforeAutospacing="0" w:after="0" w:afterAutospacing="0" w:line="240" w:lineRule="auto"/>
              <w:jc w:val="center"/>
            </w:pPr>
          </w:p>
        </w:tc>
      </w:tr>
      <w:tr w14:paraId="4E07E90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0773B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20A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B367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D78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441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F59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5F9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36D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1B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C95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6D5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E4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0B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FC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0A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EC6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3B74E1">
            <w:pPr>
              <w:snapToGrid w:val="0"/>
              <w:spacing w:before="0" w:beforeAutospacing="0" w:after="0" w:afterAutospacing="0" w:line="240" w:lineRule="auto"/>
              <w:jc w:val="center"/>
            </w:pPr>
          </w:p>
        </w:tc>
      </w:tr>
      <w:tr w14:paraId="0F197B8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EEEFE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85037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DFA5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E85B">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ECB8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79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A4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717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99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D78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BBE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51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807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F3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DD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15C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164165">
            <w:pPr>
              <w:snapToGrid w:val="0"/>
              <w:spacing w:before="0" w:beforeAutospacing="0" w:after="0" w:afterAutospacing="0" w:line="240" w:lineRule="auto"/>
              <w:jc w:val="center"/>
            </w:pPr>
          </w:p>
        </w:tc>
      </w:tr>
      <w:tr w14:paraId="6C87DFF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420F2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E64F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70A1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007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B33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461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D65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44C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35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2891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85E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27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103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83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8F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C3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3ABAE7">
            <w:pPr>
              <w:snapToGrid w:val="0"/>
              <w:spacing w:before="0" w:beforeAutospacing="0" w:after="0" w:afterAutospacing="0" w:line="240" w:lineRule="auto"/>
              <w:jc w:val="center"/>
            </w:pPr>
          </w:p>
        </w:tc>
      </w:tr>
      <w:tr w14:paraId="75E75E6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3881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500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64D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C64E">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0E2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1B1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C87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C04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14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F1C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B1C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27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6F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FA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08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13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A89835">
            <w:pPr>
              <w:snapToGrid w:val="0"/>
              <w:spacing w:before="0" w:beforeAutospacing="0" w:after="0" w:afterAutospacing="0" w:line="240" w:lineRule="auto"/>
              <w:jc w:val="center"/>
            </w:pPr>
          </w:p>
        </w:tc>
      </w:tr>
      <w:tr w14:paraId="5430460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5EF53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5F87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905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E48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7C4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FE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F82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DED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8F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AE0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25C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EE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49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73A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9C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B6D4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58A9CC">
            <w:pPr>
              <w:snapToGrid w:val="0"/>
              <w:spacing w:before="0" w:beforeAutospacing="0" w:after="0" w:afterAutospacing="0" w:line="240" w:lineRule="auto"/>
              <w:jc w:val="center"/>
            </w:pPr>
          </w:p>
        </w:tc>
      </w:tr>
      <w:tr w14:paraId="25635CE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5D23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6507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F5FE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C484">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0E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34D3E">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4CA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E1D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6B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BFC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D85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EB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34E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FDE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71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55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DEDDCC">
            <w:pPr>
              <w:snapToGrid w:val="0"/>
              <w:spacing w:before="0" w:beforeAutospacing="0" w:after="0" w:afterAutospacing="0" w:line="240" w:lineRule="auto"/>
              <w:jc w:val="center"/>
            </w:pPr>
          </w:p>
        </w:tc>
      </w:tr>
      <w:tr w14:paraId="2586FCB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EF1D6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0080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EAEB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B1A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E3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F80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41C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C55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616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3E7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B45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C5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D2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56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DB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F3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37B973">
            <w:pPr>
              <w:snapToGrid w:val="0"/>
              <w:spacing w:before="0" w:beforeAutospacing="0" w:after="0" w:afterAutospacing="0" w:line="240" w:lineRule="auto"/>
              <w:jc w:val="center"/>
            </w:pPr>
          </w:p>
        </w:tc>
      </w:tr>
      <w:tr w14:paraId="5424AC7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E3BA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82F8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CD5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B927">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8DF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6503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60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176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8F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860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26E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B3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C9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DA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5F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19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A03D9B">
            <w:pPr>
              <w:snapToGrid w:val="0"/>
              <w:spacing w:before="0" w:beforeAutospacing="0" w:after="0" w:afterAutospacing="0" w:line="240" w:lineRule="auto"/>
              <w:jc w:val="center"/>
            </w:pPr>
          </w:p>
        </w:tc>
      </w:tr>
      <w:tr w14:paraId="4C21383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B32A3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D203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E52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F48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CA2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F3E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00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B54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FC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AAD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DC3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77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A8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1D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B6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A4BE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0B80E2">
            <w:pPr>
              <w:snapToGrid w:val="0"/>
              <w:spacing w:before="0" w:beforeAutospacing="0" w:after="0" w:afterAutospacing="0" w:line="240" w:lineRule="auto"/>
              <w:jc w:val="center"/>
            </w:pPr>
          </w:p>
        </w:tc>
      </w:tr>
      <w:tr w14:paraId="5708210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F5B9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384E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E0B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6B54">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60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481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FD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B98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22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041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964E">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18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9C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E8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C0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1E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17431D">
            <w:pPr>
              <w:snapToGrid w:val="0"/>
              <w:spacing w:before="0" w:beforeAutospacing="0" w:after="0" w:afterAutospacing="0" w:line="240" w:lineRule="auto"/>
              <w:jc w:val="center"/>
            </w:pPr>
          </w:p>
        </w:tc>
      </w:tr>
      <w:tr w14:paraId="74BF9C3D">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47FE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5966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3948">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947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846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B7A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950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211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9B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871C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ACE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21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3C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FD5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4C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E0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3B0A5E">
            <w:pPr>
              <w:snapToGrid w:val="0"/>
              <w:spacing w:before="0" w:beforeAutospacing="0" w:after="0" w:afterAutospacing="0" w:line="240" w:lineRule="auto"/>
              <w:jc w:val="center"/>
            </w:pPr>
          </w:p>
        </w:tc>
      </w:tr>
      <w:tr w14:paraId="33CFB65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A1175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ACCA1">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0FC76">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5ECB">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63D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DE1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9A6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3AF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F9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8FF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001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F42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B9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FF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21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EEB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570CB9">
            <w:pPr>
              <w:snapToGrid w:val="0"/>
              <w:spacing w:before="0" w:beforeAutospacing="0" w:after="0" w:afterAutospacing="0" w:line="240" w:lineRule="auto"/>
              <w:jc w:val="center"/>
            </w:pPr>
          </w:p>
        </w:tc>
      </w:tr>
      <w:tr w14:paraId="06960A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AAC2C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7C4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FF1C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B165">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686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939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01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1D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99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D1D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CD5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A4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B6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08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51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AD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309686">
            <w:pPr>
              <w:snapToGrid w:val="0"/>
              <w:spacing w:before="0" w:beforeAutospacing="0" w:after="0" w:afterAutospacing="0" w:line="240" w:lineRule="auto"/>
              <w:jc w:val="center"/>
            </w:pPr>
          </w:p>
        </w:tc>
      </w:tr>
      <w:tr w14:paraId="07854DF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90CF7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FDB6E9">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70EF">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D2A99">
            <w:pPr>
              <w:snapToGrid w:val="0"/>
              <w:spacing w:before="0" w:beforeAutospacing="0" w:after="0" w:afterAutospacing="0" w:line="240" w:lineRule="auto"/>
              <w:jc w:val="center"/>
            </w:pPr>
            <w:r>
              <w:rPr>
                <w:rFonts w:ascii="宋体" w:hAnsi="宋体" w:eastAsia="宋体" w:cs="宋体"/>
                <w:b w:val="0"/>
                <w:i w:val="0"/>
                <w:color w:val="000000"/>
                <w:sz w:val="21"/>
              </w:rPr>
              <w:t>有利于密切党同人民群众的关系</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A59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C403">
            <w:pPr>
              <w:snapToGrid w:val="0"/>
              <w:spacing w:before="0" w:beforeAutospacing="0" w:after="0" w:afterAutospacing="0" w:line="240" w:lineRule="auto"/>
              <w:jc w:val="center"/>
            </w:pPr>
            <w:r>
              <w:rPr>
                <w:rFonts w:ascii="宋体" w:hAnsi="宋体" w:eastAsia="宋体" w:cs="宋体"/>
                <w:b w:val="0"/>
                <w:i w:val="0"/>
                <w:color w:val="000000"/>
                <w:sz w:val="21"/>
              </w:rPr>
              <w:t>管理有效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D0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89F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7DD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545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A442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AE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D0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B4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AAD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AD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87A01A">
            <w:pPr>
              <w:snapToGrid w:val="0"/>
              <w:spacing w:before="0" w:beforeAutospacing="0" w:after="0" w:afterAutospacing="0" w:line="240" w:lineRule="auto"/>
              <w:jc w:val="center"/>
            </w:pPr>
          </w:p>
        </w:tc>
      </w:tr>
      <w:tr w14:paraId="01C1AE9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D82D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774B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94BF">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95CE">
            <w:pPr>
              <w:snapToGrid w:val="0"/>
              <w:spacing w:before="0" w:beforeAutospacing="0" w:after="0" w:afterAutospacing="0" w:line="240" w:lineRule="auto"/>
              <w:jc w:val="center"/>
            </w:pPr>
            <w:r>
              <w:rPr>
                <w:rFonts w:ascii="宋体" w:hAnsi="宋体" w:eastAsia="宋体" w:cs="宋体"/>
                <w:b w:val="0"/>
                <w:i w:val="0"/>
                <w:color w:val="000000"/>
                <w:sz w:val="21"/>
              </w:rPr>
              <w:t>各民主党派省委满意度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AF23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EE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1F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00CD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D2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3CA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2C03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C56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FB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666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D0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6F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71FA73">
            <w:pPr>
              <w:snapToGrid w:val="0"/>
              <w:spacing w:before="0" w:beforeAutospacing="0" w:after="0" w:afterAutospacing="0" w:line="240" w:lineRule="auto"/>
              <w:jc w:val="center"/>
            </w:pPr>
          </w:p>
        </w:tc>
      </w:tr>
      <w:tr w14:paraId="1F777DF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F2D03">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AF61">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31E8">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888A">
            <w:pPr>
              <w:snapToGrid w:val="0"/>
              <w:spacing w:before="0" w:beforeAutospacing="0" w:after="0" w:afterAutospacing="0" w:line="240" w:lineRule="auto"/>
              <w:jc w:val="center"/>
            </w:pPr>
            <w:r>
              <w:rPr>
                <w:rFonts w:ascii="宋体" w:hAnsi="宋体" w:eastAsia="宋体" w:cs="宋体"/>
                <w:b w:val="0"/>
                <w:i w:val="0"/>
                <w:color w:val="000000"/>
                <w:sz w:val="21"/>
              </w:rPr>
              <w:t>侨务工作统一归口协调管理职能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AEC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455A">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9A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F09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D4B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111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3C6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38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9A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89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20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74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E6B11E">
            <w:pPr>
              <w:snapToGrid w:val="0"/>
              <w:spacing w:before="0" w:beforeAutospacing="0" w:after="0" w:afterAutospacing="0" w:line="240" w:lineRule="auto"/>
              <w:jc w:val="center"/>
            </w:pPr>
          </w:p>
        </w:tc>
      </w:tr>
      <w:tr w14:paraId="61627FFF">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9A8D5F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54559F4">
            <w:pPr>
              <w:snapToGrid w:val="0"/>
              <w:spacing w:before="0" w:beforeAutospacing="0" w:after="0" w:afterAutospacing="0" w:line="240" w:lineRule="auto"/>
              <w:jc w:val="center"/>
            </w:pPr>
            <w:r>
              <w:rPr>
                <w:rFonts w:ascii="Calibri" w:hAnsi="Calibri" w:eastAsia="Calibri" w:cs="Calibri"/>
                <w:b w:val="0"/>
                <w:i w:val="0"/>
                <w:color w:val="000000"/>
                <w:sz w:val="23"/>
              </w:rPr>
              <w:t>99.99</w:t>
            </w:r>
          </w:p>
        </w:tc>
      </w:tr>
      <w:tr w14:paraId="6E1B6D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D2CB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0837A6">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DB0E70">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6F4C1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072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8C6AC">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5D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1AFF3B">
            <w:pPr>
              <w:snapToGrid w:val="0"/>
              <w:spacing w:before="0" w:beforeAutospacing="0" w:after="0" w:afterAutospacing="0" w:line="240" w:lineRule="auto"/>
              <w:jc w:val="center"/>
            </w:pPr>
            <w:r>
              <w:rPr>
                <w:rFonts w:ascii="宋体" w:hAnsi="宋体" w:eastAsia="宋体" w:cs="宋体"/>
                <w:b w:val="0"/>
                <w:i w:val="0"/>
                <w:color w:val="000000"/>
                <w:sz w:val="21"/>
              </w:rPr>
              <w:t>以各业务部门为单位成立预算业务管理执行机构(以下以业务部门代指)，组织开展本部门或本岗位的预算编制工作，并严格执行审批下达的预算，利用分配到的经济资源开展业务工作，完成工作目标。</w:t>
            </w:r>
          </w:p>
        </w:tc>
      </w:tr>
      <w:tr w14:paraId="385E6E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2F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9D38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6C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345B11">
            <w:pPr>
              <w:snapToGrid w:val="0"/>
              <w:spacing w:before="0" w:beforeAutospacing="0" w:after="0" w:afterAutospacing="0" w:line="240" w:lineRule="auto"/>
              <w:jc w:val="center"/>
            </w:pPr>
          </w:p>
        </w:tc>
      </w:tr>
      <w:tr w14:paraId="55C24C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124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8BE3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F0B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94ABF5">
            <w:pPr>
              <w:snapToGrid w:val="0"/>
              <w:spacing w:before="0" w:beforeAutospacing="0" w:after="0" w:afterAutospacing="0" w:line="240" w:lineRule="auto"/>
              <w:jc w:val="center"/>
            </w:pPr>
          </w:p>
        </w:tc>
      </w:tr>
      <w:tr w14:paraId="59F322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F59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AAFE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84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54D26E">
            <w:pPr>
              <w:snapToGrid w:val="0"/>
              <w:spacing w:before="0" w:beforeAutospacing="0" w:after="0" w:afterAutospacing="0" w:line="240" w:lineRule="auto"/>
              <w:jc w:val="center"/>
            </w:pPr>
          </w:p>
        </w:tc>
      </w:tr>
      <w:tr w14:paraId="26D118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4B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D32A4">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53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5A58D8">
            <w:pPr>
              <w:snapToGrid w:val="0"/>
              <w:spacing w:before="0" w:beforeAutospacing="0" w:after="0" w:afterAutospacing="0" w:line="240" w:lineRule="auto"/>
              <w:jc w:val="center"/>
            </w:pPr>
          </w:p>
        </w:tc>
      </w:tr>
      <w:tr w14:paraId="2B22F96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9F2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F0FE4">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B5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02E4A2">
            <w:pPr>
              <w:snapToGrid w:val="0"/>
              <w:spacing w:before="0" w:beforeAutospacing="0" w:after="0" w:afterAutospacing="0" w:line="240" w:lineRule="auto"/>
              <w:jc w:val="center"/>
            </w:pPr>
          </w:p>
        </w:tc>
      </w:tr>
      <w:tr w14:paraId="1ECE96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63E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D7259">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782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1A1995">
            <w:pPr>
              <w:snapToGrid w:val="0"/>
              <w:spacing w:before="0" w:beforeAutospacing="0" w:after="0" w:afterAutospacing="0" w:line="240" w:lineRule="auto"/>
              <w:jc w:val="center"/>
            </w:pPr>
          </w:p>
        </w:tc>
      </w:tr>
      <w:tr w14:paraId="0B53AA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A58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2FFDF">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F7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BE41BF">
            <w:pPr>
              <w:snapToGrid w:val="0"/>
              <w:spacing w:before="0" w:beforeAutospacing="0" w:after="0" w:afterAutospacing="0" w:line="240" w:lineRule="auto"/>
              <w:jc w:val="center"/>
            </w:pPr>
          </w:p>
        </w:tc>
      </w:tr>
      <w:tr w14:paraId="3EC67B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946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9654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CC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8CA1A6">
            <w:pPr>
              <w:snapToGrid w:val="0"/>
              <w:spacing w:before="0" w:beforeAutospacing="0" w:after="0" w:afterAutospacing="0" w:line="240" w:lineRule="auto"/>
              <w:jc w:val="center"/>
            </w:pPr>
          </w:p>
        </w:tc>
      </w:tr>
      <w:tr w14:paraId="39E1BF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5D87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3A1C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CC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841A8A">
            <w:pPr>
              <w:snapToGrid w:val="0"/>
              <w:spacing w:before="0" w:beforeAutospacing="0" w:after="0" w:afterAutospacing="0" w:line="240" w:lineRule="auto"/>
              <w:jc w:val="center"/>
            </w:pPr>
          </w:p>
        </w:tc>
      </w:tr>
      <w:tr w14:paraId="18FC2C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B16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4FE4A">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D6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1354B5">
            <w:pPr>
              <w:snapToGrid w:val="0"/>
              <w:spacing w:before="0" w:beforeAutospacing="0" w:after="0" w:afterAutospacing="0" w:line="240" w:lineRule="auto"/>
              <w:jc w:val="center"/>
            </w:pPr>
          </w:p>
        </w:tc>
      </w:tr>
      <w:tr w14:paraId="7831F8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625B7">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EDD8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26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D91EC0">
            <w:pPr>
              <w:snapToGrid w:val="0"/>
              <w:spacing w:before="0" w:beforeAutospacing="0" w:after="0" w:afterAutospacing="0" w:line="240" w:lineRule="auto"/>
              <w:jc w:val="center"/>
            </w:pPr>
          </w:p>
        </w:tc>
      </w:tr>
      <w:tr w14:paraId="4690F3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D64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AD87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00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502904">
            <w:pPr>
              <w:snapToGrid w:val="0"/>
              <w:spacing w:before="0" w:beforeAutospacing="0" w:after="0" w:afterAutospacing="0" w:line="240" w:lineRule="auto"/>
              <w:jc w:val="center"/>
            </w:pPr>
          </w:p>
        </w:tc>
      </w:tr>
      <w:tr w14:paraId="13E335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67E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9A4E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7B4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FE2EB4">
            <w:pPr>
              <w:snapToGrid w:val="0"/>
              <w:spacing w:before="0" w:beforeAutospacing="0" w:after="0" w:afterAutospacing="0" w:line="240" w:lineRule="auto"/>
              <w:jc w:val="center"/>
            </w:pPr>
          </w:p>
        </w:tc>
      </w:tr>
      <w:tr w14:paraId="566118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A11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5684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CE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759C17">
            <w:pPr>
              <w:snapToGrid w:val="0"/>
              <w:spacing w:before="0" w:beforeAutospacing="0" w:after="0" w:afterAutospacing="0" w:line="240" w:lineRule="auto"/>
              <w:jc w:val="center"/>
            </w:pPr>
          </w:p>
        </w:tc>
      </w:tr>
      <w:tr w14:paraId="7EC9B9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6CA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5C9F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0D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60CA08">
            <w:pPr>
              <w:snapToGrid w:val="0"/>
              <w:spacing w:before="0" w:beforeAutospacing="0" w:after="0" w:afterAutospacing="0" w:line="240" w:lineRule="auto"/>
              <w:jc w:val="center"/>
            </w:pPr>
          </w:p>
        </w:tc>
      </w:tr>
      <w:tr w14:paraId="60FD09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AD8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3CE7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E8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AE3456">
            <w:pPr>
              <w:snapToGrid w:val="0"/>
              <w:spacing w:before="0" w:beforeAutospacing="0" w:after="0" w:afterAutospacing="0" w:line="240" w:lineRule="auto"/>
              <w:jc w:val="center"/>
            </w:pPr>
          </w:p>
        </w:tc>
      </w:tr>
      <w:tr w14:paraId="4BA17D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DD9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C80B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67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F327BF">
            <w:pPr>
              <w:snapToGrid w:val="0"/>
              <w:spacing w:before="0" w:beforeAutospacing="0" w:after="0" w:afterAutospacing="0" w:line="240" w:lineRule="auto"/>
              <w:jc w:val="center"/>
            </w:pPr>
          </w:p>
        </w:tc>
      </w:tr>
      <w:tr w14:paraId="6873F6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18A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E976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74E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914929">
            <w:pPr>
              <w:snapToGrid w:val="0"/>
              <w:spacing w:before="0" w:beforeAutospacing="0" w:after="0" w:afterAutospacing="0" w:line="240" w:lineRule="auto"/>
              <w:jc w:val="center"/>
            </w:pPr>
          </w:p>
        </w:tc>
      </w:tr>
      <w:tr w14:paraId="7DF992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3FB6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8557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39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E35F54">
            <w:pPr>
              <w:snapToGrid w:val="0"/>
              <w:spacing w:before="0" w:beforeAutospacing="0" w:after="0" w:afterAutospacing="0" w:line="240" w:lineRule="auto"/>
              <w:jc w:val="center"/>
            </w:pPr>
          </w:p>
        </w:tc>
      </w:tr>
      <w:tr w14:paraId="67FFCB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FE1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6286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D9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5DA587">
            <w:pPr>
              <w:snapToGrid w:val="0"/>
              <w:spacing w:before="0" w:beforeAutospacing="0" w:after="0" w:afterAutospacing="0" w:line="240" w:lineRule="auto"/>
              <w:jc w:val="center"/>
            </w:pPr>
          </w:p>
        </w:tc>
      </w:tr>
      <w:tr w14:paraId="5DB66D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8A4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0D094">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F4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183274">
            <w:pPr>
              <w:snapToGrid w:val="0"/>
              <w:spacing w:before="0" w:beforeAutospacing="0" w:after="0" w:afterAutospacing="0" w:line="240" w:lineRule="auto"/>
              <w:jc w:val="center"/>
            </w:pPr>
          </w:p>
        </w:tc>
      </w:tr>
      <w:tr w14:paraId="6D2B3A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916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E555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47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E47372">
            <w:pPr>
              <w:snapToGrid w:val="0"/>
              <w:spacing w:before="0" w:beforeAutospacing="0" w:after="0" w:afterAutospacing="0" w:line="240" w:lineRule="auto"/>
              <w:jc w:val="center"/>
            </w:pPr>
          </w:p>
        </w:tc>
      </w:tr>
      <w:tr w14:paraId="631B35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7B39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0D10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CD6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FD903F">
            <w:pPr>
              <w:snapToGrid w:val="0"/>
              <w:spacing w:before="0" w:beforeAutospacing="0" w:after="0" w:afterAutospacing="0" w:line="240" w:lineRule="auto"/>
              <w:jc w:val="center"/>
            </w:pPr>
          </w:p>
        </w:tc>
      </w:tr>
      <w:tr w14:paraId="46EA47AA">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79D9D5">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7C03772">
            <w:pPr>
              <w:snapToGrid w:val="0"/>
              <w:spacing w:before="0" w:beforeAutospacing="0" w:after="0" w:afterAutospacing="0" w:line="240" w:lineRule="auto"/>
              <w:jc w:val="center"/>
            </w:pPr>
          </w:p>
        </w:tc>
      </w:tr>
      <w:tr w14:paraId="67E8B84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CE02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9016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75A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89563F">
            <w:pPr>
              <w:snapToGrid w:val="0"/>
              <w:spacing w:before="0" w:beforeAutospacing="0" w:after="0" w:afterAutospacing="0" w:line="240" w:lineRule="auto"/>
              <w:jc w:val="center"/>
            </w:pPr>
          </w:p>
        </w:tc>
      </w:tr>
      <w:tr w14:paraId="020E0E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803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BFCA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57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5288B6">
            <w:pPr>
              <w:snapToGrid w:val="0"/>
              <w:spacing w:before="0" w:beforeAutospacing="0" w:after="0" w:afterAutospacing="0" w:line="240" w:lineRule="auto"/>
              <w:jc w:val="center"/>
            </w:pPr>
          </w:p>
        </w:tc>
      </w:tr>
      <w:tr w14:paraId="3612972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E5AD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5F32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3F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82A2A1">
            <w:pPr>
              <w:snapToGrid w:val="0"/>
              <w:spacing w:before="0" w:beforeAutospacing="0" w:after="0" w:afterAutospacing="0" w:line="240" w:lineRule="auto"/>
              <w:jc w:val="center"/>
            </w:pPr>
          </w:p>
        </w:tc>
      </w:tr>
      <w:tr w14:paraId="67D7FC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4DB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94C6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08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A995A0">
            <w:pPr>
              <w:snapToGrid w:val="0"/>
              <w:spacing w:before="0" w:beforeAutospacing="0" w:after="0" w:afterAutospacing="0" w:line="240" w:lineRule="auto"/>
              <w:jc w:val="center"/>
            </w:pPr>
          </w:p>
        </w:tc>
      </w:tr>
      <w:tr w14:paraId="72480E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B58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B76D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83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DBEFEE">
            <w:pPr>
              <w:snapToGrid w:val="0"/>
              <w:spacing w:before="0" w:beforeAutospacing="0" w:after="0" w:afterAutospacing="0" w:line="240" w:lineRule="auto"/>
              <w:jc w:val="center"/>
            </w:pPr>
          </w:p>
        </w:tc>
      </w:tr>
      <w:tr w14:paraId="15F456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DA8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0120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F0B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A33F9F">
            <w:pPr>
              <w:snapToGrid w:val="0"/>
              <w:spacing w:before="0" w:beforeAutospacing="0" w:after="0" w:afterAutospacing="0" w:line="240" w:lineRule="auto"/>
              <w:jc w:val="center"/>
            </w:pPr>
          </w:p>
        </w:tc>
      </w:tr>
      <w:tr w14:paraId="6DBE1D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414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4CCD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A8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55197B">
            <w:pPr>
              <w:snapToGrid w:val="0"/>
              <w:spacing w:before="0" w:beforeAutospacing="0" w:after="0" w:afterAutospacing="0" w:line="240" w:lineRule="auto"/>
              <w:jc w:val="center"/>
            </w:pPr>
          </w:p>
        </w:tc>
      </w:tr>
      <w:tr w14:paraId="1BCE91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782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6182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EF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CA3444">
            <w:pPr>
              <w:snapToGrid w:val="0"/>
              <w:spacing w:before="0" w:beforeAutospacing="0" w:after="0" w:afterAutospacing="0" w:line="240" w:lineRule="auto"/>
              <w:jc w:val="center"/>
            </w:pPr>
          </w:p>
        </w:tc>
      </w:tr>
      <w:tr w14:paraId="68DEF0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F29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4FF2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13B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898E5E">
            <w:pPr>
              <w:snapToGrid w:val="0"/>
              <w:spacing w:before="0" w:beforeAutospacing="0" w:after="0" w:afterAutospacing="0" w:line="240" w:lineRule="auto"/>
              <w:jc w:val="center"/>
            </w:pPr>
          </w:p>
        </w:tc>
      </w:tr>
      <w:tr w14:paraId="5DDF878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559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EDC43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199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D55A27">
            <w:pPr>
              <w:snapToGrid w:val="0"/>
              <w:spacing w:before="0" w:beforeAutospacing="0" w:after="0" w:afterAutospacing="0" w:line="240" w:lineRule="auto"/>
              <w:jc w:val="center"/>
            </w:pPr>
          </w:p>
        </w:tc>
      </w:tr>
      <w:tr w14:paraId="6DC8B8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9F4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E900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15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7057C1">
            <w:pPr>
              <w:snapToGrid w:val="0"/>
              <w:spacing w:before="0" w:beforeAutospacing="0" w:after="0" w:afterAutospacing="0" w:line="240" w:lineRule="auto"/>
              <w:jc w:val="center"/>
            </w:pPr>
          </w:p>
        </w:tc>
      </w:tr>
      <w:tr w14:paraId="3184109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34E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F172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84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6DE2EE">
            <w:pPr>
              <w:snapToGrid w:val="0"/>
              <w:spacing w:before="0" w:beforeAutospacing="0" w:after="0" w:afterAutospacing="0" w:line="240" w:lineRule="auto"/>
              <w:jc w:val="center"/>
            </w:pPr>
          </w:p>
        </w:tc>
      </w:tr>
      <w:tr w14:paraId="74D3C5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0A7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5720D">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F1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2F586D">
            <w:pPr>
              <w:snapToGrid w:val="0"/>
              <w:spacing w:before="0" w:beforeAutospacing="0" w:after="0" w:afterAutospacing="0" w:line="240" w:lineRule="auto"/>
              <w:jc w:val="center"/>
            </w:pPr>
          </w:p>
        </w:tc>
      </w:tr>
      <w:tr w14:paraId="7B683B14">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48235">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18B1068">
            <w:pPr>
              <w:snapToGrid w:val="0"/>
              <w:spacing w:before="0" w:beforeAutospacing="0" w:after="0" w:afterAutospacing="0" w:line="240" w:lineRule="auto"/>
              <w:jc w:val="center"/>
            </w:pPr>
          </w:p>
        </w:tc>
      </w:tr>
    </w:tbl>
    <w:p w14:paraId="18D9E9AB"/>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0ACF1">
    <w:pPr>
      <w:pStyle w:val="4"/>
      <w:framePr w:wrap="around" w:vAnchor="text" w:hAnchor="margin" w:xAlign="center" w:y="1"/>
      <w:rPr>
        <w:rStyle w:val="10"/>
      </w:rPr>
    </w:pPr>
    <w:r>
      <w:rPr>
        <w:rStyle w:val="10"/>
      </w:rPr>
      <w:pgNum/>
    </w:r>
  </w:p>
  <w:p w14:paraId="390B7A5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959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3C2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32920C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NBxfJYDAgAACwQAAA4AAAAAAAAAAQAgAAAAHwEAAGRycy9lMm9E&#10;b2MueG1sUEsFBgAAAAAGAAYAWQEAAJQFAAAAAA==&#10;">
              <v:fill on="f" focussize="0,0"/>
              <v:stroke on="f"/>
              <v:imagedata o:title=""/>
              <o:lock v:ext="edit" aspectratio="f"/>
              <v:textbox inset="0mm,0mm,0mm,0mm" style="mso-fit-shape-to-text:t;">
                <w:txbxContent>
                  <w:p w14:paraId="132920C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15036BE1"/>
    <w:rsid w:val="152F3C74"/>
    <w:rsid w:val="1BCD6148"/>
    <w:rsid w:val="1D293152"/>
    <w:rsid w:val="1F1A614B"/>
    <w:rsid w:val="32E96BC2"/>
    <w:rsid w:val="37952DC0"/>
    <w:rsid w:val="381B6F6B"/>
    <w:rsid w:val="40D85C5D"/>
    <w:rsid w:val="4DAF61C6"/>
    <w:rsid w:val="502025E6"/>
    <w:rsid w:val="530D30E1"/>
    <w:rsid w:val="58C972BA"/>
    <w:rsid w:val="5AEF2951"/>
    <w:rsid w:val="67165629"/>
    <w:rsid w:val="6BB868A5"/>
    <w:rsid w:val="70DB7525"/>
    <w:rsid w:val="727E4B3C"/>
    <w:rsid w:val="7F89452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a977a-9748-469b-bad3-1a3851e8baf5}">
  <ds:schemaRefs/>
</ds:datastoreItem>
</file>

<file path=customXml/itemProps3.xml><?xml version="1.0" encoding="utf-8"?>
<ds:datastoreItem xmlns:ds="http://schemas.openxmlformats.org/officeDocument/2006/customXml" ds:itemID="{d21c956c-ac95-4097-b681-0efea6cb8e78}">
  <ds:schemaRefs/>
</ds:datastoreItem>
</file>

<file path=customXml/itemProps4.xml><?xml version="1.0" encoding="utf-8"?>
<ds:datastoreItem xmlns:ds="http://schemas.openxmlformats.org/officeDocument/2006/customXml" ds:itemID="{374abb12-ad7b-479a-8091-f603aa3103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8777</Words>
  <Characters>10335</Characters>
  <Lines>90</Lines>
  <Paragraphs>25</Paragraphs>
  <TotalTime>8</TotalTime>
  <ScaleCrop>false</ScaleCrop>
  <LinksUpToDate>false</LinksUpToDate>
  <CharactersWithSpaces>10428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西瓜爱上了夏天</cp:lastModifiedBy>
  <cp:lastPrinted>2023-07-31T21:56:00Z</cp:lastPrinted>
  <dcterms:modified xsi:type="dcterms:W3CDTF">2025-04-29T05:40:35Z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6CAD42104AD945E392206CF9F8B3E921_13</vt:lpwstr>
  </property>
  <property fmtid="{D5CDD505-2E9C-101B-9397-08002B2CF9AE}" pid="4" name="KSOTemplateDocerSaveRecord">
    <vt:lpwstr>eyJoZGlkIjoiNDJjOTZlYWFiYjM0MTM1ZTMyNDQxZTM1ZmVhYjE1MzgiLCJ1c2VySWQiOiI0NDQ3ODA1MTUifQ==</vt:lpwstr>
  </property>
</Properties>
</file>