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rPr>
          <w:b/>
          <w:sz w:val="44"/>
          <w:szCs w:val="44"/>
          <w:u w:val="single"/>
        </w:rPr>
      </w:pPr>
    </w:p>
    <w:p w:rsidR="001516FB" w:rsidRDefault="00AF3053">
      <w:pPr>
        <w:spacing w:line="360" w:lineRule="auto"/>
        <w:jc w:val="center"/>
        <w:rPr>
          <w:rFonts w:ascii="宋体" w:hAnsi="宋体"/>
          <w:b/>
          <w:sz w:val="48"/>
          <w:szCs w:val="48"/>
        </w:rPr>
      </w:pPr>
      <w:r>
        <w:rPr>
          <w:rFonts w:ascii="宋体" w:hAnsi="宋体" w:hint="eastAsia"/>
          <w:b/>
          <w:sz w:val="48"/>
          <w:szCs w:val="48"/>
        </w:rPr>
        <w:t>辽宁省盘锦市城乡发展研究中心</w:t>
      </w:r>
    </w:p>
    <w:p w:rsidR="001516FB" w:rsidRDefault="00AF3053">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p>
    <w:p w:rsidR="001516FB" w:rsidRDefault="001516FB">
      <w:pPr>
        <w:spacing w:line="540" w:lineRule="exact"/>
        <w:jc w:val="center"/>
        <w:rPr>
          <w:rFonts w:ascii="宋体" w:hAnsi="宋体"/>
          <w:b/>
          <w:sz w:val="52"/>
          <w:szCs w:val="52"/>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u w:val="single"/>
        </w:rPr>
      </w:pPr>
    </w:p>
    <w:p w:rsidR="001516FB" w:rsidRDefault="001516FB">
      <w:pPr>
        <w:spacing w:line="540" w:lineRule="exact"/>
        <w:jc w:val="center"/>
        <w:rPr>
          <w:b/>
          <w:sz w:val="44"/>
          <w:szCs w:val="44"/>
        </w:rPr>
      </w:pPr>
    </w:p>
    <w:p w:rsidR="001516FB" w:rsidRDefault="001516FB">
      <w:pPr>
        <w:spacing w:line="540" w:lineRule="exact"/>
        <w:jc w:val="center"/>
        <w:rPr>
          <w:b/>
          <w:sz w:val="44"/>
          <w:szCs w:val="44"/>
        </w:rPr>
        <w:sectPr w:rsidR="001516FB">
          <w:footerReference w:type="even" r:id="rId8"/>
          <w:pgSz w:w="11906" w:h="16838"/>
          <w:pgMar w:top="1701" w:right="1417" w:bottom="1701" w:left="1417" w:header="851" w:footer="992" w:gutter="0"/>
          <w:cols w:space="720"/>
          <w:docGrid w:type="lines" w:linePitch="312"/>
        </w:sectPr>
      </w:pPr>
    </w:p>
    <w:p w:rsidR="001516FB" w:rsidRDefault="00AF3053">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1516FB" w:rsidRDefault="001516FB">
      <w:pPr>
        <w:spacing w:line="540" w:lineRule="exact"/>
        <w:rPr>
          <w:b/>
          <w:sz w:val="44"/>
          <w:szCs w:val="44"/>
          <w:u w:val="single"/>
        </w:rPr>
      </w:pPr>
    </w:p>
    <w:p w:rsidR="001516FB" w:rsidRDefault="00AF3053">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辽宁省盘锦市城乡发展研究中心概况</w:t>
      </w:r>
    </w:p>
    <w:p w:rsidR="001516FB" w:rsidRDefault="00AF305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1516FB" w:rsidRDefault="00AF305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辽宁省盘锦市城乡发展研究中心决算单位构成</w:t>
      </w:r>
    </w:p>
    <w:p w:rsidR="001516FB" w:rsidRDefault="00AF3053">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年度辽宁省盘锦市城乡发展研究中心部门决算情况说明</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1516FB" w:rsidRDefault="00AF3053">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1516FB" w:rsidRDefault="00AF3053">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年度辽宁省盘锦市城乡发展研究中心部门决算表</w:t>
      </w:r>
    </w:p>
    <w:p w:rsidR="001516FB" w:rsidRDefault="00AF305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1516FB" w:rsidRDefault="00AF3053">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1516FB" w:rsidRDefault="00AF3053">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1516FB" w:rsidRDefault="00AF3053">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1516FB" w:rsidRDefault="00AF3053">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1516FB" w:rsidRDefault="00AF3053">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1516FB" w:rsidRDefault="001516FB">
      <w:pPr>
        <w:spacing w:line="540" w:lineRule="exact"/>
        <w:ind w:leftChars="304" w:left="638"/>
        <w:rPr>
          <w:rFonts w:ascii="仿宋_GB2312" w:eastAsia="仿宋_GB2312"/>
          <w:sz w:val="32"/>
          <w:szCs w:val="32"/>
        </w:rPr>
        <w:sectPr w:rsidR="001516FB">
          <w:footerReference w:type="default" r:id="rId9"/>
          <w:pgSz w:w="11906" w:h="16838"/>
          <w:pgMar w:top="1134" w:right="1417" w:bottom="567" w:left="1417" w:header="851" w:footer="992" w:gutter="0"/>
          <w:pgNumType w:start="1"/>
          <w:cols w:space="0"/>
          <w:docGrid w:type="lines" w:linePitch="312"/>
        </w:sectPr>
      </w:pPr>
    </w:p>
    <w:p w:rsidR="001516FB" w:rsidRDefault="001516FB">
      <w:pPr>
        <w:spacing w:line="540" w:lineRule="exact"/>
        <w:ind w:leftChars="304" w:left="638"/>
        <w:rPr>
          <w:rFonts w:ascii="仿宋_GB2312" w:eastAsia="仿宋_GB2312"/>
          <w:sz w:val="32"/>
          <w:szCs w:val="32"/>
        </w:rPr>
      </w:pPr>
    </w:p>
    <w:p w:rsidR="001516FB" w:rsidRDefault="00AF3053">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辽宁省盘锦市城乡发展研究中心概况</w:t>
      </w:r>
    </w:p>
    <w:p w:rsidR="001516FB" w:rsidRDefault="001516FB">
      <w:pPr>
        <w:spacing w:line="540" w:lineRule="exact"/>
        <w:ind w:firstLineChars="200" w:firstLine="640"/>
        <w:jc w:val="left"/>
        <w:rPr>
          <w:rFonts w:ascii="黑体" w:eastAsia="黑体"/>
          <w:sz w:val="32"/>
          <w:szCs w:val="32"/>
        </w:rPr>
      </w:pPr>
    </w:p>
    <w:p w:rsidR="001516FB" w:rsidRDefault="00AF3053">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1516FB" w:rsidRDefault="00AF3053">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（一）负责围绕市委统筹城乡发展工作部署，开展调查</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研究，为市委决策提供意见建议。</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（二）负责参与研究制定全市统筹城乡发展有关规划、</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政策、方案，及其督促落实工作。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（三）承担市委政研室交办的其他工作。</w:t>
      </w:r>
    </w:p>
    <w:p w:rsidR="001516FB" w:rsidRDefault="00AF3053">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无内设机构、无二级单位</w:t>
      </w:r>
    </w:p>
    <w:p w:rsidR="001516FB" w:rsidRDefault="00AF3053">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1516FB" w:rsidRDefault="00AF3053" w:rsidP="004D01E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纳入辽宁省盘锦市城乡发展研究中心</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1516FB" w:rsidRDefault="00AF3053">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盘锦市城乡发展研究中心</w:t>
      </w:r>
      <w:r>
        <w:rPr>
          <w:rFonts w:ascii="仿宋_GB2312" w:eastAsia="仿宋_GB2312" w:hAnsi="宋体" w:cs="仿宋_GB2312" w:hint="eastAsia"/>
          <w:kern w:val="0"/>
          <w:sz w:val="32"/>
          <w:szCs w:val="32"/>
        </w:rPr>
        <w:t>本级</w:t>
      </w:r>
    </w:p>
    <w:p w:rsidR="001516FB" w:rsidRDefault="00AF3053">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rsidR="001516FB" w:rsidRDefault="001516FB">
      <w:pPr>
        <w:spacing w:line="540" w:lineRule="exact"/>
        <w:rPr>
          <w:rFonts w:ascii="宋体" w:hAnsi="宋体"/>
          <w:b/>
          <w:sz w:val="36"/>
          <w:szCs w:val="36"/>
        </w:rPr>
      </w:pPr>
    </w:p>
    <w:p w:rsidR="001516FB" w:rsidRDefault="00AF3053">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1516FB" w:rsidRDefault="00AF305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59.67</w:t>
      </w:r>
      <w:r>
        <w:rPr>
          <w:rFonts w:ascii="楷体_GB2312" w:eastAsia="楷体_GB2312" w:hAnsi="宋体" w:hint="eastAsia"/>
          <w:b/>
          <w:sz w:val="32"/>
          <w:szCs w:val="32"/>
        </w:rPr>
        <w:t>万元，包括：</w:t>
      </w:r>
    </w:p>
    <w:p w:rsidR="001516FB" w:rsidRDefault="00AF305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59.67</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59.67</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1516FB" w:rsidRDefault="00AF3053">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59.67</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w:t>
      </w:r>
      <w:r>
        <w:rPr>
          <w:rFonts w:ascii="仿宋_GB2312" w:eastAsia="仿宋_GB2312" w:hAnsi="宋体" w:hint="eastAsia"/>
          <w:sz w:val="32"/>
          <w:szCs w:val="32"/>
        </w:rPr>
        <w:t>2023</w:t>
      </w:r>
      <w:r>
        <w:rPr>
          <w:rFonts w:ascii="仿宋_GB2312" w:eastAsia="仿宋_GB2312" w:hAnsi="宋体" w:hint="eastAsia"/>
          <w:sz w:val="32"/>
          <w:szCs w:val="32"/>
        </w:rPr>
        <w:t>年新成立部门</w:t>
      </w:r>
      <w:r>
        <w:rPr>
          <w:rFonts w:ascii="仿宋_GB2312" w:eastAsia="仿宋_GB2312" w:hAnsi="宋体" w:hint="eastAsia"/>
          <w:sz w:val="32"/>
          <w:szCs w:val="32"/>
        </w:rPr>
        <w:t>。</w:t>
      </w:r>
    </w:p>
    <w:p w:rsidR="001516FB" w:rsidRDefault="00AF305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59.67</w:t>
      </w:r>
      <w:r>
        <w:rPr>
          <w:rFonts w:ascii="楷体_GB2312" w:eastAsia="楷体_GB2312" w:hAnsi="宋体" w:hint="eastAsia"/>
          <w:b/>
          <w:sz w:val="32"/>
          <w:szCs w:val="32"/>
        </w:rPr>
        <w:t>万元，包括：</w:t>
      </w:r>
    </w:p>
    <w:p w:rsidR="001516FB" w:rsidRDefault="00AF3053">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59.67</w:t>
      </w:r>
      <w:r>
        <w:rPr>
          <w:rFonts w:ascii="仿宋_GB2312" w:eastAsia="仿宋_GB2312" w:hAnsi="宋体" w:hint="eastAsia"/>
          <w:sz w:val="32"/>
          <w:szCs w:val="32"/>
        </w:rPr>
        <w:t>万元，占支出总计的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55.03</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3.63</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1.01</w:t>
      </w:r>
      <w:r>
        <w:rPr>
          <w:rFonts w:ascii="仿宋_GB2312" w:eastAsia="仿宋_GB2312" w:cs="仿宋_GB2312" w:hint="eastAsia"/>
          <w:sz w:val="32"/>
          <w:szCs w:val="32"/>
        </w:rPr>
        <w:t>万元。</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lastRenderedPageBreak/>
        <w:t>与上年相比，今年支出增加</w:t>
      </w:r>
      <w:r>
        <w:rPr>
          <w:rFonts w:ascii="仿宋_GB2312" w:eastAsia="仿宋_GB2312" w:hAnsi="宋体" w:hint="eastAsia"/>
          <w:sz w:val="32"/>
          <w:szCs w:val="32"/>
        </w:rPr>
        <w:t>59.67</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w:t>
      </w:r>
      <w:r>
        <w:rPr>
          <w:rFonts w:ascii="仿宋_GB2312" w:eastAsia="仿宋_GB2312" w:hAnsi="宋体" w:hint="eastAsia"/>
          <w:sz w:val="32"/>
          <w:szCs w:val="32"/>
        </w:rPr>
        <w:t>2023</w:t>
      </w:r>
      <w:r>
        <w:rPr>
          <w:rFonts w:ascii="仿宋_GB2312" w:eastAsia="仿宋_GB2312" w:hAnsi="宋体" w:hint="eastAsia"/>
          <w:sz w:val="32"/>
          <w:szCs w:val="32"/>
        </w:rPr>
        <w:t>年新成立部门。</w:t>
      </w:r>
    </w:p>
    <w:p w:rsidR="001516FB" w:rsidRDefault="00AF3053">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0.00</w:t>
      </w:r>
      <w:r>
        <w:rPr>
          <w:rFonts w:ascii="楷体_GB2312" w:eastAsia="楷体_GB2312" w:hAnsi="宋体" w:hint="eastAsia"/>
          <w:b/>
          <w:sz w:val="32"/>
          <w:szCs w:val="32"/>
        </w:rPr>
        <w:t>万元。</w:t>
      </w:r>
    </w:p>
    <w:p w:rsidR="001516FB" w:rsidRDefault="00AF3053">
      <w:pPr>
        <w:topLinePunct/>
        <w:spacing w:line="540" w:lineRule="exact"/>
        <w:ind w:firstLine="658"/>
        <w:rPr>
          <w:rStyle w:val="3Char"/>
          <w:rFonts w:eastAsia="仿宋_GB2312"/>
        </w:rPr>
      </w:pPr>
      <w:r>
        <w:rPr>
          <w:rFonts w:ascii="仿宋_GB2312" w:eastAsia="仿宋_GB2312" w:hAnsi="宋体" w:hint="eastAsia"/>
          <w:sz w:val="32"/>
          <w:szCs w:val="32"/>
        </w:rPr>
        <w:t>与上年相比，今年结转结余持平，主要原因：</w:t>
      </w:r>
      <w:r>
        <w:rPr>
          <w:rFonts w:ascii="仿宋_GB2312" w:eastAsia="仿宋_GB2312" w:hAnsi="宋体" w:hint="eastAsia"/>
          <w:sz w:val="32"/>
          <w:szCs w:val="32"/>
        </w:rPr>
        <w:t>无</w:t>
      </w:r>
    </w:p>
    <w:p w:rsidR="001516FB" w:rsidRDefault="00AF3053">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1516FB" w:rsidRDefault="00AF305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1516FB" w:rsidRDefault="00AF3053">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59.67</w:t>
      </w:r>
      <w:r>
        <w:rPr>
          <w:rFonts w:ascii="仿宋_GB2312" w:eastAsia="仿宋_GB2312" w:hAnsi="宋体" w:hint="eastAsia"/>
          <w:sz w:val="32"/>
          <w:szCs w:val="32"/>
        </w:rPr>
        <w:t>万元，其中：基本支出</w:t>
      </w:r>
      <w:r>
        <w:rPr>
          <w:rFonts w:ascii="仿宋_GB2312" w:eastAsia="仿宋_GB2312" w:cs="仿宋_GB2312" w:hint="eastAsia"/>
          <w:sz w:val="32"/>
          <w:szCs w:val="32"/>
        </w:rPr>
        <w:t>59.67</w:t>
      </w:r>
      <w:r>
        <w:rPr>
          <w:rFonts w:ascii="仿宋_GB2312" w:eastAsia="仿宋_GB2312" w:hAnsi="宋体" w:hint="eastAsia"/>
          <w:sz w:val="32"/>
          <w:szCs w:val="32"/>
        </w:rPr>
        <w:t>万元，项目支出</w:t>
      </w:r>
      <w:r>
        <w:rPr>
          <w:rFonts w:ascii="仿宋_GB2312" w:eastAsia="仿宋_GB2312" w:cs="仿宋_GB2312" w:hint="eastAsia"/>
          <w:sz w:val="32"/>
          <w:szCs w:val="32"/>
        </w:rPr>
        <w:t>0.00</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59.67</w:t>
      </w:r>
      <w:r>
        <w:rPr>
          <w:rFonts w:ascii="仿宋_GB2312" w:eastAsia="仿宋_GB2312" w:hAnsi="宋体" w:hint="eastAsia"/>
          <w:sz w:val="32"/>
          <w:szCs w:val="32"/>
        </w:rPr>
        <w:t>万元，增长</w:t>
      </w:r>
      <w:r>
        <w:rPr>
          <w:rFonts w:ascii="仿宋_GB2312" w:eastAsia="仿宋_GB2312" w:hAnsi="宋体" w:hint="eastAsia"/>
          <w:sz w:val="32"/>
          <w:szCs w:val="32"/>
        </w:rPr>
        <w:t>0.00%</w:t>
      </w:r>
      <w:r>
        <w:rPr>
          <w:rFonts w:ascii="仿宋_GB2312" w:eastAsia="仿宋_GB2312" w:hAnsi="宋体" w:hint="eastAsia"/>
          <w:sz w:val="32"/>
          <w:szCs w:val="32"/>
        </w:rPr>
        <w:t>，主要原因</w:t>
      </w:r>
      <w:r>
        <w:rPr>
          <w:rFonts w:ascii="仿宋_GB2312" w:eastAsia="仿宋_GB2312" w:cs="仿宋_GB2312" w:hint="eastAsia"/>
          <w:sz w:val="32"/>
          <w:szCs w:val="32"/>
        </w:rPr>
        <w:t>：</w:t>
      </w:r>
      <w:r>
        <w:rPr>
          <w:rFonts w:ascii="仿宋_GB2312" w:eastAsia="仿宋_GB2312" w:cs="仿宋_GB2312" w:hint="eastAsia"/>
          <w:sz w:val="32"/>
          <w:szCs w:val="32"/>
        </w:rPr>
        <w:t>2023</w:t>
      </w:r>
      <w:r>
        <w:rPr>
          <w:rFonts w:ascii="仿宋_GB2312" w:eastAsia="仿宋_GB2312" w:cs="仿宋_GB2312" w:hint="eastAsia"/>
          <w:sz w:val="32"/>
          <w:szCs w:val="32"/>
        </w:rPr>
        <w:t>年新成立部门。</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1516FB" w:rsidRDefault="00AF3053">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1516FB" w:rsidRDefault="00AF3053">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59.67</w:t>
      </w:r>
      <w:r>
        <w:rPr>
          <w:rFonts w:ascii="仿宋_GB2312" w:eastAsia="仿宋_GB2312" w:cs="仿宋_GB2312" w:hint="eastAsia"/>
          <w:sz w:val="32"/>
          <w:szCs w:val="32"/>
        </w:rPr>
        <w:t>万元。按支出功能分类科目分，包括：</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一般公共服务支出</w:t>
      </w:r>
      <w:r>
        <w:rPr>
          <w:rFonts w:ascii="仿宋_GB2312" w:eastAsia="仿宋_GB2312" w:cs="仿宋_GB2312" w:hint="eastAsia"/>
          <w:sz w:val="32"/>
          <w:szCs w:val="32"/>
        </w:rPr>
        <w:t>45.84</w:t>
      </w:r>
      <w:r>
        <w:rPr>
          <w:rFonts w:ascii="仿宋_GB2312" w:eastAsia="仿宋_GB2312" w:cs="仿宋_GB2312" w:hint="eastAsia"/>
          <w:sz w:val="32"/>
          <w:szCs w:val="32"/>
        </w:rPr>
        <w:t>万元，具体包括：</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）一般公共服务支出（类）党委办公厅（室）及相关机构事务（款）事业运行（项）</w:t>
      </w:r>
      <w:r>
        <w:rPr>
          <w:rFonts w:ascii="仿宋_GB2312" w:eastAsia="仿宋_GB2312" w:cs="仿宋_GB2312" w:hint="eastAsia"/>
          <w:sz w:val="32"/>
          <w:szCs w:val="32"/>
        </w:rPr>
        <w:t>45.84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主要是为保障机构正常运转、完成日常工作任务而发生</w:t>
      </w:r>
      <w:r>
        <w:rPr>
          <w:rFonts w:ascii="仿宋_GB2312" w:eastAsia="仿宋_GB2312" w:cs="仿宋_GB2312" w:hint="eastAsia"/>
          <w:sz w:val="32"/>
          <w:szCs w:val="32"/>
        </w:rPr>
        <w:t>的</w:t>
      </w:r>
      <w:r>
        <w:rPr>
          <w:rFonts w:ascii="仿宋_GB2312" w:eastAsia="仿宋_GB2312" w:cs="仿宋_GB2312" w:hint="eastAsia"/>
          <w:sz w:val="32"/>
          <w:szCs w:val="32"/>
        </w:rPr>
        <w:t>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bookmarkStart w:id="0" w:name="OLE_LINK1"/>
      <w:bookmarkStart w:id="1" w:name="OLE_LINK2"/>
      <w:r>
        <w:rPr>
          <w:rFonts w:ascii="仿宋_GB2312" w:eastAsia="仿宋_GB2312" w:cs="仿宋_GB2312" w:hint="eastAsia"/>
          <w:sz w:val="32"/>
          <w:szCs w:val="32"/>
        </w:rPr>
        <w:t>决算数与预算数相等</w:t>
      </w:r>
      <w:bookmarkEnd w:id="0"/>
      <w:r>
        <w:rPr>
          <w:rFonts w:ascii="仿宋_GB2312" w:eastAsia="仿宋_GB2312" w:cs="仿宋_GB2312" w:hint="eastAsia"/>
          <w:sz w:val="32"/>
          <w:szCs w:val="32"/>
        </w:rPr>
        <w:t>。</w:t>
      </w:r>
    </w:p>
    <w:bookmarkEnd w:id="1"/>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6.51</w:t>
      </w:r>
      <w:r>
        <w:rPr>
          <w:rFonts w:ascii="仿宋_GB2312" w:eastAsia="仿宋_GB2312" w:cs="仿宋_GB2312" w:hint="eastAsia"/>
          <w:sz w:val="32"/>
          <w:szCs w:val="32"/>
        </w:rPr>
        <w:t>万元，具体包括：</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6.34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主要是机关事业单位养老保险等支出，完成年初预算的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决算数与预算数相等</w:t>
      </w:r>
      <w:r>
        <w:rPr>
          <w:rFonts w:ascii="仿宋_GB2312" w:eastAsia="仿宋_GB2312" w:cs="仿宋_GB2312" w:hint="eastAsia"/>
          <w:sz w:val="32"/>
          <w:szCs w:val="32"/>
        </w:rPr>
        <w:t>。</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）社会保障和就业支出（类）其他社会保障和就业支出（款）</w:t>
      </w:r>
      <w:r>
        <w:rPr>
          <w:rFonts w:ascii="仿宋_GB2312" w:eastAsia="仿宋_GB2312" w:cs="仿宋_GB2312" w:hint="eastAsia"/>
          <w:sz w:val="32"/>
          <w:szCs w:val="32"/>
        </w:rPr>
        <w:lastRenderedPageBreak/>
        <w:t>其他社会保障和就业支出</w:t>
      </w:r>
      <w:r>
        <w:rPr>
          <w:rFonts w:ascii="仿宋_GB2312" w:eastAsia="仿宋_GB2312" w:cs="仿宋_GB2312" w:hint="eastAsia"/>
          <w:sz w:val="32"/>
          <w:szCs w:val="32"/>
        </w:rPr>
        <w:t>（项）</w:t>
      </w:r>
      <w:r>
        <w:rPr>
          <w:rFonts w:ascii="仿宋_GB2312" w:eastAsia="仿宋_GB2312" w:cs="仿宋_GB2312" w:hint="eastAsia"/>
          <w:sz w:val="32"/>
          <w:szCs w:val="32"/>
        </w:rPr>
        <w:t>0.17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主要是失业保险等支出，完成年初预算的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决算数与预算数相等</w:t>
      </w:r>
      <w:r>
        <w:rPr>
          <w:rFonts w:ascii="仿宋_GB2312" w:eastAsia="仿宋_GB2312" w:cs="仿宋_GB2312" w:hint="eastAsia"/>
          <w:sz w:val="32"/>
          <w:szCs w:val="32"/>
        </w:rPr>
        <w:t>。</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卫生健康支出</w:t>
      </w:r>
      <w:r>
        <w:rPr>
          <w:rFonts w:ascii="仿宋_GB2312" w:eastAsia="仿宋_GB2312" w:cs="仿宋_GB2312" w:hint="eastAsia"/>
          <w:sz w:val="32"/>
          <w:szCs w:val="32"/>
        </w:rPr>
        <w:t>2.48</w:t>
      </w:r>
      <w:r>
        <w:rPr>
          <w:rFonts w:ascii="仿宋_GB2312" w:eastAsia="仿宋_GB2312" w:cs="仿宋_GB2312" w:hint="eastAsia"/>
          <w:sz w:val="32"/>
          <w:szCs w:val="32"/>
        </w:rPr>
        <w:t>万元，具体包括：</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）卫生健康支出（类）行政事业单位医疗（款）事业单位医疗（项）</w:t>
      </w:r>
      <w:r>
        <w:rPr>
          <w:rFonts w:ascii="仿宋_GB2312" w:eastAsia="仿宋_GB2312" w:cs="仿宋_GB2312" w:hint="eastAsia"/>
          <w:sz w:val="32"/>
          <w:szCs w:val="32"/>
        </w:rPr>
        <w:t>2.40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主要是职工基本医疗保险缴费等支出，完成年初预算的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决算数与预算数相等</w:t>
      </w:r>
      <w:r>
        <w:rPr>
          <w:rFonts w:ascii="仿宋_GB2312" w:eastAsia="仿宋_GB2312" w:cs="仿宋_GB2312" w:hint="eastAsia"/>
          <w:sz w:val="32"/>
          <w:szCs w:val="32"/>
        </w:rPr>
        <w:t>。</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0.08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主要是大额医疗保险和工伤保险等支出，完成年初预算的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决算数与预算数相等</w:t>
      </w:r>
      <w:r>
        <w:rPr>
          <w:rFonts w:ascii="仿宋_GB2312" w:eastAsia="仿宋_GB2312" w:cs="仿宋_GB2312" w:hint="eastAsia"/>
          <w:sz w:val="32"/>
          <w:szCs w:val="32"/>
        </w:rPr>
        <w:t>。</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住房保障支出</w:t>
      </w:r>
      <w:r>
        <w:rPr>
          <w:rFonts w:ascii="仿宋_GB2312" w:eastAsia="仿宋_GB2312" w:cs="仿宋_GB2312" w:hint="eastAsia"/>
          <w:sz w:val="32"/>
          <w:szCs w:val="32"/>
        </w:rPr>
        <w:t>4.84</w:t>
      </w:r>
      <w:r>
        <w:rPr>
          <w:rFonts w:ascii="仿宋_GB2312" w:eastAsia="仿宋_GB2312" w:cs="仿宋_GB2312" w:hint="eastAsia"/>
          <w:sz w:val="32"/>
          <w:szCs w:val="32"/>
        </w:rPr>
        <w:t>万元，具体包括：</w:t>
      </w:r>
    </w:p>
    <w:p w:rsidR="001516FB" w:rsidRDefault="00AF3053">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住房保障支</w:t>
      </w:r>
      <w:r>
        <w:rPr>
          <w:rFonts w:ascii="仿宋_GB2312" w:eastAsia="仿宋_GB2312" w:cs="仿宋_GB2312" w:hint="eastAsia"/>
          <w:sz w:val="32"/>
          <w:szCs w:val="32"/>
        </w:rPr>
        <w:t>出（类）住房改革支出（款）住房公积金（项）</w:t>
      </w:r>
      <w:r>
        <w:rPr>
          <w:rFonts w:ascii="仿宋_GB2312" w:eastAsia="仿宋_GB2312" w:cs="仿宋_GB2312" w:hint="eastAsia"/>
          <w:sz w:val="32"/>
          <w:szCs w:val="32"/>
        </w:rPr>
        <w:t>4.84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主要是缴交住房公积金等支出，完成年初预算的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w:t>
      </w:r>
      <w:r>
        <w:rPr>
          <w:rFonts w:ascii="仿宋_GB2312" w:eastAsia="仿宋_GB2312" w:cs="仿宋_GB2312" w:hint="eastAsia"/>
          <w:sz w:val="32"/>
          <w:szCs w:val="32"/>
        </w:rPr>
        <w:t>决算数与预算数相等</w:t>
      </w:r>
      <w:r>
        <w:rPr>
          <w:rFonts w:ascii="仿宋_GB2312" w:eastAsia="仿宋_GB2312" w:cs="仿宋_GB2312" w:hint="eastAsia"/>
          <w:sz w:val="32"/>
          <w:szCs w:val="32"/>
        </w:rPr>
        <w:t>。</w:t>
      </w:r>
    </w:p>
    <w:p w:rsidR="001516FB" w:rsidRDefault="00AF3053" w:rsidP="004D01E7">
      <w:pPr>
        <w:spacing w:line="540" w:lineRule="exact"/>
        <w:ind w:firstLineChars="200" w:firstLine="643"/>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1516FB" w:rsidRDefault="00AF3053">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年度无政府性基金预算财政拨款支出。</w:t>
      </w:r>
    </w:p>
    <w:p w:rsidR="001516FB" w:rsidRDefault="00AF3053">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1516FB" w:rsidRDefault="00AF3053">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1516FB" w:rsidRDefault="00AF3053">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1516FB" w:rsidRDefault="00AF3053">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0.00</w:t>
      </w:r>
      <w:r>
        <w:rPr>
          <w:rFonts w:ascii="仿宋_GB2312" w:eastAsia="仿宋_GB2312" w:hAnsi="宋体" w:hint="eastAsia"/>
          <w:sz w:val="32"/>
          <w:szCs w:val="32"/>
        </w:rPr>
        <w:t>万元，完成预算的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w:t>
      </w:r>
      <w:r>
        <w:rPr>
          <w:rFonts w:ascii="仿宋_GB2312" w:eastAsia="仿宋_GB2312" w:hAnsi="宋体" w:hint="eastAsia"/>
          <w:sz w:val="32"/>
          <w:szCs w:val="32"/>
        </w:rPr>
        <w:t>无此项支出</w:t>
      </w:r>
      <w:r>
        <w:rPr>
          <w:rFonts w:ascii="仿宋_GB2312" w:eastAsia="仿宋_GB2312" w:hAnsi="宋体" w:hint="eastAsia"/>
          <w:sz w:val="32"/>
          <w:szCs w:val="32"/>
        </w:rPr>
        <w:t>。其中：因公出国（境）费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0.00</w:t>
      </w:r>
      <w:r>
        <w:rPr>
          <w:rFonts w:ascii="仿宋_GB2312" w:eastAsia="仿宋_GB2312" w:hAnsi="宋体" w:hint="eastAsia"/>
          <w:sz w:val="32"/>
          <w:szCs w:val="32"/>
        </w:rPr>
        <w:t>万元。</w:t>
      </w:r>
    </w:p>
    <w:p w:rsidR="001516FB" w:rsidRDefault="00AF3053">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无此项支出</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w:t>
      </w:r>
      <w:r>
        <w:rPr>
          <w:rFonts w:ascii="仿宋_GB2312" w:eastAsia="仿宋_GB2312" w:hAnsi="宋体" w:hint="eastAsia"/>
          <w:sz w:val="32"/>
          <w:szCs w:val="32"/>
        </w:rPr>
        <w:lastRenderedPageBreak/>
        <w:t>（境）费与上年持平</w:t>
      </w:r>
      <w:r>
        <w:rPr>
          <w:rFonts w:ascii="仿宋_GB2312" w:eastAsia="仿宋_GB2312" w:hAnsi="宋体" w:hint="eastAsia"/>
          <w:sz w:val="32"/>
          <w:szCs w:val="32"/>
        </w:rPr>
        <w:t>，</w:t>
      </w:r>
      <w:r>
        <w:rPr>
          <w:rFonts w:ascii="仿宋_GB2312" w:eastAsia="仿宋_GB2312" w:hAnsi="宋体" w:hint="eastAsia"/>
          <w:sz w:val="32"/>
          <w:szCs w:val="32"/>
        </w:rPr>
        <w:t>主要</w:t>
      </w:r>
      <w:r>
        <w:rPr>
          <w:rFonts w:ascii="仿宋_GB2312" w:eastAsia="仿宋_GB2312" w:hAnsi="宋体" w:hint="eastAsia"/>
          <w:sz w:val="32"/>
          <w:szCs w:val="32"/>
        </w:rPr>
        <w:t>原因是</w:t>
      </w:r>
      <w:bookmarkStart w:id="2" w:name="OLE_LINK3"/>
      <w:r>
        <w:rPr>
          <w:rFonts w:ascii="仿宋_GB2312" w:eastAsia="仿宋_GB2312" w:hAnsi="宋体" w:hint="eastAsia"/>
          <w:sz w:val="32"/>
          <w:szCs w:val="32"/>
        </w:rPr>
        <w:t>无此项支出</w:t>
      </w:r>
      <w:bookmarkEnd w:id="2"/>
      <w:r>
        <w:rPr>
          <w:rFonts w:ascii="仿宋_GB2312" w:eastAsia="仿宋_GB2312" w:hAnsi="宋体" w:hint="eastAsia"/>
          <w:sz w:val="32"/>
          <w:szCs w:val="32"/>
        </w:rPr>
        <w:t>。</w:t>
      </w:r>
    </w:p>
    <w:p w:rsidR="001516FB" w:rsidRDefault="00AF3053">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w:t>
      </w:r>
      <w:r>
        <w:rPr>
          <w:rFonts w:ascii="仿宋_GB2312" w:eastAsia="仿宋_GB2312" w:hAnsi="宋体" w:hint="eastAsia"/>
          <w:sz w:val="32"/>
          <w:szCs w:val="32"/>
        </w:rPr>
        <w:t>无此项支出</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年公务接待费与上年持平，主要是</w:t>
      </w:r>
      <w:r>
        <w:rPr>
          <w:rFonts w:ascii="仿宋_GB2312" w:eastAsia="仿宋_GB2312" w:hAnsi="宋体" w:hint="eastAsia"/>
          <w:sz w:val="32"/>
          <w:szCs w:val="32"/>
        </w:rPr>
        <w:t>无此项支出。</w:t>
      </w:r>
    </w:p>
    <w:p w:rsidR="001516FB" w:rsidRDefault="00AF3053">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w:t>
      </w:r>
      <w:r>
        <w:rPr>
          <w:rFonts w:ascii="仿宋_GB2312" w:eastAsia="仿宋_GB2312" w:hAnsi="宋体" w:hint="eastAsia"/>
          <w:sz w:val="32"/>
          <w:szCs w:val="32"/>
        </w:rPr>
        <w:t>无此项支出</w:t>
      </w:r>
      <w:r>
        <w:rPr>
          <w:rFonts w:ascii="仿宋_GB2312" w:eastAsia="仿宋_GB2312" w:hAnsi="宋体" w:hint="eastAsia"/>
          <w:sz w:val="32"/>
          <w:szCs w:val="32"/>
        </w:rPr>
        <w:t>。</w:t>
      </w:r>
    </w:p>
    <w:p w:rsidR="001516FB" w:rsidRDefault="00AF3053">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0.00</w:t>
      </w:r>
      <w:r>
        <w:rPr>
          <w:rFonts w:ascii="仿宋_GB2312" w:eastAsia="仿宋_GB2312" w:hAnsi="宋体" w:hint="eastAsia"/>
          <w:sz w:val="32"/>
          <w:szCs w:val="32"/>
        </w:rPr>
        <w:t>万元，截至年末使用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0</w:t>
      </w:r>
      <w:r>
        <w:rPr>
          <w:rFonts w:ascii="仿宋_GB2312" w:eastAsia="仿宋_GB2312" w:hAnsi="宋体" w:hint="eastAsia"/>
          <w:sz w:val="32"/>
          <w:szCs w:val="32"/>
        </w:rPr>
        <w:t>辆。</w:t>
      </w:r>
    </w:p>
    <w:p w:rsidR="001516FB" w:rsidRDefault="00AF3053">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1516FB" w:rsidRDefault="00AF3053">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59.67</w:t>
      </w:r>
      <w:r>
        <w:rPr>
          <w:rFonts w:ascii="仿宋_GB2312" w:eastAsia="仿宋_GB2312" w:hAnsi="宋体" w:hint="eastAsia"/>
          <w:sz w:val="32"/>
          <w:szCs w:val="32"/>
        </w:rPr>
        <w:t>万元，其中：人员经费</w:t>
      </w:r>
      <w:r>
        <w:rPr>
          <w:rFonts w:ascii="仿宋_GB2312" w:eastAsia="仿宋_GB2312" w:cs="仿宋_GB2312" w:hint="eastAsia"/>
          <w:sz w:val="32"/>
          <w:szCs w:val="32"/>
        </w:rPr>
        <w:t>56.04</w:t>
      </w:r>
      <w:r>
        <w:rPr>
          <w:rFonts w:ascii="仿宋_GB2312" w:eastAsia="仿宋_GB2312" w:hAnsi="宋体" w:hint="eastAsia"/>
          <w:sz w:val="32"/>
          <w:szCs w:val="32"/>
        </w:rPr>
        <w:t>万元，主要包括基本工资、津贴补贴、奖金、其他社会保障缴费、机关事业单位基本养老保险缴费、其他工资福利支出、生活补助、奖励金、住房公积金、其他对个人和家庭补助的支出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3.63</w:t>
      </w:r>
      <w:r>
        <w:rPr>
          <w:rFonts w:ascii="仿宋_GB2312" w:eastAsia="仿宋_GB2312" w:hAnsi="宋体" w:hint="eastAsia"/>
          <w:sz w:val="32"/>
          <w:szCs w:val="32"/>
        </w:rPr>
        <w:t>万元，主要包括办公费、取暖费、工会经费。</w:t>
      </w:r>
    </w:p>
    <w:p w:rsidR="001516FB" w:rsidRDefault="00AF3053">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1516FB" w:rsidRDefault="00AF3053" w:rsidP="004D01E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w:t>
      </w:r>
      <w:r>
        <w:rPr>
          <w:rFonts w:ascii="楷体_GB2312" w:eastAsia="楷体_GB2312" w:hAnsi="黑体" w:hint="eastAsia"/>
          <w:b/>
          <w:sz w:val="32"/>
          <w:szCs w:val="32"/>
        </w:rPr>
        <w:t>）机关</w:t>
      </w:r>
      <w:r>
        <w:rPr>
          <w:rFonts w:ascii="楷体_GB2312" w:eastAsia="楷体_GB2312" w:hAnsi="黑体" w:hint="eastAsia"/>
          <w:b/>
          <w:sz w:val="32"/>
          <w:szCs w:val="32"/>
        </w:rPr>
        <w:t>运行经费支出情况。</w:t>
      </w:r>
    </w:p>
    <w:p w:rsidR="001516FB" w:rsidRDefault="00AF3053">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机关</w:t>
      </w:r>
      <w:r>
        <w:rPr>
          <w:rFonts w:ascii="仿宋_GB2312" w:eastAsia="仿宋_GB2312" w:hAnsi="黑体" w:hint="eastAsia"/>
          <w:sz w:val="32"/>
          <w:szCs w:val="32"/>
        </w:rPr>
        <w:t>运行经费支出</w:t>
      </w:r>
      <w:r>
        <w:rPr>
          <w:rFonts w:ascii="仿宋_GB2312" w:eastAsia="仿宋_GB2312" w:cs="仿宋_GB2312" w:hint="eastAsia"/>
          <w:sz w:val="32"/>
          <w:szCs w:val="32"/>
        </w:rPr>
        <w:t>0</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黑体" w:hint="eastAsia"/>
          <w:sz w:val="32"/>
          <w:szCs w:val="32"/>
        </w:rPr>
        <w:t>盘锦市城乡发展研究中心为事业单位，</w:t>
      </w:r>
      <w:r>
        <w:rPr>
          <w:rFonts w:ascii="仿宋_GB2312" w:eastAsia="仿宋_GB2312" w:hAnsi="宋体" w:hint="eastAsia"/>
          <w:sz w:val="32"/>
          <w:szCs w:val="32"/>
        </w:rPr>
        <w:t>财政拨款基本支出中公用经费为</w:t>
      </w:r>
      <w:r>
        <w:rPr>
          <w:rFonts w:ascii="仿宋_GB2312" w:eastAsia="仿宋_GB2312" w:hAnsi="宋体" w:hint="eastAsia"/>
          <w:sz w:val="32"/>
          <w:szCs w:val="32"/>
        </w:rPr>
        <w:t>3.63</w:t>
      </w:r>
      <w:r>
        <w:rPr>
          <w:rFonts w:ascii="仿宋_GB2312" w:eastAsia="仿宋_GB2312" w:hAnsi="宋体" w:hint="eastAsia"/>
          <w:sz w:val="32"/>
          <w:szCs w:val="32"/>
        </w:rPr>
        <w:t>万元。具体明细如下：办公费</w:t>
      </w:r>
      <w:r>
        <w:rPr>
          <w:rFonts w:ascii="仿宋_GB2312" w:eastAsia="仿宋_GB2312" w:hAnsi="宋体" w:hint="eastAsia"/>
          <w:sz w:val="32"/>
          <w:szCs w:val="32"/>
        </w:rPr>
        <w:t>2.77</w:t>
      </w:r>
      <w:r>
        <w:rPr>
          <w:rFonts w:ascii="仿宋_GB2312" w:eastAsia="仿宋_GB2312" w:hAnsi="宋体" w:hint="eastAsia"/>
          <w:sz w:val="32"/>
          <w:szCs w:val="32"/>
        </w:rPr>
        <w:t>万元</w:t>
      </w:r>
      <w:r>
        <w:rPr>
          <w:rFonts w:ascii="仿宋_GB2312" w:eastAsia="仿宋_GB2312" w:hAnsi="宋体" w:hint="eastAsia"/>
          <w:sz w:val="32"/>
          <w:szCs w:val="32"/>
        </w:rPr>
        <w:t>、工</w:t>
      </w:r>
      <w:r>
        <w:rPr>
          <w:rFonts w:ascii="仿宋_GB2312" w:eastAsia="仿宋_GB2312" w:hAnsi="宋体" w:hint="eastAsia"/>
          <w:sz w:val="32"/>
          <w:szCs w:val="32"/>
        </w:rPr>
        <w:lastRenderedPageBreak/>
        <w:t>会经费</w:t>
      </w:r>
      <w:r>
        <w:rPr>
          <w:rFonts w:ascii="仿宋_GB2312" w:eastAsia="仿宋_GB2312" w:hAnsi="宋体" w:hint="eastAsia"/>
          <w:sz w:val="32"/>
          <w:szCs w:val="32"/>
        </w:rPr>
        <w:t>0.86</w:t>
      </w:r>
      <w:r>
        <w:rPr>
          <w:rFonts w:ascii="仿宋_GB2312" w:eastAsia="仿宋_GB2312" w:hAnsi="宋体" w:hint="eastAsia"/>
          <w:sz w:val="32"/>
          <w:szCs w:val="32"/>
        </w:rPr>
        <w:t>万元</w:t>
      </w:r>
      <w:r>
        <w:rPr>
          <w:rFonts w:ascii="仿宋_GB2312" w:eastAsia="仿宋_GB2312" w:hAnsi="黑体" w:hint="eastAsia"/>
          <w:sz w:val="32"/>
          <w:szCs w:val="32"/>
        </w:rPr>
        <w:t>。</w:t>
      </w:r>
    </w:p>
    <w:p w:rsidR="001516FB" w:rsidRDefault="001516FB">
      <w:pPr>
        <w:topLinePunct/>
        <w:spacing w:line="540" w:lineRule="exact"/>
        <w:ind w:firstLineChars="200" w:firstLine="640"/>
        <w:rPr>
          <w:rFonts w:ascii="仿宋_GB2312" w:eastAsia="仿宋_GB2312" w:hAnsi="黑体"/>
          <w:sz w:val="32"/>
          <w:szCs w:val="32"/>
        </w:rPr>
      </w:pPr>
    </w:p>
    <w:p w:rsidR="001516FB" w:rsidRDefault="00AF3053" w:rsidP="004D01E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1516FB" w:rsidRDefault="00AF3053">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，其中：授予小微企业合同金额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1516FB" w:rsidRDefault="00AF3053" w:rsidP="004D01E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1516FB" w:rsidRDefault="00AF3053">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p>
    <w:p w:rsidR="001516FB" w:rsidRDefault="00AF305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房屋情况：部门房屋面积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万元。其中：办公用房面积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万元；业务用房面积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万元；其他（不含构筑物）面积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w:t>
      </w:r>
    </w:p>
    <w:p w:rsidR="001516FB" w:rsidRDefault="00AF3053">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共有车辆</w:t>
      </w:r>
      <w:r>
        <w:rPr>
          <w:rFonts w:ascii="仿宋_GB2312" w:eastAsia="仿宋_GB2312" w:cs="仿宋_GB2312" w:hint="eastAsia"/>
          <w:sz w:val="32"/>
          <w:szCs w:val="32"/>
        </w:rPr>
        <w:t>1</w:t>
      </w:r>
      <w:r>
        <w:rPr>
          <w:rFonts w:ascii="仿宋_GB2312" w:eastAsia="仿宋_GB2312" w:hAnsi="黑体" w:hint="eastAsia"/>
          <w:sz w:val="32"/>
          <w:szCs w:val="32"/>
        </w:rPr>
        <w:t>辆，价值</w:t>
      </w:r>
      <w:r>
        <w:rPr>
          <w:rFonts w:ascii="仿宋_GB2312" w:eastAsia="仿宋_GB2312" w:hAnsi="黑体" w:hint="eastAsia"/>
          <w:sz w:val="32"/>
          <w:szCs w:val="32"/>
        </w:rPr>
        <w:t>18.75</w:t>
      </w:r>
      <w:r>
        <w:rPr>
          <w:rFonts w:ascii="仿宋_GB2312" w:eastAsia="仿宋_GB2312" w:hAnsi="黑体" w:hint="eastAsia"/>
          <w:sz w:val="32"/>
          <w:szCs w:val="32"/>
        </w:rPr>
        <w:t>万元。其中：副省级以上领导干部用车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0</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1</w:t>
      </w:r>
      <w:r>
        <w:rPr>
          <w:rFonts w:ascii="仿宋_GB2312" w:eastAsia="仿宋_GB2312" w:hAnsi="黑体" w:hint="eastAsia"/>
          <w:sz w:val="32"/>
          <w:szCs w:val="32"/>
        </w:rPr>
        <w:t>辆</w:t>
      </w:r>
      <w:r>
        <w:rPr>
          <w:rFonts w:ascii="仿宋_GB2312" w:eastAsia="仿宋_GB2312" w:cs="仿宋_GB2312" w:hint="eastAsia"/>
          <w:sz w:val="32"/>
          <w:szCs w:val="32"/>
        </w:rPr>
        <w:t>，其他用车主要是保密材料报送</w:t>
      </w:r>
      <w:r>
        <w:rPr>
          <w:rFonts w:ascii="仿宋_GB2312" w:eastAsia="仿宋_GB2312" w:hAnsi="黑体" w:hint="eastAsia"/>
          <w:sz w:val="32"/>
          <w:szCs w:val="32"/>
        </w:rPr>
        <w:t>；单价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1516FB" w:rsidRDefault="00AF3053">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w:t>
      </w:r>
      <w:r>
        <w:rPr>
          <w:rFonts w:ascii="仿宋_GB2312" w:eastAsia="仿宋_GB2312" w:hAnsi="黑体" w:hint="eastAsia"/>
          <w:sz w:val="32"/>
          <w:szCs w:val="32"/>
        </w:rPr>
        <w:t>设备情况：单价</w:t>
      </w:r>
      <w:r>
        <w:rPr>
          <w:rFonts w:ascii="仿宋_GB2312" w:eastAsia="仿宋_GB2312" w:hAnsi="黑体" w:hint="eastAsia"/>
          <w:sz w:val="32"/>
          <w:szCs w:val="32"/>
        </w:rPr>
        <w:t>50</w:t>
      </w:r>
      <w:r>
        <w:rPr>
          <w:rFonts w:ascii="仿宋_GB2312" w:eastAsia="仿宋_GB2312" w:hAnsi="黑体" w:hint="eastAsia"/>
          <w:sz w:val="32"/>
          <w:szCs w:val="32"/>
        </w:rPr>
        <w:t>万元以上的通用设备</w:t>
      </w:r>
      <w:r>
        <w:rPr>
          <w:rFonts w:ascii="仿宋_GB2312" w:eastAsia="仿宋_GB2312" w:hAnsi="黑体" w:hint="eastAsia"/>
          <w:sz w:val="32"/>
          <w:szCs w:val="32"/>
        </w:rPr>
        <w:t>0</w:t>
      </w:r>
      <w:r>
        <w:rPr>
          <w:rFonts w:ascii="仿宋_GB2312" w:eastAsia="仿宋_GB2312" w:hAnsi="黑体" w:hint="eastAsia"/>
          <w:sz w:val="32"/>
          <w:szCs w:val="32"/>
        </w:rPr>
        <w:t>套（台）；单价</w:t>
      </w:r>
      <w:r>
        <w:rPr>
          <w:rFonts w:ascii="仿宋_GB2312" w:eastAsia="仿宋_GB2312" w:hAnsi="黑体" w:hint="eastAsia"/>
          <w:sz w:val="32"/>
          <w:szCs w:val="32"/>
        </w:rPr>
        <w:t>100</w:t>
      </w:r>
      <w:r>
        <w:rPr>
          <w:rFonts w:ascii="仿宋_GB2312" w:eastAsia="仿宋_GB2312" w:hAnsi="黑体" w:hint="eastAsia"/>
          <w:sz w:val="32"/>
          <w:szCs w:val="32"/>
        </w:rPr>
        <w:t>万元以上的专用设备（不含车辆）</w:t>
      </w:r>
      <w:r>
        <w:rPr>
          <w:rFonts w:ascii="仿宋_GB2312" w:eastAsia="仿宋_GB2312" w:hAnsi="黑体" w:hint="eastAsia"/>
          <w:sz w:val="32"/>
          <w:szCs w:val="32"/>
        </w:rPr>
        <w:t>0</w:t>
      </w:r>
      <w:r>
        <w:rPr>
          <w:rFonts w:ascii="仿宋_GB2312" w:eastAsia="仿宋_GB2312" w:hAnsi="黑体" w:hint="eastAsia"/>
          <w:sz w:val="32"/>
          <w:szCs w:val="32"/>
        </w:rPr>
        <w:t>台（套）。</w:t>
      </w:r>
    </w:p>
    <w:p w:rsidR="001516FB" w:rsidRDefault="00AF3053" w:rsidP="004D01E7">
      <w:pPr>
        <w:widowControl/>
        <w:spacing w:line="540" w:lineRule="exact"/>
        <w:ind w:firstLineChars="200" w:firstLine="643"/>
        <w:jc w:val="left"/>
      </w:pPr>
      <w:r>
        <w:rPr>
          <w:rFonts w:ascii="楷体_GB2312" w:eastAsia="楷体_GB2312" w:hAnsi="宋体" w:cs="楷体_GB2312"/>
          <w:b/>
          <w:sz w:val="32"/>
          <w:szCs w:val="32"/>
        </w:rPr>
        <w:t>（四）预算绩效情况。</w:t>
      </w:r>
    </w:p>
    <w:p w:rsidR="001516FB" w:rsidRDefault="00AF3053" w:rsidP="004D01E7">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部门整体绩效自评情况</w:t>
      </w:r>
    </w:p>
    <w:p w:rsidR="001516FB" w:rsidRDefault="00AF3053">
      <w:pPr>
        <w:topLinePunct/>
        <w:spacing w:line="540" w:lineRule="exact"/>
        <w:ind w:firstLineChars="200" w:firstLine="640"/>
        <w:rPr>
          <w:rFonts w:ascii="仿宋_GB2312" w:eastAsia="仿宋_GB2312" w:hAnsi="黑体"/>
          <w:sz w:val="32"/>
          <w:szCs w:val="32"/>
        </w:rPr>
      </w:pPr>
      <w:r>
        <w:rPr>
          <w:rFonts w:ascii="仿宋_GB2312" w:eastAsia="仿宋_GB2312" w:hAnsi="宋体" w:cs="仿宋_GB2312" w:hint="eastAsia"/>
          <w:bCs/>
          <w:sz w:val="32"/>
          <w:szCs w:val="32"/>
        </w:rPr>
        <w:t>2023</w:t>
      </w:r>
      <w:r>
        <w:rPr>
          <w:rFonts w:ascii="仿宋_GB2312" w:eastAsia="仿宋_GB2312" w:hAnsi="宋体" w:cs="仿宋_GB2312" w:hint="eastAsia"/>
          <w:bCs/>
          <w:sz w:val="32"/>
          <w:szCs w:val="32"/>
        </w:rPr>
        <w:t>年度，</w:t>
      </w:r>
      <w:r>
        <w:rPr>
          <w:rFonts w:ascii="仿宋_GB2312" w:eastAsia="仿宋_GB2312" w:hAnsi="黑体" w:hint="eastAsia"/>
          <w:sz w:val="32"/>
          <w:szCs w:val="32"/>
        </w:rPr>
        <w:t>盘锦市城乡发展研究中心为新成立单位未</w:t>
      </w:r>
      <w:r>
        <w:rPr>
          <w:rFonts w:ascii="仿宋_GB2312" w:eastAsia="仿宋_GB2312" w:hAnsi="黑体" w:hint="eastAsia"/>
          <w:sz w:val="32"/>
          <w:szCs w:val="32"/>
        </w:rPr>
        <w:t>组织开</w:t>
      </w:r>
      <w:r>
        <w:rPr>
          <w:rFonts w:ascii="仿宋_GB2312" w:eastAsia="仿宋_GB2312" w:hAnsi="黑体" w:hint="eastAsia"/>
          <w:sz w:val="32"/>
          <w:szCs w:val="32"/>
        </w:rPr>
        <w:lastRenderedPageBreak/>
        <w:t>展单位整体绩效自评工作。</w:t>
      </w:r>
    </w:p>
    <w:p w:rsidR="001516FB" w:rsidRDefault="00AF3053" w:rsidP="004D01E7">
      <w:pPr>
        <w:widowControl/>
        <w:spacing w:line="520" w:lineRule="exact"/>
        <w:ind w:firstLineChars="200" w:firstLine="643"/>
        <w:jc w:val="left"/>
        <w:rPr>
          <w:rFonts w:ascii="仿宋_GB2312" w:eastAsia="仿宋_GB2312" w:hAnsi="宋体" w:cs="仿宋_GB2312"/>
          <w:sz w:val="32"/>
          <w:szCs w:val="32"/>
        </w:rPr>
      </w:pPr>
      <w:r>
        <w:rPr>
          <w:rFonts w:ascii="仿宋_GB2312" w:eastAsia="仿宋_GB2312" w:hAnsi="宋体" w:cs="仿宋_GB2312" w:hint="eastAsia"/>
          <w:b/>
          <w:bCs/>
          <w:sz w:val="32"/>
          <w:szCs w:val="32"/>
        </w:rPr>
        <w:t>2.</w:t>
      </w:r>
      <w:r>
        <w:rPr>
          <w:rFonts w:ascii="仿宋_GB2312" w:eastAsia="仿宋_GB2312" w:hAnsi="宋体" w:cs="仿宋_GB2312" w:hint="eastAsia"/>
          <w:b/>
          <w:bCs/>
          <w:sz w:val="32"/>
          <w:szCs w:val="32"/>
        </w:rPr>
        <w:t>项目绩效自评情况</w:t>
      </w:r>
    </w:p>
    <w:p w:rsidR="001516FB" w:rsidRDefault="00AF3053">
      <w:pPr>
        <w:widowControl/>
        <w:spacing w:line="520" w:lineRule="exact"/>
        <w:ind w:firstLineChars="200" w:firstLine="640"/>
        <w:jc w:val="left"/>
        <w:rPr>
          <w:rFonts w:ascii="仿宋_GB2312" w:eastAsia="仿宋_GB2312" w:hAnsi="宋体" w:cs="仿宋_GB2312"/>
          <w:sz w:val="32"/>
          <w:szCs w:val="32"/>
        </w:rPr>
      </w:pPr>
      <w:r>
        <w:rPr>
          <w:rFonts w:ascii="仿宋_GB2312" w:eastAsia="仿宋_GB2312" w:hAnsi="宋体" w:cs="仿宋_GB2312" w:hint="eastAsia"/>
          <w:bCs/>
          <w:sz w:val="32"/>
          <w:szCs w:val="32"/>
        </w:rPr>
        <w:t>2023</w:t>
      </w:r>
      <w:r>
        <w:rPr>
          <w:rFonts w:ascii="仿宋_GB2312" w:eastAsia="仿宋_GB2312" w:hAnsi="宋体" w:cs="仿宋_GB2312" w:hint="eastAsia"/>
          <w:bCs/>
          <w:sz w:val="32"/>
          <w:szCs w:val="32"/>
        </w:rPr>
        <w:t>年度，</w:t>
      </w:r>
      <w:r>
        <w:rPr>
          <w:rFonts w:ascii="仿宋_GB2312" w:eastAsia="仿宋_GB2312" w:hAnsi="黑体" w:hint="eastAsia"/>
          <w:sz w:val="32"/>
          <w:szCs w:val="32"/>
        </w:rPr>
        <w:t>盘锦市城乡发展研究中心为新成立单位未</w:t>
      </w:r>
      <w:r>
        <w:rPr>
          <w:rFonts w:ascii="仿宋_GB2312" w:eastAsia="仿宋_GB2312" w:hAnsi="黑体" w:hint="eastAsia"/>
          <w:sz w:val="32"/>
          <w:szCs w:val="32"/>
        </w:rPr>
        <w:t>组织开展</w:t>
      </w:r>
      <w:r>
        <w:rPr>
          <w:rFonts w:ascii="仿宋_GB2312" w:eastAsia="仿宋_GB2312" w:hAnsi="宋体" w:cs="仿宋_GB2312" w:hint="eastAsia"/>
          <w:sz w:val="32"/>
          <w:szCs w:val="32"/>
        </w:rPr>
        <w:t>项目绩效自评工作</w:t>
      </w:r>
      <w:r>
        <w:rPr>
          <w:rFonts w:eastAsia="仿宋_GB2312" w:hAnsi="宋体" w:cs="仿宋_GB2312" w:hint="eastAsia"/>
          <w:sz w:val="32"/>
          <w:szCs w:val="32"/>
        </w:rPr>
        <w:t>。</w:t>
      </w:r>
    </w:p>
    <w:p w:rsidR="001516FB" w:rsidRDefault="00AF3053" w:rsidP="004D01E7">
      <w:pPr>
        <w:widowControl/>
        <w:spacing w:line="520" w:lineRule="exact"/>
        <w:ind w:firstLineChars="200" w:firstLine="643"/>
        <w:jc w:val="left"/>
        <w:rPr>
          <w:rFonts w:ascii="仿宋_GB2312" w:eastAsia="仿宋_GB2312" w:hAnsi="宋体" w:cs="仿宋_GB2312"/>
          <w:b/>
          <w:bCs/>
          <w:color w:val="FF0000"/>
          <w:sz w:val="32"/>
          <w:szCs w:val="32"/>
        </w:rPr>
      </w:pPr>
      <w:r>
        <w:rPr>
          <w:rFonts w:ascii="仿宋_GB2312" w:eastAsia="仿宋_GB2312" w:hAnsi="宋体" w:cs="仿宋_GB2312" w:hint="eastAsia"/>
          <w:b/>
          <w:bCs/>
          <w:sz w:val="32"/>
          <w:szCs w:val="32"/>
        </w:rPr>
        <w:t>3.</w:t>
      </w:r>
      <w:r>
        <w:rPr>
          <w:rFonts w:ascii="仿宋_GB2312" w:eastAsia="仿宋_GB2312" w:hAnsi="宋体" w:cs="仿宋_GB2312" w:hint="eastAsia"/>
          <w:b/>
          <w:bCs/>
          <w:sz w:val="32"/>
          <w:szCs w:val="32"/>
        </w:rPr>
        <w:t>部门重点评价情况</w:t>
      </w:r>
    </w:p>
    <w:p w:rsidR="001516FB" w:rsidRDefault="00AF3053">
      <w:pPr>
        <w:widowControl/>
        <w:spacing w:line="520" w:lineRule="exact"/>
        <w:ind w:firstLineChars="200" w:firstLine="640"/>
        <w:jc w:val="left"/>
        <w:rPr>
          <w:rFonts w:ascii="仿宋_GB2312" w:eastAsia="仿宋_GB2312" w:hAnsi="宋体" w:cs="仿宋_GB2312"/>
          <w:b/>
          <w:bCs/>
          <w:sz w:val="32"/>
          <w:szCs w:val="32"/>
        </w:rPr>
      </w:pPr>
      <w:r>
        <w:rPr>
          <w:rFonts w:ascii="仿宋_GB2312" w:eastAsia="仿宋_GB2312" w:hAnsi="宋体" w:cs="仿宋_GB2312" w:hint="eastAsia"/>
          <w:bCs/>
          <w:sz w:val="32"/>
          <w:szCs w:val="32"/>
        </w:rPr>
        <w:t>2023</w:t>
      </w:r>
      <w:r>
        <w:rPr>
          <w:rFonts w:ascii="仿宋_GB2312" w:eastAsia="仿宋_GB2312" w:hAnsi="宋体" w:cs="仿宋_GB2312" w:hint="eastAsia"/>
          <w:bCs/>
          <w:sz w:val="32"/>
          <w:szCs w:val="32"/>
        </w:rPr>
        <w:t>年度，</w:t>
      </w:r>
      <w:r>
        <w:rPr>
          <w:rFonts w:ascii="仿宋_GB2312" w:eastAsia="仿宋_GB2312" w:hAnsi="黑体" w:hint="eastAsia"/>
          <w:sz w:val="32"/>
          <w:szCs w:val="32"/>
        </w:rPr>
        <w:t>中共盘锦市委政策研究室</w:t>
      </w:r>
      <w:r>
        <w:rPr>
          <w:rFonts w:ascii="仿宋_GB2312" w:eastAsia="仿宋_GB2312" w:hAnsi="宋体" w:cs="仿宋_GB2312" w:hint="eastAsia"/>
          <w:sz w:val="32"/>
          <w:szCs w:val="32"/>
        </w:rPr>
        <w:t>未开展部门重点评价工作</w:t>
      </w:r>
    </w:p>
    <w:p w:rsidR="001516FB" w:rsidRDefault="00AF3053" w:rsidP="004D01E7">
      <w:pPr>
        <w:widowControl/>
        <w:spacing w:line="520" w:lineRule="exact"/>
        <w:ind w:firstLineChars="200" w:firstLine="643"/>
        <w:jc w:val="left"/>
        <w:rPr>
          <w:rFonts w:ascii="仿宋_GB2312" w:eastAsia="仿宋_GB2312" w:hAnsi="宋体" w:cs="仿宋_GB2312"/>
          <w:b/>
          <w:bCs/>
          <w:color w:val="FF0000"/>
          <w:sz w:val="32"/>
          <w:szCs w:val="32"/>
        </w:rPr>
      </w:pPr>
      <w:r>
        <w:rPr>
          <w:rFonts w:ascii="仿宋_GB2312" w:eastAsia="仿宋_GB2312" w:hAnsi="宋体" w:cs="仿宋_GB2312" w:hint="eastAsia"/>
          <w:b/>
          <w:bCs/>
          <w:sz w:val="32"/>
          <w:szCs w:val="32"/>
        </w:rPr>
        <w:t>4.</w:t>
      </w:r>
      <w:r>
        <w:rPr>
          <w:rFonts w:ascii="仿宋_GB2312" w:eastAsia="仿宋_GB2312" w:hAnsi="宋体" w:cs="仿宋_GB2312" w:hint="eastAsia"/>
          <w:b/>
          <w:bCs/>
          <w:sz w:val="32"/>
          <w:szCs w:val="32"/>
        </w:rPr>
        <w:t>财政重点评价情况</w:t>
      </w:r>
    </w:p>
    <w:p w:rsidR="001516FB" w:rsidRDefault="00AF3053">
      <w:pPr>
        <w:widowControl/>
        <w:spacing w:line="520" w:lineRule="exact"/>
        <w:ind w:firstLineChars="200" w:firstLine="640"/>
        <w:jc w:val="left"/>
        <w:rPr>
          <w:rFonts w:ascii="仿宋_GB2312" w:eastAsia="仿宋_GB2312" w:hAnsi="宋体" w:cs="仿宋_GB2312"/>
          <w:b/>
          <w:bCs/>
          <w:sz w:val="32"/>
          <w:szCs w:val="32"/>
        </w:rPr>
      </w:pPr>
      <w:r>
        <w:rPr>
          <w:rFonts w:ascii="仿宋_GB2312" w:eastAsia="仿宋_GB2312" w:hAnsi="宋体" w:cs="仿宋_GB2312" w:hint="eastAsia"/>
          <w:bCs/>
          <w:sz w:val="32"/>
          <w:szCs w:val="32"/>
        </w:rPr>
        <w:t>2023</w:t>
      </w:r>
      <w:r>
        <w:rPr>
          <w:rFonts w:ascii="仿宋_GB2312" w:eastAsia="仿宋_GB2312" w:hAnsi="宋体" w:cs="仿宋_GB2312" w:hint="eastAsia"/>
          <w:bCs/>
          <w:sz w:val="32"/>
          <w:szCs w:val="32"/>
        </w:rPr>
        <w:t>年度，盘锦市财政局未对</w:t>
      </w:r>
      <w:r>
        <w:rPr>
          <w:rFonts w:ascii="仿宋_GB2312" w:eastAsia="仿宋_GB2312" w:hAnsi="黑体" w:hint="eastAsia"/>
          <w:sz w:val="32"/>
          <w:szCs w:val="32"/>
        </w:rPr>
        <w:t>中共盘锦市委政策研究室</w:t>
      </w:r>
      <w:r>
        <w:rPr>
          <w:rFonts w:ascii="仿宋_GB2312" w:eastAsia="仿宋_GB2312" w:hAnsi="宋体" w:cs="仿宋_GB2312" w:hint="eastAsia"/>
          <w:sz w:val="32"/>
          <w:szCs w:val="32"/>
        </w:rPr>
        <w:t>的项目开展财政重点评价工作。</w:t>
      </w:r>
    </w:p>
    <w:p w:rsidR="001516FB" w:rsidRDefault="001516FB">
      <w:pPr>
        <w:widowControl/>
        <w:spacing w:line="520" w:lineRule="exact"/>
        <w:ind w:firstLineChars="200" w:firstLine="640"/>
        <w:jc w:val="left"/>
        <w:rPr>
          <w:rFonts w:ascii="仿宋_GB2312" w:eastAsia="仿宋_GB2312" w:hAnsi="宋体" w:cs="仿宋_GB2312"/>
          <w:kern w:val="0"/>
          <w:sz w:val="32"/>
          <w:szCs w:val="32"/>
        </w:rPr>
        <w:sectPr w:rsidR="001516FB">
          <w:pgSz w:w="11906" w:h="16838"/>
          <w:pgMar w:top="1701" w:right="1417" w:bottom="567" w:left="1417" w:header="851" w:footer="992" w:gutter="0"/>
          <w:pgNumType w:start="1"/>
          <w:cols w:space="720"/>
          <w:docGrid w:type="lines" w:linePitch="312"/>
        </w:sectPr>
      </w:pPr>
    </w:p>
    <w:p w:rsidR="001516FB" w:rsidRDefault="00AF3053">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名词解释</w:t>
      </w:r>
    </w:p>
    <w:p w:rsidR="001516FB" w:rsidRDefault="001516FB">
      <w:pPr>
        <w:spacing w:line="540" w:lineRule="exact"/>
        <w:jc w:val="center"/>
        <w:rPr>
          <w:rFonts w:ascii="宋体" w:hAnsi="宋体"/>
          <w:b/>
          <w:sz w:val="36"/>
          <w:szCs w:val="36"/>
        </w:rPr>
      </w:pPr>
    </w:p>
    <w:p w:rsidR="001516FB" w:rsidRDefault="00AF3053" w:rsidP="004D01E7">
      <w:pPr>
        <w:spacing w:line="540" w:lineRule="exact"/>
        <w:ind w:firstLineChars="200" w:firstLine="643"/>
        <w:rPr>
          <w:rFonts w:ascii="仿宋_GB2312" w:eastAsia="仿宋_GB2312"/>
          <w:sz w:val="32"/>
          <w:szCs w:val="32"/>
        </w:rPr>
      </w:pPr>
      <w:bookmarkStart w:id="3" w:name="_GoBack"/>
      <w:bookmarkEnd w:id="3"/>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1516FB" w:rsidRDefault="00AF3053" w:rsidP="004D01E7">
      <w:pPr>
        <w:spacing w:line="540" w:lineRule="exact"/>
        <w:ind w:firstLineChars="200" w:firstLine="643"/>
        <w:rPr>
          <w:rFonts w:ascii="仿宋_GB2312" w:eastAsia="仿宋_GB2312"/>
          <w:sz w:val="32"/>
          <w:szCs w:val="32"/>
        </w:rPr>
        <w:sectPr w:rsidR="001516FB">
          <w:footerReference w:type="default" r:id="rId10"/>
          <w:pgSz w:w="11906" w:h="16838"/>
          <w:pgMar w:top="1701" w:right="1418" w:bottom="1701" w:left="1418" w:header="851" w:footer="992" w:gutter="0"/>
          <w:cols w:space="720"/>
          <w:docGrid w:type="lines" w:linePitch="312"/>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p>
    <w:p w:rsidR="001516FB" w:rsidRDefault="00AF3053">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1516FB" w:rsidRDefault="00AF3053" w:rsidP="004D01E7">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1516FB" w:rsidRDefault="00AF3053" w:rsidP="004D01E7">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w:t>
      </w:r>
      <w:r>
        <w:rPr>
          <w:rFonts w:ascii="仿宋_GB2312" w:eastAsia="仿宋_GB2312" w:hint="eastAsia"/>
          <w:sz w:val="32"/>
          <w:szCs w:val="32"/>
        </w:rPr>
        <w:t>；公务用车购置及运行费反映单位公务用车购置费及燃料费、维修费、过路过桥费、保险费、安全奖励费用等支出；公务接待费反映单位按规定开支的各类公务接待（含外宾接待）支出。</w:t>
      </w:r>
    </w:p>
    <w:p w:rsidR="001516FB" w:rsidRDefault="00AF3053">
      <w:pPr>
        <w:spacing w:line="540" w:lineRule="exact"/>
        <w:ind w:firstLine="640"/>
        <w:rPr>
          <w:rFonts w:ascii="宋体" w:hAnsi="宋体"/>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516FB" w:rsidRDefault="00AF3053">
      <w:pPr>
        <w:widowControl/>
        <w:spacing w:line="52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16.</w:t>
      </w:r>
      <w:r>
        <w:rPr>
          <w:rFonts w:ascii="仿宋_GB2312" w:eastAsia="仿宋_GB2312" w:hAnsi="宋体" w:cs="仿宋_GB2312" w:hint="eastAsia"/>
          <w:kern w:val="0"/>
          <w:sz w:val="32"/>
          <w:szCs w:val="32"/>
        </w:rPr>
        <w:t>一般公共服务（类）党委办公</w:t>
      </w:r>
      <w:r>
        <w:rPr>
          <w:rFonts w:ascii="仿宋_GB2312" w:eastAsia="仿宋_GB2312" w:hAnsi="宋体" w:cs="仿宋_GB2312" w:hint="eastAsia"/>
          <w:kern w:val="0"/>
          <w:sz w:val="32"/>
          <w:szCs w:val="32"/>
        </w:rPr>
        <w:t>厅（室）及相关机关事务（款）行政运行（项）：反映行政单位（包括实行公务员管理的事业单位）的基本支出。</w:t>
      </w:r>
      <w:r>
        <w:rPr>
          <w:rFonts w:ascii="仿宋_GB2312" w:eastAsia="仿宋_GB2312" w:hAnsi="宋体" w:cs="仿宋_GB2312" w:hint="eastAsia"/>
          <w:kern w:val="0"/>
          <w:sz w:val="32"/>
          <w:szCs w:val="32"/>
        </w:rPr>
        <w:br/>
        <w:t xml:space="preserve">    17.</w:t>
      </w:r>
      <w:r>
        <w:rPr>
          <w:rFonts w:ascii="仿宋_GB2312" w:eastAsia="仿宋_GB2312" w:hAnsi="宋体" w:cs="仿宋_GB2312" w:hint="eastAsia"/>
          <w:kern w:val="0"/>
          <w:sz w:val="32"/>
          <w:szCs w:val="32"/>
        </w:rPr>
        <w:t>一般公共服务支出（类）党委办公厅（室）及相关机关事务（款）一般行政管理事务（项）：反映行政单位（包括实行公</w:t>
      </w:r>
      <w:r>
        <w:rPr>
          <w:rFonts w:ascii="仿宋_GB2312" w:eastAsia="仿宋_GB2312" w:hAnsi="宋体" w:cs="仿宋_GB2312" w:hint="eastAsia"/>
          <w:kern w:val="0"/>
          <w:sz w:val="32"/>
          <w:szCs w:val="32"/>
        </w:rPr>
        <w:lastRenderedPageBreak/>
        <w:t>务员管理的事业单位）未单独设置项级科目的其他项目支出。</w:t>
      </w:r>
      <w:r>
        <w:rPr>
          <w:rFonts w:ascii="仿宋_GB2312" w:eastAsia="仿宋_GB2312" w:hAnsi="宋体" w:cs="仿宋_GB2312" w:hint="eastAsia"/>
          <w:kern w:val="0"/>
          <w:sz w:val="32"/>
          <w:szCs w:val="32"/>
        </w:rPr>
        <w:br/>
        <w:t xml:space="preserve">    18.</w:t>
      </w:r>
      <w:r>
        <w:rPr>
          <w:rFonts w:ascii="仿宋_GB2312" w:eastAsia="仿宋_GB2312" w:hAnsi="宋体" w:cs="仿宋_GB2312" w:hint="eastAsia"/>
          <w:kern w:val="0"/>
          <w:sz w:val="32"/>
          <w:szCs w:val="32"/>
        </w:rPr>
        <w:t>社会保障和就业支出（类）行政事业单位养老支出（款）机关事业单位基本养老保险缴费支出（项）：反映机关事业单位实施养老保险制度</w:t>
      </w:r>
      <w:r>
        <w:rPr>
          <w:rFonts w:ascii="仿宋_GB2312" w:eastAsia="仿宋_GB2312" w:hAnsi="宋体" w:cs="仿宋_GB2312" w:hint="eastAsia"/>
          <w:kern w:val="0"/>
          <w:sz w:val="32"/>
          <w:szCs w:val="32"/>
        </w:rPr>
        <w:t>由</w:t>
      </w:r>
      <w:r>
        <w:rPr>
          <w:rFonts w:ascii="仿宋_GB2312" w:eastAsia="仿宋_GB2312" w:hAnsi="宋体" w:cs="仿宋_GB2312" w:hint="eastAsia"/>
          <w:kern w:val="0"/>
          <w:sz w:val="32"/>
          <w:szCs w:val="32"/>
        </w:rPr>
        <w:t>单位缴纳的基本养老保险费支出。</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t xml:space="preserve">    19.</w:t>
      </w:r>
      <w:r>
        <w:rPr>
          <w:rFonts w:ascii="仿宋_GB2312" w:eastAsia="仿宋_GB2312" w:hAnsi="宋体" w:cs="仿宋_GB2312" w:hint="eastAsia"/>
          <w:kern w:val="0"/>
          <w:sz w:val="32"/>
          <w:szCs w:val="32"/>
        </w:rPr>
        <w:t>社会保障和就业支出（类）行政事业单位养老支出（款）行政单位离退休（项）：反映行政单位（包括实行公务员管理的事业单位）开支的离退休经费。</w:t>
      </w:r>
    </w:p>
    <w:p w:rsidR="001516FB" w:rsidRDefault="00AF3053">
      <w:pPr>
        <w:widowControl/>
        <w:spacing w:line="5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20.</w:t>
      </w:r>
      <w:r>
        <w:rPr>
          <w:rFonts w:ascii="仿宋" w:eastAsia="仿宋" w:hAnsi="仿宋" w:hint="eastAsia"/>
          <w:b/>
          <w:sz w:val="32"/>
          <w:szCs w:val="32"/>
        </w:rPr>
        <w:t>社会保障和就业（类）抚恤（款）死亡抚恤（项）：</w:t>
      </w:r>
      <w:r>
        <w:rPr>
          <w:rFonts w:ascii="仿宋" w:eastAsia="仿宋" w:hAnsi="仿宋" w:hint="eastAsia"/>
          <w:sz w:val="32"/>
          <w:szCs w:val="32"/>
        </w:rPr>
        <w:t>反映按规定用于烈士和牺牲、病故人员家属的一次性和定期抚恤金</w:t>
      </w:r>
      <w:r>
        <w:rPr>
          <w:rFonts w:ascii="仿宋" w:eastAsia="仿宋" w:hAnsi="仿宋" w:hint="eastAsia"/>
          <w:sz w:val="32"/>
          <w:szCs w:val="32"/>
        </w:rPr>
        <w:t>、</w:t>
      </w:r>
      <w:r>
        <w:rPr>
          <w:rFonts w:ascii="仿宋" w:eastAsia="仿宋" w:hAnsi="仿宋" w:hint="eastAsia"/>
          <w:sz w:val="32"/>
          <w:szCs w:val="32"/>
        </w:rPr>
        <w:t>丧葬补助费</w:t>
      </w:r>
      <w:r>
        <w:rPr>
          <w:rFonts w:ascii="仿宋" w:eastAsia="仿宋" w:hAnsi="仿宋" w:hint="eastAsia"/>
          <w:sz w:val="32"/>
          <w:szCs w:val="32"/>
        </w:rPr>
        <w:t>以及烈士褒扬金</w:t>
      </w:r>
      <w:r>
        <w:rPr>
          <w:rFonts w:ascii="仿宋" w:eastAsia="仿宋" w:hAnsi="仿宋" w:hint="eastAsia"/>
          <w:sz w:val="32"/>
          <w:szCs w:val="32"/>
        </w:rPr>
        <w:t>。</w:t>
      </w:r>
    </w:p>
    <w:p w:rsidR="001516FB" w:rsidRDefault="00AF3053">
      <w:pPr>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21.</w:t>
      </w:r>
      <w:r>
        <w:rPr>
          <w:rFonts w:ascii="仿宋_GB2312" w:eastAsia="仿宋_GB2312" w:hAnsi="宋体" w:cs="仿宋_GB2312" w:hint="eastAsia"/>
          <w:kern w:val="0"/>
          <w:sz w:val="32"/>
          <w:szCs w:val="32"/>
        </w:rPr>
        <w:t>卫生健康支出（类）行政事业单位医疗（款）行政单位医疗（项）：反映财政部门安排的行政单位（包括实行公务员管理的事业单位，下同）基本医疗保险缴费经费，未参加医疗保险的行政单位的公费医疗经费，按国家规定享受离休人员</w:t>
      </w:r>
      <w:r>
        <w:rPr>
          <w:rFonts w:ascii="仿宋_GB2312" w:eastAsia="仿宋_GB2312" w:hAnsi="宋体" w:cs="仿宋_GB2312" w:hint="eastAsia"/>
          <w:kern w:val="0"/>
          <w:sz w:val="32"/>
          <w:szCs w:val="32"/>
        </w:rPr>
        <w:t>、红军老</w:t>
      </w:r>
      <w:r>
        <w:rPr>
          <w:rFonts w:ascii="仿宋_GB2312" w:eastAsia="仿宋_GB2312" w:hAnsi="宋体" w:cs="仿宋_GB2312" w:hint="eastAsia"/>
          <w:kern w:val="0"/>
          <w:sz w:val="32"/>
          <w:szCs w:val="32"/>
        </w:rPr>
        <w:t>战士</w:t>
      </w:r>
      <w:r>
        <w:rPr>
          <w:rFonts w:ascii="仿宋_GB2312" w:eastAsia="仿宋_GB2312" w:hAnsi="宋体" w:cs="仿宋_GB2312" w:hint="eastAsia"/>
          <w:kern w:val="0"/>
          <w:sz w:val="32"/>
          <w:szCs w:val="32"/>
        </w:rPr>
        <w:t>待遇人员的医疗经费。</w:t>
      </w:r>
    </w:p>
    <w:p w:rsidR="001516FB" w:rsidRDefault="00AF3053">
      <w:pPr>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22.</w:t>
      </w:r>
      <w:r>
        <w:rPr>
          <w:rFonts w:ascii="仿宋_GB2312" w:eastAsia="仿宋_GB2312" w:hAnsi="宋体" w:cs="仿宋_GB2312" w:hint="eastAsia"/>
          <w:kern w:val="0"/>
          <w:sz w:val="32"/>
          <w:szCs w:val="32"/>
        </w:rPr>
        <w:t>卫生健康支出（类）行政事业单位医疗（款）</w:t>
      </w:r>
      <w:r>
        <w:rPr>
          <w:rFonts w:ascii="仿宋_GB2312" w:eastAsia="仿宋_GB2312" w:hAnsi="宋体" w:cs="仿宋_GB2312" w:hint="eastAsia"/>
          <w:kern w:val="0"/>
          <w:sz w:val="32"/>
          <w:szCs w:val="32"/>
        </w:rPr>
        <w:t>事业</w:t>
      </w:r>
      <w:r>
        <w:rPr>
          <w:rFonts w:ascii="仿宋_GB2312" w:eastAsia="仿宋_GB2312" w:hAnsi="宋体" w:cs="仿宋_GB2312" w:hint="eastAsia"/>
          <w:kern w:val="0"/>
          <w:sz w:val="32"/>
          <w:szCs w:val="32"/>
        </w:rPr>
        <w:t>单位医疗（项）：反映财政部门安排的</w:t>
      </w:r>
      <w:r>
        <w:rPr>
          <w:rFonts w:ascii="仿宋_GB2312" w:eastAsia="仿宋_GB2312" w:hAnsi="宋体" w:cs="仿宋_GB2312" w:hint="eastAsia"/>
          <w:kern w:val="0"/>
          <w:sz w:val="32"/>
          <w:szCs w:val="32"/>
        </w:rPr>
        <w:t>事业</w:t>
      </w:r>
      <w:r>
        <w:rPr>
          <w:rFonts w:ascii="仿宋_GB2312" w:eastAsia="仿宋_GB2312" w:hAnsi="宋体" w:cs="仿宋_GB2312" w:hint="eastAsia"/>
          <w:kern w:val="0"/>
          <w:sz w:val="32"/>
          <w:szCs w:val="32"/>
        </w:rPr>
        <w:t>单位基本医疗保险缴费经费，未参加医疗保险的行政单位的公费医疗经费，按国家规定享受离休人员待遇的医疗经费。</w:t>
      </w:r>
    </w:p>
    <w:p w:rsidR="001516FB" w:rsidRDefault="00AF3053">
      <w:pPr>
        <w:spacing w:line="540" w:lineRule="exact"/>
        <w:ind w:firstLineChars="200" w:firstLine="640"/>
        <w:jc w:val="left"/>
        <w:rPr>
          <w:rFonts w:ascii="仿宋" w:eastAsia="仿宋" w:hAnsi="仿宋"/>
          <w:sz w:val="32"/>
          <w:szCs w:val="32"/>
        </w:rPr>
      </w:pPr>
      <w:r>
        <w:rPr>
          <w:rFonts w:ascii="仿宋_GB2312" w:eastAsia="仿宋_GB2312" w:hAnsi="宋体" w:cs="仿宋_GB2312" w:hint="eastAsia"/>
          <w:kern w:val="0"/>
          <w:sz w:val="32"/>
          <w:szCs w:val="32"/>
        </w:rPr>
        <w:t>23</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卫生健康支出（类）行政事业单位医疗（款）其他行政事业单位医疗支出（项）：反映除上述项目以外的其他用于行政事业单位医疗方面的支出。</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4</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住房保障（类）住房改革（款）住房公积金（项）：反映行政事业单位按人力资源和社会保障部、财政部规定的基本工资和津贴补贴以及规定比例为职工缴纳的住</w:t>
      </w:r>
      <w:r>
        <w:rPr>
          <w:rFonts w:ascii="仿宋_GB2312" w:eastAsia="仿宋_GB2312" w:hAnsi="宋体" w:cs="仿宋_GB2312" w:hint="eastAsia"/>
          <w:kern w:val="0"/>
          <w:sz w:val="32"/>
          <w:szCs w:val="32"/>
        </w:rPr>
        <w:t>房公积金。</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2</w:t>
      </w:r>
      <w:r>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其他支出（类）其他支出（款）其他支出（项）：反映除上述项目以外其他不能划分到具体功能科目中的支出项目。</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工资福利支出：反映单位开支的在职职工和编制外长期聘用人员的各类劳动报酬，以及为上述人员缴纳的各项社会保险费等。</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7</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商品和服务支出：反映单位购买商品和服务的支出，不包括用于购置固定资产、战略性和应急性物资储备等资本性支出。</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对个人和家庭补助：反映政府用于对个人和家庭的补助支出。</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资本性支出：反映各单位安排的资本性支出。切块由发展</w:t>
      </w:r>
      <w:r>
        <w:rPr>
          <w:rFonts w:ascii="仿宋_GB2312" w:eastAsia="仿宋_GB2312" w:hAnsi="宋体" w:cs="仿宋_GB2312" w:hint="eastAsia"/>
          <w:kern w:val="0"/>
          <w:sz w:val="32"/>
          <w:szCs w:val="32"/>
        </w:rPr>
        <w:t>改革部门安排的基本建设支出不在此科目反映。</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30</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社会保障和就业支出（类）</w:t>
      </w:r>
      <w:r>
        <w:rPr>
          <w:rFonts w:ascii="仿宋_GB2312" w:eastAsia="仿宋_GB2312" w:hAnsi="宋体" w:cs="仿宋_GB2312" w:hint="eastAsia"/>
          <w:kern w:val="0"/>
          <w:sz w:val="32"/>
          <w:szCs w:val="32"/>
        </w:rPr>
        <w:t>残疾人事业</w:t>
      </w:r>
      <w:r>
        <w:rPr>
          <w:rFonts w:ascii="仿宋_GB2312" w:eastAsia="仿宋_GB2312" w:hAnsi="宋体" w:cs="仿宋_GB2312" w:hint="eastAsia"/>
          <w:kern w:val="0"/>
          <w:sz w:val="32"/>
          <w:szCs w:val="32"/>
        </w:rPr>
        <w:t>（款）其他</w:t>
      </w:r>
      <w:r>
        <w:rPr>
          <w:rFonts w:ascii="仿宋_GB2312" w:eastAsia="仿宋_GB2312" w:hAnsi="宋体" w:cs="仿宋_GB2312" w:hint="eastAsia"/>
          <w:kern w:val="0"/>
          <w:sz w:val="32"/>
          <w:szCs w:val="32"/>
        </w:rPr>
        <w:t>残疾人事业</w:t>
      </w:r>
      <w:r>
        <w:rPr>
          <w:rFonts w:ascii="仿宋_GB2312" w:eastAsia="仿宋_GB2312" w:hAnsi="宋体" w:cs="仿宋_GB2312" w:hint="eastAsia"/>
          <w:kern w:val="0"/>
          <w:sz w:val="32"/>
          <w:szCs w:val="32"/>
        </w:rPr>
        <w:t>支出（项）：反映</w:t>
      </w:r>
      <w:r>
        <w:rPr>
          <w:rFonts w:ascii="仿宋_GB2312" w:eastAsia="仿宋_GB2312" w:hAnsi="宋体" w:cs="仿宋_GB2312" w:hint="eastAsia"/>
          <w:kern w:val="0"/>
          <w:sz w:val="32"/>
          <w:szCs w:val="32"/>
        </w:rPr>
        <w:t>除上述项目以外其他用于残疾人事业方面的支出。</w:t>
      </w: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AF3053">
      <w:pPr>
        <w:spacing w:line="540" w:lineRule="exact"/>
        <w:jc w:val="center"/>
        <w:rPr>
          <w:rFonts w:ascii="宋体" w:hAnsi="宋体"/>
          <w:b/>
          <w:sz w:val="52"/>
          <w:szCs w:val="52"/>
        </w:rPr>
        <w:sectPr w:rsidR="001516FB">
          <w:footerReference w:type="default" r:id="rId11"/>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1516FB" w:rsidRDefault="00AF305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1516FB">
        <w:trPr>
          <w:trHeight w:hRule="exact" w:val="352"/>
          <w:jc w:val="center"/>
        </w:trPr>
        <w:tc>
          <w:tcPr>
            <w:tcW w:w="3260" w:type="dxa"/>
            <w:gridSpan w:val="3"/>
            <w:vAlign w:val="center"/>
          </w:tcPr>
          <w:p w:rsidR="001516FB" w:rsidRDefault="00AF3053">
            <w:pPr>
              <w:jc w:val="center"/>
            </w:pPr>
            <w:r>
              <w:rPr>
                <w:rFonts w:ascii="宋体" w:hAnsi="宋体" w:cs="宋体"/>
                <w:color w:val="000000"/>
                <w:sz w:val="18"/>
              </w:rPr>
              <w:t>收入</w:t>
            </w:r>
          </w:p>
        </w:tc>
        <w:tc>
          <w:tcPr>
            <w:tcW w:w="3260" w:type="dxa"/>
            <w:gridSpan w:val="3"/>
            <w:vAlign w:val="center"/>
          </w:tcPr>
          <w:p w:rsidR="001516FB" w:rsidRDefault="00AF3053">
            <w:pPr>
              <w:jc w:val="center"/>
            </w:pPr>
            <w:r>
              <w:rPr>
                <w:rFonts w:ascii="宋体" w:hAnsi="宋体" w:cs="宋体"/>
                <w:color w:val="000000"/>
                <w:sz w:val="18"/>
              </w:rPr>
              <w:t>支出</w:t>
            </w:r>
          </w:p>
        </w:tc>
      </w:tr>
      <w:tr w:rsidR="001516FB">
        <w:trPr>
          <w:trHeight w:hRule="exact" w:val="352"/>
          <w:jc w:val="center"/>
        </w:trPr>
        <w:tc>
          <w:tcPr>
            <w:tcW w:w="3260" w:type="dxa"/>
            <w:vAlign w:val="center"/>
          </w:tcPr>
          <w:p w:rsidR="001516FB" w:rsidRDefault="00AF3053">
            <w:pPr>
              <w:jc w:val="center"/>
            </w:pPr>
            <w:r>
              <w:rPr>
                <w:rFonts w:ascii="宋体" w:hAnsi="宋体" w:cs="宋体"/>
                <w:color w:val="000000"/>
                <w:sz w:val="18"/>
              </w:rPr>
              <w:t>项目</w:t>
            </w:r>
          </w:p>
        </w:tc>
        <w:tc>
          <w:tcPr>
            <w:tcW w:w="500" w:type="dxa"/>
            <w:vAlign w:val="center"/>
          </w:tcPr>
          <w:p w:rsidR="001516FB" w:rsidRDefault="00AF3053">
            <w:pPr>
              <w:jc w:val="center"/>
            </w:pPr>
            <w:r>
              <w:rPr>
                <w:rFonts w:ascii="宋体" w:hAnsi="宋体" w:cs="宋体"/>
                <w:color w:val="000000"/>
                <w:sz w:val="18"/>
              </w:rPr>
              <w:t>行次</w:t>
            </w:r>
          </w:p>
        </w:tc>
        <w:tc>
          <w:tcPr>
            <w:tcW w:w="1640" w:type="dxa"/>
            <w:vAlign w:val="center"/>
          </w:tcPr>
          <w:p w:rsidR="001516FB" w:rsidRDefault="00AF3053">
            <w:pPr>
              <w:jc w:val="center"/>
            </w:pPr>
            <w:r>
              <w:rPr>
                <w:rFonts w:ascii="宋体" w:hAnsi="宋体" w:cs="宋体"/>
                <w:color w:val="000000"/>
                <w:sz w:val="18"/>
              </w:rPr>
              <w:t>金额</w:t>
            </w:r>
          </w:p>
        </w:tc>
        <w:tc>
          <w:tcPr>
            <w:tcW w:w="3260" w:type="dxa"/>
            <w:vAlign w:val="center"/>
          </w:tcPr>
          <w:p w:rsidR="001516FB" w:rsidRDefault="00AF3053">
            <w:pPr>
              <w:jc w:val="center"/>
            </w:pPr>
            <w:r>
              <w:rPr>
                <w:rFonts w:ascii="宋体" w:hAnsi="宋体" w:cs="宋体"/>
                <w:color w:val="000000"/>
                <w:sz w:val="18"/>
              </w:rPr>
              <w:t>项目</w:t>
            </w:r>
          </w:p>
        </w:tc>
        <w:tc>
          <w:tcPr>
            <w:tcW w:w="500" w:type="dxa"/>
            <w:vAlign w:val="center"/>
          </w:tcPr>
          <w:p w:rsidR="001516FB" w:rsidRDefault="00AF3053">
            <w:pPr>
              <w:jc w:val="center"/>
            </w:pPr>
            <w:r>
              <w:rPr>
                <w:rFonts w:ascii="宋体" w:hAnsi="宋体" w:cs="宋体"/>
                <w:color w:val="000000"/>
                <w:sz w:val="18"/>
              </w:rPr>
              <w:t>行次</w:t>
            </w:r>
          </w:p>
        </w:tc>
        <w:tc>
          <w:tcPr>
            <w:tcW w:w="1612" w:type="dxa"/>
            <w:vAlign w:val="center"/>
          </w:tcPr>
          <w:p w:rsidR="001516FB" w:rsidRDefault="00AF3053">
            <w:pPr>
              <w:jc w:val="center"/>
            </w:pPr>
            <w:r>
              <w:rPr>
                <w:rFonts w:ascii="宋体" w:hAnsi="宋体" w:cs="宋体"/>
                <w:color w:val="000000"/>
                <w:sz w:val="18"/>
              </w:rPr>
              <w:t>金额</w:t>
            </w:r>
          </w:p>
        </w:tc>
      </w:tr>
      <w:tr w:rsidR="001516FB">
        <w:trPr>
          <w:trHeight w:hRule="exact" w:val="352"/>
          <w:jc w:val="center"/>
        </w:trPr>
        <w:tc>
          <w:tcPr>
            <w:tcW w:w="3260" w:type="dxa"/>
            <w:vAlign w:val="center"/>
          </w:tcPr>
          <w:p w:rsidR="001516FB" w:rsidRDefault="00AF3053">
            <w:pPr>
              <w:jc w:val="center"/>
            </w:pPr>
            <w:r>
              <w:rPr>
                <w:rFonts w:ascii="宋体" w:hAnsi="宋体" w:cs="宋体"/>
                <w:color w:val="000000"/>
                <w:sz w:val="18"/>
              </w:rPr>
              <w:t>栏次</w:t>
            </w:r>
          </w:p>
        </w:tc>
        <w:tc>
          <w:tcPr>
            <w:tcW w:w="500" w:type="dxa"/>
            <w:vAlign w:val="center"/>
          </w:tcPr>
          <w:p w:rsidR="001516FB" w:rsidRDefault="001516FB"/>
        </w:tc>
        <w:tc>
          <w:tcPr>
            <w:tcW w:w="1640" w:type="dxa"/>
            <w:vAlign w:val="center"/>
          </w:tcPr>
          <w:p w:rsidR="001516FB" w:rsidRDefault="00AF3053">
            <w:pPr>
              <w:jc w:val="center"/>
            </w:pPr>
            <w:r>
              <w:rPr>
                <w:rFonts w:ascii="宋体" w:hAnsi="宋体" w:cs="宋体"/>
                <w:color w:val="000000"/>
                <w:sz w:val="18"/>
              </w:rPr>
              <w:t>1</w:t>
            </w:r>
          </w:p>
        </w:tc>
        <w:tc>
          <w:tcPr>
            <w:tcW w:w="3260" w:type="dxa"/>
            <w:vAlign w:val="center"/>
          </w:tcPr>
          <w:p w:rsidR="001516FB" w:rsidRDefault="00AF3053">
            <w:pPr>
              <w:jc w:val="center"/>
            </w:pPr>
            <w:r>
              <w:rPr>
                <w:rFonts w:ascii="宋体" w:hAnsi="宋体" w:cs="宋体"/>
                <w:color w:val="000000"/>
                <w:sz w:val="18"/>
              </w:rPr>
              <w:t>栏次</w:t>
            </w:r>
          </w:p>
        </w:tc>
        <w:tc>
          <w:tcPr>
            <w:tcW w:w="500" w:type="dxa"/>
            <w:vAlign w:val="center"/>
          </w:tcPr>
          <w:p w:rsidR="001516FB" w:rsidRDefault="001516FB"/>
        </w:tc>
        <w:tc>
          <w:tcPr>
            <w:tcW w:w="1612" w:type="dxa"/>
            <w:vAlign w:val="center"/>
          </w:tcPr>
          <w:p w:rsidR="001516FB" w:rsidRDefault="00AF3053">
            <w:pPr>
              <w:jc w:val="center"/>
            </w:pPr>
            <w:r>
              <w:rPr>
                <w:rFonts w:ascii="宋体" w:hAnsi="宋体" w:cs="宋体"/>
                <w:color w:val="000000"/>
                <w:sz w:val="18"/>
              </w:rPr>
              <w:t>2</w:t>
            </w:r>
          </w:p>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一、一般公共预算财政拨款收入</w:t>
            </w:r>
          </w:p>
        </w:tc>
        <w:tc>
          <w:tcPr>
            <w:tcW w:w="500" w:type="dxa"/>
            <w:vAlign w:val="center"/>
          </w:tcPr>
          <w:p w:rsidR="001516FB" w:rsidRDefault="00AF3053">
            <w:pPr>
              <w:jc w:val="center"/>
            </w:pPr>
            <w:r>
              <w:rPr>
                <w:rFonts w:ascii="宋体" w:hAnsi="宋体" w:cs="宋体"/>
                <w:color w:val="000000"/>
                <w:sz w:val="18"/>
              </w:rPr>
              <w:t>1</w:t>
            </w:r>
          </w:p>
        </w:tc>
        <w:tc>
          <w:tcPr>
            <w:tcW w:w="1640" w:type="dxa"/>
            <w:vAlign w:val="center"/>
          </w:tcPr>
          <w:p w:rsidR="001516FB" w:rsidRDefault="00AF3053">
            <w:pPr>
              <w:jc w:val="right"/>
            </w:pPr>
            <w:r>
              <w:rPr>
                <w:rFonts w:ascii="宋体" w:hAnsi="宋体" w:cs="宋体"/>
                <w:color w:val="000000"/>
                <w:sz w:val="18"/>
              </w:rPr>
              <w:t>59.67</w:t>
            </w:r>
          </w:p>
        </w:tc>
        <w:tc>
          <w:tcPr>
            <w:tcW w:w="3260" w:type="dxa"/>
            <w:vAlign w:val="center"/>
          </w:tcPr>
          <w:p w:rsidR="001516FB" w:rsidRDefault="00AF3053">
            <w:pPr>
              <w:jc w:val="left"/>
            </w:pPr>
            <w:r>
              <w:rPr>
                <w:rFonts w:ascii="宋体" w:hAnsi="宋体" w:cs="宋体"/>
                <w:color w:val="000000"/>
                <w:sz w:val="18"/>
              </w:rPr>
              <w:t>一、一般公共服务支出</w:t>
            </w:r>
          </w:p>
        </w:tc>
        <w:tc>
          <w:tcPr>
            <w:tcW w:w="500" w:type="dxa"/>
            <w:vAlign w:val="center"/>
          </w:tcPr>
          <w:p w:rsidR="001516FB" w:rsidRDefault="00AF3053">
            <w:pPr>
              <w:jc w:val="center"/>
            </w:pPr>
            <w:r>
              <w:rPr>
                <w:rFonts w:ascii="宋体" w:hAnsi="宋体" w:cs="宋体"/>
                <w:color w:val="000000"/>
                <w:sz w:val="18"/>
              </w:rPr>
              <w:t>32</w:t>
            </w:r>
          </w:p>
        </w:tc>
        <w:tc>
          <w:tcPr>
            <w:tcW w:w="1612" w:type="dxa"/>
            <w:vAlign w:val="center"/>
          </w:tcPr>
          <w:p w:rsidR="001516FB" w:rsidRDefault="00AF3053">
            <w:pPr>
              <w:jc w:val="right"/>
            </w:pPr>
            <w:r>
              <w:rPr>
                <w:rFonts w:ascii="宋体" w:hAnsi="宋体" w:cs="宋体"/>
                <w:color w:val="000000"/>
                <w:sz w:val="18"/>
              </w:rPr>
              <w:t>45.84</w:t>
            </w:r>
          </w:p>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二、政府性基金预算财政拨款收入</w:t>
            </w:r>
          </w:p>
        </w:tc>
        <w:tc>
          <w:tcPr>
            <w:tcW w:w="500" w:type="dxa"/>
            <w:vAlign w:val="center"/>
          </w:tcPr>
          <w:p w:rsidR="001516FB" w:rsidRDefault="00AF3053">
            <w:pPr>
              <w:jc w:val="center"/>
            </w:pPr>
            <w:r>
              <w:rPr>
                <w:rFonts w:ascii="宋体" w:hAnsi="宋体" w:cs="宋体"/>
                <w:color w:val="000000"/>
                <w:sz w:val="18"/>
              </w:rPr>
              <w:t>2</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二、外交支出</w:t>
            </w:r>
          </w:p>
        </w:tc>
        <w:tc>
          <w:tcPr>
            <w:tcW w:w="500" w:type="dxa"/>
            <w:vAlign w:val="center"/>
          </w:tcPr>
          <w:p w:rsidR="001516FB" w:rsidRDefault="00AF3053">
            <w:pPr>
              <w:jc w:val="center"/>
            </w:pPr>
            <w:r>
              <w:rPr>
                <w:rFonts w:ascii="宋体" w:hAnsi="宋体" w:cs="宋体"/>
                <w:color w:val="000000"/>
                <w:sz w:val="18"/>
              </w:rPr>
              <w:t>33</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三、国有资本经营预算财政拨款收入</w:t>
            </w:r>
          </w:p>
        </w:tc>
        <w:tc>
          <w:tcPr>
            <w:tcW w:w="500" w:type="dxa"/>
            <w:vAlign w:val="center"/>
          </w:tcPr>
          <w:p w:rsidR="001516FB" w:rsidRDefault="00AF3053">
            <w:pPr>
              <w:jc w:val="center"/>
            </w:pPr>
            <w:r>
              <w:rPr>
                <w:rFonts w:ascii="宋体" w:hAnsi="宋体" w:cs="宋体"/>
                <w:color w:val="000000"/>
                <w:sz w:val="18"/>
              </w:rPr>
              <w:t>3</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三、国防支出</w:t>
            </w:r>
          </w:p>
        </w:tc>
        <w:tc>
          <w:tcPr>
            <w:tcW w:w="500" w:type="dxa"/>
            <w:vAlign w:val="center"/>
          </w:tcPr>
          <w:p w:rsidR="001516FB" w:rsidRDefault="00AF3053">
            <w:pPr>
              <w:jc w:val="center"/>
            </w:pPr>
            <w:r>
              <w:rPr>
                <w:rFonts w:ascii="宋体" w:hAnsi="宋体" w:cs="宋体"/>
                <w:color w:val="000000"/>
                <w:sz w:val="18"/>
              </w:rPr>
              <w:t>34</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四、上级补助收入</w:t>
            </w:r>
          </w:p>
        </w:tc>
        <w:tc>
          <w:tcPr>
            <w:tcW w:w="500" w:type="dxa"/>
            <w:vAlign w:val="center"/>
          </w:tcPr>
          <w:p w:rsidR="001516FB" w:rsidRDefault="00AF3053">
            <w:pPr>
              <w:jc w:val="center"/>
            </w:pPr>
            <w:r>
              <w:rPr>
                <w:rFonts w:ascii="宋体" w:hAnsi="宋体" w:cs="宋体"/>
                <w:color w:val="000000"/>
                <w:sz w:val="18"/>
              </w:rPr>
              <w:t>4</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四、公共安全支出</w:t>
            </w:r>
          </w:p>
        </w:tc>
        <w:tc>
          <w:tcPr>
            <w:tcW w:w="500" w:type="dxa"/>
            <w:vAlign w:val="center"/>
          </w:tcPr>
          <w:p w:rsidR="001516FB" w:rsidRDefault="00AF3053">
            <w:pPr>
              <w:jc w:val="center"/>
            </w:pPr>
            <w:r>
              <w:rPr>
                <w:rFonts w:ascii="宋体" w:hAnsi="宋体" w:cs="宋体"/>
                <w:color w:val="000000"/>
                <w:sz w:val="18"/>
              </w:rPr>
              <w:t>35</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五、事业收入</w:t>
            </w:r>
          </w:p>
        </w:tc>
        <w:tc>
          <w:tcPr>
            <w:tcW w:w="500" w:type="dxa"/>
            <w:vAlign w:val="center"/>
          </w:tcPr>
          <w:p w:rsidR="001516FB" w:rsidRDefault="00AF3053">
            <w:pPr>
              <w:jc w:val="center"/>
            </w:pPr>
            <w:r>
              <w:rPr>
                <w:rFonts w:ascii="宋体" w:hAnsi="宋体" w:cs="宋体"/>
                <w:color w:val="000000"/>
                <w:sz w:val="18"/>
              </w:rPr>
              <w:t>5</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五、教育支出</w:t>
            </w:r>
          </w:p>
        </w:tc>
        <w:tc>
          <w:tcPr>
            <w:tcW w:w="500" w:type="dxa"/>
            <w:vAlign w:val="center"/>
          </w:tcPr>
          <w:p w:rsidR="001516FB" w:rsidRDefault="00AF3053">
            <w:pPr>
              <w:jc w:val="center"/>
            </w:pPr>
            <w:r>
              <w:rPr>
                <w:rFonts w:ascii="宋体" w:hAnsi="宋体" w:cs="宋体"/>
                <w:color w:val="000000"/>
                <w:sz w:val="18"/>
              </w:rPr>
              <w:t>36</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六、经营收入</w:t>
            </w:r>
          </w:p>
        </w:tc>
        <w:tc>
          <w:tcPr>
            <w:tcW w:w="500" w:type="dxa"/>
            <w:vAlign w:val="center"/>
          </w:tcPr>
          <w:p w:rsidR="001516FB" w:rsidRDefault="00AF3053">
            <w:pPr>
              <w:jc w:val="center"/>
            </w:pPr>
            <w:r>
              <w:rPr>
                <w:rFonts w:ascii="宋体" w:hAnsi="宋体" w:cs="宋体"/>
                <w:color w:val="000000"/>
                <w:sz w:val="18"/>
              </w:rPr>
              <w:t>6</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六、科学技术支出</w:t>
            </w:r>
          </w:p>
        </w:tc>
        <w:tc>
          <w:tcPr>
            <w:tcW w:w="500" w:type="dxa"/>
            <w:vAlign w:val="center"/>
          </w:tcPr>
          <w:p w:rsidR="001516FB" w:rsidRDefault="00AF3053">
            <w:pPr>
              <w:jc w:val="center"/>
            </w:pPr>
            <w:r>
              <w:rPr>
                <w:rFonts w:ascii="宋体" w:hAnsi="宋体" w:cs="宋体"/>
                <w:color w:val="000000"/>
                <w:sz w:val="18"/>
              </w:rPr>
              <w:t>37</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七、附属单位上缴收入</w:t>
            </w:r>
          </w:p>
        </w:tc>
        <w:tc>
          <w:tcPr>
            <w:tcW w:w="500" w:type="dxa"/>
            <w:vAlign w:val="center"/>
          </w:tcPr>
          <w:p w:rsidR="001516FB" w:rsidRDefault="00AF3053">
            <w:pPr>
              <w:jc w:val="center"/>
            </w:pPr>
            <w:r>
              <w:rPr>
                <w:rFonts w:ascii="宋体" w:hAnsi="宋体" w:cs="宋体"/>
                <w:color w:val="000000"/>
                <w:sz w:val="18"/>
              </w:rPr>
              <w:t>7</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七、文化旅游体育与传媒支出</w:t>
            </w:r>
          </w:p>
        </w:tc>
        <w:tc>
          <w:tcPr>
            <w:tcW w:w="500" w:type="dxa"/>
            <w:vAlign w:val="center"/>
          </w:tcPr>
          <w:p w:rsidR="001516FB" w:rsidRDefault="00AF3053">
            <w:pPr>
              <w:jc w:val="center"/>
            </w:pPr>
            <w:r>
              <w:rPr>
                <w:rFonts w:ascii="宋体" w:hAnsi="宋体" w:cs="宋体"/>
                <w:color w:val="000000"/>
                <w:sz w:val="18"/>
              </w:rPr>
              <w:t>38</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八、其他收入</w:t>
            </w:r>
          </w:p>
        </w:tc>
        <w:tc>
          <w:tcPr>
            <w:tcW w:w="500" w:type="dxa"/>
            <w:vAlign w:val="center"/>
          </w:tcPr>
          <w:p w:rsidR="001516FB" w:rsidRDefault="00AF3053">
            <w:pPr>
              <w:jc w:val="center"/>
            </w:pPr>
            <w:r>
              <w:rPr>
                <w:rFonts w:ascii="宋体" w:hAnsi="宋体" w:cs="宋体"/>
                <w:color w:val="000000"/>
                <w:sz w:val="18"/>
              </w:rPr>
              <w:t>8</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八、社会保障和就业支出</w:t>
            </w:r>
          </w:p>
        </w:tc>
        <w:tc>
          <w:tcPr>
            <w:tcW w:w="500" w:type="dxa"/>
            <w:vAlign w:val="center"/>
          </w:tcPr>
          <w:p w:rsidR="001516FB" w:rsidRDefault="00AF3053">
            <w:pPr>
              <w:jc w:val="center"/>
            </w:pPr>
            <w:r>
              <w:rPr>
                <w:rFonts w:ascii="宋体" w:hAnsi="宋体" w:cs="宋体"/>
                <w:color w:val="000000"/>
                <w:sz w:val="18"/>
              </w:rPr>
              <w:t>39</w:t>
            </w:r>
          </w:p>
        </w:tc>
        <w:tc>
          <w:tcPr>
            <w:tcW w:w="1612" w:type="dxa"/>
            <w:vAlign w:val="center"/>
          </w:tcPr>
          <w:p w:rsidR="001516FB" w:rsidRDefault="00AF3053">
            <w:pPr>
              <w:jc w:val="right"/>
            </w:pPr>
            <w:r>
              <w:rPr>
                <w:rFonts w:ascii="宋体" w:hAnsi="宋体" w:cs="宋体"/>
                <w:color w:val="000000"/>
                <w:sz w:val="18"/>
              </w:rPr>
              <w:t>6.51</w:t>
            </w:r>
          </w:p>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9</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九、卫生健康支出</w:t>
            </w:r>
          </w:p>
        </w:tc>
        <w:tc>
          <w:tcPr>
            <w:tcW w:w="500" w:type="dxa"/>
            <w:vAlign w:val="center"/>
          </w:tcPr>
          <w:p w:rsidR="001516FB" w:rsidRDefault="00AF3053">
            <w:pPr>
              <w:jc w:val="center"/>
            </w:pPr>
            <w:r>
              <w:rPr>
                <w:rFonts w:ascii="宋体" w:hAnsi="宋体" w:cs="宋体"/>
                <w:color w:val="000000"/>
                <w:sz w:val="18"/>
              </w:rPr>
              <w:t>40</w:t>
            </w:r>
          </w:p>
        </w:tc>
        <w:tc>
          <w:tcPr>
            <w:tcW w:w="1612" w:type="dxa"/>
            <w:vAlign w:val="center"/>
          </w:tcPr>
          <w:p w:rsidR="001516FB" w:rsidRDefault="00AF3053">
            <w:pPr>
              <w:jc w:val="right"/>
            </w:pPr>
            <w:r>
              <w:rPr>
                <w:rFonts w:ascii="宋体" w:hAnsi="宋体" w:cs="宋体"/>
                <w:color w:val="000000"/>
                <w:sz w:val="18"/>
              </w:rPr>
              <w:t>2.48</w:t>
            </w:r>
          </w:p>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10</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十、节能环保支出</w:t>
            </w:r>
          </w:p>
        </w:tc>
        <w:tc>
          <w:tcPr>
            <w:tcW w:w="500" w:type="dxa"/>
            <w:vAlign w:val="center"/>
          </w:tcPr>
          <w:p w:rsidR="001516FB" w:rsidRDefault="00AF3053">
            <w:pPr>
              <w:jc w:val="center"/>
            </w:pPr>
            <w:r>
              <w:rPr>
                <w:rFonts w:ascii="宋体" w:hAnsi="宋体" w:cs="宋体"/>
                <w:color w:val="000000"/>
                <w:sz w:val="18"/>
              </w:rPr>
              <w:t>41</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11</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十一、城乡社区支出</w:t>
            </w:r>
          </w:p>
        </w:tc>
        <w:tc>
          <w:tcPr>
            <w:tcW w:w="500" w:type="dxa"/>
            <w:vAlign w:val="center"/>
          </w:tcPr>
          <w:p w:rsidR="001516FB" w:rsidRDefault="00AF3053">
            <w:pPr>
              <w:jc w:val="center"/>
            </w:pPr>
            <w:r>
              <w:rPr>
                <w:rFonts w:ascii="宋体" w:hAnsi="宋体" w:cs="宋体"/>
                <w:color w:val="000000"/>
                <w:sz w:val="18"/>
              </w:rPr>
              <w:t>42</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12</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十二、农林水支出</w:t>
            </w:r>
          </w:p>
        </w:tc>
        <w:tc>
          <w:tcPr>
            <w:tcW w:w="500" w:type="dxa"/>
            <w:vAlign w:val="center"/>
          </w:tcPr>
          <w:p w:rsidR="001516FB" w:rsidRDefault="00AF3053">
            <w:pPr>
              <w:jc w:val="center"/>
            </w:pPr>
            <w:r>
              <w:rPr>
                <w:rFonts w:ascii="宋体" w:hAnsi="宋体" w:cs="宋体"/>
                <w:color w:val="000000"/>
                <w:sz w:val="18"/>
              </w:rPr>
              <w:t>43</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13</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十三、交通运输支出</w:t>
            </w:r>
          </w:p>
        </w:tc>
        <w:tc>
          <w:tcPr>
            <w:tcW w:w="500" w:type="dxa"/>
            <w:vAlign w:val="center"/>
          </w:tcPr>
          <w:p w:rsidR="001516FB" w:rsidRDefault="00AF3053">
            <w:pPr>
              <w:jc w:val="center"/>
            </w:pPr>
            <w:r>
              <w:rPr>
                <w:rFonts w:ascii="宋体" w:hAnsi="宋体" w:cs="宋体"/>
                <w:color w:val="000000"/>
                <w:sz w:val="18"/>
              </w:rPr>
              <w:t>44</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14</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十四、资源勘探工业信息等支出</w:t>
            </w:r>
          </w:p>
        </w:tc>
        <w:tc>
          <w:tcPr>
            <w:tcW w:w="500" w:type="dxa"/>
            <w:vAlign w:val="center"/>
          </w:tcPr>
          <w:p w:rsidR="001516FB" w:rsidRDefault="00AF3053">
            <w:pPr>
              <w:jc w:val="center"/>
            </w:pPr>
            <w:r>
              <w:rPr>
                <w:rFonts w:ascii="宋体" w:hAnsi="宋体" w:cs="宋体"/>
                <w:color w:val="000000"/>
                <w:sz w:val="18"/>
              </w:rPr>
              <w:t>45</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15</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十五、商业服务业等支出</w:t>
            </w:r>
          </w:p>
        </w:tc>
        <w:tc>
          <w:tcPr>
            <w:tcW w:w="500" w:type="dxa"/>
            <w:vAlign w:val="center"/>
          </w:tcPr>
          <w:p w:rsidR="001516FB" w:rsidRDefault="00AF3053">
            <w:pPr>
              <w:jc w:val="center"/>
            </w:pPr>
            <w:r>
              <w:rPr>
                <w:rFonts w:ascii="宋体" w:hAnsi="宋体" w:cs="宋体"/>
                <w:color w:val="000000"/>
                <w:sz w:val="18"/>
              </w:rPr>
              <w:t>46</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16</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十六、金融支出</w:t>
            </w:r>
          </w:p>
        </w:tc>
        <w:tc>
          <w:tcPr>
            <w:tcW w:w="500" w:type="dxa"/>
            <w:vAlign w:val="center"/>
          </w:tcPr>
          <w:p w:rsidR="001516FB" w:rsidRDefault="00AF3053">
            <w:pPr>
              <w:jc w:val="center"/>
            </w:pPr>
            <w:r>
              <w:rPr>
                <w:rFonts w:ascii="宋体" w:hAnsi="宋体" w:cs="宋体"/>
                <w:color w:val="000000"/>
                <w:sz w:val="18"/>
              </w:rPr>
              <w:t>47</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17</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十七、援助其他地区支出</w:t>
            </w:r>
          </w:p>
        </w:tc>
        <w:tc>
          <w:tcPr>
            <w:tcW w:w="500" w:type="dxa"/>
            <w:vAlign w:val="center"/>
          </w:tcPr>
          <w:p w:rsidR="001516FB" w:rsidRDefault="00AF3053">
            <w:pPr>
              <w:jc w:val="center"/>
            </w:pPr>
            <w:r>
              <w:rPr>
                <w:rFonts w:ascii="宋体" w:hAnsi="宋体" w:cs="宋体"/>
                <w:color w:val="000000"/>
                <w:sz w:val="18"/>
              </w:rPr>
              <w:t>48</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18</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十八、自然资源海洋气象等支出</w:t>
            </w:r>
          </w:p>
        </w:tc>
        <w:tc>
          <w:tcPr>
            <w:tcW w:w="500" w:type="dxa"/>
            <w:vAlign w:val="center"/>
          </w:tcPr>
          <w:p w:rsidR="001516FB" w:rsidRDefault="00AF3053">
            <w:pPr>
              <w:jc w:val="center"/>
            </w:pPr>
            <w:r>
              <w:rPr>
                <w:rFonts w:ascii="宋体" w:hAnsi="宋体" w:cs="宋体"/>
                <w:color w:val="000000"/>
                <w:sz w:val="18"/>
              </w:rPr>
              <w:t>49</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19</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十九、住房保障支出</w:t>
            </w:r>
          </w:p>
        </w:tc>
        <w:tc>
          <w:tcPr>
            <w:tcW w:w="500" w:type="dxa"/>
            <w:vAlign w:val="center"/>
          </w:tcPr>
          <w:p w:rsidR="001516FB" w:rsidRDefault="00AF3053">
            <w:pPr>
              <w:jc w:val="center"/>
            </w:pPr>
            <w:r>
              <w:rPr>
                <w:rFonts w:ascii="宋体" w:hAnsi="宋体" w:cs="宋体"/>
                <w:color w:val="000000"/>
                <w:sz w:val="18"/>
              </w:rPr>
              <w:t>50</w:t>
            </w:r>
          </w:p>
        </w:tc>
        <w:tc>
          <w:tcPr>
            <w:tcW w:w="1612" w:type="dxa"/>
            <w:vAlign w:val="center"/>
          </w:tcPr>
          <w:p w:rsidR="001516FB" w:rsidRDefault="00AF3053">
            <w:pPr>
              <w:jc w:val="right"/>
            </w:pPr>
            <w:r>
              <w:rPr>
                <w:rFonts w:ascii="宋体" w:hAnsi="宋体" w:cs="宋体"/>
                <w:color w:val="000000"/>
                <w:sz w:val="18"/>
              </w:rPr>
              <w:t>4.84</w:t>
            </w:r>
          </w:p>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20</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二十、粮油物资储备支出</w:t>
            </w:r>
          </w:p>
        </w:tc>
        <w:tc>
          <w:tcPr>
            <w:tcW w:w="500" w:type="dxa"/>
            <w:vAlign w:val="center"/>
          </w:tcPr>
          <w:p w:rsidR="001516FB" w:rsidRDefault="00AF3053">
            <w:pPr>
              <w:jc w:val="center"/>
            </w:pPr>
            <w:r>
              <w:rPr>
                <w:rFonts w:ascii="宋体" w:hAnsi="宋体" w:cs="宋体"/>
                <w:color w:val="000000"/>
                <w:sz w:val="18"/>
              </w:rPr>
              <w:t>51</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21</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二十一、国有资本经营预算支出</w:t>
            </w:r>
          </w:p>
        </w:tc>
        <w:tc>
          <w:tcPr>
            <w:tcW w:w="500" w:type="dxa"/>
            <w:vAlign w:val="center"/>
          </w:tcPr>
          <w:p w:rsidR="001516FB" w:rsidRDefault="00AF3053">
            <w:pPr>
              <w:jc w:val="center"/>
            </w:pPr>
            <w:r>
              <w:rPr>
                <w:rFonts w:ascii="宋体" w:hAnsi="宋体" w:cs="宋体"/>
                <w:color w:val="000000"/>
                <w:sz w:val="18"/>
              </w:rPr>
              <w:t>52</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22</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二十二、灾害防治及应急管理支出</w:t>
            </w:r>
          </w:p>
        </w:tc>
        <w:tc>
          <w:tcPr>
            <w:tcW w:w="500" w:type="dxa"/>
            <w:vAlign w:val="center"/>
          </w:tcPr>
          <w:p w:rsidR="001516FB" w:rsidRDefault="00AF3053">
            <w:pPr>
              <w:jc w:val="center"/>
            </w:pPr>
            <w:r>
              <w:rPr>
                <w:rFonts w:ascii="宋体" w:hAnsi="宋体" w:cs="宋体"/>
                <w:color w:val="000000"/>
                <w:sz w:val="18"/>
              </w:rPr>
              <w:t>53</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23</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二十三、其他支出</w:t>
            </w:r>
          </w:p>
        </w:tc>
        <w:tc>
          <w:tcPr>
            <w:tcW w:w="500" w:type="dxa"/>
            <w:vAlign w:val="center"/>
          </w:tcPr>
          <w:p w:rsidR="001516FB" w:rsidRDefault="00AF3053">
            <w:pPr>
              <w:jc w:val="center"/>
            </w:pPr>
            <w:r>
              <w:rPr>
                <w:rFonts w:ascii="宋体" w:hAnsi="宋体" w:cs="宋体"/>
                <w:color w:val="000000"/>
                <w:sz w:val="18"/>
              </w:rPr>
              <w:t>54</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7"/>
              </w:rPr>
              <w:t>24</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二十四、债务还本支出</w:t>
            </w:r>
          </w:p>
        </w:tc>
        <w:tc>
          <w:tcPr>
            <w:tcW w:w="500" w:type="dxa"/>
            <w:vAlign w:val="center"/>
          </w:tcPr>
          <w:p w:rsidR="001516FB" w:rsidRDefault="00AF3053">
            <w:pPr>
              <w:jc w:val="center"/>
            </w:pPr>
            <w:r>
              <w:rPr>
                <w:rFonts w:ascii="宋体" w:hAnsi="宋体" w:cs="宋体"/>
                <w:color w:val="000000"/>
                <w:sz w:val="18"/>
              </w:rPr>
              <w:t>55</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7"/>
              </w:rPr>
              <w:t>25</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二十五、债务付息支出</w:t>
            </w:r>
          </w:p>
        </w:tc>
        <w:tc>
          <w:tcPr>
            <w:tcW w:w="500" w:type="dxa"/>
            <w:vAlign w:val="center"/>
          </w:tcPr>
          <w:p w:rsidR="001516FB" w:rsidRDefault="00AF3053">
            <w:pPr>
              <w:jc w:val="center"/>
            </w:pPr>
            <w:r>
              <w:rPr>
                <w:rFonts w:ascii="宋体" w:hAnsi="宋体" w:cs="宋体"/>
                <w:color w:val="000000"/>
                <w:sz w:val="18"/>
              </w:rPr>
              <w:t>56</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7"/>
              </w:rPr>
              <w:t>26</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二十六、抗疫特别国债安排的支出</w:t>
            </w:r>
          </w:p>
        </w:tc>
        <w:tc>
          <w:tcPr>
            <w:tcW w:w="500" w:type="dxa"/>
            <w:vAlign w:val="center"/>
          </w:tcPr>
          <w:p w:rsidR="001516FB" w:rsidRDefault="00AF3053">
            <w:pPr>
              <w:jc w:val="center"/>
            </w:pPr>
            <w:r>
              <w:rPr>
                <w:rFonts w:ascii="宋体" w:hAnsi="宋体" w:cs="宋体"/>
                <w:color w:val="000000"/>
                <w:sz w:val="18"/>
              </w:rPr>
              <w:t>57</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center"/>
            </w:pPr>
            <w:r>
              <w:rPr>
                <w:rFonts w:ascii="宋体" w:hAnsi="宋体" w:cs="宋体"/>
                <w:b/>
                <w:color w:val="000000"/>
                <w:sz w:val="18"/>
              </w:rPr>
              <w:t>本年收入合计</w:t>
            </w:r>
          </w:p>
        </w:tc>
        <w:tc>
          <w:tcPr>
            <w:tcW w:w="500" w:type="dxa"/>
            <w:vAlign w:val="center"/>
          </w:tcPr>
          <w:p w:rsidR="001516FB" w:rsidRDefault="00AF3053">
            <w:pPr>
              <w:jc w:val="center"/>
            </w:pPr>
            <w:r>
              <w:rPr>
                <w:rFonts w:ascii="宋体" w:hAnsi="宋体" w:cs="宋体"/>
                <w:color w:val="000000"/>
                <w:sz w:val="18"/>
              </w:rPr>
              <w:t>27</w:t>
            </w:r>
          </w:p>
        </w:tc>
        <w:tc>
          <w:tcPr>
            <w:tcW w:w="1640" w:type="dxa"/>
            <w:vAlign w:val="center"/>
          </w:tcPr>
          <w:p w:rsidR="001516FB" w:rsidRDefault="00AF3053">
            <w:pPr>
              <w:jc w:val="right"/>
            </w:pPr>
            <w:r>
              <w:rPr>
                <w:rFonts w:ascii="宋体" w:hAnsi="宋体" w:cs="宋体"/>
                <w:color w:val="000000"/>
                <w:sz w:val="18"/>
              </w:rPr>
              <w:t>59.67</w:t>
            </w:r>
          </w:p>
        </w:tc>
        <w:tc>
          <w:tcPr>
            <w:tcW w:w="3260" w:type="dxa"/>
            <w:vAlign w:val="center"/>
          </w:tcPr>
          <w:p w:rsidR="001516FB" w:rsidRDefault="00AF3053">
            <w:pPr>
              <w:jc w:val="center"/>
            </w:pPr>
            <w:r>
              <w:rPr>
                <w:rFonts w:ascii="宋体" w:hAnsi="宋体" w:cs="宋体"/>
                <w:b/>
                <w:color w:val="000000"/>
                <w:sz w:val="18"/>
              </w:rPr>
              <w:t>本年支出合计</w:t>
            </w:r>
          </w:p>
        </w:tc>
        <w:tc>
          <w:tcPr>
            <w:tcW w:w="500" w:type="dxa"/>
            <w:vAlign w:val="center"/>
          </w:tcPr>
          <w:p w:rsidR="001516FB" w:rsidRDefault="00AF3053">
            <w:pPr>
              <w:jc w:val="center"/>
            </w:pPr>
            <w:r>
              <w:rPr>
                <w:rFonts w:ascii="宋体" w:hAnsi="宋体" w:cs="宋体"/>
                <w:color w:val="000000"/>
                <w:sz w:val="18"/>
              </w:rPr>
              <w:t>58</w:t>
            </w:r>
          </w:p>
        </w:tc>
        <w:tc>
          <w:tcPr>
            <w:tcW w:w="1612" w:type="dxa"/>
            <w:vAlign w:val="center"/>
          </w:tcPr>
          <w:p w:rsidR="001516FB" w:rsidRDefault="00AF3053">
            <w:pPr>
              <w:jc w:val="right"/>
            </w:pPr>
            <w:r>
              <w:rPr>
                <w:rFonts w:ascii="宋体" w:hAnsi="宋体" w:cs="宋体"/>
                <w:color w:val="000000"/>
                <w:sz w:val="18"/>
              </w:rPr>
              <w:t>59.67</w:t>
            </w:r>
          </w:p>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1516FB" w:rsidRDefault="00AF3053">
            <w:pPr>
              <w:jc w:val="center"/>
            </w:pPr>
            <w:r>
              <w:rPr>
                <w:rFonts w:ascii="宋体" w:hAnsi="宋体" w:cs="宋体"/>
                <w:color w:val="000000"/>
                <w:sz w:val="18"/>
              </w:rPr>
              <w:t>28</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结余分配</w:t>
            </w:r>
          </w:p>
        </w:tc>
        <w:tc>
          <w:tcPr>
            <w:tcW w:w="500" w:type="dxa"/>
            <w:vAlign w:val="center"/>
          </w:tcPr>
          <w:p w:rsidR="001516FB" w:rsidRDefault="00AF3053">
            <w:pPr>
              <w:jc w:val="center"/>
            </w:pPr>
            <w:r>
              <w:rPr>
                <w:rFonts w:ascii="宋体" w:hAnsi="宋体" w:cs="宋体"/>
                <w:color w:val="000000"/>
                <w:sz w:val="18"/>
              </w:rPr>
              <w:t>59</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left"/>
            </w:pPr>
            <w:r>
              <w:rPr>
                <w:rFonts w:ascii="宋体" w:hAnsi="宋体" w:cs="宋体"/>
                <w:color w:val="000000"/>
                <w:sz w:val="18"/>
              </w:rPr>
              <w:t>年初结转和结余</w:t>
            </w:r>
          </w:p>
        </w:tc>
        <w:tc>
          <w:tcPr>
            <w:tcW w:w="500" w:type="dxa"/>
            <w:vAlign w:val="center"/>
          </w:tcPr>
          <w:p w:rsidR="001516FB" w:rsidRDefault="00AF3053">
            <w:pPr>
              <w:jc w:val="center"/>
            </w:pPr>
            <w:r>
              <w:rPr>
                <w:rFonts w:ascii="宋体" w:hAnsi="宋体" w:cs="宋体"/>
                <w:color w:val="000000"/>
                <w:sz w:val="18"/>
              </w:rPr>
              <w:t>29</w:t>
            </w:r>
          </w:p>
        </w:tc>
        <w:tc>
          <w:tcPr>
            <w:tcW w:w="1640" w:type="dxa"/>
            <w:vAlign w:val="center"/>
          </w:tcPr>
          <w:p w:rsidR="001516FB" w:rsidRDefault="001516FB"/>
        </w:tc>
        <w:tc>
          <w:tcPr>
            <w:tcW w:w="3260" w:type="dxa"/>
            <w:vAlign w:val="center"/>
          </w:tcPr>
          <w:p w:rsidR="001516FB" w:rsidRDefault="00AF3053">
            <w:pPr>
              <w:jc w:val="left"/>
            </w:pPr>
            <w:r>
              <w:rPr>
                <w:rFonts w:ascii="宋体" w:hAnsi="宋体" w:cs="宋体"/>
                <w:color w:val="000000"/>
                <w:sz w:val="18"/>
              </w:rPr>
              <w:t>年末结转和结余</w:t>
            </w:r>
          </w:p>
        </w:tc>
        <w:tc>
          <w:tcPr>
            <w:tcW w:w="500" w:type="dxa"/>
            <w:vAlign w:val="center"/>
          </w:tcPr>
          <w:p w:rsidR="001516FB" w:rsidRDefault="00AF3053">
            <w:pPr>
              <w:jc w:val="center"/>
            </w:pPr>
            <w:r>
              <w:rPr>
                <w:rFonts w:ascii="宋体" w:hAnsi="宋体" w:cs="宋体"/>
                <w:color w:val="000000"/>
                <w:sz w:val="18"/>
              </w:rPr>
              <w:t>60</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30</w:t>
            </w:r>
          </w:p>
        </w:tc>
        <w:tc>
          <w:tcPr>
            <w:tcW w:w="1640" w:type="dxa"/>
            <w:vAlign w:val="center"/>
          </w:tcPr>
          <w:p w:rsidR="001516FB" w:rsidRDefault="001516FB"/>
        </w:tc>
        <w:tc>
          <w:tcPr>
            <w:tcW w:w="3260" w:type="dxa"/>
            <w:vAlign w:val="center"/>
          </w:tcPr>
          <w:p w:rsidR="001516FB" w:rsidRDefault="001516FB"/>
        </w:tc>
        <w:tc>
          <w:tcPr>
            <w:tcW w:w="500" w:type="dxa"/>
            <w:vAlign w:val="center"/>
          </w:tcPr>
          <w:p w:rsidR="001516FB" w:rsidRDefault="00AF3053">
            <w:pPr>
              <w:jc w:val="center"/>
            </w:pPr>
            <w:r>
              <w:rPr>
                <w:rFonts w:ascii="宋体" w:hAnsi="宋体" w:cs="宋体"/>
                <w:color w:val="000000"/>
                <w:sz w:val="18"/>
              </w:rPr>
              <w:t>61</w:t>
            </w:r>
          </w:p>
        </w:tc>
        <w:tc>
          <w:tcPr>
            <w:tcW w:w="1612" w:type="dxa"/>
            <w:vAlign w:val="center"/>
          </w:tcPr>
          <w:p w:rsidR="001516FB" w:rsidRDefault="001516FB"/>
        </w:tc>
      </w:tr>
      <w:tr w:rsidR="001516FB">
        <w:trPr>
          <w:trHeight w:hRule="exact" w:val="352"/>
          <w:jc w:val="center"/>
        </w:trPr>
        <w:tc>
          <w:tcPr>
            <w:tcW w:w="3260" w:type="dxa"/>
            <w:vAlign w:val="center"/>
          </w:tcPr>
          <w:p w:rsidR="001516FB" w:rsidRDefault="00AF3053">
            <w:pPr>
              <w:jc w:val="center"/>
            </w:pPr>
            <w:r>
              <w:rPr>
                <w:rFonts w:ascii="宋体" w:hAnsi="宋体" w:cs="宋体"/>
                <w:b/>
                <w:color w:val="000000"/>
                <w:sz w:val="18"/>
              </w:rPr>
              <w:t>总计</w:t>
            </w:r>
          </w:p>
        </w:tc>
        <w:tc>
          <w:tcPr>
            <w:tcW w:w="500" w:type="dxa"/>
            <w:vAlign w:val="center"/>
          </w:tcPr>
          <w:p w:rsidR="001516FB" w:rsidRDefault="00AF3053">
            <w:pPr>
              <w:jc w:val="center"/>
            </w:pPr>
            <w:r>
              <w:rPr>
                <w:rFonts w:ascii="宋体" w:hAnsi="宋体" w:cs="宋体"/>
                <w:color w:val="000000"/>
                <w:sz w:val="18"/>
              </w:rPr>
              <w:t>31</w:t>
            </w:r>
          </w:p>
        </w:tc>
        <w:tc>
          <w:tcPr>
            <w:tcW w:w="1640" w:type="dxa"/>
            <w:vAlign w:val="center"/>
          </w:tcPr>
          <w:p w:rsidR="001516FB" w:rsidRDefault="00AF3053">
            <w:pPr>
              <w:jc w:val="right"/>
            </w:pPr>
            <w:r>
              <w:rPr>
                <w:rFonts w:ascii="宋体" w:hAnsi="宋体" w:cs="宋体"/>
                <w:color w:val="000000"/>
                <w:sz w:val="18"/>
              </w:rPr>
              <w:t>59.67</w:t>
            </w:r>
          </w:p>
        </w:tc>
        <w:tc>
          <w:tcPr>
            <w:tcW w:w="3260" w:type="dxa"/>
            <w:vAlign w:val="center"/>
          </w:tcPr>
          <w:p w:rsidR="001516FB" w:rsidRDefault="00AF3053">
            <w:pPr>
              <w:jc w:val="center"/>
            </w:pPr>
            <w:r>
              <w:rPr>
                <w:rFonts w:ascii="宋体" w:hAnsi="宋体" w:cs="宋体"/>
                <w:b/>
                <w:color w:val="000000"/>
                <w:sz w:val="18"/>
              </w:rPr>
              <w:t>总计</w:t>
            </w:r>
          </w:p>
        </w:tc>
        <w:tc>
          <w:tcPr>
            <w:tcW w:w="500" w:type="dxa"/>
            <w:vAlign w:val="center"/>
          </w:tcPr>
          <w:p w:rsidR="001516FB" w:rsidRDefault="00AF3053">
            <w:pPr>
              <w:jc w:val="center"/>
            </w:pPr>
            <w:r>
              <w:rPr>
                <w:rFonts w:ascii="宋体" w:hAnsi="宋体" w:cs="宋体"/>
                <w:color w:val="000000"/>
                <w:sz w:val="18"/>
              </w:rPr>
              <w:t>62</w:t>
            </w:r>
          </w:p>
        </w:tc>
        <w:tc>
          <w:tcPr>
            <w:tcW w:w="1612" w:type="dxa"/>
            <w:vAlign w:val="center"/>
          </w:tcPr>
          <w:p w:rsidR="001516FB" w:rsidRDefault="00AF3053">
            <w:pPr>
              <w:jc w:val="right"/>
            </w:pPr>
            <w:r>
              <w:rPr>
                <w:rFonts w:ascii="宋体" w:hAnsi="宋体" w:cs="宋体"/>
                <w:color w:val="000000"/>
                <w:sz w:val="18"/>
              </w:rPr>
              <w:t>59.67</w:t>
            </w:r>
          </w:p>
        </w:tc>
      </w:tr>
      <w:tr w:rsidR="001516FB">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8"/>
              </w:rPr>
              <w:t>注：本表反映部门本年度的总收支和年末结转结余情况。本套报表金额单位转换万元时可能存在尾数误差。</w:t>
            </w:r>
          </w:p>
        </w:tc>
      </w:tr>
      <w:tr w:rsidR="001516FB">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8"/>
              </w:rPr>
              <w:t xml:space="preserve">    </w:t>
            </w:r>
            <w:r>
              <w:rPr>
                <w:rFonts w:ascii="宋体" w:hAnsi="宋体" w:cs="宋体"/>
                <w:color w:val="000000"/>
                <w:sz w:val="18"/>
              </w:rPr>
              <w:t>如本表为空，则我部门本年度无此类资金收支余。</w:t>
            </w:r>
          </w:p>
        </w:tc>
      </w:tr>
    </w:tbl>
    <w:p w:rsidR="001516FB" w:rsidRDefault="00AF3053">
      <w:pPr>
        <w:snapToGrid w:val="0"/>
        <w:spacing w:line="0" w:lineRule="auto"/>
      </w:pPr>
      <w:r>
        <w:rPr>
          <w:sz w:val="8"/>
        </w:rPr>
        <w:t xml:space="preserve"> </w:t>
      </w:r>
    </w:p>
    <w:p w:rsidR="001516FB" w:rsidRDefault="001516FB">
      <w:pPr>
        <w:spacing w:line="540" w:lineRule="exact"/>
        <w:rPr>
          <w:rFonts w:ascii="宋体" w:hAnsi="宋体"/>
          <w:b/>
          <w:sz w:val="52"/>
          <w:szCs w:val="52"/>
        </w:rPr>
        <w:sectPr w:rsidR="001516FB">
          <w:pgSz w:w="11906" w:h="16838"/>
          <w:pgMar w:top="567" w:right="567" w:bottom="0" w:left="567" w:header="851" w:footer="992" w:gutter="0"/>
          <w:cols w:space="720"/>
          <w:docGrid w:type="lines" w:linePitch="312"/>
        </w:sectPr>
      </w:pP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1516FB">
        <w:trPr>
          <w:trHeight w:hRule="exact" w:val="293"/>
          <w:jc w:val="center"/>
        </w:trPr>
        <w:tc>
          <w:tcPr>
            <w:tcW w:w="220" w:type="dxa"/>
            <w:gridSpan w:val="2"/>
            <w:vAlign w:val="center"/>
          </w:tcPr>
          <w:p w:rsidR="001516FB" w:rsidRDefault="00AF3053">
            <w:pPr>
              <w:jc w:val="center"/>
            </w:pPr>
            <w:r>
              <w:rPr>
                <w:rFonts w:ascii="宋体" w:hAnsi="宋体" w:cs="宋体"/>
                <w:color w:val="000000"/>
                <w:sz w:val="14"/>
              </w:rPr>
              <w:t>项目</w:t>
            </w:r>
          </w:p>
        </w:tc>
        <w:tc>
          <w:tcPr>
            <w:tcW w:w="1160" w:type="dxa"/>
            <w:vMerge w:val="restart"/>
            <w:vAlign w:val="center"/>
          </w:tcPr>
          <w:p w:rsidR="001516FB" w:rsidRDefault="00AF3053">
            <w:pPr>
              <w:jc w:val="center"/>
            </w:pPr>
            <w:r>
              <w:rPr>
                <w:rFonts w:ascii="宋体" w:hAnsi="宋体" w:cs="宋体"/>
                <w:color w:val="000000"/>
                <w:sz w:val="14"/>
              </w:rPr>
              <w:t>本年收入合计</w:t>
            </w:r>
          </w:p>
        </w:tc>
        <w:tc>
          <w:tcPr>
            <w:tcW w:w="1160" w:type="dxa"/>
            <w:vMerge w:val="restart"/>
            <w:vAlign w:val="center"/>
          </w:tcPr>
          <w:p w:rsidR="001516FB" w:rsidRDefault="00AF3053">
            <w:pPr>
              <w:jc w:val="center"/>
            </w:pPr>
            <w:r>
              <w:rPr>
                <w:rFonts w:ascii="宋体" w:hAnsi="宋体" w:cs="宋体"/>
                <w:color w:val="000000"/>
                <w:sz w:val="14"/>
              </w:rPr>
              <w:t>财政拨款收入</w:t>
            </w:r>
          </w:p>
        </w:tc>
        <w:tc>
          <w:tcPr>
            <w:tcW w:w="1160" w:type="dxa"/>
            <w:vMerge w:val="restart"/>
            <w:vAlign w:val="center"/>
          </w:tcPr>
          <w:p w:rsidR="001516FB" w:rsidRDefault="00AF3053">
            <w:pPr>
              <w:jc w:val="center"/>
            </w:pPr>
            <w:r>
              <w:rPr>
                <w:rFonts w:ascii="宋体" w:hAnsi="宋体" w:cs="宋体"/>
                <w:color w:val="000000"/>
                <w:sz w:val="14"/>
              </w:rPr>
              <w:t>上级补助收入</w:t>
            </w:r>
          </w:p>
        </w:tc>
        <w:tc>
          <w:tcPr>
            <w:tcW w:w="1160" w:type="dxa"/>
            <w:vMerge w:val="restart"/>
            <w:vAlign w:val="center"/>
          </w:tcPr>
          <w:p w:rsidR="001516FB" w:rsidRDefault="00AF3053">
            <w:pPr>
              <w:jc w:val="center"/>
            </w:pPr>
            <w:r>
              <w:rPr>
                <w:rFonts w:ascii="宋体" w:hAnsi="宋体" w:cs="宋体"/>
                <w:color w:val="000000"/>
                <w:sz w:val="14"/>
              </w:rPr>
              <w:t>事业收入</w:t>
            </w:r>
          </w:p>
        </w:tc>
        <w:tc>
          <w:tcPr>
            <w:tcW w:w="1160" w:type="dxa"/>
            <w:vMerge w:val="restart"/>
            <w:vAlign w:val="center"/>
          </w:tcPr>
          <w:p w:rsidR="001516FB" w:rsidRDefault="00AF3053">
            <w:pPr>
              <w:jc w:val="center"/>
            </w:pPr>
            <w:r>
              <w:rPr>
                <w:rFonts w:ascii="宋体" w:hAnsi="宋体" w:cs="宋体"/>
                <w:color w:val="000000"/>
                <w:sz w:val="14"/>
              </w:rPr>
              <w:t>经营收入</w:t>
            </w:r>
          </w:p>
        </w:tc>
        <w:tc>
          <w:tcPr>
            <w:tcW w:w="1160" w:type="dxa"/>
            <w:vMerge w:val="restart"/>
            <w:vAlign w:val="center"/>
          </w:tcPr>
          <w:p w:rsidR="001516FB" w:rsidRDefault="00AF3053">
            <w:pPr>
              <w:jc w:val="center"/>
            </w:pPr>
            <w:r>
              <w:rPr>
                <w:rFonts w:ascii="宋体" w:hAnsi="宋体" w:cs="宋体"/>
                <w:color w:val="000000"/>
                <w:sz w:val="14"/>
              </w:rPr>
              <w:t>附属单位上缴收入</w:t>
            </w:r>
          </w:p>
        </w:tc>
        <w:tc>
          <w:tcPr>
            <w:tcW w:w="1092" w:type="dxa"/>
            <w:vMerge w:val="restart"/>
            <w:vAlign w:val="center"/>
          </w:tcPr>
          <w:p w:rsidR="001516FB" w:rsidRDefault="00AF3053">
            <w:pPr>
              <w:jc w:val="center"/>
            </w:pPr>
            <w:r>
              <w:rPr>
                <w:rFonts w:ascii="宋体" w:hAnsi="宋体" w:cs="宋体"/>
                <w:color w:val="000000"/>
                <w:sz w:val="14"/>
              </w:rPr>
              <w:t>其他收入</w:t>
            </w:r>
          </w:p>
        </w:tc>
      </w:tr>
      <w:tr w:rsidR="001516FB">
        <w:trPr>
          <w:trHeight w:hRule="exact" w:val="293"/>
          <w:jc w:val="center"/>
        </w:trPr>
        <w:tc>
          <w:tcPr>
            <w:tcW w:w="220" w:type="dxa"/>
            <w:vMerge w:val="restart"/>
            <w:vAlign w:val="center"/>
          </w:tcPr>
          <w:p w:rsidR="001516FB" w:rsidRDefault="00AF3053">
            <w:pPr>
              <w:jc w:val="center"/>
            </w:pPr>
            <w:r>
              <w:rPr>
                <w:rFonts w:ascii="宋体" w:hAnsi="宋体" w:cs="宋体"/>
                <w:color w:val="000000"/>
                <w:sz w:val="14"/>
              </w:rPr>
              <w:t>功能分类科目编码</w:t>
            </w:r>
          </w:p>
        </w:tc>
        <w:tc>
          <w:tcPr>
            <w:tcW w:w="2060" w:type="dxa"/>
            <w:vMerge w:val="restart"/>
            <w:vAlign w:val="center"/>
          </w:tcPr>
          <w:p w:rsidR="001516FB" w:rsidRDefault="00AF3053">
            <w:pPr>
              <w:jc w:val="center"/>
            </w:pPr>
            <w:r>
              <w:rPr>
                <w:rFonts w:ascii="宋体" w:hAnsi="宋体" w:cs="宋体"/>
                <w:color w:val="000000"/>
                <w:sz w:val="14"/>
              </w:rPr>
              <w:t>科目名称</w:t>
            </w:r>
          </w:p>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092" w:type="dxa"/>
            <w:vMerge/>
            <w:vAlign w:val="center"/>
          </w:tcPr>
          <w:p w:rsidR="001516FB" w:rsidRDefault="001516FB"/>
        </w:tc>
      </w:tr>
      <w:tr w:rsidR="001516FB">
        <w:trPr>
          <w:trHeight w:hRule="exact" w:val="293"/>
          <w:jc w:val="center"/>
        </w:trPr>
        <w:tc>
          <w:tcPr>
            <w:tcW w:w="220" w:type="dxa"/>
            <w:vMerge/>
            <w:vAlign w:val="center"/>
          </w:tcPr>
          <w:p w:rsidR="001516FB" w:rsidRDefault="001516FB"/>
        </w:tc>
        <w:tc>
          <w:tcPr>
            <w:tcW w:w="20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092" w:type="dxa"/>
            <w:vMerge/>
            <w:vAlign w:val="center"/>
          </w:tcPr>
          <w:p w:rsidR="001516FB" w:rsidRDefault="001516FB"/>
        </w:tc>
      </w:tr>
      <w:tr w:rsidR="001516FB">
        <w:trPr>
          <w:trHeight w:hRule="exact" w:val="293"/>
          <w:jc w:val="center"/>
        </w:trPr>
        <w:tc>
          <w:tcPr>
            <w:tcW w:w="220" w:type="dxa"/>
            <w:vMerge/>
            <w:vAlign w:val="center"/>
          </w:tcPr>
          <w:p w:rsidR="001516FB" w:rsidRDefault="001516FB"/>
        </w:tc>
        <w:tc>
          <w:tcPr>
            <w:tcW w:w="20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160" w:type="dxa"/>
            <w:vMerge/>
            <w:vAlign w:val="center"/>
          </w:tcPr>
          <w:p w:rsidR="001516FB" w:rsidRDefault="001516FB"/>
        </w:tc>
        <w:tc>
          <w:tcPr>
            <w:tcW w:w="1092" w:type="dxa"/>
            <w:vMerge/>
            <w:vAlign w:val="center"/>
          </w:tcPr>
          <w:p w:rsidR="001516FB" w:rsidRDefault="001516FB"/>
        </w:tc>
      </w:tr>
      <w:tr w:rsidR="001516FB">
        <w:trPr>
          <w:trHeight w:hRule="exact" w:val="381"/>
          <w:jc w:val="center"/>
        </w:trPr>
        <w:tc>
          <w:tcPr>
            <w:tcW w:w="220" w:type="dxa"/>
            <w:gridSpan w:val="2"/>
            <w:vAlign w:val="center"/>
          </w:tcPr>
          <w:p w:rsidR="001516FB" w:rsidRDefault="00AF3053">
            <w:pPr>
              <w:jc w:val="center"/>
            </w:pPr>
            <w:r>
              <w:rPr>
                <w:rFonts w:ascii="宋体" w:hAnsi="宋体" w:cs="宋体"/>
                <w:color w:val="000000"/>
                <w:sz w:val="14"/>
              </w:rPr>
              <w:t>栏次</w:t>
            </w:r>
          </w:p>
        </w:tc>
        <w:tc>
          <w:tcPr>
            <w:tcW w:w="1160" w:type="dxa"/>
            <w:vAlign w:val="center"/>
          </w:tcPr>
          <w:p w:rsidR="001516FB" w:rsidRDefault="00AF3053">
            <w:pPr>
              <w:jc w:val="center"/>
            </w:pPr>
            <w:r>
              <w:rPr>
                <w:rFonts w:ascii="宋体" w:hAnsi="宋体" w:cs="宋体"/>
                <w:color w:val="000000"/>
                <w:sz w:val="14"/>
              </w:rPr>
              <w:t>1</w:t>
            </w:r>
          </w:p>
        </w:tc>
        <w:tc>
          <w:tcPr>
            <w:tcW w:w="1160" w:type="dxa"/>
            <w:vAlign w:val="center"/>
          </w:tcPr>
          <w:p w:rsidR="001516FB" w:rsidRDefault="00AF3053">
            <w:pPr>
              <w:jc w:val="center"/>
            </w:pPr>
            <w:r>
              <w:rPr>
                <w:rFonts w:ascii="宋体" w:hAnsi="宋体" w:cs="宋体"/>
                <w:color w:val="000000"/>
                <w:sz w:val="14"/>
              </w:rPr>
              <w:t>2</w:t>
            </w:r>
          </w:p>
        </w:tc>
        <w:tc>
          <w:tcPr>
            <w:tcW w:w="1160" w:type="dxa"/>
            <w:vAlign w:val="center"/>
          </w:tcPr>
          <w:p w:rsidR="001516FB" w:rsidRDefault="00AF3053">
            <w:pPr>
              <w:jc w:val="center"/>
            </w:pPr>
            <w:r>
              <w:rPr>
                <w:rFonts w:ascii="宋体" w:hAnsi="宋体" w:cs="宋体"/>
                <w:color w:val="000000"/>
                <w:sz w:val="14"/>
              </w:rPr>
              <w:t>3</w:t>
            </w:r>
          </w:p>
        </w:tc>
        <w:tc>
          <w:tcPr>
            <w:tcW w:w="1160" w:type="dxa"/>
            <w:vAlign w:val="center"/>
          </w:tcPr>
          <w:p w:rsidR="001516FB" w:rsidRDefault="00AF3053">
            <w:pPr>
              <w:jc w:val="center"/>
            </w:pPr>
            <w:r>
              <w:rPr>
                <w:rFonts w:ascii="宋体" w:hAnsi="宋体" w:cs="宋体"/>
                <w:color w:val="000000"/>
                <w:sz w:val="14"/>
              </w:rPr>
              <w:t>4</w:t>
            </w:r>
          </w:p>
        </w:tc>
        <w:tc>
          <w:tcPr>
            <w:tcW w:w="1160" w:type="dxa"/>
            <w:vAlign w:val="center"/>
          </w:tcPr>
          <w:p w:rsidR="001516FB" w:rsidRDefault="00AF3053">
            <w:pPr>
              <w:jc w:val="center"/>
            </w:pPr>
            <w:r>
              <w:rPr>
                <w:rFonts w:ascii="宋体" w:hAnsi="宋体" w:cs="宋体"/>
                <w:color w:val="000000"/>
                <w:sz w:val="14"/>
              </w:rPr>
              <w:t>5</w:t>
            </w:r>
          </w:p>
        </w:tc>
        <w:tc>
          <w:tcPr>
            <w:tcW w:w="1160" w:type="dxa"/>
            <w:vAlign w:val="center"/>
          </w:tcPr>
          <w:p w:rsidR="001516FB" w:rsidRDefault="00AF3053">
            <w:pPr>
              <w:jc w:val="center"/>
            </w:pPr>
            <w:r>
              <w:rPr>
                <w:rFonts w:ascii="宋体" w:hAnsi="宋体" w:cs="宋体"/>
                <w:color w:val="000000"/>
                <w:sz w:val="14"/>
              </w:rPr>
              <w:t>6</w:t>
            </w:r>
          </w:p>
        </w:tc>
        <w:tc>
          <w:tcPr>
            <w:tcW w:w="1092" w:type="dxa"/>
            <w:vAlign w:val="center"/>
          </w:tcPr>
          <w:p w:rsidR="001516FB" w:rsidRDefault="00AF3053">
            <w:pPr>
              <w:jc w:val="center"/>
            </w:pPr>
            <w:r>
              <w:rPr>
                <w:rFonts w:ascii="宋体" w:hAnsi="宋体" w:cs="宋体"/>
                <w:color w:val="000000"/>
                <w:sz w:val="14"/>
              </w:rPr>
              <w:t>7</w:t>
            </w:r>
          </w:p>
        </w:tc>
      </w:tr>
      <w:tr w:rsidR="001516FB">
        <w:trPr>
          <w:trHeight w:hRule="exact" w:val="381"/>
          <w:jc w:val="center"/>
        </w:trPr>
        <w:tc>
          <w:tcPr>
            <w:tcW w:w="220" w:type="dxa"/>
            <w:gridSpan w:val="2"/>
            <w:vAlign w:val="center"/>
          </w:tcPr>
          <w:p w:rsidR="001516FB" w:rsidRDefault="00AF3053">
            <w:pPr>
              <w:jc w:val="center"/>
            </w:pPr>
            <w:r>
              <w:rPr>
                <w:rFonts w:ascii="宋体" w:hAnsi="宋体" w:cs="宋体"/>
                <w:color w:val="000000"/>
                <w:sz w:val="14"/>
              </w:rPr>
              <w:t>合计</w:t>
            </w:r>
          </w:p>
        </w:tc>
        <w:tc>
          <w:tcPr>
            <w:tcW w:w="1160" w:type="dxa"/>
            <w:vAlign w:val="center"/>
          </w:tcPr>
          <w:p w:rsidR="001516FB" w:rsidRDefault="00AF3053">
            <w:pPr>
              <w:jc w:val="right"/>
            </w:pPr>
            <w:r>
              <w:rPr>
                <w:rFonts w:ascii="宋体" w:hAnsi="宋体" w:cs="宋体"/>
                <w:b/>
                <w:color w:val="000000"/>
                <w:sz w:val="14"/>
              </w:rPr>
              <w:t>59.67</w:t>
            </w:r>
          </w:p>
        </w:tc>
        <w:tc>
          <w:tcPr>
            <w:tcW w:w="1160" w:type="dxa"/>
            <w:vAlign w:val="center"/>
          </w:tcPr>
          <w:p w:rsidR="001516FB" w:rsidRDefault="00AF3053">
            <w:pPr>
              <w:jc w:val="right"/>
            </w:pPr>
            <w:r>
              <w:rPr>
                <w:rFonts w:ascii="宋体" w:hAnsi="宋体" w:cs="宋体"/>
                <w:b/>
                <w:color w:val="000000"/>
                <w:sz w:val="14"/>
              </w:rPr>
              <w:t>59.67</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201</w:t>
            </w:r>
          </w:p>
        </w:tc>
        <w:tc>
          <w:tcPr>
            <w:tcW w:w="2060" w:type="dxa"/>
            <w:vAlign w:val="center"/>
          </w:tcPr>
          <w:p w:rsidR="001516FB" w:rsidRDefault="00AF3053">
            <w:pPr>
              <w:jc w:val="left"/>
            </w:pPr>
            <w:r>
              <w:rPr>
                <w:rFonts w:ascii="宋体" w:hAnsi="宋体" w:cs="宋体"/>
                <w:color w:val="000000"/>
                <w:sz w:val="14"/>
              </w:rPr>
              <w:t>一般公共服务支出</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20131</w:t>
            </w:r>
          </w:p>
        </w:tc>
        <w:tc>
          <w:tcPr>
            <w:tcW w:w="2060" w:type="dxa"/>
            <w:vAlign w:val="center"/>
          </w:tcPr>
          <w:p w:rsidR="001516FB" w:rsidRDefault="00AF3053">
            <w:pPr>
              <w:jc w:val="left"/>
            </w:pPr>
            <w:r>
              <w:rPr>
                <w:rFonts w:ascii="宋体" w:hAnsi="宋体" w:cs="宋体"/>
                <w:color w:val="000000"/>
                <w:sz w:val="14"/>
              </w:rPr>
              <w:t>党委办公厅（室）及相关机构事务</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2013150</w:t>
            </w:r>
          </w:p>
        </w:tc>
        <w:tc>
          <w:tcPr>
            <w:tcW w:w="2060" w:type="dxa"/>
            <w:vAlign w:val="center"/>
          </w:tcPr>
          <w:p w:rsidR="001516FB" w:rsidRDefault="00AF3053">
            <w:pPr>
              <w:jc w:val="left"/>
            </w:pPr>
            <w:r>
              <w:rPr>
                <w:rFonts w:ascii="宋体" w:hAnsi="宋体" w:cs="宋体"/>
                <w:color w:val="000000"/>
                <w:sz w:val="14"/>
              </w:rPr>
              <w:t>事业运行</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AF3053">
            <w:pPr>
              <w:jc w:val="right"/>
            </w:pPr>
            <w:r>
              <w:rPr>
                <w:rFonts w:ascii="宋体" w:hAnsi="宋体" w:cs="宋体"/>
                <w:color w:val="000000"/>
                <w:sz w:val="14"/>
              </w:rPr>
              <w:t>45.84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208</w:t>
            </w:r>
          </w:p>
        </w:tc>
        <w:tc>
          <w:tcPr>
            <w:tcW w:w="2060" w:type="dxa"/>
            <w:vAlign w:val="center"/>
          </w:tcPr>
          <w:p w:rsidR="001516FB" w:rsidRDefault="00AF3053">
            <w:pPr>
              <w:jc w:val="left"/>
            </w:pPr>
            <w:r>
              <w:rPr>
                <w:rFonts w:ascii="宋体" w:hAnsi="宋体" w:cs="宋体"/>
                <w:color w:val="000000"/>
                <w:sz w:val="14"/>
              </w:rPr>
              <w:t>社会保障和就业支出</w:t>
            </w:r>
          </w:p>
        </w:tc>
        <w:tc>
          <w:tcPr>
            <w:tcW w:w="1160" w:type="dxa"/>
            <w:vAlign w:val="center"/>
          </w:tcPr>
          <w:p w:rsidR="001516FB" w:rsidRDefault="00AF3053">
            <w:pPr>
              <w:jc w:val="right"/>
            </w:pPr>
            <w:r>
              <w:rPr>
                <w:rFonts w:ascii="宋体" w:hAnsi="宋体" w:cs="宋体"/>
                <w:color w:val="000000"/>
                <w:sz w:val="14"/>
              </w:rPr>
              <w:t>6.51</w:t>
            </w:r>
          </w:p>
        </w:tc>
        <w:tc>
          <w:tcPr>
            <w:tcW w:w="1160" w:type="dxa"/>
            <w:vAlign w:val="center"/>
          </w:tcPr>
          <w:p w:rsidR="001516FB" w:rsidRDefault="00AF3053">
            <w:pPr>
              <w:jc w:val="right"/>
            </w:pPr>
            <w:r>
              <w:rPr>
                <w:rFonts w:ascii="宋体" w:hAnsi="宋体" w:cs="宋体"/>
                <w:color w:val="000000"/>
                <w:sz w:val="14"/>
              </w:rPr>
              <w:t>6.51</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20805</w:t>
            </w:r>
          </w:p>
        </w:tc>
        <w:tc>
          <w:tcPr>
            <w:tcW w:w="2060" w:type="dxa"/>
            <w:vAlign w:val="center"/>
          </w:tcPr>
          <w:p w:rsidR="001516FB" w:rsidRDefault="00AF3053">
            <w:pPr>
              <w:jc w:val="left"/>
            </w:pPr>
            <w:r>
              <w:rPr>
                <w:rFonts w:ascii="宋体" w:hAnsi="宋体" w:cs="宋体"/>
                <w:color w:val="000000"/>
                <w:sz w:val="14"/>
              </w:rPr>
              <w:t>行政事业单位养老支出</w:t>
            </w:r>
          </w:p>
        </w:tc>
        <w:tc>
          <w:tcPr>
            <w:tcW w:w="1160" w:type="dxa"/>
            <w:vAlign w:val="center"/>
          </w:tcPr>
          <w:p w:rsidR="001516FB" w:rsidRDefault="00AF3053">
            <w:pPr>
              <w:jc w:val="right"/>
            </w:pPr>
            <w:r>
              <w:rPr>
                <w:rFonts w:ascii="宋体" w:hAnsi="宋体" w:cs="宋体"/>
                <w:color w:val="000000"/>
                <w:sz w:val="14"/>
              </w:rPr>
              <w:t>6.34</w:t>
            </w:r>
          </w:p>
        </w:tc>
        <w:tc>
          <w:tcPr>
            <w:tcW w:w="1160" w:type="dxa"/>
            <w:vAlign w:val="center"/>
          </w:tcPr>
          <w:p w:rsidR="001516FB" w:rsidRDefault="00AF3053">
            <w:pPr>
              <w:jc w:val="right"/>
            </w:pPr>
            <w:r>
              <w:rPr>
                <w:rFonts w:ascii="宋体" w:hAnsi="宋体" w:cs="宋体"/>
                <w:color w:val="000000"/>
                <w:sz w:val="14"/>
              </w:rPr>
              <w:t>6.34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2080505</w:t>
            </w:r>
          </w:p>
        </w:tc>
        <w:tc>
          <w:tcPr>
            <w:tcW w:w="2060" w:type="dxa"/>
            <w:vAlign w:val="center"/>
          </w:tcPr>
          <w:p w:rsidR="001516FB" w:rsidRDefault="00AF3053">
            <w:pPr>
              <w:jc w:val="left"/>
            </w:pPr>
            <w:r>
              <w:rPr>
                <w:rFonts w:ascii="宋体" w:hAnsi="宋体" w:cs="宋体"/>
                <w:color w:val="000000"/>
                <w:sz w:val="14"/>
              </w:rPr>
              <w:t>机关事业单位基本养老保险缴费支出</w:t>
            </w:r>
          </w:p>
        </w:tc>
        <w:tc>
          <w:tcPr>
            <w:tcW w:w="1160" w:type="dxa"/>
            <w:vAlign w:val="center"/>
          </w:tcPr>
          <w:p w:rsidR="001516FB" w:rsidRDefault="00AF3053">
            <w:pPr>
              <w:jc w:val="right"/>
            </w:pPr>
            <w:r>
              <w:rPr>
                <w:rFonts w:ascii="宋体" w:hAnsi="宋体" w:cs="宋体"/>
                <w:color w:val="000000"/>
                <w:sz w:val="14"/>
              </w:rPr>
              <w:t>6.34</w:t>
            </w:r>
          </w:p>
        </w:tc>
        <w:tc>
          <w:tcPr>
            <w:tcW w:w="1160" w:type="dxa"/>
            <w:vAlign w:val="center"/>
          </w:tcPr>
          <w:p w:rsidR="001516FB" w:rsidRDefault="00AF3053">
            <w:pPr>
              <w:jc w:val="right"/>
            </w:pPr>
            <w:r>
              <w:rPr>
                <w:rFonts w:ascii="宋体" w:hAnsi="宋体" w:cs="宋体"/>
                <w:color w:val="000000"/>
                <w:sz w:val="14"/>
              </w:rPr>
              <w:t>6.34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20899</w:t>
            </w:r>
          </w:p>
        </w:tc>
        <w:tc>
          <w:tcPr>
            <w:tcW w:w="2060" w:type="dxa"/>
            <w:vAlign w:val="center"/>
          </w:tcPr>
          <w:p w:rsidR="001516FB" w:rsidRDefault="00AF3053">
            <w:pPr>
              <w:jc w:val="left"/>
            </w:pPr>
            <w:r>
              <w:rPr>
                <w:rFonts w:ascii="宋体" w:hAnsi="宋体" w:cs="宋体"/>
                <w:color w:val="000000"/>
                <w:sz w:val="14"/>
              </w:rPr>
              <w:t>其他社会保障和就业支出</w:t>
            </w:r>
          </w:p>
        </w:tc>
        <w:tc>
          <w:tcPr>
            <w:tcW w:w="1160" w:type="dxa"/>
            <w:vAlign w:val="center"/>
          </w:tcPr>
          <w:p w:rsidR="001516FB" w:rsidRDefault="00AF3053">
            <w:pPr>
              <w:jc w:val="right"/>
            </w:pPr>
            <w:r>
              <w:rPr>
                <w:rFonts w:ascii="宋体" w:hAnsi="宋体" w:cs="宋体"/>
                <w:color w:val="000000"/>
                <w:sz w:val="14"/>
              </w:rPr>
              <w:t>0.17</w:t>
            </w:r>
          </w:p>
        </w:tc>
        <w:tc>
          <w:tcPr>
            <w:tcW w:w="1160" w:type="dxa"/>
            <w:vAlign w:val="center"/>
          </w:tcPr>
          <w:p w:rsidR="001516FB" w:rsidRDefault="00AF3053">
            <w:pPr>
              <w:jc w:val="right"/>
            </w:pPr>
            <w:r>
              <w:rPr>
                <w:rFonts w:ascii="宋体" w:hAnsi="宋体" w:cs="宋体"/>
                <w:color w:val="000000"/>
                <w:sz w:val="14"/>
              </w:rPr>
              <w:t>0.17</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2089999</w:t>
            </w:r>
          </w:p>
        </w:tc>
        <w:tc>
          <w:tcPr>
            <w:tcW w:w="2060" w:type="dxa"/>
            <w:vAlign w:val="center"/>
          </w:tcPr>
          <w:p w:rsidR="001516FB" w:rsidRDefault="00AF3053">
            <w:pPr>
              <w:jc w:val="left"/>
            </w:pPr>
            <w:r>
              <w:rPr>
                <w:rFonts w:ascii="宋体" w:hAnsi="宋体" w:cs="宋体"/>
                <w:color w:val="000000"/>
                <w:sz w:val="14"/>
              </w:rPr>
              <w:t>其他社会保障和就业支出</w:t>
            </w:r>
          </w:p>
        </w:tc>
        <w:tc>
          <w:tcPr>
            <w:tcW w:w="1160" w:type="dxa"/>
            <w:vAlign w:val="center"/>
          </w:tcPr>
          <w:p w:rsidR="001516FB" w:rsidRDefault="00AF3053">
            <w:pPr>
              <w:jc w:val="right"/>
            </w:pPr>
            <w:r>
              <w:rPr>
                <w:rFonts w:ascii="宋体" w:hAnsi="宋体" w:cs="宋体"/>
                <w:color w:val="000000"/>
                <w:sz w:val="14"/>
              </w:rPr>
              <w:t>0.17</w:t>
            </w:r>
          </w:p>
        </w:tc>
        <w:tc>
          <w:tcPr>
            <w:tcW w:w="1160" w:type="dxa"/>
            <w:vAlign w:val="center"/>
          </w:tcPr>
          <w:p w:rsidR="001516FB" w:rsidRDefault="00AF3053">
            <w:pPr>
              <w:jc w:val="right"/>
            </w:pPr>
            <w:r>
              <w:rPr>
                <w:rFonts w:ascii="宋体" w:hAnsi="宋体" w:cs="宋体"/>
                <w:color w:val="000000"/>
                <w:sz w:val="14"/>
              </w:rPr>
              <w:t>0.17</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210</w:t>
            </w:r>
          </w:p>
        </w:tc>
        <w:tc>
          <w:tcPr>
            <w:tcW w:w="2060" w:type="dxa"/>
            <w:vAlign w:val="center"/>
          </w:tcPr>
          <w:p w:rsidR="001516FB" w:rsidRDefault="00AF3053">
            <w:pPr>
              <w:jc w:val="left"/>
            </w:pPr>
            <w:r>
              <w:rPr>
                <w:rFonts w:ascii="宋体" w:hAnsi="宋体" w:cs="宋体"/>
                <w:color w:val="000000"/>
                <w:sz w:val="14"/>
              </w:rPr>
              <w:t>卫生健康支出</w:t>
            </w:r>
          </w:p>
        </w:tc>
        <w:tc>
          <w:tcPr>
            <w:tcW w:w="1160" w:type="dxa"/>
            <w:vAlign w:val="center"/>
          </w:tcPr>
          <w:p w:rsidR="001516FB" w:rsidRDefault="00AF3053">
            <w:pPr>
              <w:jc w:val="right"/>
            </w:pPr>
            <w:r>
              <w:rPr>
                <w:rFonts w:ascii="宋体" w:hAnsi="宋体" w:cs="宋体"/>
                <w:color w:val="000000"/>
                <w:sz w:val="14"/>
              </w:rPr>
              <w:t>2.48</w:t>
            </w:r>
          </w:p>
        </w:tc>
        <w:tc>
          <w:tcPr>
            <w:tcW w:w="1160" w:type="dxa"/>
            <w:vAlign w:val="center"/>
          </w:tcPr>
          <w:p w:rsidR="001516FB" w:rsidRDefault="00AF3053">
            <w:pPr>
              <w:jc w:val="right"/>
            </w:pPr>
            <w:r>
              <w:rPr>
                <w:rFonts w:ascii="宋体" w:hAnsi="宋体" w:cs="宋体"/>
                <w:color w:val="000000"/>
                <w:sz w:val="14"/>
              </w:rPr>
              <w:t>2.48</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21011</w:t>
            </w:r>
          </w:p>
        </w:tc>
        <w:tc>
          <w:tcPr>
            <w:tcW w:w="2060" w:type="dxa"/>
            <w:vAlign w:val="center"/>
          </w:tcPr>
          <w:p w:rsidR="001516FB" w:rsidRDefault="00AF3053">
            <w:pPr>
              <w:jc w:val="left"/>
            </w:pPr>
            <w:r>
              <w:rPr>
                <w:rFonts w:ascii="宋体" w:hAnsi="宋体" w:cs="宋体"/>
                <w:color w:val="000000"/>
                <w:sz w:val="14"/>
              </w:rPr>
              <w:t>行政事业单位医疗</w:t>
            </w:r>
          </w:p>
        </w:tc>
        <w:tc>
          <w:tcPr>
            <w:tcW w:w="1160" w:type="dxa"/>
            <w:vAlign w:val="center"/>
          </w:tcPr>
          <w:p w:rsidR="001516FB" w:rsidRDefault="00AF3053">
            <w:pPr>
              <w:jc w:val="right"/>
            </w:pPr>
            <w:r>
              <w:rPr>
                <w:rFonts w:ascii="宋体" w:hAnsi="宋体" w:cs="宋体"/>
                <w:color w:val="000000"/>
                <w:sz w:val="14"/>
              </w:rPr>
              <w:t>2.48</w:t>
            </w:r>
          </w:p>
        </w:tc>
        <w:tc>
          <w:tcPr>
            <w:tcW w:w="1160" w:type="dxa"/>
            <w:vAlign w:val="center"/>
          </w:tcPr>
          <w:p w:rsidR="001516FB" w:rsidRDefault="00AF3053">
            <w:pPr>
              <w:jc w:val="right"/>
            </w:pPr>
            <w:r>
              <w:rPr>
                <w:rFonts w:ascii="宋体" w:hAnsi="宋体" w:cs="宋体"/>
                <w:color w:val="000000"/>
                <w:sz w:val="14"/>
              </w:rPr>
              <w:t>2.48</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2101102</w:t>
            </w:r>
          </w:p>
        </w:tc>
        <w:tc>
          <w:tcPr>
            <w:tcW w:w="2060" w:type="dxa"/>
            <w:vAlign w:val="center"/>
          </w:tcPr>
          <w:p w:rsidR="001516FB" w:rsidRDefault="00AF3053">
            <w:pPr>
              <w:jc w:val="left"/>
            </w:pPr>
            <w:r>
              <w:rPr>
                <w:rFonts w:ascii="宋体" w:hAnsi="宋体" w:cs="宋体"/>
                <w:color w:val="000000"/>
                <w:sz w:val="14"/>
              </w:rPr>
              <w:t>事业单位医疗</w:t>
            </w:r>
          </w:p>
        </w:tc>
        <w:tc>
          <w:tcPr>
            <w:tcW w:w="1160" w:type="dxa"/>
            <w:vAlign w:val="center"/>
          </w:tcPr>
          <w:p w:rsidR="001516FB" w:rsidRDefault="00AF3053">
            <w:pPr>
              <w:jc w:val="right"/>
            </w:pPr>
            <w:r>
              <w:rPr>
                <w:rFonts w:ascii="宋体" w:hAnsi="宋体" w:cs="宋体"/>
                <w:color w:val="000000"/>
                <w:sz w:val="14"/>
              </w:rPr>
              <w:t>2.40</w:t>
            </w:r>
          </w:p>
        </w:tc>
        <w:tc>
          <w:tcPr>
            <w:tcW w:w="1160" w:type="dxa"/>
            <w:vAlign w:val="center"/>
          </w:tcPr>
          <w:p w:rsidR="001516FB" w:rsidRDefault="00AF3053">
            <w:pPr>
              <w:jc w:val="right"/>
            </w:pPr>
            <w:r>
              <w:rPr>
                <w:rFonts w:ascii="宋体" w:hAnsi="宋体" w:cs="宋体"/>
                <w:color w:val="000000"/>
                <w:sz w:val="14"/>
              </w:rPr>
              <w:t>2.40</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2101199</w:t>
            </w:r>
          </w:p>
        </w:tc>
        <w:tc>
          <w:tcPr>
            <w:tcW w:w="2060" w:type="dxa"/>
            <w:vAlign w:val="center"/>
          </w:tcPr>
          <w:p w:rsidR="001516FB" w:rsidRDefault="00AF3053">
            <w:pPr>
              <w:jc w:val="left"/>
            </w:pPr>
            <w:r>
              <w:rPr>
                <w:rFonts w:ascii="宋体" w:hAnsi="宋体" w:cs="宋体"/>
                <w:color w:val="000000"/>
                <w:sz w:val="14"/>
              </w:rPr>
              <w:t>其他行政事业单位医疗支出</w:t>
            </w:r>
          </w:p>
        </w:tc>
        <w:tc>
          <w:tcPr>
            <w:tcW w:w="1160" w:type="dxa"/>
            <w:vAlign w:val="center"/>
          </w:tcPr>
          <w:p w:rsidR="001516FB" w:rsidRDefault="00AF3053">
            <w:pPr>
              <w:jc w:val="right"/>
            </w:pPr>
            <w:r>
              <w:rPr>
                <w:rFonts w:ascii="宋体" w:hAnsi="宋体" w:cs="宋体"/>
                <w:color w:val="000000"/>
                <w:sz w:val="14"/>
              </w:rPr>
              <w:t>0.08</w:t>
            </w:r>
          </w:p>
        </w:tc>
        <w:tc>
          <w:tcPr>
            <w:tcW w:w="1160" w:type="dxa"/>
            <w:vAlign w:val="center"/>
          </w:tcPr>
          <w:p w:rsidR="001516FB" w:rsidRDefault="00AF3053">
            <w:pPr>
              <w:jc w:val="right"/>
            </w:pPr>
            <w:r>
              <w:rPr>
                <w:rFonts w:ascii="宋体" w:hAnsi="宋体" w:cs="宋体"/>
                <w:color w:val="000000"/>
                <w:sz w:val="14"/>
              </w:rPr>
              <w:t>0.08</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221</w:t>
            </w:r>
          </w:p>
        </w:tc>
        <w:tc>
          <w:tcPr>
            <w:tcW w:w="2060" w:type="dxa"/>
            <w:vAlign w:val="center"/>
          </w:tcPr>
          <w:p w:rsidR="001516FB" w:rsidRDefault="00AF3053">
            <w:pPr>
              <w:jc w:val="left"/>
            </w:pPr>
            <w:r>
              <w:rPr>
                <w:rFonts w:ascii="宋体" w:hAnsi="宋体" w:cs="宋体"/>
                <w:color w:val="000000"/>
                <w:sz w:val="14"/>
              </w:rPr>
              <w:t>住房保障支出</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22102</w:t>
            </w:r>
          </w:p>
        </w:tc>
        <w:tc>
          <w:tcPr>
            <w:tcW w:w="2060" w:type="dxa"/>
            <w:vAlign w:val="center"/>
          </w:tcPr>
          <w:p w:rsidR="001516FB" w:rsidRDefault="00AF3053">
            <w:pPr>
              <w:jc w:val="left"/>
            </w:pPr>
            <w:r>
              <w:rPr>
                <w:rFonts w:ascii="宋体" w:hAnsi="宋体" w:cs="宋体"/>
                <w:color w:val="000000"/>
                <w:sz w:val="14"/>
              </w:rPr>
              <w:t>住房改革支出</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381"/>
          <w:jc w:val="center"/>
        </w:trPr>
        <w:tc>
          <w:tcPr>
            <w:tcW w:w="220" w:type="dxa"/>
            <w:vAlign w:val="center"/>
          </w:tcPr>
          <w:p w:rsidR="001516FB" w:rsidRDefault="00AF3053">
            <w:pPr>
              <w:jc w:val="left"/>
            </w:pPr>
            <w:r>
              <w:rPr>
                <w:rFonts w:ascii="宋体" w:hAnsi="宋体" w:cs="宋体"/>
                <w:color w:val="000000"/>
                <w:sz w:val="14"/>
              </w:rPr>
              <w:t>2210201</w:t>
            </w:r>
          </w:p>
        </w:tc>
        <w:tc>
          <w:tcPr>
            <w:tcW w:w="2060" w:type="dxa"/>
            <w:vAlign w:val="center"/>
          </w:tcPr>
          <w:p w:rsidR="001516FB" w:rsidRDefault="00AF3053">
            <w:pPr>
              <w:jc w:val="left"/>
            </w:pPr>
            <w:r>
              <w:rPr>
                <w:rFonts w:ascii="宋体" w:hAnsi="宋体" w:cs="宋体"/>
                <w:color w:val="000000"/>
                <w:sz w:val="14"/>
              </w:rPr>
              <w:t>住房公积金</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AF3053">
            <w:pPr>
              <w:jc w:val="right"/>
            </w:pPr>
            <w:r>
              <w:rPr>
                <w:rFonts w:ascii="宋体" w:hAnsi="宋体" w:cs="宋体"/>
                <w:color w:val="000000"/>
                <w:sz w:val="14"/>
              </w:rPr>
              <w:t>4.84</w:t>
            </w:r>
          </w:p>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160" w:type="dxa"/>
            <w:vAlign w:val="center"/>
          </w:tcPr>
          <w:p w:rsidR="001516FB" w:rsidRDefault="001516FB"/>
        </w:tc>
        <w:tc>
          <w:tcPr>
            <w:tcW w:w="1092" w:type="dxa"/>
            <w:vAlign w:val="center"/>
          </w:tcPr>
          <w:p w:rsidR="001516FB" w:rsidRDefault="001516FB"/>
        </w:tc>
      </w:tr>
      <w:tr w:rsidR="001516FB">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注：本表反映部门本年度取得的各项收入情况。</w:t>
            </w:r>
          </w:p>
        </w:tc>
      </w:tr>
      <w:tr w:rsidR="001516FB">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r>
      <w:tr w:rsidR="001516FB">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r>
    </w:tbl>
    <w:p w:rsidR="001516FB" w:rsidRDefault="00AF3053">
      <w:pPr>
        <w:snapToGrid w:val="0"/>
        <w:spacing w:line="0" w:lineRule="auto"/>
        <w:sectPr w:rsidR="001516FB">
          <w:pgSz w:w="11906" w:h="16838"/>
          <w:pgMar w:top="567" w:right="567" w:bottom="567" w:left="567" w:header="851" w:footer="992" w:gutter="0"/>
          <w:cols w:space="720"/>
          <w:docGrid w:type="lines" w:linePitch="312"/>
        </w:sectPr>
      </w:pPr>
      <w:r>
        <w:rPr>
          <w:sz w:val="8"/>
        </w:rPr>
        <w:t xml:space="preserve"> </w:t>
      </w: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1516FB">
        <w:trPr>
          <w:trHeight w:hRule="exact" w:val="335"/>
          <w:jc w:val="center"/>
        </w:trPr>
        <w:tc>
          <w:tcPr>
            <w:tcW w:w="240" w:type="dxa"/>
            <w:gridSpan w:val="2"/>
            <w:vAlign w:val="center"/>
          </w:tcPr>
          <w:p w:rsidR="001516FB" w:rsidRDefault="00AF3053">
            <w:pPr>
              <w:jc w:val="center"/>
            </w:pPr>
            <w:r>
              <w:rPr>
                <w:rFonts w:ascii="宋体" w:hAnsi="宋体" w:cs="宋体"/>
                <w:color w:val="000000"/>
                <w:sz w:val="16"/>
              </w:rPr>
              <w:t>项目</w:t>
            </w:r>
          </w:p>
        </w:tc>
        <w:tc>
          <w:tcPr>
            <w:tcW w:w="1120" w:type="dxa"/>
            <w:vMerge w:val="restart"/>
            <w:vAlign w:val="center"/>
          </w:tcPr>
          <w:p w:rsidR="001516FB" w:rsidRDefault="00AF3053">
            <w:pPr>
              <w:jc w:val="center"/>
            </w:pPr>
            <w:r>
              <w:rPr>
                <w:rFonts w:ascii="宋体" w:hAnsi="宋体" w:cs="宋体"/>
                <w:color w:val="000000"/>
                <w:sz w:val="16"/>
              </w:rPr>
              <w:t>本年支出合计</w:t>
            </w:r>
          </w:p>
        </w:tc>
        <w:tc>
          <w:tcPr>
            <w:tcW w:w="1120" w:type="dxa"/>
            <w:vMerge w:val="restart"/>
            <w:vAlign w:val="center"/>
          </w:tcPr>
          <w:p w:rsidR="001516FB" w:rsidRDefault="00AF3053">
            <w:pPr>
              <w:jc w:val="center"/>
            </w:pPr>
            <w:r>
              <w:rPr>
                <w:rFonts w:ascii="宋体" w:hAnsi="宋体" w:cs="宋体"/>
                <w:color w:val="000000"/>
                <w:sz w:val="16"/>
              </w:rPr>
              <w:t>基本支出</w:t>
            </w:r>
          </w:p>
        </w:tc>
        <w:tc>
          <w:tcPr>
            <w:tcW w:w="1120" w:type="dxa"/>
            <w:vMerge w:val="restart"/>
            <w:vAlign w:val="center"/>
          </w:tcPr>
          <w:p w:rsidR="001516FB" w:rsidRDefault="00AF3053">
            <w:pPr>
              <w:jc w:val="center"/>
            </w:pPr>
            <w:r>
              <w:rPr>
                <w:rFonts w:ascii="宋体" w:hAnsi="宋体" w:cs="宋体"/>
                <w:color w:val="000000"/>
                <w:sz w:val="16"/>
              </w:rPr>
              <w:t>项目支出</w:t>
            </w:r>
          </w:p>
        </w:tc>
        <w:tc>
          <w:tcPr>
            <w:tcW w:w="1120" w:type="dxa"/>
            <w:vMerge w:val="restart"/>
            <w:vAlign w:val="center"/>
          </w:tcPr>
          <w:p w:rsidR="001516FB" w:rsidRDefault="00AF3053">
            <w:pPr>
              <w:jc w:val="center"/>
            </w:pPr>
            <w:r>
              <w:rPr>
                <w:rFonts w:ascii="宋体" w:hAnsi="宋体" w:cs="宋体"/>
                <w:color w:val="000000"/>
                <w:sz w:val="16"/>
              </w:rPr>
              <w:t>上缴上级支出</w:t>
            </w:r>
          </w:p>
        </w:tc>
        <w:tc>
          <w:tcPr>
            <w:tcW w:w="1120" w:type="dxa"/>
            <w:vMerge w:val="restart"/>
            <w:vAlign w:val="center"/>
          </w:tcPr>
          <w:p w:rsidR="001516FB" w:rsidRDefault="00AF3053">
            <w:pPr>
              <w:jc w:val="center"/>
            </w:pPr>
            <w:r>
              <w:rPr>
                <w:rFonts w:ascii="宋体" w:hAnsi="宋体" w:cs="宋体"/>
                <w:color w:val="000000"/>
                <w:sz w:val="16"/>
              </w:rPr>
              <w:t>经营支出</w:t>
            </w:r>
          </w:p>
        </w:tc>
        <w:tc>
          <w:tcPr>
            <w:tcW w:w="1112" w:type="dxa"/>
            <w:vMerge w:val="restart"/>
            <w:vAlign w:val="center"/>
          </w:tcPr>
          <w:p w:rsidR="001516FB" w:rsidRDefault="00AF3053">
            <w:pPr>
              <w:jc w:val="center"/>
            </w:pPr>
            <w:r>
              <w:rPr>
                <w:rFonts w:ascii="宋体" w:hAnsi="宋体" w:cs="宋体"/>
                <w:color w:val="000000"/>
                <w:sz w:val="16"/>
              </w:rPr>
              <w:t>对附属单位补助支出</w:t>
            </w:r>
          </w:p>
        </w:tc>
      </w:tr>
      <w:tr w:rsidR="001516FB">
        <w:trPr>
          <w:trHeight w:hRule="exact" w:val="335"/>
          <w:jc w:val="center"/>
        </w:trPr>
        <w:tc>
          <w:tcPr>
            <w:tcW w:w="240" w:type="dxa"/>
            <w:vMerge w:val="restart"/>
            <w:vAlign w:val="center"/>
          </w:tcPr>
          <w:p w:rsidR="001516FB" w:rsidRDefault="00AF3053">
            <w:pPr>
              <w:jc w:val="center"/>
            </w:pPr>
            <w:r>
              <w:rPr>
                <w:rFonts w:ascii="宋体" w:hAnsi="宋体" w:cs="宋体"/>
                <w:color w:val="000000"/>
                <w:sz w:val="16"/>
              </w:rPr>
              <w:t>功能分类科目编码</w:t>
            </w:r>
          </w:p>
        </w:tc>
        <w:tc>
          <w:tcPr>
            <w:tcW w:w="3340" w:type="dxa"/>
            <w:vMerge w:val="restart"/>
            <w:vAlign w:val="center"/>
          </w:tcPr>
          <w:p w:rsidR="001516FB" w:rsidRDefault="00AF3053">
            <w:pPr>
              <w:jc w:val="center"/>
            </w:pPr>
            <w:r>
              <w:rPr>
                <w:rFonts w:ascii="宋体" w:hAnsi="宋体" w:cs="宋体"/>
                <w:color w:val="000000"/>
                <w:sz w:val="16"/>
              </w:rPr>
              <w:t>科目名称</w:t>
            </w:r>
          </w:p>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12" w:type="dxa"/>
            <w:vMerge/>
            <w:vAlign w:val="center"/>
          </w:tcPr>
          <w:p w:rsidR="001516FB" w:rsidRDefault="001516FB"/>
        </w:tc>
      </w:tr>
      <w:tr w:rsidR="001516FB">
        <w:trPr>
          <w:trHeight w:hRule="exact" w:val="335"/>
          <w:jc w:val="center"/>
        </w:trPr>
        <w:tc>
          <w:tcPr>
            <w:tcW w:w="240" w:type="dxa"/>
            <w:vMerge/>
            <w:vAlign w:val="center"/>
          </w:tcPr>
          <w:p w:rsidR="001516FB" w:rsidRDefault="001516FB"/>
        </w:tc>
        <w:tc>
          <w:tcPr>
            <w:tcW w:w="334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12" w:type="dxa"/>
            <w:vMerge/>
            <w:vAlign w:val="center"/>
          </w:tcPr>
          <w:p w:rsidR="001516FB" w:rsidRDefault="001516FB"/>
        </w:tc>
      </w:tr>
      <w:tr w:rsidR="001516FB">
        <w:trPr>
          <w:trHeight w:hRule="exact" w:val="335"/>
          <w:jc w:val="center"/>
        </w:trPr>
        <w:tc>
          <w:tcPr>
            <w:tcW w:w="240" w:type="dxa"/>
            <w:vMerge/>
            <w:vAlign w:val="center"/>
          </w:tcPr>
          <w:p w:rsidR="001516FB" w:rsidRDefault="001516FB"/>
        </w:tc>
        <w:tc>
          <w:tcPr>
            <w:tcW w:w="334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12" w:type="dxa"/>
            <w:vMerge/>
            <w:vAlign w:val="center"/>
          </w:tcPr>
          <w:p w:rsidR="001516FB" w:rsidRDefault="001516FB"/>
        </w:tc>
      </w:tr>
      <w:tr w:rsidR="001516FB">
        <w:trPr>
          <w:trHeight w:hRule="exact" w:val="401"/>
          <w:jc w:val="center"/>
        </w:trPr>
        <w:tc>
          <w:tcPr>
            <w:tcW w:w="240" w:type="dxa"/>
            <w:gridSpan w:val="2"/>
            <w:vAlign w:val="center"/>
          </w:tcPr>
          <w:p w:rsidR="001516FB" w:rsidRDefault="00AF3053">
            <w:pPr>
              <w:jc w:val="center"/>
            </w:pPr>
            <w:r>
              <w:rPr>
                <w:rFonts w:ascii="宋体" w:hAnsi="宋体" w:cs="宋体"/>
                <w:color w:val="000000"/>
                <w:sz w:val="16"/>
              </w:rPr>
              <w:t>栏次</w:t>
            </w:r>
          </w:p>
        </w:tc>
        <w:tc>
          <w:tcPr>
            <w:tcW w:w="1120" w:type="dxa"/>
            <w:vAlign w:val="center"/>
          </w:tcPr>
          <w:p w:rsidR="001516FB" w:rsidRDefault="00AF3053">
            <w:pPr>
              <w:jc w:val="center"/>
            </w:pPr>
            <w:r>
              <w:rPr>
                <w:rFonts w:ascii="宋体" w:hAnsi="宋体" w:cs="宋体"/>
                <w:color w:val="000000"/>
                <w:sz w:val="16"/>
              </w:rPr>
              <w:t>1</w:t>
            </w:r>
          </w:p>
        </w:tc>
        <w:tc>
          <w:tcPr>
            <w:tcW w:w="1120" w:type="dxa"/>
            <w:vAlign w:val="center"/>
          </w:tcPr>
          <w:p w:rsidR="001516FB" w:rsidRDefault="00AF3053">
            <w:pPr>
              <w:jc w:val="center"/>
            </w:pPr>
            <w:r>
              <w:rPr>
                <w:rFonts w:ascii="宋体" w:hAnsi="宋体" w:cs="宋体"/>
                <w:color w:val="000000"/>
                <w:sz w:val="16"/>
              </w:rPr>
              <w:t>2</w:t>
            </w:r>
          </w:p>
        </w:tc>
        <w:tc>
          <w:tcPr>
            <w:tcW w:w="1120" w:type="dxa"/>
            <w:vAlign w:val="center"/>
          </w:tcPr>
          <w:p w:rsidR="001516FB" w:rsidRDefault="00AF3053">
            <w:pPr>
              <w:jc w:val="center"/>
            </w:pPr>
            <w:r>
              <w:rPr>
                <w:rFonts w:ascii="宋体" w:hAnsi="宋体" w:cs="宋体"/>
                <w:color w:val="000000"/>
                <w:sz w:val="16"/>
              </w:rPr>
              <w:t>3</w:t>
            </w:r>
          </w:p>
        </w:tc>
        <w:tc>
          <w:tcPr>
            <w:tcW w:w="1120" w:type="dxa"/>
            <w:vAlign w:val="center"/>
          </w:tcPr>
          <w:p w:rsidR="001516FB" w:rsidRDefault="00AF3053">
            <w:pPr>
              <w:jc w:val="center"/>
            </w:pPr>
            <w:r>
              <w:rPr>
                <w:rFonts w:ascii="宋体" w:hAnsi="宋体" w:cs="宋体"/>
                <w:color w:val="000000"/>
                <w:sz w:val="16"/>
              </w:rPr>
              <w:t>4</w:t>
            </w:r>
          </w:p>
        </w:tc>
        <w:tc>
          <w:tcPr>
            <w:tcW w:w="1120" w:type="dxa"/>
            <w:vAlign w:val="center"/>
          </w:tcPr>
          <w:p w:rsidR="001516FB" w:rsidRDefault="00AF3053">
            <w:pPr>
              <w:jc w:val="center"/>
            </w:pPr>
            <w:r>
              <w:rPr>
                <w:rFonts w:ascii="宋体" w:hAnsi="宋体" w:cs="宋体"/>
                <w:color w:val="000000"/>
                <w:sz w:val="16"/>
              </w:rPr>
              <w:t>5</w:t>
            </w:r>
          </w:p>
        </w:tc>
        <w:tc>
          <w:tcPr>
            <w:tcW w:w="1112" w:type="dxa"/>
            <w:vAlign w:val="center"/>
          </w:tcPr>
          <w:p w:rsidR="001516FB" w:rsidRDefault="00AF3053">
            <w:pPr>
              <w:jc w:val="center"/>
            </w:pPr>
            <w:r>
              <w:rPr>
                <w:rFonts w:ascii="宋体" w:hAnsi="宋体" w:cs="宋体"/>
                <w:color w:val="000000"/>
                <w:sz w:val="16"/>
              </w:rPr>
              <w:t>6</w:t>
            </w:r>
          </w:p>
        </w:tc>
      </w:tr>
      <w:tr w:rsidR="001516FB">
        <w:trPr>
          <w:trHeight w:hRule="exact" w:val="401"/>
          <w:jc w:val="center"/>
        </w:trPr>
        <w:tc>
          <w:tcPr>
            <w:tcW w:w="240" w:type="dxa"/>
            <w:gridSpan w:val="2"/>
            <w:vAlign w:val="center"/>
          </w:tcPr>
          <w:p w:rsidR="001516FB" w:rsidRDefault="00AF3053">
            <w:pPr>
              <w:jc w:val="center"/>
            </w:pPr>
            <w:r>
              <w:rPr>
                <w:rFonts w:ascii="宋体" w:hAnsi="宋体" w:cs="宋体"/>
                <w:color w:val="000000"/>
                <w:sz w:val="16"/>
              </w:rPr>
              <w:t>合计</w:t>
            </w:r>
          </w:p>
        </w:tc>
        <w:tc>
          <w:tcPr>
            <w:tcW w:w="1120" w:type="dxa"/>
            <w:vAlign w:val="center"/>
          </w:tcPr>
          <w:p w:rsidR="001516FB" w:rsidRDefault="00AF3053">
            <w:pPr>
              <w:jc w:val="right"/>
            </w:pPr>
            <w:r>
              <w:rPr>
                <w:rFonts w:ascii="宋体" w:hAnsi="宋体" w:cs="宋体"/>
                <w:b/>
                <w:color w:val="000000"/>
                <w:sz w:val="16"/>
              </w:rPr>
              <w:t>59.67</w:t>
            </w:r>
          </w:p>
        </w:tc>
        <w:tc>
          <w:tcPr>
            <w:tcW w:w="1120" w:type="dxa"/>
            <w:vAlign w:val="center"/>
          </w:tcPr>
          <w:p w:rsidR="001516FB" w:rsidRDefault="00AF3053">
            <w:pPr>
              <w:jc w:val="right"/>
            </w:pPr>
            <w:r>
              <w:rPr>
                <w:rFonts w:ascii="宋体" w:hAnsi="宋体" w:cs="宋体"/>
                <w:b/>
                <w:color w:val="000000"/>
                <w:sz w:val="16"/>
              </w:rPr>
              <w:t>59.67</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201</w:t>
            </w:r>
          </w:p>
        </w:tc>
        <w:tc>
          <w:tcPr>
            <w:tcW w:w="3340" w:type="dxa"/>
            <w:vAlign w:val="center"/>
          </w:tcPr>
          <w:p w:rsidR="001516FB" w:rsidRDefault="00AF3053">
            <w:pPr>
              <w:jc w:val="left"/>
            </w:pPr>
            <w:r>
              <w:rPr>
                <w:rFonts w:ascii="宋体" w:hAnsi="宋体" w:cs="宋体"/>
                <w:color w:val="000000"/>
                <w:sz w:val="16"/>
              </w:rPr>
              <w:t>一般公共服务支出</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20131</w:t>
            </w:r>
          </w:p>
        </w:tc>
        <w:tc>
          <w:tcPr>
            <w:tcW w:w="3340" w:type="dxa"/>
            <w:vAlign w:val="center"/>
          </w:tcPr>
          <w:p w:rsidR="001516FB" w:rsidRDefault="00AF3053">
            <w:pPr>
              <w:jc w:val="left"/>
            </w:pPr>
            <w:r>
              <w:rPr>
                <w:rFonts w:ascii="宋体" w:hAnsi="宋体" w:cs="宋体"/>
                <w:color w:val="000000"/>
                <w:sz w:val="16"/>
              </w:rPr>
              <w:t>党委办公厅（室）及相关机构事务</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2013150</w:t>
            </w:r>
          </w:p>
        </w:tc>
        <w:tc>
          <w:tcPr>
            <w:tcW w:w="3340" w:type="dxa"/>
            <w:vAlign w:val="center"/>
          </w:tcPr>
          <w:p w:rsidR="001516FB" w:rsidRDefault="00AF3053">
            <w:pPr>
              <w:jc w:val="left"/>
            </w:pPr>
            <w:r>
              <w:rPr>
                <w:rFonts w:ascii="宋体" w:hAnsi="宋体" w:cs="宋体"/>
                <w:color w:val="000000"/>
                <w:sz w:val="16"/>
              </w:rPr>
              <w:t>事业运行</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AF3053">
            <w:pPr>
              <w:jc w:val="right"/>
            </w:pPr>
            <w:r>
              <w:rPr>
                <w:rFonts w:ascii="宋体" w:hAnsi="宋体" w:cs="宋体"/>
                <w:color w:val="000000"/>
                <w:sz w:val="16"/>
              </w:rPr>
              <w:t>45.84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208</w:t>
            </w:r>
          </w:p>
        </w:tc>
        <w:tc>
          <w:tcPr>
            <w:tcW w:w="3340" w:type="dxa"/>
            <w:vAlign w:val="center"/>
          </w:tcPr>
          <w:p w:rsidR="001516FB" w:rsidRDefault="00AF3053">
            <w:pPr>
              <w:jc w:val="left"/>
            </w:pPr>
            <w:r>
              <w:rPr>
                <w:rFonts w:ascii="宋体" w:hAnsi="宋体" w:cs="宋体"/>
                <w:color w:val="000000"/>
                <w:sz w:val="16"/>
              </w:rPr>
              <w:t>社会保障和就业支出</w:t>
            </w:r>
          </w:p>
        </w:tc>
        <w:tc>
          <w:tcPr>
            <w:tcW w:w="1120" w:type="dxa"/>
            <w:vAlign w:val="center"/>
          </w:tcPr>
          <w:p w:rsidR="001516FB" w:rsidRDefault="00AF3053">
            <w:pPr>
              <w:jc w:val="right"/>
            </w:pPr>
            <w:r>
              <w:rPr>
                <w:rFonts w:ascii="宋体" w:hAnsi="宋体" w:cs="宋体"/>
                <w:color w:val="000000"/>
                <w:sz w:val="16"/>
              </w:rPr>
              <w:t>6.51</w:t>
            </w:r>
          </w:p>
        </w:tc>
        <w:tc>
          <w:tcPr>
            <w:tcW w:w="1120" w:type="dxa"/>
            <w:vAlign w:val="center"/>
          </w:tcPr>
          <w:p w:rsidR="001516FB" w:rsidRDefault="00AF3053">
            <w:pPr>
              <w:jc w:val="right"/>
            </w:pPr>
            <w:r>
              <w:rPr>
                <w:rFonts w:ascii="宋体" w:hAnsi="宋体" w:cs="宋体"/>
                <w:color w:val="000000"/>
                <w:sz w:val="16"/>
              </w:rPr>
              <w:t>6.51</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20805</w:t>
            </w:r>
          </w:p>
        </w:tc>
        <w:tc>
          <w:tcPr>
            <w:tcW w:w="3340" w:type="dxa"/>
            <w:vAlign w:val="center"/>
          </w:tcPr>
          <w:p w:rsidR="001516FB" w:rsidRDefault="00AF3053">
            <w:pPr>
              <w:jc w:val="left"/>
            </w:pPr>
            <w:r>
              <w:rPr>
                <w:rFonts w:ascii="宋体" w:hAnsi="宋体" w:cs="宋体"/>
                <w:color w:val="000000"/>
                <w:sz w:val="16"/>
              </w:rPr>
              <w:t>行政事业单位养老支出</w:t>
            </w:r>
          </w:p>
        </w:tc>
        <w:tc>
          <w:tcPr>
            <w:tcW w:w="1120" w:type="dxa"/>
            <w:vAlign w:val="center"/>
          </w:tcPr>
          <w:p w:rsidR="001516FB" w:rsidRDefault="00AF3053">
            <w:pPr>
              <w:jc w:val="right"/>
            </w:pPr>
            <w:r>
              <w:rPr>
                <w:rFonts w:ascii="宋体" w:hAnsi="宋体" w:cs="宋体"/>
                <w:color w:val="000000"/>
                <w:sz w:val="16"/>
              </w:rPr>
              <w:t>6.34</w:t>
            </w:r>
          </w:p>
        </w:tc>
        <w:tc>
          <w:tcPr>
            <w:tcW w:w="1120" w:type="dxa"/>
            <w:vAlign w:val="center"/>
          </w:tcPr>
          <w:p w:rsidR="001516FB" w:rsidRDefault="00AF3053">
            <w:pPr>
              <w:jc w:val="right"/>
            </w:pPr>
            <w:r>
              <w:rPr>
                <w:rFonts w:ascii="宋体" w:hAnsi="宋体" w:cs="宋体"/>
                <w:color w:val="000000"/>
                <w:sz w:val="16"/>
              </w:rPr>
              <w:t>6.34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2080505</w:t>
            </w:r>
          </w:p>
        </w:tc>
        <w:tc>
          <w:tcPr>
            <w:tcW w:w="3340" w:type="dxa"/>
            <w:vAlign w:val="center"/>
          </w:tcPr>
          <w:p w:rsidR="001516FB" w:rsidRDefault="00AF3053">
            <w:pPr>
              <w:jc w:val="left"/>
            </w:pPr>
            <w:r>
              <w:rPr>
                <w:rFonts w:ascii="宋体" w:hAnsi="宋体" w:cs="宋体"/>
                <w:color w:val="000000"/>
                <w:sz w:val="16"/>
              </w:rPr>
              <w:t>机关事业单位基本养老保险缴费支出</w:t>
            </w:r>
          </w:p>
        </w:tc>
        <w:tc>
          <w:tcPr>
            <w:tcW w:w="1120" w:type="dxa"/>
            <w:vAlign w:val="center"/>
          </w:tcPr>
          <w:p w:rsidR="001516FB" w:rsidRDefault="00AF3053">
            <w:pPr>
              <w:jc w:val="right"/>
            </w:pPr>
            <w:r>
              <w:rPr>
                <w:rFonts w:ascii="宋体" w:hAnsi="宋体" w:cs="宋体"/>
                <w:color w:val="000000"/>
                <w:sz w:val="16"/>
              </w:rPr>
              <w:t>6.34</w:t>
            </w:r>
          </w:p>
        </w:tc>
        <w:tc>
          <w:tcPr>
            <w:tcW w:w="1120" w:type="dxa"/>
            <w:vAlign w:val="center"/>
          </w:tcPr>
          <w:p w:rsidR="001516FB" w:rsidRDefault="00AF3053">
            <w:pPr>
              <w:jc w:val="right"/>
            </w:pPr>
            <w:r>
              <w:rPr>
                <w:rFonts w:ascii="宋体" w:hAnsi="宋体" w:cs="宋体"/>
                <w:color w:val="000000"/>
                <w:sz w:val="16"/>
              </w:rPr>
              <w:t>6.34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20899</w:t>
            </w:r>
          </w:p>
        </w:tc>
        <w:tc>
          <w:tcPr>
            <w:tcW w:w="3340" w:type="dxa"/>
            <w:vAlign w:val="center"/>
          </w:tcPr>
          <w:p w:rsidR="001516FB" w:rsidRDefault="00AF3053">
            <w:pPr>
              <w:jc w:val="left"/>
            </w:pPr>
            <w:r>
              <w:rPr>
                <w:rFonts w:ascii="宋体" w:hAnsi="宋体" w:cs="宋体"/>
                <w:color w:val="000000"/>
                <w:sz w:val="16"/>
              </w:rPr>
              <w:t>其他社会保障和就业支出</w:t>
            </w:r>
          </w:p>
        </w:tc>
        <w:tc>
          <w:tcPr>
            <w:tcW w:w="1120" w:type="dxa"/>
            <w:vAlign w:val="center"/>
          </w:tcPr>
          <w:p w:rsidR="001516FB" w:rsidRDefault="00AF3053">
            <w:pPr>
              <w:jc w:val="right"/>
            </w:pPr>
            <w:r>
              <w:rPr>
                <w:rFonts w:ascii="宋体" w:hAnsi="宋体" w:cs="宋体"/>
                <w:color w:val="000000"/>
                <w:sz w:val="16"/>
              </w:rPr>
              <w:t>0.17</w:t>
            </w:r>
          </w:p>
        </w:tc>
        <w:tc>
          <w:tcPr>
            <w:tcW w:w="1120" w:type="dxa"/>
            <w:vAlign w:val="center"/>
          </w:tcPr>
          <w:p w:rsidR="001516FB" w:rsidRDefault="00AF3053">
            <w:pPr>
              <w:jc w:val="right"/>
            </w:pPr>
            <w:r>
              <w:rPr>
                <w:rFonts w:ascii="宋体" w:hAnsi="宋体" w:cs="宋体"/>
                <w:color w:val="000000"/>
                <w:sz w:val="16"/>
              </w:rPr>
              <w:t>0.17</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2089999</w:t>
            </w:r>
          </w:p>
        </w:tc>
        <w:tc>
          <w:tcPr>
            <w:tcW w:w="3340" w:type="dxa"/>
            <w:vAlign w:val="center"/>
          </w:tcPr>
          <w:p w:rsidR="001516FB" w:rsidRDefault="00AF3053">
            <w:pPr>
              <w:jc w:val="left"/>
            </w:pPr>
            <w:r>
              <w:rPr>
                <w:rFonts w:ascii="宋体" w:hAnsi="宋体" w:cs="宋体"/>
                <w:color w:val="000000"/>
                <w:sz w:val="16"/>
              </w:rPr>
              <w:t>其他社会保障和就业支出</w:t>
            </w:r>
          </w:p>
        </w:tc>
        <w:tc>
          <w:tcPr>
            <w:tcW w:w="1120" w:type="dxa"/>
            <w:vAlign w:val="center"/>
          </w:tcPr>
          <w:p w:rsidR="001516FB" w:rsidRDefault="00AF3053">
            <w:pPr>
              <w:jc w:val="right"/>
            </w:pPr>
            <w:r>
              <w:rPr>
                <w:rFonts w:ascii="宋体" w:hAnsi="宋体" w:cs="宋体"/>
                <w:color w:val="000000"/>
                <w:sz w:val="16"/>
              </w:rPr>
              <w:t>0.17</w:t>
            </w:r>
          </w:p>
        </w:tc>
        <w:tc>
          <w:tcPr>
            <w:tcW w:w="1120" w:type="dxa"/>
            <w:vAlign w:val="center"/>
          </w:tcPr>
          <w:p w:rsidR="001516FB" w:rsidRDefault="00AF3053">
            <w:pPr>
              <w:jc w:val="right"/>
            </w:pPr>
            <w:r>
              <w:rPr>
                <w:rFonts w:ascii="宋体" w:hAnsi="宋体" w:cs="宋体"/>
                <w:color w:val="000000"/>
                <w:sz w:val="16"/>
              </w:rPr>
              <w:t>0.17</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210</w:t>
            </w:r>
          </w:p>
        </w:tc>
        <w:tc>
          <w:tcPr>
            <w:tcW w:w="3340" w:type="dxa"/>
            <w:vAlign w:val="center"/>
          </w:tcPr>
          <w:p w:rsidR="001516FB" w:rsidRDefault="00AF3053">
            <w:pPr>
              <w:jc w:val="left"/>
            </w:pPr>
            <w:r>
              <w:rPr>
                <w:rFonts w:ascii="宋体" w:hAnsi="宋体" w:cs="宋体"/>
                <w:color w:val="000000"/>
                <w:sz w:val="16"/>
              </w:rPr>
              <w:t>卫生健康支出</w:t>
            </w:r>
          </w:p>
        </w:tc>
        <w:tc>
          <w:tcPr>
            <w:tcW w:w="1120" w:type="dxa"/>
            <w:vAlign w:val="center"/>
          </w:tcPr>
          <w:p w:rsidR="001516FB" w:rsidRDefault="00AF3053">
            <w:pPr>
              <w:jc w:val="right"/>
            </w:pPr>
            <w:r>
              <w:rPr>
                <w:rFonts w:ascii="宋体" w:hAnsi="宋体" w:cs="宋体"/>
                <w:color w:val="000000"/>
                <w:sz w:val="16"/>
              </w:rPr>
              <w:t>2.48</w:t>
            </w:r>
          </w:p>
        </w:tc>
        <w:tc>
          <w:tcPr>
            <w:tcW w:w="1120" w:type="dxa"/>
            <w:vAlign w:val="center"/>
          </w:tcPr>
          <w:p w:rsidR="001516FB" w:rsidRDefault="00AF3053">
            <w:pPr>
              <w:jc w:val="right"/>
            </w:pPr>
            <w:r>
              <w:rPr>
                <w:rFonts w:ascii="宋体" w:hAnsi="宋体" w:cs="宋体"/>
                <w:color w:val="000000"/>
                <w:sz w:val="16"/>
              </w:rPr>
              <w:t>2.48</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21011</w:t>
            </w:r>
          </w:p>
        </w:tc>
        <w:tc>
          <w:tcPr>
            <w:tcW w:w="3340" w:type="dxa"/>
            <w:vAlign w:val="center"/>
          </w:tcPr>
          <w:p w:rsidR="001516FB" w:rsidRDefault="00AF3053">
            <w:pPr>
              <w:jc w:val="left"/>
            </w:pPr>
            <w:r>
              <w:rPr>
                <w:rFonts w:ascii="宋体" w:hAnsi="宋体" w:cs="宋体"/>
                <w:color w:val="000000"/>
                <w:sz w:val="16"/>
              </w:rPr>
              <w:t>行政事业单位医疗</w:t>
            </w:r>
          </w:p>
        </w:tc>
        <w:tc>
          <w:tcPr>
            <w:tcW w:w="1120" w:type="dxa"/>
            <w:vAlign w:val="center"/>
          </w:tcPr>
          <w:p w:rsidR="001516FB" w:rsidRDefault="00AF3053">
            <w:pPr>
              <w:jc w:val="right"/>
            </w:pPr>
            <w:r>
              <w:rPr>
                <w:rFonts w:ascii="宋体" w:hAnsi="宋体" w:cs="宋体"/>
                <w:color w:val="000000"/>
                <w:sz w:val="16"/>
              </w:rPr>
              <w:t>2.48</w:t>
            </w:r>
          </w:p>
        </w:tc>
        <w:tc>
          <w:tcPr>
            <w:tcW w:w="1120" w:type="dxa"/>
            <w:vAlign w:val="center"/>
          </w:tcPr>
          <w:p w:rsidR="001516FB" w:rsidRDefault="00AF3053">
            <w:pPr>
              <w:jc w:val="right"/>
            </w:pPr>
            <w:r>
              <w:rPr>
                <w:rFonts w:ascii="宋体" w:hAnsi="宋体" w:cs="宋体"/>
                <w:color w:val="000000"/>
                <w:sz w:val="16"/>
              </w:rPr>
              <w:t>2.48</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2101102</w:t>
            </w:r>
          </w:p>
        </w:tc>
        <w:tc>
          <w:tcPr>
            <w:tcW w:w="3340" w:type="dxa"/>
            <w:vAlign w:val="center"/>
          </w:tcPr>
          <w:p w:rsidR="001516FB" w:rsidRDefault="00AF3053">
            <w:pPr>
              <w:jc w:val="left"/>
            </w:pPr>
            <w:r>
              <w:rPr>
                <w:rFonts w:ascii="宋体" w:hAnsi="宋体" w:cs="宋体"/>
                <w:color w:val="000000"/>
                <w:sz w:val="16"/>
              </w:rPr>
              <w:t>事业单位医疗</w:t>
            </w:r>
          </w:p>
        </w:tc>
        <w:tc>
          <w:tcPr>
            <w:tcW w:w="1120" w:type="dxa"/>
            <w:vAlign w:val="center"/>
          </w:tcPr>
          <w:p w:rsidR="001516FB" w:rsidRDefault="00AF3053">
            <w:pPr>
              <w:jc w:val="right"/>
            </w:pPr>
            <w:r>
              <w:rPr>
                <w:rFonts w:ascii="宋体" w:hAnsi="宋体" w:cs="宋体"/>
                <w:color w:val="000000"/>
                <w:sz w:val="16"/>
              </w:rPr>
              <w:t>2.40</w:t>
            </w:r>
          </w:p>
        </w:tc>
        <w:tc>
          <w:tcPr>
            <w:tcW w:w="1120" w:type="dxa"/>
            <w:vAlign w:val="center"/>
          </w:tcPr>
          <w:p w:rsidR="001516FB" w:rsidRDefault="00AF3053">
            <w:pPr>
              <w:jc w:val="right"/>
            </w:pPr>
            <w:r>
              <w:rPr>
                <w:rFonts w:ascii="宋体" w:hAnsi="宋体" w:cs="宋体"/>
                <w:color w:val="000000"/>
                <w:sz w:val="16"/>
              </w:rPr>
              <w:t>2.40</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2101199</w:t>
            </w:r>
          </w:p>
        </w:tc>
        <w:tc>
          <w:tcPr>
            <w:tcW w:w="3340" w:type="dxa"/>
            <w:vAlign w:val="center"/>
          </w:tcPr>
          <w:p w:rsidR="001516FB" w:rsidRDefault="00AF3053">
            <w:pPr>
              <w:jc w:val="left"/>
            </w:pPr>
            <w:r>
              <w:rPr>
                <w:rFonts w:ascii="宋体" w:hAnsi="宋体" w:cs="宋体"/>
                <w:color w:val="000000"/>
                <w:sz w:val="16"/>
              </w:rPr>
              <w:t>其他行政事业单位医疗支出</w:t>
            </w:r>
          </w:p>
        </w:tc>
        <w:tc>
          <w:tcPr>
            <w:tcW w:w="1120" w:type="dxa"/>
            <w:vAlign w:val="center"/>
          </w:tcPr>
          <w:p w:rsidR="001516FB" w:rsidRDefault="00AF3053">
            <w:pPr>
              <w:jc w:val="right"/>
            </w:pPr>
            <w:r>
              <w:rPr>
                <w:rFonts w:ascii="宋体" w:hAnsi="宋体" w:cs="宋体"/>
                <w:color w:val="000000"/>
                <w:sz w:val="16"/>
              </w:rPr>
              <w:t>0.08</w:t>
            </w:r>
          </w:p>
        </w:tc>
        <w:tc>
          <w:tcPr>
            <w:tcW w:w="1120" w:type="dxa"/>
            <w:vAlign w:val="center"/>
          </w:tcPr>
          <w:p w:rsidR="001516FB" w:rsidRDefault="00AF3053">
            <w:pPr>
              <w:jc w:val="right"/>
            </w:pPr>
            <w:r>
              <w:rPr>
                <w:rFonts w:ascii="宋体" w:hAnsi="宋体" w:cs="宋体"/>
                <w:color w:val="000000"/>
                <w:sz w:val="16"/>
              </w:rPr>
              <w:t>0.08</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221</w:t>
            </w:r>
          </w:p>
        </w:tc>
        <w:tc>
          <w:tcPr>
            <w:tcW w:w="3340" w:type="dxa"/>
            <w:vAlign w:val="center"/>
          </w:tcPr>
          <w:p w:rsidR="001516FB" w:rsidRDefault="00AF3053">
            <w:pPr>
              <w:jc w:val="left"/>
            </w:pPr>
            <w:r>
              <w:rPr>
                <w:rFonts w:ascii="宋体" w:hAnsi="宋体" w:cs="宋体"/>
                <w:color w:val="000000"/>
                <w:sz w:val="16"/>
              </w:rPr>
              <w:t>住房保障支出</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22102</w:t>
            </w:r>
          </w:p>
        </w:tc>
        <w:tc>
          <w:tcPr>
            <w:tcW w:w="3340" w:type="dxa"/>
            <w:vAlign w:val="center"/>
          </w:tcPr>
          <w:p w:rsidR="001516FB" w:rsidRDefault="00AF3053">
            <w:pPr>
              <w:jc w:val="left"/>
            </w:pPr>
            <w:r>
              <w:rPr>
                <w:rFonts w:ascii="宋体" w:hAnsi="宋体" w:cs="宋体"/>
                <w:color w:val="000000"/>
                <w:sz w:val="16"/>
              </w:rPr>
              <w:t>住房改革支出</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01"/>
          <w:jc w:val="center"/>
        </w:trPr>
        <w:tc>
          <w:tcPr>
            <w:tcW w:w="240" w:type="dxa"/>
            <w:vAlign w:val="center"/>
          </w:tcPr>
          <w:p w:rsidR="001516FB" w:rsidRDefault="00AF3053">
            <w:pPr>
              <w:jc w:val="left"/>
            </w:pPr>
            <w:r>
              <w:rPr>
                <w:rFonts w:ascii="宋体" w:hAnsi="宋体" w:cs="宋体"/>
                <w:color w:val="000000"/>
                <w:sz w:val="16"/>
              </w:rPr>
              <w:t>2210201</w:t>
            </w:r>
          </w:p>
        </w:tc>
        <w:tc>
          <w:tcPr>
            <w:tcW w:w="3340" w:type="dxa"/>
            <w:vAlign w:val="center"/>
          </w:tcPr>
          <w:p w:rsidR="001516FB" w:rsidRDefault="00AF3053">
            <w:pPr>
              <w:jc w:val="left"/>
            </w:pPr>
            <w:r>
              <w:rPr>
                <w:rFonts w:ascii="宋体" w:hAnsi="宋体" w:cs="宋体"/>
                <w:color w:val="000000"/>
                <w:sz w:val="16"/>
              </w:rPr>
              <w:t>住房公积金</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AF3053">
            <w:pPr>
              <w:jc w:val="right"/>
            </w:pPr>
            <w:r>
              <w:rPr>
                <w:rFonts w:ascii="宋体" w:hAnsi="宋体" w:cs="宋体"/>
                <w:color w:val="000000"/>
                <w:sz w:val="16"/>
              </w:rPr>
              <w:t>4.84</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注：本表反映部门本年度各项支出情况。</w:t>
            </w:r>
          </w:p>
        </w:tc>
      </w:tr>
      <w:tr w:rsidR="001516FB">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1516FB">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1516FB" w:rsidRDefault="00AF3053">
      <w:pPr>
        <w:snapToGrid w:val="0"/>
        <w:spacing w:line="0" w:lineRule="auto"/>
      </w:pPr>
      <w:r>
        <w:rPr>
          <w:sz w:val="8"/>
        </w:rPr>
        <w:t xml:space="preserve"> </w:t>
      </w:r>
    </w:p>
    <w:p w:rsidR="001516FB" w:rsidRDefault="001516FB">
      <w:pPr>
        <w:spacing w:line="540" w:lineRule="exact"/>
        <w:jc w:val="left"/>
        <w:rPr>
          <w:rFonts w:ascii="黑体" w:eastAsia="黑体" w:hAnsi="宋体" w:cs="黑体"/>
          <w:sz w:val="32"/>
          <w:szCs w:val="32"/>
        </w:rPr>
        <w:sectPr w:rsidR="001516FB">
          <w:pgSz w:w="11906" w:h="16838"/>
          <w:pgMar w:top="567" w:right="567" w:bottom="567" w:left="567" w:header="851" w:footer="992" w:gutter="0"/>
          <w:cols w:space="720"/>
          <w:docGrid w:type="lines" w:linePitch="312"/>
        </w:sectPr>
      </w:pP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1516FB">
        <w:trPr>
          <w:trHeight w:hRule="exact" w:val="365"/>
          <w:jc w:val="center"/>
        </w:trPr>
        <w:tc>
          <w:tcPr>
            <w:tcW w:w="2120" w:type="dxa"/>
            <w:gridSpan w:val="3"/>
            <w:vAlign w:val="center"/>
          </w:tcPr>
          <w:p w:rsidR="001516FB" w:rsidRDefault="00AF3053">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1516FB" w:rsidRDefault="00AF3053">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1516FB">
        <w:trPr>
          <w:trHeight w:hRule="exact" w:val="365"/>
          <w:jc w:val="center"/>
        </w:trPr>
        <w:tc>
          <w:tcPr>
            <w:tcW w:w="2120" w:type="dxa"/>
            <w:vMerge w:val="restart"/>
            <w:vAlign w:val="center"/>
          </w:tcPr>
          <w:p w:rsidR="001516FB" w:rsidRDefault="00AF3053">
            <w:pPr>
              <w:jc w:val="center"/>
            </w:pPr>
            <w:r>
              <w:rPr>
                <w:rFonts w:ascii="宋体" w:hAnsi="宋体" w:cs="宋体"/>
                <w:color w:val="000000"/>
                <w:sz w:val="14"/>
              </w:rPr>
              <w:t>项目</w:t>
            </w:r>
          </w:p>
        </w:tc>
        <w:tc>
          <w:tcPr>
            <w:tcW w:w="380" w:type="dxa"/>
            <w:vMerge w:val="restart"/>
            <w:vAlign w:val="center"/>
          </w:tcPr>
          <w:p w:rsidR="001516FB" w:rsidRDefault="00AF3053">
            <w:pPr>
              <w:jc w:val="center"/>
            </w:pPr>
            <w:r>
              <w:rPr>
                <w:rFonts w:ascii="宋体" w:hAnsi="宋体" w:cs="宋体"/>
                <w:color w:val="000000"/>
                <w:sz w:val="14"/>
              </w:rPr>
              <w:t>行次</w:t>
            </w:r>
          </w:p>
        </w:tc>
        <w:tc>
          <w:tcPr>
            <w:tcW w:w="1100" w:type="dxa"/>
            <w:vMerge w:val="restart"/>
            <w:vAlign w:val="center"/>
          </w:tcPr>
          <w:p w:rsidR="001516FB" w:rsidRDefault="00AF3053">
            <w:pPr>
              <w:jc w:val="center"/>
            </w:pPr>
            <w:r>
              <w:rPr>
                <w:rFonts w:ascii="宋体" w:hAnsi="宋体" w:cs="宋体"/>
                <w:color w:val="000000"/>
                <w:sz w:val="14"/>
              </w:rPr>
              <w:t>金额</w:t>
            </w:r>
          </w:p>
        </w:tc>
        <w:tc>
          <w:tcPr>
            <w:tcW w:w="2380" w:type="dxa"/>
            <w:vMerge w:val="restart"/>
            <w:vAlign w:val="center"/>
          </w:tcPr>
          <w:p w:rsidR="001516FB" w:rsidRDefault="00AF3053">
            <w:pPr>
              <w:jc w:val="center"/>
            </w:pPr>
            <w:r>
              <w:rPr>
                <w:rFonts w:ascii="宋体" w:hAnsi="宋体" w:cs="宋体"/>
                <w:color w:val="000000"/>
                <w:sz w:val="14"/>
              </w:rPr>
              <w:t>项目</w:t>
            </w:r>
          </w:p>
        </w:tc>
        <w:tc>
          <w:tcPr>
            <w:tcW w:w="380" w:type="dxa"/>
            <w:vMerge w:val="restart"/>
            <w:vAlign w:val="center"/>
          </w:tcPr>
          <w:p w:rsidR="001516FB" w:rsidRDefault="00AF3053">
            <w:pPr>
              <w:jc w:val="center"/>
            </w:pPr>
            <w:r>
              <w:rPr>
                <w:rFonts w:ascii="宋体" w:hAnsi="宋体" w:cs="宋体"/>
                <w:color w:val="000000"/>
                <w:sz w:val="14"/>
              </w:rPr>
              <w:t>行次</w:t>
            </w:r>
          </w:p>
        </w:tc>
        <w:tc>
          <w:tcPr>
            <w:tcW w:w="1100" w:type="dxa"/>
            <w:vMerge w:val="restart"/>
            <w:vAlign w:val="center"/>
          </w:tcPr>
          <w:p w:rsidR="001516FB" w:rsidRDefault="00AF3053">
            <w:pPr>
              <w:jc w:val="center"/>
            </w:pPr>
            <w:r>
              <w:rPr>
                <w:rFonts w:ascii="宋体" w:hAnsi="宋体" w:cs="宋体"/>
                <w:color w:val="000000"/>
                <w:sz w:val="14"/>
              </w:rPr>
              <w:t>合计</w:t>
            </w:r>
          </w:p>
        </w:tc>
        <w:tc>
          <w:tcPr>
            <w:tcW w:w="1100" w:type="dxa"/>
            <w:vMerge w:val="restart"/>
            <w:vAlign w:val="center"/>
          </w:tcPr>
          <w:p w:rsidR="001516FB" w:rsidRDefault="00AF3053">
            <w:pPr>
              <w:jc w:val="center"/>
            </w:pPr>
            <w:r>
              <w:rPr>
                <w:rFonts w:ascii="宋体" w:hAnsi="宋体" w:cs="宋体"/>
                <w:color w:val="000000"/>
                <w:sz w:val="14"/>
              </w:rPr>
              <w:t>一般公共预算财政拨款</w:t>
            </w:r>
          </w:p>
        </w:tc>
        <w:tc>
          <w:tcPr>
            <w:tcW w:w="1100" w:type="dxa"/>
            <w:vMerge w:val="restart"/>
            <w:vAlign w:val="center"/>
          </w:tcPr>
          <w:p w:rsidR="001516FB" w:rsidRDefault="00AF3053">
            <w:pPr>
              <w:jc w:val="center"/>
            </w:pPr>
            <w:r>
              <w:rPr>
                <w:rFonts w:ascii="宋体" w:hAnsi="宋体" w:cs="宋体"/>
                <w:color w:val="000000"/>
                <w:sz w:val="14"/>
              </w:rPr>
              <w:t>政府性基金预算财政拨款</w:t>
            </w:r>
          </w:p>
        </w:tc>
        <w:tc>
          <w:tcPr>
            <w:tcW w:w="1112" w:type="dxa"/>
            <w:vMerge w:val="restart"/>
            <w:vAlign w:val="center"/>
          </w:tcPr>
          <w:p w:rsidR="001516FB" w:rsidRDefault="00AF3053">
            <w:pPr>
              <w:jc w:val="center"/>
            </w:pPr>
            <w:r>
              <w:rPr>
                <w:rFonts w:ascii="宋体" w:hAnsi="宋体" w:cs="宋体"/>
                <w:color w:val="000000"/>
                <w:sz w:val="14"/>
              </w:rPr>
              <w:t>国有资本经营预算财政拨款</w:t>
            </w:r>
          </w:p>
        </w:tc>
      </w:tr>
      <w:tr w:rsidR="001516FB">
        <w:trPr>
          <w:trHeight w:hRule="exact" w:val="365"/>
          <w:jc w:val="center"/>
        </w:trPr>
        <w:tc>
          <w:tcPr>
            <w:tcW w:w="2120" w:type="dxa"/>
            <w:vMerge/>
            <w:vAlign w:val="center"/>
          </w:tcPr>
          <w:p w:rsidR="001516FB" w:rsidRDefault="001516FB"/>
        </w:tc>
        <w:tc>
          <w:tcPr>
            <w:tcW w:w="380" w:type="dxa"/>
            <w:vMerge/>
            <w:vAlign w:val="center"/>
          </w:tcPr>
          <w:p w:rsidR="001516FB" w:rsidRDefault="001516FB"/>
        </w:tc>
        <w:tc>
          <w:tcPr>
            <w:tcW w:w="1100" w:type="dxa"/>
            <w:vMerge/>
            <w:vAlign w:val="center"/>
          </w:tcPr>
          <w:p w:rsidR="001516FB" w:rsidRDefault="001516FB"/>
        </w:tc>
        <w:tc>
          <w:tcPr>
            <w:tcW w:w="2380" w:type="dxa"/>
            <w:vMerge/>
            <w:vAlign w:val="center"/>
          </w:tcPr>
          <w:p w:rsidR="001516FB" w:rsidRDefault="001516FB"/>
        </w:tc>
        <w:tc>
          <w:tcPr>
            <w:tcW w:w="380" w:type="dxa"/>
            <w:vMerge/>
            <w:vAlign w:val="center"/>
          </w:tcPr>
          <w:p w:rsidR="001516FB" w:rsidRDefault="001516FB"/>
        </w:tc>
        <w:tc>
          <w:tcPr>
            <w:tcW w:w="1100" w:type="dxa"/>
            <w:vMerge/>
            <w:vAlign w:val="center"/>
          </w:tcPr>
          <w:p w:rsidR="001516FB" w:rsidRDefault="001516FB"/>
        </w:tc>
        <w:tc>
          <w:tcPr>
            <w:tcW w:w="1100" w:type="dxa"/>
            <w:vMerge/>
            <w:vAlign w:val="center"/>
          </w:tcPr>
          <w:p w:rsidR="001516FB" w:rsidRDefault="001516FB"/>
        </w:tc>
        <w:tc>
          <w:tcPr>
            <w:tcW w:w="1100" w:type="dxa"/>
            <w:vMerge/>
            <w:vAlign w:val="center"/>
          </w:tcPr>
          <w:p w:rsidR="001516FB" w:rsidRDefault="001516FB"/>
        </w:tc>
        <w:tc>
          <w:tcPr>
            <w:tcW w:w="1112" w:type="dxa"/>
            <w:vMerge/>
            <w:vAlign w:val="center"/>
          </w:tcPr>
          <w:p w:rsidR="001516FB" w:rsidRDefault="001516FB"/>
        </w:tc>
      </w:tr>
      <w:tr w:rsidR="001516FB">
        <w:trPr>
          <w:trHeight w:hRule="exact" w:val="365"/>
          <w:jc w:val="center"/>
        </w:trPr>
        <w:tc>
          <w:tcPr>
            <w:tcW w:w="2120" w:type="dxa"/>
            <w:vAlign w:val="center"/>
          </w:tcPr>
          <w:p w:rsidR="001516FB" w:rsidRDefault="00AF3053">
            <w:pPr>
              <w:jc w:val="center"/>
            </w:pPr>
            <w:r>
              <w:rPr>
                <w:rFonts w:ascii="宋体" w:hAnsi="宋体" w:cs="宋体"/>
                <w:color w:val="000000"/>
                <w:sz w:val="14"/>
              </w:rPr>
              <w:t>栏次</w:t>
            </w:r>
          </w:p>
        </w:tc>
        <w:tc>
          <w:tcPr>
            <w:tcW w:w="380" w:type="dxa"/>
            <w:vAlign w:val="center"/>
          </w:tcPr>
          <w:p w:rsidR="001516FB" w:rsidRDefault="001516FB"/>
        </w:tc>
        <w:tc>
          <w:tcPr>
            <w:tcW w:w="1100" w:type="dxa"/>
            <w:vAlign w:val="center"/>
          </w:tcPr>
          <w:p w:rsidR="001516FB" w:rsidRDefault="00AF3053">
            <w:pPr>
              <w:jc w:val="center"/>
            </w:pPr>
            <w:r>
              <w:rPr>
                <w:rFonts w:ascii="宋体" w:hAnsi="宋体" w:cs="宋体"/>
                <w:color w:val="000000"/>
                <w:sz w:val="14"/>
              </w:rPr>
              <w:t>1</w:t>
            </w:r>
          </w:p>
        </w:tc>
        <w:tc>
          <w:tcPr>
            <w:tcW w:w="2380" w:type="dxa"/>
            <w:vAlign w:val="center"/>
          </w:tcPr>
          <w:p w:rsidR="001516FB" w:rsidRDefault="00AF3053">
            <w:pPr>
              <w:jc w:val="center"/>
            </w:pPr>
            <w:r>
              <w:rPr>
                <w:rFonts w:ascii="宋体" w:hAnsi="宋体" w:cs="宋体"/>
                <w:color w:val="000000"/>
                <w:sz w:val="14"/>
              </w:rPr>
              <w:t>栏次</w:t>
            </w:r>
          </w:p>
        </w:tc>
        <w:tc>
          <w:tcPr>
            <w:tcW w:w="380" w:type="dxa"/>
            <w:vAlign w:val="center"/>
          </w:tcPr>
          <w:p w:rsidR="001516FB" w:rsidRDefault="001516FB"/>
        </w:tc>
        <w:tc>
          <w:tcPr>
            <w:tcW w:w="1100" w:type="dxa"/>
            <w:vAlign w:val="center"/>
          </w:tcPr>
          <w:p w:rsidR="001516FB" w:rsidRDefault="00AF3053">
            <w:pPr>
              <w:jc w:val="center"/>
            </w:pPr>
            <w:r>
              <w:rPr>
                <w:rFonts w:ascii="宋体" w:hAnsi="宋体" w:cs="宋体"/>
                <w:color w:val="000000"/>
                <w:sz w:val="14"/>
              </w:rPr>
              <w:t>2</w:t>
            </w:r>
          </w:p>
        </w:tc>
        <w:tc>
          <w:tcPr>
            <w:tcW w:w="1100" w:type="dxa"/>
            <w:vAlign w:val="center"/>
          </w:tcPr>
          <w:p w:rsidR="001516FB" w:rsidRDefault="00AF3053">
            <w:pPr>
              <w:jc w:val="center"/>
            </w:pPr>
            <w:r>
              <w:rPr>
                <w:rFonts w:ascii="宋体" w:hAnsi="宋体" w:cs="宋体"/>
                <w:color w:val="000000"/>
                <w:sz w:val="14"/>
              </w:rPr>
              <w:t>3</w:t>
            </w:r>
          </w:p>
        </w:tc>
        <w:tc>
          <w:tcPr>
            <w:tcW w:w="1100" w:type="dxa"/>
            <w:vAlign w:val="center"/>
          </w:tcPr>
          <w:p w:rsidR="001516FB" w:rsidRDefault="00AF3053">
            <w:pPr>
              <w:jc w:val="center"/>
            </w:pPr>
            <w:r>
              <w:rPr>
                <w:rFonts w:ascii="宋体" w:hAnsi="宋体" w:cs="宋体"/>
                <w:color w:val="000000"/>
                <w:sz w:val="14"/>
              </w:rPr>
              <w:t>4</w:t>
            </w:r>
          </w:p>
        </w:tc>
        <w:tc>
          <w:tcPr>
            <w:tcW w:w="1112" w:type="dxa"/>
            <w:vAlign w:val="center"/>
          </w:tcPr>
          <w:p w:rsidR="001516FB" w:rsidRDefault="00AF3053">
            <w:pPr>
              <w:jc w:val="center"/>
            </w:pPr>
            <w:r>
              <w:rPr>
                <w:rFonts w:ascii="宋体" w:hAnsi="宋体" w:cs="宋体"/>
                <w:color w:val="000000"/>
                <w:sz w:val="14"/>
              </w:rPr>
              <w:t>5</w:t>
            </w:r>
          </w:p>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一、一般公共预算财政拨款</w:t>
            </w:r>
          </w:p>
        </w:tc>
        <w:tc>
          <w:tcPr>
            <w:tcW w:w="380" w:type="dxa"/>
            <w:vAlign w:val="center"/>
          </w:tcPr>
          <w:p w:rsidR="001516FB" w:rsidRDefault="00AF3053">
            <w:pPr>
              <w:jc w:val="center"/>
            </w:pPr>
            <w:r>
              <w:rPr>
                <w:rFonts w:ascii="宋体" w:hAnsi="宋体" w:cs="宋体"/>
                <w:color w:val="000000"/>
                <w:sz w:val="14"/>
              </w:rPr>
              <w:t>1</w:t>
            </w:r>
          </w:p>
        </w:tc>
        <w:tc>
          <w:tcPr>
            <w:tcW w:w="1100" w:type="dxa"/>
            <w:vAlign w:val="center"/>
          </w:tcPr>
          <w:p w:rsidR="001516FB" w:rsidRDefault="00AF3053">
            <w:pPr>
              <w:jc w:val="right"/>
            </w:pPr>
            <w:r>
              <w:rPr>
                <w:rFonts w:ascii="宋体" w:hAnsi="宋体" w:cs="宋体"/>
                <w:color w:val="000000"/>
                <w:sz w:val="14"/>
              </w:rPr>
              <w:t>59.67</w:t>
            </w:r>
          </w:p>
        </w:tc>
        <w:tc>
          <w:tcPr>
            <w:tcW w:w="2380" w:type="dxa"/>
            <w:vAlign w:val="center"/>
          </w:tcPr>
          <w:p w:rsidR="001516FB" w:rsidRDefault="00AF3053">
            <w:pPr>
              <w:jc w:val="left"/>
            </w:pPr>
            <w:r>
              <w:rPr>
                <w:rFonts w:ascii="宋体" w:hAnsi="宋体" w:cs="宋体"/>
                <w:color w:val="000000"/>
                <w:sz w:val="14"/>
              </w:rPr>
              <w:t>一、一般公共服务支出</w:t>
            </w:r>
          </w:p>
        </w:tc>
        <w:tc>
          <w:tcPr>
            <w:tcW w:w="380" w:type="dxa"/>
            <w:vAlign w:val="center"/>
          </w:tcPr>
          <w:p w:rsidR="001516FB" w:rsidRDefault="00AF3053">
            <w:pPr>
              <w:jc w:val="center"/>
            </w:pPr>
            <w:r>
              <w:rPr>
                <w:rFonts w:ascii="宋体" w:hAnsi="宋体" w:cs="宋体"/>
                <w:color w:val="000000"/>
                <w:sz w:val="14"/>
              </w:rPr>
              <w:t>33</w:t>
            </w:r>
          </w:p>
        </w:tc>
        <w:tc>
          <w:tcPr>
            <w:tcW w:w="1100" w:type="dxa"/>
            <w:vAlign w:val="center"/>
          </w:tcPr>
          <w:p w:rsidR="001516FB" w:rsidRDefault="00AF3053">
            <w:pPr>
              <w:jc w:val="right"/>
            </w:pPr>
            <w:r>
              <w:rPr>
                <w:rFonts w:ascii="宋体" w:hAnsi="宋体" w:cs="宋体"/>
                <w:color w:val="000000"/>
                <w:sz w:val="14"/>
              </w:rPr>
              <w:t>45.84</w:t>
            </w:r>
          </w:p>
        </w:tc>
        <w:tc>
          <w:tcPr>
            <w:tcW w:w="1100" w:type="dxa"/>
            <w:vAlign w:val="center"/>
          </w:tcPr>
          <w:p w:rsidR="001516FB" w:rsidRDefault="00AF3053">
            <w:pPr>
              <w:jc w:val="right"/>
            </w:pPr>
            <w:r>
              <w:rPr>
                <w:rFonts w:ascii="宋体" w:hAnsi="宋体" w:cs="宋体"/>
                <w:color w:val="000000"/>
                <w:sz w:val="14"/>
              </w:rPr>
              <w:t>45.84</w:t>
            </w:r>
          </w:p>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二、政府性基金预算财政拨款</w:t>
            </w:r>
          </w:p>
        </w:tc>
        <w:tc>
          <w:tcPr>
            <w:tcW w:w="380" w:type="dxa"/>
            <w:vAlign w:val="center"/>
          </w:tcPr>
          <w:p w:rsidR="001516FB" w:rsidRDefault="00AF3053">
            <w:pPr>
              <w:jc w:val="center"/>
            </w:pPr>
            <w:r>
              <w:rPr>
                <w:rFonts w:ascii="宋体" w:hAnsi="宋体" w:cs="宋体"/>
                <w:color w:val="000000"/>
                <w:sz w:val="14"/>
              </w:rPr>
              <w:t>2</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二、外交支出</w:t>
            </w:r>
          </w:p>
        </w:tc>
        <w:tc>
          <w:tcPr>
            <w:tcW w:w="380" w:type="dxa"/>
            <w:vAlign w:val="center"/>
          </w:tcPr>
          <w:p w:rsidR="001516FB" w:rsidRDefault="00AF3053">
            <w:pPr>
              <w:jc w:val="center"/>
            </w:pPr>
            <w:r>
              <w:rPr>
                <w:rFonts w:ascii="宋体" w:hAnsi="宋体" w:cs="宋体"/>
                <w:color w:val="000000"/>
                <w:sz w:val="14"/>
              </w:rPr>
              <w:t>34</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三、国有资本经营财政拨款</w:t>
            </w:r>
          </w:p>
        </w:tc>
        <w:tc>
          <w:tcPr>
            <w:tcW w:w="380" w:type="dxa"/>
            <w:vAlign w:val="center"/>
          </w:tcPr>
          <w:p w:rsidR="001516FB" w:rsidRDefault="00AF3053">
            <w:pPr>
              <w:jc w:val="center"/>
            </w:pPr>
            <w:r>
              <w:rPr>
                <w:rFonts w:ascii="宋体" w:hAnsi="宋体" w:cs="宋体"/>
                <w:color w:val="000000"/>
                <w:sz w:val="14"/>
              </w:rPr>
              <w:t>3</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三、国防支出</w:t>
            </w:r>
          </w:p>
        </w:tc>
        <w:tc>
          <w:tcPr>
            <w:tcW w:w="380" w:type="dxa"/>
            <w:vAlign w:val="center"/>
          </w:tcPr>
          <w:p w:rsidR="001516FB" w:rsidRDefault="00AF3053">
            <w:pPr>
              <w:jc w:val="center"/>
            </w:pPr>
            <w:r>
              <w:rPr>
                <w:rFonts w:ascii="宋体" w:hAnsi="宋体" w:cs="宋体"/>
                <w:color w:val="000000"/>
                <w:sz w:val="14"/>
              </w:rPr>
              <w:t>35</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4</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四、公共安全支出</w:t>
            </w:r>
          </w:p>
        </w:tc>
        <w:tc>
          <w:tcPr>
            <w:tcW w:w="380" w:type="dxa"/>
            <w:vAlign w:val="center"/>
          </w:tcPr>
          <w:p w:rsidR="001516FB" w:rsidRDefault="00AF3053">
            <w:pPr>
              <w:jc w:val="center"/>
            </w:pPr>
            <w:r>
              <w:rPr>
                <w:rFonts w:ascii="宋体" w:hAnsi="宋体" w:cs="宋体"/>
                <w:color w:val="000000"/>
                <w:sz w:val="14"/>
              </w:rPr>
              <w:t>36</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5</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五、教育支出</w:t>
            </w:r>
          </w:p>
        </w:tc>
        <w:tc>
          <w:tcPr>
            <w:tcW w:w="380" w:type="dxa"/>
            <w:vAlign w:val="center"/>
          </w:tcPr>
          <w:p w:rsidR="001516FB" w:rsidRDefault="00AF3053">
            <w:pPr>
              <w:jc w:val="center"/>
            </w:pPr>
            <w:r>
              <w:rPr>
                <w:rFonts w:ascii="宋体" w:hAnsi="宋体" w:cs="宋体"/>
                <w:color w:val="000000"/>
                <w:sz w:val="14"/>
              </w:rPr>
              <w:t>37</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6</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六、科学技术支出</w:t>
            </w:r>
          </w:p>
        </w:tc>
        <w:tc>
          <w:tcPr>
            <w:tcW w:w="380" w:type="dxa"/>
            <w:vAlign w:val="center"/>
          </w:tcPr>
          <w:p w:rsidR="001516FB" w:rsidRDefault="00AF3053">
            <w:pPr>
              <w:jc w:val="center"/>
            </w:pPr>
            <w:r>
              <w:rPr>
                <w:rFonts w:ascii="宋体" w:hAnsi="宋体" w:cs="宋体"/>
                <w:color w:val="000000"/>
                <w:sz w:val="14"/>
              </w:rPr>
              <w:t>38</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7</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七、文化旅游体育与传媒支出</w:t>
            </w:r>
          </w:p>
        </w:tc>
        <w:tc>
          <w:tcPr>
            <w:tcW w:w="380" w:type="dxa"/>
            <w:vAlign w:val="center"/>
          </w:tcPr>
          <w:p w:rsidR="001516FB" w:rsidRDefault="00AF3053">
            <w:pPr>
              <w:jc w:val="center"/>
            </w:pPr>
            <w:r>
              <w:rPr>
                <w:rFonts w:ascii="宋体" w:hAnsi="宋体" w:cs="宋体"/>
                <w:color w:val="000000"/>
                <w:sz w:val="14"/>
              </w:rPr>
              <w:t>39</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8</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八、社会保障和就业支出</w:t>
            </w:r>
          </w:p>
        </w:tc>
        <w:tc>
          <w:tcPr>
            <w:tcW w:w="380" w:type="dxa"/>
            <w:vAlign w:val="center"/>
          </w:tcPr>
          <w:p w:rsidR="001516FB" w:rsidRDefault="00AF3053">
            <w:pPr>
              <w:jc w:val="center"/>
            </w:pPr>
            <w:r>
              <w:rPr>
                <w:rFonts w:ascii="宋体" w:hAnsi="宋体" w:cs="宋体"/>
                <w:color w:val="000000"/>
                <w:sz w:val="14"/>
              </w:rPr>
              <w:t>40</w:t>
            </w:r>
          </w:p>
        </w:tc>
        <w:tc>
          <w:tcPr>
            <w:tcW w:w="1100" w:type="dxa"/>
            <w:vAlign w:val="center"/>
          </w:tcPr>
          <w:p w:rsidR="001516FB" w:rsidRDefault="00AF3053">
            <w:pPr>
              <w:jc w:val="right"/>
            </w:pPr>
            <w:r>
              <w:rPr>
                <w:rFonts w:ascii="宋体" w:hAnsi="宋体" w:cs="宋体"/>
                <w:color w:val="000000"/>
                <w:sz w:val="14"/>
              </w:rPr>
              <w:t>6.51</w:t>
            </w:r>
          </w:p>
        </w:tc>
        <w:tc>
          <w:tcPr>
            <w:tcW w:w="1100" w:type="dxa"/>
            <w:vAlign w:val="center"/>
          </w:tcPr>
          <w:p w:rsidR="001516FB" w:rsidRDefault="00AF3053">
            <w:pPr>
              <w:jc w:val="right"/>
            </w:pPr>
            <w:r>
              <w:rPr>
                <w:rFonts w:ascii="宋体" w:hAnsi="宋体" w:cs="宋体"/>
                <w:color w:val="000000"/>
                <w:sz w:val="14"/>
              </w:rPr>
              <w:t>6.51</w:t>
            </w:r>
          </w:p>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9</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九、卫生健康支出</w:t>
            </w:r>
          </w:p>
        </w:tc>
        <w:tc>
          <w:tcPr>
            <w:tcW w:w="380" w:type="dxa"/>
            <w:vAlign w:val="center"/>
          </w:tcPr>
          <w:p w:rsidR="001516FB" w:rsidRDefault="00AF3053">
            <w:pPr>
              <w:jc w:val="center"/>
            </w:pPr>
            <w:r>
              <w:rPr>
                <w:rFonts w:ascii="宋体" w:hAnsi="宋体" w:cs="宋体"/>
                <w:color w:val="000000"/>
                <w:sz w:val="14"/>
              </w:rPr>
              <w:t>41</w:t>
            </w:r>
          </w:p>
        </w:tc>
        <w:tc>
          <w:tcPr>
            <w:tcW w:w="1100" w:type="dxa"/>
            <w:vAlign w:val="center"/>
          </w:tcPr>
          <w:p w:rsidR="001516FB" w:rsidRDefault="00AF3053">
            <w:pPr>
              <w:jc w:val="right"/>
            </w:pPr>
            <w:r>
              <w:rPr>
                <w:rFonts w:ascii="宋体" w:hAnsi="宋体" w:cs="宋体"/>
                <w:color w:val="000000"/>
                <w:sz w:val="14"/>
              </w:rPr>
              <w:t>2.48</w:t>
            </w:r>
          </w:p>
        </w:tc>
        <w:tc>
          <w:tcPr>
            <w:tcW w:w="1100" w:type="dxa"/>
            <w:vAlign w:val="center"/>
          </w:tcPr>
          <w:p w:rsidR="001516FB" w:rsidRDefault="00AF3053">
            <w:pPr>
              <w:jc w:val="right"/>
            </w:pPr>
            <w:r>
              <w:rPr>
                <w:rFonts w:ascii="宋体" w:hAnsi="宋体" w:cs="宋体"/>
                <w:color w:val="000000"/>
                <w:sz w:val="14"/>
              </w:rPr>
              <w:t>2.48</w:t>
            </w:r>
          </w:p>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10</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十、节能环保支出</w:t>
            </w:r>
          </w:p>
        </w:tc>
        <w:tc>
          <w:tcPr>
            <w:tcW w:w="380" w:type="dxa"/>
            <w:vAlign w:val="center"/>
          </w:tcPr>
          <w:p w:rsidR="001516FB" w:rsidRDefault="00AF3053">
            <w:pPr>
              <w:jc w:val="center"/>
            </w:pPr>
            <w:r>
              <w:rPr>
                <w:rFonts w:ascii="宋体" w:hAnsi="宋体" w:cs="宋体"/>
                <w:color w:val="000000"/>
                <w:sz w:val="14"/>
              </w:rPr>
              <w:t>42</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11</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十一、城乡社区支出</w:t>
            </w:r>
          </w:p>
        </w:tc>
        <w:tc>
          <w:tcPr>
            <w:tcW w:w="380" w:type="dxa"/>
            <w:vAlign w:val="center"/>
          </w:tcPr>
          <w:p w:rsidR="001516FB" w:rsidRDefault="00AF3053">
            <w:pPr>
              <w:jc w:val="center"/>
            </w:pPr>
            <w:r>
              <w:rPr>
                <w:rFonts w:ascii="宋体" w:hAnsi="宋体" w:cs="宋体"/>
                <w:color w:val="000000"/>
                <w:sz w:val="14"/>
              </w:rPr>
              <w:t>43</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12</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十二、农林水支出</w:t>
            </w:r>
          </w:p>
        </w:tc>
        <w:tc>
          <w:tcPr>
            <w:tcW w:w="380" w:type="dxa"/>
            <w:vAlign w:val="center"/>
          </w:tcPr>
          <w:p w:rsidR="001516FB" w:rsidRDefault="00AF3053">
            <w:pPr>
              <w:jc w:val="center"/>
            </w:pPr>
            <w:r>
              <w:rPr>
                <w:rFonts w:ascii="宋体" w:hAnsi="宋体" w:cs="宋体"/>
                <w:color w:val="000000"/>
                <w:sz w:val="14"/>
              </w:rPr>
              <w:t>44</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13</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十三、交通运输支出</w:t>
            </w:r>
          </w:p>
        </w:tc>
        <w:tc>
          <w:tcPr>
            <w:tcW w:w="380" w:type="dxa"/>
            <w:vAlign w:val="center"/>
          </w:tcPr>
          <w:p w:rsidR="001516FB" w:rsidRDefault="00AF3053">
            <w:pPr>
              <w:jc w:val="center"/>
            </w:pPr>
            <w:r>
              <w:rPr>
                <w:rFonts w:ascii="宋体" w:hAnsi="宋体" w:cs="宋体"/>
                <w:color w:val="000000"/>
                <w:sz w:val="14"/>
              </w:rPr>
              <w:t>45</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14</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十四、资源勘探工业信息等支出</w:t>
            </w:r>
          </w:p>
        </w:tc>
        <w:tc>
          <w:tcPr>
            <w:tcW w:w="380" w:type="dxa"/>
            <w:vAlign w:val="center"/>
          </w:tcPr>
          <w:p w:rsidR="001516FB" w:rsidRDefault="00AF3053">
            <w:pPr>
              <w:jc w:val="center"/>
            </w:pPr>
            <w:r>
              <w:rPr>
                <w:rFonts w:ascii="宋体" w:hAnsi="宋体" w:cs="宋体"/>
                <w:color w:val="000000"/>
                <w:sz w:val="14"/>
              </w:rPr>
              <w:t>46</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15</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十五、商业服务业等支出</w:t>
            </w:r>
          </w:p>
        </w:tc>
        <w:tc>
          <w:tcPr>
            <w:tcW w:w="380" w:type="dxa"/>
            <w:vAlign w:val="center"/>
          </w:tcPr>
          <w:p w:rsidR="001516FB" w:rsidRDefault="00AF3053">
            <w:pPr>
              <w:jc w:val="center"/>
            </w:pPr>
            <w:r>
              <w:rPr>
                <w:rFonts w:ascii="宋体" w:hAnsi="宋体" w:cs="宋体"/>
                <w:color w:val="000000"/>
                <w:sz w:val="14"/>
              </w:rPr>
              <w:t>47</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16</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十六、金融支出</w:t>
            </w:r>
          </w:p>
        </w:tc>
        <w:tc>
          <w:tcPr>
            <w:tcW w:w="380" w:type="dxa"/>
            <w:vAlign w:val="center"/>
          </w:tcPr>
          <w:p w:rsidR="001516FB" w:rsidRDefault="00AF3053">
            <w:pPr>
              <w:jc w:val="center"/>
            </w:pPr>
            <w:r>
              <w:rPr>
                <w:rFonts w:ascii="宋体" w:hAnsi="宋体" w:cs="宋体"/>
                <w:color w:val="000000"/>
                <w:sz w:val="14"/>
              </w:rPr>
              <w:t>48</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17</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十七、援助其他地区支出</w:t>
            </w:r>
          </w:p>
        </w:tc>
        <w:tc>
          <w:tcPr>
            <w:tcW w:w="380" w:type="dxa"/>
            <w:vAlign w:val="center"/>
          </w:tcPr>
          <w:p w:rsidR="001516FB" w:rsidRDefault="00AF3053">
            <w:pPr>
              <w:jc w:val="center"/>
            </w:pPr>
            <w:r>
              <w:rPr>
                <w:rFonts w:ascii="宋体" w:hAnsi="宋体" w:cs="宋体"/>
                <w:color w:val="000000"/>
                <w:sz w:val="14"/>
              </w:rPr>
              <w:t>49</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18</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十八、自然资源海洋气象等支出</w:t>
            </w:r>
          </w:p>
        </w:tc>
        <w:tc>
          <w:tcPr>
            <w:tcW w:w="380" w:type="dxa"/>
            <w:vAlign w:val="center"/>
          </w:tcPr>
          <w:p w:rsidR="001516FB" w:rsidRDefault="00AF3053">
            <w:pPr>
              <w:jc w:val="center"/>
            </w:pPr>
            <w:r>
              <w:rPr>
                <w:rFonts w:ascii="宋体" w:hAnsi="宋体" w:cs="宋体"/>
                <w:color w:val="000000"/>
                <w:sz w:val="14"/>
              </w:rPr>
              <w:t>50</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19</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十九、住房保障支出</w:t>
            </w:r>
          </w:p>
        </w:tc>
        <w:tc>
          <w:tcPr>
            <w:tcW w:w="380" w:type="dxa"/>
            <w:vAlign w:val="center"/>
          </w:tcPr>
          <w:p w:rsidR="001516FB" w:rsidRDefault="00AF3053">
            <w:pPr>
              <w:jc w:val="center"/>
            </w:pPr>
            <w:r>
              <w:rPr>
                <w:rFonts w:ascii="宋体" w:hAnsi="宋体" w:cs="宋体"/>
                <w:color w:val="000000"/>
                <w:sz w:val="14"/>
              </w:rPr>
              <w:t>51</w:t>
            </w:r>
          </w:p>
        </w:tc>
        <w:tc>
          <w:tcPr>
            <w:tcW w:w="1100" w:type="dxa"/>
            <w:vAlign w:val="center"/>
          </w:tcPr>
          <w:p w:rsidR="001516FB" w:rsidRDefault="00AF3053">
            <w:pPr>
              <w:jc w:val="right"/>
            </w:pPr>
            <w:r>
              <w:rPr>
                <w:rFonts w:ascii="宋体" w:hAnsi="宋体" w:cs="宋体"/>
                <w:color w:val="000000"/>
                <w:sz w:val="14"/>
              </w:rPr>
              <w:t>4.84</w:t>
            </w:r>
          </w:p>
        </w:tc>
        <w:tc>
          <w:tcPr>
            <w:tcW w:w="1100" w:type="dxa"/>
            <w:vAlign w:val="center"/>
          </w:tcPr>
          <w:p w:rsidR="001516FB" w:rsidRDefault="00AF3053">
            <w:pPr>
              <w:jc w:val="right"/>
            </w:pPr>
            <w:r>
              <w:rPr>
                <w:rFonts w:ascii="宋体" w:hAnsi="宋体" w:cs="宋体"/>
                <w:color w:val="000000"/>
                <w:sz w:val="14"/>
              </w:rPr>
              <w:t>4.84</w:t>
            </w:r>
          </w:p>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20</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二十、粮油物资储备支出</w:t>
            </w:r>
          </w:p>
        </w:tc>
        <w:tc>
          <w:tcPr>
            <w:tcW w:w="380" w:type="dxa"/>
            <w:vAlign w:val="center"/>
          </w:tcPr>
          <w:p w:rsidR="001516FB" w:rsidRDefault="00AF3053">
            <w:pPr>
              <w:jc w:val="center"/>
            </w:pPr>
            <w:r>
              <w:rPr>
                <w:rFonts w:ascii="宋体" w:hAnsi="宋体" w:cs="宋体"/>
                <w:color w:val="000000"/>
                <w:sz w:val="14"/>
              </w:rPr>
              <w:t>52</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21</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二十一、国有资本经营预算支出</w:t>
            </w:r>
          </w:p>
        </w:tc>
        <w:tc>
          <w:tcPr>
            <w:tcW w:w="380" w:type="dxa"/>
            <w:vAlign w:val="center"/>
          </w:tcPr>
          <w:p w:rsidR="001516FB" w:rsidRDefault="00AF3053">
            <w:pPr>
              <w:jc w:val="center"/>
            </w:pPr>
            <w:r>
              <w:rPr>
                <w:rFonts w:ascii="宋体" w:hAnsi="宋体" w:cs="宋体"/>
                <w:color w:val="000000"/>
                <w:sz w:val="14"/>
              </w:rPr>
              <w:t>53</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22</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二十二、灾害防治及应急管理支出</w:t>
            </w:r>
          </w:p>
        </w:tc>
        <w:tc>
          <w:tcPr>
            <w:tcW w:w="380" w:type="dxa"/>
            <w:vAlign w:val="center"/>
          </w:tcPr>
          <w:p w:rsidR="001516FB" w:rsidRDefault="00AF3053">
            <w:pPr>
              <w:jc w:val="center"/>
            </w:pPr>
            <w:r>
              <w:rPr>
                <w:rFonts w:ascii="宋体" w:hAnsi="宋体" w:cs="宋体"/>
                <w:color w:val="000000"/>
                <w:sz w:val="14"/>
              </w:rPr>
              <w:t>54</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23</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二十三、其他支出</w:t>
            </w:r>
          </w:p>
        </w:tc>
        <w:tc>
          <w:tcPr>
            <w:tcW w:w="380" w:type="dxa"/>
            <w:vAlign w:val="center"/>
          </w:tcPr>
          <w:p w:rsidR="001516FB" w:rsidRDefault="00AF3053">
            <w:pPr>
              <w:jc w:val="center"/>
            </w:pPr>
            <w:r>
              <w:rPr>
                <w:rFonts w:ascii="宋体" w:hAnsi="宋体" w:cs="宋体"/>
                <w:color w:val="000000"/>
                <w:sz w:val="14"/>
              </w:rPr>
              <w:t>55</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24</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二十四、债务还本支出</w:t>
            </w:r>
          </w:p>
        </w:tc>
        <w:tc>
          <w:tcPr>
            <w:tcW w:w="380" w:type="dxa"/>
            <w:vAlign w:val="center"/>
          </w:tcPr>
          <w:p w:rsidR="001516FB" w:rsidRDefault="00AF3053">
            <w:pPr>
              <w:jc w:val="center"/>
            </w:pPr>
            <w:r>
              <w:rPr>
                <w:rFonts w:ascii="宋体" w:hAnsi="宋体" w:cs="宋体"/>
                <w:color w:val="000000"/>
                <w:sz w:val="14"/>
              </w:rPr>
              <w:t>56</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25</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二十五、债务付息支出</w:t>
            </w:r>
          </w:p>
        </w:tc>
        <w:tc>
          <w:tcPr>
            <w:tcW w:w="380" w:type="dxa"/>
            <w:vAlign w:val="center"/>
          </w:tcPr>
          <w:p w:rsidR="001516FB" w:rsidRDefault="00AF3053">
            <w:pPr>
              <w:jc w:val="center"/>
            </w:pPr>
            <w:r>
              <w:rPr>
                <w:rFonts w:ascii="宋体" w:hAnsi="宋体" w:cs="宋体"/>
                <w:color w:val="000000"/>
                <w:sz w:val="14"/>
              </w:rPr>
              <w:t>57</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26</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二十六、抗疫特别国债安排的支出</w:t>
            </w:r>
          </w:p>
        </w:tc>
        <w:tc>
          <w:tcPr>
            <w:tcW w:w="380" w:type="dxa"/>
            <w:vAlign w:val="center"/>
          </w:tcPr>
          <w:p w:rsidR="001516FB" w:rsidRDefault="00AF3053">
            <w:pPr>
              <w:jc w:val="center"/>
            </w:pPr>
            <w:r>
              <w:rPr>
                <w:rFonts w:ascii="宋体" w:hAnsi="宋体" w:cs="宋体"/>
                <w:color w:val="000000"/>
                <w:sz w:val="14"/>
              </w:rPr>
              <w:t>58</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center"/>
            </w:pPr>
            <w:r>
              <w:rPr>
                <w:rFonts w:ascii="宋体" w:hAnsi="宋体" w:cs="宋体"/>
                <w:color w:val="000000"/>
                <w:sz w:val="14"/>
              </w:rPr>
              <w:t>本年收入合计</w:t>
            </w:r>
          </w:p>
        </w:tc>
        <w:tc>
          <w:tcPr>
            <w:tcW w:w="380" w:type="dxa"/>
            <w:vAlign w:val="center"/>
          </w:tcPr>
          <w:p w:rsidR="001516FB" w:rsidRDefault="00AF3053">
            <w:pPr>
              <w:jc w:val="center"/>
            </w:pPr>
            <w:r>
              <w:rPr>
                <w:rFonts w:ascii="宋体" w:hAnsi="宋体" w:cs="宋体"/>
                <w:color w:val="000000"/>
                <w:sz w:val="14"/>
              </w:rPr>
              <w:t>27</w:t>
            </w:r>
          </w:p>
        </w:tc>
        <w:tc>
          <w:tcPr>
            <w:tcW w:w="1100" w:type="dxa"/>
            <w:vAlign w:val="center"/>
          </w:tcPr>
          <w:p w:rsidR="001516FB" w:rsidRDefault="00AF3053">
            <w:pPr>
              <w:jc w:val="right"/>
            </w:pPr>
            <w:r>
              <w:rPr>
                <w:rFonts w:ascii="宋体" w:hAnsi="宋体" w:cs="宋体"/>
                <w:color w:val="000000"/>
                <w:sz w:val="14"/>
              </w:rPr>
              <w:t>59.67</w:t>
            </w:r>
          </w:p>
        </w:tc>
        <w:tc>
          <w:tcPr>
            <w:tcW w:w="2380" w:type="dxa"/>
            <w:vAlign w:val="center"/>
          </w:tcPr>
          <w:p w:rsidR="001516FB" w:rsidRDefault="00AF3053">
            <w:pPr>
              <w:jc w:val="center"/>
            </w:pPr>
            <w:r>
              <w:rPr>
                <w:rFonts w:ascii="宋体" w:hAnsi="宋体" w:cs="宋体"/>
                <w:color w:val="000000"/>
                <w:sz w:val="14"/>
              </w:rPr>
              <w:t>本年支出合计</w:t>
            </w:r>
          </w:p>
        </w:tc>
        <w:tc>
          <w:tcPr>
            <w:tcW w:w="380" w:type="dxa"/>
            <w:vAlign w:val="center"/>
          </w:tcPr>
          <w:p w:rsidR="001516FB" w:rsidRDefault="00AF3053">
            <w:pPr>
              <w:jc w:val="center"/>
            </w:pPr>
            <w:r>
              <w:rPr>
                <w:rFonts w:ascii="宋体" w:hAnsi="宋体" w:cs="宋体"/>
                <w:color w:val="000000"/>
                <w:sz w:val="14"/>
              </w:rPr>
              <w:t>59</w:t>
            </w:r>
          </w:p>
        </w:tc>
        <w:tc>
          <w:tcPr>
            <w:tcW w:w="1100" w:type="dxa"/>
            <w:vAlign w:val="center"/>
          </w:tcPr>
          <w:p w:rsidR="001516FB" w:rsidRDefault="00AF3053">
            <w:pPr>
              <w:jc w:val="right"/>
            </w:pPr>
            <w:r>
              <w:rPr>
                <w:rFonts w:ascii="宋体" w:hAnsi="宋体" w:cs="宋体"/>
                <w:color w:val="000000"/>
                <w:sz w:val="14"/>
              </w:rPr>
              <w:t>59.67</w:t>
            </w:r>
          </w:p>
        </w:tc>
        <w:tc>
          <w:tcPr>
            <w:tcW w:w="1100" w:type="dxa"/>
            <w:vAlign w:val="center"/>
          </w:tcPr>
          <w:p w:rsidR="001516FB" w:rsidRDefault="00AF3053">
            <w:pPr>
              <w:jc w:val="right"/>
            </w:pPr>
            <w:r>
              <w:rPr>
                <w:rFonts w:ascii="宋体" w:hAnsi="宋体" w:cs="宋体"/>
                <w:color w:val="000000"/>
                <w:sz w:val="14"/>
              </w:rPr>
              <w:t>59.67</w:t>
            </w:r>
          </w:p>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年初财政拨款结转和结余</w:t>
            </w:r>
          </w:p>
        </w:tc>
        <w:tc>
          <w:tcPr>
            <w:tcW w:w="380" w:type="dxa"/>
            <w:vAlign w:val="center"/>
          </w:tcPr>
          <w:p w:rsidR="001516FB" w:rsidRDefault="00AF3053">
            <w:pPr>
              <w:jc w:val="center"/>
            </w:pPr>
            <w:r>
              <w:rPr>
                <w:rFonts w:ascii="宋体" w:hAnsi="宋体" w:cs="宋体"/>
                <w:color w:val="000000"/>
                <w:sz w:val="14"/>
              </w:rPr>
              <w:t>28</w:t>
            </w:r>
          </w:p>
        </w:tc>
        <w:tc>
          <w:tcPr>
            <w:tcW w:w="1100" w:type="dxa"/>
            <w:vAlign w:val="center"/>
          </w:tcPr>
          <w:p w:rsidR="001516FB" w:rsidRDefault="001516FB"/>
        </w:tc>
        <w:tc>
          <w:tcPr>
            <w:tcW w:w="2380" w:type="dxa"/>
            <w:vAlign w:val="center"/>
          </w:tcPr>
          <w:p w:rsidR="001516FB" w:rsidRDefault="00AF3053">
            <w:pPr>
              <w:jc w:val="left"/>
            </w:pPr>
            <w:r>
              <w:rPr>
                <w:rFonts w:ascii="宋体" w:hAnsi="宋体" w:cs="宋体"/>
                <w:color w:val="000000"/>
                <w:sz w:val="14"/>
              </w:rPr>
              <w:t>年末财政拨款结转和结余</w:t>
            </w:r>
          </w:p>
        </w:tc>
        <w:tc>
          <w:tcPr>
            <w:tcW w:w="380" w:type="dxa"/>
            <w:vAlign w:val="center"/>
          </w:tcPr>
          <w:p w:rsidR="001516FB" w:rsidRDefault="00AF3053">
            <w:pPr>
              <w:jc w:val="center"/>
            </w:pPr>
            <w:r>
              <w:rPr>
                <w:rFonts w:ascii="宋体" w:hAnsi="宋体" w:cs="宋体"/>
                <w:color w:val="000000"/>
                <w:sz w:val="14"/>
              </w:rPr>
              <w:t>60</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1516FB" w:rsidRDefault="00AF3053">
            <w:pPr>
              <w:jc w:val="center"/>
            </w:pPr>
            <w:r>
              <w:rPr>
                <w:rFonts w:ascii="宋体" w:hAnsi="宋体" w:cs="宋体"/>
                <w:color w:val="000000"/>
                <w:sz w:val="14"/>
              </w:rPr>
              <w:t>29</w:t>
            </w:r>
          </w:p>
        </w:tc>
        <w:tc>
          <w:tcPr>
            <w:tcW w:w="1100" w:type="dxa"/>
            <w:vAlign w:val="center"/>
          </w:tcPr>
          <w:p w:rsidR="001516FB" w:rsidRDefault="001516FB"/>
        </w:tc>
        <w:tc>
          <w:tcPr>
            <w:tcW w:w="238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61</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1516FB" w:rsidRDefault="00AF3053">
            <w:pPr>
              <w:jc w:val="center"/>
            </w:pPr>
            <w:r>
              <w:rPr>
                <w:rFonts w:ascii="宋体" w:hAnsi="宋体" w:cs="宋体"/>
                <w:color w:val="000000"/>
                <w:sz w:val="14"/>
              </w:rPr>
              <w:t>30</w:t>
            </w:r>
          </w:p>
        </w:tc>
        <w:tc>
          <w:tcPr>
            <w:tcW w:w="1100" w:type="dxa"/>
            <w:vAlign w:val="center"/>
          </w:tcPr>
          <w:p w:rsidR="001516FB" w:rsidRDefault="001516FB"/>
        </w:tc>
        <w:tc>
          <w:tcPr>
            <w:tcW w:w="238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62</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1516FB" w:rsidRDefault="00AF3053">
            <w:pPr>
              <w:jc w:val="center"/>
            </w:pPr>
            <w:r>
              <w:rPr>
                <w:rFonts w:ascii="宋体" w:hAnsi="宋体" w:cs="宋体"/>
                <w:color w:val="000000"/>
                <w:sz w:val="14"/>
              </w:rPr>
              <w:t>31</w:t>
            </w:r>
          </w:p>
        </w:tc>
        <w:tc>
          <w:tcPr>
            <w:tcW w:w="1100" w:type="dxa"/>
            <w:vAlign w:val="center"/>
          </w:tcPr>
          <w:p w:rsidR="001516FB" w:rsidRDefault="001516FB"/>
        </w:tc>
        <w:tc>
          <w:tcPr>
            <w:tcW w:w="2380" w:type="dxa"/>
            <w:vAlign w:val="center"/>
          </w:tcPr>
          <w:p w:rsidR="001516FB" w:rsidRDefault="001516FB"/>
        </w:tc>
        <w:tc>
          <w:tcPr>
            <w:tcW w:w="380" w:type="dxa"/>
            <w:vAlign w:val="center"/>
          </w:tcPr>
          <w:p w:rsidR="001516FB" w:rsidRDefault="00AF3053">
            <w:pPr>
              <w:jc w:val="center"/>
            </w:pPr>
            <w:r>
              <w:rPr>
                <w:rFonts w:ascii="宋体" w:hAnsi="宋体" w:cs="宋体"/>
                <w:color w:val="000000"/>
                <w:sz w:val="14"/>
              </w:rPr>
              <w:t>63</w:t>
            </w:r>
          </w:p>
        </w:tc>
        <w:tc>
          <w:tcPr>
            <w:tcW w:w="1100" w:type="dxa"/>
            <w:vAlign w:val="center"/>
          </w:tcPr>
          <w:p w:rsidR="001516FB" w:rsidRDefault="001516FB"/>
        </w:tc>
        <w:tc>
          <w:tcPr>
            <w:tcW w:w="1100" w:type="dxa"/>
            <w:vAlign w:val="center"/>
          </w:tcPr>
          <w:p w:rsidR="001516FB" w:rsidRDefault="001516FB"/>
        </w:tc>
        <w:tc>
          <w:tcPr>
            <w:tcW w:w="1100" w:type="dxa"/>
            <w:vAlign w:val="center"/>
          </w:tcPr>
          <w:p w:rsidR="001516FB" w:rsidRDefault="001516FB"/>
        </w:tc>
        <w:tc>
          <w:tcPr>
            <w:tcW w:w="1112" w:type="dxa"/>
            <w:vAlign w:val="center"/>
          </w:tcPr>
          <w:p w:rsidR="001516FB" w:rsidRDefault="001516FB"/>
        </w:tc>
      </w:tr>
      <w:tr w:rsidR="001516FB">
        <w:trPr>
          <w:trHeight w:hRule="exact" w:val="321"/>
          <w:jc w:val="center"/>
        </w:trPr>
        <w:tc>
          <w:tcPr>
            <w:tcW w:w="2120" w:type="dxa"/>
            <w:vAlign w:val="center"/>
          </w:tcPr>
          <w:p w:rsidR="001516FB" w:rsidRDefault="00AF3053">
            <w:pPr>
              <w:jc w:val="center"/>
            </w:pPr>
            <w:r>
              <w:rPr>
                <w:rFonts w:ascii="宋体" w:hAnsi="宋体" w:cs="宋体"/>
                <w:color w:val="000000"/>
                <w:sz w:val="14"/>
              </w:rPr>
              <w:t>总计</w:t>
            </w:r>
          </w:p>
        </w:tc>
        <w:tc>
          <w:tcPr>
            <w:tcW w:w="380" w:type="dxa"/>
            <w:vAlign w:val="center"/>
          </w:tcPr>
          <w:p w:rsidR="001516FB" w:rsidRDefault="00AF3053">
            <w:pPr>
              <w:jc w:val="center"/>
            </w:pPr>
            <w:r>
              <w:rPr>
                <w:rFonts w:ascii="宋体" w:hAnsi="宋体" w:cs="宋体"/>
                <w:color w:val="000000"/>
                <w:sz w:val="14"/>
              </w:rPr>
              <w:t>32</w:t>
            </w:r>
          </w:p>
        </w:tc>
        <w:tc>
          <w:tcPr>
            <w:tcW w:w="1100" w:type="dxa"/>
            <w:vAlign w:val="center"/>
          </w:tcPr>
          <w:p w:rsidR="001516FB" w:rsidRDefault="00AF3053">
            <w:pPr>
              <w:jc w:val="right"/>
            </w:pPr>
            <w:r>
              <w:rPr>
                <w:rFonts w:ascii="宋体" w:hAnsi="宋体" w:cs="宋体"/>
                <w:color w:val="000000"/>
                <w:sz w:val="14"/>
              </w:rPr>
              <w:t>59.67</w:t>
            </w:r>
          </w:p>
        </w:tc>
        <w:tc>
          <w:tcPr>
            <w:tcW w:w="2380" w:type="dxa"/>
            <w:vAlign w:val="center"/>
          </w:tcPr>
          <w:p w:rsidR="001516FB" w:rsidRDefault="00AF3053">
            <w:pPr>
              <w:jc w:val="center"/>
            </w:pPr>
            <w:r>
              <w:rPr>
                <w:rFonts w:ascii="宋体" w:hAnsi="宋体" w:cs="宋体"/>
                <w:color w:val="000000"/>
                <w:sz w:val="14"/>
              </w:rPr>
              <w:t>总计</w:t>
            </w:r>
          </w:p>
        </w:tc>
        <w:tc>
          <w:tcPr>
            <w:tcW w:w="380" w:type="dxa"/>
            <w:vAlign w:val="center"/>
          </w:tcPr>
          <w:p w:rsidR="001516FB" w:rsidRDefault="00AF3053">
            <w:pPr>
              <w:jc w:val="center"/>
            </w:pPr>
            <w:r>
              <w:rPr>
                <w:rFonts w:ascii="宋体" w:hAnsi="宋体" w:cs="宋体"/>
                <w:color w:val="000000"/>
                <w:sz w:val="14"/>
              </w:rPr>
              <w:t>64</w:t>
            </w:r>
          </w:p>
        </w:tc>
        <w:tc>
          <w:tcPr>
            <w:tcW w:w="1100" w:type="dxa"/>
            <w:vAlign w:val="center"/>
          </w:tcPr>
          <w:p w:rsidR="001516FB" w:rsidRDefault="00AF3053">
            <w:pPr>
              <w:jc w:val="right"/>
            </w:pPr>
            <w:r>
              <w:rPr>
                <w:rFonts w:ascii="宋体" w:hAnsi="宋体" w:cs="宋体"/>
                <w:color w:val="000000"/>
                <w:sz w:val="14"/>
              </w:rPr>
              <w:t>59.67</w:t>
            </w:r>
          </w:p>
        </w:tc>
        <w:tc>
          <w:tcPr>
            <w:tcW w:w="1100" w:type="dxa"/>
            <w:vAlign w:val="center"/>
          </w:tcPr>
          <w:p w:rsidR="001516FB" w:rsidRDefault="00AF3053">
            <w:pPr>
              <w:jc w:val="right"/>
            </w:pPr>
            <w:r>
              <w:rPr>
                <w:rFonts w:ascii="宋体" w:hAnsi="宋体" w:cs="宋体"/>
                <w:color w:val="000000"/>
                <w:sz w:val="14"/>
              </w:rPr>
              <w:t>59.67</w:t>
            </w:r>
          </w:p>
        </w:tc>
        <w:tc>
          <w:tcPr>
            <w:tcW w:w="1100" w:type="dxa"/>
            <w:vAlign w:val="center"/>
          </w:tcPr>
          <w:p w:rsidR="001516FB" w:rsidRDefault="001516FB"/>
        </w:tc>
        <w:tc>
          <w:tcPr>
            <w:tcW w:w="1112" w:type="dxa"/>
            <w:vAlign w:val="center"/>
          </w:tcPr>
          <w:p w:rsidR="001516FB" w:rsidRDefault="001516FB"/>
        </w:tc>
      </w:tr>
      <w:tr w:rsidR="001516FB">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1516FB" w:rsidRDefault="001516FB"/>
        </w:tc>
      </w:tr>
      <w:tr w:rsidR="001516FB">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1516FB" w:rsidRDefault="001516FB"/>
        </w:tc>
      </w:tr>
      <w:tr w:rsidR="001516FB">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1516FB" w:rsidRDefault="001516FB"/>
        </w:tc>
      </w:tr>
    </w:tbl>
    <w:p w:rsidR="001516FB" w:rsidRDefault="00AF3053">
      <w:pPr>
        <w:snapToGrid w:val="0"/>
        <w:spacing w:line="0" w:lineRule="auto"/>
        <w:sectPr w:rsidR="001516FB">
          <w:pgSz w:w="11906" w:h="16838"/>
          <w:pgMar w:top="567" w:right="567" w:bottom="0" w:left="567" w:header="851" w:footer="992" w:gutter="0"/>
          <w:cols w:space="720"/>
          <w:docGrid w:type="lines" w:linePitch="312"/>
        </w:sectPr>
      </w:pPr>
      <w:r>
        <w:rPr>
          <w:sz w:val="8"/>
        </w:rPr>
        <w:t xml:space="preserve"> </w:t>
      </w:r>
    </w:p>
    <w:p w:rsidR="001516FB" w:rsidRDefault="00AF305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1516FB">
        <w:trPr>
          <w:trHeight w:hRule="exact" w:val="512"/>
          <w:jc w:val="center"/>
        </w:trPr>
        <w:tc>
          <w:tcPr>
            <w:tcW w:w="320" w:type="dxa"/>
            <w:gridSpan w:val="2"/>
            <w:vAlign w:val="center"/>
          </w:tcPr>
          <w:p w:rsidR="001516FB" w:rsidRDefault="00AF3053">
            <w:pPr>
              <w:jc w:val="center"/>
            </w:pPr>
            <w:r>
              <w:rPr>
                <w:rFonts w:ascii="宋体" w:hAnsi="宋体" w:cs="宋体"/>
                <w:color w:val="000000"/>
                <w:sz w:val="20"/>
              </w:rPr>
              <w:t>项目</w:t>
            </w:r>
          </w:p>
        </w:tc>
        <w:tc>
          <w:tcPr>
            <w:tcW w:w="1980" w:type="dxa"/>
            <w:gridSpan w:val="3"/>
            <w:vAlign w:val="center"/>
          </w:tcPr>
          <w:p w:rsidR="001516FB" w:rsidRDefault="00AF3053">
            <w:pPr>
              <w:jc w:val="center"/>
            </w:pPr>
            <w:r>
              <w:rPr>
                <w:rFonts w:ascii="宋体" w:hAnsi="宋体" w:cs="宋体"/>
                <w:color w:val="000000"/>
                <w:sz w:val="20"/>
              </w:rPr>
              <w:t>本年支出</w:t>
            </w:r>
          </w:p>
        </w:tc>
      </w:tr>
      <w:tr w:rsidR="001516FB">
        <w:trPr>
          <w:trHeight w:hRule="exact" w:val="426"/>
          <w:jc w:val="center"/>
        </w:trPr>
        <w:tc>
          <w:tcPr>
            <w:tcW w:w="320" w:type="dxa"/>
            <w:vMerge w:val="restart"/>
            <w:vAlign w:val="center"/>
          </w:tcPr>
          <w:p w:rsidR="001516FB" w:rsidRDefault="00AF3053">
            <w:pPr>
              <w:jc w:val="center"/>
            </w:pPr>
            <w:r>
              <w:rPr>
                <w:rFonts w:ascii="宋体" w:hAnsi="宋体" w:cs="宋体"/>
                <w:color w:val="000000"/>
                <w:sz w:val="20"/>
              </w:rPr>
              <w:t>功能分类科目编码</w:t>
            </w:r>
          </w:p>
        </w:tc>
        <w:tc>
          <w:tcPr>
            <w:tcW w:w="3900" w:type="dxa"/>
            <w:vMerge w:val="restart"/>
            <w:vAlign w:val="center"/>
          </w:tcPr>
          <w:p w:rsidR="001516FB" w:rsidRDefault="00AF3053">
            <w:pPr>
              <w:jc w:val="center"/>
            </w:pPr>
            <w:r>
              <w:rPr>
                <w:rFonts w:ascii="宋体" w:hAnsi="宋体" w:cs="宋体"/>
                <w:color w:val="000000"/>
                <w:sz w:val="20"/>
              </w:rPr>
              <w:t>科目名称</w:t>
            </w:r>
          </w:p>
        </w:tc>
        <w:tc>
          <w:tcPr>
            <w:tcW w:w="1980" w:type="dxa"/>
            <w:vMerge w:val="restart"/>
            <w:vAlign w:val="center"/>
          </w:tcPr>
          <w:p w:rsidR="001516FB" w:rsidRDefault="00AF3053">
            <w:pPr>
              <w:jc w:val="center"/>
            </w:pPr>
            <w:r>
              <w:rPr>
                <w:rFonts w:ascii="宋体" w:hAnsi="宋体" w:cs="宋体"/>
                <w:color w:val="000000"/>
                <w:sz w:val="20"/>
              </w:rPr>
              <w:t>小计</w:t>
            </w:r>
          </w:p>
        </w:tc>
        <w:tc>
          <w:tcPr>
            <w:tcW w:w="1980" w:type="dxa"/>
            <w:vMerge w:val="restart"/>
            <w:vAlign w:val="center"/>
          </w:tcPr>
          <w:p w:rsidR="001516FB" w:rsidRDefault="00AF3053">
            <w:pPr>
              <w:jc w:val="center"/>
            </w:pPr>
            <w:r>
              <w:rPr>
                <w:rFonts w:ascii="宋体" w:hAnsi="宋体" w:cs="宋体"/>
                <w:color w:val="000000"/>
                <w:sz w:val="20"/>
              </w:rPr>
              <w:t>基本支出</w:t>
            </w:r>
          </w:p>
        </w:tc>
        <w:tc>
          <w:tcPr>
            <w:tcW w:w="1952" w:type="dxa"/>
            <w:vMerge w:val="restart"/>
            <w:vAlign w:val="center"/>
          </w:tcPr>
          <w:p w:rsidR="001516FB" w:rsidRDefault="00AF3053">
            <w:pPr>
              <w:jc w:val="center"/>
            </w:pPr>
            <w:r>
              <w:rPr>
                <w:rFonts w:ascii="宋体" w:hAnsi="宋体" w:cs="宋体"/>
                <w:color w:val="000000"/>
                <w:sz w:val="20"/>
              </w:rPr>
              <w:t>项目支出</w:t>
            </w:r>
          </w:p>
        </w:tc>
      </w:tr>
      <w:tr w:rsidR="001516FB">
        <w:trPr>
          <w:trHeight w:hRule="exact" w:val="384"/>
          <w:jc w:val="center"/>
        </w:trPr>
        <w:tc>
          <w:tcPr>
            <w:tcW w:w="320" w:type="dxa"/>
            <w:vMerge/>
            <w:vAlign w:val="center"/>
          </w:tcPr>
          <w:p w:rsidR="001516FB" w:rsidRDefault="001516FB"/>
        </w:tc>
        <w:tc>
          <w:tcPr>
            <w:tcW w:w="3900" w:type="dxa"/>
            <w:vMerge/>
            <w:vAlign w:val="center"/>
          </w:tcPr>
          <w:p w:rsidR="001516FB" w:rsidRDefault="001516FB"/>
        </w:tc>
        <w:tc>
          <w:tcPr>
            <w:tcW w:w="1980" w:type="dxa"/>
            <w:vMerge/>
            <w:vAlign w:val="center"/>
          </w:tcPr>
          <w:p w:rsidR="001516FB" w:rsidRDefault="001516FB"/>
        </w:tc>
        <w:tc>
          <w:tcPr>
            <w:tcW w:w="1980" w:type="dxa"/>
            <w:vMerge/>
            <w:vAlign w:val="center"/>
          </w:tcPr>
          <w:p w:rsidR="001516FB" w:rsidRDefault="001516FB"/>
        </w:tc>
        <w:tc>
          <w:tcPr>
            <w:tcW w:w="1952" w:type="dxa"/>
            <w:vMerge/>
            <w:vAlign w:val="center"/>
          </w:tcPr>
          <w:p w:rsidR="001516FB" w:rsidRDefault="001516FB"/>
        </w:tc>
      </w:tr>
      <w:tr w:rsidR="001516FB">
        <w:trPr>
          <w:trHeight w:hRule="exact" w:val="426"/>
          <w:jc w:val="center"/>
        </w:trPr>
        <w:tc>
          <w:tcPr>
            <w:tcW w:w="320" w:type="dxa"/>
            <w:vMerge/>
            <w:vAlign w:val="center"/>
          </w:tcPr>
          <w:p w:rsidR="001516FB" w:rsidRDefault="001516FB"/>
        </w:tc>
        <w:tc>
          <w:tcPr>
            <w:tcW w:w="3900" w:type="dxa"/>
            <w:vMerge/>
            <w:vAlign w:val="center"/>
          </w:tcPr>
          <w:p w:rsidR="001516FB" w:rsidRDefault="001516FB"/>
        </w:tc>
        <w:tc>
          <w:tcPr>
            <w:tcW w:w="1980" w:type="dxa"/>
            <w:vMerge/>
            <w:vAlign w:val="center"/>
          </w:tcPr>
          <w:p w:rsidR="001516FB" w:rsidRDefault="001516FB"/>
        </w:tc>
        <w:tc>
          <w:tcPr>
            <w:tcW w:w="1980" w:type="dxa"/>
            <w:vMerge/>
            <w:vAlign w:val="center"/>
          </w:tcPr>
          <w:p w:rsidR="001516FB" w:rsidRDefault="001516FB"/>
        </w:tc>
        <w:tc>
          <w:tcPr>
            <w:tcW w:w="1952" w:type="dxa"/>
            <w:vMerge/>
            <w:vAlign w:val="center"/>
          </w:tcPr>
          <w:p w:rsidR="001516FB" w:rsidRDefault="001516FB"/>
        </w:tc>
      </w:tr>
      <w:tr w:rsidR="001516FB">
        <w:trPr>
          <w:trHeight w:hRule="exact" w:val="512"/>
          <w:jc w:val="center"/>
        </w:trPr>
        <w:tc>
          <w:tcPr>
            <w:tcW w:w="320" w:type="dxa"/>
            <w:gridSpan w:val="2"/>
            <w:vAlign w:val="center"/>
          </w:tcPr>
          <w:p w:rsidR="001516FB" w:rsidRDefault="00AF3053">
            <w:pPr>
              <w:jc w:val="center"/>
            </w:pPr>
            <w:r>
              <w:rPr>
                <w:rFonts w:ascii="宋体" w:hAnsi="宋体" w:cs="宋体"/>
                <w:color w:val="000000"/>
                <w:sz w:val="20"/>
              </w:rPr>
              <w:t>栏次</w:t>
            </w:r>
          </w:p>
        </w:tc>
        <w:tc>
          <w:tcPr>
            <w:tcW w:w="1980" w:type="dxa"/>
            <w:vAlign w:val="center"/>
          </w:tcPr>
          <w:p w:rsidR="001516FB" w:rsidRDefault="00AF3053">
            <w:pPr>
              <w:jc w:val="center"/>
            </w:pPr>
            <w:r>
              <w:rPr>
                <w:rFonts w:ascii="宋体" w:hAnsi="宋体" w:cs="宋体"/>
                <w:color w:val="000000"/>
                <w:sz w:val="20"/>
              </w:rPr>
              <w:t>1</w:t>
            </w:r>
          </w:p>
        </w:tc>
        <w:tc>
          <w:tcPr>
            <w:tcW w:w="1980" w:type="dxa"/>
            <w:vAlign w:val="center"/>
          </w:tcPr>
          <w:p w:rsidR="001516FB" w:rsidRDefault="00AF3053">
            <w:pPr>
              <w:jc w:val="center"/>
            </w:pPr>
            <w:r>
              <w:rPr>
                <w:rFonts w:ascii="宋体" w:hAnsi="宋体" w:cs="宋体"/>
                <w:color w:val="000000"/>
                <w:sz w:val="20"/>
              </w:rPr>
              <w:t>2</w:t>
            </w:r>
          </w:p>
        </w:tc>
        <w:tc>
          <w:tcPr>
            <w:tcW w:w="1952" w:type="dxa"/>
            <w:vAlign w:val="center"/>
          </w:tcPr>
          <w:p w:rsidR="001516FB" w:rsidRDefault="00AF3053">
            <w:pPr>
              <w:jc w:val="center"/>
            </w:pPr>
            <w:r>
              <w:rPr>
                <w:rFonts w:ascii="宋体" w:hAnsi="宋体" w:cs="宋体"/>
                <w:color w:val="000000"/>
                <w:sz w:val="20"/>
              </w:rPr>
              <w:t>3</w:t>
            </w:r>
          </w:p>
        </w:tc>
      </w:tr>
      <w:tr w:rsidR="001516FB">
        <w:trPr>
          <w:trHeight w:hRule="exact" w:val="512"/>
          <w:jc w:val="center"/>
        </w:trPr>
        <w:tc>
          <w:tcPr>
            <w:tcW w:w="320" w:type="dxa"/>
            <w:gridSpan w:val="2"/>
            <w:vAlign w:val="center"/>
          </w:tcPr>
          <w:p w:rsidR="001516FB" w:rsidRDefault="00AF3053">
            <w:pPr>
              <w:jc w:val="center"/>
            </w:pPr>
            <w:r>
              <w:rPr>
                <w:rFonts w:ascii="宋体" w:hAnsi="宋体" w:cs="宋体"/>
                <w:color w:val="000000"/>
                <w:sz w:val="20"/>
              </w:rPr>
              <w:t>合计</w:t>
            </w:r>
          </w:p>
        </w:tc>
        <w:tc>
          <w:tcPr>
            <w:tcW w:w="1980" w:type="dxa"/>
            <w:vAlign w:val="center"/>
          </w:tcPr>
          <w:p w:rsidR="001516FB" w:rsidRDefault="00AF3053">
            <w:pPr>
              <w:jc w:val="right"/>
            </w:pPr>
            <w:r>
              <w:rPr>
                <w:rFonts w:ascii="宋体" w:hAnsi="宋体" w:cs="宋体"/>
                <w:b/>
                <w:color w:val="000000"/>
                <w:sz w:val="20"/>
              </w:rPr>
              <w:t>59.67</w:t>
            </w:r>
          </w:p>
        </w:tc>
        <w:tc>
          <w:tcPr>
            <w:tcW w:w="1980" w:type="dxa"/>
            <w:vAlign w:val="center"/>
          </w:tcPr>
          <w:p w:rsidR="001516FB" w:rsidRDefault="00AF3053">
            <w:pPr>
              <w:jc w:val="right"/>
            </w:pPr>
            <w:r>
              <w:rPr>
                <w:rFonts w:ascii="宋体" w:hAnsi="宋体" w:cs="宋体"/>
                <w:b/>
                <w:color w:val="000000"/>
                <w:sz w:val="20"/>
              </w:rPr>
              <w:t>59.67</w:t>
            </w:r>
          </w:p>
        </w:tc>
        <w:tc>
          <w:tcPr>
            <w:tcW w:w="1952" w:type="dxa"/>
            <w:vAlign w:val="center"/>
          </w:tcPr>
          <w:p w:rsidR="001516FB" w:rsidRDefault="00AF3053">
            <w:pPr>
              <w:jc w:val="right"/>
            </w:pPr>
            <w:r>
              <w:rPr>
                <w:rFonts w:ascii="宋体" w:hAnsi="宋体" w:cs="宋体"/>
                <w:b/>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201</w:t>
            </w:r>
          </w:p>
        </w:tc>
        <w:tc>
          <w:tcPr>
            <w:tcW w:w="3900" w:type="dxa"/>
            <w:vAlign w:val="center"/>
          </w:tcPr>
          <w:p w:rsidR="001516FB" w:rsidRDefault="00AF3053">
            <w:pPr>
              <w:jc w:val="left"/>
            </w:pPr>
            <w:r>
              <w:rPr>
                <w:rFonts w:ascii="宋体" w:hAnsi="宋体" w:cs="宋体"/>
                <w:color w:val="000000"/>
                <w:sz w:val="20"/>
              </w:rPr>
              <w:t>一般公共服务支出</w:t>
            </w:r>
          </w:p>
        </w:tc>
        <w:tc>
          <w:tcPr>
            <w:tcW w:w="1980" w:type="dxa"/>
            <w:vAlign w:val="center"/>
          </w:tcPr>
          <w:p w:rsidR="001516FB" w:rsidRDefault="00AF3053">
            <w:pPr>
              <w:jc w:val="right"/>
            </w:pPr>
            <w:r>
              <w:rPr>
                <w:rFonts w:ascii="宋体" w:hAnsi="宋体" w:cs="宋体"/>
                <w:color w:val="000000"/>
                <w:sz w:val="20"/>
              </w:rPr>
              <w:t>45.84</w:t>
            </w:r>
          </w:p>
        </w:tc>
        <w:tc>
          <w:tcPr>
            <w:tcW w:w="1980" w:type="dxa"/>
            <w:vAlign w:val="center"/>
          </w:tcPr>
          <w:p w:rsidR="001516FB" w:rsidRDefault="00AF3053">
            <w:pPr>
              <w:jc w:val="right"/>
            </w:pPr>
            <w:r>
              <w:rPr>
                <w:rFonts w:ascii="宋体" w:hAnsi="宋体" w:cs="宋体"/>
                <w:color w:val="000000"/>
                <w:sz w:val="20"/>
              </w:rPr>
              <w:t>45.84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20131</w:t>
            </w:r>
          </w:p>
        </w:tc>
        <w:tc>
          <w:tcPr>
            <w:tcW w:w="3900" w:type="dxa"/>
            <w:vAlign w:val="center"/>
          </w:tcPr>
          <w:p w:rsidR="001516FB" w:rsidRDefault="00AF3053">
            <w:pPr>
              <w:jc w:val="left"/>
            </w:pPr>
            <w:r>
              <w:rPr>
                <w:rFonts w:ascii="宋体" w:hAnsi="宋体" w:cs="宋体"/>
                <w:color w:val="000000"/>
                <w:sz w:val="20"/>
              </w:rPr>
              <w:t>党委办公厅（室）及相关机构事务</w:t>
            </w:r>
          </w:p>
        </w:tc>
        <w:tc>
          <w:tcPr>
            <w:tcW w:w="1980" w:type="dxa"/>
            <w:vAlign w:val="center"/>
          </w:tcPr>
          <w:p w:rsidR="001516FB" w:rsidRDefault="00AF3053">
            <w:pPr>
              <w:jc w:val="right"/>
            </w:pPr>
            <w:r>
              <w:rPr>
                <w:rFonts w:ascii="宋体" w:hAnsi="宋体" w:cs="宋体"/>
                <w:color w:val="000000"/>
                <w:sz w:val="20"/>
              </w:rPr>
              <w:t>45.84</w:t>
            </w:r>
          </w:p>
        </w:tc>
        <w:tc>
          <w:tcPr>
            <w:tcW w:w="1980" w:type="dxa"/>
            <w:vAlign w:val="center"/>
          </w:tcPr>
          <w:p w:rsidR="001516FB" w:rsidRDefault="00AF3053">
            <w:pPr>
              <w:jc w:val="right"/>
            </w:pPr>
            <w:r>
              <w:rPr>
                <w:rFonts w:ascii="宋体" w:hAnsi="宋体" w:cs="宋体"/>
                <w:color w:val="000000"/>
                <w:sz w:val="20"/>
              </w:rPr>
              <w:t>45.84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2013150</w:t>
            </w:r>
          </w:p>
        </w:tc>
        <w:tc>
          <w:tcPr>
            <w:tcW w:w="3900" w:type="dxa"/>
            <w:vAlign w:val="center"/>
          </w:tcPr>
          <w:p w:rsidR="001516FB" w:rsidRDefault="00AF3053">
            <w:pPr>
              <w:jc w:val="left"/>
            </w:pPr>
            <w:r>
              <w:rPr>
                <w:rFonts w:ascii="宋体" w:hAnsi="宋体" w:cs="宋体"/>
                <w:color w:val="000000"/>
                <w:sz w:val="20"/>
              </w:rPr>
              <w:t>事业运行</w:t>
            </w:r>
          </w:p>
        </w:tc>
        <w:tc>
          <w:tcPr>
            <w:tcW w:w="1980" w:type="dxa"/>
            <w:vAlign w:val="center"/>
          </w:tcPr>
          <w:p w:rsidR="001516FB" w:rsidRDefault="00AF3053">
            <w:pPr>
              <w:jc w:val="right"/>
            </w:pPr>
            <w:r>
              <w:rPr>
                <w:rFonts w:ascii="宋体" w:hAnsi="宋体" w:cs="宋体"/>
                <w:color w:val="000000"/>
                <w:sz w:val="20"/>
              </w:rPr>
              <w:t>45.84</w:t>
            </w:r>
          </w:p>
        </w:tc>
        <w:tc>
          <w:tcPr>
            <w:tcW w:w="1980" w:type="dxa"/>
            <w:vAlign w:val="center"/>
          </w:tcPr>
          <w:p w:rsidR="001516FB" w:rsidRDefault="00AF3053">
            <w:pPr>
              <w:jc w:val="right"/>
            </w:pPr>
            <w:r>
              <w:rPr>
                <w:rFonts w:ascii="宋体" w:hAnsi="宋体" w:cs="宋体"/>
                <w:color w:val="000000"/>
                <w:sz w:val="20"/>
              </w:rPr>
              <w:t>45.84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208</w:t>
            </w:r>
          </w:p>
        </w:tc>
        <w:tc>
          <w:tcPr>
            <w:tcW w:w="3900" w:type="dxa"/>
            <w:vAlign w:val="center"/>
          </w:tcPr>
          <w:p w:rsidR="001516FB" w:rsidRDefault="00AF3053">
            <w:pPr>
              <w:jc w:val="left"/>
            </w:pPr>
            <w:r>
              <w:rPr>
                <w:rFonts w:ascii="宋体" w:hAnsi="宋体" w:cs="宋体"/>
                <w:color w:val="000000"/>
                <w:sz w:val="20"/>
              </w:rPr>
              <w:t>社会保障和就业支出</w:t>
            </w:r>
          </w:p>
        </w:tc>
        <w:tc>
          <w:tcPr>
            <w:tcW w:w="1980" w:type="dxa"/>
            <w:vAlign w:val="center"/>
          </w:tcPr>
          <w:p w:rsidR="001516FB" w:rsidRDefault="00AF3053">
            <w:pPr>
              <w:jc w:val="right"/>
            </w:pPr>
            <w:r>
              <w:rPr>
                <w:rFonts w:ascii="宋体" w:hAnsi="宋体" w:cs="宋体"/>
                <w:color w:val="000000"/>
                <w:sz w:val="20"/>
              </w:rPr>
              <w:t>6.51</w:t>
            </w:r>
          </w:p>
        </w:tc>
        <w:tc>
          <w:tcPr>
            <w:tcW w:w="1980" w:type="dxa"/>
            <w:vAlign w:val="center"/>
          </w:tcPr>
          <w:p w:rsidR="001516FB" w:rsidRDefault="00AF3053">
            <w:pPr>
              <w:jc w:val="right"/>
            </w:pPr>
            <w:r>
              <w:rPr>
                <w:rFonts w:ascii="宋体" w:hAnsi="宋体" w:cs="宋体"/>
                <w:color w:val="000000"/>
                <w:sz w:val="20"/>
              </w:rPr>
              <w:t>6.51</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20805</w:t>
            </w:r>
          </w:p>
        </w:tc>
        <w:tc>
          <w:tcPr>
            <w:tcW w:w="3900" w:type="dxa"/>
            <w:vAlign w:val="center"/>
          </w:tcPr>
          <w:p w:rsidR="001516FB" w:rsidRDefault="00AF3053">
            <w:pPr>
              <w:jc w:val="left"/>
            </w:pPr>
            <w:r>
              <w:rPr>
                <w:rFonts w:ascii="宋体" w:hAnsi="宋体" w:cs="宋体"/>
                <w:color w:val="000000"/>
                <w:sz w:val="20"/>
              </w:rPr>
              <w:t>行政事业单位养老支出</w:t>
            </w:r>
          </w:p>
        </w:tc>
        <w:tc>
          <w:tcPr>
            <w:tcW w:w="1980" w:type="dxa"/>
            <w:vAlign w:val="center"/>
          </w:tcPr>
          <w:p w:rsidR="001516FB" w:rsidRDefault="00AF3053">
            <w:pPr>
              <w:jc w:val="right"/>
            </w:pPr>
            <w:r>
              <w:rPr>
                <w:rFonts w:ascii="宋体" w:hAnsi="宋体" w:cs="宋体"/>
                <w:color w:val="000000"/>
                <w:sz w:val="20"/>
              </w:rPr>
              <w:t>6.34</w:t>
            </w:r>
          </w:p>
        </w:tc>
        <w:tc>
          <w:tcPr>
            <w:tcW w:w="1980" w:type="dxa"/>
            <w:vAlign w:val="center"/>
          </w:tcPr>
          <w:p w:rsidR="001516FB" w:rsidRDefault="00AF3053">
            <w:pPr>
              <w:jc w:val="right"/>
            </w:pPr>
            <w:r>
              <w:rPr>
                <w:rFonts w:ascii="宋体" w:hAnsi="宋体" w:cs="宋体"/>
                <w:color w:val="000000"/>
                <w:sz w:val="20"/>
              </w:rPr>
              <w:t>6.34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2080505</w:t>
            </w:r>
          </w:p>
        </w:tc>
        <w:tc>
          <w:tcPr>
            <w:tcW w:w="3900" w:type="dxa"/>
            <w:vAlign w:val="center"/>
          </w:tcPr>
          <w:p w:rsidR="001516FB" w:rsidRDefault="00AF3053">
            <w:pPr>
              <w:jc w:val="left"/>
            </w:pPr>
            <w:r>
              <w:rPr>
                <w:rFonts w:ascii="宋体" w:hAnsi="宋体" w:cs="宋体"/>
                <w:color w:val="000000"/>
                <w:sz w:val="20"/>
              </w:rPr>
              <w:t>机关事业单位基本养老保险缴费支出</w:t>
            </w:r>
          </w:p>
        </w:tc>
        <w:tc>
          <w:tcPr>
            <w:tcW w:w="1980" w:type="dxa"/>
            <w:vAlign w:val="center"/>
          </w:tcPr>
          <w:p w:rsidR="001516FB" w:rsidRDefault="00AF3053">
            <w:pPr>
              <w:jc w:val="right"/>
            </w:pPr>
            <w:r>
              <w:rPr>
                <w:rFonts w:ascii="宋体" w:hAnsi="宋体" w:cs="宋体"/>
                <w:color w:val="000000"/>
                <w:sz w:val="20"/>
              </w:rPr>
              <w:t>6.34</w:t>
            </w:r>
          </w:p>
        </w:tc>
        <w:tc>
          <w:tcPr>
            <w:tcW w:w="1980" w:type="dxa"/>
            <w:vAlign w:val="center"/>
          </w:tcPr>
          <w:p w:rsidR="001516FB" w:rsidRDefault="00AF3053">
            <w:pPr>
              <w:jc w:val="right"/>
            </w:pPr>
            <w:r>
              <w:rPr>
                <w:rFonts w:ascii="宋体" w:hAnsi="宋体" w:cs="宋体"/>
                <w:color w:val="000000"/>
                <w:sz w:val="20"/>
              </w:rPr>
              <w:t>6.34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20899</w:t>
            </w:r>
          </w:p>
        </w:tc>
        <w:tc>
          <w:tcPr>
            <w:tcW w:w="3900" w:type="dxa"/>
            <w:vAlign w:val="center"/>
          </w:tcPr>
          <w:p w:rsidR="001516FB" w:rsidRDefault="00AF3053">
            <w:pPr>
              <w:jc w:val="left"/>
            </w:pPr>
            <w:r>
              <w:rPr>
                <w:rFonts w:ascii="宋体" w:hAnsi="宋体" w:cs="宋体"/>
                <w:color w:val="000000"/>
                <w:sz w:val="20"/>
              </w:rPr>
              <w:t>其他社会保障和就业支出</w:t>
            </w:r>
          </w:p>
        </w:tc>
        <w:tc>
          <w:tcPr>
            <w:tcW w:w="1980" w:type="dxa"/>
            <w:vAlign w:val="center"/>
          </w:tcPr>
          <w:p w:rsidR="001516FB" w:rsidRDefault="00AF3053">
            <w:pPr>
              <w:jc w:val="right"/>
            </w:pPr>
            <w:r>
              <w:rPr>
                <w:rFonts w:ascii="宋体" w:hAnsi="宋体" w:cs="宋体"/>
                <w:color w:val="000000"/>
                <w:sz w:val="20"/>
              </w:rPr>
              <w:t>0.17</w:t>
            </w:r>
          </w:p>
        </w:tc>
        <w:tc>
          <w:tcPr>
            <w:tcW w:w="1980" w:type="dxa"/>
            <w:vAlign w:val="center"/>
          </w:tcPr>
          <w:p w:rsidR="001516FB" w:rsidRDefault="00AF3053">
            <w:pPr>
              <w:jc w:val="right"/>
            </w:pPr>
            <w:r>
              <w:rPr>
                <w:rFonts w:ascii="宋体" w:hAnsi="宋体" w:cs="宋体"/>
                <w:color w:val="000000"/>
                <w:sz w:val="20"/>
              </w:rPr>
              <w:t>0.17</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2089999</w:t>
            </w:r>
          </w:p>
        </w:tc>
        <w:tc>
          <w:tcPr>
            <w:tcW w:w="3900" w:type="dxa"/>
            <w:vAlign w:val="center"/>
          </w:tcPr>
          <w:p w:rsidR="001516FB" w:rsidRDefault="00AF3053">
            <w:pPr>
              <w:jc w:val="left"/>
            </w:pPr>
            <w:r>
              <w:rPr>
                <w:rFonts w:ascii="宋体" w:hAnsi="宋体" w:cs="宋体"/>
                <w:color w:val="000000"/>
                <w:sz w:val="20"/>
              </w:rPr>
              <w:t>其他社会保障和就业支出</w:t>
            </w:r>
          </w:p>
        </w:tc>
        <w:tc>
          <w:tcPr>
            <w:tcW w:w="1980" w:type="dxa"/>
            <w:vAlign w:val="center"/>
          </w:tcPr>
          <w:p w:rsidR="001516FB" w:rsidRDefault="00AF3053">
            <w:pPr>
              <w:jc w:val="right"/>
            </w:pPr>
            <w:r>
              <w:rPr>
                <w:rFonts w:ascii="宋体" w:hAnsi="宋体" w:cs="宋体"/>
                <w:color w:val="000000"/>
                <w:sz w:val="20"/>
              </w:rPr>
              <w:t>0.17</w:t>
            </w:r>
          </w:p>
        </w:tc>
        <w:tc>
          <w:tcPr>
            <w:tcW w:w="1980" w:type="dxa"/>
            <w:vAlign w:val="center"/>
          </w:tcPr>
          <w:p w:rsidR="001516FB" w:rsidRDefault="00AF3053">
            <w:pPr>
              <w:jc w:val="right"/>
            </w:pPr>
            <w:r>
              <w:rPr>
                <w:rFonts w:ascii="宋体" w:hAnsi="宋体" w:cs="宋体"/>
                <w:color w:val="000000"/>
                <w:sz w:val="20"/>
              </w:rPr>
              <w:t>0.17</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210</w:t>
            </w:r>
          </w:p>
        </w:tc>
        <w:tc>
          <w:tcPr>
            <w:tcW w:w="3900" w:type="dxa"/>
            <w:vAlign w:val="center"/>
          </w:tcPr>
          <w:p w:rsidR="001516FB" w:rsidRDefault="00AF3053">
            <w:pPr>
              <w:jc w:val="left"/>
            </w:pPr>
            <w:r>
              <w:rPr>
                <w:rFonts w:ascii="宋体" w:hAnsi="宋体" w:cs="宋体"/>
                <w:color w:val="000000"/>
                <w:sz w:val="20"/>
              </w:rPr>
              <w:t>卫生健康支出</w:t>
            </w:r>
          </w:p>
        </w:tc>
        <w:tc>
          <w:tcPr>
            <w:tcW w:w="1980" w:type="dxa"/>
            <w:vAlign w:val="center"/>
          </w:tcPr>
          <w:p w:rsidR="001516FB" w:rsidRDefault="00AF3053">
            <w:pPr>
              <w:jc w:val="right"/>
            </w:pPr>
            <w:r>
              <w:rPr>
                <w:rFonts w:ascii="宋体" w:hAnsi="宋体" w:cs="宋体"/>
                <w:color w:val="000000"/>
                <w:sz w:val="20"/>
              </w:rPr>
              <w:t>2.48</w:t>
            </w:r>
          </w:p>
        </w:tc>
        <w:tc>
          <w:tcPr>
            <w:tcW w:w="1980" w:type="dxa"/>
            <w:vAlign w:val="center"/>
          </w:tcPr>
          <w:p w:rsidR="001516FB" w:rsidRDefault="00AF3053">
            <w:pPr>
              <w:jc w:val="right"/>
            </w:pPr>
            <w:r>
              <w:rPr>
                <w:rFonts w:ascii="宋体" w:hAnsi="宋体" w:cs="宋体"/>
                <w:color w:val="000000"/>
                <w:sz w:val="20"/>
              </w:rPr>
              <w:t>2.48</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21011</w:t>
            </w:r>
          </w:p>
        </w:tc>
        <w:tc>
          <w:tcPr>
            <w:tcW w:w="3900" w:type="dxa"/>
            <w:vAlign w:val="center"/>
          </w:tcPr>
          <w:p w:rsidR="001516FB" w:rsidRDefault="00AF3053">
            <w:pPr>
              <w:jc w:val="left"/>
            </w:pPr>
            <w:r>
              <w:rPr>
                <w:rFonts w:ascii="宋体" w:hAnsi="宋体" w:cs="宋体"/>
                <w:color w:val="000000"/>
                <w:sz w:val="20"/>
              </w:rPr>
              <w:t>行政事业单位医疗</w:t>
            </w:r>
          </w:p>
        </w:tc>
        <w:tc>
          <w:tcPr>
            <w:tcW w:w="1980" w:type="dxa"/>
            <w:vAlign w:val="center"/>
          </w:tcPr>
          <w:p w:rsidR="001516FB" w:rsidRDefault="00AF3053">
            <w:pPr>
              <w:jc w:val="right"/>
            </w:pPr>
            <w:r>
              <w:rPr>
                <w:rFonts w:ascii="宋体" w:hAnsi="宋体" w:cs="宋体"/>
                <w:color w:val="000000"/>
                <w:sz w:val="20"/>
              </w:rPr>
              <w:t>2.48</w:t>
            </w:r>
          </w:p>
        </w:tc>
        <w:tc>
          <w:tcPr>
            <w:tcW w:w="1980" w:type="dxa"/>
            <w:vAlign w:val="center"/>
          </w:tcPr>
          <w:p w:rsidR="001516FB" w:rsidRDefault="00AF3053">
            <w:pPr>
              <w:jc w:val="right"/>
            </w:pPr>
            <w:r>
              <w:rPr>
                <w:rFonts w:ascii="宋体" w:hAnsi="宋体" w:cs="宋体"/>
                <w:color w:val="000000"/>
                <w:sz w:val="20"/>
              </w:rPr>
              <w:t>2.48</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2101102</w:t>
            </w:r>
          </w:p>
        </w:tc>
        <w:tc>
          <w:tcPr>
            <w:tcW w:w="3900" w:type="dxa"/>
            <w:vAlign w:val="center"/>
          </w:tcPr>
          <w:p w:rsidR="001516FB" w:rsidRDefault="00AF3053">
            <w:pPr>
              <w:jc w:val="left"/>
            </w:pPr>
            <w:r>
              <w:rPr>
                <w:rFonts w:ascii="宋体" w:hAnsi="宋体" w:cs="宋体"/>
                <w:color w:val="000000"/>
                <w:sz w:val="20"/>
              </w:rPr>
              <w:t>事业单位医疗</w:t>
            </w:r>
          </w:p>
        </w:tc>
        <w:tc>
          <w:tcPr>
            <w:tcW w:w="1980" w:type="dxa"/>
            <w:vAlign w:val="center"/>
          </w:tcPr>
          <w:p w:rsidR="001516FB" w:rsidRDefault="00AF3053">
            <w:pPr>
              <w:jc w:val="right"/>
            </w:pPr>
            <w:r>
              <w:rPr>
                <w:rFonts w:ascii="宋体" w:hAnsi="宋体" w:cs="宋体"/>
                <w:color w:val="000000"/>
                <w:sz w:val="20"/>
              </w:rPr>
              <w:t>2.40</w:t>
            </w:r>
          </w:p>
        </w:tc>
        <w:tc>
          <w:tcPr>
            <w:tcW w:w="1980" w:type="dxa"/>
            <w:vAlign w:val="center"/>
          </w:tcPr>
          <w:p w:rsidR="001516FB" w:rsidRDefault="00AF3053">
            <w:pPr>
              <w:jc w:val="right"/>
            </w:pPr>
            <w:r>
              <w:rPr>
                <w:rFonts w:ascii="宋体" w:hAnsi="宋体" w:cs="宋体"/>
                <w:color w:val="000000"/>
                <w:sz w:val="20"/>
              </w:rPr>
              <w:t>2.40</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2101199</w:t>
            </w:r>
          </w:p>
        </w:tc>
        <w:tc>
          <w:tcPr>
            <w:tcW w:w="3900" w:type="dxa"/>
            <w:vAlign w:val="center"/>
          </w:tcPr>
          <w:p w:rsidR="001516FB" w:rsidRDefault="00AF3053">
            <w:pPr>
              <w:jc w:val="left"/>
            </w:pPr>
            <w:r>
              <w:rPr>
                <w:rFonts w:ascii="宋体" w:hAnsi="宋体" w:cs="宋体"/>
                <w:color w:val="000000"/>
                <w:sz w:val="20"/>
              </w:rPr>
              <w:t>其他行政事业单位医疗支出</w:t>
            </w:r>
          </w:p>
        </w:tc>
        <w:tc>
          <w:tcPr>
            <w:tcW w:w="1980" w:type="dxa"/>
            <w:vAlign w:val="center"/>
          </w:tcPr>
          <w:p w:rsidR="001516FB" w:rsidRDefault="00AF3053">
            <w:pPr>
              <w:jc w:val="right"/>
            </w:pPr>
            <w:r>
              <w:rPr>
                <w:rFonts w:ascii="宋体" w:hAnsi="宋体" w:cs="宋体"/>
                <w:color w:val="000000"/>
                <w:sz w:val="20"/>
              </w:rPr>
              <w:t>0.08</w:t>
            </w:r>
          </w:p>
        </w:tc>
        <w:tc>
          <w:tcPr>
            <w:tcW w:w="1980" w:type="dxa"/>
            <w:vAlign w:val="center"/>
          </w:tcPr>
          <w:p w:rsidR="001516FB" w:rsidRDefault="00AF3053">
            <w:pPr>
              <w:jc w:val="right"/>
            </w:pPr>
            <w:r>
              <w:rPr>
                <w:rFonts w:ascii="宋体" w:hAnsi="宋体" w:cs="宋体"/>
                <w:color w:val="000000"/>
                <w:sz w:val="20"/>
              </w:rPr>
              <w:t>0.08</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221</w:t>
            </w:r>
          </w:p>
        </w:tc>
        <w:tc>
          <w:tcPr>
            <w:tcW w:w="3900" w:type="dxa"/>
            <w:vAlign w:val="center"/>
          </w:tcPr>
          <w:p w:rsidR="001516FB" w:rsidRDefault="00AF3053">
            <w:pPr>
              <w:jc w:val="left"/>
            </w:pPr>
            <w:r>
              <w:rPr>
                <w:rFonts w:ascii="宋体" w:hAnsi="宋体" w:cs="宋体"/>
                <w:color w:val="000000"/>
                <w:sz w:val="20"/>
              </w:rPr>
              <w:t>住房保障支出</w:t>
            </w:r>
          </w:p>
        </w:tc>
        <w:tc>
          <w:tcPr>
            <w:tcW w:w="1980" w:type="dxa"/>
            <w:vAlign w:val="center"/>
          </w:tcPr>
          <w:p w:rsidR="001516FB" w:rsidRDefault="00AF3053">
            <w:pPr>
              <w:jc w:val="right"/>
            </w:pPr>
            <w:r>
              <w:rPr>
                <w:rFonts w:ascii="宋体" w:hAnsi="宋体" w:cs="宋体"/>
                <w:color w:val="000000"/>
                <w:sz w:val="20"/>
              </w:rPr>
              <w:t>4.84</w:t>
            </w:r>
          </w:p>
        </w:tc>
        <w:tc>
          <w:tcPr>
            <w:tcW w:w="1980" w:type="dxa"/>
            <w:vAlign w:val="center"/>
          </w:tcPr>
          <w:p w:rsidR="001516FB" w:rsidRDefault="00AF3053">
            <w:pPr>
              <w:jc w:val="right"/>
            </w:pPr>
            <w:r>
              <w:rPr>
                <w:rFonts w:ascii="宋体" w:hAnsi="宋体" w:cs="宋体"/>
                <w:color w:val="000000"/>
                <w:sz w:val="20"/>
              </w:rPr>
              <w:t>4.84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22102</w:t>
            </w:r>
          </w:p>
        </w:tc>
        <w:tc>
          <w:tcPr>
            <w:tcW w:w="3900" w:type="dxa"/>
            <w:vAlign w:val="center"/>
          </w:tcPr>
          <w:p w:rsidR="001516FB" w:rsidRDefault="00AF3053">
            <w:pPr>
              <w:jc w:val="left"/>
            </w:pPr>
            <w:r>
              <w:rPr>
                <w:rFonts w:ascii="宋体" w:hAnsi="宋体" w:cs="宋体"/>
                <w:color w:val="000000"/>
                <w:sz w:val="20"/>
              </w:rPr>
              <w:t>住房改革支出</w:t>
            </w:r>
          </w:p>
        </w:tc>
        <w:tc>
          <w:tcPr>
            <w:tcW w:w="1980" w:type="dxa"/>
            <w:vAlign w:val="center"/>
          </w:tcPr>
          <w:p w:rsidR="001516FB" w:rsidRDefault="00AF3053">
            <w:pPr>
              <w:jc w:val="right"/>
            </w:pPr>
            <w:r>
              <w:rPr>
                <w:rFonts w:ascii="宋体" w:hAnsi="宋体" w:cs="宋体"/>
                <w:color w:val="000000"/>
                <w:sz w:val="20"/>
              </w:rPr>
              <w:t>4.84</w:t>
            </w:r>
          </w:p>
        </w:tc>
        <w:tc>
          <w:tcPr>
            <w:tcW w:w="1980" w:type="dxa"/>
            <w:vAlign w:val="center"/>
          </w:tcPr>
          <w:p w:rsidR="001516FB" w:rsidRDefault="00AF3053">
            <w:pPr>
              <w:jc w:val="right"/>
            </w:pPr>
            <w:r>
              <w:rPr>
                <w:rFonts w:ascii="宋体" w:hAnsi="宋体" w:cs="宋体"/>
                <w:color w:val="000000"/>
                <w:sz w:val="20"/>
              </w:rPr>
              <w:t>4.84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512"/>
          <w:jc w:val="center"/>
        </w:trPr>
        <w:tc>
          <w:tcPr>
            <w:tcW w:w="320" w:type="dxa"/>
            <w:vAlign w:val="center"/>
          </w:tcPr>
          <w:p w:rsidR="001516FB" w:rsidRDefault="00AF3053">
            <w:pPr>
              <w:jc w:val="left"/>
            </w:pPr>
            <w:r>
              <w:rPr>
                <w:rFonts w:ascii="宋体" w:hAnsi="宋体" w:cs="宋体"/>
                <w:color w:val="000000"/>
                <w:sz w:val="20"/>
              </w:rPr>
              <w:t>2210201</w:t>
            </w:r>
          </w:p>
        </w:tc>
        <w:tc>
          <w:tcPr>
            <w:tcW w:w="3900" w:type="dxa"/>
            <w:vAlign w:val="center"/>
          </w:tcPr>
          <w:p w:rsidR="001516FB" w:rsidRDefault="00AF3053">
            <w:pPr>
              <w:jc w:val="left"/>
            </w:pPr>
            <w:r>
              <w:rPr>
                <w:rFonts w:ascii="宋体" w:hAnsi="宋体" w:cs="宋体"/>
                <w:color w:val="000000"/>
                <w:sz w:val="20"/>
              </w:rPr>
              <w:t>住房公积金</w:t>
            </w:r>
          </w:p>
        </w:tc>
        <w:tc>
          <w:tcPr>
            <w:tcW w:w="1980" w:type="dxa"/>
            <w:vAlign w:val="center"/>
          </w:tcPr>
          <w:p w:rsidR="001516FB" w:rsidRDefault="00AF3053">
            <w:pPr>
              <w:jc w:val="right"/>
            </w:pPr>
            <w:r>
              <w:rPr>
                <w:rFonts w:ascii="宋体" w:hAnsi="宋体" w:cs="宋体"/>
                <w:color w:val="000000"/>
                <w:sz w:val="20"/>
              </w:rPr>
              <w:t>4.84</w:t>
            </w:r>
          </w:p>
        </w:tc>
        <w:tc>
          <w:tcPr>
            <w:tcW w:w="1980" w:type="dxa"/>
            <w:vAlign w:val="center"/>
          </w:tcPr>
          <w:p w:rsidR="001516FB" w:rsidRDefault="00AF3053">
            <w:pPr>
              <w:jc w:val="right"/>
            </w:pPr>
            <w:r>
              <w:rPr>
                <w:rFonts w:ascii="宋体" w:hAnsi="宋体" w:cs="宋体"/>
                <w:color w:val="000000"/>
                <w:sz w:val="20"/>
              </w:rPr>
              <w:t>4.84</w:t>
            </w:r>
          </w:p>
        </w:tc>
        <w:tc>
          <w:tcPr>
            <w:tcW w:w="1952" w:type="dxa"/>
            <w:vAlign w:val="center"/>
          </w:tcPr>
          <w:p w:rsidR="001516FB" w:rsidRDefault="00AF3053">
            <w:pPr>
              <w:jc w:val="right"/>
            </w:pPr>
            <w:r>
              <w:rPr>
                <w:rFonts w:ascii="宋体" w:hAnsi="宋体" w:cs="宋体"/>
                <w:color w:val="000000"/>
                <w:sz w:val="20"/>
              </w:rPr>
              <w:t>0.00</w:t>
            </w:r>
          </w:p>
        </w:tc>
      </w:tr>
      <w:tr w:rsidR="001516FB">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0"/>
              </w:rPr>
              <w:t>注：本表反映部门本年度一般公共预算财政拨款支出情况。</w:t>
            </w:r>
          </w:p>
        </w:tc>
      </w:tr>
      <w:tr w:rsidR="001516FB">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0"/>
              </w:rPr>
              <w:t xml:space="preserve">    </w:t>
            </w:r>
            <w:r>
              <w:rPr>
                <w:rFonts w:ascii="宋体" w:hAnsi="宋体" w:cs="宋体"/>
                <w:color w:val="000000"/>
                <w:sz w:val="20"/>
              </w:rPr>
              <w:t>本表金额转换成万元时，因四舍五入可能存在尾差。</w:t>
            </w:r>
          </w:p>
        </w:tc>
      </w:tr>
      <w:tr w:rsidR="001516FB">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0"/>
              </w:rPr>
              <w:t xml:space="preserve">    </w:t>
            </w:r>
            <w:r>
              <w:rPr>
                <w:rFonts w:ascii="宋体" w:hAnsi="宋体" w:cs="宋体"/>
                <w:color w:val="000000"/>
                <w:sz w:val="20"/>
              </w:rPr>
              <w:t>如本表为空，则我部门本年度无此类资金收支余。</w:t>
            </w:r>
          </w:p>
        </w:tc>
      </w:tr>
    </w:tbl>
    <w:p w:rsidR="001516FB" w:rsidRDefault="00AF3053">
      <w:pPr>
        <w:snapToGrid w:val="0"/>
        <w:spacing w:line="0" w:lineRule="auto"/>
        <w:sectPr w:rsidR="001516FB">
          <w:pgSz w:w="11906" w:h="16838"/>
          <w:pgMar w:top="567" w:right="567" w:bottom="567" w:left="567" w:header="851" w:footer="992" w:gutter="0"/>
          <w:cols w:space="720"/>
          <w:docGrid w:type="lines" w:linePitch="312"/>
        </w:sectPr>
      </w:pPr>
      <w:r>
        <w:rPr>
          <w:sz w:val="8"/>
        </w:rPr>
        <w:t xml:space="preserve"> </w:t>
      </w: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1516FB">
        <w:trPr>
          <w:trHeight w:hRule="exact" w:val="355"/>
          <w:jc w:val="center"/>
        </w:trPr>
        <w:tc>
          <w:tcPr>
            <w:tcW w:w="540" w:type="dxa"/>
            <w:gridSpan w:val="3"/>
            <w:vAlign w:val="center"/>
          </w:tcPr>
          <w:p w:rsidR="001516FB" w:rsidRDefault="00AF3053">
            <w:pPr>
              <w:jc w:val="center"/>
            </w:pPr>
            <w:r>
              <w:rPr>
                <w:rFonts w:ascii="宋体" w:hAnsi="宋体" w:cs="宋体"/>
                <w:color w:val="000000"/>
                <w:sz w:val="14"/>
              </w:rPr>
              <w:t>人员经费</w:t>
            </w:r>
          </w:p>
        </w:tc>
        <w:tc>
          <w:tcPr>
            <w:tcW w:w="540" w:type="dxa"/>
            <w:gridSpan w:val="6"/>
            <w:vAlign w:val="center"/>
          </w:tcPr>
          <w:p w:rsidR="001516FB" w:rsidRDefault="00AF3053">
            <w:pPr>
              <w:jc w:val="center"/>
            </w:pPr>
            <w:r>
              <w:rPr>
                <w:rFonts w:ascii="宋体" w:hAnsi="宋体" w:cs="宋体"/>
                <w:color w:val="000000"/>
                <w:sz w:val="14"/>
              </w:rPr>
              <w:t>公用经费</w:t>
            </w:r>
          </w:p>
        </w:tc>
      </w:tr>
      <w:tr w:rsidR="001516FB">
        <w:trPr>
          <w:trHeight w:hRule="exact" w:val="355"/>
          <w:jc w:val="center"/>
        </w:trPr>
        <w:tc>
          <w:tcPr>
            <w:tcW w:w="540" w:type="dxa"/>
            <w:vMerge w:val="restart"/>
            <w:vAlign w:val="center"/>
          </w:tcPr>
          <w:p w:rsidR="001516FB" w:rsidRDefault="00AF3053">
            <w:pPr>
              <w:jc w:val="center"/>
            </w:pPr>
            <w:r>
              <w:rPr>
                <w:rFonts w:ascii="宋体" w:hAnsi="宋体" w:cs="宋体"/>
                <w:color w:val="000000"/>
                <w:sz w:val="14"/>
              </w:rPr>
              <w:t>科目编码</w:t>
            </w:r>
          </w:p>
        </w:tc>
        <w:tc>
          <w:tcPr>
            <w:tcW w:w="1980" w:type="dxa"/>
            <w:vMerge w:val="restart"/>
            <w:vAlign w:val="center"/>
          </w:tcPr>
          <w:p w:rsidR="001516FB" w:rsidRDefault="00AF3053">
            <w:pPr>
              <w:jc w:val="center"/>
            </w:pPr>
            <w:r>
              <w:rPr>
                <w:rFonts w:ascii="宋体" w:hAnsi="宋体" w:cs="宋体"/>
                <w:color w:val="000000"/>
                <w:sz w:val="14"/>
              </w:rPr>
              <w:t>科目名称</w:t>
            </w:r>
          </w:p>
        </w:tc>
        <w:tc>
          <w:tcPr>
            <w:tcW w:w="1020" w:type="dxa"/>
            <w:vMerge w:val="restart"/>
            <w:vAlign w:val="center"/>
          </w:tcPr>
          <w:p w:rsidR="001516FB" w:rsidRDefault="00AF3053">
            <w:pPr>
              <w:jc w:val="center"/>
            </w:pPr>
            <w:r>
              <w:rPr>
                <w:rFonts w:ascii="宋体" w:hAnsi="宋体" w:cs="宋体"/>
                <w:color w:val="000000"/>
                <w:sz w:val="14"/>
              </w:rPr>
              <w:t>决算数</w:t>
            </w:r>
          </w:p>
        </w:tc>
        <w:tc>
          <w:tcPr>
            <w:tcW w:w="540" w:type="dxa"/>
            <w:vMerge w:val="restart"/>
            <w:vAlign w:val="center"/>
          </w:tcPr>
          <w:p w:rsidR="001516FB" w:rsidRDefault="00AF3053">
            <w:pPr>
              <w:jc w:val="center"/>
            </w:pPr>
            <w:r>
              <w:rPr>
                <w:rFonts w:ascii="宋体" w:hAnsi="宋体" w:cs="宋体"/>
                <w:color w:val="000000"/>
                <w:sz w:val="14"/>
              </w:rPr>
              <w:t>科目编码</w:t>
            </w:r>
          </w:p>
        </w:tc>
        <w:tc>
          <w:tcPr>
            <w:tcW w:w="1560" w:type="dxa"/>
            <w:vMerge w:val="restart"/>
            <w:vAlign w:val="center"/>
          </w:tcPr>
          <w:p w:rsidR="001516FB" w:rsidRDefault="00AF3053">
            <w:pPr>
              <w:jc w:val="center"/>
            </w:pPr>
            <w:r>
              <w:rPr>
                <w:rFonts w:ascii="宋体" w:hAnsi="宋体" w:cs="宋体"/>
                <w:color w:val="000000"/>
                <w:sz w:val="14"/>
              </w:rPr>
              <w:t>科目名称</w:t>
            </w:r>
          </w:p>
        </w:tc>
        <w:tc>
          <w:tcPr>
            <w:tcW w:w="1020" w:type="dxa"/>
            <w:vMerge w:val="restart"/>
            <w:vAlign w:val="center"/>
          </w:tcPr>
          <w:p w:rsidR="001516FB" w:rsidRDefault="00AF3053">
            <w:pPr>
              <w:jc w:val="center"/>
            </w:pPr>
            <w:r>
              <w:rPr>
                <w:rFonts w:ascii="宋体" w:hAnsi="宋体" w:cs="宋体"/>
                <w:color w:val="000000"/>
                <w:sz w:val="14"/>
              </w:rPr>
              <w:t>决算数</w:t>
            </w:r>
          </w:p>
        </w:tc>
        <w:tc>
          <w:tcPr>
            <w:tcW w:w="540" w:type="dxa"/>
            <w:vMerge w:val="restart"/>
            <w:vAlign w:val="center"/>
          </w:tcPr>
          <w:p w:rsidR="001516FB" w:rsidRDefault="00AF3053">
            <w:pPr>
              <w:jc w:val="center"/>
            </w:pPr>
            <w:r>
              <w:rPr>
                <w:rFonts w:ascii="宋体" w:hAnsi="宋体" w:cs="宋体"/>
                <w:color w:val="000000"/>
                <w:sz w:val="14"/>
              </w:rPr>
              <w:t>科目编码</w:t>
            </w:r>
          </w:p>
        </w:tc>
        <w:tc>
          <w:tcPr>
            <w:tcW w:w="2540" w:type="dxa"/>
            <w:vMerge w:val="restart"/>
            <w:vAlign w:val="center"/>
          </w:tcPr>
          <w:p w:rsidR="001516FB" w:rsidRDefault="00AF3053">
            <w:pPr>
              <w:jc w:val="center"/>
            </w:pPr>
            <w:r>
              <w:rPr>
                <w:rFonts w:ascii="宋体" w:hAnsi="宋体" w:cs="宋体"/>
                <w:color w:val="000000"/>
                <w:sz w:val="14"/>
              </w:rPr>
              <w:t>科目名称</w:t>
            </w:r>
          </w:p>
        </w:tc>
        <w:tc>
          <w:tcPr>
            <w:tcW w:w="1032" w:type="dxa"/>
            <w:vMerge w:val="restart"/>
            <w:vAlign w:val="center"/>
          </w:tcPr>
          <w:p w:rsidR="001516FB" w:rsidRDefault="00AF3053">
            <w:pPr>
              <w:jc w:val="center"/>
            </w:pPr>
            <w:r>
              <w:rPr>
                <w:rFonts w:ascii="宋体" w:hAnsi="宋体" w:cs="宋体"/>
                <w:color w:val="000000"/>
                <w:sz w:val="14"/>
              </w:rPr>
              <w:t>决算数</w:t>
            </w:r>
          </w:p>
        </w:tc>
      </w:tr>
      <w:tr w:rsidR="001516FB">
        <w:trPr>
          <w:trHeight w:hRule="exact" w:val="355"/>
          <w:jc w:val="center"/>
        </w:trPr>
        <w:tc>
          <w:tcPr>
            <w:tcW w:w="540" w:type="dxa"/>
            <w:vMerge/>
            <w:vAlign w:val="center"/>
          </w:tcPr>
          <w:p w:rsidR="001516FB" w:rsidRDefault="001516FB"/>
        </w:tc>
        <w:tc>
          <w:tcPr>
            <w:tcW w:w="1980" w:type="dxa"/>
            <w:vMerge/>
            <w:vAlign w:val="center"/>
          </w:tcPr>
          <w:p w:rsidR="001516FB" w:rsidRDefault="001516FB"/>
        </w:tc>
        <w:tc>
          <w:tcPr>
            <w:tcW w:w="1020" w:type="dxa"/>
            <w:vMerge/>
            <w:vAlign w:val="center"/>
          </w:tcPr>
          <w:p w:rsidR="001516FB" w:rsidRDefault="001516FB"/>
        </w:tc>
        <w:tc>
          <w:tcPr>
            <w:tcW w:w="540" w:type="dxa"/>
            <w:vMerge/>
            <w:vAlign w:val="center"/>
          </w:tcPr>
          <w:p w:rsidR="001516FB" w:rsidRDefault="001516FB"/>
        </w:tc>
        <w:tc>
          <w:tcPr>
            <w:tcW w:w="1560" w:type="dxa"/>
            <w:vMerge/>
            <w:vAlign w:val="center"/>
          </w:tcPr>
          <w:p w:rsidR="001516FB" w:rsidRDefault="001516FB"/>
        </w:tc>
        <w:tc>
          <w:tcPr>
            <w:tcW w:w="1020" w:type="dxa"/>
            <w:vMerge/>
            <w:vAlign w:val="center"/>
          </w:tcPr>
          <w:p w:rsidR="001516FB" w:rsidRDefault="001516FB"/>
        </w:tc>
        <w:tc>
          <w:tcPr>
            <w:tcW w:w="540" w:type="dxa"/>
            <w:vMerge/>
            <w:vAlign w:val="center"/>
          </w:tcPr>
          <w:p w:rsidR="001516FB" w:rsidRDefault="001516FB"/>
        </w:tc>
        <w:tc>
          <w:tcPr>
            <w:tcW w:w="2540" w:type="dxa"/>
            <w:vMerge/>
            <w:vAlign w:val="center"/>
          </w:tcPr>
          <w:p w:rsidR="001516FB" w:rsidRDefault="001516FB"/>
        </w:tc>
        <w:tc>
          <w:tcPr>
            <w:tcW w:w="1032" w:type="dxa"/>
            <w:vMerge/>
            <w:vAlign w:val="center"/>
          </w:tcPr>
          <w:p w:rsidR="001516FB" w:rsidRDefault="001516FB"/>
        </w:tc>
      </w:tr>
      <w:tr w:rsidR="001516FB">
        <w:trPr>
          <w:trHeight w:hRule="exact" w:val="342"/>
          <w:jc w:val="center"/>
        </w:trPr>
        <w:tc>
          <w:tcPr>
            <w:tcW w:w="540" w:type="dxa"/>
            <w:vAlign w:val="center"/>
          </w:tcPr>
          <w:p w:rsidR="001516FB" w:rsidRDefault="00AF3053">
            <w:pPr>
              <w:jc w:val="left"/>
            </w:pPr>
            <w:r>
              <w:rPr>
                <w:rFonts w:ascii="宋体" w:hAnsi="宋体" w:cs="宋体"/>
                <w:color w:val="000000"/>
                <w:sz w:val="14"/>
              </w:rPr>
              <w:t>301</w:t>
            </w:r>
          </w:p>
        </w:tc>
        <w:tc>
          <w:tcPr>
            <w:tcW w:w="1980" w:type="dxa"/>
            <w:vAlign w:val="center"/>
          </w:tcPr>
          <w:p w:rsidR="001516FB" w:rsidRDefault="00AF3053">
            <w:pPr>
              <w:jc w:val="left"/>
            </w:pPr>
            <w:r>
              <w:rPr>
                <w:rFonts w:ascii="宋体" w:hAnsi="宋体" w:cs="宋体"/>
                <w:color w:val="000000"/>
                <w:sz w:val="14"/>
              </w:rPr>
              <w:t>工资福利支出</w:t>
            </w:r>
          </w:p>
        </w:tc>
        <w:tc>
          <w:tcPr>
            <w:tcW w:w="1020" w:type="dxa"/>
            <w:vAlign w:val="center"/>
          </w:tcPr>
          <w:p w:rsidR="001516FB" w:rsidRDefault="00AF3053">
            <w:pPr>
              <w:jc w:val="right"/>
            </w:pPr>
            <w:r>
              <w:rPr>
                <w:rFonts w:ascii="宋体" w:hAnsi="宋体" w:cs="宋体"/>
                <w:color w:val="000000"/>
                <w:sz w:val="14"/>
              </w:rPr>
              <w:t>55.03</w:t>
            </w:r>
          </w:p>
        </w:tc>
        <w:tc>
          <w:tcPr>
            <w:tcW w:w="540" w:type="dxa"/>
            <w:vAlign w:val="center"/>
          </w:tcPr>
          <w:p w:rsidR="001516FB" w:rsidRDefault="00AF3053">
            <w:pPr>
              <w:jc w:val="left"/>
            </w:pPr>
            <w:r>
              <w:rPr>
                <w:rFonts w:ascii="宋体" w:hAnsi="宋体" w:cs="宋体"/>
                <w:color w:val="000000"/>
                <w:sz w:val="14"/>
              </w:rPr>
              <w:t>302</w:t>
            </w:r>
          </w:p>
        </w:tc>
        <w:tc>
          <w:tcPr>
            <w:tcW w:w="1560" w:type="dxa"/>
            <w:vAlign w:val="center"/>
          </w:tcPr>
          <w:p w:rsidR="001516FB" w:rsidRDefault="00AF3053">
            <w:pPr>
              <w:jc w:val="left"/>
            </w:pPr>
            <w:r>
              <w:rPr>
                <w:rFonts w:ascii="宋体" w:hAnsi="宋体" w:cs="宋体"/>
                <w:color w:val="000000"/>
                <w:sz w:val="14"/>
              </w:rPr>
              <w:t>商品和服务支出</w:t>
            </w:r>
          </w:p>
        </w:tc>
        <w:tc>
          <w:tcPr>
            <w:tcW w:w="1020" w:type="dxa"/>
            <w:vAlign w:val="center"/>
          </w:tcPr>
          <w:p w:rsidR="001516FB" w:rsidRDefault="00AF3053">
            <w:pPr>
              <w:jc w:val="right"/>
            </w:pPr>
            <w:r>
              <w:rPr>
                <w:rFonts w:ascii="宋体" w:hAnsi="宋体" w:cs="宋体"/>
                <w:color w:val="000000"/>
                <w:sz w:val="14"/>
              </w:rPr>
              <w:t>3.63</w:t>
            </w:r>
          </w:p>
        </w:tc>
        <w:tc>
          <w:tcPr>
            <w:tcW w:w="540" w:type="dxa"/>
            <w:vAlign w:val="center"/>
          </w:tcPr>
          <w:p w:rsidR="001516FB" w:rsidRDefault="00AF3053">
            <w:pPr>
              <w:jc w:val="left"/>
            </w:pPr>
            <w:r>
              <w:rPr>
                <w:rFonts w:ascii="宋体" w:hAnsi="宋体" w:cs="宋体"/>
                <w:color w:val="000000"/>
                <w:sz w:val="14"/>
              </w:rPr>
              <w:t>307</w:t>
            </w:r>
          </w:p>
        </w:tc>
        <w:tc>
          <w:tcPr>
            <w:tcW w:w="2540" w:type="dxa"/>
            <w:vAlign w:val="center"/>
          </w:tcPr>
          <w:p w:rsidR="001516FB" w:rsidRDefault="00AF3053">
            <w:pPr>
              <w:jc w:val="left"/>
            </w:pPr>
            <w:r>
              <w:rPr>
                <w:rFonts w:ascii="宋体" w:hAnsi="宋体" w:cs="宋体"/>
                <w:color w:val="000000"/>
                <w:sz w:val="14"/>
              </w:rPr>
              <w:t>债务利息及费用支出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30101</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1516FB" w:rsidRDefault="00AF3053">
            <w:pPr>
              <w:jc w:val="right"/>
            </w:pPr>
            <w:r>
              <w:rPr>
                <w:rFonts w:ascii="宋体" w:hAnsi="宋体" w:cs="宋体"/>
                <w:color w:val="000000"/>
                <w:sz w:val="14"/>
              </w:rPr>
              <w:t>21.36</w:t>
            </w:r>
          </w:p>
        </w:tc>
        <w:tc>
          <w:tcPr>
            <w:tcW w:w="540" w:type="dxa"/>
            <w:vAlign w:val="center"/>
          </w:tcPr>
          <w:p w:rsidR="001516FB" w:rsidRDefault="00AF3053">
            <w:pPr>
              <w:jc w:val="center"/>
            </w:pPr>
            <w:r>
              <w:rPr>
                <w:rFonts w:ascii="宋体" w:hAnsi="宋体" w:cs="宋体"/>
                <w:color w:val="000000"/>
                <w:sz w:val="14"/>
              </w:rPr>
              <w:t>30201</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1516FB" w:rsidRDefault="00AF3053">
            <w:pPr>
              <w:jc w:val="right"/>
            </w:pPr>
            <w:r>
              <w:rPr>
                <w:rFonts w:ascii="宋体" w:hAnsi="宋体" w:cs="宋体"/>
                <w:color w:val="000000"/>
                <w:sz w:val="14"/>
              </w:rPr>
              <w:t>2.77</w:t>
            </w:r>
          </w:p>
        </w:tc>
        <w:tc>
          <w:tcPr>
            <w:tcW w:w="540" w:type="dxa"/>
            <w:vAlign w:val="center"/>
          </w:tcPr>
          <w:p w:rsidR="001516FB" w:rsidRDefault="00AF3053">
            <w:pPr>
              <w:jc w:val="center"/>
            </w:pPr>
            <w:r>
              <w:rPr>
                <w:rFonts w:ascii="宋体" w:hAnsi="宋体" w:cs="宋体"/>
                <w:color w:val="000000"/>
                <w:sz w:val="14"/>
              </w:rPr>
              <w:t>30701</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30102</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1516FB" w:rsidRDefault="00AF3053">
            <w:pPr>
              <w:jc w:val="right"/>
            </w:pPr>
            <w:r>
              <w:rPr>
                <w:rFonts w:ascii="宋体" w:hAnsi="宋体" w:cs="宋体"/>
                <w:color w:val="000000"/>
                <w:sz w:val="14"/>
              </w:rPr>
              <w:t>13.99</w:t>
            </w:r>
          </w:p>
        </w:tc>
        <w:tc>
          <w:tcPr>
            <w:tcW w:w="540" w:type="dxa"/>
            <w:vAlign w:val="center"/>
          </w:tcPr>
          <w:p w:rsidR="001516FB" w:rsidRDefault="00AF3053">
            <w:pPr>
              <w:jc w:val="center"/>
            </w:pPr>
            <w:r>
              <w:rPr>
                <w:rFonts w:ascii="宋体" w:hAnsi="宋体" w:cs="宋体"/>
                <w:color w:val="000000"/>
                <w:sz w:val="14"/>
              </w:rPr>
              <w:t>30202</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30702</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30103</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1516FB" w:rsidRDefault="00AF3053">
            <w:pPr>
              <w:jc w:val="right"/>
            </w:pPr>
            <w:r>
              <w:rPr>
                <w:rFonts w:ascii="宋体" w:hAnsi="宋体" w:cs="宋体"/>
                <w:color w:val="000000"/>
                <w:sz w:val="14"/>
              </w:rPr>
              <w:t>5.85</w:t>
            </w:r>
          </w:p>
        </w:tc>
        <w:tc>
          <w:tcPr>
            <w:tcW w:w="540" w:type="dxa"/>
            <w:vAlign w:val="center"/>
          </w:tcPr>
          <w:p w:rsidR="001516FB" w:rsidRDefault="00AF3053">
            <w:pPr>
              <w:jc w:val="center"/>
            </w:pPr>
            <w:r>
              <w:rPr>
                <w:rFonts w:ascii="宋体" w:hAnsi="宋体" w:cs="宋体"/>
                <w:color w:val="000000"/>
                <w:sz w:val="14"/>
              </w:rPr>
              <w:t>30203</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1516FB" w:rsidRDefault="001516FB"/>
        </w:tc>
        <w:tc>
          <w:tcPr>
            <w:tcW w:w="540" w:type="dxa"/>
            <w:vAlign w:val="center"/>
          </w:tcPr>
          <w:p w:rsidR="001516FB" w:rsidRDefault="00AF3053">
            <w:pPr>
              <w:jc w:val="left"/>
            </w:pPr>
            <w:r>
              <w:rPr>
                <w:rFonts w:ascii="宋体" w:hAnsi="宋体" w:cs="宋体"/>
                <w:color w:val="000000"/>
                <w:sz w:val="14"/>
              </w:rPr>
              <w:t>310</w:t>
            </w:r>
          </w:p>
        </w:tc>
        <w:tc>
          <w:tcPr>
            <w:tcW w:w="2540" w:type="dxa"/>
            <w:vAlign w:val="center"/>
          </w:tcPr>
          <w:p w:rsidR="001516FB" w:rsidRDefault="00AF3053">
            <w:pPr>
              <w:jc w:val="left"/>
            </w:pPr>
            <w:r>
              <w:rPr>
                <w:rFonts w:ascii="宋体" w:hAnsi="宋体" w:cs="宋体"/>
                <w:color w:val="000000"/>
                <w:sz w:val="14"/>
              </w:rPr>
              <w:t>资本性支出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30106</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30204</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31001</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30107</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30205</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31002</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30108</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1516FB" w:rsidRDefault="00AF3053">
            <w:pPr>
              <w:jc w:val="right"/>
            </w:pPr>
            <w:r>
              <w:rPr>
                <w:rFonts w:ascii="宋体" w:hAnsi="宋体" w:cs="宋体"/>
                <w:color w:val="000000"/>
                <w:sz w:val="14"/>
              </w:rPr>
              <w:t>6.34</w:t>
            </w:r>
          </w:p>
        </w:tc>
        <w:tc>
          <w:tcPr>
            <w:tcW w:w="540" w:type="dxa"/>
            <w:vAlign w:val="center"/>
          </w:tcPr>
          <w:p w:rsidR="001516FB" w:rsidRDefault="00AF3053">
            <w:pPr>
              <w:jc w:val="center"/>
            </w:pPr>
            <w:r>
              <w:rPr>
                <w:rFonts w:ascii="宋体" w:hAnsi="宋体" w:cs="宋体"/>
                <w:color w:val="000000"/>
                <w:sz w:val="14"/>
              </w:rPr>
              <w:t>30206</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31003</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30109</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30207</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31005</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30110</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1516FB" w:rsidRDefault="00AF3053">
            <w:pPr>
              <w:jc w:val="right"/>
            </w:pPr>
            <w:r>
              <w:rPr>
                <w:rFonts w:ascii="宋体" w:hAnsi="宋体" w:cs="宋体"/>
                <w:color w:val="000000"/>
                <w:sz w:val="14"/>
              </w:rPr>
              <w:t>2.40</w:t>
            </w:r>
          </w:p>
        </w:tc>
        <w:tc>
          <w:tcPr>
            <w:tcW w:w="540" w:type="dxa"/>
            <w:vAlign w:val="center"/>
          </w:tcPr>
          <w:p w:rsidR="001516FB" w:rsidRDefault="00AF3053">
            <w:pPr>
              <w:jc w:val="center"/>
            </w:pPr>
            <w:r>
              <w:rPr>
                <w:rFonts w:ascii="宋体" w:hAnsi="宋体" w:cs="宋体"/>
                <w:color w:val="000000"/>
                <w:sz w:val="14"/>
              </w:rPr>
              <w:t>30208</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31006</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30111</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30209</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31007</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30112</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1516FB" w:rsidRDefault="00AF3053">
            <w:pPr>
              <w:jc w:val="right"/>
            </w:pPr>
            <w:r>
              <w:rPr>
                <w:rFonts w:ascii="宋体" w:hAnsi="宋体" w:cs="宋体"/>
                <w:color w:val="000000"/>
                <w:sz w:val="14"/>
              </w:rPr>
              <w:t>0.25</w:t>
            </w:r>
          </w:p>
        </w:tc>
        <w:tc>
          <w:tcPr>
            <w:tcW w:w="540" w:type="dxa"/>
            <w:vAlign w:val="center"/>
          </w:tcPr>
          <w:p w:rsidR="001516FB" w:rsidRDefault="00AF3053">
            <w:pPr>
              <w:jc w:val="center"/>
            </w:pPr>
            <w:r>
              <w:rPr>
                <w:rFonts w:ascii="宋体" w:hAnsi="宋体" w:cs="宋体"/>
                <w:color w:val="000000"/>
                <w:sz w:val="14"/>
              </w:rPr>
              <w:t>30211</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31008</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30113</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1516FB" w:rsidRDefault="00AF3053">
            <w:pPr>
              <w:jc w:val="right"/>
            </w:pPr>
            <w:r>
              <w:rPr>
                <w:rFonts w:ascii="宋体" w:hAnsi="宋体" w:cs="宋体"/>
                <w:color w:val="000000"/>
                <w:sz w:val="14"/>
              </w:rPr>
              <w:t>4.84</w:t>
            </w:r>
          </w:p>
        </w:tc>
        <w:tc>
          <w:tcPr>
            <w:tcW w:w="540" w:type="dxa"/>
            <w:vAlign w:val="center"/>
          </w:tcPr>
          <w:p w:rsidR="001516FB" w:rsidRDefault="00AF3053">
            <w:pPr>
              <w:jc w:val="center"/>
            </w:pPr>
            <w:r>
              <w:rPr>
                <w:rFonts w:ascii="宋体" w:hAnsi="宋体" w:cs="宋体"/>
                <w:color w:val="000000"/>
                <w:sz w:val="14"/>
              </w:rPr>
              <w:t>30212</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31009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30114</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30213</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31010</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30199</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30214</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31011</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left"/>
            </w:pPr>
            <w:r>
              <w:rPr>
                <w:rFonts w:ascii="宋体" w:hAnsi="宋体" w:cs="宋体"/>
                <w:color w:val="000000"/>
                <w:sz w:val="14"/>
              </w:rPr>
              <w:t>303</w:t>
            </w:r>
          </w:p>
        </w:tc>
        <w:tc>
          <w:tcPr>
            <w:tcW w:w="1980" w:type="dxa"/>
            <w:vAlign w:val="center"/>
          </w:tcPr>
          <w:p w:rsidR="001516FB" w:rsidRDefault="00AF3053">
            <w:pPr>
              <w:jc w:val="left"/>
            </w:pPr>
            <w:r>
              <w:rPr>
                <w:rFonts w:ascii="宋体" w:hAnsi="宋体" w:cs="宋体"/>
                <w:color w:val="000000"/>
                <w:sz w:val="14"/>
              </w:rPr>
              <w:t>对个人和家庭的补助</w:t>
            </w:r>
          </w:p>
        </w:tc>
        <w:tc>
          <w:tcPr>
            <w:tcW w:w="1020" w:type="dxa"/>
            <w:vAlign w:val="center"/>
          </w:tcPr>
          <w:p w:rsidR="001516FB" w:rsidRDefault="00AF3053">
            <w:pPr>
              <w:jc w:val="right"/>
            </w:pPr>
            <w:r>
              <w:rPr>
                <w:rFonts w:ascii="宋体" w:hAnsi="宋体" w:cs="宋体"/>
                <w:color w:val="000000"/>
                <w:sz w:val="14"/>
              </w:rPr>
              <w:t>1.01</w:t>
            </w:r>
          </w:p>
        </w:tc>
        <w:tc>
          <w:tcPr>
            <w:tcW w:w="540" w:type="dxa"/>
            <w:vAlign w:val="center"/>
          </w:tcPr>
          <w:p w:rsidR="001516FB" w:rsidRDefault="00AF3053">
            <w:pPr>
              <w:jc w:val="center"/>
            </w:pPr>
            <w:r>
              <w:rPr>
                <w:rFonts w:ascii="宋体" w:hAnsi="宋体" w:cs="宋体"/>
                <w:color w:val="000000"/>
                <w:sz w:val="14"/>
              </w:rPr>
              <w:t>30215</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31012</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30301</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30216</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31013</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30302</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30217</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31019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30303</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30218</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31021</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30304</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30224</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31022</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30305</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1516FB" w:rsidRDefault="00AF3053">
            <w:pPr>
              <w:jc w:val="right"/>
            </w:pPr>
            <w:r>
              <w:rPr>
                <w:rFonts w:ascii="宋体" w:hAnsi="宋体" w:cs="宋体"/>
                <w:color w:val="000000"/>
                <w:sz w:val="14"/>
              </w:rPr>
              <w:t>1.01</w:t>
            </w:r>
          </w:p>
        </w:tc>
        <w:tc>
          <w:tcPr>
            <w:tcW w:w="540" w:type="dxa"/>
            <w:vAlign w:val="center"/>
          </w:tcPr>
          <w:p w:rsidR="001516FB" w:rsidRDefault="00AF3053">
            <w:pPr>
              <w:jc w:val="center"/>
            </w:pPr>
            <w:r>
              <w:rPr>
                <w:rFonts w:ascii="宋体" w:hAnsi="宋体" w:cs="宋体"/>
                <w:color w:val="000000"/>
                <w:sz w:val="14"/>
              </w:rPr>
              <w:t>30225</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31099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30306</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30226</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1516FB" w:rsidRDefault="001516FB"/>
        </w:tc>
        <w:tc>
          <w:tcPr>
            <w:tcW w:w="540" w:type="dxa"/>
            <w:vAlign w:val="center"/>
          </w:tcPr>
          <w:p w:rsidR="001516FB" w:rsidRDefault="00AF3053">
            <w:pPr>
              <w:jc w:val="left"/>
            </w:pPr>
            <w:r>
              <w:rPr>
                <w:rFonts w:ascii="宋体" w:hAnsi="宋体" w:cs="宋体"/>
                <w:color w:val="000000"/>
                <w:sz w:val="14"/>
              </w:rPr>
              <w:t>312</w:t>
            </w:r>
          </w:p>
        </w:tc>
        <w:tc>
          <w:tcPr>
            <w:tcW w:w="2540" w:type="dxa"/>
            <w:vAlign w:val="center"/>
          </w:tcPr>
          <w:p w:rsidR="001516FB" w:rsidRDefault="00AF3053">
            <w:pPr>
              <w:jc w:val="left"/>
            </w:pPr>
            <w:r>
              <w:rPr>
                <w:rFonts w:ascii="宋体" w:hAnsi="宋体" w:cs="宋体"/>
                <w:color w:val="000000"/>
                <w:sz w:val="14"/>
              </w:rPr>
              <w:t>对企业补助</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30307</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30227</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31201</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30308</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30228</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1516FB" w:rsidRDefault="00AF3053">
            <w:pPr>
              <w:jc w:val="right"/>
            </w:pPr>
            <w:r>
              <w:rPr>
                <w:rFonts w:ascii="宋体" w:hAnsi="宋体" w:cs="宋体"/>
                <w:color w:val="000000"/>
                <w:sz w:val="14"/>
              </w:rPr>
              <w:t>0.86</w:t>
            </w:r>
          </w:p>
        </w:tc>
        <w:tc>
          <w:tcPr>
            <w:tcW w:w="540" w:type="dxa"/>
            <w:vAlign w:val="center"/>
          </w:tcPr>
          <w:p w:rsidR="001516FB" w:rsidRDefault="00AF3053">
            <w:pPr>
              <w:jc w:val="center"/>
            </w:pPr>
            <w:r>
              <w:rPr>
                <w:rFonts w:ascii="宋体" w:hAnsi="宋体" w:cs="宋体"/>
                <w:color w:val="000000"/>
                <w:sz w:val="14"/>
              </w:rPr>
              <w:t>31203</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30309</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30229</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31204</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30310</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30231</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31205</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30311</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30239</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31299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AF3053">
            <w:pPr>
              <w:jc w:val="center"/>
            </w:pPr>
            <w:r>
              <w:rPr>
                <w:rFonts w:ascii="宋体" w:hAnsi="宋体" w:cs="宋体"/>
                <w:color w:val="000000"/>
                <w:sz w:val="14"/>
              </w:rPr>
              <w:t>30399</w:t>
            </w:r>
          </w:p>
        </w:tc>
        <w:tc>
          <w:tcPr>
            <w:tcW w:w="198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30240</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1516FB" w:rsidRDefault="001516FB"/>
        </w:tc>
        <w:tc>
          <w:tcPr>
            <w:tcW w:w="540" w:type="dxa"/>
            <w:vAlign w:val="center"/>
          </w:tcPr>
          <w:p w:rsidR="001516FB" w:rsidRDefault="00AF3053">
            <w:pPr>
              <w:jc w:val="left"/>
            </w:pPr>
            <w:r>
              <w:rPr>
                <w:rFonts w:ascii="宋体" w:hAnsi="宋体" w:cs="宋体"/>
                <w:color w:val="000000"/>
                <w:sz w:val="14"/>
              </w:rPr>
              <w:t>399</w:t>
            </w:r>
          </w:p>
        </w:tc>
        <w:tc>
          <w:tcPr>
            <w:tcW w:w="2540" w:type="dxa"/>
            <w:vAlign w:val="center"/>
          </w:tcPr>
          <w:p w:rsidR="001516FB" w:rsidRDefault="00AF3053">
            <w:pPr>
              <w:jc w:val="left"/>
            </w:pPr>
            <w:r>
              <w:rPr>
                <w:rFonts w:ascii="宋体" w:hAnsi="宋体" w:cs="宋体"/>
                <w:color w:val="000000"/>
                <w:sz w:val="14"/>
              </w:rPr>
              <w:t>其他支出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1516FB"/>
        </w:tc>
        <w:tc>
          <w:tcPr>
            <w:tcW w:w="1980" w:type="dxa"/>
            <w:vAlign w:val="center"/>
          </w:tcPr>
          <w:p w:rsidR="001516FB" w:rsidRDefault="001516FB"/>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30299</w:t>
            </w:r>
          </w:p>
        </w:tc>
        <w:tc>
          <w:tcPr>
            <w:tcW w:w="156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39907</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1516FB"/>
        </w:tc>
        <w:tc>
          <w:tcPr>
            <w:tcW w:w="1980" w:type="dxa"/>
            <w:vAlign w:val="center"/>
          </w:tcPr>
          <w:p w:rsidR="001516FB" w:rsidRDefault="001516FB"/>
        </w:tc>
        <w:tc>
          <w:tcPr>
            <w:tcW w:w="1020" w:type="dxa"/>
            <w:vAlign w:val="center"/>
          </w:tcPr>
          <w:p w:rsidR="001516FB" w:rsidRDefault="001516FB"/>
        </w:tc>
        <w:tc>
          <w:tcPr>
            <w:tcW w:w="540" w:type="dxa"/>
            <w:vAlign w:val="center"/>
          </w:tcPr>
          <w:p w:rsidR="001516FB" w:rsidRDefault="001516FB"/>
        </w:tc>
        <w:tc>
          <w:tcPr>
            <w:tcW w:w="1560" w:type="dxa"/>
            <w:vAlign w:val="center"/>
          </w:tcPr>
          <w:p w:rsidR="001516FB" w:rsidRDefault="001516FB"/>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39908</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1516FB"/>
        </w:tc>
        <w:tc>
          <w:tcPr>
            <w:tcW w:w="1980" w:type="dxa"/>
            <w:vAlign w:val="center"/>
          </w:tcPr>
          <w:p w:rsidR="001516FB" w:rsidRDefault="001516FB"/>
        </w:tc>
        <w:tc>
          <w:tcPr>
            <w:tcW w:w="1020" w:type="dxa"/>
            <w:vAlign w:val="center"/>
          </w:tcPr>
          <w:p w:rsidR="001516FB" w:rsidRDefault="001516FB"/>
        </w:tc>
        <w:tc>
          <w:tcPr>
            <w:tcW w:w="540" w:type="dxa"/>
            <w:vAlign w:val="center"/>
          </w:tcPr>
          <w:p w:rsidR="001516FB" w:rsidRDefault="001516FB"/>
        </w:tc>
        <w:tc>
          <w:tcPr>
            <w:tcW w:w="1560" w:type="dxa"/>
            <w:vAlign w:val="center"/>
          </w:tcPr>
          <w:p w:rsidR="001516FB" w:rsidRDefault="001516FB"/>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39909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1516FB"/>
        </w:tc>
        <w:tc>
          <w:tcPr>
            <w:tcW w:w="1980" w:type="dxa"/>
            <w:vAlign w:val="center"/>
          </w:tcPr>
          <w:p w:rsidR="001516FB" w:rsidRDefault="001516FB"/>
        </w:tc>
        <w:tc>
          <w:tcPr>
            <w:tcW w:w="1020" w:type="dxa"/>
            <w:vAlign w:val="center"/>
          </w:tcPr>
          <w:p w:rsidR="001516FB" w:rsidRDefault="001516FB"/>
        </w:tc>
        <w:tc>
          <w:tcPr>
            <w:tcW w:w="540" w:type="dxa"/>
            <w:vAlign w:val="center"/>
          </w:tcPr>
          <w:p w:rsidR="001516FB" w:rsidRDefault="001516FB"/>
        </w:tc>
        <w:tc>
          <w:tcPr>
            <w:tcW w:w="1560" w:type="dxa"/>
            <w:vAlign w:val="center"/>
          </w:tcPr>
          <w:p w:rsidR="001516FB" w:rsidRDefault="001516FB"/>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39910</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1516FB" w:rsidRDefault="001516FB"/>
        </w:tc>
      </w:tr>
      <w:tr w:rsidR="001516FB">
        <w:trPr>
          <w:trHeight w:hRule="exact" w:val="342"/>
          <w:jc w:val="center"/>
        </w:trPr>
        <w:tc>
          <w:tcPr>
            <w:tcW w:w="540" w:type="dxa"/>
            <w:vAlign w:val="center"/>
          </w:tcPr>
          <w:p w:rsidR="001516FB" w:rsidRDefault="001516FB"/>
        </w:tc>
        <w:tc>
          <w:tcPr>
            <w:tcW w:w="1980" w:type="dxa"/>
            <w:vAlign w:val="center"/>
          </w:tcPr>
          <w:p w:rsidR="001516FB" w:rsidRDefault="001516FB"/>
        </w:tc>
        <w:tc>
          <w:tcPr>
            <w:tcW w:w="1020" w:type="dxa"/>
            <w:vAlign w:val="center"/>
          </w:tcPr>
          <w:p w:rsidR="001516FB" w:rsidRDefault="001516FB"/>
        </w:tc>
        <w:tc>
          <w:tcPr>
            <w:tcW w:w="540" w:type="dxa"/>
            <w:vAlign w:val="center"/>
          </w:tcPr>
          <w:p w:rsidR="001516FB" w:rsidRDefault="001516FB"/>
        </w:tc>
        <w:tc>
          <w:tcPr>
            <w:tcW w:w="1560" w:type="dxa"/>
            <w:vAlign w:val="center"/>
          </w:tcPr>
          <w:p w:rsidR="001516FB" w:rsidRDefault="001516FB"/>
        </w:tc>
        <w:tc>
          <w:tcPr>
            <w:tcW w:w="1020" w:type="dxa"/>
            <w:vAlign w:val="center"/>
          </w:tcPr>
          <w:p w:rsidR="001516FB" w:rsidRDefault="001516FB"/>
        </w:tc>
        <w:tc>
          <w:tcPr>
            <w:tcW w:w="540" w:type="dxa"/>
            <w:vAlign w:val="center"/>
          </w:tcPr>
          <w:p w:rsidR="001516FB" w:rsidRDefault="00AF3053">
            <w:pPr>
              <w:jc w:val="center"/>
            </w:pPr>
            <w:r>
              <w:rPr>
                <w:rFonts w:ascii="宋体" w:hAnsi="宋体" w:cs="宋体"/>
                <w:color w:val="000000"/>
                <w:sz w:val="14"/>
              </w:rPr>
              <w:t>39999</w:t>
            </w:r>
          </w:p>
        </w:tc>
        <w:tc>
          <w:tcPr>
            <w:tcW w:w="2540" w:type="dxa"/>
            <w:vAlign w:val="center"/>
          </w:tcPr>
          <w:p w:rsidR="001516FB" w:rsidRDefault="00AF3053">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1516FB" w:rsidRDefault="001516FB"/>
        </w:tc>
      </w:tr>
      <w:tr w:rsidR="001516FB">
        <w:trPr>
          <w:trHeight w:hRule="exact" w:val="342"/>
          <w:jc w:val="center"/>
        </w:trPr>
        <w:tc>
          <w:tcPr>
            <w:tcW w:w="540" w:type="dxa"/>
            <w:gridSpan w:val="2"/>
            <w:vAlign w:val="center"/>
          </w:tcPr>
          <w:p w:rsidR="001516FB" w:rsidRDefault="00AF3053">
            <w:pPr>
              <w:jc w:val="center"/>
            </w:pPr>
            <w:r>
              <w:rPr>
                <w:rFonts w:ascii="宋体" w:hAnsi="宋体" w:cs="宋体"/>
                <w:color w:val="000000"/>
                <w:sz w:val="14"/>
              </w:rPr>
              <w:t>人员经费合计</w:t>
            </w:r>
          </w:p>
        </w:tc>
        <w:tc>
          <w:tcPr>
            <w:tcW w:w="1020" w:type="dxa"/>
            <w:vAlign w:val="center"/>
          </w:tcPr>
          <w:p w:rsidR="001516FB" w:rsidRDefault="00AF3053">
            <w:pPr>
              <w:jc w:val="right"/>
            </w:pPr>
            <w:r>
              <w:rPr>
                <w:rFonts w:ascii="宋体" w:hAnsi="宋体" w:cs="宋体"/>
                <w:color w:val="000000"/>
                <w:sz w:val="14"/>
              </w:rPr>
              <w:t>56.04</w:t>
            </w:r>
          </w:p>
        </w:tc>
        <w:tc>
          <w:tcPr>
            <w:tcW w:w="540" w:type="dxa"/>
            <w:gridSpan w:val="5"/>
            <w:vAlign w:val="center"/>
          </w:tcPr>
          <w:p w:rsidR="001516FB" w:rsidRDefault="00AF3053">
            <w:pPr>
              <w:jc w:val="center"/>
            </w:pPr>
            <w:r>
              <w:rPr>
                <w:rFonts w:ascii="宋体" w:hAnsi="宋体" w:cs="宋体"/>
                <w:color w:val="000000"/>
                <w:sz w:val="14"/>
              </w:rPr>
              <w:t>公用经费合计</w:t>
            </w:r>
          </w:p>
        </w:tc>
        <w:tc>
          <w:tcPr>
            <w:tcW w:w="1032" w:type="dxa"/>
            <w:vAlign w:val="center"/>
          </w:tcPr>
          <w:p w:rsidR="001516FB" w:rsidRDefault="00AF3053">
            <w:pPr>
              <w:jc w:val="right"/>
            </w:pPr>
            <w:r>
              <w:rPr>
                <w:rFonts w:ascii="宋体" w:hAnsi="宋体" w:cs="宋体"/>
                <w:color w:val="000000"/>
                <w:sz w:val="14"/>
              </w:rPr>
              <w:t>3.63</w:t>
            </w:r>
          </w:p>
        </w:tc>
      </w:tr>
      <w:tr w:rsidR="001516FB">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2"/>
              </w:rPr>
              <w:t>注：本表反映部门本年度一般公共预算财政拨款基本支出明细情况。</w:t>
            </w:r>
          </w:p>
        </w:tc>
      </w:tr>
      <w:tr w:rsidR="001516FB">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2"/>
              </w:rPr>
              <w:t xml:space="preserve">    </w:t>
            </w:r>
            <w:r>
              <w:rPr>
                <w:rFonts w:ascii="宋体" w:hAnsi="宋体" w:cs="宋体"/>
                <w:color w:val="000000"/>
                <w:sz w:val="12"/>
              </w:rPr>
              <w:t>本表金额转换成万元时，因四舍五入可能存在尾差。</w:t>
            </w:r>
          </w:p>
        </w:tc>
      </w:tr>
      <w:tr w:rsidR="001516FB">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2"/>
              </w:rPr>
              <w:t xml:space="preserve">    </w:t>
            </w:r>
            <w:r>
              <w:rPr>
                <w:rFonts w:ascii="宋体" w:hAnsi="宋体" w:cs="宋体"/>
                <w:color w:val="000000"/>
                <w:sz w:val="12"/>
              </w:rPr>
              <w:t>如本表为空，则我部门本年度无此类资金收支余。</w:t>
            </w:r>
          </w:p>
        </w:tc>
      </w:tr>
    </w:tbl>
    <w:p w:rsidR="001516FB" w:rsidRDefault="00AF3053">
      <w:pPr>
        <w:snapToGrid w:val="0"/>
        <w:spacing w:line="0" w:lineRule="auto"/>
        <w:sectPr w:rsidR="001516FB">
          <w:pgSz w:w="11906" w:h="16838"/>
          <w:pgMar w:top="567" w:right="567" w:bottom="567" w:left="567" w:header="851" w:footer="992" w:gutter="0"/>
          <w:cols w:space="720"/>
          <w:docGrid w:type="lines" w:linePitch="312"/>
        </w:sectPr>
      </w:pPr>
      <w:r>
        <w:rPr>
          <w:sz w:val="8"/>
        </w:rPr>
        <w:t xml:space="preserve"> </w:t>
      </w: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1516FB">
        <w:trPr>
          <w:trHeight w:hRule="exact" w:val="937"/>
          <w:jc w:val="center"/>
        </w:trPr>
        <w:tc>
          <w:tcPr>
            <w:tcW w:w="4580" w:type="dxa"/>
            <w:vAlign w:val="center"/>
          </w:tcPr>
          <w:p w:rsidR="001516FB" w:rsidRDefault="00AF3053">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1516FB" w:rsidRDefault="00AF3053">
            <w:pPr>
              <w:jc w:val="center"/>
            </w:pPr>
            <w:r>
              <w:rPr>
                <w:rFonts w:ascii="宋体" w:hAnsi="宋体" w:cs="宋体"/>
                <w:color w:val="000000"/>
                <w:sz w:val="23"/>
              </w:rPr>
              <w:t>预算数</w:t>
            </w:r>
          </w:p>
        </w:tc>
        <w:tc>
          <w:tcPr>
            <w:tcW w:w="3092" w:type="dxa"/>
            <w:vAlign w:val="center"/>
          </w:tcPr>
          <w:p w:rsidR="001516FB" w:rsidRDefault="00AF3053">
            <w:pPr>
              <w:jc w:val="center"/>
            </w:pPr>
            <w:r>
              <w:rPr>
                <w:rFonts w:ascii="宋体" w:hAnsi="宋体" w:cs="宋体"/>
                <w:color w:val="000000"/>
                <w:sz w:val="23"/>
              </w:rPr>
              <w:t>决算数</w:t>
            </w:r>
          </w:p>
        </w:tc>
      </w:tr>
      <w:tr w:rsidR="001516FB">
        <w:trPr>
          <w:trHeight w:hRule="exact" w:val="937"/>
          <w:jc w:val="center"/>
        </w:trPr>
        <w:tc>
          <w:tcPr>
            <w:tcW w:w="4580" w:type="dxa"/>
            <w:vAlign w:val="center"/>
          </w:tcPr>
          <w:p w:rsidR="001516FB" w:rsidRDefault="00AF3053">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1516FB" w:rsidRDefault="001516FB"/>
        </w:tc>
        <w:tc>
          <w:tcPr>
            <w:tcW w:w="3092" w:type="dxa"/>
            <w:vAlign w:val="center"/>
          </w:tcPr>
          <w:p w:rsidR="001516FB" w:rsidRDefault="001516FB"/>
        </w:tc>
      </w:tr>
      <w:tr w:rsidR="001516FB">
        <w:trPr>
          <w:trHeight w:hRule="exact" w:val="937"/>
          <w:jc w:val="center"/>
        </w:trPr>
        <w:tc>
          <w:tcPr>
            <w:tcW w:w="4580" w:type="dxa"/>
            <w:vAlign w:val="center"/>
          </w:tcPr>
          <w:p w:rsidR="001516FB" w:rsidRDefault="00AF3053">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1516FB" w:rsidRDefault="001516FB"/>
        </w:tc>
        <w:tc>
          <w:tcPr>
            <w:tcW w:w="3092" w:type="dxa"/>
            <w:vAlign w:val="center"/>
          </w:tcPr>
          <w:p w:rsidR="001516FB" w:rsidRDefault="001516FB"/>
        </w:tc>
      </w:tr>
      <w:tr w:rsidR="001516FB">
        <w:trPr>
          <w:trHeight w:hRule="exact" w:val="937"/>
          <w:jc w:val="center"/>
        </w:trPr>
        <w:tc>
          <w:tcPr>
            <w:tcW w:w="4580" w:type="dxa"/>
            <w:vAlign w:val="center"/>
          </w:tcPr>
          <w:p w:rsidR="001516FB" w:rsidRDefault="00AF3053">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1516FB" w:rsidRDefault="001516FB"/>
        </w:tc>
        <w:tc>
          <w:tcPr>
            <w:tcW w:w="3092" w:type="dxa"/>
            <w:vAlign w:val="center"/>
          </w:tcPr>
          <w:p w:rsidR="001516FB" w:rsidRDefault="001516FB"/>
        </w:tc>
      </w:tr>
      <w:tr w:rsidR="001516FB">
        <w:trPr>
          <w:trHeight w:hRule="exact" w:val="937"/>
          <w:jc w:val="center"/>
        </w:trPr>
        <w:tc>
          <w:tcPr>
            <w:tcW w:w="4580" w:type="dxa"/>
            <w:vAlign w:val="center"/>
          </w:tcPr>
          <w:p w:rsidR="001516FB" w:rsidRDefault="00AF3053">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1516FB" w:rsidRDefault="001516FB"/>
        </w:tc>
        <w:tc>
          <w:tcPr>
            <w:tcW w:w="3092" w:type="dxa"/>
            <w:vAlign w:val="center"/>
          </w:tcPr>
          <w:p w:rsidR="001516FB" w:rsidRDefault="001516FB"/>
        </w:tc>
      </w:tr>
      <w:tr w:rsidR="001516FB">
        <w:trPr>
          <w:trHeight w:hRule="exact" w:val="937"/>
          <w:jc w:val="center"/>
        </w:trPr>
        <w:tc>
          <w:tcPr>
            <w:tcW w:w="4580" w:type="dxa"/>
            <w:vAlign w:val="center"/>
          </w:tcPr>
          <w:p w:rsidR="001516FB" w:rsidRDefault="00AF3053">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1516FB" w:rsidRDefault="001516FB"/>
        </w:tc>
        <w:tc>
          <w:tcPr>
            <w:tcW w:w="3092" w:type="dxa"/>
            <w:vAlign w:val="center"/>
          </w:tcPr>
          <w:p w:rsidR="001516FB" w:rsidRDefault="001516FB"/>
        </w:tc>
      </w:tr>
      <w:tr w:rsidR="001516FB">
        <w:trPr>
          <w:trHeight w:hRule="exact" w:val="937"/>
          <w:jc w:val="center"/>
        </w:trPr>
        <w:tc>
          <w:tcPr>
            <w:tcW w:w="4580" w:type="dxa"/>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1516FB" w:rsidRDefault="001516FB"/>
        </w:tc>
        <w:tc>
          <w:tcPr>
            <w:tcW w:w="3092" w:type="dxa"/>
            <w:vAlign w:val="center"/>
          </w:tcPr>
          <w:p w:rsidR="001516FB" w:rsidRDefault="001516FB"/>
        </w:tc>
      </w:tr>
      <w:tr w:rsidR="001516FB">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1516FB">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1516FB">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1516FB">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1516FB" w:rsidRDefault="00AF3053">
      <w:pPr>
        <w:snapToGrid w:val="0"/>
        <w:spacing w:line="0" w:lineRule="auto"/>
        <w:sectPr w:rsidR="001516FB">
          <w:pgSz w:w="11906" w:h="16838"/>
          <w:pgMar w:top="567" w:right="567" w:bottom="567" w:left="567" w:header="851" w:footer="992" w:gutter="0"/>
          <w:cols w:space="720"/>
          <w:docGrid w:type="lines" w:linePitch="312"/>
        </w:sectPr>
      </w:pPr>
      <w:r>
        <w:rPr>
          <w:sz w:val="8"/>
        </w:rPr>
        <w:t xml:space="preserve"> </w:t>
      </w:r>
    </w:p>
    <w:p w:rsidR="001516FB" w:rsidRDefault="00AF3053">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1516FB">
        <w:trPr>
          <w:trHeight w:hRule="exact" w:val="335"/>
          <w:jc w:val="center"/>
        </w:trPr>
        <w:tc>
          <w:tcPr>
            <w:tcW w:w="240" w:type="dxa"/>
            <w:gridSpan w:val="2"/>
            <w:vAlign w:val="center"/>
          </w:tcPr>
          <w:p w:rsidR="001516FB" w:rsidRDefault="00AF3053">
            <w:pPr>
              <w:jc w:val="center"/>
            </w:pPr>
            <w:r>
              <w:rPr>
                <w:rFonts w:ascii="宋体" w:hAnsi="宋体" w:cs="宋体"/>
                <w:color w:val="000000"/>
                <w:sz w:val="16"/>
              </w:rPr>
              <w:t>项目</w:t>
            </w:r>
          </w:p>
        </w:tc>
        <w:tc>
          <w:tcPr>
            <w:tcW w:w="1120" w:type="dxa"/>
            <w:vMerge w:val="restart"/>
            <w:vAlign w:val="center"/>
          </w:tcPr>
          <w:p w:rsidR="001516FB" w:rsidRDefault="00AF3053">
            <w:pPr>
              <w:jc w:val="center"/>
            </w:pPr>
            <w:r>
              <w:rPr>
                <w:rFonts w:ascii="宋体" w:hAnsi="宋体" w:cs="宋体"/>
                <w:color w:val="000000"/>
                <w:sz w:val="16"/>
              </w:rPr>
              <w:t>年初结转和结余</w:t>
            </w:r>
          </w:p>
        </w:tc>
        <w:tc>
          <w:tcPr>
            <w:tcW w:w="1120" w:type="dxa"/>
            <w:vMerge w:val="restart"/>
            <w:vAlign w:val="center"/>
          </w:tcPr>
          <w:p w:rsidR="001516FB" w:rsidRDefault="00AF3053">
            <w:pPr>
              <w:jc w:val="center"/>
            </w:pPr>
            <w:r>
              <w:rPr>
                <w:rFonts w:ascii="宋体" w:hAnsi="宋体" w:cs="宋体"/>
                <w:color w:val="000000"/>
                <w:sz w:val="16"/>
              </w:rPr>
              <w:t>本年收入</w:t>
            </w:r>
          </w:p>
        </w:tc>
        <w:tc>
          <w:tcPr>
            <w:tcW w:w="1120" w:type="dxa"/>
            <w:gridSpan w:val="3"/>
            <w:vAlign w:val="center"/>
          </w:tcPr>
          <w:p w:rsidR="001516FB" w:rsidRDefault="00AF3053">
            <w:pPr>
              <w:jc w:val="center"/>
            </w:pPr>
            <w:r>
              <w:rPr>
                <w:rFonts w:ascii="宋体" w:hAnsi="宋体" w:cs="宋体"/>
                <w:color w:val="000000"/>
                <w:sz w:val="16"/>
              </w:rPr>
              <w:t>本年支出</w:t>
            </w:r>
          </w:p>
        </w:tc>
        <w:tc>
          <w:tcPr>
            <w:tcW w:w="1112" w:type="dxa"/>
            <w:vMerge w:val="restart"/>
            <w:vAlign w:val="center"/>
          </w:tcPr>
          <w:p w:rsidR="001516FB" w:rsidRDefault="00AF3053">
            <w:pPr>
              <w:jc w:val="center"/>
            </w:pPr>
            <w:r>
              <w:rPr>
                <w:rFonts w:ascii="宋体" w:hAnsi="宋体" w:cs="宋体"/>
                <w:color w:val="000000"/>
                <w:sz w:val="16"/>
              </w:rPr>
              <w:t>年末结转和结余</w:t>
            </w:r>
          </w:p>
        </w:tc>
      </w:tr>
      <w:tr w:rsidR="001516FB">
        <w:trPr>
          <w:trHeight w:hRule="exact" w:val="335"/>
          <w:jc w:val="center"/>
        </w:trPr>
        <w:tc>
          <w:tcPr>
            <w:tcW w:w="240" w:type="dxa"/>
            <w:vMerge w:val="restart"/>
            <w:vAlign w:val="center"/>
          </w:tcPr>
          <w:p w:rsidR="001516FB" w:rsidRDefault="00AF3053">
            <w:pPr>
              <w:jc w:val="center"/>
            </w:pPr>
            <w:r>
              <w:rPr>
                <w:rFonts w:ascii="宋体" w:hAnsi="宋体" w:cs="宋体"/>
                <w:color w:val="000000"/>
                <w:sz w:val="16"/>
              </w:rPr>
              <w:t>功能分类科目编码</w:t>
            </w:r>
          </w:p>
        </w:tc>
        <w:tc>
          <w:tcPr>
            <w:tcW w:w="3340" w:type="dxa"/>
            <w:vMerge w:val="restart"/>
            <w:vAlign w:val="center"/>
          </w:tcPr>
          <w:p w:rsidR="001516FB" w:rsidRDefault="00AF3053">
            <w:pPr>
              <w:jc w:val="center"/>
            </w:pPr>
            <w:r>
              <w:rPr>
                <w:rFonts w:ascii="宋体" w:hAnsi="宋体" w:cs="宋体"/>
                <w:color w:val="000000"/>
                <w:sz w:val="16"/>
              </w:rPr>
              <w:t>科目名称</w:t>
            </w:r>
          </w:p>
        </w:tc>
        <w:tc>
          <w:tcPr>
            <w:tcW w:w="1120" w:type="dxa"/>
            <w:vMerge/>
            <w:vAlign w:val="center"/>
          </w:tcPr>
          <w:p w:rsidR="001516FB" w:rsidRDefault="001516FB"/>
        </w:tc>
        <w:tc>
          <w:tcPr>
            <w:tcW w:w="1120" w:type="dxa"/>
            <w:vMerge/>
            <w:vAlign w:val="center"/>
          </w:tcPr>
          <w:p w:rsidR="001516FB" w:rsidRDefault="001516FB"/>
        </w:tc>
        <w:tc>
          <w:tcPr>
            <w:tcW w:w="1120" w:type="dxa"/>
            <w:vMerge w:val="restart"/>
            <w:vAlign w:val="center"/>
          </w:tcPr>
          <w:p w:rsidR="001516FB" w:rsidRDefault="00AF3053">
            <w:pPr>
              <w:jc w:val="center"/>
            </w:pPr>
            <w:r>
              <w:rPr>
                <w:rFonts w:ascii="宋体" w:hAnsi="宋体" w:cs="宋体"/>
                <w:color w:val="000000"/>
                <w:sz w:val="16"/>
              </w:rPr>
              <w:t>小计</w:t>
            </w:r>
          </w:p>
        </w:tc>
        <w:tc>
          <w:tcPr>
            <w:tcW w:w="1120" w:type="dxa"/>
            <w:vMerge w:val="restart"/>
            <w:vAlign w:val="center"/>
          </w:tcPr>
          <w:p w:rsidR="001516FB" w:rsidRDefault="00AF3053">
            <w:pPr>
              <w:jc w:val="center"/>
            </w:pPr>
            <w:r>
              <w:rPr>
                <w:rFonts w:ascii="宋体" w:hAnsi="宋体" w:cs="宋体"/>
                <w:color w:val="000000"/>
                <w:sz w:val="16"/>
              </w:rPr>
              <w:t>基本支出</w:t>
            </w:r>
          </w:p>
        </w:tc>
        <w:tc>
          <w:tcPr>
            <w:tcW w:w="1120" w:type="dxa"/>
            <w:vMerge w:val="restart"/>
            <w:vAlign w:val="center"/>
          </w:tcPr>
          <w:p w:rsidR="001516FB" w:rsidRDefault="00AF3053">
            <w:pPr>
              <w:jc w:val="center"/>
            </w:pPr>
            <w:r>
              <w:rPr>
                <w:rFonts w:ascii="宋体" w:hAnsi="宋体" w:cs="宋体"/>
                <w:color w:val="000000"/>
                <w:sz w:val="16"/>
              </w:rPr>
              <w:t>项目支出</w:t>
            </w:r>
          </w:p>
        </w:tc>
        <w:tc>
          <w:tcPr>
            <w:tcW w:w="1112" w:type="dxa"/>
            <w:vMerge/>
            <w:vAlign w:val="center"/>
          </w:tcPr>
          <w:p w:rsidR="001516FB" w:rsidRDefault="001516FB"/>
        </w:tc>
      </w:tr>
      <w:tr w:rsidR="001516FB">
        <w:trPr>
          <w:trHeight w:hRule="exact" w:val="335"/>
          <w:jc w:val="center"/>
        </w:trPr>
        <w:tc>
          <w:tcPr>
            <w:tcW w:w="240" w:type="dxa"/>
            <w:vMerge/>
            <w:vAlign w:val="center"/>
          </w:tcPr>
          <w:p w:rsidR="001516FB" w:rsidRDefault="001516FB"/>
        </w:tc>
        <w:tc>
          <w:tcPr>
            <w:tcW w:w="334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12" w:type="dxa"/>
            <w:vMerge/>
            <w:vAlign w:val="center"/>
          </w:tcPr>
          <w:p w:rsidR="001516FB" w:rsidRDefault="001516FB"/>
        </w:tc>
      </w:tr>
      <w:tr w:rsidR="001516FB">
        <w:trPr>
          <w:trHeight w:hRule="exact" w:val="335"/>
          <w:jc w:val="center"/>
        </w:trPr>
        <w:tc>
          <w:tcPr>
            <w:tcW w:w="240" w:type="dxa"/>
            <w:vMerge/>
            <w:vAlign w:val="center"/>
          </w:tcPr>
          <w:p w:rsidR="001516FB" w:rsidRDefault="001516FB"/>
        </w:tc>
        <w:tc>
          <w:tcPr>
            <w:tcW w:w="334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20" w:type="dxa"/>
            <w:vMerge/>
            <w:vAlign w:val="center"/>
          </w:tcPr>
          <w:p w:rsidR="001516FB" w:rsidRDefault="001516FB"/>
        </w:tc>
        <w:tc>
          <w:tcPr>
            <w:tcW w:w="1112" w:type="dxa"/>
            <w:vMerge/>
            <w:vAlign w:val="center"/>
          </w:tcPr>
          <w:p w:rsidR="001516FB" w:rsidRDefault="001516FB"/>
        </w:tc>
      </w:tr>
      <w:tr w:rsidR="001516FB">
        <w:trPr>
          <w:trHeight w:hRule="exact" w:val="435"/>
          <w:jc w:val="center"/>
        </w:trPr>
        <w:tc>
          <w:tcPr>
            <w:tcW w:w="240" w:type="dxa"/>
            <w:gridSpan w:val="2"/>
            <w:vAlign w:val="center"/>
          </w:tcPr>
          <w:p w:rsidR="001516FB" w:rsidRDefault="00AF3053">
            <w:pPr>
              <w:jc w:val="center"/>
            </w:pPr>
            <w:r>
              <w:rPr>
                <w:rFonts w:ascii="宋体" w:hAnsi="宋体" w:cs="宋体"/>
                <w:color w:val="000000"/>
                <w:sz w:val="16"/>
              </w:rPr>
              <w:t>栏次</w:t>
            </w:r>
          </w:p>
        </w:tc>
        <w:tc>
          <w:tcPr>
            <w:tcW w:w="1120" w:type="dxa"/>
            <w:vAlign w:val="center"/>
          </w:tcPr>
          <w:p w:rsidR="001516FB" w:rsidRDefault="00AF3053">
            <w:pPr>
              <w:jc w:val="center"/>
            </w:pPr>
            <w:r>
              <w:rPr>
                <w:rFonts w:ascii="宋体" w:hAnsi="宋体" w:cs="宋体"/>
                <w:color w:val="000000"/>
                <w:sz w:val="16"/>
              </w:rPr>
              <w:t>1</w:t>
            </w:r>
          </w:p>
        </w:tc>
        <w:tc>
          <w:tcPr>
            <w:tcW w:w="1120" w:type="dxa"/>
            <w:vAlign w:val="center"/>
          </w:tcPr>
          <w:p w:rsidR="001516FB" w:rsidRDefault="00AF3053">
            <w:pPr>
              <w:jc w:val="center"/>
            </w:pPr>
            <w:r>
              <w:rPr>
                <w:rFonts w:ascii="宋体" w:hAnsi="宋体" w:cs="宋体"/>
                <w:color w:val="000000"/>
                <w:sz w:val="16"/>
              </w:rPr>
              <w:t>2</w:t>
            </w:r>
          </w:p>
        </w:tc>
        <w:tc>
          <w:tcPr>
            <w:tcW w:w="1120" w:type="dxa"/>
            <w:vAlign w:val="center"/>
          </w:tcPr>
          <w:p w:rsidR="001516FB" w:rsidRDefault="00AF3053">
            <w:pPr>
              <w:jc w:val="center"/>
            </w:pPr>
            <w:r>
              <w:rPr>
                <w:rFonts w:ascii="宋体" w:hAnsi="宋体" w:cs="宋体"/>
                <w:color w:val="000000"/>
                <w:sz w:val="16"/>
              </w:rPr>
              <w:t>3</w:t>
            </w:r>
          </w:p>
        </w:tc>
        <w:tc>
          <w:tcPr>
            <w:tcW w:w="1120" w:type="dxa"/>
            <w:vAlign w:val="center"/>
          </w:tcPr>
          <w:p w:rsidR="001516FB" w:rsidRDefault="00AF3053">
            <w:pPr>
              <w:jc w:val="center"/>
            </w:pPr>
            <w:r>
              <w:rPr>
                <w:rFonts w:ascii="宋体" w:hAnsi="宋体" w:cs="宋体"/>
                <w:color w:val="000000"/>
                <w:sz w:val="16"/>
              </w:rPr>
              <w:t>4</w:t>
            </w:r>
          </w:p>
        </w:tc>
        <w:tc>
          <w:tcPr>
            <w:tcW w:w="1120" w:type="dxa"/>
            <w:vAlign w:val="center"/>
          </w:tcPr>
          <w:p w:rsidR="001516FB" w:rsidRDefault="00AF3053">
            <w:pPr>
              <w:jc w:val="center"/>
            </w:pPr>
            <w:r>
              <w:rPr>
                <w:rFonts w:ascii="宋体" w:hAnsi="宋体" w:cs="宋体"/>
                <w:color w:val="000000"/>
                <w:sz w:val="16"/>
              </w:rPr>
              <w:t>5</w:t>
            </w:r>
          </w:p>
        </w:tc>
        <w:tc>
          <w:tcPr>
            <w:tcW w:w="1112" w:type="dxa"/>
            <w:vAlign w:val="center"/>
          </w:tcPr>
          <w:p w:rsidR="001516FB" w:rsidRDefault="00AF3053">
            <w:pPr>
              <w:jc w:val="center"/>
            </w:pPr>
            <w:r>
              <w:rPr>
                <w:rFonts w:ascii="宋体" w:hAnsi="宋体" w:cs="宋体"/>
                <w:color w:val="000000"/>
                <w:sz w:val="16"/>
              </w:rPr>
              <w:t>6</w:t>
            </w:r>
          </w:p>
        </w:tc>
      </w:tr>
      <w:tr w:rsidR="001516FB">
        <w:trPr>
          <w:trHeight w:hRule="exact" w:val="435"/>
          <w:jc w:val="center"/>
        </w:trPr>
        <w:tc>
          <w:tcPr>
            <w:tcW w:w="240" w:type="dxa"/>
            <w:gridSpan w:val="2"/>
            <w:vAlign w:val="center"/>
          </w:tcPr>
          <w:p w:rsidR="001516FB" w:rsidRDefault="00AF3053">
            <w:pPr>
              <w:jc w:val="center"/>
            </w:pPr>
            <w:r>
              <w:rPr>
                <w:rFonts w:ascii="宋体" w:hAnsi="宋体" w:cs="宋体"/>
                <w:color w:val="000000"/>
                <w:sz w:val="16"/>
              </w:rPr>
              <w:t>合计</w:t>
            </w:r>
          </w:p>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435"/>
          <w:jc w:val="center"/>
        </w:trPr>
        <w:tc>
          <w:tcPr>
            <w:tcW w:w="240" w:type="dxa"/>
            <w:vAlign w:val="center"/>
          </w:tcPr>
          <w:p w:rsidR="001516FB" w:rsidRDefault="001516FB"/>
        </w:tc>
        <w:tc>
          <w:tcPr>
            <w:tcW w:w="334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20" w:type="dxa"/>
            <w:vAlign w:val="center"/>
          </w:tcPr>
          <w:p w:rsidR="001516FB" w:rsidRDefault="001516FB"/>
        </w:tc>
        <w:tc>
          <w:tcPr>
            <w:tcW w:w="1112" w:type="dxa"/>
            <w:vAlign w:val="center"/>
          </w:tcPr>
          <w:p w:rsidR="001516FB" w:rsidRDefault="001516FB"/>
        </w:tc>
      </w:tr>
      <w:tr w:rsidR="001516FB">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注：本表反映部门本年度政府性基金预算财政拨款收入、支出及结转和结余情况。</w:t>
            </w:r>
          </w:p>
        </w:tc>
      </w:tr>
      <w:tr w:rsidR="001516FB">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1516FB">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1516FB" w:rsidRDefault="00AF3053">
      <w:pPr>
        <w:snapToGrid w:val="0"/>
        <w:spacing w:line="0" w:lineRule="auto"/>
        <w:sectPr w:rsidR="001516FB">
          <w:pgSz w:w="11906" w:h="16838"/>
          <w:pgMar w:top="567" w:right="567" w:bottom="567" w:left="567" w:header="851" w:footer="992" w:gutter="0"/>
          <w:cols w:space="720"/>
          <w:docGrid w:type="lines" w:linePitch="312"/>
        </w:sectPr>
      </w:pPr>
      <w:r>
        <w:rPr>
          <w:sz w:val="8"/>
        </w:rPr>
        <w:t xml:space="preserve"> </w:t>
      </w:r>
    </w:p>
    <w:p w:rsidR="001516FB" w:rsidRDefault="00AF3053">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1516FB">
        <w:trPr>
          <w:jc w:val="center"/>
        </w:trPr>
        <w:tc>
          <w:tcPr>
            <w:tcW w:w="4386" w:type="dxa"/>
            <w:gridSpan w:val="3"/>
          </w:tcPr>
          <w:p w:rsidR="001516FB" w:rsidRDefault="00AF3053">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1516FB">
        <w:trPr>
          <w:jc w:val="center"/>
        </w:trPr>
        <w:tc>
          <w:tcPr>
            <w:tcW w:w="4386" w:type="dxa"/>
          </w:tcPr>
          <w:p w:rsidR="001516FB" w:rsidRDefault="00AF3053">
            <w:pPr>
              <w:jc w:val="left"/>
            </w:pPr>
            <w:r>
              <w:rPr>
                <w:rFonts w:ascii="宋体" w:hAnsi="宋体" w:cs="宋体"/>
                <w:sz w:val="20"/>
              </w:rPr>
              <w:t>单位：辽宁省盘锦市城乡发展研究中心</w:t>
            </w:r>
          </w:p>
        </w:tc>
        <w:tc>
          <w:tcPr>
            <w:tcW w:w="2000" w:type="dxa"/>
          </w:tcPr>
          <w:p w:rsidR="001516FB" w:rsidRDefault="00AF3053">
            <w:pPr>
              <w:jc w:val="center"/>
            </w:pPr>
            <w:r>
              <w:rPr>
                <w:rFonts w:ascii="宋体" w:hAnsi="宋体" w:cs="宋体"/>
                <w:sz w:val="20"/>
              </w:rPr>
              <w:t>2023</w:t>
            </w:r>
            <w:r>
              <w:rPr>
                <w:rFonts w:ascii="宋体" w:hAnsi="宋体" w:cs="宋体"/>
                <w:sz w:val="20"/>
              </w:rPr>
              <w:t>年度</w:t>
            </w:r>
          </w:p>
        </w:tc>
        <w:tc>
          <w:tcPr>
            <w:tcW w:w="4386" w:type="dxa"/>
          </w:tcPr>
          <w:p w:rsidR="001516FB" w:rsidRDefault="00AF3053">
            <w:pPr>
              <w:jc w:val="right"/>
            </w:pPr>
            <w:r>
              <w:rPr>
                <w:rFonts w:ascii="宋体" w:hAnsi="宋体" w:cs="宋体"/>
                <w:sz w:val="20"/>
              </w:rPr>
              <w:t>金额单位：万元</w:t>
            </w:r>
          </w:p>
        </w:tc>
      </w:tr>
    </w:tbl>
    <w:p w:rsidR="001516FB" w:rsidRDefault="00AF3053">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1516FB">
        <w:trPr>
          <w:trHeight w:hRule="exact" w:val="730"/>
          <w:jc w:val="center"/>
        </w:trPr>
        <w:tc>
          <w:tcPr>
            <w:tcW w:w="360" w:type="dxa"/>
            <w:gridSpan w:val="2"/>
            <w:vAlign w:val="center"/>
          </w:tcPr>
          <w:p w:rsidR="001516FB" w:rsidRDefault="00AF3053">
            <w:pPr>
              <w:jc w:val="center"/>
            </w:pPr>
            <w:r>
              <w:rPr>
                <w:rFonts w:ascii="宋体" w:hAnsi="宋体" w:cs="宋体"/>
                <w:color w:val="000000"/>
                <w:sz w:val="23"/>
              </w:rPr>
              <w:t>项目</w:t>
            </w:r>
          </w:p>
        </w:tc>
        <w:tc>
          <w:tcPr>
            <w:tcW w:w="1820" w:type="dxa"/>
            <w:gridSpan w:val="3"/>
            <w:vAlign w:val="center"/>
          </w:tcPr>
          <w:p w:rsidR="001516FB" w:rsidRDefault="00AF3053">
            <w:pPr>
              <w:jc w:val="center"/>
            </w:pPr>
            <w:r>
              <w:rPr>
                <w:rFonts w:ascii="宋体" w:hAnsi="宋体" w:cs="宋体"/>
                <w:color w:val="000000"/>
                <w:sz w:val="23"/>
              </w:rPr>
              <w:t>本年支出</w:t>
            </w:r>
          </w:p>
        </w:tc>
      </w:tr>
      <w:tr w:rsidR="001516FB">
        <w:trPr>
          <w:trHeight w:hRule="exact" w:val="487"/>
          <w:jc w:val="center"/>
        </w:trPr>
        <w:tc>
          <w:tcPr>
            <w:tcW w:w="360" w:type="dxa"/>
            <w:vMerge w:val="restart"/>
            <w:vAlign w:val="center"/>
          </w:tcPr>
          <w:p w:rsidR="001516FB" w:rsidRDefault="00AF3053">
            <w:pPr>
              <w:jc w:val="center"/>
            </w:pPr>
            <w:r>
              <w:rPr>
                <w:rFonts w:ascii="宋体" w:hAnsi="宋体" w:cs="宋体"/>
                <w:color w:val="000000"/>
                <w:sz w:val="23"/>
              </w:rPr>
              <w:t>功能分类科目编码</w:t>
            </w:r>
          </w:p>
        </w:tc>
        <w:tc>
          <w:tcPr>
            <w:tcW w:w="4260" w:type="dxa"/>
            <w:vMerge w:val="restart"/>
            <w:vAlign w:val="center"/>
          </w:tcPr>
          <w:p w:rsidR="001516FB" w:rsidRDefault="00AF3053">
            <w:pPr>
              <w:jc w:val="center"/>
            </w:pPr>
            <w:r>
              <w:rPr>
                <w:rFonts w:ascii="宋体" w:hAnsi="宋体" w:cs="宋体"/>
                <w:color w:val="000000"/>
                <w:sz w:val="23"/>
              </w:rPr>
              <w:t>科目名称</w:t>
            </w:r>
          </w:p>
        </w:tc>
        <w:tc>
          <w:tcPr>
            <w:tcW w:w="1820" w:type="dxa"/>
            <w:vMerge w:val="restart"/>
            <w:vAlign w:val="center"/>
          </w:tcPr>
          <w:p w:rsidR="001516FB" w:rsidRDefault="00AF3053">
            <w:pPr>
              <w:jc w:val="center"/>
            </w:pPr>
            <w:r>
              <w:rPr>
                <w:rFonts w:ascii="宋体" w:hAnsi="宋体" w:cs="宋体"/>
                <w:color w:val="000000"/>
                <w:sz w:val="23"/>
              </w:rPr>
              <w:t>合计</w:t>
            </w:r>
          </w:p>
        </w:tc>
        <w:tc>
          <w:tcPr>
            <w:tcW w:w="1820" w:type="dxa"/>
            <w:vMerge w:val="restart"/>
            <w:vAlign w:val="center"/>
          </w:tcPr>
          <w:p w:rsidR="001516FB" w:rsidRDefault="00AF3053">
            <w:pPr>
              <w:jc w:val="center"/>
            </w:pPr>
            <w:r>
              <w:rPr>
                <w:rFonts w:ascii="宋体" w:hAnsi="宋体" w:cs="宋体"/>
                <w:color w:val="000000"/>
                <w:sz w:val="23"/>
              </w:rPr>
              <w:t>基本支出</w:t>
            </w:r>
          </w:p>
        </w:tc>
        <w:tc>
          <w:tcPr>
            <w:tcW w:w="1792" w:type="dxa"/>
            <w:vMerge w:val="restart"/>
            <w:vAlign w:val="center"/>
          </w:tcPr>
          <w:p w:rsidR="001516FB" w:rsidRDefault="00AF3053">
            <w:pPr>
              <w:jc w:val="center"/>
            </w:pPr>
            <w:r>
              <w:rPr>
                <w:rFonts w:ascii="宋体" w:hAnsi="宋体" w:cs="宋体"/>
                <w:color w:val="000000"/>
                <w:sz w:val="23"/>
              </w:rPr>
              <w:t>项目支出</w:t>
            </w:r>
          </w:p>
        </w:tc>
      </w:tr>
      <w:tr w:rsidR="001516FB">
        <w:trPr>
          <w:trHeight w:hRule="exact" w:val="487"/>
          <w:jc w:val="center"/>
        </w:trPr>
        <w:tc>
          <w:tcPr>
            <w:tcW w:w="360" w:type="dxa"/>
            <w:vMerge/>
            <w:vAlign w:val="center"/>
          </w:tcPr>
          <w:p w:rsidR="001516FB" w:rsidRDefault="001516FB"/>
        </w:tc>
        <w:tc>
          <w:tcPr>
            <w:tcW w:w="4260" w:type="dxa"/>
            <w:vMerge/>
            <w:vAlign w:val="center"/>
          </w:tcPr>
          <w:p w:rsidR="001516FB" w:rsidRDefault="001516FB"/>
        </w:tc>
        <w:tc>
          <w:tcPr>
            <w:tcW w:w="1820" w:type="dxa"/>
            <w:vMerge/>
            <w:vAlign w:val="center"/>
          </w:tcPr>
          <w:p w:rsidR="001516FB" w:rsidRDefault="001516FB"/>
        </w:tc>
        <w:tc>
          <w:tcPr>
            <w:tcW w:w="1820" w:type="dxa"/>
            <w:vMerge/>
            <w:vAlign w:val="center"/>
          </w:tcPr>
          <w:p w:rsidR="001516FB" w:rsidRDefault="001516FB"/>
        </w:tc>
        <w:tc>
          <w:tcPr>
            <w:tcW w:w="1792" w:type="dxa"/>
            <w:vMerge/>
            <w:vAlign w:val="center"/>
          </w:tcPr>
          <w:p w:rsidR="001516FB" w:rsidRDefault="001516FB"/>
        </w:tc>
      </w:tr>
      <w:tr w:rsidR="001516FB">
        <w:trPr>
          <w:trHeight w:hRule="exact" w:val="487"/>
          <w:jc w:val="center"/>
        </w:trPr>
        <w:tc>
          <w:tcPr>
            <w:tcW w:w="360" w:type="dxa"/>
            <w:vMerge/>
            <w:vAlign w:val="center"/>
          </w:tcPr>
          <w:p w:rsidR="001516FB" w:rsidRDefault="001516FB"/>
        </w:tc>
        <w:tc>
          <w:tcPr>
            <w:tcW w:w="4260" w:type="dxa"/>
            <w:vMerge/>
            <w:vAlign w:val="center"/>
          </w:tcPr>
          <w:p w:rsidR="001516FB" w:rsidRDefault="001516FB"/>
        </w:tc>
        <w:tc>
          <w:tcPr>
            <w:tcW w:w="1820" w:type="dxa"/>
            <w:vMerge/>
            <w:vAlign w:val="center"/>
          </w:tcPr>
          <w:p w:rsidR="001516FB" w:rsidRDefault="001516FB"/>
        </w:tc>
        <w:tc>
          <w:tcPr>
            <w:tcW w:w="1820" w:type="dxa"/>
            <w:vMerge/>
            <w:vAlign w:val="center"/>
          </w:tcPr>
          <w:p w:rsidR="001516FB" w:rsidRDefault="001516FB"/>
        </w:tc>
        <w:tc>
          <w:tcPr>
            <w:tcW w:w="1792" w:type="dxa"/>
            <w:vMerge/>
            <w:vAlign w:val="center"/>
          </w:tcPr>
          <w:p w:rsidR="001516FB" w:rsidRDefault="001516FB"/>
        </w:tc>
      </w:tr>
      <w:tr w:rsidR="001516FB">
        <w:trPr>
          <w:trHeight w:hRule="exact" w:val="730"/>
          <w:jc w:val="center"/>
        </w:trPr>
        <w:tc>
          <w:tcPr>
            <w:tcW w:w="360" w:type="dxa"/>
            <w:gridSpan w:val="2"/>
            <w:vAlign w:val="center"/>
          </w:tcPr>
          <w:p w:rsidR="001516FB" w:rsidRDefault="00AF3053">
            <w:pPr>
              <w:jc w:val="center"/>
            </w:pPr>
            <w:r>
              <w:rPr>
                <w:rFonts w:ascii="宋体" w:hAnsi="宋体" w:cs="宋体"/>
                <w:color w:val="000000"/>
                <w:sz w:val="23"/>
              </w:rPr>
              <w:t>栏次</w:t>
            </w:r>
          </w:p>
        </w:tc>
        <w:tc>
          <w:tcPr>
            <w:tcW w:w="1820" w:type="dxa"/>
            <w:vAlign w:val="center"/>
          </w:tcPr>
          <w:p w:rsidR="001516FB" w:rsidRDefault="00AF3053">
            <w:pPr>
              <w:jc w:val="center"/>
            </w:pPr>
            <w:r>
              <w:rPr>
                <w:rFonts w:ascii="宋体" w:hAnsi="宋体" w:cs="宋体"/>
                <w:color w:val="000000"/>
                <w:sz w:val="23"/>
              </w:rPr>
              <w:t>1</w:t>
            </w:r>
          </w:p>
        </w:tc>
        <w:tc>
          <w:tcPr>
            <w:tcW w:w="1820" w:type="dxa"/>
            <w:vAlign w:val="center"/>
          </w:tcPr>
          <w:p w:rsidR="001516FB" w:rsidRDefault="00AF3053">
            <w:pPr>
              <w:jc w:val="center"/>
            </w:pPr>
            <w:r>
              <w:rPr>
                <w:rFonts w:ascii="宋体" w:hAnsi="宋体" w:cs="宋体"/>
                <w:color w:val="000000"/>
                <w:sz w:val="23"/>
              </w:rPr>
              <w:t>2</w:t>
            </w:r>
          </w:p>
        </w:tc>
        <w:tc>
          <w:tcPr>
            <w:tcW w:w="1792" w:type="dxa"/>
            <w:vAlign w:val="center"/>
          </w:tcPr>
          <w:p w:rsidR="001516FB" w:rsidRDefault="00AF3053">
            <w:pPr>
              <w:jc w:val="center"/>
            </w:pPr>
            <w:r>
              <w:rPr>
                <w:rFonts w:ascii="宋体" w:hAnsi="宋体" w:cs="宋体"/>
                <w:color w:val="000000"/>
                <w:sz w:val="23"/>
              </w:rPr>
              <w:t>3</w:t>
            </w:r>
          </w:p>
        </w:tc>
      </w:tr>
      <w:tr w:rsidR="001516FB">
        <w:trPr>
          <w:trHeight w:hRule="exact" w:val="730"/>
          <w:jc w:val="center"/>
        </w:trPr>
        <w:tc>
          <w:tcPr>
            <w:tcW w:w="360" w:type="dxa"/>
            <w:gridSpan w:val="2"/>
            <w:vAlign w:val="center"/>
          </w:tcPr>
          <w:p w:rsidR="001516FB" w:rsidRDefault="00AF3053">
            <w:pPr>
              <w:jc w:val="center"/>
            </w:pPr>
            <w:r>
              <w:rPr>
                <w:rFonts w:ascii="宋体" w:hAnsi="宋体" w:cs="宋体"/>
                <w:color w:val="000000"/>
                <w:sz w:val="23"/>
              </w:rPr>
              <w:t>合计</w:t>
            </w:r>
          </w:p>
        </w:tc>
        <w:tc>
          <w:tcPr>
            <w:tcW w:w="1820" w:type="dxa"/>
            <w:vAlign w:val="center"/>
          </w:tcPr>
          <w:p w:rsidR="001516FB" w:rsidRDefault="001516FB"/>
        </w:tc>
        <w:tc>
          <w:tcPr>
            <w:tcW w:w="1820" w:type="dxa"/>
            <w:vAlign w:val="center"/>
          </w:tcPr>
          <w:p w:rsidR="001516FB" w:rsidRDefault="001516FB"/>
        </w:tc>
        <w:tc>
          <w:tcPr>
            <w:tcW w:w="1792" w:type="dxa"/>
            <w:vAlign w:val="center"/>
          </w:tcPr>
          <w:p w:rsidR="001516FB" w:rsidRDefault="001516FB"/>
        </w:tc>
      </w:tr>
      <w:tr w:rsidR="001516FB">
        <w:trPr>
          <w:trHeight w:hRule="exact" w:val="730"/>
          <w:jc w:val="center"/>
        </w:trPr>
        <w:tc>
          <w:tcPr>
            <w:tcW w:w="360" w:type="dxa"/>
            <w:vAlign w:val="center"/>
          </w:tcPr>
          <w:p w:rsidR="001516FB" w:rsidRDefault="001516FB"/>
        </w:tc>
        <w:tc>
          <w:tcPr>
            <w:tcW w:w="4260" w:type="dxa"/>
            <w:vAlign w:val="center"/>
          </w:tcPr>
          <w:p w:rsidR="001516FB" w:rsidRDefault="001516FB"/>
        </w:tc>
        <w:tc>
          <w:tcPr>
            <w:tcW w:w="1820" w:type="dxa"/>
            <w:vAlign w:val="center"/>
          </w:tcPr>
          <w:p w:rsidR="001516FB" w:rsidRDefault="001516FB"/>
        </w:tc>
        <w:tc>
          <w:tcPr>
            <w:tcW w:w="1820" w:type="dxa"/>
            <w:vAlign w:val="center"/>
          </w:tcPr>
          <w:p w:rsidR="001516FB" w:rsidRDefault="001516FB"/>
        </w:tc>
        <w:tc>
          <w:tcPr>
            <w:tcW w:w="1792" w:type="dxa"/>
            <w:vAlign w:val="center"/>
          </w:tcPr>
          <w:p w:rsidR="001516FB" w:rsidRDefault="001516FB"/>
        </w:tc>
      </w:tr>
      <w:tr w:rsidR="001516FB">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注：本表反映部门本年度国有资本经营预算财政拨款支出情况。</w:t>
            </w:r>
          </w:p>
        </w:tc>
      </w:tr>
      <w:tr w:rsidR="001516FB">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1516FB">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1516FB" w:rsidRDefault="00AF3053">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1516FB" w:rsidRDefault="00AF3053">
      <w:pPr>
        <w:snapToGrid w:val="0"/>
        <w:spacing w:line="0" w:lineRule="auto"/>
      </w:pPr>
      <w:r>
        <w:rPr>
          <w:sz w:val="8"/>
        </w:rPr>
        <w:t xml:space="preserve"> </w:t>
      </w: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宋体" w:hAnsi="宋体"/>
          <w:b/>
          <w:sz w:val="52"/>
          <w:szCs w:val="52"/>
        </w:rPr>
      </w:pPr>
    </w:p>
    <w:p w:rsidR="001516FB" w:rsidRDefault="001516FB">
      <w:pPr>
        <w:spacing w:line="540" w:lineRule="exact"/>
        <w:rPr>
          <w:rFonts w:ascii="仿宋_GB2312" w:eastAsia="仿宋_GB2312"/>
          <w:sz w:val="52"/>
          <w:szCs w:val="52"/>
        </w:rPr>
        <w:sectPr w:rsidR="001516FB">
          <w:pgSz w:w="11906" w:h="16838"/>
          <w:pgMar w:top="567" w:right="567" w:bottom="567" w:left="567" w:header="851" w:footer="992" w:gutter="0"/>
          <w:cols w:space="720"/>
          <w:docGrid w:type="lines" w:linePitch="312"/>
        </w:sectPr>
      </w:pPr>
    </w:p>
    <w:p w:rsidR="001516FB" w:rsidRDefault="001516FB">
      <w:pPr>
        <w:spacing w:line="540" w:lineRule="exact"/>
        <w:ind w:firstLineChars="200" w:firstLine="640"/>
        <w:jc w:val="left"/>
        <w:rPr>
          <w:rFonts w:ascii="仿宋_GB2312" w:eastAsia="仿宋_GB2312"/>
          <w:i/>
          <w:sz w:val="32"/>
          <w:szCs w:val="32"/>
          <w:u w:val="single"/>
        </w:rPr>
      </w:pPr>
    </w:p>
    <w:p w:rsidR="001516FB" w:rsidRDefault="001516FB">
      <w:pPr>
        <w:spacing w:line="540" w:lineRule="exact"/>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36"/>
          <w:szCs w:val="36"/>
        </w:rPr>
      </w:pPr>
    </w:p>
    <w:p w:rsidR="001516FB" w:rsidRDefault="001516FB">
      <w:pPr>
        <w:spacing w:line="540" w:lineRule="exact"/>
        <w:jc w:val="center"/>
        <w:rPr>
          <w:rFonts w:ascii="宋体" w:hAnsi="宋体"/>
          <w:b/>
          <w:sz w:val="52"/>
          <w:szCs w:val="52"/>
        </w:rPr>
      </w:pPr>
    </w:p>
    <w:p w:rsidR="001516FB" w:rsidRDefault="001516FB">
      <w:pPr>
        <w:spacing w:line="540" w:lineRule="exact"/>
        <w:jc w:val="center"/>
        <w:rPr>
          <w:rFonts w:ascii="宋体" w:hAnsi="宋体"/>
          <w:b/>
          <w:sz w:val="52"/>
          <w:szCs w:val="52"/>
        </w:rPr>
      </w:pPr>
    </w:p>
    <w:sectPr w:rsidR="001516FB">
      <w:pgSz w:w="11906" w:h="16838"/>
      <w:pgMar w:top="567" w:right="567" w:bottom="567" w:left="56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053" w:rsidRDefault="00AF3053">
      <w:r>
        <w:separator/>
      </w:r>
    </w:p>
  </w:endnote>
  <w:endnote w:type="continuationSeparator" w:id="0">
    <w:p w:rsidR="00AF3053" w:rsidRDefault="00AF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altName w:val="Ubuntu"/>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B" w:rsidRDefault="00AF3053">
    <w:pPr>
      <w:pStyle w:val="a5"/>
      <w:framePr w:wrap="around" w:vAnchor="text" w:hAnchor="margin" w:xAlign="center" w:y="1"/>
      <w:rPr>
        <w:rStyle w:val="a8"/>
      </w:rPr>
    </w:pPr>
    <w:r>
      <w:rPr>
        <w:rStyle w:val="a8"/>
      </w:rPr>
      <w:pgNum/>
    </w:r>
  </w:p>
  <w:p w:rsidR="001516FB" w:rsidRDefault="001516F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B" w:rsidRDefault="001516F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B" w:rsidRDefault="00AF3053">
    <w:pPr>
      <w:pStyle w:val="a5"/>
    </w:pPr>
    <w:r>
      <w:rPr>
        <w:noProof/>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9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rsidR="001516FB" w:rsidRDefault="00AF3053">
                          <w:pPr>
                            <w:pStyle w:val="a5"/>
                          </w:pPr>
                          <w:r>
                            <w:fldChar w:fldCharType="begin"/>
                          </w:r>
                          <w:r>
                            <w:instrText xml:space="preserve"> PAGE  \* MERGEFORMAT </w:instrText>
                          </w:r>
                          <w:r>
                            <w:fldChar w:fldCharType="separate"/>
                          </w:r>
                          <w:r w:rsidR="004D01E7">
                            <w:rPr>
                              <w:noProof/>
                            </w:rPr>
                            <w:t>8</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3" o:spid="_x0000_s1026" style="position:absolute;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" filled="f" stroked="f">
              <v:textbox style="mso-fit-shape-to-text:t" inset="0,0,0,0">
                <w:txbxContent>
                  <w:p w:rsidR="001516FB" w:rsidRDefault="00AF3053">
                    <w:pPr>
                      <w:pStyle w:val="a5"/>
                    </w:pPr>
                    <w:r>
                      <w:fldChar w:fldCharType="begin"/>
                    </w:r>
                    <w:r>
                      <w:instrText xml:space="preserve"> PAGE  \* MERGEFORMAT </w:instrText>
                    </w:r>
                    <w:r>
                      <w:fldChar w:fldCharType="separate"/>
                    </w:r>
                    <w:r w:rsidR="004D01E7">
                      <w:rPr>
                        <w:noProof/>
                      </w:rPr>
                      <w:t>8</w:t>
                    </w:r>
                    <w:r>
                      <w:fldChar w:fldCharType="end"/>
                    </w:r>
                  </w:p>
                </w:txbxContent>
              </v:textbox>
              <w10:wrap anchorx="margin"/>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6FB" w:rsidRDefault="00AF3053">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7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rsidR="001516FB" w:rsidRDefault="00AF3053">
                          <w:pPr>
                            <w:pStyle w:val="a5"/>
                          </w:pPr>
                          <w:r>
                            <w:fldChar w:fldCharType="begin"/>
                          </w:r>
                          <w:r>
                            <w:instrText xml:space="preserve"> PAGE  \* MERGEFORMAT </w:instrText>
                          </w:r>
                          <w:r>
                            <w:fldChar w:fldCharType="separate"/>
                          </w:r>
                          <w:r w:rsidR="004D01E7">
                            <w:rPr>
                              <w:noProof/>
                            </w:rPr>
                            <w:t>14</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_x0000_s1027"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" filled="f" stroked="f">
              <v:textbox style="mso-fit-shape-to-text:t" inset="0,0,0,0">
                <w:txbxContent>
                  <w:p w:rsidR="001516FB" w:rsidRDefault="00AF3053">
                    <w:pPr>
                      <w:pStyle w:val="a5"/>
                    </w:pPr>
                    <w:r>
                      <w:fldChar w:fldCharType="begin"/>
                    </w:r>
                    <w:r>
                      <w:instrText xml:space="preserve"> PAGE  \* MERGEFORMAT </w:instrText>
                    </w:r>
                    <w:r>
                      <w:fldChar w:fldCharType="separate"/>
                    </w:r>
                    <w:r w:rsidR="004D01E7">
                      <w:rPr>
                        <w:noProof/>
                      </w:rPr>
                      <w:t>14</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053" w:rsidRDefault="00AF3053">
      <w:r>
        <w:separator/>
      </w:r>
    </w:p>
  </w:footnote>
  <w:footnote w:type="continuationSeparator" w:id="0">
    <w:p w:rsidR="00AF3053" w:rsidRDefault="00AF3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YzUxYTNkYzllZGU5NWVkNjE2YjBmMDYzZTJiNmMifQ=="/>
  </w:docVars>
  <w:rsids>
    <w:rsidRoot w:val="001516FB"/>
    <w:rsid w:val="FE3C007C"/>
    <w:rsid w:val="001516FB"/>
    <w:rsid w:val="004D01E7"/>
    <w:rsid w:val="00AF3053"/>
    <w:rsid w:val="071E6C0B"/>
    <w:rsid w:val="2BC90148"/>
    <w:rsid w:val="401B4052"/>
    <w:rsid w:val="4FF95845"/>
    <w:rsid w:val="79FDC418"/>
    <w:rsid w:val="7F7CDD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character" w:customStyle="1" w:styleId="1Char">
    <w:name w:val="标题 1 Char"/>
    <w:link w:val="1"/>
    <w:qFormat/>
    <w:rPr>
      <w:b/>
      <w:kern w:val="44"/>
      <w:sz w:val="44"/>
    </w:rPr>
  </w:style>
  <w:style w:type="character" w:customStyle="1" w:styleId="3Char">
    <w:name w:val="标题 3 Char"/>
    <w:link w:val="3"/>
    <w:qFormat/>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3">
    <w:name w:val="heading 3"/>
    <w:basedOn w:val="a"/>
    <w:next w:val="a"/>
    <w:link w:val="3Char"/>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character" w:customStyle="1" w:styleId="1Char">
    <w:name w:val="标题 1 Char"/>
    <w:link w:val="1"/>
    <w:qFormat/>
    <w:rPr>
      <w:b/>
      <w:kern w:val="44"/>
      <w:sz w:val="44"/>
    </w:rPr>
  </w:style>
  <w:style w:type="character" w:customStyle="1" w:styleId="3Char">
    <w:name w:val="标题 3 Char"/>
    <w:link w:val="3"/>
    <w:qFormat/>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1891</Words>
  <Characters>10784</Characters>
  <Application>Microsoft Office Word</Application>
  <DocSecurity>0</DocSecurity>
  <Lines>89</Lines>
  <Paragraphs>25</Paragraphs>
  <ScaleCrop>false</ScaleCrop>
  <Company>Microsoft</Company>
  <LinksUpToDate>false</LinksUpToDate>
  <CharactersWithSpaces>12650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11</cp:revision>
  <cp:lastPrinted>2023-08-02T05:56:00Z</cp:lastPrinted>
  <dcterms:created xsi:type="dcterms:W3CDTF">2024-05-12T09:33:00Z</dcterms:created>
  <dcterms:modified xsi:type="dcterms:W3CDTF">2024-09-13T06:18:00Z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EC9CEE0467244214B2233E74EBAAD9F6_13</vt:lpwstr>
  </property>
</Properties>
</file>