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辽宁省盘锦市大洼区农业农村局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辽宁省盘锦市大洼区农业农村局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辽宁省盘锦市大洼区农业农村局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辽宁省盘锦市大洼区农业农村局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辽宁省盘锦市大洼区农业农村局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辽宁省盘锦市大洼区农业农村局概况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统筹研究和组织实施全区“三农”工作的发展战略、中长期规划、重大政策。组织起草农业农村有关地方性法规和区政府规章草案，指导农业综合执法。参与涉农相关政策制定。</w:t>
        <w:br/>
        <w:t xml:space="preserve">    统筹推动发展农村社会事业、农村公共服务、农村文化、农村基础设施和乡村治理。牵头组织改善农村人居环境。指导农村精神文明和优秀农耕文化建设。指导农业行业安全生产工作。</w:t>
        <w:br/>
        <w:t xml:space="preserve">    贯彻落实国家关于深化农村经济体制改革和巩固完善农村基本经营制度的政策。负责农民承包地农村宅基地改革和管理有关工作。负责农民承包地管理有关工作。指导农民合作经济组织、农业社会化服务体系、新型农业经营主体建设与发展。</w:t>
        <w:br/>
        <w:t xml:space="preserve">    指导乡村特色产业、农产品加工业、休闲农业发展工作。提出促进大宗农产品流通的建议，培育、保护农业品牌。发布农业农村经济信息，监测分析农业农村经济运行。承担农业统计和农业农村信息化有关工作。</w:t>
        <w:br/>
        <w:t xml:space="preserve">    负责种植业、畜牧业、渔业、农垦、农业机械化等农业各产业的监督管理。指导粮食等农产品生产。组织构建现代农业产业体系、生产体系、经营体系，指导农业标准化生产。负责远洋渔业和渔政渔港监督管理。</w:t>
        <w:br/>
        <w:t xml:space="preserve">    负责农产品质量安全监督管理。组织开展农产品质量安全监测、追溯、风险评估。提出技术性贸易措施建议。参与制定农产品质量安全地方标准并会同有关部门组织实施。指导农业检验检测体系建设。</w:t>
        <w:br/>
        <w:t xml:space="preserve">    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产业发展。牵头管理外来物种。</w:t>
        <w:br/>
        <w:t xml:space="preserve">    负责有关农业生产资料和农业投入品的监督管理。组织农业生产资料市场体系建设，执行有关农业生产资料标准并监督实施。贯彻落实兽药质量、兽药残留限量和残留检测方法国家标准。组织兽医医政、兽药药政药检工作，负责执业兽医和畜禽屠宰行业管理。</w:t>
        <w:br/>
        <w:t xml:space="preserve">    负责农业防灾减灾、农作物重大病虫害防治工作。指导动植物防疫检疫体系建设，组织、监督动植物防疫检疫工作，发布疫情并组织扑灭。</w:t>
        <w:br/>
        <w:t xml:space="preserve">    负责农业投资管理。提出农业投融资体制机制改革建议。编制相关农业投资项目建设规划，提出农业投资规模和方向、扶持农业农村发展财政项目的建议，按权限承担农业投资项目相关工作，负责农业投资项目资金安排和监督管理。</w:t>
        <w:br/>
        <w:t xml:space="preserve">    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br/>
        <w:t xml:space="preserve">    指导农业农村人才工作。拟订农业农村人才队伍建设规划并组织实施，指导农业教育和农业职业技能开发，指导新型职业农民培育、农业科技人才培养和农村实用人才培训工作。</w:t>
        <w:br/>
        <w:t xml:space="preserve">    牵头开展农业对外合作工作。承办相关农业涉外事务，组织开展农业贸易促进和有关国际交流合作，具体执行有关农业援外项目。</w:t>
        <w:br/>
        <w:t xml:space="preserve">    组织协调指导全区（城市和农村）精准帮扶工作。组织开展扶贫信息体系建设。对全区低保户、低保边缘户及低收入人口建档立卡。承担区扶贫开发领导小组日常工作。</w:t>
        <w:br/>
        <w:t xml:space="preserve">    完成区委、区政府和区委农村工作领导小组交办的其他任务。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辽宁省盘锦市大洼区农业农村局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1、盘锦市大洼区农业农村局</w:t>
        <w:br/>
        <w:t xml:space="preserve">    2、盘锦市大洼区现代农业发展中心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31361.39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31252.23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99.65</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31252.23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28.39</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主要是百户观察点经费等收入。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80.76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0.26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主要是上年协办费收入等。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增加5076.20万元，增长19.31%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本年项目较上年增加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31280.37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2093.32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6.69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工资福利支出1777.71万元；商品和服务支出85.72万元；对个人和家庭的补助226.44万元；资本性支出3.45万元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29187.05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93.31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主要包括耕地地力保护、目标价格补贴等业务支出。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增加5075.94万元，增长19.37%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本年项目较上年增加，支出增加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81.02</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主要是协办费收入等原因形成的结余。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增加0.26万元，增长0.32%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省拨观察点经费</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31252.23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2092.25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29159.99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增加5088.88万元，增长19.45%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1548.70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103.68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2023年度一般公共预算财政拨款支出31252.23万元。按支出功能分类科目分，包括：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1.社会保障和就业支出336.56万元，具体包括：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13.13万元,主要是离休工资及离退休取暖费等支出，完成年初预算的57%，决算数与年初预算数存在差异的主要原因是离休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44.06万元,主要是离休工资及离退休取暖费等支出，完成年初预算的133%，决算数与年初预算数存在差异的主要原因是事业单位10人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197.42万元,主要是机关事业单位基本养老保险缴费等支出，完成年初预算的80%，决算数与年初预算数存在差异的主要原因是共计11人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20.04万元,主要是退休人员职业年金缴费等支出，完成年初预算的0%，决算数与年初预算数存在差异的主要原因是该项支出为退休人员职业年金补缴，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（5）社会保障和就业支出（类）抚恤（款）死亡抚恤（项）58.14万元,主要是退休人员死亡抚恤金等支出，完成年初预算的0%，决算数与年初预算数存在差异的主要原因是退休人员2人死亡抚恤金，无预算。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生活救助（款）其他城市生活救助（项）1.27万元,主要是60年代精简退职职工生活补助等支出，完成年初预算的0%，决算数与年初预算数存在差异的主要原因是60年代精简退职职工生活补助，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其他社会保障和就业支出（款）其他社会保障和就业支出（项）2.50万元,主要是工伤保险缴纳等支出，完成年初预算的0%，决算数与年初预算数存在差异的主要原因是工商保险支出为2023年新增保险类别，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2.卫生健康支出87.75万元，具体包括：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（1）卫生健康支出（类）公共卫生（款）重大公共卫生服务（项）2.57万元,主要是疫情防控值班补助等支出，完成年初预算的0%，决算数与年初预算数存在差异的主要原因是疫情防控值班补助，无预算。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（2）卫生健康支出（类）行政事业单位医疗（款）行政单位医疗（项）8.61万元,主要是职工医疗保险等支出，完成年初预算的82%，决算数与年初预算数存在差异的主要原因是1人退休。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（3）卫生健康支出（类）行政事业单位医疗（款）事业单位医疗（项）74.91万元,主要是职工医疗保险等支出，完成年初预算的97%，决算数与年初预算数存在差异的主要原因是10人退休。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1.66万元,主要是在职职工大额保险及生育医疗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3.节能环保支出467.50万元，具体包括：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（1）节能环保支出（类）自然生态保护（款）农村环境保护（项）467.50万元,主要是农村环境保护项目等支出，完成年初预算的0%，决算数与年初预算数存在差异的主要原因是上级专项，无预算。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4.农林水支出30201.94万元，具体包括：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（1）农林水支出（类）农业农村（款）行政运行（项）292.93万元,主要是工资福利支出及行政办公经费等支出，完成年初预算的113%，决算数与年初预算数存在差异的主要原因是各项费用增加，保险基数上调。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（2）农林水支出（类）农业农村（款）事业运行（项）1217.80万元,主要是工资福利支出及事业办公经费等支出，完成年初预算的109%，决算数与年初预算数存在差异的主要原因是各项费用增加，保险基数上调。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（3）农林水支出（类）农业农村（款）科技转化与推广服务（项）237.49万元,主要是农技推广项目、绿色高质高效项目等支出，完成年初预算的0%，决算数与年初预算数存在差异的主要原因是上级专项，无预算。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（4）农林水支出（类）农业农村（款）病虫害控制（项）200.99万元,主要是村级动物卫生防疫员误工补助等支出，完成年初预算的100%，决算数与年初预算数存在差异的主要原因是无差异。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（5）农林水支出（类）农业农村（款）农产品质量安全（项）0.60万元,主要是农产品质量安全项目等支出，完成年初预算的0%，决算数与年初预算数存在差异的主要原因是上级专项，无预算。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（6）农林水支出（类）农业农村（款）执法监管（项）49.60万元,主要是执法制式服装经费等支出，完成年初预算的0%，决算数与年初预算数存在差异的主要原因是上级专项，无预算。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（7）农林水支出（类）农业农村（款）防灾救灾（项）7.36万元,主要是农业生产救灾补助项目等支出，完成年初预算的0%，决算数与年初预算数存在差异的主要原因是上级专项，无预算。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（8）农林水支出（类）农业农村（款）农业生产发展（项）13767.12万元,主要是耕地地力保护补贴、一次性种粮补助等支出，完成年初预算的0%，决算数与年初预算数存在差异的主要原因是上级专项，无预算。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（9）农林水支出（类）农业农村（款）农村合作经济（项）131.00万元,主要是高素质农民培育项目、产业强镇项目等支出，完成年初预算的0%，决算数与年初预算数存在差异的主要原因是上级专项，无预算。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（10）农林水支出（类）农业农村（款）农村社会事业（项）228.90万元,主要是农村改厕项目等支出，完成年初预算的0%，决算数与年初预算数存在差异的主要原因是上级专项，无预算。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（11）农林水支出（类）农业农村（款）农业资源保护修复与利用（项）771.50万元,主要是畜禽粪污综合治理项目等支出，完成年初预算的0%，决算数与年初预算数存在差异的主要原因是上级专项，无预算。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农林水支出（类）农业农村（款）渔业发展（项）3321.21万元,主要是成品油价格调整对渔业补助、“木改钢”和减船转产补助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（13）农林水支出（类）农业农村（款）农田建设（项）1414.75万元,主要是高标准农田建设项目等支出，完成年初预算的0%，决算数与年初预算数存在差异的主要原因是上级专项，无预算。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（14）农林水支出（类）农业农村（款）其他农业农村支出（项）3.47万元,主要是国家现代产业园办公经费等支出，完成年初预算的0%，决算数与年初预算数存在差异的主要原因是上级专项，无预算。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（15）农林水支出（类）林业和草原（款）森林资源管理（项）3.00万元,主要是林地与湿地事务经费项目等支出，完成年初预算的0%，决算数与年初预算数存在差异的主要原因是上级专项，无预算。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16）农林水支出（类）林业和草原（款）湿地保护（项）3.00万元,主要是大洼区森林资源管理“一张图”督查点鉴定服务项目等支出，完成年初预算的0%，决算数与年初预算数存在差异的主要原因是项目支出，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17）农林水支出（类）林业和草原（款）其他林业和草原支出（项）18.79万元,主要是林草湿数据与第三次全国国土调查数据对接融合工作项目等支出，完成年初预算的0%，决算数与年初预算数存在差异的主要原因是项目支出，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（18）农林水支出（类）目标价格补贴（款）其他目标价格补贴（项）8181.83万元,主要是中央财政目标价格补贴等支出，完成年初预算的0%，决算数与年初预算数存在差异的主要原因是上级专项，无预算。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（19）农林水支出（类）其他农林水支出（款）其他农林水支出（项）350.60万元,主要是国家现代产业园创建项目等支出，完成年初预算的0%，决算数与年初预算数存在差异的主要原因是上级专项，无预算。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5.住房保障支出158.49万元，具体包括：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158.49万元,主要是住房公积金缴交等支出，完成年初预算的94%，决算数与年初预算数存在差异的主要原因是退休11人，离职1人，去世1人，新增公务员2人，调入事业单位5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16.84</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102.06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农业农村局新增一台公务用车</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16.84</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该项无支出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无差异</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该项无支出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16.84</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102.06</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农业农村局新增一台公务用车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比上年增加2.47万元，增长17.19%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农业农村局新增一台公务用车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16.84</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主要用于下乡检查等，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2092.24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2004.15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88.09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32.51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比上年增加2.93万元，增长9.91%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新增一台公务用车</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1024.20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170.00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854.20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903.40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88.21</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903.40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15</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，其他用车主要是下乡检查</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预算绩效管理要求，本部门组织对2023年度预算项目支出全面开展绩效自评，共涉及预算支出项目3个（其中：一般公共预算项目3个，政府性基金预算项目0个，国有资本经营预算项目0个），涉及资金2017.97万元（其中：一般公共预算资金2017.97万元，政府性基金预算资金0万元，国有资本经营预算资金0万元），自评覆盖率（开展绩效自评的项目数/年初批复绩效目标的项目数*100%）达到100%，自评平均分（开展绩效自评的项目分数总和/开展绩效自评的项目数）99分。</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br/>
        <w:t xml:space="preserve">    17.农林水支出（类）农业农村（款）科技转化与推广服务（项）：反映用于农业科技成果转化，农业新品种、新机具、新技术引进、试验、示范、推广及服务，农村人居环境整治等方面的科技试验示范支出。</w:t>
        <w:br/>
        <w:t xml:space="preserve">    18.农林水支出（类）农业农村（款）病虫害控制（项）：反映用于病虫鼠害及疫情监测、预报、预防、控制、检疫、防疫所需的仪器、设施、药物、疫苗、种苗，疫畜(禽、鱼、植物)防治、扑杀补偿及劳务补助、菌(毒)种保藏及动植物及其产品检疫、检测等方面的支出。</w:t>
        <w:br/>
        <w:t xml:space="preserve">    19.农林水支出（类）农业农村（款）农产品质量安全（项）：</w:t>
        <w:br/>
        <w:t xml:space="preserve">    反映用于农产品及其投入品的质量安全评估、监测、抽查、认证、应急处置，相关标准的制定、修订、实施、监管等方面的支出。</w:t>
        <w:br/>
        <w:t xml:space="preserve">    20.农林水支出（类）农业农村（款）防灾救灾（项）：反映对农业生产因遭受自然、生物灾害损失给予的补助，促进农业防灾增产措施补助，海难救助补助，因其他灾害导致农牧渔业生产者损失给予的补助。</w:t>
        <w:br/>
        <w:t xml:space="preserve">    21.农林水支出（类）农业农村（款）农业生产发展（项）：反映用于耕地地力保护、适度规模经营、农机购置补贴优势特色主导产业发展、畜牧水产发展、农村一二三产业融合等方面支出。</w:t>
        <w:br/>
        <w:t xml:space="preserve">    22.农林水支出（类）农业农村（款）农村合作经济（项）：反映用于农村集体经济组织、农民合作经济组织、新型农业经营主体和农业社会化服务体系建设，以及土地承包管理、宅基地管理等方面的支出。</w:t>
        <w:br/>
        <w:t xml:space="preserve">    23.农林水支出（类）农业农村（款）农业资源保护修复与利用（项）：护修复与利反映用于耕地质量保护、草原草场利用，渔业水域资源环境保护，农业品种改良提升，以及农业生物资源调研收集、鉴定评价、保存利用等方面的支出。</w:t>
        <w:br/>
        <w:t xml:space="preserve">    24.农林水支出（类）农业农村（款）成品油价格改革对渔业的补贴（项）：反映成品油价格改革对渔业的补贴。</w:t>
        <w:br/>
        <w:t xml:space="preserve">    25.农林水支出（类）农业农村（款）其他农业农村支出（项）：反映出上述项目以外其他用于农业农村方面的支出。</w:t>
        <w:br/>
        <w:t xml:space="preserve">    26.节能环保支出（类）自然生态保护（款）农村环境保护（项）：反映用于农村环境保护方面的支出。有关事项包括:农村环境综合整治，如生活垃圾、污水处理，农村饮用水源地监测与保护等;小城镇环境保护，如小城镇环境保护能力建设及环境基础设施建设，环境优美乡镇及生态村创建等;农用化学品(化肥、农药、农膜等)污染防治、畜禽养殖污染防治、土壤污染防治;农产品产地环境监测与监管，有机食品基地建设与管理，秸秆等农业废弃物综合利用;农村环境保护能力建设、宣教、试点示范等。</w:t>
        <w:br/>
        <w:t xml:space="preserve">    27.社会保障和就业（类）行政事业单位离退休（款）归口管理的行政单位离退休（项）：反映实行归口管理的行政单位（包括实行公务员管理的事业单位）开支的离退休经费。</w:t>
        <w:br/>
        <w:t xml:space="preserve">    28.社会保障和就业（类）行政事业单位养老支出（款）机关事业单位基本养老保险缴费支出（项）：反映机关事业单位实施养老保险制度由单位缴纳的基本养老保险费支出。</w:t>
        <w:br/>
        <w:t xml:space="preserve">    29.社会保障和就业（类）抚恤（款）死亡抚恤（项）：反映按规定用于烈士和牺牲、病故人员家属的一次性和定期抚恤金以及丧葬补助费。</w:t>
        <w:br/>
        <w:t xml:space="preserve">    30.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br/>
        <w:t xml:space="preserve">    31.住房保障（类）住房改革（款）住房公积金（项）：反映行政事业单位按人力资源和社会保障部、财政部规定的基本工资和津贴补贴以及规定比例为职工缴纳的住房公积金。</w:t>
        <w:br/>
        <w:t xml:space="preserve">    32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br/>
        <w:t xml:space="preserve">    33.农林水支出（类）林业和草原（款）森林资源管理（项）：反映森林资源核查、监测、评估、经营利用、林地保护等方面的支出。</w:t>
        <w:br/>
        <w:t xml:space="preserve">    34.农林水支出（类）林业和草原（款）森林生态效益补偿（项）：反映用于公益林保护和管理等方面的支出。</w:t>
        <w:br/>
        <w:t xml:space="preserve">    35.农林水支出（类）林业和草原（款）动植物保护（项）：反映动植物资源生存环境调查、监测、保护管理、野外放归、巡护、野生动物疫源疫病监测防控、濒危野生动植物拯救、繁育及进出口管理等方面的支出。</w:t>
        <w:br/>
        <w:t xml:space="preserve">    36.农林水支出（类）林业和草原（款）湿地保护（项）：反映湿地保护和管理方面的支出。</w:t>
        <w:br/>
        <w:t xml:space="preserve">    37.农林水支出（类）水利（款）农村水利（项）：反映国家对中型灌区节水配套改造、牧区水利建设、小型水源建设、农村河塘整治以及排灌站、小水电站补助等。</w:t>
        <w:br/>
        <w:t xml:space="preserve">    38.农林水支出（类）其他农林水支出（款）其他农林水支出（项）：反映除化解债务支出以外其他用于农林水方面的支出。</w:t>
        <w:br/>
        <w:t xml:space="preserve">    39.商品服务业等支出（类）商业流通事务（款）其他商业流通事务支出（项）：反映除上述项目以外其他用于商业流通事务方面的支出。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31,252.23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28.39</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336.55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87.75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467.50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30,230.09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158.49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31,280.63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31,280.37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80.76</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81.02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31,361.39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31,361.39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31,280.63</w:t>
            </w:r>
          </w:p>
        </w:tc>
        <w:tc>
          <w:tcPr>
            <w:tcW w:w="1160" w:type="dxa"/>
            <w:tcBorders/>
            <w:vAlign w:val="center"/>
          </w:tcPr>
          <w:p>
            <w:pPr>
              <w:jc w:val="right"/>
            </w:pPr>
            <w:r>
              <w:rPr>
                <w:rFonts w:ascii="宋体" w:eastAsia="宋体" w:hAnsi="宋体" w:cs="宋体"/>
                <w:b/>
                <w:i w:val="0"/>
                <w:color w:val="000000"/>
                <w:sz w:val="14"/>
              </w:rPr>
              <w:t xml:space="preserve">31,252.23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28.39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336.56</w:t>
            </w:r>
          </w:p>
        </w:tc>
        <w:tc>
          <w:tcPr>
            <w:tcW w:w="1160" w:type="dxa"/>
            <w:tcBorders/>
            <w:vAlign w:val="center"/>
          </w:tcPr>
          <w:p>
            <w:pPr>
              <w:jc w:val="right"/>
            </w:pPr>
            <w:r>
              <w:rPr>
                <w:rFonts w:ascii="宋体" w:eastAsia="宋体" w:hAnsi="宋体" w:cs="宋体"/>
                <w:b w:val="0"/>
                <w:i w:val="0"/>
                <w:color w:val="000000"/>
                <w:sz w:val="14"/>
              </w:rPr>
              <w:t xml:space="preserve">336.56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274.65</w:t>
            </w:r>
          </w:p>
        </w:tc>
        <w:tc>
          <w:tcPr>
            <w:tcW w:w="1160" w:type="dxa"/>
            <w:tcBorders/>
            <w:vAlign w:val="center"/>
          </w:tcPr>
          <w:p>
            <w:pPr>
              <w:jc w:val="right"/>
            </w:pPr>
            <w:r>
              <w:rPr>
                <w:rFonts w:ascii="宋体" w:eastAsia="宋体" w:hAnsi="宋体" w:cs="宋体"/>
                <w:b w:val="0"/>
                <w:i w:val="0"/>
                <w:color w:val="000000"/>
                <w:sz w:val="14"/>
              </w:rPr>
              <w:t xml:space="preserve">274.65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13.13</w:t>
            </w:r>
          </w:p>
        </w:tc>
        <w:tc>
          <w:tcPr>
            <w:tcW w:w="1160" w:type="dxa"/>
            <w:tcBorders/>
            <w:vAlign w:val="center"/>
          </w:tcPr>
          <w:p>
            <w:pPr>
              <w:jc w:val="right"/>
            </w:pPr>
            <w:r>
              <w:rPr>
                <w:rFonts w:ascii="宋体" w:eastAsia="宋体" w:hAnsi="宋体" w:cs="宋体"/>
                <w:b w:val="0"/>
                <w:i w:val="0"/>
                <w:color w:val="000000"/>
                <w:sz w:val="14"/>
              </w:rPr>
              <w:t xml:space="preserve">13.13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44.06</w:t>
            </w:r>
          </w:p>
        </w:tc>
        <w:tc>
          <w:tcPr>
            <w:tcW w:w="1160" w:type="dxa"/>
            <w:tcBorders/>
            <w:vAlign w:val="center"/>
          </w:tcPr>
          <w:p>
            <w:pPr>
              <w:jc w:val="right"/>
            </w:pPr>
            <w:r>
              <w:rPr>
                <w:rFonts w:ascii="宋体" w:eastAsia="宋体" w:hAnsi="宋体" w:cs="宋体"/>
                <w:b w:val="0"/>
                <w:i w:val="0"/>
                <w:color w:val="000000"/>
                <w:sz w:val="14"/>
              </w:rPr>
              <w:t xml:space="preserve">44.06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197.42</w:t>
            </w:r>
          </w:p>
        </w:tc>
        <w:tc>
          <w:tcPr>
            <w:tcW w:w="1160" w:type="dxa"/>
            <w:tcBorders/>
            <w:vAlign w:val="center"/>
          </w:tcPr>
          <w:p>
            <w:pPr>
              <w:jc w:val="right"/>
            </w:pPr>
            <w:r>
              <w:rPr>
                <w:rFonts w:ascii="宋体" w:eastAsia="宋体" w:hAnsi="宋体" w:cs="宋体"/>
                <w:b w:val="0"/>
                <w:i w:val="0"/>
                <w:color w:val="000000"/>
                <w:sz w:val="14"/>
              </w:rPr>
              <w:t xml:space="preserve">197.42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20.04</w:t>
            </w:r>
          </w:p>
        </w:tc>
        <w:tc>
          <w:tcPr>
            <w:tcW w:w="1160" w:type="dxa"/>
            <w:tcBorders/>
            <w:vAlign w:val="center"/>
          </w:tcPr>
          <w:p>
            <w:pPr>
              <w:jc w:val="right"/>
            </w:pPr>
            <w:r>
              <w:rPr>
                <w:rFonts w:ascii="宋体" w:eastAsia="宋体" w:hAnsi="宋体" w:cs="宋体"/>
                <w:b w:val="0"/>
                <w:i w:val="0"/>
                <w:color w:val="000000"/>
                <w:sz w:val="14"/>
              </w:rPr>
              <w:t xml:space="preserve">20.04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58.14</w:t>
            </w:r>
          </w:p>
        </w:tc>
        <w:tc>
          <w:tcPr>
            <w:tcW w:w="1160" w:type="dxa"/>
            <w:tcBorders/>
            <w:vAlign w:val="center"/>
          </w:tcPr>
          <w:p>
            <w:pPr>
              <w:jc w:val="right"/>
            </w:pPr>
            <w:r>
              <w:rPr>
                <w:rFonts w:ascii="宋体" w:eastAsia="宋体" w:hAnsi="宋体" w:cs="宋体"/>
                <w:b w:val="0"/>
                <w:i w:val="0"/>
                <w:color w:val="000000"/>
                <w:sz w:val="14"/>
              </w:rPr>
              <w:t xml:space="preserve">58.14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58.14</w:t>
            </w:r>
          </w:p>
        </w:tc>
        <w:tc>
          <w:tcPr>
            <w:tcW w:w="1160" w:type="dxa"/>
            <w:tcBorders/>
            <w:vAlign w:val="center"/>
          </w:tcPr>
          <w:p>
            <w:pPr>
              <w:jc w:val="right"/>
            </w:pPr>
            <w:r>
              <w:rPr>
                <w:rFonts w:ascii="宋体" w:eastAsia="宋体" w:hAnsi="宋体" w:cs="宋体"/>
                <w:b w:val="0"/>
                <w:i w:val="0"/>
                <w:color w:val="000000"/>
                <w:sz w:val="14"/>
              </w:rPr>
              <w:t xml:space="preserve">58.14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其他生活救助</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其他城市生活救助</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jc w:val="right"/>
            </w:pPr>
            <w:r>
              <w:rPr>
                <w:rFonts w:ascii="宋体" w:eastAsia="宋体" w:hAnsi="宋体" w:cs="宋体"/>
                <w:b w:val="0"/>
                <w:i w:val="0"/>
                <w:color w:val="000000"/>
                <w:sz w:val="14"/>
              </w:rPr>
              <w:t xml:space="preserve">1.27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2.50</w:t>
            </w:r>
          </w:p>
        </w:tc>
        <w:tc>
          <w:tcPr>
            <w:tcW w:w="1160" w:type="dxa"/>
            <w:tcBorders/>
            <w:vAlign w:val="center"/>
          </w:tcPr>
          <w:p>
            <w:pPr>
              <w:jc w:val="right"/>
            </w:pPr>
            <w:r>
              <w:rPr>
                <w:rFonts w:ascii="宋体" w:eastAsia="宋体" w:hAnsi="宋体" w:cs="宋体"/>
                <w:b w:val="0"/>
                <w:i w:val="0"/>
                <w:color w:val="000000"/>
                <w:sz w:val="14"/>
              </w:rPr>
              <w:t xml:space="preserve">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2.50</w:t>
            </w:r>
          </w:p>
        </w:tc>
        <w:tc>
          <w:tcPr>
            <w:tcW w:w="1160" w:type="dxa"/>
            <w:tcBorders/>
            <w:vAlign w:val="center"/>
          </w:tcPr>
          <w:p>
            <w:pPr>
              <w:jc w:val="right"/>
            </w:pPr>
            <w:r>
              <w:rPr>
                <w:rFonts w:ascii="宋体" w:eastAsia="宋体" w:hAnsi="宋体" w:cs="宋体"/>
                <w:b w:val="0"/>
                <w:i w:val="0"/>
                <w:color w:val="000000"/>
                <w:sz w:val="14"/>
              </w:rPr>
              <w:t xml:space="preserve">2.50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87.75</w:t>
            </w:r>
          </w:p>
        </w:tc>
        <w:tc>
          <w:tcPr>
            <w:tcW w:w="1160" w:type="dxa"/>
            <w:tcBorders/>
            <w:vAlign w:val="center"/>
          </w:tcPr>
          <w:p>
            <w:pPr>
              <w:jc w:val="right"/>
            </w:pPr>
            <w:r>
              <w:rPr>
                <w:rFonts w:ascii="宋体" w:eastAsia="宋体" w:hAnsi="宋体" w:cs="宋体"/>
                <w:b w:val="0"/>
                <w:i w:val="0"/>
                <w:color w:val="000000"/>
                <w:sz w:val="14"/>
              </w:rPr>
              <w:t xml:space="preserve">87.75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jc w:val="right"/>
            </w:pPr>
            <w:r>
              <w:rPr>
                <w:rFonts w:ascii="宋体" w:eastAsia="宋体" w:hAnsi="宋体" w:cs="宋体"/>
                <w:b w:val="0"/>
                <w:i w:val="0"/>
                <w:color w:val="000000"/>
                <w:sz w:val="14"/>
              </w:rPr>
              <w:t xml:space="preserve">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85.18</w:t>
            </w:r>
          </w:p>
        </w:tc>
        <w:tc>
          <w:tcPr>
            <w:tcW w:w="1160" w:type="dxa"/>
            <w:tcBorders/>
            <w:vAlign w:val="center"/>
          </w:tcPr>
          <w:p>
            <w:pPr>
              <w:jc w:val="right"/>
            </w:pPr>
            <w:r>
              <w:rPr>
                <w:rFonts w:ascii="宋体" w:eastAsia="宋体" w:hAnsi="宋体" w:cs="宋体"/>
                <w:b w:val="0"/>
                <w:i w:val="0"/>
                <w:color w:val="000000"/>
                <w:sz w:val="14"/>
              </w:rPr>
              <w:t xml:space="preserve">85.18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8.61</w:t>
            </w:r>
          </w:p>
        </w:tc>
        <w:tc>
          <w:tcPr>
            <w:tcW w:w="1160" w:type="dxa"/>
            <w:tcBorders/>
            <w:vAlign w:val="center"/>
          </w:tcPr>
          <w:p>
            <w:pPr>
              <w:jc w:val="right"/>
            </w:pPr>
            <w:r>
              <w:rPr>
                <w:rFonts w:ascii="宋体" w:eastAsia="宋体" w:hAnsi="宋体" w:cs="宋体"/>
                <w:b w:val="0"/>
                <w:i w:val="0"/>
                <w:color w:val="000000"/>
                <w:sz w:val="14"/>
              </w:rPr>
              <w:t xml:space="preserve">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74.91</w:t>
            </w:r>
          </w:p>
        </w:tc>
        <w:tc>
          <w:tcPr>
            <w:tcW w:w="1160" w:type="dxa"/>
            <w:tcBorders/>
            <w:vAlign w:val="center"/>
          </w:tcPr>
          <w:p>
            <w:pPr>
              <w:jc w:val="right"/>
            </w:pPr>
            <w:r>
              <w:rPr>
                <w:rFonts w:ascii="宋体" w:eastAsia="宋体" w:hAnsi="宋体" w:cs="宋体"/>
                <w:b w:val="0"/>
                <w:i w:val="0"/>
                <w:color w:val="000000"/>
                <w:sz w:val="14"/>
              </w:rPr>
              <w:t xml:space="preserve">74.91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自然生态保护</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农村环境保护</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jc w:val="right"/>
            </w:pPr>
            <w:r>
              <w:rPr>
                <w:rFonts w:ascii="宋体" w:eastAsia="宋体" w:hAnsi="宋体" w:cs="宋体"/>
                <w:b w:val="0"/>
                <w:i w:val="0"/>
                <w:color w:val="000000"/>
                <w:sz w:val="14"/>
              </w:rPr>
              <w:t xml:space="preserve">467.50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30,230.34</w:t>
            </w:r>
          </w:p>
        </w:tc>
        <w:tc>
          <w:tcPr>
            <w:tcW w:w="1160" w:type="dxa"/>
            <w:tcBorders/>
            <w:vAlign w:val="center"/>
          </w:tcPr>
          <w:p>
            <w:pPr>
              <w:jc w:val="right"/>
            </w:pPr>
            <w:r>
              <w:rPr>
                <w:rFonts w:ascii="宋体" w:eastAsia="宋体" w:hAnsi="宋体" w:cs="宋体"/>
                <w:b w:val="0"/>
                <w:i w:val="0"/>
                <w:color w:val="000000"/>
                <w:sz w:val="14"/>
              </w:rPr>
              <w:t xml:space="preserve">30,201.94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28.39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21,673.12</w:t>
            </w:r>
          </w:p>
        </w:tc>
        <w:tc>
          <w:tcPr>
            <w:tcW w:w="1160" w:type="dxa"/>
            <w:tcBorders/>
            <w:vAlign w:val="center"/>
          </w:tcPr>
          <w:p>
            <w:pPr>
              <w:jc w:val="right"/>
            </w:pPr>
            <w:r>
              <w:rPr>
                <w:rFonts w:ascii="宋体" w:eastAsia="宋体" w:hAnsi="宋体" w:cs="宋体"/>
                <w:b w:val="0"/>
                <w:i w:val="0"/>
                <w:color w:val="000000"/>
                <w:sz w:val="14"/>
              </w:rPr>
              <w:t xml:space="preserve">21,644.72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28.39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292.93</w:t>
            </w:r>
          </w:p>
        </w:tc>
        <w:tc>
          <w:tcPr>
            <w:tcW w:w="1160" w:type="dxa"/>
            <w:tcBorders/>
            <w:vAlign w:val="center"/>
          </w:tcPr>
          <w:p>
            <w:pPr>
              <w:jc w:val="right"/>
            </w:pPr>
            <w:r>
              <w:rPr>
                <w:rFonts w:ascii="宋体" w:eastAsia="宋体" w:hAnsi="宋体" w:cs="宋体"/>
                <w:b w:val="0"/>
                <w:i w:val="0"/>
                <w:color w:val="000000"/>
                <w:sz w:val="14"/>
              </w:rPr>
              <w:t xml:space="preserve">292.93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1,218.21</w:t>
            </w:r>
          </w:p>
        </w:tc>
        <w:tc>
          <w:tcPr>
            <w:tcW w:w="1160" w:type="dxa"/>
            <w:tcBorders/>
            <w:vAlign w:val="center"/>
          </w:tcPr>
          <w:p>
            <w:pPr>
              <w:jc w:val="right"/>
            </w:pPr>
            <w:r>
              <w:rPr>
                <w:rFonts w:ascii="宋体" w:eastAsia="宋体" w:hAnsi="宋体" w:cs="宋体"/>
                <w:b w:val="0"/>
                <w:i w:val="0"/>
                <w:color w:val="000000"/>
                <w:sz w:val="14"/>
              </w:rPr>
              <w:t xml:space="preserve">1,217.80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0.41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科技转化与推广服务</w:t>
            </w:r>
          </w:p>
        </w:tc>
        <w:tc>
          <w:tcPr>
            <w:tcW w:w="1160" w:type="dxa"/>
            <w:tcBorders/>
            <w:vAlign w:val="center"/>
          </w:tcPr>
          <w:p>
            <w:pPr>
              <w:jc w:val="right"/>
            </w:pPr>
            <w:r>
              <w:rPr>
                <w:rFonts w:ascii="宋体" w:eastAsia="宋体" w:hAnsi="宋体" w:cs="宋体"/>
                <w:b w:val="0"/>
                <w:i w:val="0"/>
                <w:color w:val="000000"/>
                <w:sz w:val="14"/>
              </w:rPr>
              <w:t xml:space="preserve">237.49</w:t>
            </w:r>
          </w:p>
        </w:tc>
        <w:tc>
          <w:tcPr>
            <w:tcW w:w="1160" w:type="dxa"/>
            <w:tcBorders/>
            <w:vAlign w:val="center"/>
          </w:tcPr>
          <w:p>
            <w:pPr>
              <w:jc w:val="right"/>
            </w:pPr>
            <w:r>
              <w:rPr>
                <w:rFonts w:ascii="宋体" w:eastAsia="宋体" w:hAnsi="宋体" w:cs="宋体"/>
                <w:b w:val="0"/>
                <w:i w:val="0"/>
                <w:color w:val="000000"/>
                <w:sz w:val="14"/>
              </w:rPr>
              <w:t xml:space="preserve">237.49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病虫害控制</w:t>
            </w:r>
          </w:p>
        </w:tc>
        <w:tc>
          <w:tcPr>
            <w:tcW w:w="1160" w:type="dxa"/>
            <w:tcBorders/>
            <w:vAlign w:val="center"/>
          </w:tcPr>
          <w:p>
            <w:pPr>
              <w:jc w:val="right"/>
            </w:pPr>
            <w:r>
              <w:rPr>
                <w:rFonts w:ascii="宋体" w:eastAsia="宋体" w:hAnsi="宋体" w:cs="宋体"/>
                <w:b w:val="0"/>
                <w:i w:val="0"/>
                <w:color w:val="000000"/>
                <w:sz w:val="14"/>
              </w:rPr>
              <w:t xml:space="preserve">204.68</w:t>
            </w:r>
          </w:p>
        </w:tc>
        <w:tc>
          <w:tcPr>
            <w:tcW w:w="1160" w:type="dxa"/>
            <w:tcBorders/>
            <w:vAlign w:val="center"/>
          </w:tcPr>
          <w:p>
            <w:pPr>
              <w:jc w:val="right"/>
            </w:pPr>
            <w:r>
              <w:rPr>
                <w:rFonts w:ascii="宋体" w:eastAsia="宋体" w:hAnsi="宋体" w:cs="宋体"/>
                <w:b w:val="0"/>
                <w:i w:val="0"/>
                <w:color w:val="000000"/>
                <w:sz w:val="14"/>
              </w:rPr>
              <w:t xml:space="preserve">200.99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3.68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农产品质量安全</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jc w:val="right"/>
            </w:pPr>
            <w:r>
              <w:rPr>
                <w:rFonts w:ascii="宋体" w:eastAsia="宋体" w:hAnsi="宋体" w:cs="宋体"/>
                <w:b w:val="0"/>
                <w:i w:val="0"/>
                <w:color w:val="000000"/>
                <w:sz w:val="14"/>
              </w:rPr>
              <w:t xml:space="preserve">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执法监管</w:t>
            </w:r>
          </w:p>
        </w:tc>
        <w:tc>
          <w:tcPr>
            <w:tcW w:w="1160" w:type="dxa"/>
            <w:tcBorders/>
            <w:vAlign w:val="center"/>
          </w:tcPr>
          <w:p>
            <w:pPr>
              <w:jc w:val="right"/>
            </w:pPr>
            <w:r>
              <w:rPr>
                <w:rFonts w:ascii="宋体" w:eastAsia="宋体" w:hAnsi="宋体" w:cs="宋体"/>
                <w:b w:val="0"/>
                <w:i w:val="0"/>
                <w:color w:val="000000"/>
                <w:sz w:val="14"/>
              </w:rPr>
              <w:t xml:space="preserve">49.60</w:t>
            </w:r>
          </w:p>
        </w:tc>
        <w:tc>
          <w:tcPr>
            <w:tcW w:w="1160" w:type="dxa"/>
            <w:tcBorders/>
            <w:vAlign w:val="center"/>
          </w:tcPr>
          <w:p>
            <w:pPr>
              <w:jc w:val="right"/>
            </w:pPr>
            <w:r>
              <w:rPr>
                <w:rFonts w:ascii="宋体" w:eastAsia="宋体" w:hAnsi="宋体" w:cs="宋体"/>
                <w:b w:val="0"/>
                <w:i w:val="0"/>
                <w:color w:val="000000"/>
                <w:sz w:val="14"/>
              </w:rPr>
              <w:t xml:space="preserve">49.60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统计监测与信息服务</w:t>
            </w:r>
          </w:p>
        </w:tc>
        <w:tc>
          <w:tcPr>
            <w:tcW w:w="1160" w:type="dxa"/>
            <w:tcBorders/>
            <w:vAlign w:val="center"/>
          </w:tcPr>
          <w:p>
            <w:pPr>
              <w:jc w:val="right"/>
            </w:pPr>
            <w:r>
              <w:rPr>
                <w:rFonts w:ascii="宋体" w:eastAsia="宋体" w:hAnsi="宋体" w:cs="宋体"/>
                <w:b w:val="0"/>
                <w:i w:val="0"/>
                <w:color w:val="000000"/>
                <w:sz w:val="14"/>
              </w:rPr>
              <w:t xml:space="preserve">1.47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1.47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2130119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防灾救灾</w:t>
            </w:r>
          </w:p>
        </w:tc>
        <w:tc>
          <w:tcPr>
            <w:tcW w:w="1160" w:type="dxa"/>
            <w:tcBorders/>
            <w:vAlign w:val="center"/>
          </w:tcPr>
          <w:p>
            <w:pPr>
              <w:jc w:val="right"/>
            </w:pPr>
            <w:r>
              <w:rPr>
                <w:rFonts w:ascii="宋体" w:eastAsia="宋体" w:hAnsi="宋体" w:cs="宋体"/>
                <w:b w:val="0"/>
                <w:i w:val="0"/>
                <w:color w:val="000000"/>
                <w:sz w:val="14"/>
              </w:rPr>
              <w:t xml:space="preserve">7.36</w:t>
            </w:r>
          </w:p>
        </w:tc>
        <w:tc>
          <w:tcPr>
            <w:tcW w:w="1160" w:type="dxa"/>
            <w:tcBorders/>
            <w:vAlign w:val="center"/>
          </w:tcPr>
          <w:p>
            <w:pPr>
              <w:jc w:val="right"/>
            </w:pPr>
            <w:r>
              <w:rPr>
                <w:rFonts w:ascii="宋体" w:eastAsia="宋体" w:hAnsi="宋体" w:cs="宋体"/>
                <w:b w:val="0"/>
                <w:i w:val="0"/>
                <w:color w:val="000000"/>
                <w:sz w:val="14"/>
              </w:rPr>
              <w:t xml:space="preserve">7.36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农业生产发展</w:t>
            </w:r>
          </w:p>
        </w:tc>
        <w:tc>
          <w:tcPr>
            <w:tcW w:w="1160" w:type="dxa"/>
            <w:tcBorders/>
            <w:vAlign w:val="center"/>
          </w:tcPr>
          <w:p>
            <w:pPr>
              <w:jc w:val="right"/>
            </w:pPr>
            <w:r>
              <w:rPr>
                <w:rFonts w:ascii="宋体" w:eastAsia="宋体" w:hAnsi="宋体" w:cs="宋体"/>
                <w:b w:val="0"/>
                <w:i w:val="0"/>
                <w:color w:val="000000"/>
                <w:sz w:val="14"/>
              </w:rPr>
              <w:t xml:space="preserve">13,767.12</w:t>
            </w:r>
          </w:p>
        </w:tc>
        <w:tc>
          <w:tcPr>
            <w:tcW w:w="1160" w:type="dxa"/>
            <w:tcBorders/>
            <w:vAlign w:val="center"/>
          </w:tcPr>
          <w:p>
            <w:pPr>
              <w:jc w:val="right"/>
            </w:pPr>
            <w:r>
              <w:rPr>
                <w:rFonts w:ascii="宋体" w:eastAsia="宋体" w:hAnsi="宋体" w:cs="宋体"/>
                <w:b w:val="0"/>
                <w:i w:val="0"/>
                <w:color w:val="000000"/>
                <w:sz w:val="14"/>
              </w:rPr>
              <w:t xml:space="preserve">13,767.12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农村合作经济</w:t>
            </w:r>
          </w:p>
        </w:tc>
        <w:tc>
          <w:tcPr>
            <w:tcW w:w="1160" w:type="dxa"/>
            <w:tcBorders/>
            <w:vAlign w:val="center"/>
          </w:tcPr>
          <w:p>
            <w:pPr>
              <w:jc w:val="right"/>
            </w:pPr>
            <w:r>
              <w:rPr>
                <w:rFonts w:ascii="宋体" w:eastAsia="宋体" w:hAnsi="宋体" w:cs="宋体"/>
                <w:b w:val="0"/>
                <w:i w:val="0"/>
                <w:color w:val="000000"/>
                <w:sz w:val="14"/>
              </w:rPr>
              <w:t xml:space="preserve">131.00</w:t>
            </w:r>
          </w:p>
        </w:tc>
        <w:tc>
          <w:tcPr>
            <w:tcW w:w="1160" w:type="dxa"/>
            <w:tcBorders/>
            <w:vAlign w:val="center"/>
          </w:tcPr>
          <w:p>
            <w:pPr>
              <w:jc w:val="right"/>
            </w:pPr>
            <w:r>
              <w:rPr>
                <w:rFonts w:ascii="宋体" w:eastAsia="宋体" w:hAnsi="宋体" w:cs="宋体"/>
                <w:b w:val="0"/>
                <w:i w:val="0"/>
                <w:color w:val="000000"/>
                <w:sz w:val="14"/>
              </w:rPr>
              <w:t xml:space="preserve">131.00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2130126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农村社会事业</w:t>
            </w:r>
          </w:p>
        </w:tc>
        <w:tc>
          <w:tcPr>
            <w:tcW w:w="1160" w:type="dxa"/>
            <w:tcBorders/>
            <w:vAlign w:val="center"/>
          </w:tcPr>
          <w:p>
            <w:pPr>
              <w:jc w:val="right"/>
            </w:pPr>
            <w:r>
              <w:rPr>
                <w:rFonts w:ascii="宋体" w:eastAsia="宋体" w:hAnsi="宋体" w:cs="宋体"/>
                <w:b w:val="0"/>
                <w:i w:val="0"/>
                <w:color w:val="000000"/>
                <w:sz w:val="14"/>
              </w:rPr>
              <w:t xml:space="preserve">228.90</w:t>
            </w:r>
          </w:p>
        </w:tc>
        <w:tc>
          <w:tcPr>
            <w:tcW w:w="1160" w:type="dxa"/>
            <w:tcBorders/>
            <w:vAlign w:val="center"/>
          </w:tcPr>
          <w:p>
            <w:pPr>
              <w:jc w:val="right"/>
            </w:pPr>
            <w:r>
              <w:rPr>
                <w:rFonts w:ascii="宋体" w:eastAsia="宋体" w:hAnsi="宋体" w:cs="宋体"/>
                <w:b w:val="0"/>
                <w:i w:val="0"/>
                <w:color w:val="000000"/>
                <w:sz w:val="14"/>
              </w:rPr>
              <w:t xml:space="preserve">228.90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2130135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农业资源保护修复与利用</w:t>
            </w:r>
          </w:p>
        </w:tc>
        <w:tc>
          <w:tcPr>
            <w:tcW w:w="1160" w:type="dxa"/>
            <w:tcBorders/>
            <w:vAlign w:val="center"/>
          </w:tcPr>
          <w:p>
            <w:pPr>
              <w:jc w:val="right"/>
            </w:pPr>
            <w:r>
              <w:rPr>
                <w:rFonts w:ascii="宋体" w:eastAsia="宋体" w:hAnsi="宋体" w:cs="宋体"/>
                <w:b w:val="0"/>
                <w:i w:val="0"/>
                <w:color w:val="000000"/>
                <w:sz w:val="14"/>
              </w:rPr>
              <w:t xml:space="preserve">775.00</w:t>
            </w:r>
          </w:p>
        </w:tc>
        <w:tc>
          <w:tcPr>
            <w:tcW w:w="1160" w:type="dxa"/>
            <w:tcBorders/>
            <w:vAlign w:val="center"/>
          </w:tcPr>
          <w:p>
            <w:pPr>
              <w:jc w:val="right"/>
            </w:pPr>
            <w:r>
              <w:rPr>
                <w:rFonts w:ascii="宋体" w:eastAsia="宋体" w:hAnsi="宋体" w:cs="宋体"/>
                <w:b w:val="0"/>
                <w:i w:val="0"/>
                <w:color w:val="000000"/>
                <w:sz w:val="14"/>
              </w:rPr>
              <w:t xml:space="preserve">771.50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3.50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2130148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渔业发展</w:t>
            </w:r>
          </w:p>
        </w:tc>
        <w:tc>
          <w:tcPr>
            <w:tcW w:w="1160" w:type="dxa"/>
            <w:tcBorders/>
            <w:vAlign w:val="center"/>
          </w:tcPr>
          <w:p>
            <w:pPr>
              <w:jc w:val="right"/>
            </w:pPr>
            <w:r>
              <w:rPr>
                <w:rFonts w:ascii="宋体" w:eastAsia="宋体" w:hAnsi="宋体" w:cs="宋体"/>
                <w:b w:val="0"/>
                <w:i w:val="0"/>
                <w:color w:val="000000"/>
                <w:sz w:val="14"/>
              </w:rPr>
              <w:t xml:space="preserve">3,321.21</w:t>
            </w:r>
          </w:p>
        </w:tc>
        <w:tc>
          <w:tcPr>
            <w:tcW w:w="1160" w:type="dxa"/>
            <w:tcBorders/>
            <w:vAlign w:val="center"/>
          </w:tcPr>
          <w:p>
            <w:pPr>
              <w:jc w:val="right"/>
            </w:pPr>
            <w:r>
              <w:rPr>
                <w:rFonts w:ascii="宋体" w:eastAsia="宋体" w:hAnsi="宋体" w:cs="宋体"/>
                <w:b w:val="0"/>
                <w:i w:val="0"/>
                <w:color w:val="000000"/>
                <w:sz w:val="14"/>
              </w:rPr>
              <w:t xml:space="preserve">3,321.21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2130153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农田建设</w:t>
            </w:r>
          </w:p>
        </w:tc>
        <w:tc>
          <w:tcPr>
            <w:tcW w:w="1160" w:type="dxa"/>
            <w:tcBorders/>
            <w:vAlign w:val="center"/>
          </w:tcPr>
          <w:p>
            <w:pPr>
              <w:jc w:val="right"/>
            </w:pPr>
            <w:r>
              <w:rPr>
                <w:rFonts w:ascii="宋体" w:eastAsia="宋体" w:hAnsi="宋体" w:cs="宋体"/>
                <w:b w:val="0"/>
                <w:i w:val="0"/>
                <w:color w:val="000000"/>
                <w:sz w:val="14"/>
              </w:rPr>
              <w:t xml:space="preserve">1,414.95</w:t>
            </w:r>
          </w:p>
        </w:tc>
        <w:tc>
          <w:tcPr>
            <w:tcW w:w="1160" w:type="dxa"/>
            <w:tcBorders/>
            <w:vAlign w:val="center"/>
          </w:tcPr>
          <w:p>
            <w:pPr>
              <w:jc w:val="right"/>
            </w:pPr>
            <w:r>
              <w:rPr>
                <w:rFonts w:ascii="宋体" w:eastAsia="宋体" w:hAnsi="宋体" w:cs="宋体"/>
                <w:b w:val="0"/>
                <w:i w:val="0"/>
                <w:color w:val="000000"/>
                <w:sz w:val="14"/>
              </w:rPr>
              <w:t xml:space="preserve">1,414.75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0.20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22.60</w:t>
            </w:r>
          </w:p>
        </w:tc>
        <w:tc>
          <w:tcPr>
            <w:tcW w:w="1160" w:type="dxa"/>
            <w:tcBorders/>
            <w:vAlign w:val="center"/>
          </w:tcPr>
          <w:p>
            <w:pPr>
              <w:jc w:val="right"/>
            </w:pPr>
            <w:r>
              <w:rPr>
                <w:rFonts w:ascii="宋体" w:eastAsia="宋体" w:hAnsi="宋体" w:cs="宋体"/>
                <w:b w:val="0"/>
                <w:i w:val="0"/>
                <w:color w:val="000000"/>
                <w:sz w:val="14"/>
              </w:rPr>
              <w:t xml:space="preserve">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19.13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24.79</w:t>
            </w:r>
          </w:p>
        </w:tc>
        <w:tc>
          <w:tcPr>
            <w:tcW w:w="1160" w:type="dxa"/>
            <w:tcBorders/>
            <w:vAlign w:val="center"/>
          </w:tcPr>
          <w:p>
            <w:pPr>
              <w:jc w:val="right"/>
            </w:pPr>
            <w:r>
              <w:rPr>
                <w:rFonts w:ascii="宋体" w:eastAsia="宋体" w:hAnsi="宋体" w:cs="宋体"/>
                <w:b w:val="0"/>
                <w:i w:val="0"/>
                <w:color w:val="000000"/>
                <w:sz w:val="14"/>
              </w:rPr>
              <w:t xml:space="preserve">24.79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森林资源管理</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湿地保护</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其他林业和草原支出</w:t>
            </w:r>
          </w:p>
        </w:tc>
        <w:tc>
          <w:tcPr>
            <w:tcW w:w="1160" w:type="dxa"/>
            <w:tcBorders/>
            <w:vAlign w:val="center"/>
          </w:tcPr>
          <w:p>
            <w:pPr>
              <w:jc w:val="right"/>
            </w:pPr>
            <w:r>
              <w:rPr>
                <w:rFonts w:ascii="宋体" w:eastAsia="宋体" w:hAnsi="宋体" w:cs="宋体"/>
                <w:b w:val="0"/>
                <w:i w:val="0"/>
                <w:color w:val="000000"/>
                <w:sz w:val="14"/>
              </w:rPr>
              <w:t xml:space="preserve">18.79</w:t>
            </w:r>
          </w:p>
        </w:tc>
        <w:tc>
          <w:tcPr>
            <w:tcW w:w="1160" w:type="dxa"/>
            <w:tcBorders/>
            <w:vAlign w:val="center"/>
          </w:tcPr>
          <w:p>
            <w:pPr>
              <w:jc w:val="right"/>
            </w:pPr>
            <w:r>
              <w:rPr>
                <w:rFonts w:ascii="宋体" w:eastAsia="宋体" w:hAnsi="宋体" w:cs="宋体"/>
                <w:b w:val="0"/>
                <w:i w:val="0"/>
                <w:color w:val="000000"/>
                <w:sz w:val="14"/>
              </w:rPr>
              <w:t xml:space="preserve">18.79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目标价格补贴</w:t>
            </w:r>
          </w:p>
        </w:tc>
        <w:tc>
          <w:tcPr>
            <w:tcW w:w="1160" w:type="dxa"/>
            <w:tcBorders/>
            <w:vAlign w:val="center"/>
          </w:tcPr>
          <w:p>
            <w:pPr>
              <w:jc w:val="right"/>
            </w:pPr>
            <w:r>
              <w:rPr>
                <w:rFonts w:ascii="宋体" w:eastAsia="宋体" w:hAnsi="宋体" w:cs="宋体"/>
                <w:b w:val="0"/>
                <w:i w:val="0"/>
                <w:color w:val="000000"/>
                <w:sz w:val="14"/>
              </w:rPr>
              <w:t xml:space="preserve">8,181.83</w:t>
            </w:r>
          </w:p>
        </w:tc>
        <w:tc>
          <w:tcPr>
            <w:tcW w:w="1160" w:type="dxa"/>
            <w:tcBorders/>
            <w:vAlign w:val="center"/>
          </w:tcPr>
          <w:p>
            <w:pPr>
              <w:jc w:val="right"/>
            </w:pPr>
            <w:r>
              <w:rPr>
                <w:rFonts w:ascii="宋体" w:eastAsia="宋体" w:hAnsi="宋体" w:cs="宋体"/>
                <w:b w:val="0"/>
                <w:i w:val="0"/>
                <w:color w:val="000000"/>
                <w:sz w:val="14"/>
              </w:rPr>
              <w:t xml:space="preserve">8,181.83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其他目标价格补贴</w:t>
            </w:r>
          </w:p>
        </w:tc>
        <w:tc>
          <w:tcPr>
            <w:tcW w:w="1160" w:type="dxa"/>
            <w:tcBorders/>
            <w:vAlign w:val="center"/>
          </w:tcPr>
          <w:p>
            <w:pPr>
              <w:jc w:val="right"/>
            </w:pPr>
            <w:r>
              <w:rPr>
                <w:rFonts w:ascii="宋体" w:eastAsia="宋体" w:hAnsi="宋体" w:cs="宋体"/>
                <w:b w:val="0"/>
                <w:i w:val="0"/>
                <w:color w:val="000000"/>
                <w:sz w:val="14"/>
              </w:rPr>
              <w:t xml:space="preserve">8,181.83</w:t>
            </w:r>
          </w:p>
        </w:tc>
        <w:tc>
          <w:tcPr>
            <w:tcW w:w="1160" w:type="dxa"/>
            <w:tcBorders/>
            <w:vAlign w:val="center"/>
          </w:tcPr>
          <w:p>
            <w:pPr>
              <w:jc w:val="right"/>
            </w:pPr>
            <w:r>
              <w:rPr>
                <w:rFonts w:ascii="宋体" w:eastAsia="宋体" w:hAnsi="宋体" w:cs="宋体"/>
                <w:b w:val="0"/>
                <w:i w:val="0"/>
                <w:color w:val="000000"/>
                <w:sz w:val="14"/>
              </w:rPr>
              <w:t xml:space="preserve">8,181.83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其他农林水支出</w:t>
            </w:r>
          </w:p>
        </w:tc>
        <w:tc>
          <w:tcPr>
            <w:tcW w:w="1160" w:type="dxa"/>
            <w:tcBorders/>
            <w:vAlign w:val="center"/>
          </w:tcPr>
          <w:p>
            <w:pPr>
              <w:jc w:val="right"/>
            </w:pPr>
            <w:r>
              <w:rPr>
                <w:rFonts w:ascii="宋体" w:eastAsia="宋体" w:hAnsi="宋体" w:cs="宋体"/>
                <w:b w:val="0"/>
                <w:i w:val="0"/>
                <w:color w:val="000000"/>
                <w:sz w:val="14"/>
              </w:rPr>
              <w:t xml:space="preserve">350.60</w:t>
            </w:r>
          </w:p>
        </w:tc>
        <w:tc>
          <w:tcPr>
            <w:tcW w:w="1160" w:type="dxa"/>
            <w:tcBorders/>
            <w:vAlign w:val="center"/>
          </w:tcPr>
          <w:p>
            <w:pPr>
              <w:jc w:val="right"/>
            </w:pPr>
            <w:r>
              <w:rPr>
                <w:rFonts w:ascii="宋体" w:eastAsia="宋体" w:hAnsi="宋体" w:cs="宋体"/>
                <w:b w:val="0"/>
                <w:i w:val="0"/>
                <w:color w:val="000000"/>
                <w:sz w:val="14"/>
              </w:rPr>
              <w:t xml:space="preserve">350.60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其他农林水支出</w:t>
            </w:r>
          </w:p>
        </w:tc>
        <w:tc>
          <w:tcPr>
            <w:tcW w:w="1160" w:type="dxa"/>
            <w:tcBorders/>
            <w:vAlign w:val="center"/>
          </w:tcPr>
          <w:p>
            <w:pPr>
              <w:jc w:val="right"/>
            </w:pPr>
            <w:r>
              <w:rPr>
                <w:rFonts w:ascii="宋体" w:eastAsia="宋体" w:hAnsi="宋体" w:cs="宋体"/>
                <w:b w:val="0"/>
                <w:i w:val="0"/>
                <w:color w:val="000000"/>
                <w:sz w:val="14"/>
              </w:rPr>
              <w:t xml:space="preserve">350.60</w:t>
            </w:r>
          </w:p>
        </w:tc>
        <w:tc>
          <w:tcPr>
            <w:tcW w:w="1160" w:type="dxa"/>
            <w:tcBorders/>
            <w:vAlign w:val="center"/>
          </w:tcPr>
          <w:p>
            <w:pPr>
              <w:jc w:val="right"/>
            </w:pPr>
            <w:r>
              <w:rPr>
                <w:rFonts w:ascii="宋体" w:eastAsia="宋体" w:hAnsi="宋体" w:cs="宋体"/>
                <w:b w:val="0"/>
                <w:i w:val="0"/>
                <w:color w:val="000000"/>
                <w:sz w:val="14"/>
              </w:rPr>
              <w:t xml:space="preserve">350.60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158.49</w:t>
            </w:r>
          </w:p>
        </w:tc>
        <w:tc>
          <w:tcPr>
            <w:tcW w:w="1160" w:type="dxa"/>
            <w:tcBorders/>
            <w:vAlign w:val="center"/>
          </w:tcPr>
          <w:p>
            <w:pPr>
              <w:jc w:val="right"/>
            </w:pPr>
            <w:r>
              <w:rPr>
                <w:rFonts w:ascii="宋体" w:eastAsia="宋体" w:hAnsi="宋体" w:cs="宋体"/>
                <w:b w:val="0"/>
                <w:i w:val="0"/>
                <w:color w:val="000000"/>
                <w:sz w:val="14"/>
              </w:rPr>
              <w:t xml:space="preserve">158.49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158.49</w:t>
            </w:r>
          </w:p>
        </w:tc>
        <w:tc>
          <w:tcPr>
            <w:tcW w:w="1160" w:type="dxa"/>
            <w:tcBorders/>
            <w:vAlign w:val="center"/>
          </w:tcPr>
          <w:p>
            <w:pPr>
              <w:jc w:val="right"/>
            </w:pPr>
            <w:r>
              <w:rPr>
                <w:rFonts w:ascii="宋体" w:eastAsia="宋体" w:hAnsi="宋体" w:cs="宋体"/>
                <w:b w:val="0"/>
                <w:i w:val="0"/>
                <w:color w:val="000000"/>
                <w:sz w:val="14"/>
              </w:rPr>
              <w:t xml:space="preserve">158.49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158.49</w:t>
            </w:r>
          </w:p>
        </w:tc>
        <w:tc>
          <w:tcPr>
            <w:tcW w:w="1160" w:type="dxa"/>
            <w:tcBorders/>
            <w:vAlign w:val="center"/>
          </w:tcPr>
          <w:p>
            <w:pPr>
              <w:jc w:val="right"/>
            </w:pPr>
            <w:r>
              <w:rPr>
                <w:rFonts w:ascii="宋体" w:eastAsia="宋体" w:hAnsi="宋体" w:cs="宋体"/>
                <w:b w:val="0"/>
                <w:i w:val="0"/>
                <w:color w:val="000000"/>
                <w:sz w:val="14"/>
              </w:rPr>
              <w:t xml:space="preserve">158.49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31,280.37</w:t>
            </w:r>
          </w:p>
        </w:tc>
        <w:tc>
          <w:tcPr>
            <w:tcW w:w="1120" w:type="dxa"/>
            <w:tcBorders/>
            <w:vAlign w:val="center"/>
          </w:tcPr>
          <w:p>
            <w:pPr>
              <w:jc w:val="right"/>
            </w:pPr>
            <w:r>
              <w:rPr>
                <w:rFonts w:ascii="宋体" w:eastAsia="宋体" w:hAnsi="宋体" w:cs="宋体"/>
                <w:b/>
                <w:i w:val="0"/>
                <w:color w:val="000000"/>
                <w:sz w:val="16"/>
              </w:rPr>
              <w:t xml:space="preserve">2,093.32</w:t>
            </w:r>
          </w:p>
        </w:tc>
        <w:tc>
          <w:tcPr>
            <w:tcW w:w="1120" w:type="dxa"/>
            <w:tcBorders/>
            <w:vAlign w:val="center"/>
          </w:tcPr>
          <w:p>
            <w:pPr>
              <w:jc w:val="right"/>
            </w:pPr>
            <w:r>
              <w:rPr>
                <w:rFonts w:ascii="宋体" w:eastAsia="宋体" w:hAnsi="宋体" w:cs="宋体"/>
                <w:b/>
                <w:i w:val="0"/>
                <w:color w:val="000000"/>
                <w:sz w:val="16"/>
              </w:rPr>
              <w:t xml:space="preserve">29,187.05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336.56</w:t>
            </w:r>
          </w:p>
        </w:tc>
        <w:tc>
          <w:tcPr>
            <w:tcW w:w="1120" w:type="dxa"/>
            <w:tcBorders/>
            <w:vAlign w:val="center"/>
          </w:tcPr>
          <w:p>
            <w:pPr>
              <w:jc w:val="right"/>
            </w:pPr>
            <w:r>
              <w:rPr>
                <w:rFonts w:ascii="宋体" w:eastAsia="宋体" w:hAnsi="宋体" w:cs="宋体"/>
                <w:b w:val="0"/>
                <w:i w:val="0"/>
                <w:color w:val="000000"/>
                <w:sz w:val="16"/>
              </w:rPr>
              <w:t xml:space="preserve">335.29</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274.65</w:t>
            </w:r>
          </w:p>
        </w:tc>
        <w:tc>
          <w:tcPr>
            <w:tcW w:w="1120" w:type="dxa"/>
            <w:tcBorders/>
            <w:vAlign w:val="center"/>
          </w:tcPr>
          <w:p>
            <w:pPr>
              <w:jc w:val="right"/>
            </w:pPr>
            <w:r>
              <w:rPr>
                <w:rFonts w:ascii="宋体" w:eastAsia="宋体" w:hAnsi="宋体" w:cs="宋体"/>
                <w:b w:val="0"/>
                <w:i w:val="0"/>
                <w:color w:val="000000"/>
                <w:sz w:val="16"/>
              </w:rPr>
              <w:t xml:space="preserve">274.65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13.13</w:t>
            </w:r>
          </w:p>
        </w:tc>
        <w:tc>
          <w:tcPr>
            <w:tcW w:w="1120" w:type="dxa"/>
            <w:tcBorders/>
            <w:vAlign w:val="center"/>
          </w:tcPr>
          <w:p>
            <w:pPr>
              <w:jc w:val="right"/>
            </w:pPr>
            <w:r>
              <w:rPr>
                <w:rFonts w:ascii="宋体" w:eastAsia="宋体" w:hAnsi="宋体" w:cs="宋体"/>
                <w:b w:val="0"/>
                <w:i w:val="0"/>
                <w:color w:val="000000"/>
                <w:sz w:val="16"/>
              </w:rPr>
              <w:t xml:space="preserve">13.13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44.06</w:t>
            </w:r>
          </w:p>
        </w:tc>
        <w:tc>
          <w:tcPr>
            <w:tcW w:w="1120" w:type="dxa"/>
            <w:tcBorders/>
            <w:vAlign w:val="center"/>
          </w:tcPr>
          <w:p>
            <w:pPr>
              <w:jc w:val="right"/>
            </w:pPr>
            <w:r>
              <w:rPr>
                <w:rFonts w:ascii="宋体" w:eastAsia="宋体" w:hAnsi="宋体" w:cs="宋体"/>
                <w:b w:val="0"/>
                <w:i w:val="0"/>
                <w:color w:val="000000"/>
                <w:sz w:val="16"/>
              </w:rPr>
              <w:t xml:space="preserve">44.06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197.42</w:t>
            </w:r>
          </w:p>
        </w:tc>
        <w:tc>
          <w:tcPr>
            <w:tcW w:w="1120" w:type="dxa"/>
            <w:tcBorders/>
            <w:vAlign w:val="center"/>
          </w:tcPr>
          <w:p>
            <w:pPr>
              <w:jc w:val="right"/>
            </w:pPr>
            <w:r>
              <w:rPr>
                <w:rFonts w:ascii="宋体" w:eastAsia="宋体" w:hAnsi="宋体" w:cs="宋体"/>
                <w:b w:val="0"/>
                <w:i w:val="0"/>
                <w:color w:val="000000"/>
                <w:sz w:val="16"/>
              </w:rPr>
              <w:t xml:space="preserve">197.42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20.04</w:t>
            </w:r>
          </w:p>
        </w:tc>
        <w:tc>
          <w:tcPr>
            <w:tcW w:w="1120" w:type="dxa"/>
            <w:tcBorders/>
            <w:vAlign w:val="center"/>
          </w:tcPr>
          <w:p>
            <w:pPr>
              <w:jc w:val="right"/>
            </w:pPr>
            <w:r>
              <w:rPr>
                <w:rFonts w:ascii="宋体" w:eastAsia="宋体" w:hAnsi="宋体" w:cs="宋体"/>
                <w:b w:val="0"/>
                <w:i w:val="0"/>
                <w:color w:val="000000"/>
                <w:sz w:val="16"/>
              </w:rPr>
              <w:t xml:space="preserve">20.04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58.14</w:t>
            </w:r>
          </w:p>
        </w:tc>
        <w:tc>
          <w:tcPr>
            <w:tcW w:w="1120" w:type="dxa"/>
            <w:tcBorders/>
            <w:vAlign w:val="center"/>
          </w:tcPr>
          <w:p>
            <w:pPr>
              <w:jc w:val="right"/>
            </w:pPr>
            <w:r>
              <w:rPr>
                <w:rFonts w:ascii="宋体" w:eastAsia="宋体" w:hAnsi="宋体" w:cs="宋体"/>
                <w:b w:val="0"/>
                <w:i w:val="0"/>
                <w:color w:val="000000"/>
                <w:sz w:val="16"/>
              </w:rPr>
              <w:t xml:space="preserve">58.14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58.14</w:t>
            </w:r>
          </w:p>
        </w:tc>
        <w:tc>
          <w:tcPr>
            <w:tcW w:w="1120" w:type="dxa"/>
            <w:tcBorders/>
            <w:vAlign w:val="center"/>
          </w:tcPr>
          <w:p>
            <w:pPr>
              <w:jc w:val="right"/>
            </w:pPr>
            <w:r>
              <w:rPr>
                <w:rFonts w:ascii="宋体" w:eastAsia="宋体" w:hAnsi="宋体" w:cs="宋体"/>
                <w:b w:val="0"/>
                <w:i w:val="0"/>
                <w:color w:val="000000"/>
                <w:sz w:val="16"/>
              </w:rPr>
              <w:t xml:space="preserve">58.14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其他生活救助</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其他城市生活救助</w:t>
            </w: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2.50</w:t>
            </w:r>
          </w:p>
        </w:tc>
        <w:tc>
          <w:tcPr>
            <w:tcW w:w="1120" w:type="dxa"/>
            <w:tcBorders/>
            <w:vAlign w:val="center"/>
          </w:tcPr>
          <w:p>
            <w:pPr>
              <w:jc w:val="right"/>
            </w:pPr>
            <w:r>
              <w:rPr>
                <w:rFonts w:ascii="宋体" w:eastAsia="宋体" w:hAnsi="宋体" w:cs="宋体"/>
                <w:b w:val="0"/>
                <w:i w:val="0"/>
                <w:color w:val="000000"/>
                <w:sz w:val="16"/>
              </w:rPr>
              <w:t xml:space="preserve">2.50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2.50</w:t>
            </w:r>
          </w:p>
        </w:tc>
        <w:tc>
          <w:tcPr>
            <w:tcW w:w="1120" w:type="dxa"/>
            <w:tcBorders/>
            <w:vAlign w:val="center"/>
          </w:tcPr>
          <w:p>
            <w:pPr>
              <w:jc w:val="right"/>
            </w:pPr>
            <w:r>
              <w:rPr>
                <w:rFonts w:ascii="宋体" w:eastAsia="宋体" w:hAnsi="宋体" w:cs="宋体"/>
                <w:b w:val="0"/>
                <w:i w:val="0"/>
                <w:color w:val="000000"/>
                <w:sz w:val="16"/>
              </w:rPr>
              <w:t xml:space="preserve">2.50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87.75</w:t>
            </w:r>
          </w:p>
        </w:tc>
        <w:tc>
          <w:tcPr>
            <w:tcW w:w="1120" w:type="dxa"/>
            <w:tcBorders/>
            <w:vAlign w:val="center"/>
          </w:tcPr>
          <w:p>
            <w:pPr>
              <w:jc w:val="right"/>
            </w:pPr>
            <w:r>
              <w:rPr>
                <w:rFonts w:ascii="宋体" w:eastAsia="宋体" w:hAnsi="宋体" w:cs="宋体"/>
                <w:b w:val="0"/>
                <w:i w:val="0"/>
                <w:color w:val="000000"/>
                <w:sz w:val="16"/>
              </w:rPr>
              <w:t xml:space="preserve">87.75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jc w:val="right"/>
            </w:pPr>
            <w:r>
              <w:rPr>
                <w:rFonts w:ascii="宋体" w:eastAsia="宋体" w:hAnsi="宋体" w:cs="宋体"/>
                <w:b w:val="0"/>
                <w:i w:val="0"/>
                <w:color w:val="000000"/>
                <w:sz w:val="16"/>
              </w:rPr>
              <w:t xml:space="preserve">2.57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85.18</w:t>
            </w:r>
          </w:p>
        </w:tc>
        <w:tc>
          <w:tcPr>
            <w:tcW w:w="1120" w:type="dxa"/>
            <w:tcBorders/>
            <w:vAlign w:val="center"/>
          </w:tcPr>
          <w:p>
            <w:pPr>
              <w:jc w:val="right"/>
            </w:pPr>
            <w:r>
              <w:rPr>
                <w:rFonts w:ascii="宋体" w:eastAsia="宋体" w:hAnsi="宋体" w:cs="宋体"/>
                <w:b w:val="0"/>
                <w:i w:val="0"/>
                <w:color w:val="000000"/>
                <w:sz w:val="16"/>
              </w:rPr>
              <w:t xml:space="preserve">85.18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8.61</w:t>
            </w:r>
          </w:p>
        </w:tc>
        <w:tc>
          <w:tcPr>
            <w:tcW w:w="1120" w:type="dxa"/>
            <w:tcBorders/>
            <w:vAlign w:val="center"/>
          </w:tcPr>
          <w:p>
            <w:pPr>
              <w:jc w:val="right"/>
            </w:pPr>
            <w:r>
              <w:rPr>
                <w:rFonts w:ascii="宋体" w:eastAsia="宋体" w:hAnsi="宋体" w:cs="宋体"/>
                <w:b w:val="0"/>
                <w:i w:val="0"/>
                <w:color w:val="000000"/>
                <w:sz w:val="16"/>
              </w:rPr>
              <w:t xml:space="preserve">8.61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74.91</w:t>
            </w:r>
          </w:p>
        </w:tc>
        <w:tc>
          <w:tcPr>
            <w:tcW w:w="1120" w:type="dxa"/>
            <w:tcBorders/>
            <w:vAlign w:val="center"/>
          </w:tcPr>
          <w:p>
            <w:pPr>
              <w:jc w:val="right"/>
            </w:pPr>
            <w:r>
              <w:rPr>
                <w:rFonts w:ascii="宋体" w:eastAsia="宋体" w:hAnsi="宋体" w:cs="宋体"/>
                <w:b w:val="0"/>
                <w:i w:val="0"/>
                <w:color w:val="000000"/>
                <w:sz w:val="16"/>
              </w:rPr>
              <w:t xml:space="preserve">74.91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自然生态保护</w:t>
            </w: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农村环境保护</w:t>
            </w: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467.50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30,230.08</w:t>
            </w:r>
          </w:p>
        </w:tc>
        <w:tc>
          <w:tcPr>
            <w:tcW w:w="1120" w:type="dxa"/>
            <w:tcBorders/>
            <w:vAlign w:val="center"/>
          </w:tcPr>
          <w:p>
            <w:pPr>
              <w:jc w:val="right"/>
            </w:pPr>
            <w:r>
              <w:rPr>
                <w:rFonts w:ascii="宋体" w:eastAsia="宋体" w:hAnsi="宋体" w:cs="宋体"/>
                <w:b w:val="0"/>
                <w:i w:val="0"/>
                <w:color w:val="000000"/>
                <w:sz w:val="16"/>
              </w:rPr>
              <w:t xml:space="preserve">1,511.80</w:t>
            </w:r>
          </w:p>
        </w:tc>
        <w:tc>
          <w:tcPr>
            <w:tcW w:w="1120" w:type="dxa"/>
            <w:tcBorders/>
            <w:vAlign w:val="center"/>
          </w:tcPr>
          <w:p>
            <w:pPr>
              <w:jc w:val="right"/>
            </w:pPr>
            <w:r>
              <w:rPr>
                <w:rFonts w:ascii="宋体" w:eastAsia="宋体" w:hAnsi="宋体" w:cs="宋体"/>
                <w:b w:val="0"/>
                <w:i w:val="0"/>
                <w:color w:val="000000"/>
                <w:sz w:val="16"/>
              </w:rPr>
              <w:t xml:space="preserve">28,718.28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21,672.86</w:t>
            </w:r>
          </w:p>
        </w:tc>
        <w:tc>
          <w:tcPr>
            <w:tcW w:w="1120" w:type="dxa"/>
            <w:tcBorders/>
            <w:vAlign w:val="center"/>
          </w:tcPr>
          <w:p>
            <w:pPr>
              <w:jc w:val="right"/>
            </w:pPr>
            <w:r>
              <w:rPr>
                <w:rFonts w:ascii="宋体" w:eastAsia="宋体" w:hAnsi="宋体" w:cs="宋体"/>
                <w:b w:val="0"/>
                <w:i w:val="0"/>
                <w:color w:val="000000"/>
                <w:sz w:val="16"/>
              </w:rPr>
              <w:t xml:space="preserve">1,511.80</w:t>
            </w:r>
          </w:p>
        </w:tc>
        <w:tc>
          <w:tcPr>
            <w:tcW w:w="1120" w:type="dxa"/>
            <w:tcBorders/>
            <w:vAlign w:val="center"/>
          </w:tcPr>
          <w:p>
            <w:pPr>
              <w:jc w:val="right"/>
            </w:pPr>
            <w:r>
              <w:rPr>
                <w:rFonts w:ascii="宋体" w:eastAsia="宋体" w:hAnsi="宋体" w:cs="宋体"/>
                <w:b w:val="0"/>
                <w:i w:val="0"/>
                <w:color w:val="000000"/>
                <w:sz w:val="16"/>
              </w:rPr>
              <w:t xml:space="preserve">20,161.06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292.93</w:t>
            </w:r>
          </w:p>
        </w:tc>
        <w:tc>
          <w:tcPr>
            <w:tcW w:w="1120" w:type="dxa"/>
            <w:tcBorders/>
            <w:vAlign w:val="center"/>
          </w:tcPr>
          <w:p>
            <w:pPr>
              <w:jc w:val="right"/>
            </w:pPr>
            <w:r>
              <w:rPr>
                <w:rFonts w:ascii="宋体" w:eastAsia="宋体" w:hAnsi="宋体" w:cs="宋体"/>
                <w:b w:val="0"/>
                <w:i w:val="0"/>
                <w:color w:val="000000"/>
                <w:sz w:val="16"/>
              </w:rPr>
              <w:t xml:space="preserve">292.93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1,217.80</w:t>
            </w:r>
          </w:p>
        </w:tc>
        <w:tc>
          <w:tcPr>
            <w:tcW w:w="1120" w:type="dxa"/>
            <w:tcBorders/>
            <w:vAlign w:val="center"/>
          </w:tcPr>
          <w:p>
            <w:pPr>
              <w:jc w:val="right"/>
            </w:pPr>
            <w:r>
              <w:rPr>
                <w:rFonts w:ascii="宋体" w:eastAsia="宋体" w:hAnsi="宋体" w:cs="宋体"/>
                <w:b w:val="0"/>
                <w:i w:val="0"/>
                <w:color w:val="000000"/>
                <w:sz w:val="16"/>
              </w:rPr>
              <w:t xml:space="preserve">1,217.80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科技转化与推广服务</w:t>
            </w:r>
          </w:p>
        </w:tc>
        <w:tc>
          <w:tcPr>
            <w:tcW w:w="1120" w:type="dxa"/>
            <w:tcBorders/>
            <w:vAlign w:val="center"/>
          </w:tcPr>
          <w:p>
            <w:pPr>
              <w:jc w:val="right"/>
            </w:pPr>
            <w:r>
              <w:rPr>
                <w:rFonts w:ascii="宋体" w:eastAsia="宋体" w:hAnsi="宋体" w:cs="宋体"/>
                <w:b w:val="0"/>
                <w:i w:val="0"/>
                <w:color w:val="000000"/>
                <w:sz w:val="16"/>
              </w:rPr>
              <w:t xml:space="preserve">237.49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237.49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病虫害控制</w:t>
            </w:r>
          </w:p>
        </w:tc>
        <w:tc>
          <w:tcPr>
            <w:tcW w:w="1120" w:type="dxa"/>
            <w:tcBorders/>
            <w:vAlign w:val="center"/>
          </w:tcPr>
          <w:p>
            <w:pPr>
              <w:jc w:val="right"/>
            </w:pPr>
            <w:r>
              <w:rPr>
                <w:rFonts w:ascii="宋体" w:eastAsia="宋体" w:hAnsi="宋体" w:cs="宋体"/>
                <w:b w:val="0"/>
                <w:i w:val="0"/>
                <w:color w:val="000000"/>
                <w:sz w:val="16"/>
              </w:rPr>
              <w:t xml:space="preserve">219.26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219.26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农产品质量安全</w:t>
            </w: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执法监管</w:t>
            </w:r>
          </w:p>
        </w:tc>
        <w:tc>
          <w:tcPr>
            <w:tcW w:w="1120" w:type="dxa"/>
            <w:tcBorders/>
            <w:vAlign w:val="center"/>
          </w:tcPr>
          <w:p>
            <w:pPr>
              <w:jc w:val="right"/>
            </w:pPr>
            <w:r>
              <w:rPr>
                <w:rFonts w:ascii="宋体" w:eastAsia="宋体" w:hAnsi="宋体" w:cs="宋体"/>
                <w:b w:val="0"/>
                <w:i w:val="0"/>
                <w:color w:val="000000"/>
                <w:sz w:val="16"/>
              </w:rPr>
              <w:t xml:space="preserve">49.60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49.60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2130119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防灾救灾</w:t>
            </w:r>
          </w:p>
        </w:tc>
        <w:tc>
          <w:tcPr>
            <w:tcW w:w="1120" w:type="dxa"/>
            <w:tcBorders/>
            <w:vAlign w:val="center"/>
          </w:tcPr>
          <w:p>
            <w:pPr>
              <w:jc w:val="right"/>
            </w:pPr>
            <w:r>
              <w:rPr>
                <w:rFonts w:ascii="宋体" w:eastAsia="宋体" w:hAnsi="宋体" w:cs="宋体"/>
                <w:b w:val="0"/>
                <w:i w:val="0"/>
                <w:color w:val="000000"/>
                <w:sz w:val="16"/>
              </w:rPr>
              <w:t xml:space="preserve">7.36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农业生产发展</w:t>
            </w:r>
          </w:p>
        </w:tc>
        <w:tc>
          <w:tcPr>
            <w:tcW w:w="1120" w:type="dxa"/>
            <w:tcBorders/>
            <w:vAlign w:val="center"/>
          </w:tcPr>
          <w:p>
            <w:pPr>
              <w:jc w:val="right"/>
            </w:pPr>
            <w:r>
              <w:rPr>
                <w:rFonts w:ascii="宋体" w:eastAsia="宋体" w:hAnsi="宋体" w:cs="宋体"/>
                <w:b w:val="0"/>
                <w:i w:val="0"/>
                <w:color w:val="000000"/>
                <w:sz w:val="16"/>
              </w:rPr>
              <w:t xml:space="preserve">13,767.12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13,767.12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农村合作经济</w:t>
            </w:r>
          </w:p>
        </w:tc>
        <w:tc>
          <w:tcPr>
            <w:tcW w:w="1120" w:type="dxa"/>
            <w:tcBorders/>
            <w:vAlign w:val="center"/>
          </w:tcPr>
          <w:p>
            <w:pPr>
              <w:jc w:val="right"/>
            </w:pPr>
            <w:r>
              <w:rPr>
                <w:rFonts w:ascii="宋体" w:eastAsia="宋体" w:hAnsi="宋体" w:cs="宋体"/>
                <w:b w:val="0"/>
                <w:i w:val="0"/>
                <w:color w:val="000000"/>
                <w:sz w:val="16"/>
              </w:rPr>
              <w:t xml:space="preserve">131.00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2130126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农村社会事业</w:t>
            </w:r>
          </w:p>
        </w:tc>
        <w:tc>
          <w:tcPr>
            <w:tcW w:w="1120" w:type="dxa"/>
            <w:tcBorders/>
            <w:vAlign w:val="center"/>
          </w:tcPr>
          <w:p>
            <w:pPr>
              <w:jc w:val="right"/>
            </w:pPr>
            <w:r>
              <w:rPr>
                <w:rFonts w:ascii="宋体" w:eastAsia="宋体" w:hAnsi="宋体" w:cs="宋体"/>
                <w:b w:val="0"/>
                <w:i w:val="0"/>
                <w:color w:val="000000"/>
                <w:sz w:val="16"/>
              </w:rPr>
              <w:t xml:space="preserve">228.90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228.90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2130135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农业资源保护修复与利用</w:t>
            </w:r>
          </w:p>
        </w:tc>
        <w:tc>
          <w:tcPr>
            <w:tcW w:w="1120" w:type="dxa"/>
            <w:tcBorders/>
            <w:vAlign w:val="center"/>
          </w:tcPr>
          <w:p>
            <w:pPr>
              <w:jc w:val="right"/>
            </w:pPr>
            <w:r>
              <w:rPr>
                <w:rFonts w:ascii="宋体" w:eastAsia="宋体" w:hAnsi="宋体" w:cs="宋体"/>
                <w:b w:val="0"/>
                <w:i w:val="0"/>
                <w:color w:val="000000"/>
                <w:sz w:val="16"/>
              </w:rPr>
              <w:t xml:space="preserve">771.50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771.50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2130148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渔业发展</w:t>
            </w:r>
          </w:p>
        </w:tc>
        <w:tc>
          <w:tcPr>
            <w:tcW w:w="1120" w:type="dxa"/>
            <w:tcBorders/>
            <w:vAlign w:val="center"/>
          </w:tcPr>
          <w:p>
            <w:pPr>
              <w:jc w:val="right"/>
            </w:pPr>
            <w:r>
              <w:rPr>
                <w:rFonts w:ascii="宋体" w:eastAsia="宋体" w:hAnsi="宋体" w:cs="宋体"/>
                <w:b w:val="0"/>
                <w:i w:val="0"/>
                <w:color w:val="000000"/>
                <w:sz w:val="16"/>
              </w:rPr>
              <w:t xml:space="preserve">3,321.21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3,321.21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2130153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农田建设</w:t>
            </w:r>
          </w:p>
        </w:tc>
        <w:tc>
          <w:tcPr>
            <w:tcW w:w="1120" w:type="dxa"/>
            <w:tcBorders/>
            <w:vAlign w:val="center"/>
          </w:tcPr>
          <w:p>
            <w:pPr>
              <w:jc w:val="right"/>
            </w:pPr>
            <w:r>
              <w:rPr>
                <w:rFonts w:ascii="宋体" w:eastAsia="宋体" w:hAnsi="宋体" w:cs="宋体"/>
                <w:b w:val="0"/>
                <w:i w:val="0"/>
                <w:color w:val="000000"/>
                <w:sz w:val="16"/>
              </w:rPr>
              <w:t xml:space="preserve">1,414.75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1,414.75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13.34</w:t>
            </w:r>
          </w:p>
        </w:tc>
        <w:tc>
          <w:tcPr>
            <w:tcW w:w="1120" w:type="dxa"/>
            <w:tcBorders/>
            <w:vAlign w:val="center"/>
          </w:tcPr>
          <w:p>
            <w:pPr>
              <w:jc w:val="right"/>
            </w:pPr>
            <w:r>
              <w:rPr>
                <w:rFonts w:ascii="宋体" w:eastAsia="宋体" w:hAnsi="宋体" w:cs="宋体"/>
                <w:b w:val="0"/>
                <w:i w:val="0"/>
                <w:color w:val="000000"/>
                <w:sz w:val="16"/>
              </w:rPr>
              <w:t xml:space="preserve">1.07</w:t>
            </w:r>
          </w:p>
        </w:tc>
        <w:tc>
          <w:tcPr>
            <w:tcW w:w="1120" w:type="dxa"/>
            <w:tcBorders/>
            <w:vAlign w:val="center"/>
          </w:tcPr>
          <w:p>
            <w:pPr>
              <w:jc w:val="right"/>
            </w:pPr>
            <w:r>
              <w:rPr>
                <w:rFonts w:ascii="宋体" w:eastAsia="宋体" w:hAnsi="宋体" w:cs="宋体"/>
                <w:b w:val="0"/>
                <w:i w:val="0"/>
                <w:color w:val="000000"/>
                <w:sz w:val="16"/>
              </w:rPr>
              <w:t xml:space="preserve">12.27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24.79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24.79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森林资源管理</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湿地保护</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其他林业和草原支出</w:t>
            </w:r>
          </w:p>
        </w:tc>
        <w:tc>
          <w:tcPr>
            <w:tcW w:w="1120" w:type="dxa"/>
            <w:tcBorders/>
            <w:vAlign w:val="center"/>
          </w:tcPr>
          <w:p>
            <w:pPr>
              <w:jc w:val="right"/>
            </w:pPr>
            <w:r>
              <w:rPr>
                <w:rFonts w:ascii="宋体" w:eastAsia="宋体" w:hAnsi="宋体" w:cs="宋体"/>
                <w:b w:val="0"/>
                <w:i w:val="0"/>
                <w:color w:val="000000"/>
                <w:sz w:val="16"/>
              </w:rPr>
              <w:t xml:space="preserve">18.79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目标价格补贴</w:t>
            </w:r>
          </w:p>
        </w:tc>
        <w:tc>
          <w:tcPr>
            <w:tcW w:w="1120" w:type="dxa"/>
            <w:tcBorders/>
            <w:vAlign w:val="center"/>
          </w:tcPr>
          <w:p>
            <w:pPr>
              <w:jc w:val="right"/>
            </w:pPr>
            <w:r>
              <w:rPr>
                <w:rFonts w:ascii="宋体" w:eastAsia="宋体" w:hAnsi="宋体" w:cs="宋体"/>
                <w:b w:val="0"/>
                <w:i w:val="0"/>
                <w:color w:val="000000"/>
                <w:sz w:val="16"/>
              </w:rPr>
              <w:t xml:space="preserve">8,181.83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8,181.83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其他目标价格补贴</w:t>
            </w:r>
          </w:p>
        </w:tc>
        <w:tc>
          <w:tcPr>
            <w:tcW w:w="1120" w:type="dxa"/>
            <w:tcBorders/>
            <w:vAlign w:val="center"/>
          </w:tcPr>
          <w:p>
            <w:pPr>
              <w:jc w:val="right"/>
            </w:pPr>
            <w:r>
              <w:rPr>
                <w:rFonts w:ascii="宋体" w:eastAsia="宋体" w:hAnsi="宋体" w:cs="宋体"/>
                <w:b w:val="0"/>
                <w:i w:val="0"/>
                <w:color w:val="000000"/>
                <w:sz w:val="16"/>
              </w:rPr>
              <w:t xml:space="preserve">8,181.83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8,181.83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其他农林水支出</w:t>
            </w:r>
          </w:p>
        </w:tc>
        <w:tc>
          <w:tcPr>
            <w:tcW w:w="1120" w:type="dxa"/>
            <w:tcBorders/>
            <w:vAlign w:val="center"/>
          </w:tcPr>
          <w:p>
            <w:pPr>
              <w:jc w:val="right"/>
            </w:pPr>
            <w:r>
              <w:rPr>
                <w:rFonts w:ascii="宋体" w:eastAsia="宋体" w:hAnsi="宋体" w:cs="宋体"/>
                <w:b w:val="0"/>
                <w:i w:val="0"/>
                <w:color w:val="000000"/>
                <w:sz w:val="16"/>
              </w:rPr>
              <w:t xml:space="preserve">350.60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其他农林水支出</w:t>
            </w:r>
          </w:p>
        </w:tc>
        <w:tc>
          <w:tcPr>
            <w:tcW w:w="1120" w:type="dxa"/>
            <w:tcBorders/>
            <w:vAlign w:val="center"/>
          </w:tcPr>
          <w:p>
            <w:pPr>
              <w:jc w:val="right"/>
            </w:pPr>
            <w:r>
              <w:rPr>
                <w:rFonts w:ascii="宋体" w:eastAsia="宋体" w:hAnsi="宋体" w:cs="宋体"/>
                <w:b w:val="0"/>
                <w:i w:val="0"/>
                <w:color w:val="000000"/>
                <w:sz w:val="16"/>
              </w:rPr>
              <w:t xml:space="preserve">350.60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158.49</w:t>
            </w:r>
          </w:p>
        </w:tc>
        <w:tc>
          <w:tcPr>
            <w:tcW w:w="1120" w:type="dxa"/>
            <w:tcBorders/>
            <w:vAlign w:val="center"/>
          </w:tcPr>
          <w:p>
            <w:pPr>
              <w:jc w:val="right"/>
            </w:pPr>
            <w:r>
              <w:rPr>
                <w:rFonts w:ascii="宋体" w:eastAsia="宋体" w:hAnsi="宋体" w:cs="宋体"/>
                <w:b w:val="0"/>
                <w:i w:val="0"/>
                <w:color w:val="000000"/>
                <w:sz w:val="16"/>
              </w:rPr>
              <w:t xml:space="preserve">158.49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158.49</w:t>
            </w:r>
          </w:p>
        </w:tc>
        <w:tc>
          <w:tcPr>
            <w:tcW w:w="1120" w:type="dxa"/>
            <w:tcBorders/>
            <w:vAlign w:val="center"/>
          </w:tcPr>
          <w:p>
            <w:pPr>
              <w:jc w:val="right"/>
            </w:pPr>
            <w:r>
              <w:rPr>
                <w:rFonts w:ascii="宋体" w:eastAsia="宋体" w:hAnsi="宋体" w:cs="宋体"/>
                <w:b w:val="0"/>
                <w:i w:val="0"/>
                <w:color w:val="000000"/>
                <w:sz w:val="16"/>
              </w:rPr>
              <w:t xml:space="preserve">158.49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158.49</w:t>
            </w:r>
          </w:p>
        </w:tc>
        <w:tc>
          <w:tcPr>
            <w:tcW w:w="1120" w:type="dxa"/>
            <w:tcBorders/>
            <w:vAlign w:val="center"/>
          </w:tcPr>
          <w:p>
            <w:pPr>
              <w:jc w:val="right"/>
            </w:pPr>
            <w:r>
              <w:rPr>
                <w:rFonts w:ascii="宋体" w:eastAsia="宋体" w:hAnsi="宋体" w:cs="宋体"/>
                <w:b w:val="0"/>
                <w:i w:val="0"/>
                <w:color w:val="000000"/>
                <w:sz w:val="16"/>
              </w:rPr>
              <w:t xml:space="preserve">158.49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31,252.23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336.55</w:t>
            </w:r>
          </w:p>
        </w:tc>
        <w:tc>
          <w:tcPr>
            <w:tcW w:w="1100" w:type="dxa"/>
            <w:tcBorders/>
            <w:vAlign w:val="center"/>
          </w:tcPr>
          <w:p>
            <w:pPr>
              <w:jc w:val="right"/>
            </w:pPr>
            <w:r>
              <w:rPr>
                <w:rFonts w:ascii="宋体" w:eastAsia="宋体" w:hAnsi="宋体" w:cs="宋体"/>
                <w:b w:val="0"/>
                <w:i w:val="0"/>
                <w:color w:val="000000"/>
                <w:sz w:val="14"/>
              </w:rPr>
              <w:t xml:space="preserve">336.55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87.75</w:t>
            </w:r>
          </w:p>
        </w:tc>
        <w:tc>
          <w:tcPr>
            <w:tcW w:w="1100" w:type="dxa"/>
            <w:tcBorders/>
            <w:vAlign w:val="center"/>
          </w:tcPr>
          <w:p>
            <w:pPr>
              <w:jc w:val="right"/>
            </w:pPr>
            <w:r>
              <w:rPr>
                <w:rFonts w:ascii="宋体" w:eastAsia="宋体" w:hAnsi="宋体" w:cs="宋体"/>
                <w:b w:val="0"/>
                <w:i w:val="0"/>
                <w:color w:val="000000"/>
                <w:sz w:val="14"/>
              </w:rPr>
              <w:t xml:space="preserve">87.75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467.50</w:t>
            </w:r>
          </w:p>
        </w:tc>
        <w:tc>
          <w:tcPr>
            <w:tcW w:w="1100" w:type="dxa"/>
            <w:tcBorders/>
            <w:vAlign w:val="center"/>
          </w:tcPr>
          <w:p>
            <w:pPr>
              <w:jc w:val="right"/>
            </w:pPr>
            <w:r>
              <w:rPr>
                <w:rFonts w:ascii="宋体" w:eastAsia="宋体" w:hAnsi="宋体" w:cs="宋体"/>
                <w:b w:val="0"/>
                <w:i w:val="0"/>
                <w:color w:val="000000"/>
                <w:sz w:val="14"/>
              </w:rPr>
              <w:t xml:space="preserve">467.50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30,201.95</w:t>
            </w:r>
          </w:p>
        </w:tc>
        <w:tc>
          <w:tcPr>
            <w:tcW w:w="1100" w:type="dxa"/>
            <w:tcBorders/>
            <w:vAlign w:val="center"/>
          </w:tcPr>
          <w:p>
            <w:pPr>
              <w:jc w:val="right"/>
            </w:pPr>
            <w:r>
              <w:rPr>
                <w:rFonts w:ascii="宋体" w:eastAsia="宋体" w:hAnsi="宋体" w:cs="宋体"/>
                <w:b w:val="0"/>
                <w:i w:val="0"/>
                <w:color w:val="000000"/>
                <w:sz w:val="14"/>
              </w:rPr>
              <w:t xml:space="preserve">30,201.95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158.49</w:t>
            </w:r>
          </w:p>
        </w:tc>
        <w:tc>
          <w:tcPr>
            <w:tcW w:w="1100" w:type="dxa"/>
            <w:tcBorders/>
            <w:vAlign w:val="center"/>
          </w:tcPr>
          <w:p>
            <w:pPr>
              <w:jc w:val="right"/>
            </w:pPr>
            <w:r>
              <w:rPr>
                <w:rFonts w:ascii="宋体" w:eastAsia="宋体" w:hAnsi="宋体" w:cs="宋体"/>
                <w:b w:val="0"/>
                <w:i w:val="0"/>
                <w:color w:val="000000"/>
                <w:sz w:val="14"/>
              </w:rPr>
              <w:t xml:space="preserve">158.49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31,252.23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31,252.23</w:t>
            </w:r>
          </w:p>
        </w:tc>
        <w:tc>
          <w:tcPr>
            <w:tcW w:w="1100" w:type="dxa"/>
            <w:tcBorders/>
            <w:vAlign w:val="center"/>
          </w:tcPr>
          <w:p>
            <w:pPr>
              <w:jc w:val="right"/>
            </w:pPr>
            <w:r>
              <w:rPr>
                <w:rFonts w:ascii="宋体" w:eastAsia="宋体" w:hAnsi="宋体" w:cs="宋体"/>
                <w:b w:val="0"/>
                <w:i w:val="0"/>
                <w:color w:val="000000"/>
                <w:sz w:val="14"/>
              </w:rPr>
              <w:t xml:space="preserve">31,252.23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31,252.23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31,252.23</w:t>
            </w:r>
          </w:p>
        </w:tc>
        <w:tc>
          <w:tcPr>
            <w:tcW w:w="1100" w:type="dxa"/>
            <w:tcBorders/>
            <w:vAlign w:val="center"/>
          </w:tcPr>
          <w:p>
            <w:pPr>
              <w:jc w:val="right"/>
            </w:pPr>
            <w:r>
              <w:rPr>
                <w:rFonts w:ascii="宋体" w:eastAsia="宋体" w:hAnsi="宋体" w:cs="宋体"/>
                <w:b w:val="0"/>
                <w:i w:val="0"/>
                <w:color w:val="000000"/>
                <w:sz w:val="14"/>
              </w:rPr>
              <w:t xml:space="preserve">31,252.23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31,252.23</w:t>
            </w:r>
          </w:p>
        </w:tc>
        <w:tc>
          <w:tcPr>
            <w:tcW w:w="1980" w:type="dxa"/>
            <w:tcBorders/>
            <w:vAlign w:val="center"/>
          </w:tcPr>
          <w:p>
            <w:pPr>
              <w:jc w:val="right"/>
            </w:pPr>
            <w:r>
              <w:rPr>
                <w:rFonts w:ascii="宋体" w:eastAsia="宋体" w:hAnsi="宋体" w:cs="宋体"/>
                <w:b/>
                <w:i w:val="0"/>
                <w:color w:val="000000"/>
                <w:sz w:val="20"/>
              </w:rPr>
              <w:t xml:space="preserve">2,092.25</w:t>
            </w:r>
          </w:p>
        </w:tc>
        <w:tc>
          <w:tcPr>
            <w:tcW w:w="1952" w:type="dxa"/>
            <w:tcBorders/>
            <w:vAlign w:val="center"/>
          </w:tcPr>
          <w:p>
            <w:pPr>
              <w:jc w:val="right"/>
            </w:pPr>
            <w:r>
              <w:rPr>
                <w:rFonts w:ascii="宋体" w:eastAsia="宋体" w:hAnsi="宋体" w:cs="宋体"/>
                <w:b/>
                <w:i w:val="0"/>
                <w:color w:val="000000"/>
                <w:sz w:val="20"/>
              </w:rPr>
              <w:t xml:space="preserve">29,159.99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336.56</w:t>
            </w:r>
          </w:p>
        </w:tc>
        <w:tc>
          <w:tcPr>
            <w:tcW w:w="1980" w:type="dxa"/>
            <w:tcBorders/>
            <w:vAlign w:val="center"/>
          </w:tcPr>
          <w:p>
            <w:pPr>
              <w:jc w:val="right"/>
            </w:pPr>
            <w:r>
              <w:rPr>
                <w:rFonts w:ascii="宋体" w:eastAsia="宋体" w:hAnsi="宋体" w:cs="宋体"/>
                <w:b w:val="0"/>
                <w:i w:val="0"/>
                <w:color w:val="000000"/>
                <w:sz w:val="20"/>
              </w:rPr>
              <w:t xml:space="preserve">335.29</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274.65</w:t>
            </w:r>
          </w:p>
        </w:tc>
        <w:tc>
          <w:tcPr>
            <w:tcW w:w="1980" w:type="dxa"/>
            <w:tcBorders/>
            <w:vAlign w:val="center"/>
          </w:tcPr>
          <w:p>
            <w:pPr>
              <w:jc w:val="right"/>
            </w:pPr>
            <w:r>
              <w:rPr>
                <w:rFonts w:ascii="宋体" w:eastAsia="宋体" w:hAnsi="宋体" w:cs="宋体"/>
                <w:b w:val="0"/>
                <w:i w:val="0"/>
                <w:color w:val="000000"/>
                <w:sz w:val="20"/>
              </w:rPr>
              <w:t xml:space="preserve">274.65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13.13</w:t>
            </w:r>
          </w:p>
        </w:tc>
        <w:tc>
          <w:tcPr>
            <w:tcW w:w="1980" w:type="dxa"/>
            <w:tcBorders/>
            <w:vAlign w:val="center"/>
          </w:tcPr>
          <w:p>
            <w:pPr>
              <w:jc w:val="right"/>
            </w:pPr>
            <w:r>
              <w:rPr>
                <w:rFonts w:ascii="宋体" w:eastAsia="宋体" w:hAnsi="宋体" w:cs="宋体"/>
                <w:b w:val="0"/>
                <w:i w:val="0"/>
                <w:color w:val="000000"/>
                <w:sz w:val="20"/>
              </w:rPr>
              <w:t xml:space="preserve">13.13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44.06</w:t>
            </w:r>
          </w:p>
        </w:tc>
        <w:tc>
          <w:tcPr>
            <w:tcW w:w="1980" w:type="dxa"/>
            <w:tcBorders/>
            <w:vAlign w:val="center"/>
          </w:tcPr>
          <w:p>
            <w:pPr>
              <w:jc w:val="right"/>
            </w:pPr>
            <w:r>
              <w:rPr>
                <w:rFonts w:ascii="宋体" w:eastAsia="宋体" w:hAnsi="宋体" w:cs="宋体"/>
                <w:b w:val="0"/>
                <w:i w:val="0"/>
                <w:color w:val="000000"/>
                <w:sz w:val="20"/>
              </w:rPr>
              <w:t xml:space="preserve">44.06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197.42</w:t>
            </w:r>
          </w:p>
        </w:tc>
        <w:tc>
          <w:tcPr>
            <w:tcW w:w="1980" w:type="dxa"/>
            <w:tcBorders/>
            <w:vAlign w:val="center"/>
          </w:tcPr>
          <w:p>
            <w:pPr>
              <w:jc w:val="right"/>
            </w:pPr>
            <w:r>
              <w:rPr>
                <w:rFonts w:ascii="宋体" w:eastAsia="宋体" w:hAnsi="宋体" w:cs="宋体"/>
                <w:b w:val="0"/>
                <w:i w:val="0"/>
                <w:color w:val="000000"/>
                <w:sz w:val="20"/>
              </w:rPr>
              <w:t xml:space="preserve">197.42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20.04</w:t>
            </w:r>
          </w:p>
        </w:tc>
        <w:tc>
          <w:tcPr>
            <w:tcW w:w="1980" w:type="dxa"/>
            <w:tcBorders/>
            <w:vAlign w:val="center"/>
          </w:tcPr>
          <w:p>
            <w:pPr>
              <w:jc w:val="right"/>
            </w:pPr>
            <w:r>
              <w:rPr>
                <w:rFonts w:ascii="宋体" w:eastAsia="宋体" w:hAnsi="宋体" w:cs="宋体"/>
                <w:b w:val="0"/>
                <w:i w:val="0"/>
                <w:color w:val="000000"/>
                <w:sz w:val="20"/>
              </w:rPr>
              <w:t xml:space="preserve">20.04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58.14</w:t>
            </w:r>
          </w:p>
        </w:tc>
        <w:tc>
          <w:tcPr>
            <w:tcW w:w="1980" w:type="dxa"/>
            <w:tcBorders/>
            <w:vAlign w:val="center"/>
          </w:tcPr>
          <w:p>
            <w:pPr>
              <w:jc w:val="right"/>
            </w:pPr>
            <w:r>
              <w:rPr>
                <w:rFonts w:ascii="宋体" w:eastAsia="宋体" w:hAnsi="宋体" w:cs="宋体"/>
                <w:b w:val="0"/>
                <w:i w:val="0"/>
                <w:color w:val="000000"/>
                <w:sz w:val="20"/>
              </w:rPr>
              <w:t xml:space="preserve">58.14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58.14</w:t>
            </w:r>
          </w:p>
        </w:tc>
        <w:tc>
          <w:tcPr>
            <w:tcW w:w="1980" w:type="dxa"/>
            <w:tcBorders/>
            <w:vAlign w:val="center"/>
          </w:tcPr>
          <w:p>
            <w:pPr>
              <w:jc w:val="right"/>
            </w:pPr>
            <w:r>
              <w:rPr>
                <w:rFonts w:ascii="宋体" w:eastAsia="宋体" w:hAnsi="宋体" w:cs="宋体"/>
                <w:b w:val="0"/>
                <w:i w:val="0"/>
                <w:color w:val="000000"/>
                <w:sz w:val="20"/>
              </w:rPr>
              <w:t xml:space="preserve">58.14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其他生活救助</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其他城市生活救助</w:t>
            </w:r>
          </w:p>
        </w:tc>
        <w:tc>
          <w:tcPr>
            <w:tcW w:w="1980" w:type="dxa"/>
            <w:tcBorders/>
            <w:vAlign w:val="center"/>
          </w:tcPr>
          <w:p>
            <w:pPr>
              <w:jc w:val="right"/>
            </w:pPr>
            <w:r>
              <w:rPr>
                <w:rFonts w:ascii="宋体" w:eastAsia="宋体" w:hAnsi="宋体" w:cs="宋体"/>
                <w:b w:val="0"/>
                <w:i w:val="0"/>
                <w:color w:val="000000"/>
                <w:sz w:val="20"/>
              </w:rPr>
              <w:t xml:space="preserve">1.27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2.50</w:t>
            </w:r>
          </w:p>
        </w:tc>
        <w:tc>
          <w:tcPr>
            <w:tcW w:w="1980" w:type="dxa"/>
            <w:tcBorders/>
            <w:vAlign w:val="center"/>
          </w:tcPr>
          <w:p>
            <w:pPr>
              <w:jc w:val="right"/>
            </w:pPr>
            <w:r>
              <w:rPr>
                <w:rFonts w:ascii="宋体" w:eastAsia="宋体" w:hAnsi="宋体" w:cs="宋体"/>
                <w:b w:val="0"/>
                <w:i w:val="0"/>
                <w:color w:val="000000"/>
                <w:sz w:val="20"/>
              </w:rPr>
              <w:t xml:space="preserve">2.50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2.50</w:t>
            </w:r>
          </w:p>
        </w:tc>
        <w:tc>
          <w:tcPr>
            <w:tcW w:w="1980" w:type="dxa"/>
            <w:tcBorders/>
            <w:vAlign w:val="center"/>
          </w:tcPr>
          <w:p>
            <w:pPr>
              <w:jc w:val="right"/>
            </w:pPr>
            <w:r>
              <w:rPr>
                <w:rFonts w:ascii="宋体" w:eastAsia="宋体" w:hAnsi="宋体" w:cs="宋体"/>
                <w:b w:val="0"/>
                <w:i w:val="0"/>
                <w:color w:val="000000"/>
                <w:sz w:val="20"/>
              </w:rPr>
              <w:t xml:space="preserve">2.50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87.75</w:t>
            </w:r>
          </w:p>
        </w:tc>
        <w:tc>
          <w:tcPr>
            <w:tcW w:w="1980" w:type="dxa"/>
            <w:tcBorders/>
            <w:vAlign w:val="center"/>
          </w:tcPr>
          <w:p>
            <w:pPr>
              <w:jc w:val="right"/>
            </w:pPr>
            <w:r>
              <w:rPr>
                <w:rFonts w:ascii="宋体" w:eastAsia="宋体" w:hAnsi="宋体" w:cs="宋体"/>
                <w:b w:val="0"/>
                <w:i w:val="0"/>
                <w:color w:val="000000"/>
                <w:sz w:val="20"/>
              </w:rPr>
              <w:t xml:space="preserve">87.75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80" w:type="dxa"/>
            <w:tcBorders/>
            <w:vAlign w:val="center"/>
          </w:tcPr>
          <w:p>
            <w:pPr>
              <w:jc w:val="right"/>
            </w:pPr>
            <w:r>
              <w:rPr>
                <w:rFonts w:ascii="宋体" w:eastAsia="宋体" w:hAnsi="宋体" w:cs="宋体"/>
                <w:b w:val="0"/>
                <w:i w:val="0"/>
                <w:color w:val="000000"/>
                <w:sz w:val="20"/>
              </w:rPr>
              <w:t xml:space="preserve">2.57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85.18</w:t>
            </w:r>
          </w:p>
        </w:tc>
        <w:tc>
          <w:tcPr>
            <w:tcW w:w="1980" w:type="dxa"/>
            <w:tcBorders/>
            <w:vAlign w:val="center"/>
          </w:tcPr>
          <w:p>
            <w:pPr>
              <w:jc w:val="right"/>
            </w:pPr>
            <w:r>
              <w:rPr>
                <w:rFonts w:ascii="宋体" w:eastAsia="宋体" w:hAnsi="宋体" w:cs="宋体"/>
                <w:b w:val="0"/>
                <w:i w:val="0"/>
                <w:color w:val="000000"/>
                <w:sz w:val="20"/>
              </w:rPr>
              <w:t xml:space="preserve">85.18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8.61</w:t>
            </w:r>
          </w:p>
        </w:tc>
        <w:tc>
          <w:tcPr>
            <w:tcW w:w="1980" w:type="dxa"/>
            <w:tcBorders/>
            <w:vAlign w:val="center"/>
          </w:tcPr>
          <w:p>
            <w:pPr>
              <w:jc w:val="right"/>
            </w:pPr>
            <w:r>
              <w:rPr>
                <w:rFonts w:ascii="宋体" w:eastAsia="宋体" w:hAnsi="宋体" w:cs="宋体"/>
                <w:b w:val="0"/>
                <w:i w:val="0"/>
                <w:color w:val="000000"/>
                <w:sz w:val="20"/>
              </w:rPr>
              <w:t xml:space="preserve">8.61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74.91</w:t>
            </w:r>
          </w:p>
        </w:tc>
        <w:tc>
          <w:tcPr>
            <w:tcW w:w="1980" w:type="dxa"/>
            <w:tcBorders/>
            <w:vAlign w:val="center"/>
          </w:tcPr>
          <w:p>
            <w:pPr>
              <w:jc w:val="right"/>
            </w:pPr>
            <w:r>
              <w:rPr>
                <w:rFonts w:ascii="宋体" w:eastAsia="宋体" w:hAnsi="宋体" w:cs="宋体"/>
                <w:b w:val="0"/>
                <w:i w:val="0"/>
                <w:color w:val="000000"/>
                <w:sz w:val="20"/>
              </w:rPr>
              <w:t xml:space="preserve">74.91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1.66</w:t>
            </w:r>
          </w:p>
        </w:tc>
        <w:tc>
          <w:tcPr>
            <w:tcW w:w="1980" w:type="dxa"/>
            <w:tcBorders/>
            <w:vAlign w:val="center"/>
          </w:tcPr>
          <w:p>
            <w:pPr>
              <w:jc w:val="right"/>
            </w:pPr>
            <w:r>
              <w:rPr>
                <w:rFonts w:ascii="宋体" w:eastAsia="宋体" w:hAnsi="宋体" w:cs="宋体"/>
                <w:b w:val="0"/>
                <w:i w:val="0"/>
                <w:color w:val="000000"/>
                <w:sz w:val="20"/>
              </w:rPr>
              <w:t xml:space="preserve">1.66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467.50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467.50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自然生态保护</w:t>
            </w:r>
          </w:p>
        </w:tc>
        <w:tc>
          <w:tcPr>
            <w:tcW w:w="1980" w:type="dxa"/>
            <w:tcBorders/>
            <w:vAlign w:val="center"/>
          </w:tcPr>
          <w:p>
            <w:pPr>
              <w:jc w:val="right"/>
            </w:pPr>
            <w:r>
              <w:rPr>
                <w:rFonts w:ascii="宋体" w:eastAsia="宋体" w:hAnsi="宋体" w:cs="宋体"/>
                <w:b w:val="0"/>
                <w:i w:val="0"/>
                <w:color w:val="000000"/>
                <w:sz w:val="20"/>
              </w:rPr>
              <w:t xml:space="preserve">467.50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467.50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农村环境保护</w:t>
            </w:r>
          </w:p>
        </w:tc>
        <w:tc>
          <w:tcPr>
            <w:tcW w:w="1980" w:type="dxa"/>
            <w:tcBorders/>
            <w:vAlign w:val="center"/>
          </w:tcPr>
          <w:p>
            <w:pPr>
              <w:jc w:val="right"/>
            </w:pPr>
            <w:r>
              <w:rPr>
                <w:rFonts w:ascii="宋体" w:eastAsia="宋体" w:hAnsi="宋体" w:cs="宋体"/>
                <w:b w:val="0"/>
                <w:i w:val="0"/>
                <w:color w:val="000000"/>
                <w:sz w:val="20"/>
              </w:rPr>
              <w:t xml:space="preserve">467.50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467.50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30,201.94</w:t>
            </w:r>
          </w:p>
        </w:tc>
        <w:tc>
          <w:tcPr>
            <w:tcW w:w="1980" w:type="dxa"/>
            <w:tcBorders/>
            <w:vAlign w:val="center"/>
          </w:tcPr>
          <w:p>
            <w:pPr>
              <w:jc w:val="right"/>
            </w:pPr>
            <w:r>
              <w:rPr>
                <w:rFonts w:ascii="宋体" w:eastAsia="宋体" w:hAnsi="宋体" w:cs="宋体"/>
                <w:b w:val="0"/>
                <w:i w:val="0"/>
                <w:color w:val="000000"/>
                <w:sz w:val="20"/>
              </w:rPr>
              <w:t xml:space="preserve">1,510.73</w:t>
            </w:r>
          </w:p>
        </w:tc>
        <w:tc>
          <w:tcPr>
            <w:tcW w:w="1952" w:type="dxa"/>
            <w:tcBorders/>
            <w:vAlign w:val="center"/>
          </w:tcPr>
          <w:p>
            <w:pPr>
              <w:jc w:val="right"/>
            </w:pPr>
            <w:r>
              <w:rPr>
                <w:rFonts w:ascii="宋体" w:eastAsia="宋体" w:hAnsi="宋体" w:cs="宋体"/>
                <w:b w:val="0"/>
                <w:i w:val="0"/>
                <w:color w:val="000000"/>
                <w:sz w:val="20"/>
              </w:rPr>
              <w:t xml:space="preserve">28,691.21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21,644.72</w:t>
            </w:r>
          </w:p>
        </w:tc>
        <w:tc>
          <w:tcPr>
            <w:tcW w:w="1980" w:type="dxa"/>
            <w:tcBorders/>
            <w:vAlign w:val="center"/>
          </w:tcPr>
          <w:p>
            <w:pPr>
              <w:jc w:val="right"/>
            </w:pPr>
            <w:r>
              <w:rPr>
                <w:rFonts w:ascii="宋体" w:eastAsia="宋体" w:hAnsi="宋体" w:cs="宋体"/>
                <w:b w:val="0"/>
                <w:i w:val="0"/>
                <w:color w:val="000000"/>
                <w:sz w:val="20"/>
              </w:rPr>
              <w:t xml:space="preserve">1,510.73</w:t>
            </w:r>
          </w:p>
        </w:tc>
        <w:tc>
          <w:tcPr>
            <w:tcW w:w="1952" w:type="dxa"/>
            <w:tcBorders/>
            <w:vAlign w:val="center"/>
          </w:tcPr>
          <w:p>
            <w:pPr>
              <w:jc w:val="right"/>
            </w:pPr>
            <w:r>
              <w:rPr>
                <w:rFonts w:ascii="宋体" w:eastAsia="宋体" w:hAnsi="宋体" w:cs="宋体"/>
                <w:b w:val="0"/>
                <w:i w:val="0"/>
                <w:color w:val="000000"/>
                <w:sz w:val="20"/>
              </w:rPr>
              <w:t xml:space="preserve">20,133.99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292.93</w:t>
            </w:r>
          </w:p>
        </w:tc>
        <w:tc>
          <w:tcPr>
            <w:tcW w:w="1980" w:type="dxa"/>
            <w:tcBorders/>
            <w:vAlign w:val="center"/>
          </w:tcPr>
          <w:p>
            <w:pPr>
              <w:jc w:val="right"/>
            </w:pPr>
            <w:r>
              <w:rPr>
                <w:rFonts w:ascii="宋体" w:eastAsia="宋体" w:hAnsi="宋体" w:cs="宋体"/>
                <w:b w:val="0"/>
                <w:i w:val="0"/>
                <w:color w:val="000000"/>
                <w:sz w:val="20"/>
              </w:rPr>
              <w:t xml:space="preserve">292.93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1,217.80</w:t>
            </w:r>
          </w:p>
        </w:tc>
        <w:tc>
          <w:tcPr>
            <w:tcW w:w="1980" w:type="dxa"/>
            <w:tcBorders/>
            <w:vAlign w:val="center"/>
          </w:tcPr>
          <w:p>
            <w:pPr>
              <w:jc w:val="right"/>
            </w:pPr>
            <w:r>
              <w:rPr>
                <w:rFonts w:ascii="宋体" w:eastAsia="宋体" w:hAnsi="宋体" w:cs="宋体"/>
                <w:b w:val="0"/>
                <w:i w:val="0"/>
                <w:color w:val="000000"/>
                <w:sz w:val="20"/>
              </w:rPr>
              <w:t xml:space="preserve">1,217.80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科技转化与推广服务</w:t>
            </w:r>
          </w:p>
        </w:tc>
        <w:tc>
          <w:tcPr>
            <w:tcW w:w="1980" w:type="dxa"/>
            <w:tcBorders/>
            <w:vAlign w:val="center"/>
          </w:tcPr>
          <w:p>
            <w:pPr>
              <w:jc w:val="right"/>
            </w:pPr>
            <w:r>
              <w:rPr>
                <w:rFonts w:ascii="宋体" w:eastAsia="宋体" w:hAnsi="宋体" w:cs="宋体"/>
                <w:b w:val="0"/>
                <w:i w:val="0"/>
                <w:color w:val="000000"/>
                <w:sz w:val="20"/>
              </w:rPr>
              <w:t xml:space="preserve">237.49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237.49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病虫害控制</w:t>
            </w:r>
          </w:p>
        </w:tc>
        <w:tc>
          <w:tcPr>
            <w:tcW w:w="1980" w:type="dxa"/>
            <w:tcBorders/>
            <w:vAlign w:val="center"/>
          </w:tcPr>
          <w:p>
            <w:pPr>
              <w:jc w:val="right"/>
            </w:pPr>
            <w:r>
              <w:rPr>
                <w:rFonts w:ascii="宋体" w:eastAsia="宋体" w:hAnsi="宋体" w:cs="宋体"/>
                <w:b w:val="0"/>
                <w:i w:val="0"/>
                <w:color w:val="000000"/>
                <w:sz w:val="20"/>
              </w:rPr>
              <w:t xml:space="preserve">200.99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200.99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农产品质量安全</w:t>
            </w:r>
          </w:p>
        </w:tc>
        <w:tc>
          <w:tcPr>
            <w:tcW w:w="1980" w:type="dxa"/>
            <w:tcBorders/>
            <w:vAlign w:val="center"/>
          </w:tcPr>
          <w:p>
            <w:pPr>
              <w:jc w:val="right"/>
            </w:pPr>
            <w:r>
              <w:rPr>
                <w:rFonts w:ascii="宋体" w:eastAsia="宋体" w:hAnsi="宋体" w:cs="宋体"/>
                <w:b w:val="0"/>
                <w:i w:val="0"/>
                <w:color w:val="000000"/>
                <w:sz w:val="20"/>
              </w:rPr>
              <w:t xml:space="preserve">0.60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执法监管</w:t>
            </w:r>
          </w:p>
        </w:tc>
        <w:tc>
          <w:tcPr>
            <w:tcW w:w="1980" w:type="dxa"/>
            <w:tcBorders/>
            <w:vAlign w:val="center"/>
          </w:tcPr>
          <w:p>
            <w:pPr>
              <w:jc w:val="right"/>
            </w:pPr>
            <w:r>
              <w:rPr>
                <w:rFonts w:ascii="宋体" w:eastAsia="宋体" w:hAnsi="宋体" w:cs="宋体"/>
                <w:b w:val="0"/>
                <w:i w:val="0"/>
                <w:color w:val="000000"/>
                <w:sz w:val="20"/>
              </w:rPr>
              <w:t xml:space="preserve">49.60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49.60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2130119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防灾救灾</w:t>
            </w:r>
          </w:p>
        </w:tc>
        <w:tc>
          <w:tcPr>
            <w:tcW w:w="1980" w:type="dxa"/>
            <w:tcBorders/>
            <w:vAlign w:val="center"/>
          </w:tcPr>
          <w:p>
            <w:pPr>
              <w:jc w:val="right"/>
            </w:pPr>
            <w:r>
              <w:rPr>
                <w:rFonts w:ascii="宋体" w:eastAsia="宋体" w:hAnsi="宋体" w:cs="宋体"/>
                <w:b w:val="0"/>
                <w:i w:val="0"/>
                <w:color w:val="000000"/>
                <w:sz w:val="20"/>
              </w:rPr>
              <w:t xml:space="preserve">7.36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农业生产发展</w:t>
            </w:r>
          </w:p>
        </w:tc>
        <w:tc>
          <w:tcPr>
            <w:tcW w:w="1980" w:type="dxa"/>
            <w:tcBorders/>
            <w:vAlign w:val="center"/>
          </w:tcPr>
          <w:p>
            <w:pPr>
              <w:jc w:val="right"/>
            </w:pPr>
            <w:r>
              <w:rPr>
                <w:rFonts w:ascii="宋体" w:eastAsia="宋体" w:hAnsi="宋体" w:cs="宋体"/>
                <w:b w:val="0"/>
                <w:i w:val="0"/>
                <w:color w:val="000000"/>
                <w:sz w:val="20"/>
              </w:rPr>
              <w:t xml:space="preserve">13,767.12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13,767.12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农村合作经济</w:t>
            </w:r>
          </w:p>
        </w:tc>
        <w:tc>
          <w:tcPr>
            <w:tcW w:w="1980" w:type="dxa"/>
            <w:tcBorders/>
            <w:vAlign w:val="center"/>
          </w:tcPr>
          <w:p>
            <w:pPr>
              <w:jc w:val="right"/>
            </w:pPr>
            <w:r>
              <w:rPr>
                <w:rFonts w:ascii="宋体" w:eastAsia="宋体" w:hAnsi="宋体" w:cs="宋体"/>
                <w:b w:val="0"/>
                <w:i w:val="0"/>
                <w:color w:val="000000"/>
                <w:sz w:val="20"/>
              </w:rPr>
              <w:t xml:space="preserve">131.00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2130126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农村社会事业</w:t>
            </w:r>
          </w:p>
        </w:tc>
        <w:tc>
          <w:tcPr>
            <w:tcW w:w="1980" w:type="dxa"/>
            <w:tcBorders/>
            <w:vAlign w:val="center"/>
          </w:tcPr>
          <w:p>
            <w:pPr>
              <w:jc w:val="right"/>
            </w:pPr>
            <w:r>
              <w:rPr>
                <w:rFonts w:ascii="宋体" w:eastAsia="宋体" w:hAnsi="宋体" w:cs="宋体"/>
                <w:b w:val="0"/>
                <w:i w:val="0"/>
                <w:color w:val="000000"/>
                <w:sz w:val="20"/>
              </w:rPr>
              <w:t xml:space="preserve">228.90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228.90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2130135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农业资源保护修复与利用</w:t>
            </w:r>
          </w:p>
        </w:tc>
        <w:tc>
          <w:tcPr>
            <w:tcW w:w="1980" w:type="dxa"/>
            <w:tcBorders/>
            <w:vAlign w:val="center"/>
          </w:tcPr>
          <w:p>
            <w:pPr>
              <w:jc w:val="right"/>
            </w:pPr>
            <w:r>
              <w:rPr>
                <w:rFonts w:ascii="宋体" w:eastAsia="宋体" w:hAnsi="宋体" w:cs="宋体"/>
                <w:b w:val="0"/>
                <w:i w:val="0"/>
                <w:color w:val="000000"/>
                <w:sz w:val="20"/>
              </w:rPr>
              <w:t xml:space="preserve">771.50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771.50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2130148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渔业发展</w:t>
            </w:r>
          </w:p>
        </w:tc>
        <w:tc>
          <w:tcPr>
            <w:tcW w:w="1980" w:type="dxa"/>
            <w:tcBorders/>
            <w:vAlign w:val="center"/>
          </w:tcPr>
          <w:p>
            <w:pPr>
              <w:jc w:val="right"/>
            </w:pPr>
            <w:r>
              <w:rPr>
                <w:rFonts w:ascii="宋体" w:eastAsia="宋体" w:hAnsi="宋体" w:cs="宋体"/>
                <w:b w:val="0"/>
                <w:i w:val="0"/>
                <w:color w:val="000000"/>
                <w:sz w:val="20"/>
              </w:rPr>
              <w:t xml:space="preserve">3,321.21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3,321.21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2130153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农田建设</w:t>
            </w:r>
          </w:p>
        </w:tc>
        <w:tc>
          <w:tcPr>
            <w:tcW w:w="1980" w:type="dxa"/>
            <w:tcBorders/>
            <w:vAlign w:val="center"/>
          </w:tcPr>
          <w:p>
            <w:pPr>
              <w:jc w:val="right"/>
            </w:pPr>
            <w:r>
              <w:rPr>
                <w:rFonts w:ascii="宋体" w:eastAsia="宋体" w:hAnsi="宋体" w:cs="宋体"/>
                <w:b w:val="0"/>
                <w:i w:val="0"/>
                <w:color w:val="000000"/>
                <w:sz w:val="20"/>
              </w:rPr>
              <w:t xml:space="preserve">1,414.75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1,414.75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3.47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24.79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24.79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森林资源管理</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湿地保护</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其他林业和草原支出</w:t>
            </w:r>
          </w:p>
        </w:tc>
        <w:tc>
          <w:tcPr>
            <w:tcW w:w="1980" w:type="dxa"/>
            <w:tcBorders/>
            <w:vAlign w:val="center"/>
          </w:tcPr>
          <w:p>
            <w:pPr>
              <w:jc w:val="right"/>
            </w:pPr>
            <w:r>
              <w:rPr>
                <w:rFonts w:ascii="宋体" w:eastAsia="宋体" w:hAnsi="宋体" w:cs="宋体"/>
                <w:b w:val="0"/>
                <w:i w:val="0"/>
                <w:color w:val="000000"/>
                <w:sz w:val="20"/>
              </w:rPr>
              <w:t xml:space="preserve">18.79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目标价格补贴</w:t>
            </w:r>
          </w:p>
        </w:tc>
        <w:tc>
          <w:tcPr>
            <w:tcW w:w="1980" w:type="dxa"/>
            <w:tcBorders/>
            <w:vAlign w:val="center"/>
          </w:tcPr>
          <w:p>
            <w:pPr>
              <w:jc w:val="right"/>
            </w:pPr>
            <w:r>
              <w:rPr>
                <w:rFonts w:ascii="宋体" w:eastAsia="宋体" w:hAnsi="宋体" w:cs="宋体"/>
                <w:b w:val="0"/>
                <w:i w:val="0"/>
                <w:color w:val="000000"/>
                <w:sz w:val="20"/>
              </w:rPr>
              <w:t xml:space="preserve">8,181.83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8,181.83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其他目标价格补贴</w:t>
            </w:r>
          </w:p>
        </w:tc>
        <w:tc>
          <w:tcPr>
            <w:tcW w:w="1980" w:type="dxa"/>
            <w:tcBorders/>
            <w:vAlign w:val="center"/>
          </w:tcPr>
          <w:p>
            <w:pPr>
              <w:jc w:val="right"/>
            </w:pPr>
            <w:r>
              <w:rPr>
                <w:rFonts w:ascii="宋体" w:eastAsia="宋体" w:hAnsi="宋体" w:cs="宋体"/>
                <w:b w:val="0"/>
                <w:i w:val="0"/>
                <w:color w:val="000000"/>
                <w:sz w:val="20"/>
              </w:rPr>
              <w:t xml:space="preserve">8,181.83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8,181.83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其他农林水支出</w:t>
            </w:r>
          </w:p>
        </w:tc>
        <w:tc>
          <w:tcPr>
            <w:tcW w:w="1980" w:type="dxa"/>
            <w:tcBorders/>
            <w:vAlign w:val="center"/>
          </w:tcPr>
          <w:p>
            <w:pPr>
              <w:jc w:val="right"/>
            </w:pPr>
            <w:r>
              <w:rPr>
                <w:rFonts w:ascii="宋体" w:eastAsia="宋体" w:hAnsi="宋体" w:cs="宋体"/>
                <w:b w:val="0"/>
                <w:i w:val="0"/>
                <w:color w:val="000000"/>
                <w:sz w:val="20"/>
              </w:rPr>
              <w:t xml:space="preserve">350.60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350.60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其他农林水支出</w:t>
            </w:r>
          </w:p>
        </w:tc>
        <w:tc>
          <w:tcPr>
            <w:tcW w:w="1980" w:type="dxa"/>
            <w:tcBorders/>
            <w:vAlign w:val="center"/>
          </w:tcPr>
          <w:p>
            <w:pPr>
              <w:jc w:val="right"/>
            </w:pPr>
            <w:r>
              <w:rPr>
                <w:rFonts w:ascii="宋体" w:eastAsia="宋体" w:hAnsi="宋体" w:cs="宋体"/>
                <w:b w:val="0"/>
                <w:i w:val="0"/>
                <w:color w:val="000000"/>
                <w:sz w:val="20"/>
              </w:rPr>
              <w:t xml:space="preserve">350.60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350.60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158.49</w:t>
            </w:r>
          </w:p>
        </w:tc>
        <w:tc>
          <w:tcPr>
            <w:tcW w:w="1980" w:type="dxa"/>
            <w:tcBorders/>
            <w:vAlign w:val="center"/>
          </w:tcPr>
          <w:p>
            <w:pPr>
              <w:jc w:val="right"/>
            </w:pPr>
            <w:r>
              <w:rPr>
                <w:rFonts w:ascii="宋体" w:eastAsia="宋体" w:hAnsi="宋体" w:cs="宋体"/>
                <w:b w:val="0"/>
                <w:i w:val="0"/>
                <w:color w:val="000000"/>
                <w:sz w:val="20"/>
              </w:rPr>
              <w:t xml:space="preserve">158.49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158.49</w:t>
            </w:r>
          </w:p>
        </w:tc>
        <w:tc>
          <w:tcPr>
            <w:tcW w:w="1980" w:type="dxa"/>
            <w:tcBorders/>
            <w:vAlign w:val="center"/>
          </w:tcPr>
          <w:p>
            <w:pPr>
              <w:jc w:val="right"/>
            </w:pPr>
            <w:r>
              <w:rPr>
                <w:rFonts w:ascii="宋体" w:eastAsia="宋体" w:hAnsi="宋体" w:cs="宋体"/>
                <w:b w:val="0"/>
                <w:i w:val="0"/>
                <w:color w:val="000000"/>
                <w:sz w:val="20"/>
              </w:rPr>
              <w:t xml:space="preserve">158.49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158.49</w:t>
            </w:r>
          </w:p>
        </w:tc>
        <w:tc>
          <w:tcPr>
            <w:tcW w:w="1980" w:type="dxa"/>
            <w:tcBorders/>
            <w:vAlign w:val="center"/>
          </w:tcPr>
          <w:p>
            <w:pPr>
              <w:jc w:val="right"/>
            </w:pPr>
            <w:r>
              <w:rPr>
                <w:rFonts w:ascii="宋体" w:eastAsia="宋体" w:hAnsi="宋体" w:cs="宋体"/>
                <w:b w:val="0"/>
                <w:i w:val="0"/>
                <w:color w:val="000000"/>
                <w:sz w:val="20"/>
              </w:rPr>
              <w:t xml:space="preserve">158.49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1,777.71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84.64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808.52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20.97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134.37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2.15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29.77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3.45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341.43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3.45</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197.42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3.55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20.04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83.15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6.56</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4.16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8.52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158.49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0.37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9.85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226.44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jc w:val="right"/>
            </w:pPr>
            <w:r>
              <w:rPr>
                <w:rFonts w:ascii="宋体" w:eastAsia="宋体" w:hAnsi="宋体" w:cs="宋体"/>
                <w:b w:val="0"/>
                <w:i w:val="0"/>
                <w:color w:val="000000"/>
                <w:sz w:val="14"/>
              </w:rPr>
              <w:t xml:space="preserve">1.78</w:t>
            </w: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54.55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58.14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110.95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0.81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14.24</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13.79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2.32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2,004.15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88.09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16.50</w:t>
            </w:r>
          </w:p>
        </w:tc>
        <w:tc>
          <w:tcPr>
            <w:tcW w:w="3092" w:type="dxa"/>
            <w:tcBorders/>
            <w:vAlign w:val="center"/>
          </w:tcPr>
          <w:p>
            <w:pPr>
              <w:jc w:val="right"/>
            </w:pPr>
            <w:r>
              <w:rPr>
                <w:rFonts w:ascii="宋体" w:eastAsia="宋体" w:hAnsi="宋体" w:cs="宋体"/>
                <w:b w:val="0"/>
                <w:i w:val="0"/>
                <w:color w:val="000000"/>
                <w:sz w:val="23"/>
              </w:rPr>
              <w:t xml:space="preserve">16.84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16.50</w:t>
            </w:r>
          </w:p>
        </w:tc>
        <w:tc>
          <w:tcPr>
            <w:tcW w:w="3092" w:type="dxa"/>
            <w:tcBorders/>
            <w:vAlign w:val="center"/>
          </w:tcPr>
          <w:p>
            <w:pPr>
              <w:jc w:val="right"/>
            </w:pPr>
            <w:r>
              <w:rPr>
                <w:rFonts w:ascii="宋体" w:eastAsia="宋体" w:hAnsi="宋体" w:cs="宋体"/>
                <w:b w:val="0"/>
                <w:i w:val="0"/>
                <w:color w:val="000000"/>
                <w:sz w:val="23"/>
              </w:rPr>
              <w:t xml:space="preserve">16.84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16.50</w:t>
            </w:r>
          </w:p>
        </w:tc>
        <w:tc>
          <w:tcPr>
            <w:tcW w:w="3092" w:type="dxa"/>
            <w:tcBorders/>
            <w:vAlign w:val="center"/>
          </w:tcPr>
          <w:p>
            <w:pPr>
              <w:jc w:val="right"/>
            </w:pPr>
            <w:r>
              <w:rPr>
                <w:rFonts w:ascii="宋体" w:eastAsia="宋体" w:hAnsi="宋体" w:cs="宋体"/>
                <w:b w:val="0"/>
                <w:i w:val="0"/>
                <w:color w:val="000000"/>
                <w:sz w:val="23"/>
              </w:rPr>
              <w:t xml:space="preserve">16.84</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部门：辽宁省盘锦市大洼区农业农村局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9d3fdbc4-2234-4459-9ad9-6cc64bf565e5"/>
      </w:pPr>
      <w:r>
        <w:pict>
          <v:shape id="_x0000_i2144" type="#_x0000_t75" style="height:792.25pt;width:595.15pt" o:bordertopcolor="this" o:borderleftcolor="this" o:borderbottomcolor="this" o:borderrightcolor="this">
            <v:imagedata r:id="rId6" o:title=""/>
          </v:shape>
        </w:pict>
      </w:r>
    </w:p>
    <w:p>
      <w:pPr>
        <w:pStyle w:val="Normal_9d3fdbc4-2234-4459-9ad9-6cc64bf565e5"/>
      </w:pPr>
      <w:r>
        <w:pict>
          <v:shape id="_x0000_i2145" type="#_x0000_t75" style="height:792.25pt;width:595.15pt" o:bordertopcolor="this" o:borderleftcolor="this" o:borderbottomcolor="this" o:borderrightcolor="this">
            <v:imagedata r:id="rId7" o:title=""/>
          </v:shape>
        </w:pict>
      </w:r>
    </w:p>
    <w:sectPr>
      <w:headerReference w:type="default" r:id="rId8"/>
      <w:pgSz w:w="11907" w:h="16839"/>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9d3fdbc4-2234-4459-9ad9-6cc64bf565e5"/>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9d3fdbc4-2234-4459-9ad9-6cc64bf565e5">
    <w:name w:val="Normal_9d3fdbc4-2234-4459-9ad9-6cc64bf565e5"/>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