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盘锦市发展和改革委员会</w:t>
      </w:r>
    </w:p>
    <w:p>
      <w:pPr>
        <w:widowControl/>
        <w:shd w:val="clear" w:color="auto" w:fill="FFFFFF"/>
        <w:spacing w:line="600" w:lineRule="atLeast"/>
        <w:jc w:val="center"/>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202</w:t>
      </w:r>
      <w:r>
        <w:rPr>
          <w:rFonts w:hint="eastAsia" w:ascii="方正小标宋_GBK" w:hAnsi="方正小标宋_GBK" w:eastAsia="方正小标宋_GBK" w:cs="方正小标宋_GBK"/>
          <w:color w:val="333333"/>
          <w:kern w:val="0"/>
          <w:sz w:val="44"/>
          <w:szCs w:val="44"/>
          <w:shd w:val="clear" w:color="auto" w:fill="FFFFFF"/>
        </w:rPr>
        <w:t>4</w:t>
      </w:r>
      <w:r>
        <w:rPr>
          <w:rFonts w:ascii="方正小标宋_GBK" w:hAnsi="方正小标宋_GBK" w:eastAsia="方正小标宋_GBK" w:cs="方正小标宋_GBK"/>
          <w:color w:val="333333"/>
          <w:kern w:val="0"/>
          <w:sz w:val="44"/>
          <w:szCs w:val="44"/>
          <w:shd w:val="clear" w:color="auto" w:fill="FFFFFF"/>
        </w:rPr>
        <w:t>年度部门预算</w:t>
      </w:r>
    </w:p>
    <w:p>
      <w:pPr>
        <w:widowControl/>
        <w:shd w:val="clear" w:color="auto" w:fill="FFFFFF"/>
        <w:spacing w:line="600" w:lineRule="atLeast"/>
        <w:jc w:val="both"/>
        <w:rPr>
          <w:rFonts w:ascii="微软雅黑" w:hAnsi="微软雅黑" w:eastAsia="微软雅黑" w:cs="微软雅黑"/>
          <w:color w:val="333333"/>
          <w:sz w:val="22"/>
          <w:szCs w:val="22"/>
        </w:rPr>
      </w:pPr>
    </w:p>
    <w:p>
      <w:pPr>
        <w:widowControl/>
        <w:shd w:val="clear" w:color="auto" w:fill="FFFFFF"/>
        <w:spacing w:line="600" w:lineRule="atLeast"/>
        <w:jc w:val="center"/>
        <w:rPr>
          <w:rFonts w:ascii="微软雅黑" w:hAnsi="微软雅黑" w:eastAsia="微软雅黑" w:cs="微软雅黑"/>
          <w:color w:val="333333"/>
          <w:sz w:val="22"/>
          <w:szCs w:val="22"/>
        </w:rPr>
      </w:pPr>
      <w:r>
        <w:rPr>
          <w:rFonts w:ascii="黑体" w:hAnsi="宋体" w:eastAsia="黑体" w:cs="黑体"/>
          <w:color w:val="333333"/>
          <w:kern w:val="0"/>
          <w:sz w:val="32"/>
          <w:szCs w:val="32"/>
          <w:shd w:val="clear" w:color="auto" w:fill="FFFFFF"/>
        </w:rPr>
        <w:t>目</w:t>
      </w:r>
      <w:r>
        <w:rPr>
          <w:rFonts w:hint="eastAsia" w:ascii="黑体" w:hAnsi="宋体" w:eastAsia="黑体" w:cs="黑体"/>
          <w:color w:val="333333"/>
          <w:kern w:val="0"/>
          <w:sz w:val="32"/>
          <w:szCs w:val="32"/>
          <w:shd w:val="clear" w:color="auto" w:fill="FFFFFF"/>
        </w:rPr>
        <w:t>    录</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第一部分 盘锦市发展和改革委员会部门概况</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一、主要职责</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二、机构设置</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三、部门预算单位构成</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第二部分 盘锦市发展和改革委员会2024年度部门预算公开表</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一、202</w:t>
      </w:r>
      <w:r>
        <w:rPr>
          <w:rFonts w:hint="eastAsia" w:ascii="仿宋_GB2312" w:hAnsi="微软雅黑" w:eastAsia="仿宋_GB2312" w:cs="仿宋_GB2312"/>
          <w:color w:val="333333"/>
          <w:kern w:val="0"/>
          <w:sz w:val="32"/>
          <w:szCs w:val="32"/>
          <w:shd w:val="clear" w:color="auto" w:fill="FFFFFF"/>
        </w:rPr>
        <w:t>4</w:t>
      </w:r>
      <w:r>
        <w:rPr>
          <w:rFonts w:ascii="仿宋_GB2312" w:hAnsi="微软雅黑" w:eastAsia="仿宋_GB2312" w:cs="仿宋_GB2312"/>
          <w:color w:val="333333"/>
          <w:kern w:val="0"/>
          <w:sz w:val="32"/>
          <w:szCs w:val="32"/>
          <w:shd w:val="clear" w:color="auto" w:fill="FFFFFF"/>
        </w:rPr>
        <w:t>年度部门收支总体情况表</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二、202</w:t>
      </w:r>
      <w:r>
        <w:rPr>
          <w:rFonts w:hint="eastAsia" w:ascii="仿宋_GB2312" w:hAnsi="微软雅黑" w:eastAsia="仿宋_GB2312" w:cs="仿宋_GB2312"/>
          <w:color w:val="333333"/>
          <w:kern w:val="0"/>
          <w:sz w:val="32"/>
          <w:szCs w:val="32"/>
          <w:shd w:val="clear" w:color="auto" w:fill="FFFFFF"/>
        </w:rPr>
        <w:t>4</w:t>
      </w:r>
      <w:r>
        <w:rPr>
          <w:rFonts w:ascii="仿宋_GB2312" w:hAnsi="微软雅黑" w:eastAsia="仿宋_GB2312" w:cs="仿宋_GB2312"/>
          <w:color w:val="333333"/>
          <w:kern w:val="0"/>
          <w:sz w:val="32"/>
          <w:szCs w:val="32"/>
          <w:shd w:val="clear" w:color="auto" w:fill="FFFFFF"/>
        </w:rPr>
        <w:t>年度部门收入总体情况表</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三、202</w:t>
      </w:r>
      <w:r>
        <w:rPr>
          <w:rFonts w:hint="eastAsia" w:ascii="仿宋_GB2312" w:hAnsi="微软雅黑" w:eastAsia="仿宋_GB2312" w:cs="仿宋_GB2312"/>
          <w:color w:val="333333"/>
          <w:kern w:val="0"/>
          <w:sz w:val="32"/>
          <w:szCs w:val="32"/>
          <w:shd w:val="clear" w:color="auto" w:fill="FFFFFF"/>
        </w:rPr>
        <w:t>4</w:t>
      </w:r>
      <w:r>
        <w:rPr>
          <w:rFonts w:ascii="仿宋_GB2312" w:hAnsi="微软雅黑" w:eastAsia="仿宋_GB2312" w:cs="仿宋_GB2312"/>
          <w:color w:val="333333"/>
          <w:kern w:val="0"/>
          <w:sz w:val="32"/>
          <w:szCs w:val="32"/>
          <w:shd w:val="clear" w:color="auto" w:fill="FFFFFF"/>
        </w:rPr>
        <w:t>年度部门支出总体情况表</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四、202</w:t>
      </w:r>
      <w:r>
        <w:rPr>
          <w:rFonts w:hint="eastAsia" w:ascii="仿宋_GB2312" w:hAnsi="微软雅黑" w:eastAsia="仿宋_GB2312" w:cs="仿宋_GB2312"/>
          <w:color w:val="333333"/>
          <w:kern w:val="0"/>
          <w:sz w:val="32"/>
          <w:szCs w:val="32"/>
          <w:shd w:val="clear" w:color="auto" w:fill="FFFFFF"/>
        </w:rPr>
        <w:t>4</w:t>
      </w:r>
      <w:r>
        <w:rPr>
          <w:rFonts w:ascii="仿宋_GB2312" w:hAnsi="微软雅黑" w:eastAsia="仿宋_GB2312" w:cs="仿宋_GB2312"/>
          <w:color w:val="333333"/>
          <w:kern w:val="0"/>
          <w:sz w:val="32"/>
          <w:szCs w:val="32"/>
          <w:shd w:val="clear" w:color="auto" w:fill="FFFFFF"/>
        </w:rPr>
        <w:t>年度财政拨款收支总体情况表</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五、202</w:t>
      </w:r>
      <w:r>
        <w:rPr>
          <w:rFonts w:hint="eastAsia" w:ascii="仿宋_GB2312" w:hAnsi="微软雅黑" w:eastAsia="仿宋_GB2312" w:cs="仿宋_GB2312"/>
          <w:color w:val="333333"/>
          <w:kern w:val="0"/>
          <w:sz w:val="32"/>
          <w:szCs w:val="32"/>
          <w:shd w:val="clear" w:color="auto" w:fill="FFFFFF"/>
        </w:rPr>
        <w:t>4</w:t>
      </w:r>
      <w:r>
        <w:rPr>
          <w:rFonts w:ascii="仿宋_GB2312" w:hAnsi="微软雅黑" w:eastAsia="仿宋_GB2312" w:cs="仿宋_GB2312"/>
          <w:color w:val="333333"/>
          <w:kern w:val="0"/>
          <w:sz w:val="32"/>
          <w:szCs w:val="32"/>
          <w:shd w:val="clear" w:color="auto" w:fill="FFFFFF"/>
        </w:rPr>
        <w:t>年度一般公共预算支出情况表</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六、202</w:t>
      </w:r>
      <w:r>
        <w:rPr>
          <w:rFonts w:hint="eastAsia" w:ascii="仿宋_GB2312" w:hAnsi="微软雅黑" w:eastAsia="仿宋_GB2312" w:cs="仿宋_GB2312"/>
          <w:color w:val="333333"/>
          <w:kern w:val="0"/>
          <w:sz w:val="32"/>
          <w:szCs w:val="32"/>
          <w:shd w:val="clear" w:color="auto" w:fill="FFFFFF"/>
        </w:rPr>
        <w:t>4</w:t>
      </w:r>
      <w:r>
        <w:rPr>
          <w:rFonts w:ascii="仿宋_GB2312" w:hAnsi="微软雅黑" w:eastAsia="仿宋_GB2312" w:cs="仿宋_GB2312"/>
          <w:color w:val="333333"/>
          <w:kern w:val="0"/>
          <w:sz w:val="32"/>
          <w:szCs w:val="32"/>
          <w:shd w:val="clear" w:color="auto" w:fill="FFFFFF"/>
        </w:rPr>
        <w:t>年度一般公共预算基本支出情况表</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七、202</w:t>
      </w:r>
      <w:r>
        <w:rPr>
          <w:rFonts w:hint="eastAsia" w:ascii="仿宋_GB2312" w:hAnsi="微软雅黑" w:eastAsia="仿宋_GB2312" w:cs="仿宋_GB2312"/>
          <w:color w:val="333333"/>
          <w:kern w:val="0"/>
          <w:sz w:val="32"/>
          <w:szCs w:val="32"/>
          <w:shd w:val="clear" w:color="auto" w:fill="FFFFFF"/>
        </w:rPr>
        <w:t>4</w:t>
      </w:r>
      <w:r>
        <w:rPr>
          <w:rFonts w:ascii="仿宋_GB2312" w:hAnsi="微软雅黑" w:eastAsia="仿宋_GB2312" w:cs="仿宋_GB2312"/>
          <w:color w:val="333333"/>
          <w:kern w:val="0"/>
          <w:sz w:val="32"/>
          <w:szCs w:val="32"/>
          <w:shd w:val="clear" w:color="auto" w:fill="FFFFFF"/>
        </w:rPr>
        <w:t>年度一般公共预算“三公”经费支出情况表</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八、202</w:t>
      </w:r>
      <w:r>
        <w:rPr>
          <w:rFonts w:hint="eastAsia" w:ascii="仿宋_GB2312" w:hAnsi="微软雅黑" w:eastAsia="仿宋_GB2312" w:cs="仿宋_GB2312"/>
          <w:color w:val="333333"/>
          <w:kern w:val="0"/>
          <w:sz w:val="32"/>
          <w:szCs w:val="32"/>
          <w:shd w:val="clear" w:color="auto" w:fill="FFFFFF"/>
        </w:rPr>
        <w:t>4</w:t>
      </w:r>
      <w:r>
        <w:rPr>
          <w:rFonts w:ascii="仿宋_GB2312" w:hAnsi="微软雅黑" w:eastAsia="仿宋_GB2312" w:cs="仿宋_GB2312"/>
          <w:color w:val="333333"/>
          <w:kern w:val="0"/>
          <w:sz w:val="32"/>
          <w:szCs w:val="32"/>
          <w:shd w:val="clear" w:color="auto" w:fill="FFFFFF"/>
        </w:rPr>
        <w:t>年度政府性基金预算支出情况表</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九、202</w:t>
      </w:r>
      <w:r>
        <w:rPr>
          <w:rFonts w:hint="eastAsia" w:ascii="仿宋_GB2312" w:hAnsi="微软雅黑" w:eastAsia="仿宋_GB2312" w:cs="仿宋_GB2312"/>
          <w:color w:val="333333"/>
          <w:kern w:val="0"/>
          <w:sz w:val="32"/>
          <w:szCs w:val="32"/>
          <w:shd w:val="clear" w:color="auto" w:fill="FFFFFF"/>
        </w:rPr>
        <w:t>4</w:t>
      </w:r>
      <w:r>
        <w:rPr>
          <w:rFonts w:ascii="仿宋_GB2312" w:hAnsi="微软雅黑" w:eastAsia="仿宋_GB2312" w:cs="仿宋_GB2312"/>
          <w:color w:val="333333"/>
          <w:kern w:val="0"/>
          <w:sz w:val="32"/>
          <w:szCs w:val="32"/>
          <w:shd w:val="clear" w:color="auto" w:fill="FFFFFF"/>
        </w:rPr>
        <w:t>年度综合预算项目支出表</w:t>
      </w:r>
    </w:p>
    <w:p>
      <w:pPr>
        <w:widowControl/>
        <w:shd w:val="clear" w:color="auto" w:fill="FFFFFF"/>
        <w:spacing w:line="600" w:lineRule="atLeast"/>
        <w:ind w:firstLine="640"/>
        <w:jc w:val="left"/>
        <w:rPr>
          <w:rFonts w:ascii="仿宋" w:hAnsi="仿宋" w:eastAsia="仿宋" w:cs="仿宋"/>
          <w:color w:val="333333"/>
          <w:kern w:val="0"/>
          <w:sz w:val="32"/>
          <w:szCs w:val="32"/>
          <w:shd w:val="clear" w:color="auto" w:fill="FFFFFF"/>
        </w:rPr>
      </w:pPr>
      <w:r>
        <w:rPr>
          <w:rFonts w:ascii="仿宋_GB2312" w:hAnsi="微软雅黑" w:eastAsia="仿宋_GB2312" w:cs="仿宋_GB2312"/>
          <w:color w:val="333333"/>
          <w:kern w:val="0"/>
          <w:sz w:val="32"/>
          <w:szCs w:val="32"/>
          <w:shd w:val="clear" w:color="auto" w:fill="FFFFFF"/>
        </w:rPr>
        <w:t>十、</w:t>
      </w:r>
      <w:r>
        <w:rPr>
          <w:rFonts w:ascii="仿宋" w:hAnsi="仿宋" w:eastAsia="仿宋" w:cs="仿宋"/>
          <w:color w:val="333333"/>
          <w:kern w:val="0"/>
          <w:sz w:val="32"/>
          <w:szCs w:val="32"/>
          <w:shd w:val="clear" w:color="auto" w:fill="FFFFFF"/>
        </w:rPr>
        <w:t>202</w:t>
      </w:r>
      <w:r>
        <w:rPr>
          <w:rFonts w:hint="eastAsia" w:ascii="仿宋" w:hAnsi="仿宋" w:eastAsia="仿宋" w:cs="仿宋"/>
          <w:color w:val="333333"/>
          <w:kern w:val="0"/>
          <w:sz w:val="32"/>
          <w:szCs w:val="32"/>
          <w:shd w:val="clear" w:color="auto" w:fill="FFFFFF"/>
        </w:rPr>
        <w:t>4</w:t>
      </w:r>
      <w:r>
        <w:rPr>
          <w:rFonts w:ascii="仿宋" w:hAnsi="仿宋" w:eastAsia="仿宋" w:cs="仿宋"/>
          <w:color w:val="333333"/>
          <w:kern w:val="0"/>
          <w:sz w:val="32"/>
          <w:szCs w:val="32"/>
          <w:shd w:val="clear" w:color="auto" w:fill="FFFFFF"/>
        </w:rPr>
        <w:t>度部门（单位）整体绩效目标表</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lang w:eastAsia="zh-CN"/>
        </w:rPr>
        <w:t>十一、</w:t>
      </w:r>
      <w:r>
        <w:rPr>
          <w:rFonts w:ascii="仿宋_GB2312" w:hAnsi="微软雅黑" w:eastAsia="仿宋_GB2312" w:cs="仿宋_GB2312"/>
          <w:color w:val="333333"/>
          <w:kern w:val="0"/>
          <w:sz w:val="32"/>
          <w:szCs w:val="32"/>
          <w:shd w:val="clear" w:color="auto" w:fill="FFFFFF"/>
        </w:rPr>
        <w:t>202</w:t>
      </w:r>
      <w:r>
        <w:rPr>
          <w:rFonts w:hint="eastAsia" w:ascii="仿宋_GB2312" w:hAnsi="微软雅黑" w:eastAsia="仿宋_GB2312" w:cs="仿宋_GB2312"/>
          <w:color w:val="333333"/>
          <w:kern w:val="0"/>
          <w:sz w:val="32"/>
          <w:szCs w:val="32"/>
          <w:shd w:val="clear" w:color="auto" w:fill="FFFFFF"/>
        </w:rPr>
        <w:t>4</w:t>
      </w:r>
      <w:r>
        <w:rPr>
          <w:rFonts w:ascii="仿宋_GB2312" w:hAnsi="微软雅黑" w:eastAsia="仿宋_GB2312" w:cs="仿宋_GB2312"/>
          <w:color w:val="333333"/>
          <w:kern w:val="0"/>
          <w:sz w:val="32"/>
          <w:szCs w:val="32"/>
          <w:shd w:val="clear" w:color="auto" w:fill="FFFFFF"/>
        </w:rPr>
        <w:t>度部门预算项目（政策）绩效目标情况表</w:t>
      </w:r>
      <w:r>
        <w:rPr>
          <w:rFonts w:hint="eastAsia" w:ascii="仿宋" w:hAnsi="仿宋" w:eastAsia="仿宋" w:cs="仿宋"/>
          <w:color w:val="333333"/>
          <w:kern w:val="0"/>
          <w:sz w:val="32"/>
          <w:szCs w:val="32"/>
          <w:shd w:val="clear" w:color="auto" w:fill="FFFFFF"/>
        </w:rPr>
        <w:t>）</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第三部分 盘锦市盘锦市发展和改革委员会2024度部门预算情况说明</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一、收支预算的总体情况说明</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二、“三公”经费预算安排使用情况说明</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三、机关运行经费预算安排使用情况说明</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四、政府采购安排情况说明</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五、国有资产占用情况说明</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六、项目预算绩效目标情况说明</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第四部分  名词解释</w:t>
      </w:r>
    </w:p>
    <w:p>
      <w:pPr>
        <w:widowControl/>
        <w:shd w:val="clear" w:color="auto" w:fill="FFFFFF"/>
        <w:spacing w:line="600" w:lineRule="atLeast"/>
        <w:jc w:val="center"/>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第一部分</w:t>
      </w:r>
    </w:p>
    <w:p>
      <w:pPr>
        <w:widowControl/>
        <w:shd w:val="clear" w:color="auto" w:fill="FFFFFF"/>
        <w:spacing w:line="600" w:lineRule="atLeast"/>
        <w:jc w:val="center"/>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盘锦市发展和改革委员会部门概况</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 </w:t>
      </w:r>
    </w:p>
    <w:p>
      <w:pPr>
        <w:widowControl/>
        <w:shd w:val="clear" w:color="auto" w:fill="FFFFFF"/>
        <w:spacing w:line="600" w:lineRule="atLeast"/>
        <w:ind w:left="1360" w:hanging="720"/>
        <w:jc w:val="left"/>
        <w:rPr>
          <w:rFonts w:ascii="黑体" w:hAnsi="宋体" w:eastAsia="黑体" w:cs="黑体"/>
          <w:color w:val="333333"/>
          <w:kern w:val="0"/>
          <w:sz w:val="32"/>
          <w:szCs w:val="32"/>
          <w:shd w:val="clear" w:color="auto" w:fill="FFFFFF"/>
        </w:rPr>
      </w:pPr>
      <w:r>
        <w:rPr>
          <w:rFonts w:hint="eastAsia" w:ascii="黑体" w:hAnsi="宋体" w:eastAsia="黑体" w:cs="黑体"/>
          <w:color w:val="333333"/>
          <w:kern w:val="0"/>
          <w:sz w:val="32"/>
          <w:szCs w:val="32"/>
          <w:shd w:val="clear" w:color="auto" w:fill="FFFFFF"/>
        </w:rPr>
        <w:t>一、 主要职责</w:t>
      </w:r>
    </w:p>
    <w:p>
      <w:pPr>
        <w:widowControl/>
        <w:shd w:val="clear" w:color="auto" w:fill="FFFFFF"/>
        <w:spacing w:line="600" w:lineRule="atLeast"/>
        <w:jc w:val="left"/>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 xml:space="preserve">    略</w:t>
      </w:r>
    </w:p>
    <w:p>
      <w:pPr>
        <w:widowControl/>
        <w:shd w:val="clear" w:color="auto" w:fill="FFFFFF"/>
        <w:spacing w:line="600" w:lineRule="atLeast"/>
        <w:ind w:left="1360" w:hanging="72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二、 机构设置</w:t>
      </w:r>
    </w:p>
    <w:p>
      <w:pPr>
        <w:widowControl/>
        <w:shd w:val="clear" w:color="auto" w:fill="FFFFFF"/>
        <w:spacing w:line="600" w:lineRule="atLeast"/>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  </w:t>
      </w:r>
      <w:r>
        <w:rPr>
          <w:rFonts w:hint="eastAsia" w:ascii="仿宋" w:hAnsi="仿宋" w:eastAsia="仿宋" w:cs="仿宋"/>
          <w:color w:val="333333"/>
          <w:kern w:val="0"/>
          <w:sz w:val="32"/>
          <w:szCs w:val="32"/>
          <w:shd w:val="clear" w:color="auto" w:fill="FFFFFF"/>
        </w:rPr>
        <w:t>略</w:t>
      </w:r>
    </w:p>
    <w:p>
      <w:pPr>
        <w:widowControl/>
        <w:shd w:val="clear" w:color="auto" w:fill="FFFFFF"/>
        <w:spacing w:line="338" w:lineRule="atLeast"/>
        <w:ind w:firstLine="640"/>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所属二级单位盘锦市高质量发展服务中心设置如下：</w:t>
      </w:r>
    </w:p>
    <w:p>
      <w:pPr>
        <w:widowControl/>
        <w:shd w:val="clear" w:color="auto" w:fill="FFFFFF"/>
        <w:spacing w:line="620" w:lineRule="atLeast"/>
        <w:ind w:firstLine="658"/>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办公室（保密工作办公室）、综合研究科、产业发展科、项目推进科、振兴发展科、开发研究科、区域经济科、社会发展研究科、价格认证科、救灾物资储备服务中心、人民防空指挥中心、粮食产业服务中心。</w:t>
      </w:r>
    </w:p>
    <w:p>
      <w:pPr>
        <w:widowControl/>
        <w:shd w:val="clear" w:color="auto" w:fill="FFFFFF"/>
        <w:spacing w:line="620" w:lineRule="atLeast"/>
        <w:ind w:firstLine="658"/>
        <w:jc w:val="left"/>
        <w:rPr>
          <w:rFonts w:ascii="微软雅黑" w:hAnsi="微软雅黑" w:eastAsia="微软雅黑" w:cs="微软雅黑"/>
          <w:color w:val="333333"/>
          <w:sz w:val="22"/>
          <w:szCs w:val="22"/>
        </w:rPr>
      </w:pPr>
      <w:r>
        <w:rPr>
          <w:rFonts w:hint="eastAsia" w:ascii="仿宋" w:hAnsi="仿宋" w:eastAsia="仿宋" w:cs="仿宋"/>
          <w:color w:val="000000"/>
          <w:kern w:val="0"/>
          <w:sz w:val="32"/>
          <w:szCs w:val="32"/>
          <w:shd w:val="clear" w:color="auto" w:fill="FFFFFF"/>
        </w:rPr>
        <w:t>所属二级单位盘锦市节能监察行政执法队。</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三、部门预算单位构成</w:t>
      </w:r>
    </w:p>
    <w:p>
      <w:pPr>
        <w:widowControl/>
        <w:shd w:val="clear" w:color="auto" w:fill="FFFFFF"/>
        <w:spacing w:line="600" w:lineRule="atLeast"/>
        <w:ind w:firstLine="624"/>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纳入盘锦市发展和改革委员会202</w:t>
      </w:r>
      <w:r>
        <w:rPr>
          <w:rFonts w:hint="eastAsia" w:ascii="仿宋_GB2312" w:hAnsi="微软雅黑" w:eastAsia="仿宋_GB2312" w:cs="仿宋_GB2312"/>
          <w:color w:val="333333"/>
          <w:kern w:val="0"/>
          <w:sz w:val="32"/>
          <w:szCs w:val="32"/>
          <w:shd w:val="clear" w:color="auto" w:fill="FFFFFF"/>
        </w:rPr>
        <w:t>4</w:t>
      </w:r>
      <w:r>
        <w:rPr>
          <w:rFonts w:ascii="仿宋_GB2312" w:hAnsi="微软雅黑" w:eastAsia="仿宋_GB2312" w:cs="仿宋_GB2312"/>
          <w:color w:val="333333"/>
          <w:kern w:val="0"/>
          <w:sz w:val="32"/>
          <w:szCs w:val="32"/>
          <w:shd w:val="clear" w:color="auto" w:fill="FFFFFF"/>
        </w:rPr>
        <w:t>度部门预算编制范围的二级预算单位包括：</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1.盘锦市发展和改革委员会本级</w:t>
      </w:r>
    </w:p>
    <w:p>
      <w:pPr>
        <w:widowControl/>
        <w:shd w:val="clear" w:color="auto" w:fill="FFFFFF"/>
        <w:spacing w:line="600" w:lineRule="atLeast"/>
        <w:ind w:firstLine="640"/>
        <w:jc w:val="left"/>
        <w:rPr>
          <w:rFonts w:ascii="仿宋_GB2312" w:hAnsi="微软雅黑" w:eastAsia="仿宋_GB2312" w:cs="仿宋_GB2312"/>
          <w:color w:val="333333"/>
          <w:kern w:val="0"/>
          <w:sz w:val="32"/>
          <w:szCs w:val="32"/>
          <w:shd w:val="clear" w:color="auto" w:fill="FFFFFF"/>
        </w:rPr>
      </w:pPr>
      <w:r>
        <w:rPr>
          <w:rFonts w:ascii="仿宋_GB2312" w:hAnsi="微软雅黑" w:eastAsia="仿宋_GB2312" w:cs="仿宋_GB2312"/>
          <w:color w:val="333333"/>
          <w:kern w:val="0"/>
          <w:sz w:val="32"/>
          <w:szCs w:val="32"/>
          <w:shd w:val="clear" w:color="auto" w:fill="FFFFFF"/>
        </w:rPr>
        <w:t>2.盘锦市高质量发展服务中心</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hint="eastAsia" w:ascii="仿宋_GB2312" w:hAnsi="微软雅黑" w:eastAsia="仿宋_GB2312" w:cs="仿宋_GB2312"/>
          <w:color w:val="333333"/>
          <w:kern w:val="0"/>
          <w:sz w:val="32"/>
          <w:szCs w:val="32"/>
          <w:shd w:val="clear" w:color="auto" w:fill="FFFFFF"/>
        </w:rPr>
        <w:t>3.盘锦市节能监察行政执法队</w:t>
      </w:r>
    </w:p>
    <w:p>
      <w:pPr>
        <w:widowControl/>
        <w:shd w:val="clear" w:color="auto" w:fill="FFFFFF"/>
        <w:spacing w:line="600" w:lineRule="atLeast"/>
        <w:ind w:firstLine="3080"/>
        <w:jc w:val="left"/>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 </w:t>
      </w:r>
    </w:p>
    <w:p>
      <w:pPr>
        <w:widowControl/>
        <w:shd w:val="clear" w:color="auto" w:fill="FFFFFF"/>
        <w:spacing w:line="600" w:lineRule="atLeast"/>
        <w:ind w:firstLine="3080"/>
        <w:jc w:val="left"/>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第二部分</w:t>
      </w:r>
    </w:p>
    <w:p>
      <w:pPr>
        <w:widowControl/>
        <w:shd w:val="clear" w:color="auto" w:fill="FFFFFF"/>
        <w:spacing w:line="600" w:lineRule="atLeast"/>
        <w:jc w:val="center"/>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盘锦市发展和改革委员会202</w:t>
      </w:r>
      <w:r>
        <w:rPr>
          <w:rFonts w:hint="eastAsia" w:ascii="方正小标宋_GBK" w:hAnsi="方正小标宋_GBK" w:eastAsia="方正小标宋_GBK" w:cs="方正小标宋_GBK"/>
          <w:color w:val="333333"/>
          <w:kern w:val="0"/>
          <w:sz w:val="44"/>
          <w:szCs w:val="44"/>
          <w:shd w:val="clear" w:color="auto" w:fill="FFFFFF"/>
        </w:rPr>
        <w:t>4</w:t>
      </w:r>
      <w:r>
        <w:rPr>
          <w:rFonts w:ascii="方正小标宋_GBK" w:hAnsi="方正小标宋_GBK" w:eastAsia="方正小标宋_GBK" w:cs="方正小标宋_GBK"/>
          <w:color w:val="333333"/>
          <w:kern w:val="0"/>
          <w:sz w:val="44"/>
          <w:szCs w:val="44"/>
          <w:shd w:val="clear" w:color="auto" w:fill="FFFFFF"/>
        </w:rPr>
        <w:t>度部门预算公开表</w:t>
      </w:r>
    </w:p>
    <w:p>
      <w:pPr>
        <w:widowControl/>
        <w:shd w:val="clear" w:color="auto" w:fill="FFFFFF"/>
        <w:spacing w:line="600" w:lineRule="atLeast"/>
        <w:jc w:val="center"/>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32"/>
          <w:szCs w:val="32"/>
          <w:shd w:val="clear" w:color="auto" w:fill="FFFFFF"/>
        </w:rPr>
        <w:t>（该部分内容详见附件）</w:t>
      </w:r>
    </w:p>
    <w:p>
      <w:pPr>
        <w:widowControl/>
        <w:shd w:val="clear" w:color="auto" w:fill="FFFFFF"/>
        <w:spacing w:line="600" w:lineRule="atLeast"/>
        <w:jc w:val="center"/>
        <w:rPr>
          <w:rFonts w:ascii="微软雅黑" w:hAnsi="微软雅黑" w:eastAsia="微软雅黑" w:cs="微软雅黑"/>
          <w:color w:val="333333"/>
          <w:sz w:val="22"/>
          <w:szCs w:val="22"/>
        </w:rPr>
      </w:pPr>
      <w:r>
        <w:rPr>
          <w:rFonts w:hint="eastAsia" w:ascii="宋体" w:hAnsi="宋体" w:eastAsia="宋体" w:cs="宋体"/>
          <w:b/>
          <w:bCs/>
          <w:color w:val="333333"/>
          <w:kern w:val="0"/>
          <w:sz w:val="44"/>
          <w:szCs w:val="44"/>
          <w:shd w:val="clear" w:color="auto" w:fill="FFFFFF"/>
        </w:rPr>
        <w:t> </w:t>
      </w:r>
    </w:p>
    <w:p>
      <w:pPr>
        <w:widowControl/>
        <w:shd w:val="clear" w:color="auto" w:fill="FFFFFF"/>
        <w:spacing w:line="600" w:lineRule="atLeast"/>
        <w:jc w:val="center"/>
        <w:rPr>
          <w:rFonts w:ascii="方正小标宋_GBK" w:hAnsi="方正小标宋_GBK" w:eastAsia="方正小标宋_GBK" w:cs="方正小标宋_GBK"/>
          <w:color w:val="333333"/>
          <w:kern w:val="0"/>
          <w:sz w:val="44"/>
          <w:szCs w:val="44"/>
          <w:shd w:val="clear" w:color="auto" w:fill="FFFFFF"/>
        </w:rPr>
      </w:pPr>
      <w:r>
        <w:rPr>
          <w:rFonts w:ascii="方正小标宋_GBK" w:hAnsi="方正小标宋_GBK" w:eastAsia="方正小标宋_GBK" w:cs="方正小标宋_GBK"/>
          <w:color w:val="333333"/>
          <w:kern w:val="0"/>
          <w:sz w:val="44"/>
          <w:szCs w:val="44"/>
          <w:shd w:val="clear" w:color="auto" w:fill="FFFFFF"/>
        </w:rPr>
        <w:t> </w:t>
      </w:r>
    </w:p>
    <w:p>
      <w:pPr>
        <w:widowControl/>
        <w:shd w:val="clear" w:color="auto" w:fill="FFFFFF"/>
        <w:spacing w:line="600" w:lineRule="atLeast"/>
        <w:jc w:val="center"/>
        <w:rPr>
          <w:rFonts w:ascii="方正小标宋_GBK" w:hAnsi="方正小标宋_GBK" w:eastAsia="方正小标宋_GBK" w:cs="方正小标宋_GBK"/>
          <w:color w:val="333333"/>
          <w:kern w:val="0"/>
          <w:sz w:val="44"/>
          <w:szCs w:val="44"/>
          <w:shd w:val="clear" w:color="auto" w:fill="FFFFFF"/>
        </w:rPr>
      </w:pPr>
    </w:p>
    <w:p>
      <w:pPr>
        <w:widowControl/>
        <w:shd w:val="clear" w:color="auto" w:fill="FFFFFF"/>
        <w:spacing w:line="600" w:lineRule="atLeast"/>
        <w:jc w:val="center"/>
        <w:rPr>
          <w:rFonts w:ascii="方正小标宋_GBK" w:hAnsi="方正小标宋_GBK" w:eastAsia="方正小标宋_GBK" w:cs="方正小标宋_GBK"/>
          <w:color w:val="333333"/>
          <w:kern w:val="0"/>
          <w:sz w:val="44"/>
          <w:szCs w:val="44"/>
          <w:shd w:val="clear" w:color="auto" w:fill="FFFFFF"/>
        </w:rPr>
      </w:pPr>
    </w:p>
    <w:p>
      <w:pPr>
        <w:widowControl/>
        <w:shd w:val="clear" w:color="auto" w:fill="FFFFFF"/>
        <w:spacing w:line="600" w:lineRule="atLeast"/>
        <w:jc w:val="center"/>
        <w:rPr>
          <w:rFonts w:ascii="方正小标宋_GBK" w:hAnsi="方正小标宋_GBK" w:eastAsia="方正小标宋_GBK" w:cs="方正小标宋_GBK"/>
          <w:color w:val="333333"/>
          <w:kern w:val="0"/>
          <w:sz w:val="44"/>
          <w:szCs w:val="44"/>
          <w:shd w:val="clear" w:color="auto" w:fill="FFFFFF"/>
        </w:rPr>
      </w:pPr>
    </w:p>
    <w:p>
      <w:pPr>
        <w:widowControl/>
        <w:shd w:val="clear" w:color="auto" w:fill="FFFFFF"/>
        <w:spacing w:line="600" w:lineRule="atLeast"/>
        <w:jc w:val="center"/>
        <w:rPr>
          <w:rFonts w:ascii="方正小标宋_GBK" w:hAnsi="方正小标宋_GBK" w:eastAsia="方正小标宋_GBK" w:cs="方正小标宋_GBK"/>
          <w:color w:val="333333"/>
          <w:kern w:val="0"/>
          <w:sz w:val="44"/>
          <w:szCs w:val="44"/>
          <w:shd w:val="clear" w:color="auto" w:fill="FFFFFF"/>
        </w:rPr>
      </w:pPr>
    </w:p>
    <w:p>
      <w:pPr>
        <w:widowControl/>
        <w:shd w:val="clear" w:color="auto" w:fill="FFFFFF"/>
        <w:spacing w:line="600" w:lineRule="atLeast"/>
        <w:jc w:val="center"/>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第三部分</w:t>
      </w:r>
    </w:p>
    <w:p>
      <w:pPr>
        <w:widowControl/>
        <w:shd w:val="clear" w:color="auto" w:fill="FFFFFF"/>
        <w:spacing w:line="600" w:lineRule="atLeast"/>
        <w:jc w:val="center"/>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盘锦市发展和改革委员会202</w:t>
      </w:r>
      <w:r>
        <w:rPr>
          <w:rFonts w:hint="eastAsia" w:ascii="方正小标宋_GBK" w:hAnsi="方正小标宋_GBK" w:eastAsia="方正小标宋_GBK" w:cs="方正小标宋_GBK"/>
          <w:color w:val="333333"/>
          <w:kern w:val="0"/>
          <w:sz w:val="44"/>
          <w:szCs w:val="44"/>
          <w:shd w:val="clear" w:color="auto" w:fill="FFFFFF"/>
        </w:rPr>
        <w:t>4</w:t>
      </w:r>
      <w:r>
        <w:rPr>
          <w:rFonts w:ascii="方正小标宋_GBK" w:hAnsi="方正小标宋_GBK" w:eastAsia="方正小标宋_GBK" w:cs="方正小标宋_GBK"/>
          <w:color w:val="333333"/>
          <w:kern w:val="0"/>
          <w:sz w:val="44"/>
          <w:szCs w:val="44"/>
          <w:shd w:val="clear" w:color="auto" w:fill="FFFFFF"/>
        </w:rPr>
        <w:t>度部门预算情况说明</w:t>
      </w:r>
    </w:p>
    <w:p>
      <w:pPr>
        <w:widowControl/>
        <w:shd w:val="clear" w:color="auto" w:fill="FFFFFF"/>
        <w:spacing w:line="600" w:lineRule="atLeast"/>
        <w:jc w:val="center"/>
        <w:rPr>
          <w:rFonts w:ascii="微软雅黑" w:hAnsi="微软雅黑" w:eastAsia="微软雅黑" w:cs="微软雅黑"/>
          <w:color w:val="333333"/>
          <w:sz w:val="22"/>
          <w:szCs w:val="22"/>
        </w:rPr>
      </w:pPr>
    </w:p>
    <w:p>
      <w:pPr>
        <w:widowControl/>
        <w:shd w:val="clear" w:color="auto" w:fill="FFFFFF"/>
        <w:spacing w:line="600" w:lineRule="atLeast"/>
        <w:ind w:firstLine="66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一、收支预算的总体情况说明</w:t>
      </w:r>
    </w:p>
    <w:p>
      <w:pPr>
        <w:widowControl/>
        <w:shd w:val="clear" w:color="auto" w:fill="FFFFFF"/>
        <w:spacing w:line="600" w:lineRule="atLeast"/>
        <w:ind w:firstLine="624"/>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按照综合预算的原则，2024盘锦市发展和改革委员会所有收入和支出均纳入部门预算管理。其中：</w:t>
      </w:r>
    </w:p>
    <w:p>
      <w:pPr>
        <w:widowControl/>
        <w:shd w:val="clear" w:color="auto" w:fill="FFFFFF"/>
        <w:spacing w:line="600" w:lineRule="atLeast"/>
        <w:ind w:firstLine="624"/>
        <w:jc w:val="left"/>
        <w:rPr>
          <w:rFonts w:ascii="微软雅黑" w:hAnsi="微软雅黑" w:eastAsia="微软雅黑" w:cs="微软雅黑"/>
          <w:color w:val="333333"/>
          <w:sz w:val="22"/>
          <w:szCs w:val="22"/>
        </w:rPr>
      </w:pPr>
      <w:r>
        <w:rPr>
          <w:rFonts w:ascii="楷体" w:hAnsi="楷体" w:eastAsia="楷体" w:cs="楷体"/>
          <w:color w:val="333333"/>
          <w:kern w:val="0"/>
          <w:sz w:val="32"/>
          <w:szCs w:val="32"/>
          <w:shd w:val="clear" w:color="auto" w:fill="FFFFFF"/>
        </w:rPr>
        <w:t>（一）</w:t>
      </w:r>
      <w:r>
        <w:rPr>
          <w:rFonts w:hint="eastAsia" w:ascii="楷体" w:hAnsi="楷体" w:eastAsia="楷体" w:cs="楷体"/>
          <w:color w:val="333333"/>
          <w:kern w:val="0"/>
          <w:sz w:val="32"/>
          <w:szCs w:val="32"/>
          <w:shd w:val="clear" w:color="auto" w:fill="FFFFFF"/>
        </w:rPr>
        <w:t>收入预算3397.34万元，包括：</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一般公共预算收入</w:t>
      </w:r>
      <w:r>
        <w:rPr>
          <w:rFonts w:hint="eastAsia" w:ascii="仿宋_GB2312" w:hAnsi="微软雅黑" w:eastAsia="仿宋_GB2312" w:cs="仿宋_GB2312"/>
          <w:color w:val="333333"/>
          <w:kern w:val="0"/>
          <w:sz w:val="32"/>
          <w:szCs w:val="32"/>
          <w:shd w:val="clear" w:color="auto" w:fill="FFFFFF"/>
        </w:rPr>
        <w:t>3397.34</w:t>
      </w:r>
      <w:r>
        <w:rPr>
          <w:rFonts w:ascii="仿宋_GB2312" w:hAnsi="微软雅黑" w:eastAsia="仿宋_GB2312" w:cs="仿宋_GB2312"/>
          <w:color w:val="333333"/>
          <w:kern w:val="0"/>
          <w:sz w:val="32"/>
          <w:szCs w:val="32"/>
          <w:shd w:val="clear" w:color="auto" w:fill="FFFFFF"/>
        </w:rPr>
        <w:t>万元；</w:t>
      </w:r>
    </w:p>
    <w:p>
      <w:pPr>
        <w:widowControl/>
        <w:shd w:val="clear" w:color="auto" w:fill="FFFFFF"/>
        <w:spacing w:line="600" w:lineRule="atLeast"/>
        <w:ind w:firstLine="624"/>
        <w:jc w:val="left"/>
        <w:rPr>
          <w:rFonts w:ascii="仿宋_GB2312" w:hAnsi="微软雅黑" w:eastAsia="仿宋_GB2312" w:cs="仿宋_GB2312"/>
          <w:b w:val="0"/>
          <w:bCs w:val="0"/>
          <w:color w:val="000000" w:themeColor="text1"/>
          <w:kern w:val="0"/>
          <w:sz w:val="32"/>
          <w:szCs w:val="32"/>
          <w:shd w:val="clear" w:color="auto" w:fill="FFFFFF"/>
        </w:rPr>
      </w:pPr>
      <w:r>
        <w:rPr>
          <w:rFonts w:hint="eastAsia" w:ascii="楷体" w:hAnsi="楷体" w:eastAsia="楷体" w:cs="楷体"/>
          <w:b w:val="0"/>
          <w:bCs w:val="0"/>
          <w:color w:val="000000" w:themeColor="text1"/>
          <w:kern w:val="0"/>
          <w:sz w:val="32"/>
          <w:szCs w:val="32"/>
          <w:shd w:val="clear" w:color="auto" w:fill="FFFFFF"/>
        </w:rPr>
        <w:t>（二）支出预算3397.34万元，包括：</w:t>
      </w:r>
    </w:p>
    <w:p>
      <w:pPr>
        <w:widowControl/>
        <w:shd w:val="clear" w:color="auto" w:fill="FFFFFF"/>
        <w:spacing w:line="600" w:lineRule="atLeast"/>
        <w:ind w:firstLine="624"/>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1.基本支出</w:t>
      </w:r>
      <w:r>
        <w:rPr>
          <w:rFonts w:hint="eastAsia" w:ascii="仿宋_GB2312" w:hAnsi="微软雅黑" w:eastAsia="仿宋_GB2312" w:cs="仿宋_GB2312"/>
          <w:color w:val="333333"/>
          <w:kern w:val="0"/>
          <w:sz w:val="32"/>
          <w:szCs w:val="32"/>
          <w:shd w:val="clear" w:color="auto" w:fill="FFFFFF"/>
        </w:rPr>
        <w:t>2861.81</w:t>
      </w:r>
      <w:r>
        <w:rPr>
          <w:rFonts w:ascii="仿宋_GB2312" w:hAnsi="微软雅黑" w:eastAsia="仿宋_GB2312" w:cs="仿宋_GB2312"/>
          <w:color w:val="333333"/>
          <w:kern w:val="0"/>
          <w:sz w:val="32"/>
          <w:szCs w:val="32"/>
          <w:shd w:val="clear" w:color="auto" w:fill="FFFFFF"/>
        </w:rPr>
        <w:t>万元；</w:t>
      </w:r>
    </w:p>
    <w:p>
      <w:pPr>
        <w:widowControl/>
        <w:shd w:val="clear" w:color="auto" w:fill="FFFFFF"/>
        <w:spacing w:line="600" w:lineRule="atLeast"/>
        <w:ind w:firstLine="624"/>
        <w:jc w:val="left"/>
        <w:rPr>
          <w:rFonts w:ascii="仿宋_GB2312" w:hAnsi="微软雅黑" w:eastAsia="仿宋_GB2312" w:cs="仿宋_GB2312"/>
          <w:color w:val="0000FF"/>
          <w:kern w:val="0"/>
          <w:sz w:val="32"/>
          <w:szCs w:val="32"/>
          <w:shd w:val="clear" w:color="auto" w:fill="FFFFFF"/>
        </w:rPr>
      </w:pPr>
      <w:r>
        <w:rPr>
          <w:rFonts w:ascii="仿宋_GB2312" w:hAnsi="微软雅黑" w:eastAsia="仿宋_GB2312" w:cs="仿宋_GB2312"/>
          <w:color w:val="333333"/>
          <w:kern w:val="0"/>
          <w:sz w:val="32"/>
          <w:szCs w:val="32"/>
          <w:shd w:val="clear" w:color="auto" w:fill="FFFFFF"/>
        </w:rPr>
        <w:t>2.项目支出</w:t>
      </w:r>
      <w:r>
        <w:rPr>
          <w:rFonts w:hint="eastAsia" w:ascii="仿宋_GB2312" w:hAnsi="微软雅黑" w:eastAsia="仿宋_GB2312" w:cs="仿宋_GB2312"/>
          <w:color w:val="333333"/>
          <w:kern w:val="0"/>
          <w:sz w:val="32"/>
          <w:szCs w:val="32"/>
          <w:shd w:val="clear" w:color="auto" w:fill="FFFFFF"/>
        </w:rPr>
        <w:t>535.53</w:t>
      </w:r>
      <w:r>
        <w:rPr>
          <w:rFonts w:ascii="仿宋_GB2312" w:hAnsi="微软雅黑" w:eastAsia="仿宋_GB2312" w:cs="仿宋_GB2312"/>
          <w:color w:val="333333"/>
          <w:kern w:val="0"/>
          <w:sz w:val="32"/>
          <w:szCs w:val="32"/>
          <w:shd w:val="clear" w:color="auto" w:fill="FFFFFF"/>
        </w:rPr>
        <w:t>万元。</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202</w:t>
      </w:r>
      <w:r>
        <w:rPr>
          <w:rFonts w:hint="eastAsia" w:ascii="仿宋_GB2312" w:hAnsi="微软雅黑" w:eastAsia="仿宋_GB2312" w:cs="仿宋_GB2312"/>
          <w:color w:val="333333"/>
          <w:kern w:val="0"/>
          <w:sz w:val="32"/>
          <w:szCs w:val="32"/>
          <w:shd w:val="clear" w:color="auto" w:fill="FFFFFF"/>
        </w:rPr>
        <w:t>4</w:t>
      </w:r>
      <w:r>
        <w:rPr>
          <w:rFonts w:ascii="仿宋_GB2312" w:hAnsi="微软雅黑" w:eastAsia="仿宋_GB2312" w:cs="仿宋_GB2312"/>
          <w:color w:val="333333"/>
          <w:kern w:val="0"/>
          <w:sz w:val="32"/>
          <w:szCs w:val="32"/>
          <w:shd w:val="clear" w:color="auto" w:fill="FFFFFF"/>
        </w:rPr>
        <w:t>年预算同上年比较，收入</w:t>
      </w:r>
      <w:r>
        <w:rPr>
          <w:rFonts w:hint="eastAsia" w:ascii="仿宋_GB2312" w:hAnsi="微软雅黑" w:eastAsia="仿宋_GB2312" w:cs="仿宋_GB2312"/>
          <w:color w:val="333333"/>
          <w:kern w:val="0"/>
          <w:sz w:val="32"/>
          <w:szCs w:val="32"/>
          <w:shd w:val="clear" w:color="auto" w:fill="FFFFFF"/>
        </w:rPr>
        <w:t>增加577.57万</w:t>
      </w:r>
      <w:r>
        <w:rPr>
          <w:rFonts w:ascii="仿宋_GB2312" w:hAnsi="微软雅黑" w:eastAsia="仿宋_GB2312" w:cs="仿宋_GB2312"/>
          <w:color w:val="333333"/>
          <w:kern w:val="0"/>
          <w:sz w:val="32"/>
          <w:szCs w:val="32"/>
          <w:shd w:val="clear" w:color="auto" w:fill="FFFFFF"/>
        </w:rPr>
        <w:t>元，</w:t>
      </w:r>
      <w:r>
        <w:rPr>
          <w:rFonts w:hint="eastAsia" w:ascii="仿宋_GB2312" w:hAnsi="微软雅黑" w:eastAsia="仿宋_GB2312" w:cs="仿宋_GB2312"/>
          <w:color w:val="333333"/>
          <w:kern w:val="0"/>
          <w:sz w:val="32"/>
          <w:szCs w:val="32"/>
          <w:shd w:val="clear" w:color="auto" w:fill="FFFFFF"/>
        </w:rPr>
        <w:t>增加20.48</w:t>
      </w:r>
      <w:r>
        <w:rPr>
          <w:rFonts w:ascii="仿宋_GB2312" w:hAnsi="微软雅黑" w:eastAsia="仿宋_GB2312" w:cs="仿宋_GB2312"/>
          <w:color w:val="333333"/>
          <w:kern w:val="0"/>
          <w:sz w:val="32"/>
          <w:szCs w:val="32"/>
          <w:shd w:val="clear" w:color="auto" w:fill="FFFFFF"/>
        </w:rPr>
        <w:t>%；支出</w:t>
      </w:r>
      <w:r>
        <w:rPr>
          <w:rFonts w:hint="eastAsia" w:ascii="仿宋_GB2312" w:hAnsi="微软雅黑" w:eastAsia="仿宋_GB2312" w:cs="仿宋_GB2312"/>
          <w:color w:val="333333"/>
          <w:kern w:val="0"/>
          <w:sz w:val="32"/>
          <w:szCs w:val="32"/>
          <w:shd w:val="clear" w:color="auto" w:fill="FFFFFF"/>
        </w:rPr>
        <w:t>增加577.57万</w:t>
      </w:r>
      <w:r>
        <w:rPr>
          <w:rFonts w:ascii="仿宋_GB2312" w:hAnsi="微软雅黑" w:eastAsia="仿宋_GB2312" w:cs="仿宋_GB2312"/>
          <w:color w:val="333333"/>
          <w:kern w:val="0"/>
          <w:sz w:val="32"/>
          <w:szCs w:val="32"/>
          <w:shd w:val="clear" w:color="auto" w:fill="FFFFFF"/>
        </w:rPr>
        <w:t>元，</w:t>
      </w:r>
      <w:r>
        <w:rPr>
          <w:rFonts w:hint="eastAsia" w:ascii="仿宋_GB2312" w:hAnsi="微软雅黑" w:eastAsia="仿宋_GB2312" w:cs="仿宋_GB2312"/>
          <w:color w:val="333333"/>
          <w:kern w:val="0"/>
          <w:sz w:val="32"/>
          <w:szCs w:val="32"/>
          <w:shd w:val="clear" w:color="auto" w:fill="FFFFFF"/>
        </w:rPr>
        <w:t>增加20.48</w:t>
      </w:r>
      <w:r>
        <w:rPr>
          <w:rFonts w:ascii="仿宋_GB2312" w:hAnsi="微软雅黑" w:eastAsia="仿宋_GB2312" w:cs="仿宋_GB2312"/>
          <w:color w:val="333333"/>
          <w:kern w:val="0"/>
          <w:sz w:val="32"/>
          <w:szCs w:val="32"/>
          <w:shd w:val="clear" w:color="auto" w:fill="FFFFFF"/>
        </w:rPr>
        <w:t>%。变化的主要原因是</w:t>
      </w:r>
      <w:r>
        <w:rPr>
          <w:rFonts w:hint="eastAsia" w:ascii="仿宋_GB2312" w:hAnsi="微软雅黑" w:eastAsia="仿宋_GB2312" w:cs="仿宋_GB2312"/>
          <w:color w:val="333333"/>
          <w:kern w:val="0"/>
          <w:sz w:val="32"/>
          <w:szCs w:val="32"/>
          <w:shd w:val="clear" w:color="auto" w:fill="FFFFFF"/>
        </w:rPr>
        <w:t>人防转入及增加节能监察执法队基本支出经费、项目经费均增加</w:t>
      </w:r>
      <w:r>
        <w:rPr>
          <w:rFonts w:ascii="仿宋_GB2312" w:hAnsi="微软雅黑" w:eastAsia="仿宋_GB2312" w:cs="仿宋_GB2312"/>
          <w:color w:val="333333"/>
          <w:kern w:val="0"/>
          <w:sz w:val="32"/>
          <w:szCs w:val="32"/>
          <w:shd w:val="clear" w:color="auto" w:fill="FFFFFF"/>
        </w:rPr>
        <w:t>。</w:t>
      </w:r>
    </w:p>
    <w:p>
      <w:pPr>
        <w:widowControl/>
        <w:shd w:val="clear" w:color="auto" w:fill="FFFFFF"/>
        <w:spacing w:line="600" w:lineRule="atLeast"/>
        <w:ind w:firstLine="66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二、“三公”经费预算安排使用情况说明</w:t>
      </w:r>
      <w:bookmarkStart w:id="0" w:name="_GoBack"/>
      <w:bookmarkEnd w:id="0"/>
    </w:p>
    <w:p>
      <w:pPr>
        <w:widowControl/>
        <w:shd w:val="clear" w:color="auto" w:fill="FFFFFF"/>
        <w:spacing w:line="600" w:lineRule="atLeast"/>
        <w:ind w:firstLine="624"/>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202</w:t>
      </w:r>
      <w:r>
        <w:rPr>
          <w:rFonts w:hint="eastAsia" w:ascii="仿宋_GB2312" w:hAnsi="微软雅黑" w:eastAsia="仿宋_GB2312" w:cs="仿宋_GB2312"/>
          <w:color w:val="333333"/>
          <w:kern w:val="0"/>
          <w:sz w:val="32"/>
          <w:szCs w:val="32"/>
          <w:shd w:val="clear" w:color="auto" w:fill="FFFFFF"/>
        </w:rPr>
        <w:t>4</w:t>
      </w:r>
      <w:r>
        <w:rPr>
          <w:rFonts w:ascii="仿宋_GB2312" w:hAnsi="微软雅黑" w:eastAsia="仿宋_GB2312" w:cs="仿宋_GB2312"/>
          <w:color w:val="333333"/>
          <w:kern w:val="0"/>
          <w:sz w:val="32"/>
          <w:szCs w:val="32"/>
          <w:shd w:val="clear" w:color="auto" w:fill="FFFFFF"/>
        </w:rPr>
        <w:t>年度“三公”经费预算支出安排</w:t>
      </w:r>
      <w:r>
        <w:rPr>
          <w:rFonts w:hint="eastAsia" w:ascii="仿宋_GB2312" w:hAnsi="微软雅黑" w:eastAsia="仿宋_GB2312" w:cs="仿宋_GB2312"/>
          <w:color w:val="333333"/>
          <w:kern w:val="0"/>
          <w:sz w:val="32"/>
          <w:szCs w:val="32"/>
          <w:shd w:val="clear" w:color="auto" w:fill="FFFFFF"/>
        </w:rPr>
        <w:t>28.6</w:t>
      </w:r>
      <w:r>
        <w:rPr>
          <w:rFonts w:ascii="仿宋_GB2312" w:hAnsi="微软雅黑" w:eastAsia="仿宋_GB2312" w:cs="仿宋_GB2312"/>
          <w:color w:val="333333"/>
          <w:kern w:val="0"/>
          <w:sz w:val="32"/>
          <w:szCs w:val="32"/>
          <w:shd w:val="clear" w:color="auto" w:fill="FFFFFF"/>
        </w:rPr>
        <w:t>万元，</w:t>
      </w:r>
      <w:r>
        <w:rPr>
          <w:rFonts w:hint="eastAsia" w:ascii="仿宋_GB2312" w:hAnsi="微软雅黑" w:eastAsia="仿宋_GB2312" w:cs="仿宋_GB2312"/>
          <w:color w:val="333333"/>
          <w:kern w:val="0"/>
          <w:sz w:val="32"/>
          <w:szCs w:val="32"/>
          <w:shd w:val="clear" w:color="auto" w:fill="FFFFFF"/>
        </w:rPr>
        <w:t>比</w:t>
      </w:r>
      <w:r>
        <w:rPr>
          <w:rFonts w:ascii="仿宋_GB2312" w:hAnsi="微软雅黑" w:eastAsia="仿宋_GB2312" w:cs="仿宋_GB2312"/>
          <w:color w:val="333333"/>
          <w:kern w:val="0"/>
          <w:sz w:val="32"/>
          <w:szCs w:val="32"/>
          <w:shd w:val="clear" w:color="auto" w:fill="FFFFFF"/>
        </w:rPr>
        <w:t>上年</w:t>
      </w:r>
      <w:r>
        <w:rPr>
          <w:rFonts w:hint="eastAsia" w:ascii="仿宋_GB2312" w:hAnsi="微软雅黑" w:eastAsia="仿宋_GB2312" w:cs="仿宋_GB2312"/>
          <w:color w:val="333333"/>
          <w:kern w:val="0"/>
          <w:sz w:val="32"/>
          <w:szCs w:val="32"/>
          <w:shd w:val="clear" w:color="auto" w:fill="FFFFFF"/>
        </w:rPr>
        <w:t>增加13.7万元</w:t>
      </w:r>
      <w:r>
        <w:rPr>
          <w:rFonts w:ascii="仿宋_GB2312" w:hAnsi="微软雅黑" w:eastAsia="仿宋_GB2312" w:cs="仿宋_GB2312"/>
          <w:color w:val="333333"/>
          <w:kern w:val="0"/>
          <w:sz w:val="32"/>
          <w:szCs w:val="32"/>
          <w:shd w:val="clear" w:color="auto" w:fill="FFFFFF"/>
        </w:rPr>
        <w:t>。其中：</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1.因公出国（境）费0万元。</w:t>
      </w:r>
    </w:p>
    <w:p>
      <w:pPr>
        <w:widowControl/>
        <w:shd w:val="clear" w:color="auto" w:fill="FFFFFF"/>
        <w:spacing w:line="600" w:lineRule="atLeast"/>
        <w:ind w:firstLine="624"/>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2.公务接待费</w:t>
      </w:r>
      <w:r>
        <w:rPr>
          <w:rFonts w:hint="eastAsia" w:ascii="仿宋_GB2312" w:hAnsi="微软雅黑" w:eastAsia="仿宋_GB2312" w:cs="仿宋_GB2312"/>
          <w:color w:val="333333"/>
          <w:kern w:val="0"/>
          <w:sz w:val="32"/>
          <w:szCs w:val="32"/>
          <w:shd w:val="clear" w:color="auto" w:fill="FFFFFF"/>
        </w:rPr>
        <w:t>0.1</w:t>
      </w:r>
      <w:r>
        <w:rPr>
          <w:rFonts w:ascii="仿宋_GB2312" w:hAnsi="微软雅黑" w:eastAsia="仿宋_GB2312" w:cs="仿宋_GB2312"/>
          <w:color w:val="333333"/>
          <w:kern w:val="0"/>
          <w:sz w:val="32"/>
          <w:szCs w:val="32"/>
          <w:shd w:val="clear" w:color="auto" w:fill="FFFFFF"/>
        </w:rPr>
        <w:t>万元。</w:t>
      </w:r>
    </w:p>
    <w:p>
      <w:pPr>
        <w:widowControl/>
        <w:shd w:val="clear" w:color="auto" w:fill="FFFFFF"/>
        <w:spacing w:line="600" w:lineRule="atLeast"/>
        <w:ind w:firstLine="32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3.公务用车购置及运行费</w:t>
      </w:r>
      <w:r>
        <w:rPr>
          <w:rFonts w:hint="eastAsia" w:ascii="仿宋_GB2312" w:hAnsi="微软雅黑" w:eastAsia="仿宋_GB2312" w:cs="仿宋_GB2312"/>
          <w:color w:val="333333"/>
          <w:kern w:val="0"/>
          <w:sz w:val="32"/>
          <w:szCs w:val="32"/>
          <w:shd w:val="clear" w:color="auto" w:fill="FFFFFF"/>
        </w:rPr>
        <w:t>28.5</w:t>
      </w:r>
      <w:r>
        <w:rPr>
          <w:rFonts w:ascii="仿宋_GB2312" w:hAnsi="微软雅黑" w:eastAsia="仿宋_GB2312" w:cs="仿宋_GB2312"/>
          <w:color w:val="333333"/>
          <w:kern w:val="0"/>
          <w:sz w:val="32"/>
          <w:szCs w:val="32"/>
          <w:shd w:val="clear" w:color="auto" w:fill="FFFFFF"/>
        </w:rPr>
        <w:t>万元（其中：公务用车购置0万元，与202</w:t>
      </w:r>
      <w:r>
        <w:rPr>
          <w:rFonts w:hint="eastAsia" w:ascii="仿宋_GB2312" w:hAnsi="微软雅黑" w:eastAsia="仿宋_GB2312" w:cs="仿宋_GB2312"/>
          <w:color w:val="333333"/>
          <w:kern w:val="0"/>
          <w:sz w:val="32"/>
          <w:szCs w:val="32"/>
          <w:shd w:val="clear" w:color="auto" w:fill="FFFFFF"/>
        </w:rPr>
        <w:t>3</w:t>
      </w:r>
      <w:r>
        <w:rPr>
          <w:rFonts w:ascii="仿宋_GB2312" w:hAnsi="微软雅黑" w:eastAsia="仿宋_GB2312" w:cs="仿宋_GB2312"/>
          <w:color w:val="333333"/>
          <w:kern w:val="0"/>
          <w:sz w:val="32"/>
          <w:szCs w:val="32"/>
          <w:shd w:val="clear" w:color="auto" w:fill="FFFFFF"/>
        </w:rPr>
        <w:t>年度持平；公务用车运行费</w:t>
      </w:r>
      <w:r>
        <w:rPr>
          <w:rFonts w:hint="eastAsia" w:ascii="仿宋_GB2312" w:hAnsi="微软雅黑" w:eastAsia="仿宋_GB2312" w:cs="仿宋_GB2312"/>
          <w:color w:val="333333"/>
          <w:kern w:val="0"/>
          <w:sz w:val="32"/>
          <w:szCs w:val="32"/>
          <w:shd w:val="clear" w:color="auto" w:fill="FFFFFF"/>
        </w:rPr>
        <w:t>28.5</w:t>
      </w:r>
      <w:r>
        <w:rPr>
          <w:rFonts w:ascii="仿宋_GB2312" w:hAnsi="微软雅黑" w:eastAsia="仿宋_GB2312" w:cs="仿宋_GB2312"/>
          <w:color w:val="333333"/>
          <w:kern w:val="0"/>
          <w:sz w:val="32"/>
          <w:szCs w:val="32"/>
          <w:shd w:val="clear" w:color="auto" w:fill="FFFFFF"/>
        </w:rPr>
        <w:t>万元，</w:t>
      </w:r>
      <w:r>
        <w:rPr>
          <w:rFonts w:hint="eastAsia" w:ascii="仿宋_GB2312" w:hAnsi="微软雅黑" w:eastAsia="仿宋_GB2312" w:cs="仿宋_GB2312"/>
          <w:color w:val="333333"/>
          <w:kern w:val="0"/>
          <w:sz w:val="32"/>
          <w:szCs w:val="32"/>
          <w:shd w:val="clear" w:color="auto" w:fill="FFFFFF"/>
        </w:rPr>
        <w:t>比23年增加14.5万元，原因是人防转入车辆4台</w:t>
      </w:r>
      <w:r>
        <w:rPr>
          <w:rFonts w:ascii="仿宋_GB2312" w:hAnsi="微软雅黑" w:eastAsia="仿宋_GB2312" w:cs="仿宋_GB2312"/>
          <w:color w:val="333333"/>
          <w:kern w:val="0"/>
          <w:sz w:val="32"/>
          <w:szCs w:val="32"/>
          <w:shd w:val="clear" w:color="auto" w:fill="FFFFFF"/>
        </w:rPr>
        <w:t>）。</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三、机关运行经费预算安排使用情况说明</w:t>
      </w:r>
    </w:p>
    <w:p>
      <w:pPr>
        <w:widowControl/>
        <w:shd w:val="clear" w:color="auto" w:fill="FFFFFF"/>
        <w:spacing w:line="600" w:lineRule="atLeast"/>
        <w:ind w:firstLine="624"/>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202</w:t>
      </w:r>
      <w:r>
        <w:rPr>
          <w:rFonts w:hint="eastAsia" w:ascii="仿宋_GB2312" w:hAnsi="微软雅黑" w:eastAsia="仿宋_GB2312" w:cs="仿宋_GB2312"/>
          <w:color w:val="333333"/>
          <w:kern w:val="0"/>
          <w:sz w:val="32"/>
          <w:szCs w:val="32"/>
          <w:shd w:val="clear" w:color="auto" w:fill="FFFFFF"/>
        </w:rPr>
        <w:t>4</w:t>
      </w:r>
      <w:r>
        <w:rPr>
          <w:rFonts w:ascii="仿宋_GB2312" w:hAnsi="微软雅黑" w:eastAsia="仿宋_GB2312" w:cs="仿宋_GB2312"/>
          <w:color w:val="333333"/>
          <w:kern w:val="0"/>
          <w:sz w:val="32"/>
          <w:szCs w:val="32"/>
          <w:shd w:val="clear" w:color="auto" w:fill="FFFFFF"/>
        </w:rPr>
        <w:t>年机关运行经费预算安排</w:t>
      </w:r>
      <w:r>
        <w:rPr>
          <w:rFonts w:hint="eastAsia" w:ascii="仿宋_GB2312" w:hAnsi="微软雅黑" w:eastAsia="仿宋_GB2312" w:cs="仿宋_GB2312"/>
          <w:color w:val="333333"/>
          <w:kern w:val="0"/>
          <w:sz w:val="32"/>
          <w:szCs w:val="32"/>
          <w:shd w:val="clear" w:color="auto" w:fill="FFFFFF"/>
        </w:rPr>
        <w:t>356.8</w:t>
      </w:r>
      <w:r>
        <w:rPr>
          <w:rFonts w:ascii="仿宋_GB2312" w:hAnsi="微软雅黑" w:eastAsia="仿宋_GB2312" w:cs="仿宋_GB2312"/>
          <w:color w:val="333333"/>
          <w:kern w:val="0"/>
          <w:sz w:val="32"/>
          <w:szCs w:val="32"/>
          <w:shd w:val="clear" w:color="auto" w:fill="FFFFFF"/>
        </w:rPr>
        <w:t>万元，比202</w:t>
      </w:r>
      <w:r>
        <w:rPr>
          <w:rFonts w:hint="eastAsia" w:ascii="仿宋_GB2312" w:hAnsi="微软雅黑" w:eastAsia="仿宋_GB2312" w:cs="仿宋_GB2312"/>
          <w:color w:val="333333"/>
          <w:kern w:val="0"/>
          <w:sz w:val="32"/>
          <w:szCs w:val="32"/>
          <w:shd w:val="clear" w:color="auto" w:fill="FFFFFF"/>
        </w:rPr>
        <w:t>3</w:t>
      </w:r>
      <w:r>
        <w:rPr>
          <w:rFonts w:ascii="仿宋_GB2312" w:hAnsi="微软雅黑" w:eastAsia="仿宋_GB2312" w:cs="仿宋_GB2312"/>
          <w:color w:val="333333"/>
          <w:kern w:val="0"/>
          <w:sz w:val="32"/>
          <w:szCs w:val="32"/>
          <w:shd w:val="clear" w:color="auto" w:fill="FFFFFF"/>
        </w:rPr>
        <w:t>年机关运行经费</w:t>
      </w:r>
      <w:r>
        <w:rPr>
          <w:rFonts w:hint="eastAsia" w:ascii="仿宋_GB2312" w:hAnsi="微软雅黑" w:eastAsia="仿宋_GB2312" w:cs="仿宋_GB2312"/>
          <w:color w:val="333333"/>
          <w:kern w:val="0"/>
          <w:sz w:val="32"/>
          <w:szCs w:val="32"/>
          <w:shd w:val="clear" w:color="auto" w:fill="FFFFFF"/>
        </w:rPr>
        <w:t>199.74</w:t>
      </w:r>
      <w:r>
        <w:rPr>
          <w:rFonts w:ascii="仿宋_GB2312" w:hAnsi="微软雅黑" w:eastAsia="仿宋_GB2312" w:cs="仿宋_GB2312"/>
          <w:color w:val="333333"/>
          <w:kern w:val="0"/>
          <w:sz w:val="32"/>
          <w:szCs w:val="32"/>
          <w:shd w:val="clear" w:color="auto" w:fill="FFFFFF"/>
        </w:rPr>
        <w:t>万元</w:t>
      </w:r>
      <w:r>
        <w:rPr>
          <w:rFonts w:hint="eastAsia" w:ascii="仿宋_GB2312" w:hAnsi="微软雅黑" w:eastAsia="仿宋_GB2312" w:cs="仿宋_GB2312"/>
          <w:color w:val="333333"/>
          <w:kern w:val="0"/>
          <w:sz w:val="32"/>
          <w:szCs w:val="32"/>
          <w:shd w:val="clear" w:color="auto" w:fill="FFFFFF"/>
        </w:rPr>
        <w:t>增加157.06</w:t>
      </w:r>
      <w:r>
        <w:rPr>
          <w:rFonts w:ascii="仿宋_GB2312" w:hAnsi="微软雅黑" w:eastAsia="仿宋_GB2312" w:cs="仿宋_GB2312"/>
          <w:color w:val="333333"/>
          <w:kern w:val="0"/>
          <w:sz w:val="32"/>
          <w:szCs w:val="32"/>
          <w:shd w:val="clear" w:color="auto" w:fill="FFFFFF"/>
        </w:rPr>
        <w:t>万元，</w:t>
      </w:r>
      <w:r>
        <w:rPr>
          <w:rFonts w:hint="eastAsia" w:ascii="仿宋_GB2312" w:hAnsi="微软雅黑" w:eastAsia="仿宋_GB2312" w:cs="仿宋_GB2312"/>
          <w:color w:val="333333"/>
          <w:kern w:val="0"/>
          <w:sz w:val="32"/>
          <w:szCs w:val="32"/>
          <w:shd w:val="clear" w:color="auto" w:fill="FFFFFF"/>
        </w:rPr>
        <w:t>增加78.63</w:t>
      </w:r>
      <w:r>
        <w:rPr>
          <w:rFonts w:ascii="仿宋_GB2312" w:hAnsi="微软雅黑" w:eastAsia="仿宋_GB2312" w:cs="仿宋_GB2312"/>
          <w:color w:val="333333"/>
          <w:kern w:val="0"/>
          <w:sz w:val="32"/>
          <w:szCs w:val="32"/>
          <w:shd w:val="clear" w:color="auto" w:fill="FFFFFF"/>
        </w:rPr>
        <w:t>%，主要原因是</w:t>
      </w:r>
      <w:r>
        <w:rPr>
          <w:rFonts w:hint="eastAsia" w:ascii="仿宋_GB2312" w:hAnsi="微软雅黑" w:eastAsia="仿宋_GB2312" w:cs="仿宋_GB2312"/>
          <w:color w:val="333333"/>
          <w:kern w:val="0"/>
          <w:sz w:val="32"/>
          <w:szCs w:val="32"/>
          <w:shd w:val="clear" w:color="auto" w:fill="FFFFFF"/>
        </w:rPr>
        <w:t>增加节能监察执法队及人防大厦取暖费、水电费等支出</w:t>
      </w:r>
      <w:r>
        <w:rPr>
          <w:rFonts w:ascii="仿宋_GB2312" w:hAnsi="微软雅黑" w:eastAsia="仿宋_GB2312" w:cs="仿宋_GB2312"/>
          <w:color w:val="333333"/>
          <w:kern w:val="0"/>
          <w:sz w:val="32"/>
          <w:szCs w:val="32"/>
          <w:shd w:val="clear" w:color="auto" w:fill="FFFFFF"/>
        </w:rPr>
        <w:t>。主要包括：办公费</w:t>
      </w:r>
      <w:r>
        <w:rPr>
          <w:rFonts w:hint="eastAsia" w:ascii="仿宋_GB2312" w:hAnsi="微软雅黑" w:eastAsia="仿宋_GB2312" w:cs="仿宋_GB2312"/>
          <w:color w:val="333333"/>
          <w:kern w:val="0"/>
          <w:sz w:val="32"/>
          <w:szCs w:val="32"/>
          <w:shd w:val="clear" w:color="auto" w:fill="FFFFFF"/>
        </w:rPr>
        <w:t>44.44</w:t>
      </w:r>
      <w:r>
        <w:rPr>
          <w:rFonts w:ascii="仿宋_GB2312" w:hAnsi="微软雅黑" w:eastAsia="仿宋_GB2312" w:cs="仿宋_GB2312"/>
          <w:color w:val="333333"/>
          <w:kern w:val="0"/>
          <w:sz w:val="32"/>
          <w:szCs w:val="32"/>
          <w:shd w:val="clear" w:color="auto" w:fill="FFFFFF"/>
        </w:rPr>
        <w:t>万元、印刷费</w:t>
      </w:r>
      <w:r>
        <w:rPr>
          <w:rFonts w:hint="eastAsia" w:ascii="仿宋_GB2312" w:hAnsi="微软雅黑" w:eastAsia="仿宋_GB2312" w:cs="仿宋_GB2312"/>
          <w:color w:val="333333"/>
          <w:kern w:val="0"/>
          <w:sz w:val="32"/>
          <w:szCs w:val="32"/>
          <w:shd w:val="clear" w:color="auto" w:fill="FFFFFF"/>
        </w:rPr>
        <w:t>7.59</w:t>
      </w:r>
      <w:r>
        <w:rPr>
          <w:rFonts w:ascii="仿宋_GB2312" w:hAnsi="微软雅黑" w:eastAsia="仿宋_GB2312" w:cs="仿宋_GB2312"/>
          <w:color w:val="333333"/>
          <w:kern w:val="0"/>
          <w:sz w:val="32"/>
          <w:szCs w:val="32"/>
          <w:shd w:val="clear" w:color="auto" w:fill="FFFFFF"/>
        </w:rPr>
        <w:t>万元、手续费0.</w:t>
      </w:r>
      <w:r>
        <w:rPr>
          <w:rFonts w:hint="eastAsia" w:ascii="仿宋_GB2312" w:hAnsi="微软雅黑" w:eastAsia="仿宋_GB2312" w:cs="仿宋_GB2312"/>
          <w:color w:val="333333"/>
          <w:kern w:val="0"/>
          <w:sz w:val="32"/>
          <w:szCs w:val="32"/>
          <w:shd w:val="clear" w:color="auto" w:fill="FFFFFF"/>
        </w:rPr>
        <w:t>08</w:t>
      </w:r>
      <w:r>
        <w:rPr>
          <w:rFonts w:ascii="仿宋_GB2312" w:hAnsi="微软雅黑" w:eastAsia="仿宋_GB2312" w:cs="仿宋_GB2312"/>
          <w:color w:val="333333"/>
          <w:kern w:val="0"/>
          <w:sz w:val="32"/>
          <w:szCs w:val="32"/>
          <w:shd w:val="clear" w:color="auto" w:fill="FFFFFF"/>
        </w:rPr>
        <w:t>万元、水费</w:t>
      </w:r>
      <w:r>
        <w:rPr>
          <w:rFonts w:hint="eastAsia" w:ascii="仿宋_GB2312" w:hAnsi="微软雅黑" w:eastAsia="仿宋_GB2312" w:cs="仿宋_GB2312"/>
          <w:color w:val="333333"/>
          <w:kern w:val="0"/>
          <w:sz w:val="32"/>
          <w:szCs w:val="32"/>
          <w:shd w:val="clear" w:color="auto" w:fill="FFFFFF"/>
        </w:rPr>
        <w:t>3.19</w:t>
      </w:r>
      <w:r>
        <w:rPr>
          <w:rFonts w:ascii="仿宋_GB2312" w:hAnsi="微软雅黑" w:eastAsia="仿宋_GB2312" w:cs="仿宋_GB2312"/>
          <w:color w:val="333333"/>
          <w:kern w:val="0"/>
          <w:sz w:val="32"/>
          <w:szCs w:val="32"/>
          <w:shd w:val="clear" w:color="auto" w:fill="FFFFFF"/>
        </w:rPr>
        <w:t>万元、电费</w:t>
      </w:r>
      <w:r>
        <w:rPr>
          <w:rFonts w:hint="eastAsia" w:ascii="仿宋_GB2312" w:hAnsi="微软雅黑" w:eastAsia="仿宋_GB2312" w:cs="仿宋_GB2312"/>
          <w:color w:val="333333"/>
          <w:kern w:val="0"/>
          <w:sz w:val="32"/>
          <w:szCs w:val="32"/>
          <w:shd w:val="clear" w:color="auto" w:fill="FFFFFF"/>
        </w:rPr>
        <w:t>58.63</w:t>
      </w:r>
      <w:r>
        <w:rPr>
          <w:rFonts w:ascii="仿宋_GB2312" w:hAnsi="微软雅黑" w:eastAsia="仿宋_GB2312" w:cs="仿宋_GB2312"/>
          <w:color w:val="333333"/>
          <w:kern w:val="0"/>
          <w:sz w:val="32"/>
          <w:szCs w:val="32"/>
          <w:shd w:val="clear" w:color="auto" w:fill="FFFFFF"/>
        </w:rPr>
        <w:t>万元、邮电费</w:t>
      </w:r>
      <w:r>
        <w:rPr>
          <w:rFonts w:hint="eastAsia" w:ascii="仿宋_GB2312" w:hAnsi="微软雅黑" w:eastAsia="仿宋_GB2312" w:cs="仿宋_GB2312"/>
          <w:color w:val="333333"/>
          <w:kern w:val="0"/>
          <w:sz w:val="32"/>
          <w:szCs w:val="32"/>
          <w:shd w:val="clear" w:color="auto" w:fill="FFFFFF"/>
        </w:rPr>
        <w:t>6.5</w:t>
      </w:r>
      <w:r>
        <w:rPr>
          <w:rFonts w:ascii="仿宋_GB2312" w:hAnsi="微软雅黑" w:eastAsia="仿宋_GB2312" w:cs="仿宋_GB2312"/>
          <w:color w:val="333333"/>
          <w:kern w:val="0"/>
          <w:sz w:val="32"/>
          <w:szCs w:val="32"/>
          <w:shd w:val="clear" w:color="auto" w:fill="FFFFFF"/>
        </w:rPr>
        <w:t>万元、取暖费</w:t>
      </w:r>
      <w:r>
        <w:rPr>
          <w:rFonts w:hint="eastAsia" w:ascii="仿宋_GB2312" w:hAnsi="微软雅黑" w:eastAsia="仿宋_GB2312" w:cs="仿宋_GB2312"/>
          <w:color w:val="333333"/>
          <w:kern w:val="0"/>
          <w:sz w:val="32"/>
          <w:szCs w:val="32"/>
          <w:shd w:val="clear" w:color="auto" w:fill="FFFFFF"/>
        </w:rPr>
        <w:t>50.51</w:t>
      </w:r>
      <w:r>
        <w:rPr>
          <w:rFonts w:ascii="仿宋_GB2312" w:hAnsi="微软雅黑" w:eastAsia="仿宋_GB2312" w:cs="仿宋_GB2312"/>
          <w:color w:val="333333"/>
          <w:kern w:val="0"/>
          <w:sz w:val="32"/>
          <w:szCs w:val="32"/>
          <w:shd w:val="clear" w:color="auto" w:fill="FFFFFF"/>
        </w:rPr>
        <w:t>万元，差旅费</w:t>
      </w:r>
      <w:r>
        <w:rPr>
          <w:rFonts w:hint="eastAsia" w:ascii="仿宋_GB2312" w:hAnsi="微软雅黑" w:eastAsia="仿宋_GB2312" w:cs="仿宋_GB2312"/>
          <w:color w:val="333333"/>
          <w:kern w:val="0"/>
          <w:sz w:val="32"/>
          <w:szCs w:val="32"/>
          <w:shd w:val="clear" w:color="auto" w:fill="FFFFFF"/>
        </w:rPr>
        <w:t>8.25</w:t>
      </w:r>
      <w:r>
        <w:rPr>
          <w:rFonts w:ascii="仿宋_GB2312" w:hAnsi="微软雅黑" w:eastAsia="仿宋_GB2312" w:cs="仿宋_GB2312"/>
          <w:color w:val="333333"/>
          <w:kern w:val="0"/>
          <w:sz w:val="32"/>
          <w:szCs w:val="32"/>
          <w:shd w:val="clear" w:color="auto" w:fill="FFFFFF"/>
        </w:rPr>
        <w:t>万元、维修</w:t>
      </w:r>
      <w:r>
        <w:rPr>
          <w:rFonts w:hint="eastAsia" w:ascii="仿宋_GB2312" w:hAnsi="微软雅黑" w:eastAsia="仿宋_GB2312" w:cs="仿宋_GB2312"/>
          <w:color w:val="333333"/>
          <w:kern w:val="0"/>
          <w:sz w:val="32"/>
          <w:szCs w:val="32"/>
          <w:shd w:val="clear" w:color="auto" w:fill="FFFFFF"/>
        </w:rPr>
        <w:t>维护</w:t>
      </w:r>
      <w:r>
        <w:rPr>
          <w:rFonts w:ascii="仿宋_GB2312" w:hAnsi="微软雅黑" w:eastAsia="仿宋_GB2312" w:cs="仿宋_GB2312"/>
          <w:color w:val="333333"/>
          <w:kern w:val="0"/>
          <w:sz w:val="32"/>
          <w:szCs w:val="32"/>
          <w:shd w:val="clear" w:color="auto" w:fill="FFFFFF"/>
        </w:rPr>
        <w:t>费</w:t>
      </w:r>
      <w:r>
        <w:rPr>
          <w:rFonts w:hint="eastAsia" w:ascii="仿宋_GB2312" w:hAnsi="微软雅黑" w:eastAsia="仿宋_GB2312" w:cs="仿宋_GB2312"/>
          <w:color w:val="333333"/>
          <w:kern w:val="0"/>
          <w:sz w:val="32"/>
          <w:szCs w:val="32"/>
          <w:shd w:val="clear" w:color="auto" w:fill="FFFFFF"/>
        </w:rPr>
        <w:t>3.5</w:t>
      </w:r>
      <w:r>
        <w:rPr>
          <w:rFonts w:ascii="仿宋_GB2312" w:hAnsi="微软雅黑" w:eastAsia="仿宋_GB2312" w:cs="仿宋_GB2312"/>
          <w:color w:val="333333"/>
          <w:kern w:val="0"/>
          <w:sz w:val="32"/>
          <w:szCs w:val="32"/>
          <w:shd w:val="clear" w:color="auto" w:fill="FFFFFF"/>
        </w:rPr>
        <w:t>万元，工会经费2</w:t>
      </w:r>
      <w:r>
        <w:rPr>
          <w:rFonts w:hint="eastAsia" w:ascii="仿宋_GB2312" w:hAnsi="微软雅黑" w:eastAsia="仿宋_GB2312" w:cs="仿宋_GB2312"/>
          <w:color w:val="333333"/>
          <w:kern w:val="0"/>
          <w:sz w:val="32"/>
          <w:szCs w:val="32"/>
          <w:shd w:val="clear" w:color="auto" w:fill="FFFFFF"/>
        </w:rPr>
        <w:t>7.24</w:t>
      </w:r>
      <w:r>
        <w:rPr>
          <w:rFonts w:ascii="仿宋_GB2312" w:hAnsi="微软雅黑" w:eastAsia="仿宋_GB2312" w:cs="仿宋_GB2312"/>
          <w:color w:val="333333"/>
          <w:kern w:val="0"/>
          <w:sz w:val="32"/>
          <w:szCs w:val="32"/>
          <w:shd w:val="clear" w:color="auto" w:fill="FFFFFF"/>
        </w:rPr>
        <w:t>万元、会议费</w:t>
      </w:r>
      <w:r>
        <w:rPr>
          <w:rFonts w:hint="eastAsia" w:ascii="仿宋_GB2312" w:hAnsi="微软雅黑" w:eastAsia="仿宋_GB2312" w:cs="仿宋_GB2312"/>
          <w:color w:val="333333"/>
          <w:kern w:val="0"/>
          <w:sz w:val="32"/>
          <w:szCs w:val="32"/>
          <w:shd w:val="clear" w:color="auto" w:fill="FFFFFF"/>
        </w:rPr>
        <w:t>0.</w:t>
      </w:r>
      <w:r>
        <w:rPr>
          <w:rFonts w:ascii="仿宋_GB2312" w:hAnsi="微软雅黑" w:eastAsia="仿宋_GB2312" w:cs="仿宋_GB2312"/>
          <w:color w:val="333333"/>
          <w:kern w:val="0"/>
          <w:sz w:val="32"/>
          <w:szCs w:val="32"/>
          <w:shd w:val="clear" w:color="auto" w:fill="FFFFFF"/>
        </w:rPr>
        <w:t>1万元、培训费</w:t>
      </w:r>
      <w:r>
        <w:rPr>
          <w:rFonts w:hint="eastAsia" w:ascii="仿宋_GB2312" w:hAnsi="微软雅黑" w:eastAsia="仿宋_GB2312" w:cs="仿宋_GB2312"/>
          <w:color w:val="333333"/>
          <w:kern w:val="0"/>
          <w:sz w:val="32"/>
          <w:szCs w:val="32"/>
          <w:shd w:val="clear" w:color="auto" w:fill="FFFFFF"/>
        </w:rPr>
        <w:t>0.2</w:t>
      </w:r>
      <w:r>
        <w:rPr>
          <w:rFonts w:ascii="仿宋_GB2312" w:hAnsi="微软雅黑" w:eastAsia="仿宋_GB2312" w:cs="仿宋_GB2312"/>
          <w:color w:val="333333"/>
          <w:kern w:val="0"/>
          <w:sz w:val="32"/>
          <w:szCs w:val="32"/>
          <w:shd w:val="clear" w:color="auto" w:fill="FFFFFF"/>
        </w:rPr>
        <w:t>万元、福利费2.</w:t>
      </w:r>
      <w:r>
        <w:rPr>
          <w:rFonts w:hint="eastAsia" w:ascii="仿宋_GB2312" w:hAnsi="微软雅黑" w:eastAsia="仿宋_GB2312" w:cs="仿宋_GB2312"/>
          <w:color w:val="333333"/>
          <w:kern w:val="0"/>
          <w:sz w:val="32"/>
          <w:szCs w:val="32"/>
          <w:shd w:val="clear" w:color="auto" w:fill="FFFFFF"/>
        </w:rPr>
        <w:t>38</w:t>
      </w:r>
      <w:r>
        <w:rPr>
          <w:rFonts w:ascii="仿宋_GB2312" w:hAnsi="微软雅黑" w:eastAsia="仿宋_GB2312" w:cs="仿宋_GB2312"/>
          <w:color w:val="333333"/>
          <w:kern w:val="0"/>
          <w:sz w:val="32"/>
          <w:szCs w:val="32"/>
          <w:shd w:val="clear" w:color="auto" w:fill="FFFFFF"/>
        </w:rPr>
        <w:t>万元，公务接待费</w:t>
      </w:r>
      <w:r>
        <w:rPr>
          <w:rFonts w:hint="eastAsia" w:ascii="仿宋_GB2312" w:hAnsi="微软雅黑" w:eastAsia="仿宋_GB2312" w:cs="仿宋_GB2312"/>
          <w:color w:val="333333"/>
          <w:kern w:val="0"/>
          <w:sz w:val="32"/>
          <w:szCs w:val="32"/>
          <w:shd w:val="clear" w:color="auto" w:fill="FFFFFF"/>
        </w:rPr>
        <w:t>0.1</w:t>
      </w:r>
      <w:r>
        <w:rPr>
          <w:rFonts w:ascii="仿宋_GB2312" w:hAnsi="微软雅黑" w:eastAsia="仿宋_GB2312" w:cs="仿宋_GB2312"/>
          <w:color w:val="333333"/>
          <w:kern w:val="0"/>
          <w:sz w:val="32"/>
          <w:szCs w:val="32"/>
          <w:shd w:val="clear" w:color="auto" w:fill="FFFFFF"/>
        </w:rPr>
        <w:t>万元，</w:t>
      </w:r>
      <w:r>
        <w:rPr>
          <w:rFonts w:ascii="仿宋_GB2312" w:hAnsi="微软雅黑" w:eastAsia="仿宋_GB2312" w:cs="仿宋_GB2312"/>
          <w:kern w:val="0"/>
          <w:sz w:val="32"/>
          <w:szCs w:val="32"/>
          <w:shd w:val="clear" w:color="auto" w:fill="FFFFFF"/>
        </w:rPr>
        <w:t>委托业务费</w:t>
      </w:r>
      <w:r>
        <w:rPr>
          <w:rFonts w:hint="eastAsia" w:ascii="仿宋_GB2312" w:hAnsi="微软雅黑" w:eastAsia="仿宋_GB2312" w:cs="仿宋_GB2312"/>
          <w:kern w:val="0"/>
          <w:sz w:val="32"/>
          <w:szCs w:val="32"/>
          <w:shd w:val="clear" w:color="auto" w:fill="FFFFFF"/>
        </w:rPr>
        <w:t>2.55</w:t>
      </w:r>
      <w:r>
        <w:rPr>
          <w:rFonts w:ascii="仿宋_GB2312" w:hAnsi="微软雅黑" w:eastAsia="仿宋_GB2312" w:cs="仿宋_GB2312"/>
          <w:kern w:val="0"/>
          <w:sz w:val="32"/>
          <w:szCs w:val="32"/>
          <w:shd w:val="clear" w:color="auto" w:fill="FFFFFF"/>
        </w:rPr>
        <w:t>万元，</w:t>
      </w:r>
      <w:r>
        <w:rPr>
          <w:rFonts w:ascii="仿宋_GB2312" w:hAnsi="微软雅黑" w:eastAsia="仿宋_GB2312" w:cs="仿宋_GB2312"/>
          <w:color w:val="333333"/>
          <w:kern w:val="0"/>
          <w:sz w:val="32"/>
          <w:szCs w:val="32"/>
          <w:shd w:val="clear" w:color="auto" w:fill="FFFFFF"/>
        </w:rPr>
        <w:t>劳务费</w:t>
      </w:r>
      <w:r>
        <w:rPr>
          <w:rFonts w:hint="eastAsia" w:ascii="仿宋_GB2312" w:hAnsi="微软雅黑" w:eastAsia="仿宋_GB2312" w:cs="仿宋_GB2312"/>
          <w:color w:val="333333"/>
          <w:kern w:val="0"/>
          <w:sz w:val="32"/>
          <w:szCs w:val="32"/>
          <w:shd w:val="clear" w:color="auto" w:fill="FFFFFF"/>
        </w:rPr>
        <w:t>2</w:t>
      </w:r>
      <w:r>
        <w:rPr>
          <w:rFonts w:ascii="仿宋_GB2312" w:hAnsi="微软雅黑" w:eastAsia="仿宋_GB2312" w:cs="仿宋_GB2312"/>
          <w:color w:val="333333"/>
          <w:kern w:val="0"/>
          <w:sz w:val="32"/>
          <w:szCs w:val="32"/>
          <w:shd w:val="clear" w:color="auto" w:fill="FFFFFF"/>
        </w:rPr>
        <w:t>万元，公务用车运行维护费</w:t>
      </w:r>
      <w:r>
        <w:rPr>
          <w:rFonts w:hint="eastAsia" w:ascii="仿宋_GB2312" w:hAnsi="微软雅黑" w:eastAsia="仿宋_GB2312" w:cs="仿宋_GB2312"/>
          <w:color w:val="333333"/>
          <w:kern w:val="0"/>
          <w:sz w:val="32"/>
          <w:szCs w:val="32"/>
          <w:shd w:val="clear" w:color="auto" w:fill="FFFFFF"/>
        </w:rPr>
        <w:t>28.5</w:t>
      </w:r>
      <w:r>
        <w:rPr>
          <w:rFonts w:ascii="仿宋_GB2312" w:hAnsi="微软雅黑" w:eastAsia="仿宋_GB2312" w:cs="仿宋_GB2312"/>
          <w:color w:val="333333"/>
          <w:kern w:val="0"/>
          <w:sz w:val="32"/>
          <w:szCs w:val="32"/>
          <w:shd w:val="clear" w:color="auto" w:fill="FFFFFF"/>
        </w:rPr>
        <w:t>万元，</w:t>
      </w:r>
      <w:r>
        <w:rPr>
          <w:rFonts w:ascii="仿宋_GB2312" w:hAnsi="微软雅黑" w:eastAsia="仿宋_GB2312" w:cs="仿宋_GB2312"/>
          <w:kern w:val="0"/>
          <w:sz w:val="32"/>
          <w:szCs w:val="32"/>
          <w:shd w:val="clear" w:color="auto" w:fill="FFFFFF"/>
        </w:rPr>
        <w:t>公务用车交通补贴费</w:t>
      </w:r>
      <w:r>
        <w:rPr>
          <w:rFonts w:hint="eastAsia" w:ascii="仿宋_GB2312" w:hAnsi="微软雅黑" w:eastAsia="仿宋_GB2312" w:cs="仿宋_GB2312"/>
          <w:kern w:val="0"/>
          <w:sz w:val="32"/>
          <w:szCs w:val="32"/>
          <w:shd w:val="clear" w:color="auto" w:fill="FFFFFF"/>
        </w:rPr>
        <w:t>81.33</w:t>
      </w:r>
      <w:r>
        <w:rPr>
          <w:rFonts w:ascii="仿宋_GB2312" w:hAnsi="微软雅黑" w:eastAsia="仿宋_GB2312" w:cs="仿宋_GB2312"/>
          <w:kern w:val="0"/>
          <w:sz w:val="32"/>
          <w:szCs w:val="32"/>
          <w:shd w:val="clear" w:color="auto" w:fill="FFFFFF"/>
        </w:rPr>
        <w:t>万元，</w:t>
      </w:r>
      <w:r>
        <w:rPr>
          <w:rFonts w:hint="eastAsia" w:ascii="仿宋_GB2312" w:hAnsi="微软雅黑" w:eastAsia="仿宋_GB2312" w:cs="仿宋_GB2312"/>
          <w:color w:val="333333"/>
          <w:kern w:val="0"/>
          <w:sz w:val="32"/>
          <w:szCs w:val="32"/>
          <w:shd w:val="clear" w:color="auto" w:fill="FFFFFF"/>
        </w:rPr>
        <w:t>其他商品和服务支出22.91万元，办公设备购置6.8万元。</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四、政府采购安排情况说明</w:t>
      </w:r>
    </w:p>
    <w:p>
      <w:pPr>
        <w:widowControl/>
        <w:shd w:val="clear" w:color="auto" w:fill="FFFFFF"/>
        <w:spacing w:line="600" w:lineRule="atLeast"/>
        <w:ind w:firstLine="624"/>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202</w:t>
      </w:r>
      <w:r>
        <w:rPr>
          <w:rFonts w:hint="eastAsia" w:ascii="仿宋_GB2312" w:hAnsi="微软雅黑" w:eastAsia="仿宋_GB2312" w:cs="仿宋_GB2312"/>
          <w:color w:val="333333"/>
          <w:kern w:val="0"/>
          <w:sz w:val="32"/>
          <w:szCs w:val="32"/>
          <w:shd w:val="clear" w:color="auto" w:fill="FFFFFF"/>
        </w:rPr>
        <w:t>4</w:t>
      </w:r>
      <w:r>
        <w:rPr>
          <w:rFonts w:ascii="仿宋_GB2312" w:hAnsi="微软雅黑" w:eastAsia="仿宋_GB2312" w:cs="仿宋_GB2312"/>
          <w:color w:val="333333"/>
          <w:kern w:val="0"/>
          <w:sz w:val="32"/>
          <w:szCs w:val="32"/>
          <w:shd w:val="clear" w:color="auto" w:fill="FFFFFF"/>
        </w:rPr>
        <w:t>年安排政府采购预算</w:t>
      </w:r>
      <w:r>
        <w:rPr>
          <w:rFonts w:hint="eastAsia" w:ascii="仿宋_GB2312" w:hAnsi="微软雅黑" w:eastAsia="仿宋_GB2312" w:cs="仿宋_GB2312"/>
          <w:color w:val="333333"/>
          <w:kern w:val="0"/>
          <w:sz w:val="32"/>
          <w:szCs w:val="32"/>
          <w:shd w:val="clear" w:color="auto" w:fill="FFFFFF"/>
        </w:rPr>
        <w:t>150</w:t>
      </w:r>
      <w:r>
        <w:rPr>
          <w:rFonts w:ascii="仿宋_GB2312" w:hAnsi="微软雅黑" w:eastAsia="仿宋_GB2312" w:cs="仿宋_GB2312"/>
          <w:color w:val="333333"/>
          <w:kern w:val="0"/>
          <w:sz w:val="32"/>
          <w:szCs w:val="32"/>
          <w:shd w:val="clear" w:color="auto" w:fill="FFFFFF"/>
        </w:rPr>
        <w:t>万元，政府购买服务预算</w:t>
      </w:r>
      <w:r>
        <w:rPr>
          <w:rFonts w:hint="eastAsia" w:ascii="仿宋_GB2312" w:hAnsi="微软雅黑" w:eastAsia="仿宋_GB2312" w:cs="仿宋_GB2312"/>
          <w:color w:val="333333"/>
          <w:kern w:val="0"/>
          <w:sz w:val="32"/>
          <w:szCs w:val="32"/>
          <w:shd w:val="clear" w:color="auto" w:fill="FFFFFF"/>
        </w:rPr>
        <w:t>150</w:t>
      </w:r>
      <w:r>
        <w:rPr>
          <w:rFonts w:ascii="仿宋_GB2312" w:hAnsi="微软雅黑" w:eastAsia="仿宋_GB2312" w:cs="仿宋_GB2312"/>
          <w:color w:val="333333"/>
          <w:kern w:val="0"/>
          <w:sz w:val="32"/>
          <w:szCs w:val="32"/>
          <w:shd w:val="clear" w:color="auto" w:fill="FFFFFF"/>
        </w:rPr>
        <w:t>万元。</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五、国有资产占用情况说明</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截至202</w:t>
      </w:r>
      <w:r>
        <w:rPr>
          <w:rFonts w:hint="eastAsia" w:ascii="仿宋_GB2312" w:hAnsi="微软雅黑" w:eastAsia="仿宋_GB2312" w:cs="仿宋_GB2312"/>
          <w:color w:val="333333"/>
          <w:kern w:val="0"/>
          <w:sz w:val="32"/>
          <w:szCs w:val="32"/>
          <w:shd w:val="clear" w:color="auto" w:fill="FFFFFF"/>
        </w:rPr>
        <w:t>3</w:t>
      </w:r>
      <w:r>
        <w:rPr>
          <w:rFonts w:ascii="仿宋_GB2312" w:hAnsi="微软雅黑" w:eastAsia="仿宋_GB2312" w:cs="仿宋_GB2312"/>
          <w:color w:val="333333"/>
          <w:kern w:val="0"/>
          <w:sz w:val="32"/>
          <w:szCs w:val="32"/>
          <w:shd w:val="clear" w:color="auto" w:fill="FFFFFF"/>
        </w:rPr>
        <w:t>年12月31日，盘锦市发展和改革委员会部门资产总额</w:t>
      </w:r>
      <w:r>
        <w:rPr>
          <w:rFonts w:hint="eastAsia" w:ascii="仿宋_GB2312" w:hAnsi="微软雅黑" w:eastAsia="仿宋_GB2312" w:cs="仿宋_GB2312"/>
          <w:color w:val="333333"/>
          <w:kern w:val="0"/>
          <w:sz w:val="32"/>
          <w:szCs w:val="32"/>
          <w:shd w:val="clear" w:color="auto" w:fill="FFFFFF"/>
        </w:rPr>
        <w:t>39207902.58</w:t>
      </w:r>
      <w:r>
        <w:rPr>
          <w:rFonts w:ascii="仿宋_GB2312" w:hAnsi="微软雅黑" w:eastAsia="仿宋_GB2312" w:cs="仿宋_GB2312"/>
          <w:color w:val="333333"/>
          <w:kern w:val="0"/>
          <w:sz w:val="32"/>
          <w:szCs w:val="32"/>
          <w:shd w:val="clear" w:color="auto" w:fill="FFFFFF"/>
        </w:rPr>
        <w:t>元，其中，流动资产</w:t>
      </w:r>
      <w:r>
        <w:rPr>
          <w:rFonts w:hint="eastAsia" w:ascii="仿宋_GB2312" w:hAnsi="微软雅黑" w:eastAsia="仿宋_GB2312" w:cs="仿宋_GB2312"/>
          <w:color w:val="333333"/>
          <w:kern w:val="0"/>
          <w:sz w:val="32"/>
          <w:szCs w:val="32"/>
          <w:shd w:val="clear" w:color="auto" w:fill="FFFFFF"/>
        </w:rPr>
        <w:t>12741698.78</w:t>
      </w:r>
      <w:r>
        <w:rPr>
          <w:rFonts w:ascii="仿宋_GB2312" w:hAnsi="微软雅黑" w:eastAsia="仿宋_GB2312" w:cs="仿宋_GB2312"/>
          <w:color w:val="333333"/>
          <w:kern w:val="0"/>
          <w:sz w:val="32"/>
          <w:szCs w:val="32"/>
          <w:shd w:val="clear" w:color="auto" w:fill="FFFFFF"/>
        </w:rPr>
        <w:t>元，固定资产</w:t>
      </w:r>
      <w:r>
        <w:rPr>
          <w:rFonts w:hint="eastAsia" w:ascii="仿宋_GB2312" w:hAnsi="微软雅黑" w:eastAsia="仿宋_GB2312" w:cs="仿宋_GB2312"/>
          <w:color w:val="333333"/>
          <w:kern w:val="0"/>
          <w:sz w:val="32"/>
          <w:szCs w:val="32"/>
          <w:shd w:val="clear" w:color="auto" w:fill="FFFFFF"/>
        </w:rPr>
        <w:t>40039474.76</w:t>
      </w:r>
      <w:r>
        <w:rPr>
          <w:rFonts w:ascii="仿宋_GB2312" w:hAnsi="微软雅黑" w:eastAsia="仿宋_GB2312" w:cs="仿宋_GB2312"/>
          <w:color w:val="333333"/>
          <w:kern w:val="0"/>
          <w:sz w:val="32"/>
          <w:szCs w:val="32"/>
          <w:shd w:val="clear" w:color="auto" w:fill="FFFFFF"/>
        </w:rPr>
        <w:t>元。固定资产中共有车辆</w:t>
      </w:r>
      <w:r>
        <w:rPr>
          <w:rFonts w:hint="eastAsia" w:ascii="仿宋_GB2312" w:hAnsi="微软雅黑" w:eastAsia="仿宋_GB2312" w:cs="仿宋_GB2312"/>
          <w:color w:val="333333"/>
          <w:kern w:val="0"/>
          <w:sz w:val="32"/>
          <w:szCs w:val="32"/>
          <w:shd w:val="clear" w:color="auto" w:fill="FFFFFF"/>
        </w:rPr>
        <w:t>8</w:t>
      </w:r>
      <w:r>
        <w:rPr>
          <w:rFonts w:ascii="仿宋_GB2312" w:hAnsi="微软雅黑" w:eastAsia="仿宋_GB2312" w:cs="仿宋_GB2312"/>
          <w:color w:val="333333"/>
          <w:kern w:val="0"/>
          <w:sz w:val="32"/>
          <w:szCs w:val="32"/>
          <w:shd w:val="clear" w:color="auto" w:fill="FFFFFF"/>
        </w:rPr>
        <w:t>辆（一般公务用车3辆，</w:t>
      </w:r>
      <w:r>
        <w:rPr>
          <w:rFonts w:hint="eastAsia" w:ascii="仿宋_GB2312" w:hAnsi="微软雅黑" w:eastAsia="仿宋_GB2312" w:cs="仿宋_GB2312"/>
          <w:color w:val="333333"/>
          <w:kern w:val="0"/>
          <w:sz w:val="32"/>
          <w:szCs w:val="32"/>
          <w:shd w:val="clear" w:color="auto" w:fill="FFFFFF"/>
        </w:rPr>
        <w:t>执法执勤用车1辆，</w:t>
      </w:r>
      <w:r>
        <w:rPr>
          <w:rFonts w:ascii="仿宋_GB2312" w:hAnsi="微软雅黑" w:eastAsia="仿宋_GB2312" w:cs="仿宋_GB2312"/>
          <w:color w:val="333333"/>
          <w:kern w:val="0"/>
          <w:sz w:val="32"/>
          <w:szCs w:val="32"/>
          <w:shd w:val="clear" w:color="auto" w:fill="FFFFFF"/>
        </w:rPr>
        <w:t>其他用车</w:t>
      </w:r>
      <w:r>
        <w:rPr>
          <w:rFonts w:hint="eastAsia" w:ascii="仿宋_GB2312" w:hAnsi="微软雅黑" w:eastAsia="仿宋_GB2312" w:cs="仿宋_GB2312"/>
          <w:color w:val="333333"/>
          <w:kern w:val="0"/>
          <w:sz w:val="32"/>
          <w:szCs w:val="32"/>
          <w:shd w:val="clear" w:color="auto" w:fill="FFFFFF"/>
        </w:rPr>
        <w:t>4</w:t>
      </w:r>
      <w:r>
        <w:rPr>
          <w:rFonts w:ascii="仿宋_GB2312" w:hAnsi="微软雅黑" w:eastAsia="仿宋_GB2312" w:cs="仿宋_GB2312"/>
          <w:color w:val="333333"/>
          <w:kern w:val="0"/>
          <w:sz w:val="32"/>
          <w:szCs w:val="32"/>
          <w:shd w:val="clear" w:color="auto" w:fill="FFFFFF"/>
        </w:rPr>
        <w:t>辆），价值</w:t>
      </w:r>
      <w:r>
        <w:rPr>
          <w:rFonts w:hint="eastAsia" w:ascii="仿宋_GB2312" w:hAnsi="微软雅黑" w:eastAsia="仿宋_GB2312" w:cs="仿宋_GB2312"/>
          <w:color w:val="333333"/>
          <w:kern w:val="0"/>
          <w:sz w:val="32"/>
          <w:szCs w:val="32"/>
          <w:shd w:val="clear" w:color="auto" w:fill="FFFFFF"/>
        </w:rPr>
        <w:t>2697494.86</w:t>
      </w:r>
      <w:r>
        <w:rPr>
          <w:rFonts w:ascii="仿宋_GB2312" w:hAnsi="微软雅黑" w:eastAsia="仿宋_GB2312" w:cs="仿宋_GB2312"/>
          <w:color w:val="333333"/>
          <w:kern w:val="0"/>
          <w:sz w:val="32"/>
          <w:szCs w:val="32"/>
          <w:shd w:val="clear" w:color="auto" w:fill="FFFFFF"/>
        </w:rPr>
        <w:t>元。</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六、项目预算绩效目标情况说明</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根据预算绩效管理要求，盘锦市发展和改革委员会202</w:t>
      </w:r>
      <w:r>
        <w:rPr>
          <w:rFonts w:hint="eastAsia" w:ascii="仿宋_GB2312" w:hAnsi="微软雅黑" w:eastAsia="仿宋_GB2312" w:cs="仿宋_GB2312"/>
          <w:color w:val="333333"/>
          <w:kern w:val="0"/>
          <w:sz w:val="32"/>
          <w:szCs w:val="32"/>
          <w:shd w:val="clear" w:color="auto" w:fill="FFFFFF"/>
        </w:rPr>
        <w:t>4</w:t>
      </w:r>
      <w:r>
        <w:rPr>
          <w:rFonts w:ascii="仿宋_GB2312" w:hAnsi="微软雅黑" w:eastAsia="仿宋_GB2312" w:cs="仿宋_GB2312"/>
          <w:color w:val="333333"/>
          <w:kern w:val="0"/>
          <w:sz w:val="32"/>
          <w:szCs w:val="32"/>
          <w:shd w:val="clear" w:color="auto" w:fill="FFFFFF"/>
        </w:rPr>
        <w:t>年应编制绩效目标的项目共</w:t>
      </w:r>
      <w:r>
        <w:rPr>
          <w:rFonts w:hint="eastAsia" w:ascii="仿宋_GB2312" w:hAnsi="微软雅黑" w:eastAsia="仿宋_GB2312" w:cs="仿宋_GB2312"/>
          <w:color w:val="333333"/>
          <w:kern w:val="0"/>
          <w:sz w:val="32"/>
          <w:szCs w:val="32"/>
          <w:shd w:val="clear" w:color="auto" w:fill="FFFFFF"/>
        </w:rPr>
        <w:t>13</w:t>
      </w:r>
      <w:r>
        <w:rPr>
          <w:rFonts w:ascii="仿宋_GB2312" w:hAnsi="微软雅黑" w:eastAsia="仿宋_GB2312" w:cs="仿宋_GB2312"/>
          <w:color w:val="333333"/>
          <w:kern w:val="0"/>
          <w:sz w:val="32"/>
          <w:szCs w:val="32"/>
          <w:shd w:val="clear" w:color="auto" w:fill="FFFFFF"/>
        </w:rPr>
        <w:t>个，实际编制绩效目标的项目共</w:t>
      </w:r>
      <w:r>
        <w:rPr>
          <w:rFonts w:hint="eastAsia" w:ascii="仿宋_GB2312" w:hAnsi="微软雅黑" w:eastAsia="仿宋_GB2312" w:cs="仿宋_GB2312"/>
          <w:color w:val="333333"/>
          <w:kern w:val="0"/>
          <w:sz w:val="32"/>
          <w:szCs w:val="32"/>
          <w:shd w:val="clear" w:color="auto" w:fill="FFFFFF"/>
        </w:rPr>
        <w:t>13</w:t>
      </w:r>
      <w:r>
        <w:rPr>
          <w:rFonts w:ascii="仿宋_GB2312" w:hAnsi="微软雅黑" w:eastAsia="仿宋_GB2312" w:cs="仿宋_GB2312"/>
          <w:color w:val="333333"/>
          <w:kern w:val="0"/>
          <w:sz w:val="32"/>
          <w:szCs w:val="32"/>
          <w:shd w:val="clear" w:color="auto" w:fill="FFFFFF"/>
        </w:rPr>
        <w:t>个，涉及资金</w:t>
      </w:r>
      <w:r>
        <w:rPr>
          <w:rFonts w:hint="eastAsia" w:ascii="仿宋_GB2312" w:hAnsi="微软雅黑" w:eastAsia="仿宋_GB2312" w:cs="仿宋_GB2312"/>
          <w:color w:val="333333"/>
          <w:kern w:val="0"/>
          <w:sz w:val="32"/>
          <w:szCs w:val="32"/>
          <w:shd w:val="clear" w:color="auto" w:fill="FFFFFF"/>
        </w:rPr>
        <w:t>535.53</w:t>
      </w:r>
      <w:r>
        <w:rPr>
          <w:rFonts w:ascii="仿宋_GB2312" w:hAnsi="微软雅黑" w:eastAsia="仿宋_GB2312" w:cs="仿宋_GB2312"/>
          <w:color w:val="333333"/>
          <w:kern w:val="0"/>
          <w:sz w:val="32"/>
          <w:szCs w:val="32"/>
          <w:shd w:val="clear" w:color="auto" w:fill="FFFFFF"/>
        </w:rPr>
        <w:t>万元，编制绩效目标的项目覆盖率（实际编制绩效目标的项目/应编制绩效目标的项目）为100%。</w:t>
      </w:r>
    </w:p>
    <w:p>
      <w:pPr>
        <w:widowControl/>
        <w:shd w:val="clear" w:color="auto" w:fill="FFFFFF"/>
        <w:spacing w:line="600" w:lineRule="atLeast"/>
        <w:jc w:val="center"/>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w:t>
      </w:r>
    </w:p>
    <w:p>
      <w:pPr>
        <w:widowControl/>
        <w:shd w:val="clear" w:color="auto" w:fill="FFFFFF"/>
        <w:spacing w:line="600" w:lineRule="atLeast"/>
        <w:jc w:val="center"/>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第四部分 名词解释</w:t>
      </w:r>
    </w:p>
    <w:p>
      <w:pPr>
        <w:widowControl/>
        <w:shd w:val="clear" w:color="auto" w:fill="FFFFFF"/>
        <w:spacing w:line="600" w:lineRule="atLeast"/>
        <w:jc w:val="center"/>
        <w:rPr>
          <w:rFonts w:ascii="微软雅黑" w:hAnsi="微软雅黑" w:eastAsia="微软雅黑" w:cs="微软雅黑"/>
          <w:color w:val="333333"/>
          <w:sz w:val="22"/>
          <w:szCs w:val="22"/>
        </w:rPr>
      </w:pPr>
      <w:r>
        <w:rPr>
          <w:rFonts w:hint="eastAsia" w:ascii="黑体" w:hAnsi="宋体" w:eastAsia="黑体" w:cs="黑体"/>
          <w:color w:val="333333"/>
          <w:kern w:val="0"/>
          <w:sz w:val="36"/>
          <w:szCs w:val="36"/>
          <w:shd w:val="clear" w:color="auto" w:fill="FFFFFF"/>
        </w:rPr>
        <w:t> </w:t>
      </w:r>
    </w:p>
    <w:p>
      <w:pPr>
        <w:widowControl/>
        <w:shd w:val="clear" w:color="auto" w:fill="FFFFFF"/>
        <w:spacing w:line="600" w:lineRule="atLeast"/>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　</w:t>
      </w:r>
      <w:r>
        <w:rPr>
          <w:rFonts w:ascii="仿宋_GB2312" w:hAnsi="微软雅黑" w:eastAsia="仿宋_GB2312" w:cs="仿宋_GB2312"/>
          <w:color w:val="333333"/>
          <w:kern w:val="0"/>
          <w:sz w:val="32"/>
          <w:szCs w:val="32"/>
          <w:shd w:val="clear" w:color="auto" w:fill="FFFFFF"/>
        </w:rPr>
        <w:t>　1.财政拨款收入：指市级财政当年拨付的资金。</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2.基本支出：指保障机构正常运转、完成日常工作任务而发生的人员支出和公用支出。</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3.项目支出：指在基本支出之外为完成特定行政任务和事业发展目标所发生的支出。</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4.机关运行经费：是指各部门的公用经费，包括办公费、印刷费、手续费、邮电费(办公电话费)、差旅费、会议费、培训费、福利费、日常维护费、公务接待费、委托业务费、劳务费、工会经费、办公用房水电费、办公用房取暖费、办公用车运行维护费、其他交通费、退休人员公用经费。</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7.其他收入：指除上述“财政拨款收入”、“行政事业性收费收入”、“政府性基金收入”以外的收入。</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9.社会保障和就业（类）行政事业单位离退休（款）归口管理的行政单位离退休（项）：反映实行归口管理的行政单位（包括实行公务员管理的事业单位）开支的离退休经费。</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10.社会保障和就业（类）行政事业单位离退休（款）事业单位离退休（项）：反映实行归口管理的事业单位开支的离退休经费。</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12.卫生健康类（类）行政事业单位医疗（款）事业单位医疗（项）：反映财政部门安排的事业单位基本医疗保险缴费经费，未参加医疗保险的事业单位的公费医疗经费，按国家规定享受离休人员待遇人员的医疗经费。</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13.住房保障（类）住房改革（款）住房公积金（项）：反映行政事业单位按人力资源和社会保障部、财政部规定的基本工资和津贴补贴以及规定比例为职工缴纳的住房公积金。</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EyNmVlNjk3NGIzMDYwNGQxOWFmMmRhZmYxYmEyNWUifQ=="/>
  </w:docVars>
  <w:rsids>
    <w:rsidRoot w:val="00F62DB2"/>
    <w:rsid w:val="000B497F"/>
    <w:rsid w:val="000E299F"/>
    <w:rsid w:val="001A1BD0"/>
    <w:rsid w:val="001A359D"/>
    <w:rsid w:val="001A7183"/>
    <w:rsid w:val="00334331"/>
    <w:rsid w:val="003A43ED"/>
    <w:rsid w:val="0046323F"/>
    <w:rsid w:val="00496100"/>
    <w:rsid w:val="00520F3E"/>
    <w:rsid w:val="0059637C"/>
    <w:rsid w:val="005C0C15"/>
    <w:rsid w:val="00641C22"/>
    <w:rsid w:val="00794DB7"/>
    <w:rsid w:val="008270BF"/>
    <w:rsid w:val="0088673E"/>
    <w:rsid w:val="00893A09"/>
    <w:rsid w:val="0093153F"/>
    <w:rsid w:val="009438B8"/>
    <w:rsid w:val="00A2680A"/>
    <w:rsid w:val="00A328C0"/>
    <w:rsid w:val="00A97E09"/>
    <w:rsid w:val="00B35F74"/>
    <w:rsid w:val="00B803CB"/>
    <w:rsid w:val="00C45148"/>
    <w:rsid w:val="00C65DBF"/>
    <w:rsid w:val="00CA4B19"/>
    <w:rsid w:val="00CB2FF6"/>
    <w:rsid w:val="00E67907"/>
    <w:rsid w:val="00F62DB2"/>
    <w:rsid w:val="00FA297C"/>
    <w:rsid w:val="00FF0617"/>
    <w:rsid w:val="00FF762C"/>
    <w:rsid w:val="03287C49"/>
    <w:rsid w:val="03AA4B27"/>
    <w:rsid w:val="09BE34FB"/>
    <w:rsid w:val="12680673"/>
    <w:rsid w:val="18AA51FE"/>
    <w:rsid w:val="21862D31"/>
    <w:rsid w:val="2E8A0563"/>
    <w:rsid w:val="3911188E"/>
    <w:rsid w:val="4BF80AF2"/>
    <w:rsid w:val="5A59758B"/>
    <w:rsid w:val="5B844280"/>
    <w:rsid w:val="71552C50"/>
    <w:rsid w:val="718A10D8"/>
    <w:rsid w:val="719440F0"/>
    <w:rsid w:val="BFEC846C"/>
    <w:rsid w:val="BFF441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2607</Words>
  <Characters>455</Characters>
  <Lines>3</Lines>
  <Paragraphs>6</Paragraphs>
  <TotalTime>0</TotalTime>
  <ScaleCrop>false</ScaleCrop>
  <LinksUpToDate>false</LinksUpToDate>
  <CharactersWithSpaces>3056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2024-01-15T23:45:00Z</dcterms:created>
  <dc:creator>Administrator</dc:creator>
  <cp:lastModifiedBy>雲飛揚</cp:lastModifiedBy>
  <dcterms:modified xsi:type="dcterms:W3CDTF">2024-01-25T03:28:16Z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1970DA74B7D2429F9F8A45BCEAE55938</vt:lpwstr>
  </property>
</Properties>
</file>