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shd w:val="clear" w:fill="FFFFFF"/>
          <w:lang w:val="en-US" w:eastAsia="zh-CN"/>
        </w:rPr>
        <w:t>盘锦市审计信息服务中心</w:t>
      </w:r>
      <w:r>
        <w:rPr>
          <w:rFonts w:hint="eastAsia" w:ascii="宋体" w:hAnsi="宋体" w:eastAsia="宋体" w:cs="宋体"/>
          <w:i w:val="0"/>
          <w:iCs w:val="0"/>
          <w:caps w:val="0"/>
          <w:color w:val="333333"/>
          <w:spacing w:val="0"/>
          <w:sz w:val="44"/>
          <w:szCs w:val="44"/>
          <w:shd w:val="clear" w:fill="FFFFFF"/>
          <w:lang w:eastAsia="zh-CN"/>
        </w:rPr>
        <w:t>202</w:t>
      </w:r>
      <w:r>
        <w:rPr>
          <w:rFonts w:hint="eastAsia" w:ascii="宋体" w:hAnsi="宋体" w:eastAsia="宋体" w:cs="宋体"/>
          <w:i w:val="0"/>
          <w:iCs w:val="0"/>
          <w:caps w:val="0"/>
          <w:color w:val="333333"/>
          <w:spacing w:val="0"/>
          <w:sz w:val="44"/>
          <w:szCs w:val="44"/>
          <w:shd w:val="clear" w:fill="FFFFFF"/>
          <w:lang w:val="en-US" w:eastAsia="zh-CN"/>
        </w:rPr>
        <w:t>4</w:t>
      </w:r>
      <w:r>
        <w:rPr>
          <w:rFonts w:hint="eastAsia" w:ascii="宋体" w:hAnsi="宋体" w:eastAsia="宋体" w:cs="宋体"/>
          <w:i w:val="0"/>
          <w:iCs w:val="0"/>
          <w:caps w:val="0"/>
          <w:color w:val="333333"/>
          <w:spacing w:val="0"/>
          <w:sz w:val="44"/>
          <w:szCs w:val="44"/>
          <w:shd w:val="clear" w:fill="FFFFFF"/>
        </w:rPr>
        <w:t>年度</w:t>
      </w:r>
      <w:r>
        <w:rPr>
          <w:rFonts w:hint="eastAsia" w:ascii="宋体" w:hAnsi="宋体" w:eastAsia="宋体" w:cs="宋体"/>
          <w:i w:val="0"/>
          <w:iCs w:val="0"/>
          <w:caps w:val="0"/>
          <w:color w:val="333333"/>
          <w:spacing w:val="0"/>
          <w:sz w:val="44"/>
          <w:szCs w:val="44"/>
          <w:shd w:val="clear" w:fill="FFFFFF"/>
          <w:lang w:val="en-US" w:eastAsia="zh-CN"/>
        </w:rPr>
        <w:t>单位</w:t>
      </w:r>
      <w:r>
        <w:rPr>
          <w:rFonts w:hint="eastAsia" w:ascii="宋体" w:hAnsi="宋体" w:eastAsia="宋体" w:cs="宋体"/>
          <w:i w:val="0"/>
          <w:iCs w:val="0"/>
          <w:caps w:val="0"/>
          <w:color w:val="333333"/>
          <w:spacing w:val="0"/>
          <w:sz w:val="44"/>
          <w:szCs w:val="44"/>
          <w:shd w:val="clear" w:fill="FFFFFF"/>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第一部分  盘锦市</w:t>
      </w:r>
      <w:r>
        <w:rPr>
          <w:rFonts w:hint="eastAsia" w:ascii="楷体_GB2312" w:hAnsi="楷体_GB2312" w:eastAsia="楷体_GB2312" w:cs="楷体_GB2312"/>
          <w:b/>
          <w:bCs/>
          <w:i w:val="0"/>
          <w:iCs w:val="0"/>
          <w:caps w:val="0"/>
          <w:color w:val="333333"/>
          <w:spacing w:val="0"/>
          <w:sz w:val="32"/>
          <w:szCs w:val="32"/>
          <w:shd w:val="clear" w:fill="FFFFFF"/>
          <w:lang w:val="en-US" w:eastAsia="zh-CN"/>
        </w:rPr>
        <w:t>审计信息服务中心单位</w:t>
      </w:r>
      <w:r>
        <w:rPr>
          <w:rFonts w:hint="eastAsia" w:ascii="楷体_GB2312" w:hAnsi="楷体_GB2312" w:eastAsia="楷体_GB2312" w:cs="楷体_GB2312"/>
          <w:b/>
          <w:bCs/>
          <w:i w:val="0"/>
          <w:iCs w:val="0"/>
          <w:caps w:val="0"/>
          <w:color w:val="333333"/>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第二部分  盘锦市</w:t>
      </w:r>
      <w:r>
        <w:rPr>
          <w:rFonts w:hint="eastAsia" w:ascii="楷体_GB2312" w:hAnsi="楷体_GB2312" w:eastAsia="楷体_GB2312" w:cs="楷体_GB2312"/>
          <w:b/>
          <w:bCs/>
          <w:i w:val="0"/>
          <w:iCs w:val="0"/>
          <w:caps w:val="0"/>
          <w:color w:val="333333"/>
          <w:spacing w:val="0"/>
          <w:sz w:val="32"/>
          <w:szCs w:val="32"/>
          <w:shd w:val="clear" w:fill="FFFFFF"/>
          <w:lang w:val="en-US" w:eastAsia="zh-CN"/>
        </w:rPr>
        <w:t>审计信息服务中心</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w:t>
      </w:r>
      <w:r>
        <w:rPr>
          <w:rFonts w:hint="eastAsia" w:ascii="仿宋_GB2312" w:hAnsi="仿宋_GB2312" w:eastAsia="仿宋_GB2312" w:cs="仿宋_GB2312"/>
          <w:i w:val="0"/>
          <w:iCs w:val="0"/>
          <w:caps w:val="0"/>
          <w:color w:val="333333"/>
          <w:spacing w:val="0"/>
          <w:sz w:val="32"/>
          <w:szCs w:val="32"/>
          <w:shd w:val="clear" w:fill="FFFFFF"/>
          <w:lang w:eastAsia="zh-CN"/>
        </w:rPr>
        <w:t>2024年度收支预算总表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w:t>
      </w:r>
      <w:r>
        <w:rPr>
          <w:rFonts w:hint="eastAsia" w:ascii="仿宋_GB2312" w:hAnsi="仿宋_GB2312" w:eastAsia="仿宋_GB2312" w:cs="仿宋_GB2312"/>
          <w:i w:val="0"/>
          <w:iCs w:val="0"/>
          <w:caps w:val="0"/>
          <w:color w:val="333333"/>
          <w:spacing w:val="0"/>
          <w:sz w:val="32"/>
          <w:szCs w:val="32"/>
          <w:shd w:val="clear" w:fill="FFFFFF"/>
          <w:lang w:eastAsia="zh-CN"/>
        </w:rPr>
        <w:t>2024年度收入预算总表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w:t>
      </w:r>
      <w:r>
        <w:rPr>
          <w:rFonts w:hint="eastAsia" w:ascii="仿宋_GB2312" w:hAnsi="仿宋_GB2312" w:eastAsia="仿宋_GB2312" w:cs="仿宋_GB2312"/>
          <w:i w:val="0"/>
          <w:iCs w:val="0"/>
          <w:caps w:val="0"/>
          <w:color w:val="333333"/>
          <w:spacing w:val="0"/>
          <w:sz w:val="32"/>
          <w:szCs w:val="32"/>
          <w:shd w:val="clear" w:fill="FFFFFF"/>
          <w:lang w:eastAsia="zh-CN"/>
        </w:rPr>
        <w:t>2024年度支出预算总表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w:t>
      </w:r>
      <w:r>
        <w:rPr>
          <w:rFonts w:hint="eastAsia" w:ascii="仿宋_GB2312" w:hAnsi="仿宋_GB2312" w:eastAsia="仿宋_GB2312" w:cs="仿宋_GB2312"/>
          <w:i w:val="0"/>
          <w:iCs w:val="0"/>
          <w:caps w:val="0"/>
          <w:color w:val="333333"/>
          <w:spacing w:val="0"/>
          <w:sz w:val="32"/>
          <w:szCs w:val="32"/>
          <w:shd w:val="clear" w:fill="FFFFFF"/>
          <w:lang w:eastAsia="zh-CN"/>
        </w:rPr>
        <w:t>2024年度财政拨款收支预算总表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w:t>
      </w:r>
      <w:r>
        <w:rPr>
          <w:rFonts w:hint="eastAsia" w:ascii="仿宋_GB2312" w:hAnsi="仿宋_GB2312" w:eastAsia="仿宋_GB2312" w:cs="仿宋_GB2312"/>
          <w:i w:val="0"/>
          <w:iCs w:val="0"/>
          <w:caps w:val="0"/>
          <w:color w:val="333333"/>
          <w:spacing w:val="0"/>
          <w:sz w:val="32"/>
          <w:szCs w:val="32"/>
          <w:shd w:val="clear" w:fill="FFFFFF"/>
          <w:lang w:eastAsia="zh-CN"/>
        </w:rPr>
        <w:t>2024年度政府性基金预算支出表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w:t>
      </w:r>
      <w:r>
        <w:rPr>
          <w:rFonts w:hint="eastAsia" w:ascii="仿宋_GB2312" w:hAnsi="仿宋_GB2312" w:eastAsia="仿宋_GB2312" w:cs="仿宋_GB2312"/>
          <w:i w:val="0"/>
          <w:iCs w:val="0"/>
          <w:caps w:val="0"/>
          <w:color w:val="333333"/>
          <w:spacing w:val="0"/>
          <w:sz w:val="32"/>
          <w:szCs w:val="32"/>
          <w:shd w:val="clear" w:fill="FFFFFF"/>
          <w:lang w:eastAsia="zh-CN"/>
        </w:rPr>
        <w:t>2024年度部门综合预算项目支出表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2024年度部门（单位）整体绩效目标表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十一、部门预算项目（政策）绩效目标表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第三部分  盘锦市</w:t>
      </w:r>
      <w:r>
        <w:rPr>
          <w:rFonts w:hint="eastAsia" w:ascii="楷体_GB2312" w:hAnsi="楷体_GB2312" w:eastAsia="楷体_GB2312" w:cs="楷体_GB2312"/>
          <w:b/>
          <w:bCs/>
          <w:i w:val="0"/>
          <w:iCs w:val="0"/>
          <w:caps w:val="0"/>
          <w:color w:val="333333"/>
          <w:spacing w:val="0"/>
          <w:sz w:val="32"/>
          <w:szCs w:val="32"/>
          <w:shd w:val="clear" w:fill="FFFFFF"/>
          <w:lang w:val="en-US" w:eastAsia="zh-CN"/>
        </w:rPr>
        <w:t>审计信息服务中心</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lang w:val="en-US" w:eastAsia="zh-CN"/>
        </w:rPr>
        <w:t>盘锦市审计信息服务中心</w:t>
      </w:r>
      <w:r>
        <w:rPr>
          <w:rFonts w:hint="eastAsia" w:ascii="黑体" w:hAnsi="黑体" w:eastAsia="黑体" w:cs="黑体"/>
          <w:i w:val="0"/>
          <w:iCs w:val="0"/>
          <w:caps w:val="0"/>
          <w:color w:val="333333"/>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盘锦市</w:t>
      </w:r>
      <w:r>
        <w:rPr>
          <w:rFonts w:hint="eastAsia" w:ascii="仿宋_GB2312" w:hAnsi="仿宋_GB2312" w:eastAsia="仿宋_GB2312" w:cs="仿宋_GB2312"/>
          <w:i w:val="0"/>
          <w:iCs w:val="0"/>
          <w:caps w:val="0"/>
          <w:color w:val="333333"/>
          <w:spacing w:val="0"/>
          <w:sz w:val="32"/>
          <w:szCs w:val="32"/>
          <w:shd w:val="clear" w:fill="FFFFFF"/>
          <w:lang w:val="en-US" w:eastAsia="zh-CN"/>
        </w:rPr>
        <w:t>审计信息服务中心</w:t>
      </w:r>
      <w:r>
        <w:rPr>
          <w:rFonts w:hint="eastAsia" w:ascii="仿宋_GB2312" w:hAnsi="仿宋_GB2312" w:eastAsia="仿宋_GB2312" w:cs="仿宋_GB2312"/>
          <w:i w:val="0"/>
          <w:iCs w:val="0"/>
          <w:caps w:val="0"/>
          <w:color w:val="333333"/>
          <w:spacing w:val="0"/>
          <w:sz w:val="32"/>
          <w:szCs w:val="32"/>
          <w:shd w:val="clear" w:fill="FFFFFF"/>
        </w:rPr>
        <w:t>成立于</w:t>
      </w:r>
      <w:r>
        <w:rPr>
          <w:rFonts w:hint="eastAsia" w:ascii="仿宋_GB2312" w:hAnsi="仿宋_GB2312" w:eastAsia="仿宋_GB2312" w:cs="仿宋_GB2312"/>
          <w:i w:val="0"/>
          <w:iCs w:val="0"/>
          <w:caps w:val="0"/>
          <w:color w:val="333333"/>
          <w:spacing w:val="0"/>
          <w:sz w:val="32"/>
          <w:szCs w:val="32"/>
          <w:shd w:val="clear" w:fill="FFFFFF"/>
          <w:lang w:val="en-US" w:eastAsia="zh-CN"/>
        </w:rPr>
        <w:t>2022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11</w:t>
      </w:r>
      <w:r>
        <w:rPr>
          <w:rFonts w:hint="eastAsia" w:ascii="仿宋_GB2312" w:hAnsi="仿宋_GB2312" w:eastAsia="仿宋_GB2312" w:cs="仿宋_GB2312"/>
          <w:i w:val="0"/>
          <w:iCs w:val="0"/>
          <w:caps w:val="0"/>
          <w:color w:val="333333"/>
          <w:spacing w:val="0"/>
          <w:sz w:val="32"/>
          <w:szCs w:val="32"/>
          <w:shd w:val="clear" w:fill="FFFFFF"/>
        </w:rPr>
        <w:t>月，是盘锦市</w:t>
      </w:r>
      <w:r>
        <w:rPr>
          <w:rFonts w:hint="eastAsia" w:ascii="仿宋_GB2312" w:hAnsi="仿宋_GB2312" w:eastAsia="仿宋_GB2312" w:cs="仿宋_GB2312"/>
          <w:i w:val="0"/>
          <w:iCs w:val="0"/>
          <w:caps w:val="0"/>
          <w:color w:val="333333"/>
          <w:spacing w:val="0"/>
          <w:sz w:val="32"/>
          <w:szCs w:val="32"/>
          <w:shd w:val="clear" w:fill="FFFFFF"/>
          <w:lang w:val="en-US" w:eastAsia="zh-CN"/>
        </w:rPr>
        <w:t>审计局下属事业单位</w:t>
      </w:r>
      <w:r>
        <w:rPr>
          <w:rFonts w:hint="eastAsia" w:ascii="仿宋_GB2312" w:hAnsi="仿宋_GB2312" w:eastAsia="仿宋_GB2312" w:cs="仿宋_GB2312"/>
          <w:i w:val="0"/>
          <w:iCs w:val="0"/>
          <w:caps w:val="0"/>
          <w:color w:val="333333"/>
          <w:spacing w:val="0"/>
          <w:sz w:val="32"/>
          <w:szCs w:val="32"/>
          <w:shd w:val="clear" w:fill="FFFFFF"/>
        </w:rPr>
        <w:t>，正</w:t>
      </w:r>
      <w:r>
        <w:rPr>
          <w:rFonts w:hint="eastAsia" w:ascii="仿宋_GB2312" w:hAnsi="仿宋_GB2312" w:eastAsia="仿宋_GB2312" w:cs="仿宋_GB2312"/>
          <w:i w:val="0"/>
          <w:iCs w:val="0"/>
          <w:caps w:val="0"/>
          <w:color w:val="333333"/>
          <w:spacing w:val="0"/>
          <w:sz w:val="32"/>
          <w:szCs w:val="32"/>
          <w:shd w:val="clear" w:fill="FFFFFF"/>
          <w:lang w:val="en-US" w:eastAsia="zh-CN"/>
        </w:rPr>
        <w:t>科</w:t>
      </w:r>
      <w:r>
        <w:rPr>
          <w:rFonts w:hint="eastAsia" w:ascii="仿宋_GB2312" w:hAnsi="仿宋_GB2312" w:eastAsia="仿宋_GB2312" w:cs="仿宋_GB2312"/>
          <w:i w:val="0"/>
          <w:iCs w:val="0"/>
          <w:caps w:val="0"/>
          <w:color w:val="333333"/>
          <w:spacing w:val="0"/>
          <w:sz w:val="32"/>
          <w:szCs w:val="32"/>
          <w:shd w:val="clear" w:fill="FFFFFF"/>
        </w:rPr>
        <w:t>级建制，负责</w:t>
      </w:r>
      <w:r>
        <w:rPr>
          <w:rFonts w:hint="default" w:ascii="仿宋_GB2312" w:hAnsi="仿宋_GB2312" w:eastAsia="仿宋_GB2312" w:cs="仿宋_GB2312"/>
          <w:i w:val="0"/>
          <w:iCs w:val="0"/>
          <w:caps w:val="0"/>
          <w:color w:val="333333"/>
          <w:spacing w:val="0"/>
          <w:sz w:val="32"/>
          <w:szCs w:val="32"/>
          <w:shd w:val="clear" w:fill="FFFFFF"/>
          <w:lang w:val="en-US" w:eastAsia="zh-CN"/>
        </w:rPr>
        <w:t>承担投资类、行政及企事业类、专项调查类等审计业务的事务性工作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承担审计信息系统及审计领域网络的建设维护,为审计工作提供大数据技术支持,以及相关数据资料的采集、整理和分析等工作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承担与审计工作相关的人才和技术服务,为审计事务发展提供服务保障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负责审计系统的计算机业务技术培训工作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仿宋_GB2312" w:hAnsi="仿宋_GB2312" w:eastAsia="仿宋_GB2312" w:cs="仿宋_GB2312"/>
          <w:i w:val="0"/>
          <w:iCs w:val="0"/>
          <w:caps w:val="0"/>
          <w:color w:val="333333"/>
          <w:spacing w:val="0"/>
          <w:sz w:val="32"/>
          <w:szCs w:val="32"/>
          <w:shd w:val="clear" w:fill="FFFFFF"/>
          <w:lang w:val="en-US" w:eastAsia="zh-CN"/>
        </w:rPr>
        <w:t>配合市审计局开展审计理论研究、新闻信息、综合调研、政务公开等工作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承担市审计局交办的其他工作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根据</w:t>
      </w:r>
      <w:r>
        <w:rPr>
          <w:rFonts w:hint="eastAsia" w:ascii="仿宋_GB2312" w:hAnsi="仿宋_GB2312" w:eastAsia="仿宋_GB2312" w:cs="仿宋_GB2312"/>
          <w:i w:val="0"/>
          <w:iCs w:val="0"/>
          <w:caps w:val="0"/>
          <w:color w:val="333333"/>
          <w:spacing w:val="0"/>
          <w:sz w:val="32"/>
          <w:szCs w:val="32"/>
          <w:shd w:val="clear" w:fill="FFFFFF"/>
          <w:lang w:val="en-US" w:eastAsia="zh-CN"/>
        </w:rPr>
        <w:t>市委文件要求，科级事业单位不内设科室，中心无内设机构。中心有事业编制17名，领导职数两名，其中主任职数1名、副主任职数1名。中心现配主任1名（正科级），副主任1名（副科级），九级管理岗7名，专业技术岗九级1名，专业技术岗十级2名，专业技术岗十三级3名，事业工勤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三、预算单位构成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w:t>
      </w:r>
      <w:r>
        <w:rPr>
          <w:rFonts w:hint="eastAsia" w:ascii="仿宋_GB2312" w:hAnsi="仿宋_GB2312" w:eastAsia="仿宋_GB2312" w:cs="仿宋_GB2312"/>
          <w:i w:val="0"/>
          <w:iCs w:val="0"/>
          <w:caps w:val="0"/>
          <w:color w:val="333333"/>
          <w:spacing w:val="0"/>
          <w:sz w:val="32"/>
          <w:szCs w:val="32"/>
          <w:shd w:val="clear" w:fill="FFFFFF"/>
          <w:lang w:eastAsia="zh-CN"/>
        </w:rPr>
        <w:t>《关于印发盘锦市财政预决算领域基层政务公开标准指引的通知》</w:t>
      </w:r>
      <w:r>
        <w:rPr>
          <w:rFonts w:hint="eastAsia" w:ascii="仿宋_GB2312" w:hAnsi="仿宋_GB2312" w:eastAsia="仿宋_GB2312" w:cs="仿宋_GB2312"/>
          <w:i w:val="0"/>
          <w:iCs w:val="0"/>
          <w:caps w:val="0"/>
          <w:color w:val="333333"/>
          <w:spacing w:val="0"/>
          <w:sz w:val="32"/>
          <w:szCs w:val="32"/>
          <w:shd w:val="clear" w:fill="FFFFFF"/>
          <w:lang w:val="en-US" w:eastAsia="zh-CN"/>
        </w:rPr>
        <w:t>盘财预〔2021〕253号</w:t>
      </w:r>
      <w:r>
        <w:rPr>
          <w:rFonts w:hint="eastAsia" w:ascii="仿宋_GB2312" w:hAnsi="仿宋_GB2312" w:eastAsia="仿宋_GB2312" w:cs="仿宋_GB2312"/>
          <w:i w:val="0"/>
          <w:iCs w:val="0"/>
          <w:caps w:val="0"/>
          <w:color w:val="333333"/>
          <w:spacing w:val="0"/>
          <w:sz w:val="32"/>
          <w:szCs w:val="32"/>
          <w:shd w:val="clear" w:fill="FFFFFF"/>
          <w:lang w:eastAsia="zh-CN"/>
        </w:rPr>
        <w:t>要求，</w:t>
      </w:r>
      <w:r>
        <w:rPr>
          <w:rFonts w:hint="eastAsia" w:ascii="仿宋_GB2312" w:hAnsi="仿宋_GB2312" w:eastAsia="仿宋_GB2312" w:cs="仿宋_GB2312"/>
          <w:i w:val="0"/>
          <w:iCs w:val="0"/>
          <w:caps w:val="0"/>
          <w:color w:val="333333"/>
          <w:spacing w:val="0"/>
          <w:sz w:val="32"/>
          <w:szCs w:val="32"/>
          <w:shd w:val="clear" w:fill="FFFFFF"/>
          <w:lang w:val="en-US" w:eastAsia="zh-CN"/>
        </w:rPr>
        <w:t>结合我局实际，</w:t>
      </w:r>
      <w:r>
        <w:rPr>
          <w:rFonts w:hint="eastAsia" w:ascii="仿宋_GB2312" w:hAnsi="仿宋_GB2312" w:eastAsia="仿宋_GB2312" w:cs="仿宋_GB2312"/>
          <w:i w:val="0"/>
          <w:iCs w:val="0"/>
          <w:caps w:val="0"/>
          <w:color w:val="333333"/>
          <w:spacing w:val="0"/>
          <w:sz w:val="32"/>
          <w:szCs w:val="32"/>
          <w:shd w:val="clear" w:fill="FFFFFF"/>
        </w:rPr>
        <w:t>纳入盘锦市</w:t>
      </w:r>
      <w:r>
        <w:rPr>
          <w:rFonts w:hint="eastAsia" w:ascii="仿宋_GB2312" w:hAnsi="仿宋_GB2312" w:eastAsia="仿宋_GB2312" w:cs="仿宋_GB2312"/>
          <w:i w:val="0"/>
          <w:iCs w:val="0"/>
          <w:caps w:val="0"/>
          <w:color w:val="333333"/>
          <w:spacing w:val="0"/>
          <w:sz w:val="32"/>
          <w:szCs w:val="32"/>
          <w:shd w:val="clear" w:fill="FFFFFF"/>
          <w:lang w:val="en-US" w:eastAsia="zh-CN"/>
        </w:rPr>
        <w:t>审计信息服务中心</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年度预算编制范围为盘锦市</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审计局</w:t>
      </w:r>
      <w:r>
        <w:rPr>
          <w:rFonts w:hint="eastAsia" w:ascii="仿宋_GB2312" w:hAnsi="仿宋_GB2312" w:eastAsia="仿宋_GB2312" w:cs="仿宋_GB2312"/>
          <w:i w:val="0"/>
          <w:iCs w:val="0"/>
          <w:caps w:val="0"/>
          <w:color w:val="333333"/>
          <w:spacing w:val="0"/>
          <w:sz w:val="32"/>
          <w:szCs w:val="32"/>
          <w:shd w:val="clear" w:fill="FFFFFF"/>
          <w:lang w:val="en-US" w:eastAsia="zh-CN"/>
        </w:rPr>
        <w:t>下属事业单位盘锦市审计信息服务中心</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盘锦市</w:t>
      </w:r>
      <w:r>
        <w:rPr>
          <w:rFonts w:hint="eastAsia" w:ascii="黑体" w:hAnsi="黑体" w:eastAsia="黑体" w:cs="黑体"/>
          <w:i w:val="0"/>
          <w:iCs w:val="0"/>
          <w:caps w:val="0"/>
          <w:color w:val="333333"/>
          <w:spacing w:val="0"/>
          <w:sz w:val="32"/>
          <w:szCs w:val="32"/>
          <w:shd w:val="clear" w:fill="FFFFFF"/>
          <w:lang w:val="en-US" w:eastAsia="zh-CN"/>
        </w:rPr>
        <w:t>审计信息服务中心</w:t>
      </w:r>
      <w:r>
        <w:rPr>
          <w:rFonts w:hint="eastAsia" w:ascii="黑体" w:hAnsi="黑体" w:eastAsia="黑体" w:cs="黑体"/>
          <w:i w:val="0"/>
          <w:iCs w:val="0"/>
          <w:caps w:val="0"/>
          <w:color w:val="333333"/>
          <w:spacing w:val="0"/>
          <w:sz w:val="32"/>
          <w:szCs w:val="32"/>
          <w:shd w:val="clear" w:fill="FFFFFF"/>
          <w:lang w:eastAsia="zh-CN"/>
        </w:rPr>
        <w:t>202</w:t>
      </w:r>
      <w:r>
        <w:rPr>
          <w:rFonts w:hint="eastAsia" w:ascii="黑体" w:hAnsi="黑体" w:eastAsia="黑体" w:cs="黑体"/>
          <w:i w:val="0"/>
          <w:iCs w:val="0"/>
          <w:caps w:val="0"/>
          <w:color w:val="333333"/>
          <w:spacing w:val="0"/>
          <w:sz w:val="32"/>
          <w:szCs w:val="32"/>
          <w:shd w:val="clear" w:fill="FFFFFF"/>
          <w:lang w:val="en-US" w:eastAsia="zh-CN"/>
        </w:rPr>
        <w:t>4</w:t>
      </w:r>
      <w:r>
        <w:rPr>
          <w:rFonts w:hint="eastAsia" w:ascii="黑体" w:hAnsi="黑体" w:eastAsia="黑体" w:cs="黑体"/>
          <w:i w:val="0"/>
          <w:iCs w:val="0"/>
          <w:caps w:val="0"/>
          <w:color w:val="333333"/>
          <w:spacing w:val="0"/>
          <w:sz w:val="32"/>
          <w:szCs w:val="32"/>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（该部分内容详见附件）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盘锦市</w:t>
      </w:r>
      <w:r>
        <w:rPr>
          <w:rFonts w:hint="eastAsia" w:ascii="楷体_GB2312" w:hAnsi="楷体_GB2312" w:eastAsia="楷体_GB2312" w:cs="楷体_GB2312"/>
          <w:i w:val="0"/>
          <w:iCs w:val="0"/>
          <w:caps w:val="0"/>
          <w:color w:val="333333"/>
          <w:spacing w:val="0"/>
          <w:sz w:val="32"/>
          <w:szCs w:val="32"/>
          <w:shd w:val="clear" w:fill="FFFFFF"/>
          <w:lang w:val="en-US" w:eastAsia="zh-CN"/>
        </w:rPr>
        <w:t>审计信息服务中心</w:t>
      </w:r>
      <w:r>
        <w:rPr>
          <w:rFonts w:hint="eastAsia" w:ascii="楷体_GB2312" w:hAnsi="楷体_GB2312" w:eastAsia="楷体_GB2312" w:cs="楷体_GB2312"/>
          <w:i w:val="0"/>
          <w:iCs w:val="0"/>
          <w:caps w:val="0"/>
          <w:color w:val="333333"/>
          <w:spacing w:val="0"/>
          <w:sz w:val="32"/>
          <w:szCs w:val="32"/>
          <w:shd w:val="clear" w:fill="FFFFFF"/>
          <w:lang w:eastAsia="zh-CN"/>
        </w:rPr>
        <w:t>202</w:t>
      </w:r>
      <w:r>
        <w:rPr>
          <w:rFonts w:hint="eastAsia" w:ascii="楷体_GB2312" w:hAnsi="楷体_GB2312" w:eastAsia="楷体_GB2312" w:cs="楷体_GB2312"/>
          <w:i w:val="0"/>
          <w:iCs w:val="0"/>
          <w:caps w:val="0"/>
          <w:color w:val="333333"/>
          <w:spacing w:val="0"/>
          <w:sz w:val="32"/>
          <w:szCs w:val="32"/>
          <w:shd w:val="clear" w:fill="FFFFFF"/>
          <w:lang w:val="en-US" w:eastAsia="zh-CN"/>
        </w:rPr>
        <w:t>4</w:t>
      </w:r>
      <w:r>
        <w:rPr>
          <w:rFonts w:hint="eastAsia" w:ascii="楷体_GB2312" w:hAnsi="楷体_GB2312" w:eastAsia="楷体_GB2312" w:cs="楷体_GB2312"/>
          <w:i w:val="0"/>
          <w:iCs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按照综合预算的原则，</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年盘锦市</w:t>
      </w:r>
      <w:r>
        <w:rPr>
          <w:rFonts w:hint="eastAsia" w:ascii="仿宋_GB2312" w:hAnsi="仿宋_GB2312" w:eastAsia="仿宋_GB2312" w:cs="仿宋_GB2312"/>
          <w:i w:val="0"/>
          <w:iCs w:val="0"/>
          <w:caps w:val="0"/>
          <w:color w:val="333333"/>
          <w:spacing w:val="0"/>
          <w:sz w:val="32"/>
          <w:szCs w:val="32"/>
          <w:shd w:val="clear" w:fill="FFFFFF"/>
          <w:lang w:val="en-US" w:eastAsia="zh-CN"/>
        </w:rPr>
        <w:t>审计信息服务中心</w:t>
      </w:r>
      <w:r>
        <w:rPr>
          <w:rFonts w:hint="eastAsia" w:ascii="仿宋_GB2312" w:hAnsi="仿宋_GB2312" w:eastAsia="仿宋_GB2312" w:cs="仿宋_GB2312"/>
          <w:i w:val="0"/>
          <w:iCs w:val="0"/>
          <w:caps w:val="0"/>
          <w:color w:val="333333"/>
          <w:spacing w:val="0"/>
          <w:sz w:val="32"/>
          <w:szCs w:val="32"/>
          <w:shd w:val="clear" w:fill="FFFFFF"/>
        </w:rPr>
        <w:t>所有收入和支出均纳入部门预算管理。其中：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（一）收入预算</w:t>
      </w:r>
      <w:r>
        <w:rPr>
          <w:rFonts w:hint="eastAsia" w:ascii="仿宋_GB2312" w:hAnsi="仿宋_GB2312" w:eastAsia="仿宋_GB2312" w:cs="仿宋_GB2312"/>
          <w:i w:val="0"/>
          <w:iCs w:val="0"/>
          <w:caps w:val="0"/>
          <w:color w:val="333333"/>
          <w:spacing w:val="0"/>
          <w:sz w:val="32"/>
          <w:szCs w:val="32"/>
          <w:shd w:val="clear" w:fill="FFFFFF"/>
          <w:lang w:val="en-US" w:eastAsia="zh-CN"/>
        </w:rPr>
        <w:t>176.1</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1.一般公共预算收入</w:t>
      </w:r>
      <w:r>
        <w:rPr>
          <w:rFonts w:hint="eastAsia" w:ascii="仿宋_GB2312" w:hAnsi="仿宋_GB2312" w:eastAsia="仿宋_GB2312" w:cs="仿宋_GB2312"/>
          <w:i w:val="0"/>
          <w:iCs w:val="0"/>
          <w:caps w:val="0"/>
          <w:color w:val="333333"/>
          <w:spacing w:val="0"/>
          <w:sz w:val="32"/>
          <w:szCs w:val="32"/>
          <w:shd w:val="clear" w:fill="FFFFFF"/>
          <w:lang w:val="en-US" w:eastAsia="zh-CN"/>
        </w:rPr>
        <w:t>176.1</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3.国有资本经营预算收入0万元；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4.财政专户管理资金收入0万元；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5.事业收入0万元；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6.事业单位经营收入0万元；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7.上级补助收入0万元；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8.附属单位上缴收入0万元；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176.1</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1.基本支出</w:t>
      </w:r>
      <w:r>
        <w:rPr>
          <w:rFonts w:hint="eastAsia" w:ascii="仿宋_GB2312" w:hAnsi="仿宋_GB2312" w:eastAsia="仿宋_GB2312" w:cs="仿宋_GB2312"/>
          <w:i w:val="0"/>
          <w:iCs w:val="0"/>
          <w:caps w:val="0"/>
          <w:color w:val="333333"/>
          <w:spacing w:val="0"/>
          <w:sz w:val="32"/>
          <w:szCs w:val="32"/>
          <w:shd w:val="clear" w:fill="FFFFFF"/>
          <w:lang w:val="en-US" w:eastAsia="zh-CN"/>
        </w:rPr>
        <w:t>176.1</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2.项目支出</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支出预算中，政府采购支出</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万元，政府购买服务支出</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万元，债务支出0万元。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中心2023年成立无上年度对比数据。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年度“三公”经费预算支出安排</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1.因公出国（境）费0万元。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2.公务接待费0万元。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3.公务用车购置及运行费</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年机关运行经费预算安排</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中心为公益一类事业单位，不在机关运行经费的统计范围内。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年安排政府采购预算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截至</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年12月31日，盘锦市</w:t>
      </w:r>
      <w:r>
        <w:rPr>
          <w:rFonts w:hint="eastAsia" w:ascii="仿宋_GB2312" w:hAnsi="仿宋_GB2312" w:eastAsia="仿宋_GB2312" w:cs="仿宋_GB2312"/>
          <w:i w:val="0"/>
          <w:iCs w:val="0"/>
          <w:caps w:val="0"/>
          <w:color w:val="333333"/>
          <w:spacing w:val="0"/>
          <w:sz w:val="32"/>
          <w:szCs w:val="32"/>
          <w:shd w:val="clear" w:fill="FFFFFF"/>
          <w:lang w:val="en-US" w:eastAsia="zh-CN"/>
        </w:rPr>
        <w:t>审计信息服务中心</w:t>
      </w:r>
      <w:r>
        <w:rPr>
          <w:rFonts w:hint="eastAsia" w:ascii="仿宋_GB2312" w:hAnsi="仿宋_GB2312" w:eastAsia="仿宋_GB2312" w:cs="仿宋_GB2312"/>
          <w:i w:val="0"/>
          <w:iCs w:val="0"/>
          <w:caps w:val="0"/>
          <w:color w:val="333333"/>
          <w:spacing w:val="0"/>
          <w:sz w:val="32"/>
          <w:szCs w:val="32"/>
          <w:shd w:val="clear" w:fill="FFFFFF"/>
        </w:rPr>
        <w:t>资产总额</w:t>
      </w:r>
      <w:r>
        <w:rPr>
          <w:rFonts w:hint="eastAsia" w:ascii="仿宋_GB2312" w:hAnsi="仿宋_GB2312" w:eastAsia="仿宋_GB2312" w:cs="仿宋_GB2312"/>
          <w:i w:val="0"/>
          <w:iCs w:val="0"/>
          <w:caps w:val="0"/>
          <w:color w:val="333333"/>
          <w:spacing w:val="0"/>
          <w:sz w:val="32"/>
          <w:szCs w:val="32"/>
          <w:shd w:val="clear" w:fill="FFFFFF"/>
          <w:lang w:val="en-US" w:eastAsia="zh-CN"/>
        </w:rPr>
        <w:t>14.67万</w:t>
      </w:r>
      <w:r>
        <w:rPr>
          <w:rFonts w:hint="eastAsia" w:ascii="仿宋_GB2312" w:hAnsi="仿宋_GB2312" w:eastAsia="仿宋_GB2312" w:cs="仿宋_GB2312"/>
          <w:i w:val="0"/>
          <w:iCs w:val="0"/>
          <w:caps w:val="0"/>
          <w:color w:val="333333"/>
          <w:spacing w:val="0"/>
          <w:sz w:val="32"/>
          <w:szCs w:val="32"/>
          <w:shd w:val="clear" w:fill="FFFFFF"/>
        </w:rPr>
        <w:t>元，其中，流动资产</w:t>
      </w:r>
      <w:r>
        <w:rPr>
          <w:rFonts w:hint="eastAsia" w:ascii="仿宋_GB2312" w:hAnsi="仿宋_GB2312" w:eastAsia="仿宋_GB2312" w:cs="仿宋_GB2312"/>
          <w:i w:val="0"/>
          <w:iCs w:val="0"/>
          <w:caps w:val="0"/>
          <w:color w:val="333333"/>
          <w:spacing w:val="0"/>
          <w:sz w:val="32"/>
          <w:szCs w:val="32"/>
          <w:shd w:val="clear" w:fill="FFFFFF"/>
          <w:lang w:val="en-US" w:eastAsia="zh-CN"/>
        </w:rPr>
        <w:t>11.86万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val="en-US" w:eastAsia="zh-CN"/>
        </w:rPr>
        <w:t>非流动资产4.51万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资产净值2.82万元</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盘锦市审计信息服务中心无项目安排。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1.财政拨款收入：指市级财政当年拨付的资金。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2.基本支出：指保障机构正常运转、完成日常工作任务而发生的人员支出和公用支出。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7.其他收入：指除上述“财政拨款收入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行政事业性收费收入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政府性基金收入”以外的收入。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9.社会保障和就业（类）行政事业单位离退休（款）归口管理的行政单位离退休（项）：反映实行归口管理的行政单位（包括实行公务员管理的事业单位）开支的离退休经费。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10.社会保障和就业（类）行政事业单位离退休（款）事业单位离退休（项）：反映实行归口管理的事业单位开支的离退休经费。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13.住房保障（类）住房改革（款）住房公积金（项）：反映行政事业单位按人力资源和社会保障部、财政部规定的基本工资和津贴补贴以及规定比例为职工缴纳的住房公积金。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333333"/>
          <w:spacing w:val="0"/>
          <w:sz w:val="32"/>
          <w:szCs w:val="32"/>
          <w:shd w:val="clear" w:fill="FFFFFF"/>
        </w:rPr>
        <w:t>14</w:t>
      </w: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.一般公共服务支出（类）审计事务（款）行政运行（项）：反映行政单位的基本支出。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15.一般公共服务支出（类）审计事务（款）审计业务（项）：指市审计局审计人员按照审计“四严禁”工作要求和审计“八不准”工作纪律的规定，开展审计、专项审计调查等方面的支出。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16.一般公共服务支出（类）审计事务（款）审计管理（项）：指市审计局用于课题研究、审计宣传、审计法制建设、审计业务质量控制等方面的支出。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17.一般公共服务支出（类）审计事务（款）信息化建设（项）：指市审计局用于信息化建设方面的支出。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18.一般公共服务支出（类）审计事务（款）事业运行（项）：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反映市审计信息服务中心的基本支出。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19.一般公共服务支出（类）审计事务（款）其他审计事务支出（项）：指除上述项目以外开展审计相关工作等发生的其他支出。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sectPr>
      <w:pgSz w:w="11906" w:h="16838"/>
      <w:pgMar w:top="2211"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64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c0ZWI5MTRhNzQ3ZTI2MDM3OTk4MjAzNmI1ZmUifQ=="/>
  </w:docVars>
  <w:rsids>
    <w:rsidRoot w:val="595130E2"/>
    <w:rsid w:val="02614FD5"/>
    <w:rsid w:val="08E04023"/>
    <w:rsid w:val="0A053D41"/>
    <w:rsid w:val="11847C41"/>
    <w:rsid w:val="1F312EF8"/>
    <w:rsid w:val="26310F12"/>
    <w:rsid w:val="2F7508B1"/>
    <w:rsid w:val="3FB67B86"/>
    <w:rsid w:val="4ACA3C0F"/>
    <w:rsid w:val="595130E2"/>
    <w:rsid w:val="5C9A1694"/>
    <w:rsid w:val="62A4228A"/>
    <w:rsid w:val="66D35B41"/>
    <w:rsid w:val="7A845CBD"/>
    <w:rsid w:val="7D0F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5967</Words>
  <Characters>6200</Characters>
  <Lines>0</Lines>
  <Paragraphs>0</Paragraphs>
  <TotalTime>20</TotalTime>
  <ScaleCrop>false</ScaleCrop>
  <LinksUpToDate>false</LinksUpToDate>
  <CharactersWithSpaces>6219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2023-01-16T05:56:00Z</dcterms:created>
  <dc:creator>博</dc:creator>
  <cp:lastModifiedBy>博</cp:lastModifiedBy>
  <dcterms:modified xsi:type="dcterms:W3CDTF">2024-01-18T03:39:02Z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23146F82188A41AFA300877B40E45C0C_13</vt:lpwstr>
  </property>
</Properties>
</file>