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59"/>
        <w:gridCol w:w="992"/>
        <w:gridCol w:w="1560"/>
        <w:gridCol w:w="1703"/>
        <w:gridCol w:w="1984"/>
        <w:gridCol w:w="1276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358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行政相对人名称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行政相对人代码（统一社会信用代码）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法定代表人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行政处罚决定书文号</w:t>
            </w:r>
          </w:p>
        </w:tc>
        <w:tc>
          <w:tcPr>
            <w:tcW w:w="1703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违法行为种类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处罚依据</w:t>
            </w:r>
          </w:p>
        </w:tc>
        <w:tc>
          <w:tcPr>
            <w:tcW w:w="1276" w:type="dxa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结果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处罚决定日期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35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中国石油天然气股份有限公司辽河油田分公司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91211100716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4843620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李忠兴</w:t>
            </w:r>
          </w:p>
        </w:tc>
        <w:tc>
          <w:tcPr>
            <w:tcW w:w="1560" w:type="dxa"/>
          </w:tcPr>
          <w:p>
            <w:pPr>
              <w:widowControl/>
              <w:shd w:val="clear" w:color="auto" w:fill="FFFFFF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盘水罚决字〔202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〕</w:t>
            </w:r>
          </w:p>
          <w:p>
            <w:pPr>
              <w:widowControl/>
              <w:shd w:val="clear" w:color="auto" w:fill="FFFFFF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第（00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）号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辽河河道内建设光伏发电工程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依据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《中华人民共和国水法》第六十五条第一款；《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instrText xml:space="preserve"> HYPERLINK "https://slj.panjin.gov.cn/2016_11/29_16/content-120802.html" \t "_blank" </w:instrTex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辽宁省水利厅水行政处罚裁量权基准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》 ；《中华人民共和国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行政处罚法》第三十三条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不予处罚</w:t>
            </w:r>
          </w:p>
        </w:tc>
        <w:tc>
          <w:tcPr>
            <w:tcW w:w="2558" w:type="dxa"/>
          </w:tcPr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29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RkY2VhNjFmMDM1NjcyNTQzMTE1MTFhNDAxYjVhODQifQ=="/>
  </w:docVars>
  <w:rsids>
    <w:rsidRoot w:val="00DC407F"/>
    <w:rsid w:val="00031AE1"/>
    <w:rsid w:val="00104EF0"/>
    <w:rsid w:val="0014159D"/>
    <w:rsid w:val="0023377D"/>
    <w:rsid w:val="00481872"/>
    <w:rsid w:val="004B3682"/>
    <w:rsid w:val="004C3C9C"/>
    <w:rsid w:val="005A040E"/>
    <w:rsid w:val="00836B2B"/>
    <w:rsid w:val="008615E6"/>
    <w:rsid w:val="00903E51"/>
    <w:rsid w:val="00A123A5"/>
    <w:rsid w:val="00A47E0A"/>
    <w:rsid w:val="00A71DE5"/>
    <w:rsid w:val="00B61530"/>
    <w:rsid w:val="00B96D7B"/>
    <w:rsid w:val="00D02EF7"/>
    <w:rsid w:val="00DC407F"/>
    <w:rsid w:val="3B97334B"/>
    <w:rsid w:val="4CF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D926-96BC-4705-9592-13BA5B3DE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2</TotalTime>
  <ScaleCrop>false</ScaleCrop>
  <LinksUpToDate>false</LinksUpToDate>
  <CharactersWithSpaces>350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2023-07-13T05:31:00Z</dcterms:created>
  <dc:creator>pc</dc:creator>
  <cp:lastModifiedBy>关闯</cp:lastModifiedBy>
  <dcterms:modified xsi:type="dcterms:W3CDTF">2024-01-30T06:41:14Z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300A602F11844E508E2BAB91C2B0C7D0_12</vt:lpwstr>
  </property>
</Properties>
</file>