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W w:w="0" w:type="auto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559"/>
        <w:gridCol w:w="992"/>
        <w:gridCol w:w="1560"/>
        <w:gridCol w:w="1703"/>
        <w:gridCol w:w="1984"/>
        <w:gridCol w:w="1276"/>
        <w:gridCol w:w="2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358" w:type="dxa"/>
          </w:tcPr>
          <w:p>
            <w:pPr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  <w:t>行政相对人名称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  <w:t>行政相对人代码（统一社会信用代码）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  <w:t>法定代表人</w:t>
            </w:r>
          </w:p>
        </w:tc>
        <w:tc>
          <w:tcPr>
            <w:tcW w:w="1560" w:type="dxa"/>
          </w:tcPr>
          <w:p>
            <w:pPr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  <w:t>行政处罚决定书文号</w:t>
            </w:r>
          </w:p>
        </w:tc>
        <w:tc>
          <w:tcPr>
            <w:tcW w:w="1703" w:type="dxa"/>
          </w:tcPr>
          <w:p>
            <w:pPr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  <w:t>违法行为种类</w:t>
            </w:r>
          </w:p>
        </w:tc>
        <w:tc>
          <w:tcPr>
            <w:tcW w:w="1984" w:type="dxa"/>
          </w:tcPr>
          <w:p>
            <w:pPr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  <w:t>处罚依据</w:t>
            </w:r>
          </w:p>
        </w:tc>
        <w:tc>
          <w:tcPr>
            <w:tcW w:w="1276" w:type="dxa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处罚金额</w:t>
            </w:r>
          </w:p>
          <w:p>
            <w:pPr>
              <w:widowControl/>
              <w:shd w:val="clear" w:color="auto" w:fill="FFFFFF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（万元）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>
            <w:pPr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  <w:t>处罚决定日期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1358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李晓占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widowControl/>
              <w:shd w:val="clear" w:color="auto" w:fill="FFFFFF"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盘水罚决字〔202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〕</w:t>
            </w:r>
          </w:p>
          <w:p>
            <w:pPr>
              <w:widowControl/>
              <w:shd w:val="clear" w:color="auto" w:fill="FFFFFF"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第（00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）号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未经批准擅自取用地下水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  <w:t>依据《中华人民共和国水土保持法法》第</w:t>
            </w: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六十九</w:t>
            </w: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  <w:t>条</w:t>
            </w: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第一款</w:t>
            </w: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  <w:t>规定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5.0</w:t>
            </w:r>
          </w:p>
        </w:tc>
        <w:tc>
          <w:tcPr>
            <w:tcW w:w="2558" w:type="dxa"/>
          </w:tcPr>
          <w:p>
            <w:pPr>
              <w:jc w:val="center"/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29</w:t>
            </w: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  <w:t>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RkY2VhNjFmMDM1NjcyNTQzMTE1MTFhNDAxYjVhODQifQ=="/>
  </w:docVars>
  <w:rsids>
    <w:rsidRoot w:val="00DC407F"/>
    <w:rsid w:val="00031AE1"/>
    <w:rsid w:val="00104EF0"/>
    <w:rsid w:val="0014159D"/>
    <w:rsid w:val="0023377D"/>
    <w:rsid w:val="00481872"/>
    <w:rsid w:val="004B3682"/>
    <w:rsid w:val="004C3C9C"/>
    <w:rsid w:val="005A040E"/>
    <w:rsid w:val="00836B2B"/>
    <w:rsid w:val="008615E6"/>
    <w:rsid w:val="00903E51"/>
    <w:rsid w:val="00A123A5"/>
    <w:rsid w:val="00A47E0A"/>
    <w:rsid w:val="00A71DE5"/>
    <w:rsid w:val="00B61530"/>
    <w:rsid w:val="00B96D7B"/>
    <w:rsid w:val="00D02EF7"/>
    <w:rsid w:val="00DC407F"/>
    <w:rsid w:val="0C9C3ED8"/>
    <w:rsid w:val="3B97334B"/>
    <w:rsid w:val="4F071ACB"/>
    <w:rsid w:val="6768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AD926-96BC-4705-9592-13BA5B3DEC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299</Characters>
  <Lines>2</Lines>
  <Paragraphs>1</Paragraphs>
  <TotalTime>87</TotalTime>
  <ScaleCrop>false</ScaleCrop>
  <LinksUpToDate>false</LinksUpToDate>
  <CharactersWithSpaces>350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2023-07-13T05:31:00Z</dcterms:created>
  <dc:creator>pc</dc:creator>
  <cp:lastModifiedBy>关闯</cp:lastModifiedBy>
  <dcterms:modified xsi:type="dcterms:W3CDTF">2024-01-30T06:32:51Z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300A602F11844E508E2BAB91C2B0C7D0_12</vt:lpwstr>
  </property>
</Properties>
</file>