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cs="宋体"/>
          <w:b/>
          <w:color w:val="000000"/>
          <w:sz w:val="52"/>
          <w:szCs w:val="52"/>
        </w:rPr>
      </w:pPr>
    </w:p>
    <w:p>
      <w:pPr>
        <w:spacing w:line="480" w:lineRule="auto"/>
        <w:jc w:val="center"/>
        <w:rPr>
          <w:rFonts w:hint="eastAsia" w:ascii="宋体" w:hAnsi="宋体" w:cs="宋体"/>
          <w:b/>
          <w:color w:val="000000"/>
          <w:sz w:val="52"/>
          <w:szCs w:val="52"/>
        </w:rPr>
      </w:pPr>
    </w:p>
    <w:p>
      <w:pPr>
        <w:spacing w:line="480" w:lineRule="auto"/>
        <w:jc w:val="center"/>
        <w:rPr>
          <w:rFonts w:hint="eastAsia" w:ascii="宋体" w:hAnsi="宋体" w:cs="宋体"/>
          <w:b/>
          <w:color w:val="000000"/>
          <w:sz w:val="52"/>
          <w:szCs w:val="52"/>
        </w:rPr>
      </w:pPr>
    </w:p>
    <w:p>
      <w:pPr>
        <w:spacing w:line="480" w:lineRule="auto"/>
        <w:jc w:val="center"/>
        <w:rPr>
          <w:rFonts w:hint="eastAsia" w:ascii="宋体" w:hAnsi="宋体" w:cs="宋体"/>
          <w:b/>
          <w:color w:val="000000"/>
          <w:sz w:val="52"/>
          <w:szCs w:val="52"/>
        </w:rPr>
      </w:pPr>
    </w:p>
    <w:p>
      <w:pPr>
        <w:spacing w:line="480" w:lineRule="auto"/>
        <w:jc w:val="center"/>
        <w:rPr>
          <w:rFonts w:hint="eastAsia" w:ascii="宋体" w:hAnsi="宋体" w:cs="宋体"/>
          <w:b/>
          <w:color w:val="000000"/>
          <w:sz w:val="44"/>
          <w:szCs w:val="44"/>
          <w:u w:val="single"/>
        </w:rPr>
      </w:pPr>
      <w:r>
        <w:rPr>
          <w:rFonts w:hint="eastAsia" w:ascii="宋体" w:hAnsi="宋体" w:cs="宋体"/>
          <w:b/>
          <w:color w:val="000000"/>
          <w:sz w:val="52"/>
          <w:szCs w:val="52"/>
        </w:rPr>
        <w:t>盘锦市大洼区</w:t>
      </w:r>
      <w:r>
        <w:rPr>
          <w:rFonts w:hint="eastAsia" w:ascii="宋体" w:hAnsi="宋体" w:cs="宋体"/>
          <w:b/>
          <w:color w:val="000000"/>
          <w:sz w:val="52"/>
          <w:szCs w:val="52"/>
          <w:lang w:val="en-US" w:eastAsia="zh-CN"/>
        </w:rPr>
        <w:t>王家</w:t>
      </w:r>
      <w:r>
        <w:rPr>
          <w:rFonts w:hint="eastAsia" w:ascii="宋体" w:hAnsi="宋体" w:cs="宋体"/>
          <w:b/>
          <w:color w:val="000000"/>
          <w:sz w:val="52"/>
          <w:szCs w:val="52"/>
        </w:rPr>
        <w:t>学校2024年度部门预算</w:t>
      </w:r>
    </w:p>
    <w:p>
      <w:pPr>
        <w:spacing w:line="540" w:lineRule="exact"/>
        <w:jc w:val="center"/>
        <w:rPr>
          <w:rFonts w:hint="eastAsia" w:ascii="宋体" w:hAnsi="宋体" w:cs="宋体"/>
          <w:b/>
          <w:color w:val="000000"/>
          <w:sz w:val="44"/>
          <w:szCs w:val="44"/>
        </w:rPr>
      </w:pPr>
    </w:p>
    <w:p>
      <w:pPr>
        <w:spacing w:line="480" w:lineRule="auto"/>
        <w:jc w:val="center"/>
        <w:rPr>
          <w:rFonts w:hint="eastAsia" w:ascii="黑体" w:hAnsi="黑体" w:eastAsia="黑体" w:cs="黑体"/>
          <w:b/>
          <w:color w:val="000000"/>
          <w:sz w:val="52"/>
          <w:szCs w:val="52"/>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sectPr>
          <w:headerReference r:id="rId3" w:type="default"/>
          <w:pgSz w:w="11906" w:h="16838"/>
          <w:pgMar w:top="1440" w:right="1310" w:bottom="1440" w:left="1310" w:header="851" w:footer="992" w:gutter="567"/>
          <w:cols w:space="720" w:num="1"/>
          <w:docGrid w:type="lines" w:linePitch="286" w:charSpace="0"/>
        </w:sectPr>
      </w:pPr>
    </w:p>
    <w:p>
      <w:pPr>
        <w:spacing w:line="540" w:lineRule="exact"/>
        <w:jc w:val="center"/>
        <w:rPr>
          <w:rFonts w:hint="eastAsia" w:ascii="宋体" w:hAnsi="宋体" w:cs="宋体"/>
          <w:b/>
          <w:bCs/>
          <w:color w:val="000000"/>
          <w:sz w:val="44"/>
          <w:szCs w:val="44"/>
        </w:rPr>
      </w:pPr>
      <w:r>
        <w:rPr>
          <w:rFonts w:hint="eastAsia" w:ascii="宋体" w:hAnsi="宋体" w:cs="宋体"/>
          <w:b/>
          <w:bCs/>
          <w:color w:val="000000"/>
          <w:sz w:val="44"/>
          <w:szCs w:val="44"/>
        </w:rPr>
        <w:t>目   录</w:t>
      </w:r>
    </w:p>
    <w:p>
      <w:pPr>
        <w:spacing w:line="54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第一部分  盘锦市大洼区</w:t>
      </w:r>
      <w:r>
        <w:rPr>
          <w:rFonts w:hint="eastAsia" w:ascii="黑体" w:hAnsi="黑体" w:eastAsia="黑体" w:cs="黑体"/>
          <w:b/>
          <w:bCs/>
          <w:color w:val="000000"/>
          <w:sz w:val="32"/>
          <w:szCs w:val="32"/>
          <w:lang w:val="en-US" w:eastAsia="zh-CN"/>
        </w:rPr>
        <w:t>王家</w:t>
      </w:r>
      <w:r>
        <w:rPr>
          <w:rFonts w:hint="eastAsia" w:ascii="黑体" w:hAnsi="黑体" w:eastAsia="黑体" w:cs="黑体"/>
          <w:b/>
          <w:bCs/>
          <w:color w:val="000000"/>
          <w:sz w:val="32"/>
          <w:szCs w:val="32"/>
        </w:rPr>
        <w:t>学校部门概况</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一、主要职责</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二、机构设置</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三、部门预算单位构成</w:t>
      </w:r>
    </w:p>
    <w:p>
      <w:pPr>
        <w:spacing w:line="540" w:lineRule="exact"/>
        <w:ind w:firstLine="643" w:firstLineChars="200"/>
        <w:jc w:val="lef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第二部分   盘锦市大洼区</w:t>
      </w:r>
      <w:r>
        <w:rPr>
          <w:rFonts w:hint="eastAsia" w:ascii="黑体" w:hAnsi="黑体" w:eastAsia="黑体" w:cs="黑体"/>
          <w:b/>
          <w:bCs/>
          <w:color w:val="000000"/>
          <w:sz w:val="32"/>
          <w:szCs w:val="32"/>
          <w:lang w:val="en-US" w:eastAsia="zh-CN"/>
        </w:rPr>
        <w:t>王家</w:t>
      </w:r>
      <w:r>
        <w:rPr>
          <w:rFonts w:hint="eastAsia" w:ascii="黑体" w:hAnsi="黑体" w:eastAsia="黑体" w:cs="黑体"/>
          <w:b/>
          <w:bCs/>
          <w:color w:val="000000"/>
          <w:sz w:val="32"/>
          <w:szCs w:val="32"/>
        </w:rPr>
        <w:t xml:space="preserve">学校2024年度部门预算公开表 </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一、 2024年度部门收支总体情况表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二、 2024年度收入预算总表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三、 2024年度部门支出总体情况表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四、 2024年度财政拨款收支总体情况表</w:t>
      </w:r>
    </w:p>
    <w:p>
      <w:pPr>
        <w:spacing w:line="54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五、 2024年度一般公共预算支出情况表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六、 2024年度一般公共预算基本支出情况表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七、 2024年度一般公共预算“三公”经费支出表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八、 2024年度政府性基金预算支出情况表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九、 2024年度部门综合预算项目支出表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十、 2024年度部门（单位）整体绩效目标表</w:t>
      </w:r>
    </w:p>
    <w:p>
      <w:pPr>
        <w:spacing w:line="54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十一、2024年度本级部门预算项目（政策）绩效目标表</w:t>
      </w:r>
    </w:p>
    <w:p>
      <w:pPr>
        <w:spacing w:line="540" w:lineRule="exact"/>
        <w:ind w:firstLine="643" w:firstLineChars="200"/>
        <w:jc w:val="lef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第三部分  盘锦市大洼区</w:t>
      </w:r>
      <w:r>
        <w:rPr>
          <w:rFonts w:hint="eastAsia" w:ascii="黑体" w:hAnsi="黑体" w:eastAsia="黑体" w:cs="黑体"/>
          <w:b/>
          <w:bCs/>
          <w:color w:val="000000"/>
          <w:sz w:val="32"/>
          <w:szCs w:val="32"/>
          <w:lang w:val="en-US" w:eastAsia="zh-CN"/>
        </w:rPr>
        <w:t>王家</w:t>
      </w:r>
      <w:r>
        <w:rPr>
          <w:rFonts w:hint="eastAsia" w:ascii="黑体" w:hAnsi="黑体" w:eastAsia="黑体" w:cs="黑体"/>
          <w:b/>
          <w:bCs/>
          <w:color w:val="000000"/>
          <w:sz w:val="32"/>
          <w:szCs w:val="32"/>
        </w:rPr>
        <w:t>学校2024年度部门预算情况说明</w:t>
      </w:r>
    </w:p>
    <w:p>
      <w:pPr>
        <w:spacing w:line="54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一、收支预算总体情况说明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三、机关运行经费预算安排使用情况说明</w:t>
      </w:r>
    </w:p>
    <w:p>
      <w:pPr>
        <w:spacing w:line="54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四、政府采购支出预算安排情况说明</w:t>
      </w:r>
    </w:p>
    <w:p>
      <w:pPr>
        <w:spacing w:line="54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五、国有资产占用情况说明</w:t>
      </w:r>
    </w:p>
    <w:p>
      <w:pPr>
        <w:spacing w:line="54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六、部门预算绩效目标情况说明</w:t>
      </w:r>
    </w:p>
    <w:p>
      <w:pPr>
        <w:spacing w:line="54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 xml:space="preserve">第四部分  名词解释 </w:t>
      </w:r>
    </w:p>
    <w:p>
      <w:pPr>
        <w:spacing w:line="360" w:lineRule="auto"/>
        <w:rPr>
          <w:rFonts w:hint="eastAsia" w:ascii="仿宋" w:hAnsi="仿宋" w:eastAsia="仿宋" w:cs="仿宋"/>
          <w:b/>
          <w:color w:val="000000"/>
          <w:sz w:val="30"/>
          <w:szCs w:val="30"/>
        </w:rPr>
      </w:pPr>
    </w:p>
    <w:p>
      <w:pPr>
        <w:numPr>
          <w:ilvl w:val="0"/>
          <w:numId w:val="1"/>
        </w:numPr>
        <w:spacing w:line="360" w:lineRule="auto"/>
        <w:jc w:val="center"/>
        <w:rPr>
          <w:rFonts w:hint="eastAsia" w:ascii="宋体" w:hAnsi="宋体" w:cs="宋体"/>
          <w:b/>
          <w:color w:val="000000"/>
          <w:sz w:val="44"/>
          <w:szCs w:val="44"/>
        </w:rPr>
      </w:pPr>
      <w:r>
        <w:rPr>
          <w:rFonts w:hint="eastAsia" w:ascii="宋体" w:hAnsi="宋体" w:cs="宋体"/>
          <w:b/>
          <w:color w:val="000000"/>
          <w:sz w:val="44"/>
          <w:szCs w:val="44"/>
        </w:rPr>
        <w:t xml:space="preserve">分  </w:t>
      </w:r>
    </w:p>
    <w:p>
      <w:pPr>
        <w:spacing w:line="360" w:lineRule="auto"/>
        <w:jc w:val="center"/>
        <w:rPr>
          <w:rFonts w:hint="eastAsia" w:ascii="宋体" w:hAnsi="宋体" w:cs="宋体"/>
          <w:b/>
          <w:color w:val="000000"/>
          <w:sz w:val="44"/>
          <w:szCs w:val="44"/>
        </w:rPr>
      </w:pPr>
      <w:r>
        <w:rPr>
          <w:rFonts w:hint="eastAsia" w:ascii="宋体" w:hAnsi="宋体" w:cs="宋体"/>
          <w:b/>
          <w:color w:val="000000"/>
          <w:sz w:val="44"/>
          <w:szCs w:val="44"/>
        </w:rPr>
        <w:t>盘锦市大洼区</w:t>
      </w:r>
      <w:r>
        <w:rPr>
          <w:rFonts w:hint="eastAsia" w:ascii="宋体" w:hAnsi="宋体" w:cs="宋体"/>
          <w:b/>
          <w:color w:val="000000"/>
          <w:sz w:val="44"/>
          <w:szCs w:val="44"/>
          <w:lang w:val="en-US" w:eastAsia="zh-CN"/>
        </w:rPr>
        <w:t>王家</w:t>
      </w:r>
      <w:r>
        <w:rPr>
          <w:rFonts w:hint="eastAsia" w:ascii="宋体" w:hAnsi="宋体" w:cs="宋体"/>
          <w:b/>
          <w:color w:val="000000"/>
          <w:sz w:val="44"/>
          <w:szCs w:val="44"/>
        </w:rPr>
        <w:t>学校部门概况</w:t>
      </w:r>
    </w:p>
    <w:p>
      <w:pPr>
        <w:spacing w:line="360" w:lineRule="auto"/>
        <w:rPr>
          <w:rFonts w:hint="eastAsia" w:ascii="仿宋" w:hAnsi="仿宋" w:eastAsia="仿宋" w:cs="仿宋"/>
          <w:b/>
          <w:bCs/>
          <w:color w:val="000000"/>
          <w:sz w:val="30"/>
          <w:szCs w:val="30"/>
        </w:rPr>
      </w:pPr>
    </w:p>
    <w:p>
      <w:pPr>
        <w:spacing w:line="360" w:lineRule="auto"/>
        <w:ind w:firstLine="643" w:firstLineChars="200"/>
        <w:rPr>
          <w:rFonts w:hint="eastAsia" w:ascii="仿宋" w:hAnsi="仿宋" w:eastAsia="仿宋" w:cs="仿宋"/>
          <w:color w:val="000000"/>
          <w:sz w:val="32"/>
          <w:szCs w:val="32"/>
        </w:rPr>
      </w:pPr>
      <w:r>
        <w:rPr>
          <w:rFonts w:hint="eastAsia" w:ascii="黑体" w:hAnsi="黑体" w:eastAsia="黑体" w:cs="黑体"/>
          <w:b/>
          <w:bCs/>
          <w:color w:val="000000"/>
          <w:sz w:val="32"/>
          <w:szCs w:val="32"/>
        </w:rPr>
        <w:t xml:space="preserve">一、主要职责     </w:t>
      </w:r>
      <w:r>
        <w:rPr>
          <w:rFonts w:hint="eastAsia" w:ascii="宋体" w:hAnsi="宋体" w:cs="宋体"/>
          <w:b/>
          <w:bCs/>
          <w:color w:val="000000"/>
          <w:sz w:val="32"/>
          <w:szCs w:val="32"/>
        </w:rPr>
        <w:t xml:space="preserve">   </w:t>
      </w:r>
      <w:r>
        <w:rPr>
          <w:rFonts w:hint="eastAsia" w:ascii="仿宋" w:hAnsi="仿宋" w:eastAsia="仿宋" w:cs="仿宋"/>
          <w:color w:val="000000"/>
          <w:sz w:val="32"/>
          <w:szCs w:val="32"/>
        </w:rPr>
        <w:t xml:space="preserve">                                                                                                                                                                                                                                                                                                                                                                                           </w:t>
      </w:r>
    </w:p>
    <w:p>
      <w:pPr>
        <w:spacing w:line="540" w:lineRule="exact"/>
        <w:ind w:firstLine="480" w:firstLineChars="150"/>
        <w:jc w:val="left"/>
        <w:rPr>
          <w:rFonts w:hint="eastAsia" w:ascii="仿宋" w:hAnsi="仿宋" w:eastAsia="仿宋" w:cs="仿宋"/>
          <w:sz w:val="32"/>
          <w:szCs w:val="32"/>
        </w:rPr>
      </w:pPr>
      <w:r>
        <w:rPr>
          <w:rFonts w:hint="eastAsia" w:ascii="仿宋" w:hAnsi="仿宋" w:eastAsia="仿宋" w:cs="仿宋"/>
          <w:sz w:val="32"/>
          <w:szCs w:val="32"/>
        </w:rPr>
        <w:t>（一）宣传贯彻执行党和国家的教育方针、</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6%2595%2599%25E8%2582%25B2%25E6%2594%25BF%25E7%25AD%2596%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教育政策</w:t>
      </w:r>
      <w:r>
        <w:rPr>
          <w:rFonts w:hint="eastAsia" w:ascii="仿宋" w:hAnsi="仿宋" w:eastAsia="仿宋" w:cs="仿宋"/>
          <w:sz w:val="32"/>
          <w:szCs w:val="32"/>
        </w:rPr>
        <w:fldChar w:fldCharType="end"/>
      </w:r>
      <w:r>
        <w:rPr>
          <w:rFonts w:hint="eastAsia" w:ascii="仿宋" w:hAnsi="仿宋" w:eastAsia="仿宋" w:cs="仿宋"/>
          <w:sz w:val="32"/>
          <w:szCs w:val="32"/>
        </w:rPr>
        <w:t>、教育法律和法规，贯彻执行上级</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6%2595%2599%25E8%2582%25B2%25E8%25A1%258C%25E6%2594%25BF%25E9%2583%25A8%25E9%2597%25A8%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教育行政部门</w:t>
      </w:r>
      <w:r>
        <w:rPr>
          <w:rFonts w:hint="eastAsia" w:ascii="仿宋" w:hAnsi="仿宋" w:eastAsia="仿宋" w:cs="仿宋"/>
          <w:sz w:val="32"/>
          <w:szCs w:val="32"/>
        </w:rPr>
        <w:fldChar w:fldCharType="end"/>
      </w:r>
      <w:r>
        <w:rPr>
          <w:rFonts w:hint="eastAsia" w:ascii="仿宋" w:hAnsi="仿宋" w:eastAsia="仿宋" w:cs="仿宋"/>
          <w:sz w:val="32"/>
          <w:szCs w:val="32"/>
        </w:rPr>
        <w:t>的各项规章制度。</w:t>
      </w:r>
    </w:p>
    <w:p>
      <w:pPr>
        <w:spacing w:line="360" w:lineRule="auto"/>
        <w:ind w:firstLine="640" w:firstLineChars="200"/>
        <w:rPr>
          <w:rFonts w:hint="eastAsia" w:ascii="黑体" w:hAnsi="黑体" w:eastAsia="黑体" w:cs="黑体"/>
          <w:b/>
          <w:bCs/>
          <w:color w:val="000000"/>
          <w:sz w:val="32"/>
          <w:szCs w:val="32"/>
        </w:rPr>
      </w:pPr>
      <w:r>
        <w:rPr>
          <w:rFonts w:hint="eastAsia" w:ascii="仿宋" w:hAnsi="仿宋" w:eastAsia="仿宋" w:cs="仿宋"/>
          <w:sz w:val="32"/>
          <w:szCs w:val="32"/>
        </w:rPr>
        <w:t>（二）在政府和上级教育主管部门的领导下，争取资金改善办学条件，为师生的学习和工作提供优美和谐的环境。</w:t>
      </w:r>
      <w:r>
        <w:rPr>
          <w:rFonts w:hint="eastAsia" w:ascii="仿宋" w:hAnsi="仿宋" w:eastAsia="仿宋" w:cs="仿宋"/>
          <w:sz w:val="32"/>
          <w:szCs w:val="32"/>
        </w:rPr>
        <w:br w:type="textWrapping"/>
      </w:r>
      <w:r>
        <w:rPr>
          <w:rFonts w:hint="eastAsia" w:ascii="仿宋" w:hAnsi="仿宋" w:eastAsia="仿宋" w:cs="仿宋"/>
          <w:sz w:val="32"/>
          <w:szCs w:val="32"/>
        </w:rPr>
        <w:t xml:space="preserve">   （三）根据区级人民政府制定的教育事业发展规划，结合实际制定并组织实施本单位的教育事业发展规划。在政府的领导下，全面开展普及九年义务教育，组织教师动员</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9%2580%2582%25E9%25BE%2584%25E5%2584%25BF%25E7%25AB%25A5%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适龄儿童</w:t>
      </w:r>
      <w:r>
        <w:rPr>
          <w:rFonts w:hint="eastAsia" w:ascii="仿宋" w:hAnsi="仿宋" w:eastAsia="仿宋" w:cs="仿宋"/>
          <w:sz w:val="32"/>
          <w:szCs w:val="32"/>
        </w:rPr>
        <w:fldChar w:fldCharType="end"/>
      </w:r>
      <w:r>
        <w:rPr>
          <w:rFonts w:hint="eastAsia" w:ascii="仿宋" w:hAnsi="仿宋" w:eastAsia="仿宋" w:cs="仿宋"/>
          <w:sz w:val="32"/>
          <w:szCs w:val="32"/>
        </w:rPr>
        <w:t>、少年就近入学，扫除青壮年文盲，巩固提高“两基”成果。</w:t>
      </w:r>
      <w:r>
        <w:rPr>
          <w:rFonts w:hint="eastAsia" w:ascii="仿宋" w:hAnsi="仿宋" w:eastAsia="仿宋" w:cs="仿宋"/>
          <w:sz w:val="32"/>
          <w:szCs w:val="32"/>
        </w:rPr>
        <w:br w:type="textWrapping"/>
      </w:r>
      <w:r>
        <w:rPr>
          <w:rFonts w:hint="eastAsia" w:ascii="仿宋" w:hAnsi="仿宋" w:eastAsia="仿宋" w:cs="仿宋"/>
          <w:sz w:val="32"/>
          <w:szCs w:val="32"/>
        </w:rPr>
        <w:t xml:space="preserve">   （四）积极办好本单位的学前教育、成人文化技术教育，扶持</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6%25B0%2591%25E5%258A%259E%25E6%2595%2599%25E8%2582%25B2%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民办教育</w:t>
      </w:r>
      <w:r>
        <w:rPr>
          <w:rFonts w:hint="eastAsia" w:ascii="仿宋" w:hAnsi="仿宋" w:eastAsia="仿宋" w:cs="仿宋"/>
          <w:sz w:val="32"/>
          <w:szCs w:val="32"/>
        </w:rPr>
        <w:fldChar w:fldCharType="end"/>
      </w:r>
      <w:r>
        <w:rPr>
          <w:rFonts w:hint="eastAsia" w:ascii="仿宋" w:hAnsi="仿宋" w:eastAsia="仿宋" w:cs="仿宋"/>
          <w:sz w:val="32"/>
          <w:szCs w:val="32"/>
        </w:rPr>
        <w:t>，加强</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8%2581%258C%25E4%25B8%259A%25E6%258A%2580%25E6%259C%25AF%25E6%2595%2599%25E8%2582%25B2%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职业技术教育</w:t>
      </w:r>
      <w:r>
        <w:rPr>
          <w:rFonts w:hint="eastAsia" w:ascii="仿宋" w:hAnsi="仿宋" w:eastAsia="仿宋" w:cs="仿宋"/>
          <w:sz w:val="32"/>
          <w:szCs w:val="32"/>
        </w:rPr>
        <w:fldChar w:fldCharType="end"/>
      </w:r>
      <w:r>
        <w:rPr>
          <w:rFonts w:hint="eastAsia" w:ascii="仿宋" w:hAnsi="仿宋" w:eastAsia="仿宋" w:cs="仿宋"/>
          <w:sz w:val="32"/>
          <w:szCs w:val="32"/>
        </w:rPr>
        <w:t>，促进各类教育协调发展。</w:t>
      </w:r>
      <w:r>
        <w:rPr>
          <w:rFonts w:hint="eastAsia" w:ascii="仿宋" w:hAnsi="仿宋" w:eastAsia="仿宋" w:cs="仿宋"/>
          <w:sz w:val="32"/>
          <w:szCs w:val="32"/>
        </w:rPr>
        <w:br w:type="textWrapping"/>
      </w:r>
      <w:r>
        <w:rPr>
          <w:rFonts w:hint="eastAsia" w:ascii="仿宋" w:hAnsi="仿宋" w:eastAsia="仿宋" w:cs="仿宋"/>
          <w:sz w:val="32"/>
          <w:szCs w:val="32"/>
        </w:rPr>
        <w:t xml:space="preserve">   （五）按照干部和教师的职数、编制和管理权限，负责对本镇学校的干部和教师进行管理，制定切实可行的学校工作规章制度，以提高教育教学质量为目的，对干部职工的工作开展客观、公正的评价和考核。</w:t>
      </w:r>
      <w:r>
        <w:rPr>
          <w:rFonts w:hint="eastAsia" w:ascii="仿宋" w:hAnsi="仿宋" w:eastAsia="仿宋" w:cs="仿宋"/>
          <w:sz w:val="32"/>
          <w:szCs w:val="32"/>
        </w:rPr>
        <w:br w:type="textWrapping"/>
      </w:r>
      <w:r>
        <w:rPr>
          <w:rFonts w:hint="eastAsia" w:ascii="仿宋" w:hAnsi="仿宋" w:eastAsia="仿宋" w:cs="仿宋"/>
          <w:sz w:val="32"/>
          <w:szCs w:val="32"/>
        </w:rPr>
        <w:t xml:space="preserve">   （六）按照上级有关部门的规定，负责对本单位中小学校的财务和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9%25A1%25B9%25E7%259B%25AE%25E5%25BB%25BA%25E8%25AE%25BE%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项目建设</w:t>
      </w:r>
      <w:r>
        <w:rPr>
          <w:rFonts w:hint="eastAsia" w:ascii="仿宋" w:hAnsi="仿宋" w:eastAsia="仿宋" w:cs="仿宋"/>
          <w:sz w:val="32"/>
          <w:szCs w:val="32"/>
        </w:rPr>
        <w:fldChar w:fldCharType="end"/>
      </w:r>
      <w:r>
        <w:rPr>
          <w:rFonts w:hint="eastAsia" w:ascii="仿宋" w:hAnsi="仿宋" w:eastAsia="仿宋" w:cs="仿宋"/>
          <w:sz w:val="32"/>
          <w:szCs w:val="32"/>
        </w:rPr>
        <w:t>进行管理，负责核算和发放教职工工资。</w:t>
      </w:r>
      <w:r>
        <w:rPr>
          <w:rFonts w:hint="eastAsia" w:ascii="仿宋" w:hAnsi="仿宋" w:eastAsia="仿宋" w:cs="仿宋"/>
          <w:sz w:val="32"/>
          <w:szCs w:val="32"/>
        </w:rPr>
        <w:br w:type="textWrapping"/>
      </w:r>
      <w:r>
        <w:rPr>
          <w:rFonts w:hint="eastAsia" w:ascii="仿宋" w:hAnsi="仿宋" w:eastAsia="仿宋" w:cs="仿宋"/>
          <w:sz w:val="32"/>
          <w:szCs w:val="32"/>
        </w:rPr>
        <w:t xml:space="preserve">   （七）按照九年义务教育</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8%25AF%25BE%25E7%25A8%258B%25E8%25AE%25A1%25E5%2588%2592%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课程计划</w:t>
      </w:r>
      <w:r>
        <w:rPr>
          <w:rFonts w:hint="eastAsia" w:ascii="仿宋" w:hAnsi="仿宋" w:eastAsia="仿宋" w:cs="仿宋"/>
          <w:sz w:val="32"/>
          <w:szCs w:val="32"/>
        </w:rPr>
        <w:fldChar w:fldCharType="end"/>
      </w:r>
      <w:r>
        <w:rPr>
          <w:rFonts w:hint="eastAsia" w:ascii="仿宋" w:hAnsi="仿宋" w:eastAsia="仿宋" w:cs="仿宋"/>
          <w:sz w:val="32"/>
          <w:szCs w:val="32"/>
        </w:rPr>
        <w:t>，开齐课程，开足课时，认真实施中小学的教育教学管理，全面推进素质教育，全面提高教育教学质量。</w:t>
      </w:r>
      <w:r>
        <w:rPr>
          <w:rFonts w:hint="eastAsia" w:ascii="仿宋" w:hAnsi="仿宋" w:eastAsia="仿宋" w:cs="仿宋"/>
          <w:sz w:val="32"/>
          <w:szCs w:val="32"/>
        </w:rPr>
        <w:br w:type="textWrapping"/>
      </w:r>
      <w:r>
        <w:rPr>
          <w:rFonts w:hint="eastAsia" w:ascii="仿宋" w:hAnsi="仿宋" w:eastAsia="仿宋" w:cs="仿宋"/>
          <w:sz w:val="32"/>
          <w:szCs w:val="32"/>
        </w:rPr>
        <w:t xml:space="preserve">   （八）组织开展本区中小学的教育教学科研和教育教学改革，以科学的发展观和以人为本的管理理念注重学生的全面发展。</w:t>
      </w:r>
    </w:p>
    <w:p>
      <w:pPr>
        <w:spacing w:line="360" w:lineRule="auto"/>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二、机构设置</w:t>
      </w:r>
    </w:p>
    <w:p>
      <w:pPr>
        <w:pStyle w:val="4"/>
        <w:shd w:val="clear" w:color="auto" w:fill="FFFFFF"/>
        <w:spacing w:line="435" w:lineRule="atLeast"/>
        <w:ind w:firstLine="630"/>
        <w:rPr>
          <w:rFonts w:ascii="仿宋" w:hAnsi="仿宋" w:eastAsia="仿宋" w:cs="Arial"/>
          <w:color w:val="000000"/>
          <w:sz w:val="32"/>
          <w:szCs w:val="32"/>
        </w:rPr>
      </w:pPr>
      <w:r>
        <w:rPr>
          <w:rFonts w:hint="eastAsia" w:ascii="仿宋" w:hAnsi="仿宋" w:eastAsia="仿宋"/>
          <w:sz w:val="32"/>
          <w:szCs w:val="32"/>
        </w:rPr>
        <w:t>根据本部门主要职责，内设机构及其职责如下：</w:t>
      </w:r>
      <w:r>
        <w:rPr>
          <w:rFonts w:hint="eastAsia" w:ascii="仿宋" w:hAnsi="仿宋" w:eastAsia="仿宋" w:cs="Arial"/>
          <w:color w:val="000000"/>
          <w:sz w:val="32"/>
          <w:szCs w:val="32"/>
        </w:rPr>
        <w:t>盘锦市大洼区</w:t>
      </w:r>
      <w:r>
        <w:rPr>
          <w:rFonts w:hint="eastAsia" w:ascii="仿宋" w:hAnsi="仿宋" w:eastAsia="仿宋" w:cs="Arial"/>
          <w:color w:val="000000"/>
          <w:sz w:val="32"/>
          <w:szCs w:val="32"/>
          <w:lang w:eastAsia="zh-CN"/>
        </w:rPr>
        <w:t>王家</w:t>
      </w:r>
      <w:r>
        <w:rPr>
          <w:rFonts w:hint="eastAsia" w:ascii="仿宋" w:hAnsi="仿宋" w:eastAsia="仿宋" w:cs="Arial"/>
          <w:color w:val="000000"/>
          <w:sz w:val="32"/>
          <w:szCs w:val="32"/>
        </w:rPr>
        <w:t>学校内设9个科室，分别是：支部书记校长室、工会主席、业务副校长室、共青团少先大队室、政教处、教导处、安全办、总务处、财会室。</w:t>
      </w:r>
    </w:p>
    <w:p>
      <w:pPr>
        <w:ind w:firstLine="472" w:firstLineChars="147"/>
        <w:rPr>
          <w:rFonts w:ascii="仿宋" w:hAnsi="仿宋" w:eastAsia="仿宋"/>
          <w:b/>
          <w:sz w:val="32"/>
          <w:szCs w:val="32"/>
        </w:rPr>
      </w:pPr>
      <w:r>
        <w:rPr>
          <w:rFonts w:hint="eastAsia" w:ascii="仿宋" w:hAnsi="仿宋" w:eastAsia="仿宋"/>
          <w:b/>
          <w:sz w:val="32"/>
          <w:szCs w:val="32"/>
        </w:rPr>
        <w:t>支部书记</w:t>
      </w:r>
      <w:r>
        <w:rPr>
          <w:rFonts w:ascii="仿宋" w:hAnsi="仿宋" w:eastAsia="仿宋"/>
          <w:b/>
          <w:sz w:val="32"/>
          <w:szCs w:val="32"/>
        </w:rPr>
        <w:t>校长岗位职责</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贯彻执行党的教育方针和各项政策、法规，及时传达落实上级的指示精神，结合学校实际，树立教书育人，以人为本的管理理念，制定学年或学期工作计划，有效组织人力、物力和财力，予以实施，并将实施情况及时总结上报。</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、制定各项管理制度。确保学校各项工作有序进行，实现学校管理目标。</w:t>
      </w:r>
      <w:r>
        <w:rPr>
          <w:rFonts w:hint="eastAsia" w:ascii="仿宋" w:hAnsi="仿宋" w:eastAsia="仿宋"/>
          <w:sz w:val="32"/>
          <w:szCs w:val="32"/>
        </w:rPr>
        <w:t>坚持</w:t>
      </w:r>
      <w:r>
        <w:rPr>
          <w:rFonts w:ascii="仿宋" w:hAnsi="仿宋" w:eastAsia="仿宋"/>
          <w:sz w:val="32"/>
          <w:szCs w:val="32"/>
        </w:rPr>
        <w:t>管理育人、服务育人、教书育人的宗旨，积极进行制度和机制创新。</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、管理学校的人事工作，做好培养、使用中层干部和教职工的使用、考核、奖惩工作，建立具有高尚师德、专业较强的教师队伍，加强思想政治工作，关心群众生活，充分调动教职工的积极性。</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组织和领导学校思想政治教育、教学和体育卫生工作。坚持以人为本，坚持德育为首、育人为本、合理安排部署整体工作，有效协调各类教育资源，依法对教职工进行考核。坚持教学科研，实现学校可持续发展。</w:t>
      </w:r>
    </w:p>
    <w:p>
      <w:pPr>
        <w:ind w:firstLine="480" w:firstLineChars="15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领导总务工作，切实做到为教育教学服务，为师生生活服务，改善生活条件。确保学校、师生的财产和生命安全，督促后勤人员管理和使用好各种财物，努力改善办学条件。努力建设校园文化，提升学校环境品位。</w:t>
      </w:r>
    </w:p>
    <w:p>
      <w:pPr>
        <w:ind w:firstLine="480" w:firstLineChars="15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、组织教职工学习政治、文化和业务，积极吸纳先进的教育信息，逐步提高教职工的综合素质。</w:t>
      </w:r>
    </w:p>
    <w:p>
      <w:pPr>
        <w:ind w:firstLine="480" w:firstLineChars="15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、指导和帮助学校的团、队和学生会的工作，关心和支持教育工会和其它群众组织开展活动，注意发挥这些组织的作用。</w:t>
      </w:r>
    </w:p>
    <w:p>
      <w:pPr>
        <w:ind w:firstLine="480" w:firstLineChars="150"/>
        <w:rPr>
          <w:rFonts w:ascii="仿宋" w:hAnsi="仿宋" w:eastAsia="仿宋"/>
          <w:sz w:val="32"/>
          <w:szCs w:val="32"/>
        </w:rPr>
      </w:pPr>
      <w:r>
        <w:rPr>
          <w:rFonts w:ascii="仿宋" w:hAnsi="仿宋" w:eastAsia="仿宋"/>
          <w:sz w:val="32"/>
          <w:szCs w:val="32"/>
        </w:rPr>
        <w:t>8、领导学校建立学校、家庭、社会三结合教育网络。</w:t>
      </w:r>
    </w:p>
    <w:p>
      <w:pPr>
        <w:ind w:firstLine="472" w:firstLineChars="147"/>
        <w:rPr>
          <w:rFonts w:ascii="仿宋" w:hAnsi="仿宋" w:eastAsia="仿宋"/>
          <w:b/>
          <w:sz w:val="32"/>
          <w:szCs w:val="32"/>
        </w:rPr>
      </w:pPr>
      <w:r>
        <w:rPr>
          <w:rFonts w:hint="eastAsia" w:ascii="仿宋" w:hAnsi="仿宋" w:eastAsia="仿宋"/>
          <w:b/>
          <w:sz w:val="32"/>
          <w:szCs w:val="32"/>
        </w:rPr>
        <w:t>工会主席</w:t>
      </w:r>
      <w:r>
        <w:rPr>
          <w:rFonts w:ascii="仿宋" w:hAnsi="仿宋" w:eastAsia="仿宋"/>
          <w:b/>
          <w:sz w:val="32"/>
          <w:szCs w:val="32"/>
        </w:rPr>
        <w:t>岗位职责</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、宣传和执行党的路线、方针、政策，宣传和执行党中央、上级组织和本组织工作目标及决议，充分发挥党员的先锋模范作用，团结、组织党内外干部和群众，努力完成本单位所担负的任务。</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、主持召开支部大会，制定支部工作计划和总结上报工作。会同校长就学校的发展规模、办学方向、教学改革、科研规划、学校建设、规章制度等重大问题组织讨论，提出方案。</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、协助校长抓好学校干部的培养、选拔和考核工作。协调各方面关系。全面了解情况，共同研究，改进工作。</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、对党员进行教育、管理和监督，提高党员素质，增强党性，通过组织生活，开展批评与自我批评，维护和执行党的纪律，监督党员切实履行义务，保证党员的权利不受侵犯。</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、密切联系群众，经常了解群众对党员、党的工作的批评和意见，维护群众的正当权利和利益，做好群众的思想政治工作。</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、对要求入党的积极分子进行教育和培养，做好党员的发展工作。</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、监督党员干部和其他工作人员严格遵纪守法，不得侵占国家、集体和群众的利益。</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、负责学校工会、团支部的工作目标考核工作。</w:t>
      </w:r>
    </w:p>
    <w:p>
      <w:pPr>
        <w:ind w:firstLine="630" w:firstLineChars="196"/>
        <w:rPr>
          <w:rFonts w:ascii="仿宋" w:hAnsi="仿宋" w:eastAsia="仿宋"/>
          <w:b/>
          <w:sz w:val="32"/>
          <w:szCs w:val="32"/>
        </w:rPr>
      </w:pPr>
      <w:r>
        <w:rPr>
          <w:rFonts w:hint="eastAsia" w:ascii="仿宋" w:hAnsi="仿宋" w:eastAsia="仿宋"/>
          <w:b/>
          <w:sz w:val="32"/>
          <w:szCs w:val="32"/>
        </w:rPr>
        <w:t>业务</w:t>
      </w:r>
      <w:r>
        <w:rPr>
          <w:rFonts w:ascii="仿宋" w:hAnsi="仿宋" w:eastAsia="仿宋"/>
          <w:b/>
          <w:sz w:val="32"/>
          <w:szCs w:val="32"/>
        </w:rPr>
        <w:t>副校长</w:t>
      </w:r>
      <w:r>
        <w:rPr>
          <w:rFonts w:hint="eastAsia" w:ascii="仿宋" w:hAnsi="仿宋" w:eastAsia="仿宋"/>
          <w:b/>
          <w:sz w:val="32"/>
          <w:szCs w:val="32"/>
        </w:rPr>
        <w:t>室</w:t>
      </w:r>
      <w:r>
        <w:rPr>
          <w:rFonts w:ascii="仿宋" w:hAnsi="仿宋" w:eastAsia="仿宋"/>
          <w:b/>
          <w:sz w:val="32"/>
          <w:szCs w:val="32"/>
        </w:rPr>
        <w:t>岗位职责</w:t>
      </w:r>
    </w:p>
    <w:p>
      <w:pPr>
        <w:ind w:firstLine="640" w:firstLineChars="200"/>
        <w:rPr>
          <w:rFonts w:ascii="仿宋" w:hAnsi="仿宋" w:eastAsia="仿宋"/>
          <w:sz w:val="32"/>
          <w:szCs w:val="32"/>
        </w:rPr>
      </w:pPr>
      <w:r>
        <w:rPr>
          <w:rFonts w:ascii="仿宋" w:hAnsi="仿宋" w:eastAsia="仿宋"/>
          <w:sz w:val="32"/>
          <w:szCs w:val="32"/>
        </w:rPr>
        <w:t>在校长的领导下，分管全校教学、教研、科研工作，主要职责是：</w:t>
      </w:r>
    </w:p>
    <w:p>
      <w:pPr>
        <w:ind w:firstLine="640" w:firstLineChars="200"/>
        <w:rPr>
          <w:rFonts w:ascii="仿宋" w:hAnsi="仿宋" w:eastAsia="仿宋"/>
          <w:sz w:val="32"/>
          <w:szCs w:val="32"/>
        </w:rPr>
      </w:pPr>
      <w:r>
        <w:rPr>
          <w:rFonts w:ascii="仿宋" w:hAnsi="仿宋" w:eastAsia="仿宋"/>
          <w:sz w:val="32"/>
          <w:szCs w:val="32"/>
        </w:rPr>
        <w:t>1、认真贯彻执行党的教育方针，按照教学计划和教学大纲要求组织教学工作，按期完成各项教学任务。</w:t>
      </w:r>
    </w:p>
    <w:p>
      <w:pPr>
        <w:ind w:firstLine="640" w:firstLineChars="200"/>
        <w:rPr>
          <w:rFonts w:ascii="仿宋" w:hAnsi="仿宋" w:eastAsia="仿宋"/>
          <w:sz w:val="32"/>
          <w:szCs w:val="32"/>
        </w:rPr>
      </w:pPr>
      <w:r>
        <w:rPr>
          <w:rFonts w:ascii="仿宋" w:hAnsi="仿宋" w:eastAsia="仿宋"/>
          <w:sz w:val="32"/>
          <w:szCs w:val="32"/>
        </w:rPr>
        <w:t>2、草拟学校教学工作计划、总结，并及时提交校长室审定，负责审定教务处和教研组工作计划。</w:t>
      </w:r>
    </w:p>
    <w:p>
      <w:pPr>
        <w:ind w:firstLine="640" w:firstLineChars="200"/>
        <w:rPr>
          <w:rFonts w:ascii="仿宋" w:hAnsi="仿宋" w:eastAsia="仿宋"/>
          <w:sz w:val="32"/>
          <w:szCs w:val="32"/>
        </w:rPr>
      </w:pPr>
      <w:r>
        <w:rPr>
          <w:rFonts w:ascii="仿宋" w:hAnsi="仿宋" w:eastAsia="仿宋"/>
          <w:sz w:val="32"/>
          <w:szCs w:val="32"/>
        </w:rPr>
        <w:t>3、主持学校科研工作和教学工作会议，组织教师业务学习和教学经验交流活动，进行教学改革，提高教学质量。督促教师按时高质量完成教育科研课题的研究工作。</w:t>
      </w:r>
    </w:p>
    <w:p>
      <w:pPr>
        <w:ind w:firstLine="640" w:firstLineChars="200"/>
        <w:rPr>
          <w:rFonts w:ascii="仿宋" w:hAnsi="仿宋" w:eastAsia="仿宋"/>
          <w:sz w:val="32"/>
          <w:szCs w:val="32"/>
        </w:rPr>
      </w:pPr>
      <w:r>
        <w:rPr>
          <w:rFonts w:ascii="仿宋" w:hAnsi="仿宋" w:eastAsia="仿宋"/>
          <w:sz w:val="32"/>
          <w:szCs w:val="32"/>
        </w:rPr>
        <w:t>4、深入教学第一线，了解教师教学和学生学习情况，从实际出发，提出教学改革的要求和教学研究的项目，引导教师改进教学方法，优化课堂教学，在教学中充分考虑学生的主体因素，总结交流教育教学经验，提高教育教学质量。</w:t>
      </w:r>
    </w:p>
    <w:p>
      <w:pPr>
        <w:ind w:firstLine="640" w:firstLineChars="200"/>
        <w:rPr>
          <w:rFonts w:ascii="仿宋" w:hAnsi="仿宋" w:eastAsia="仿宋"/>
          <w:sz w:val="32"/>
          <w:szCs w:val="32"/>
        </w:rPr>
      </w:pPr>
      <w:r>
        <w:rPr>
          <w:rFonts w:ascii="仿宋" w:hAnsi="仿宋" w:eastAsia="仿宋"/>
          <w:sz w:val="32"/>
          <w:szCs w:val="32"/>
        </w:rPr>
        <w:t>5、做好师生的思想教育工作，检查教学规章制度的执行情况，检查教学活动中安全措施落实情况。对教师工作进行考核与评定。</w:t>
      </w:r>
    </w:p>
    <w:p>
      <w:pPr>
        <w:ind w:firstLine="640" w:firstLineChars="200"/>
        <w:rPr>
          <w:rFonts w:ascii="仿宋" w:hAnsi="仿宋" w:eastAsia="仿宋"/>
          <w:sz w:val="32"/>
          <w:szCs w:val="32"/>
        </w:rPr>
      </w:pPr>
      <w:r>
        <w:rPr>
          <w:rFonts w:ascii="仿宋" w:hAnsi="仿宋" w:eastAsia="仿宋"/>
          <w:sz w:val="32"/>
          <w:szCs w:val="32"/>
        </w:rPr>
        <w:t>6、抓好图书室、实验室、电教室的建设，为教学工作创造良好条件。</w:t>
      </w:r>
    </w:p>
    <w:p>
      <w:pPr>
        <w:ind w:firstLine="640" w:firstLineChars="200"/>
        <w:rPr>
          <w:rFonts w:ascii="仿宋" w:hAnsi="仿宋" w:eastAsia="仿宋"/>
          <w:sz w:val="32"/>
          <w:szCs w:val="32"/>
        </w:rPr>
      </w:pPr>
      <w:r>
        <w:rPr>
          <w:rFonts w:ascii="仿宋" w:hAnsi="仿宋" w:eastAsia="仿宋"/>
          <w:sz w:val="32"/>
          <w:szCs w:val="32"/>
        </w:rPr>
        <w:t>7、其他临时性工作。</w:t>
      </w:r>
    </w:p>
    <w:p>
      <w:pPr>
        <w:ind w:firstLine="630" w:firstLineChars="196"/>
        <w:rPr>
          <w:rFonts w:ascii="仿宋" w:hAnsi="仿宋" w:eastAsia="仿宋"/>
          <w:b/>
          <w:sz w:val="32"/>
          <w:szCs w:val="32"/>
        </w:rPr>
      </w:pPr>
      <w:r>
        <w:rPr>
          <w:rFonts w:ascii="仿宋" w:hAnsi="仿宋" w:eastAsia="仿宋"/>
          <w:b/>
          <w:sz w:val="32"/>
          <w:szCs w:val="32"/>
        </w:rPr>
        <w:t>教导</w:t>
      </w:r>
      <w:r>
        <w:rPr>
          <w:rFonts w:hint="eastAsia" w:ascii="仿宋" w:hAnsi="仿宋" w:eastAsia="仿宋"/>
          <w:b/>
          <w:sz w:val="32"/>
          <w:szCs w:val="32"/>
        </w:rPr>
        <w:t>处</w:t>
      </w:r>
      <w:r>
        <w:rPr>
          <w:rFonts w:ascii="仿宋" w:hAnsi="仿宋" w:eastAsia="仿宋"/>
          <w:b/>
          <w:sz w:val="32"/>
          <w:szCs w:val="32"/>
        </w:rPr>
        <w:t>岗位职责</w:t>
      </w:r>
    </w:p>
    <w:p>
      <w:pPr>
        <w:ind w:firstLine="800" w:firstLineChars="25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、协助主管校长制定并实施学校的教学教研工作计划和毕业班专题计划，总结学校的教学教研工作，审查和检查教研组工作计划及落实情况。</w:t>
      </w:r>
    </w:p>
    <w:p>
      <w:pPr>
        <w:ind w:firstLine="800" w:firstLineChars="25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主持教导处日常行政工作，组织管理教学工作。组织领导学生入学、考试、升留级工作；负责学校排课、调课，协调后勤处做好课室的调配工作，编制校历、课程表和作息时间表，各项教研活动安排表，负责教师考绩、课程调派工作。</w:t>
      </w:r>
    </w:p>
    <w:p>
      <w:pPr>
        <w:ind w:firstLine="800" w:firstLineChars="25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、领导各教研组，组织管理教学和教研工作。定期召开教研组长会议，组织教师学习教学大纲和教学计划，督促教师履行岗位职责。加强学校常规教学管理，做好经常性检查、督促工作。</w:t>
      </w:r>
    </w:p>
    <w:p>
      <w:pPr>
        <w:ind w:firstLine="800" w:firstLineChars="25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、定期组织召开学生代表会议，听取意见和建议，帮助学生端正学习态度，树立良好的学风，采取科学的学习方法，组织开辟和</w:t>
      </w:r>
      <w:r>
        <w:rPr>
          <w:rFonts w:hint="eastAsia" w:ascii="仿宋" w:hAnsi="仿宋" w:eastAsia="仿宋"/>
          <w:sz w:val="32"/>
          <w:szCs w:val="32"/>
        </w:rPr>
        <w:t>开展</w:t>
      </w:r>
      <w:r>
        <w:rPr>
          <w:rFonts w:ascii="仿宋" w:hAnsi="仿宋" w:eastAsia="仿宋"/>
          <w:sz w:val="32"/>
          <w:szCs w:val="32"/>
        </w:rPr>
        <w:t>第二课堂，发展学生智力，培养学生能力，促进学生德、智、体全面发展。</w:t>
      </w:r>
    </w:p>
    <w:p>
      <w:pPr>
        <w:ind w:firstLine="800" w:firstLineChars="25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、经常注意收集和传达新的教育教学信息，加速教师知识的更新，负责教师的继续教育，促进教育教学工作的发展。</w:t>
      </w:r>
    </w:p>
    <w:p>
      <w:pPr>
        <w:ind w:firstLine="800" w:firstLineChars="25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、组织和指导阅览室、资料室、实验室、电教室、计算机教室及文印室的工作。</w:t>
      </w:r>
    </w:p>
    <w:p>
      <w:pPr>
        <w:ind w:firstLine="800" w:firstLineChars="25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、组织学生的考试工作，指导命题、督促阅卷并指导质量分析。</w:t>
      </w:r>
    </w:p>
    <w:p>
      <w:pPr>
        <w:ind w:firstLine="630" w:firstLineChars="196"/>
        <w:rPr>
          <w:rFonts w:ascii="仿宋" w:hAnsi="仿宋" w:eastAsia="仿宋"/>
          <w:b/>
          <w:sz w:val="32"/>
          <w:szCs w:val="32"/>
        </w:rPr>
      </w:pPr>
      <w:r>
        <w:rPr>
          <w:rFonts w:ascii="仿宋" w:hAnsi="仿宋" w:eastAsia="仿宋"/>
          <w:b/>
          <w:sz w:val="32"/>
          <w:szCs w:val="32"/>
        </w:rPr>
        <w:t>政教</w:t>
      </w:r>
      <w:r>
        <w:rPr>
          <w:rFonts w:hint="eastAsia" w:ascii="仿宋" w:hAnsi="仿宋" w:eastAsia="仿宋"/>
          <w:b/>
          <w:sz w:val="32"/>
          <w:szCs w:val="32"/>
        </w:rPr>
        <w:t>处</w:t>
      </w:r>
      <w:r>
        <w:rPr>
          <w:rFonts w:ascii="仿宋" w:hAnsi="仿宋" w:eastAsia="仿宋"/>
          <w:b/>
          <w:sz w:val="32"/>
          <w:szCs w:val="32"/>
        </w:rPr>
        <w:t>岗位职责</w:t>
      </w:r>
    </w:p>
    <w:p>
      <w:pPr>
        <w:ind w:firstLine="800" w:firstLineChars="250"/>
        <w:rPr>
          <w:rFonts w:ascii="仿宋" w:hAnsi="仿宋" w:eastAsia="仿宋"/>
          <w:sz w:val="32"/>
          <w:szCs w:val="32"/>
        </w:rPr>
      </w:pPr>
      <w:r>
        <w:rPr>
          <w:rFonts w:ascii="仿宋" w:hAnsi="仿宋" w:eastAsia="仿宋"/>
          <w:sz w:val="32"/>
          <w:szCs w:val="32"/>
        </w:rPr>
        <w:t>1、对学生进行思想教育、生活管理的组织者和领导。</w:t>
      </w:r>
    </w:p>
    <w:p>
      <w:pPr>
        <w:ind w:firstLine="800" w:firstLineChars="25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、依据学校部署，制定切实可行的德育工作计划和生活、卫生管理工作计划。</w:t>
      </w:r>
    </w:p>
    <w:p>
      <w:pPr>
        <w:ind w:firstLine="800" w:firstLineChars="25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对德育工作进行组织领导，做好师生的政治思想教育、法规教育和安全教育，负责对年级组、班主任工作、值周人员的检查、考评。认真贯彻落实《中学生守则》、《中学生日常行为规范》、《德育系列实施方案》，促进师生思想转化。负责组织学生的德育考核及“三好”学生、优秀班干、先进班集体的评选工作。</w:t>
      </w:r>
    </w:p>
    <w:p>
      <w:pPr>
        <w:ind w:firstLine="800" w:firstLineChars="25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、管理卫生工作。做到“三防”（防火、防盗、防毒），做好学校的安全保卫工作，确保学校财产安全和师生人身安全。</w:t>
      </w:r>
    </w:p>
    <w:p>
      <w:pPr>
        <w:ind w:firstLine="800" w:firstLineChars="25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、做好违纪学生的管理教育和毕业生的政审工作。</w:t>
      </w:r>
    </w:p>
    <w:p>
      <w:pPr>
        <w:ind w:firstLine="800" w:firstLineChars="25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、负责牵头与有关处室、年级组组织召开班主任例会。指导班会活动。</w:t>
      </w:r>
    </w:p>
    <w:p>
      <w:pPr>
        <w:ind w:firstLine="800" w:firstLineChars="25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、协助党支部指导学校共青团，学生会等学生群众团体的工作和有关活动。负责学校、家庭、社会三结合教育网络的运行工作。</w:t>
      </w:r>
    </w:p>
    <w:p>
      <w:pPr>
        <w:ind w:firstLine="790" w:firstLineChars="246"/>
        <w:rPr>
          <w:rFonts w:ascii="仿宋" w:hAnsi="仿宋" w:eastAsia="仿宋"/>
          <w:b/>
          <w:sz w:val="32"/>
          <w:szCs w:val="32"/>
        </w:rPr>
      </w:pPr>
      <w:r>
        <w:rPr>
          <w:rFonts w:ascii="仿宋" w:hAnsi="仿宋" w:eastAsia="仿宋"/>
          <w:b/>
          <w:sz w:val="32"/>
          <w:szCs w:val="32"/>
        </w:rPr>
        <w:t>总务</w:t>
      </w:r>
      <w:r>
        <w:rPr>
          <w:rFonts w:hint="eastAsia" w:ascii="仿宋" w:hAnsi="仿宋" w:eastAsia="仿宋"/>
          <w:b/>
          <w:sz w:val="32"/>
          <w:szCs w:val="32"/>
        </w:rPr>
        <w:t>处</w:t>
      </w:r>
      <w:r>
        <w:rPr>
          <w:rFonts w:ascii="仿宋" w:hAnsi="仿宋" w:eastAsia="仿宋"/>
          <w:b/>
          <w:sz w:val="32"/>
          <w:szCs w:val="32"/>
        </w:rPr>
        <w:t>岗位职责</w:t>
      </w:r>
    </w:p>
    <w:p>
      <w:pPr>
        <w:ind w:firstLine="800" w:firstLineChars="25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、根据学校总体规划及学校工作计划，制订后勤工作计划，后勤工作人员岗位职责、财务、财物管理制度、卫生公约等，并认真组织实施，期终搞好总结。</w:t>
      </w:r>
    </w:p>
    <w:p>
      <w:pPr>
        <w:ind w:firstLine="800" w:firstLineChars="25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、认真组织实施学校有关后勤工作的决定，与其它处室密切配合，保证教学设备、仪器、图书、资料、电教器材的及时采购和供应，努力改善办学条件。精打细算，搞好经费的预算、执行、决算工作。</w:t>
      </w:r>
    </w:p>
    <w:p>
      <w:pPr>
        <w:ind w:firstLine="800" w:firstLineChars="25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、管好校产。订立相关的规章制度，学校的固定资产和各类物品由专人保管，做到物尽其用。经常检查房屋及设施，及时维修，排除隐患。并对师生进行爱护公物的教育。</w:t>
      </w:r>
    </w:p>
    <w:p>
      <w:pPr>
        <w:ind w:firstLine="800" w:firstLineChars="25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、绿化、美化学校环境。</w:t>
      </w:r>
    </w:p>
    <w:p>
      <w:pPr>
        <w:ind w:firstLine="800" w:firstLineChars="25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、紧密结合治保工作，防盗、防火、防毒等，预防一切不安全事故发生。确保学校设施、设备安全有效运行。</w:t>
      </w:r>
    </w:p>
    <w:p>
      <w:pPr>
        <w:ind w:firstLine="800" w:firstLineChars="25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、负责学校水电管理，注意节约用水、用电。主持勤工俭学的开展与管理。</w:t>
      </w:r>
    </w:p>
    <w:p>
      <w:pPr>
        <w:ind w:firstLine="630" w:firstLineChars="196"/>
        <w:rPr>
          <w:rFonts w:ascii="仿宋" w:hAnsi="仿宋" w:eastAsia="仿宋"/>
          <w:b/>
          <w:sz w:val="32"/>
          <w:szCs w:val="32"/>
        </w:rPr>
      </w:pPr>
      <w:r>
        <w:rPr>
          <w:rFonts w:hint="eastAsia" w:ascii="仿宋" w:hAnsi="仿宋" w:eastAsia="仿宋"/>
          <w:b/>
          <w:sz w:val="32"/>
          <w:szCs w:val="32"/>
        </w:rPr>
        <w:t>少先队、</w:t>
      </w:r>
      <w:r>
        <w:rPr>
          <w:rFonts w:ascii="仿宋" w:hAnsi="仿宋" w:eastAsia="仿宋"/>
          <w:b/>
          <w:sz w:val="32"/>
          <w:szCs w:val="32"/>
        </w:rPr>
        <w:t>团委岗位职责</w:t>
      </w:r>
    </w:p>
    <w:p>
      <w:pPr>
        <w:ind w:firstLine="640" w:firstLineChars="200"/>
        <w:rPr>
          <w:rFonts w:ascii="仿宋" w:hAnsi="仿宋" w:eastAsia="仿宋"/>
          <w:sz w:val="32"/>
          <w:szCs w:val="32"/>
        </w:rPr>
      </w:pPr>
      <w:r>
        <w:rPr>
          <w:rFonts w:ascii="仿宋" w:hAnsi="仿宋" w:eastAsia="仿宋"/>
          <w:sz w:val="32"/>
          <w:szCs w:val="32"/>
        </w:rPr>
        <w:t>1、根据上级</w:t>
      </w:r>
      <w:r>
        <w:rPr>
          <w:rFonts w:hint="eastAsia" w:ascii="仿宋" w:hAnsi="仿宋" w:eastAsia="仿宋"/>
          <w:sz w:val="32"/>
          <w:szCs w:val="32"/>
        </w:rPr>
        <w:t>少先队、</w:t>
      </w:r>
      <w:r>
        <w:rPr>
          <w:rFonts w:ascii="仿宋" w:hAnsi="仿宋" w:eastAsia="仿宋"/>
          <w:sz w:val="32"/>
          <w:szCs w:val="32"/>
        </w:rPr>
        <w:t>团委和学校的工作计划，结合当代</w:t>
      </w:r>
      <w:r>
        <w:rPr>
          <w:rFonts w:hint="eastAsia" w:ascii="仿宋" w:hAnsi="仿宋" w:eastAsia="仿宋"/>
          <w:sz w:val="32"/>
          <w:szCs w:val="32"/>
        </w:rPr>
        <w:t>青少年</w:t>
      </w:r>
      <w:r>
        <w:rPr>
          <w:rFonts w:ascii="仿宋" w:hAnsi="仿宋" w:eastAsia="仿宋"/>
          <w:sz w:val="32"/>
          <w:szCs w:val="32"/>
        </w:rPr>
        <w:t>的特点，制订工作计划，并组织认真实施。</w:t>
      </w:r>
    </w:p>
    <w:p>
      <w:pPr>
        <w:ind w:firstLine="640" w:firstLineChars="200"/>
        <w:rPr>
          <w:rFonts w:ascii="仿宋" w:hAnsi="仿宋" w:eastAsia="仿宋"/>
          <w:sz w:val="32"/>
          <w:szCs w:val="32"/>
        </w:rPr>
      </w:pPr>
      <w:r>
        <w:rPr>
          <w:rFonts w:ascii="仿宋" w:hAnsi="仿宋" w:eastAsia="仿宋"/>
          <w:sz w:val="32"/>
          <w:szCs w:val="32"/>
        </w:rPr>
        <w:t>2、认真抓好</w:t>
      </w:r>
      <w:r>
        <w:rPr>
          <w:rFonts w:hint="eastAsia" w:ascii="仿宋" w:hAnsi="仿宋" w:eastAsia="仿宋"/>
          <w:sz w:val="32"/>
          <w:szCs w:val="32"/>
        </w:rPr>
        <w:t>青少年</w:t>
      </w:r>
      <w:r>
        <w:rPr>
          <w:rFonts w:ascii="仿宋" w:hAnsi="仿宋" w:eastAsia="仿宋"/>
          <w:sz w:val="32"/>
          <w:szCs w:val="32"/>
        </w:rPr>
        <w:t>的思想建设。根据学校工作中心和不同时期的特点，采取多种形式对</w:t>
      </w:r>
      <w:r>
        <w:rPr>
          <w:rFonts w:hint="eastAsia" w:ascii="仿宋" w:hAnsi="仿宋" w:eastAsia="仿宋"/>
          <w:sz w:val="32"/>
          <w:szCs w:val="32"/>
        </w:rPr>
        <w:t>青少年</w:t>
      </w:r>
      <w:r>
        <w:rPr>
          <w:rFonts w:ascii="仿宋" w:hAnsi="仿宋" w:eastAsia="仿宋"/>
          <w:sz w:val="32"/>
          <w:szCs w:val="32"/>
        </w:rPr>
        <w:t>进行爱国主义、理想前途、刻苦学习、法纪教育和团的基本知识教育，不断提高</w:t>
      </w:r>
      <w:r>
        <w:rPr>
          <w:rFonts w:hint="eastAsia" w:ascii="仿宋" w:hAnsi="仿宋" w:eastAsia="仿宋"/>
          <w:sz w:val="32"/>
          <w:szCs w:val="32"/>
        </w:rPr>
        <w:t>青少年</w:t>
      </w:r>
      <w:r>
        <w:rPr>
          <w:rFonts w:ascii="仿宋" w:hAnsi="仿宋" w:eastAsia="仿宋"/>
          <w:sz w:val="32"/>
          <w:szCs w:val="32"/>
        </w:rPr>
        <w:t>的思想政治素质。</w:t>
      </w:r>
    </w:p>
    <w:p>
      <w:pPr>
        <w:ind w:firstLine="640" w:firstLineChars="200"/>
        <w:rPr>
          <w:rFonts w:ascii="仿宋" w:hAnsi="仿宋" w:eastAsia="仿宋"/>
          <w:sz w:val="32"/>
          <w:szCs w:val="32"/>
        </w:rPr>
      </w:pPr>
      <w:r>
        <w:rPr>
          <w:rFonts w:ascii="仿宋" w:hAnsi="仿宋" w:eastAsia="仿宋"/>
          <w:sz w:val="32"/>
          <w:szCs w:val="32"/>
        </w:rPr>
        <w:t>3、认真抓好</w:t>
      </w:r>
      <w:r>
        <w:rPr>
          <w:rFonts w:hint="eastAsia" w:ascii="仿宋" w:hAnsi="仿宋" w:eastAsia="仿宋"/>
          <w:sz w:val="32"/>
          <w:szCs w:val="32"/>
        </w:rPr>
        <w:t>少先队、共青团</w:t>
      </w:r>
      <w:r>
        <w:rPr>
          <w:rFonts w:ascii="仿宋" w:hAnsi="仿宋" w:eastAsia="仿宋"/>
          <w:sz w:val="32"/>
          <w:szCs w:val="32"/>
        </w:rPr>
        <w:t>组织建设。发展</w:t>
      </w:r>
      <w:r>
        <w:rPr>
          <w:rFonts w:hint="eastAsia" w:ascii="仿宋" w:hAnsi="仿宋" w:eastAsia="仿宋"/>
          <w:sz w:val="32"/>
          <w:szCs w:val="32"/>
        </w:rPr>
        <w:t>少先队、共青团</w:t>
      </w:r>
      <w:r>
        <w:rPr>
          <w:rFonts w:ascii="仿宋" w:hAnsi="仿宋" w:eastAsia="仿宋"/>
          <w:sz w:val="32"/>
          <w:szCs w:val="32"/>
        </w:rPr>
        <w:t>员，建立和健全</w:t>
      </w:r>
      <w:r>
        <w:rPr>
          <w:rFonts w:hint="eastAsia" w:ascii="仿宋" w:hAnsi="仿宋" w:eastAsia="仿宋"/>
          <w:sz w:val="32"/>
          <w:szCs w:val="32"/>
        </w:rPr>
        <w:t>少先队、共青团</w:t>
      </w:r>
      <w:r>
        <w:rPr>
          <w:rFonts w:ascii="仿宋" w:hAnsi="仿宋" w:eastAsia="仿宋"/>
          <w:sz w:val="32"/>
          <w:szCs w:val="32"/>
        </w:rPr>
        <w:t>的档案，</w:t>
      </w:r>
      <w:r>
        <w:rPr>
          <w:rFonts w:hint="eastAsia" w:ascii="仿宋" w:hAnsi="仿宋" w:eastAsia="仿宋"/>
          <w:sz w:val="32"/>
          <w:szCs w:val="32"/>
        </w:rPr>
        <w:t>做好</w:t>
      </w:r>
      <w:r>
        <w:rPr>
          <w:rFonts w:ascii="仿宋" w:hAnsi="仿宋" w:eastAsia="仿宋"/>
          <w:sz w:val="32"/>
          <w:szCs w:val="32"/>
        </w:rPr>
        <w:t>接转团员手续。</w:t>
      </w:r>
    </w:p>
    <w:p>
      <w:pPr>
        <w:ind w:firstLine="640" w:firstLineChars="200"/>
        <w:rPr>
          <w:rFonts w:ascii="仿宋" w:hAnsi="仿宋" w:eastAsia="仿宋"/>
          <w:sz w:val="32"/>
          <w:szCs w:val="32"/>
        </w:rPr>
      </w:pPr>
      <w:r>
        <w:rPr>
          <w:rFonts w:ascii="仿宋" w:hAnsi="仿宋" w:eastAsia="仿宋"/>
          <w:sz w:val="32"/>
          <w:szCs w:val="32"/>
        </w:rPr>
        <w:t>4、建立和健全学生会、组织，培养和使用好</w:t>
      </w:r>
      <w:r>
        <w:rPr>
          <w:rFonts w:hint="eastAsia" w:ascii="仿宋" w:hAnsi="仿宋" w:eastAsia="仿宋"/>
          <w:sz w:val="32"/>
          <w:szCs w:val="32"/>
        </w:rPr>
        <w:t>学生</w:t>
      </w:r>
      <w:r>
        <w:rPr>
          <w:rFonts w:ascii="仿宋" w:hAnsi="仿宋" w:eastAsia="仿宋"/>
          <w:sz w:val="32"/>
          <w:szCs w:val="32"/>
        </w:rPr>
        <w:t>干部，提高他们的独立工作、自律、自理和组织活动的能力。</w:t>
      </w:r>
    </w:p>
    <w:p>
      <w:pPr>
        <w:ind w:firstLine="640" w:firstLineChars="200"/>
        <w:rPr>
          <w:rFonts w:ascii="仿宋" w:hAnsi="仿宋" w:eastAsia="仿宋"/>
          <w:sz w:val="32"/>
          <w:szCs w:val="32"/>
        </w:rPr>
      </w:pPr>
      <w:r>
        <w:rPr>
          <w:rFonts w:ascii="仿宋" w:hAnsi="仿宋" w:eastAsia="仿宋"/>
          <w:sz w:val="32"/>
          <w:szCs w:val="32"/>
        </w:rPr>
        <w:t>5、配合政教处开展德育工作。主持升旗仪式，负责广播、黑板报的组织、管理、评比工作，大力宣传报道校园好人好事，强化思想政治教育。</w:t>
      </w:r>
    </w:p>
    <w:p>
      <w:pPr>
        <w:ind w:firstLine="640" w:firstLineChars="200"/>
        <w:rPr>
          <w:rFonts w:ascii="仿宋" w:hAnsi="仿宋" w:eastAsia="仿宋"/>
          <w:sz w:val="32"/>
          <w:szCs w:val="32"/>
        </w:rPr>
      </w:pPr>
      <w:r>
        <w:rPr>
          <w:rFonts w:ascii="仿宋" w:hAnsi="仿宋" w:eastAsia="仿宋"/>
          <w:sz w:val="32"/>
          <w:szCs w:val="32"/>
        </w:rPr>
        <w:t>6、组织和指导各班</w:t>
      </w:r>
      <w:r>
        <w:rPr>
          <w:rFonts w:hint="eastAsia" w:ascii="仿宋" w:hAnsi="仿宋" w:eastAsia="仿宋"/>
          <w:sz w:val="32"/>
          <w:szCs w:val="32"/>
        </w:rPr>
        <w:t>少先队、</w:t>
      </w:r>
      <w:r>
        <w:rPr>
          <w:rFonts w:ascii="仿宋" w:hAnsi="仿宋" w:eastAsia="仿宋"/>
          <w:sz w:val="32"/>
          <w:szCs w:val="32"/>
        </w:rPr>
        <w:t>团支部开展有益身心健康的各种活动和社会调查，活跃</w:t>
      </w:r>
      <w:r>
        <w:rPr>
          <w:rFonts w:hint="eastAsia" w:ascii="仿宋" w:hAnsi="仿宋" w:eastAsia="仿宋"/>
          <w:sz w:val="32"/>
          <w:szCs w:val="32"/>
        </w:rPr>
        <w:t>青少年</w:t>
      </w:r>
      <w:r>
        <w:rPr>
          <w:rFonts w:ascii="仿宋" w:hAnsi="仿宋" w:eastAsia="仿宋"/>
          <w:sz w:val="32"/>
          <w:szCs w:val="32"/>
        </w:rPr>
        <w:t>的课余生活，并负责组织</w:t>
      </w:r>
      <w:r>
        <w:rPr>
          <w:rFonts w:hint="eastAsia" w:ascii="仿宋" w:hAnsi="仿宋" w:eastAsia="仿宋"/>
          <w:sz w:val="32"/>
          <w:szCs w:val="32"/>
        </w:rPr>
        <w:t>。</w:t>
      </w:r>
    </w:p>
    <w:p>
      <w:pPr>
        <w:ind w:firstLine="630" w:firstLineChars="196"/>
        <w:rPr>
          <w:rFonts w:ascii="仿宋" w:hAnsi="仿宋" w:eastAsia="仿宋"/>
          <w:b/>
          <w:sz w:val="32"/>
          <w:szCs w:val="32"/>
        </w:rPr>
      </w:pPr>
      <w:r>
        <w:rPr>
          <w:rFonts w:hint="eastAsia" w:ascii="仿宋" w:hAnsi="仿宋" w:eastAsia="仿宋"/>
          <w:b/>
          <w:sz w:val="32"/>
          <w:szCs w:val="32"/>
        </w:rPr>
        <w:t>安全办工作职责</w:t>
      </w:r>
    </w:p>
    <w:p>
      <w:pPr>
        <w:ind w:firstLine="640" w:firstLineChars="200"/>
        <w:rPr>
          <w:rFonts w:ascii="仿宋" w:hAnsi="仿宋" w:eastAsia="仿宋"/>
          <w:sz w:val="32"/>
          <w:szCs w:val="32"/>
        </w:rPr>
      </w:pPr>
      <w:r>
        <w:rPr>
          <w:rFonts w:hint="eastAsia" w:ascii="仿宋" w:hAnsi="仿宋" w:eastAsia="仿宋"/>
          <w:sz w:val="32"/>
          <w:szCs w:val="32"/>
        </w:rPr>
        <w:t>1、对学校学生安全工作全面负责。</w:t>
      </w:r>
    </w:p>
    <w:p>
      <w:pPr>
        <w:ind w:firstLine="640" w:firstLineChars="200"/>
        <w:rPr>
          <w:rFonts w:ascii="仿宋" w:hAnsi="仿宋" w:eastAsia="仿宋"/>
          <w:sz w:val="32"/>
          <w:szCs w:val="32"/>
        </w:rPr>
      </w:pPr>
      <w:r>
        <w:rPr>
          <w:rFonts w:hint="eastAsia" w:ascii="仿宋" w:hAnsi="仿宋" w:eastAsia="仿宋"/>
          <w:sz w:val="32"/>
          <w:szCs w:val="32"/>
        </w:rPr>
        <w:t>2、负责学校安全的定期督查、指导工作。</w:t>
      </w:r>
    </w:p>
    <w:p>
      <w:pPr>
        <w:ind w:firstLine="640" w:firstLineChars="200"/>
        <w:rPr>
          <w:rFonts w:ascii="仿宋" w:hAnsi="仿宋" w:eastAsia="仿宋"/>
          <w:sz w:val="32"/>
          <w:szCs w:val="32"/>
        </w:rPr>
      </w:pPr>
      <w:r>
        <w:rPr>
          <w:rFonts w:hint="eastAsia" w:ascii="仿宋" w:hAnsi="仿宋" w:eastAsia="仿宋"/>
          <w:sz w:val="32"/>
          <w:szCs w:val="32"/>
        </w:rPr>
        <w:t>3、制定安全工作制度、明确各岗位安全职责。</w:t>
      </w:r>
    </w:p>
    <w:p>
      <w:pPr>
        <w:ind w:firstLine="640" w:firstLineChars="200"/>
        <w:rPr>
          <w:rFonts w:ascii="仿宋" w:hAnsi="仿宋" w:eastAsia="仿宋"/>
          <w:sz w:val="32"/>
          <w:szCs w:val="32"/>
        </w:rPr>
      </w:pPr>
      <w:r>
        <w:rPr>
          <w:rFonts w:hint="eastAsia" w:ascii="仿宋" w:hAnsi="仿宋" w:eastAsia="仿宋"/>
          <w:sz w:val="32"/>
          <w:szCs w:val="32"/>
        </w:rPr>
        <w:t>4、认真落实各有关法规和上级文件对学校工作的安全规定。</w:t>
      </w:r>
    </w:p>
    <w:p>
      <w:pPr>
        <w:ind w:firstLine="630" w:firstLineChars="196"/>
        <w:rPr>
          <w:rFonts w:ascii="仿宋" w:hAnsi="仿宋" w:eastAsia="仿宋"/>
          <w:b/>
          <w:sz w:val="32"/>
          <w:szCs w:val="32"/>
        </w:rPr>
      </w:pPr>
      <w:r>
        <w:rPr>
          <w:rFonts w:hint="eastAsia" w:ascii="仿宋" w:hAnsi="仿宋" w:eastAsia="仿宋"/>
          <w:b/>
          <w:sz w:val="32"/>
          <w:szCs w:val="32"/>
        </w:rPr>
        <w:t>财会室岗位职责</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贯彻执行党和国家的财政方针、政策和各项财务规章制度。</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负责制定学校财务规章制度并组织实施。</w:t>
      </w:r>
    </w:p>
    <w:p>
      <w:pPr>
        <w:ind w:firstLine="640" w:firstLineChars="200"/>
        <w:rPr>
          <w:rFonts w:ascii="仿宋" w:hAnsi="仿宋" w:eastAsia="仿宋"/>
          <w:sz w:val="32"/>
          <w:szCs w:val="32"/>
        </w:rPr>
      </w:pPr>
      <w:r>
        <w:rPr>
          <w:rFonts w:ascii="仿宋" w:hAnsi="仿宋" w:eastAsia="仿宋"/>
          <w:sz w:val="32"/>
          <w:szCs w:val="32"/>
        </w:rPr>
        <w:t>3、负责编制财务年度预算与决算，并负责向学校教职工代表大会报告。</w:t>
      </w:r>
    </w:p>
    <w:p>
      <w:pPr>
        <w:ind w:firstLine="640" w:firstLineChars="200"/>
        <w:rPr>
          <w:rFonts w:ascii="仿宋" w:hAnsi="仿宋" w:eastAsia="仿宋"/>
          <w:sz w:val="32"/>
          <w:szCs w:val="32"/>
        </w:rPr>
      </w:pPr>
      <w:r>
        <w:rPr>
          <w:rFonts w:ascii="仿宋" w:hAnsi="仿宋" w:eastAsia="仿宋"/>
          <w:sz w:val="32"/>
          <w:szCs w:val="32"/>
        </w:rPr>
        <w:t>4、负责学校会计核算和财务日常收支业务，为校领导和上级主管部门提供</w:t>
      </w:r>
      <w:r>
        <w:rPr>
          <w:rFonts w:hint="eastAsia" w:ascii="仿宋" w:hAnsi="仿宋" w:eastAsia="仿宋"/>
          <w:sz w:val="32"/>
          <w:szCs w:val="32"/>
        </w:rPr>
        <w:t>准确</w:t>
      </w:r>
      <w:r>
        <w:rPr>
          <w:rFonts w:ascii="仿宋" w:hAnsi="仿宋" w:eastAsia="仿宋"/>
          <w:sz w:val="32"/>
          <w:szCs w:val="32"/>
        </w:rPr>
        <w:t>的会计信息。</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、负责各类专项资金的管理。</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、配合有关部门做好对学校资产的管理，做好国有资产保值增值的工作。</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负责审核学校各项费用开支范围。</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负责全校职工工资、津贴的按时发放。</w:t>
      </w:r>
    </w:p>
    <w:p>
      <w:pPr>
        <w:ind w:firstLine="640" w:firstLineChars="200"/>
        <w:rPr>
          <w:rFonts w:hint="eastAsia" w:ascii="仿宋" w:hAnsi="仿宋" w:eastAsia="仿宋"/>
          <w:sz w:val="32"/>
          <w:szCs w:val="32"/>
        </w:rPr>
      </w:pPr>
      <w:r>
        <w:rPr>
          <w:rFonts w:hint="eastAsia" w:ascii="仿宋" w:hAnsi="仿宋" w:eastAsia="仿宋"/>
          <w:sz w:val="32"/>
          <w:szCs w:val="32"/>
        </w:rPr>
        <w:t>9、</w:t>
      </w:r>
      <w:r>
        <w:rPr>
          <w:rFonts w:ascii="仿宋" w:hAnsi="仿宋" w:eastAsia="仿宋"/>
          <w:sz w:val="32"/>
          <w:szCs w:val="32"/>
        </w:rPr>
        <w:t>根据国家规定负责做好个人所得税、公积金、各种保险的代扣代缴工作。</w:t>
      </w:r>
    </w:p>
    <w:p>
      <w:pPr>
        <w:spacing w:line="360" w:lineRule="auto"/>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三、部门预算单位构成</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纳入盘锦市大洼区</w:t>
      </w:r>
      <w:r>
        <w:rPr>
          <w:rFonts w:hint="eastAsia" w:ascii="仿宋" w:hAnsi="仿宋" w:eastAsia="仿宋" w:cs="仿宋"/>
          <w:color w:val="000000"/>
          <w:sz w:val="32"/>
          <w:szCs w:val="32"/>
          <w:lang w:val="en-US" w:eastAsia="zh-CN"/>
        </w:rPr>
        <w:t>王家</w:t>
      </w:r>
      <w:r>
        <w:rPr>
          <w:rFonts w:hint="eastAsia" w:ascii="仿宋" w:hAnsi="仿宋" w:eastAsia="仿宋" w:cs="仿宋"/>
          <w:color w:val="000000"/>
          <w:sz w:val="32"/>
          <w:szCs w:val="32"/>
        </w:rPr>
        <w:t>学校2024年度部门预算编制范围的</w:t>
      </w:r>
      <w:r>
        <w:rPr>
          <w:rFonts w:hint="eastAsia" w:ascii="仿宋" w:hAnsi="仿宋" w:eastAsia="仿宋" w:cs="仿宋"/>
          <w:color w:val="000000"/>
          <w:sz w:val="32"/>
        </w:rPr>
        <w:t>预算</w:t>
      </w:r>
      <w:r>
        <w:rPr>
          <w:rFonts w:hint="eastAsia" w:ascii="仿宋" w:hAnsi="仿宋" w:eastAsia="仿宋" w:cs="仿宋"/>
          <w:color w:val="000000"/>
          <w:sz w:val="32"/>
          <w:szCs w:val="32"/>
        </w:rPr>
        <w:t>单位包括：</w:t>
      </w:r>
    </w:p>
    <w:p>
      <w:pPr>
        <w:spacing w:line="360" w:lineRule="auto"/>
        <w:ind w:firstLine="1280" w:firstLineChars="400"/>
        <w:rPr>
          <w:rFonts w:hint="eastAsia" w:ascii="宋体" w:hAnsi="宋体" w:cs="宋体"/>
          <w:b/>
          <w:bCs/>
          <w:color w:val="000000"/>
          <w:sz w:val="44"/>
          <w:szCs w:val="44"/>
        </w:rPr>
      </w:pPr>
      <w:r>
        <w:rPr>
          <w:rFonts w:hint="eastAsia" w:ascii="仿宋" w:hAnsi="仿宋" w:eastAsia="仿宋" w:cs="仿宋"/>
          <w:color w:val="000000"/>
          <w:sz w:val="32"/>
          <w:szCs w:val="32"/>
        </w:rPr>
        <w:t xml:space="preserve"> 1.盘锦市大洼区</w:t>
      </w:r>
      <w:r>
        <w:rPr>
          <w:rFonts w:hint="eastAsia" w:ascii="仿宋" w:hAnsi="仿宋" w:eastAsia="仿宋" w:cs="仿宋"/>
          <w:color w:val="000000"/>
          <w:sz w:val="32"/>
          <w:szCs w:val="32"/>
          <w:lang w:val="en-US" w:eastAsia="zh-CN"/>
        </w:rPr>
        <w:t>王家</w:t>
      </w:r>
      <w:r>
        <w:rPr>
          <w:rFonts w:hint="eastAsia" w:ascii="仿宋" w:hAnsi="仿宋" w:eastAsia="仿宋" w:cs="仿宋"/>
          <w:color w:val="000000"/>
          <w:sz w:val="32"/>
          <w:szCs w:val="32"/>
        </w:rPr>
        <w:t>学校</w:t>
      </w:r>
    </w:p>
    <w:p>
      <w:pPr>
        <w:spacing w:line="360" w:lineRule="auto"/>
        <w:rPr>
          <w:rFonts w:hint="eastAsia" w:ascii="宋体" w:hAnsi="宋体" w:cs="宋体"/>
          <w:b/>
          <w:bCs/>
          <w:color w:val="000000"/>
          <w:sz w:val="44"/>
          <w:szCs w:val="44"/>
        </w:rPr>
      </w:pPr>
    </w:p>
    <w:p>
      <w:pPr>
        <w:spacing w:line="360" w:lineRule="auto"/>
        <w:ind w:left="1680"/>
        <w:rPr>
          <w:rFonts w:hint="eastAsia" w:ascii="宋体" w:hAnsi="宋体" w:cs="宋体"/>
          <w:b/>
          <w:bCs/>
          <w:color w:val="000000"/>
          <w:sz w:val="44"/>
          <w:szCs w:val="44"/>
        </w:rPr>
      </w:pPr>
      <w:r>
        <w:rPr>
          <w:rFonts w:hint="eastAsia" w:ascii="宋体" w:hAnsi="宋体" w:cs="宋体"/>
          <w:b/>
          <w:bCs/>
          <w:color w:val="000000"/>
          <w:sz w:val="44"/>
          <w:szCs w:val="44"/>
        </w:rPr>
        <w:t xml:space="preserve">        第二部分</w:t>
      </w:r>
    </w:p>
    <w:p>
      <w:p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盘锦市大洼区</w:t>
      </w:r>
      <w:r>
        <w:rPr>
          <w:rFonts w:hint="eastAsia" w:ascii="宋体" w:hAnsi="宋体" w:cs="宋体"/>
          <w:b/>
          <w:bCs/>
          <w:color w:val="000000"/>
          <w:sz w:val="44"/>
          <w:szCs w:val="44"/>
          <w:lang w:val="en-US" w:eastAsia="zh-CN"/>
        </w:rPr>
        <w:t>王家</w:t>
      </w:r>
      <w:r>
        <w:rPr>
          <w:rFonts w:hint="eastAsia" w:ascii="宋体" w:hAnsi="宋体" w:cs="宋体"/>
          <w:b/>
          <w:bCs/>
          <w:color w:val="000000"/>
          <w:sz w:val="44"/>
          <w:szCs w:val="44"/>
        </w:rPr>
        <w:t>学校</w:t>
      </w:r>
    </w:p>
    <w:p>
      <w:p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2024年部门预算公开报表</w:t>
      </w:r>
    </w:p>
    <w:p>
      <w:pPr>
        <w:spacing w:line="360" w:lineRule="auto"/>
        <w:ind w:firstLine="600" w:firstLineChars="200"/>
        <w:jc w:val="left"/>
        <w:rPr>
          <w:rFonts w:hint="eastAsia" w:ascii="仿宋" w:hAnsi="仿宋" w:eastAsia="仿宋" w:cs="仿宋"/>
          <w:b/>
          <w:bCs/>
          <w:color w:val="000000"/>
          <w:sz w:val="30"/>
          <w:szCs w:val="30"/>
        </w:rPr>
      </w:pPr>
      <w:r>
        <w:rPr>
          <w:rFonts w:hint="eastAsia" w:ascii="仿宋" w:hAnsi="仿宋" w:eastAsia="仿宋" w:cs="仿宋"/>
          <w:color w:val="000000"/>
          <w:sz w:val="30"/>
          <w:szCs w:val="30"/>
        </w:rPr>
        <w:t xml:space="preserve">          </w:t>
      </w:r>
      <w:r>
        <w:rPr>
          <w:rFonts w:hint="eastAsia" w:ascii="仿宋" w:hAnsi="仿宋" w:eastAsia="仿宋" w:cs="仿宋"/>
          <w:b/>
          <w:bCs/>
          <w:color w:val="000000"/>
          <w:sz w:val="30"/>
          <w:szCs w:val="30"/>
        </w:rPr>
        <w:t xml:space="preserve"> （该部分内容详见附件）</w:t>
      </w:r>
    </w:p>
    <w:p>
      <w:pPr>
        <w:spacing w:line="360" w:lineRule="auto"/>
        <w:ind w:firstLine="602" w:firstLineChars="200"/>
        <w:jc w:val="left"/>
        <w:rPr>
          <w:rFonts w:hint="eastAsia" w:ascii="仿宋" w:hAnsi="仿宋" w:eastAsia="仿宋" w:cs="仿宋"/>
          <w:b/>
          <w:bCs/>
          <w:color w:val="000000"/>
          <w:sz w:val="30"/>
          <w:szCs w:val="30"/>
        </w:rPr>
      </w:pPr>
    </w:p>
    <w:p>
      <w:pPr>
        <w:numPr>
          <w:ilvl w:val="0"/>
          <w:numId w:val="2"/>
        </w:num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 xml:space="preserve">分  </w:t>
      </w:r>
    </w:p>
    <w:p>
      <w:p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盘锦市大洼区</w:t>
      </w:r>
      <w:r>
        <w:rPr>
          <w:rFonts w:hint="eastAsia" w:ascii="宋体" w:hAnsi="宋体" w:cs="宋体"/>
          <w:b/>
          <w:bCs/>
          <w:color w:val="000000"/>
          <w:sz w:val="44"/>
          <w:szCs w:val="44"/>
          <w:lang w:val="en-US" w:eastAsia="zh-CN"/>
        </w:rPr>
        <w:t>王家</w:t>
      </w:r>
      <w:r>
        <w:rPr>
          <w:rFonts w:hint="eastAsia" w:ascii="宋体" w:hAnsi="宋体" w:cs="宋体"/>
          <w:b/>
          <w:bCs/>
          <w:color w:val="000000"/>
          <w:sz w:val="44"/>
          <w:szCs w:val="44"/>
        </w:rPr>
        <w:t>学校</w:t>
      </w:r>
    </w:p>
    <w:p>
      <w:pPr>
        <w:spacing w:line="360" w:lineRule="auto"/>
        <w:jc w:val="center"/>
        <w:rPr>
          <w:rFonts w:hint="eastAsia" w:ascii="仿宋" w:hAnsi="仿宋" w:eastAsia="仿宋" w:cs="仿宋"/>
          <w:b/>
          <w:bCs/>
          <w:color w:val="000000"/>
          <w:sz w:val="30"/>
          <w:szCs w:val="30"/>
        </w:rPr>
      </w:pPr>
      <w:r>
        <w:rPr>
          <w:rFonts w:hint="eastAsia" w:ascii="宋体" w:hAnsi="宋体" w:cs="宋体"/>
          <w:b/>
          <w:bCs/>
          <w:color w:val="000000"/>
          <w:sz w:val="44"/>
          <w:szCs w:val="44"/>
        </w:rPr>
        <w:t>2024年部门预算情况说明</w:t>
      </w:r>
    </w:p>
    <w:p>
      <w:pPr>
        <w:spacing w:line="360" w:lineRule="auto"/>
        <w:ind w:firstLine="602" w:firstLineChars="200"/>
        <w:rPr>
          <w:rFonts w:hint="eastAsia" w:ascii="黑体" w:hAnsi="黑体" w:eastAsia="黑体" w:cs="黑体"/>
          <w:b/>
          <w:bCs/>
          <w:color w:val="000000"/>
          <w:sz w:val="32"/>
          <w:szCs w:val="32"/>
        </w:rPr>
      </w:pPr>
      <w:r>
        <w:rPr>
          <w:rFonts w:hint="eastAsia" w:ascii="宋体" w:hAnsi="宋体" w:cs="宋体"/>
          <w:b/>
          <w:bCs/>
          <w:color w:val="000000"/>
          <w:sz w:val="30"/>
          <w:szCs w:val="30"/>
        </w:rPr>
        <w:t xml:space="preserve"> </w:t>
      </w:r>
      <w:r>
        <w:rPr>
          <w:rFonts w:hint="eastAsia" w:ascii="黑体" w:hAnsi="黑体" w:eastAsia="黑体" w:cs="黑体"/>
          <w:b/>
          <w:bCs/>
          <w:color w:val="000000"/>
          <w:sz w:val="32"/>
          <w:szCs w:val="32"/>
        </w:rPr>
        <w:t>一、收支预算的总体情况说明</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按照综合预算的原则，2024年盘锦市大洼区</w:t>
      </w:r>
      <w:r>
        <w:rPr>
          <w:rFonts w:hint="eastAsia" w:ascii="仿宋" w:hAnsi="仿宋" w:eastAsia="仿宋" w:cs="仿宋"/>
          <w:bCs/>
          <w:sz w:val="32"/>
          <w:szCs w:val="32"/>
          <w:lang w:val="en-US" w:eastAsia="zh-CN"/>
        </w:rPr>
        <w:t>王家</w:t>
      </w:r>
      <w:r>
        <w:rPr>
          <w:rFonts w:hint="eastAsia" w:ascii="仿宋" w:hAnsi="仿宋" w:eastAsia="仿宋" w:cs="仿宋"/>
          <w:bCs/>
          <w:sz w:val="32"/>
          <w:szCs w:val="32"/>
        </w:rPr>
        <w:t>学校</w:t>
      </w:r>
      <w:r>
        <w:rPr>
          <w:rFonts w:hint="eastAsia" w:ascii="仿宋" w:hAnsi="仿宋" w:eastAsia="仿宋" w:cs="仿宋"/>
          <w:color w:val="000000"/>
          <w:sz w:val="32"/>
        </w:rPr>
        <w:t>所有收入和支出均纳入部门预算管理。其中：</w:t>
      </w:r>
    </w:p>
    <w:p>
      <w:pPr>
        <w:numPr>
          <w:ilvl w:val="0"/>
          <w:numId w:val="3"/>
        </w:numPr>
        <w:spacing w:line="360" w:lineRule="auto"/>
        <w:ind w:firstLine="624" w:firstLineChars="195"/>
        <w:rPr>
          <w:rFonts w:hint="eastAsia" w:ascii="楷体" w:hAnsi="楷体" w:eastAsia="楷体" w:cs="楷体"/>
          <w:color w:val="000000"/>
          <w:sz w:val="32"/>
        </w:rPr>
      </w:pPr>
      <w:r>
        <w:rPr>
          <w:rFonts w:hint="eastAsia" w:ascii="楷体" w:hAnsi="楷体" w:eastAsia="楷体" w:cs="楷体"/>
          <w:color w:val="000000"/>
          <w:sz w:val="32"/>
        </w:rPr>
        <w:t>收入预算</w:t>
      </w:r>
      <w:r>
        <w:rPr>
          <w:rFonts w:hint="eastAsia" w:ascii="楷体" w:hAnsi="楷体" w:eastAsia="楷体" w:cs="楷体"/>
          <w:bCs/>
          <w:sz w:val="32"/>
          <w:szCs w:val="32"/>
          <w:lang w:val="en-US" w:eastAsia="zh-CN"/>
        </w:rPr>
        <w:t>1314.66</w:t>
      </w:r>
      <w:r>
        <w:rPr>
          <w:rFonts w:hint="eastAsia" w:ascii="楷体" w:hAnsi="楷体" w:eastAsia="楷体" w:cs="楷体"/>
          <w:color w:val="000000"/>
          <w:sz w:val="32"/>
        </w:rPr>
        <w:t>万元，包括：</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333333"/>
          <w:sz w:val="32"/>
          <w:szCs w:val="32"/>
          <w:shd w:val="clear" w:color="auto" w:fill="FFFFFF"/>
        </w:rPr>
        <w:t>一般公共预算收入</w:t>
      </w:r>
      <w:r>
        <w:rPr>
          <w:rFonts w:hint="eastAsia" w:ascii="仿宋" w:hAnsi="仿宋" w:eastAsia="仿宋" w:cs="仿宋"/>
          <w:color w:val="333333"/>
          <w:sz w:val="32"/>
          <w:szCs w:val="32"/>
          <w:shd w:val="clear" w:color="auto" w:fill="FFFFFF"/>
          <w:lang w:val="en-US" w:eastAsia="zh-CN"/>
        </w:rPr>
        <w:t>1314.66</w:t>
      </w:r>
      <w:r>
        <w:rPr>
          <w:rFonts w:hint="eastAsia" w:ascii="仿宋" w:hAnsi="仿宋" w:eastAsia="仿宋" w:cs="仿宋"/>
          <w:color w:val="000000"/>
          <w:sz w:val="32"/>
          <w:szCs w:val="32"/>
        </w:rPr>
        <w:t>万元；</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333333"/>
          <w:sz w:val="32"/>
          <w:szCs w:val="32"/>
          <w:shd w:val="clear" w:color="auto" w:fill="FFFFFF"/>
        </w:rPr>
        <w:t>政府性基金预算收入0</w:t>
      </w:r>
      <w:r>
        <w:rPr>
          <w:rFonts w:hint="eastAsia" w:ascii="仿宋" w:hAnsi="仿宋" w:eastAsia="仿宋" w:cs="仿宋"/>
          <w:color w:val="000000"/>
          <w:sz w:val="32"/>
          <w:szCs w:val="32"/>
        </w:rPr>
        <w:t>万元；</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333333"/>
          <w:sz w:val="32"/>
          <w:szCs w:val="32"/>
          <w:shd w:val="clear" w:color="auto" w:fill="FFFFFF"/>
        </w:rPr>
        <w:t>国有资本经营预算收0</w:t>
      </w:r>
      <w:r>
        <w:rPr>
          <w:rFonts w:hint="eastAsia" w:ascii="仿宋" w:hAnsi="仿宋" w:eastAsia="仿宋" w:cs="仿宋"/>
          <w:color w:val="000000"/>
          <w:sz w:val="32"/>
          <w:szCs w:val="32"/>
        </w:rPr>
        <w:t>万元；</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333333"/>
          <w:sz w:val="32"/>
          <w:szCs w:val="32"/>
          <w:shd w:val="clear" w:color="auto" w:fill="FFFFFF"/>
        </w:rPr>
        <w:t>财政专户管理资金收入0万元</w:t>
      </w:r>
      <w:r>
        <w:rPr>
          <w:rFonts w:hint="eastAsia" w:ascii="仿宋" w:hAnsi="仿宋" w:eastAsia="仿宋" w:cs="仿宋"/>
          <w:color w:val="000000"/>
          <w:sz w:val="32"/>
          <w:szCs w:val="32"/>
        </w:rPr>
        <w:t>；</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w:t>
      </w:r>
      <w:r>
        <w:rPr>
          <w:rFonts w:hint="eastAsia" w:ascii="仿宋" w:hAnsi="仿宋" w:eastAsia="仿宋" w:cs="仿宋"/>
          <w:color w:val="333333"/>
          <w:sz w:val="32"/>
          <w:szCs w:val="32"/>
          <w:shd w:val="clear" w:color="auto" w:fill="FFFFFF"/>
        </w:rPr>
        <w:t>事业收入0</w:t>
      </w:r>
      <w:r>
        <w:rPr>
          <w:rFonts w:hint="eastAsia" w:ascii="仿宋" w:hAnsi="仿宋" w:eastAsia="仿宋" w:cs="仿宋"/>
          <w:color w:val="000000"/>
          <w:sz w:val="32"/>
          <w:szCs w:val="32"/>
        </w:rPr>
        <w:t>万元。</w:t>
      </w:r>
    </w:p>
    <w:p>
      <w:pPr>
        <w:pStyle w:val="5"/>
        <w:widowControl/>
        <w:shd w:val="clear" w:color="auto" w:fill="FFFFFF"/>
        <w:spacing w:before="0" w:beforeAutospacing="0" w:after="0" w:afterAutospacing="0"/>
        <w:ind w:firstLine="640" w:firstLineChars="20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6.事业单位经营收入0万元；</w:t>
      </w:r>
    </w:p>
    <w:p>
      <w:pPr>
        <w:pStyle w:val="5"/>
        <w:widowControl/>
        <w:shd w:val="clear" w:color="auto" w:fill="FFFFFF"/>
        <w:spacing w:before="0" w:beforeAutospacing="0" w:after="0" w:afterAutospacing="0"/>
        <w:ind w:firstLine="640" w:firstLineChars="20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7.上级补助收入0万元；</w:t>
      </w:r>
    </w:p>
    <w:p>
      <w:pPr>
        <w:pStyle w:val="5"/>
        <w:widowControl/>
        <w:shd w:val="clear" w:color="auto" w:fill="FFFFFF"/>
        <w:spacing w:before="0" w:beforeAutospacing="0" w:after="0" w:afterAutospacing="0"/>
        <w:ind w:firstLine="640" w:firstLineChars="20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8.附属单位上缴收入0万元；</w:t>
      </w:r>
    </w:p>
    <w:p>
      <w:pPr>
        <w:pStyle w:val="5"/>
        <w:widowControl/>
        <w:shd w:val="clear" w:color="auto" w:fill="FFFFFF"/>
        <w:spacing w:before="0" w:beforeAutospacing="0" w:after="0" w:afterAutospacing="0"/>
        <w:ind w:firstLine="640" w:firstLineChars="20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9.其他收入0万元；</w:t>
      </w:r>
    </w:p>
    <w:p>
      <w:pPr>
        <w:pStyle w:val="5"/>
        <w:widowControl/>
        <w:shd w:val="clear" w:color="auto" w:fill="FFFFFF"/>
        <w:spacing w:before="0" w:beforeAutospacing="0" w:after="0" w:afterAutospacing="0"/>
        <w:ind w:firstLine="640" w:firstLineChars="20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10.上年结转0万元。</w:t>
      </w:r>
    </w:p>
    <w:p>
      <w:pPr>
        <w:spacing w:line="360" w:lineRule="auto"/>
        <w:ind w:firstLine="624" w:firstLineChars="195"/>
        <w:rPr>
          <w:rFonts w:hint="eastAsia" w:ascii="楷体" w:hAnsi="楷体" w:eastAsia="楷体" w:cs="楷体"/>
          <w:color w:val="000000"/>
          <w:sz w:val="32"/>
        </w:rPr>
      </w:pPr>
      <w:r>
        <w:rPr>
          <w:rFonts w:hint="eastAsia" w:ascii="楷体" w:hAnsi="楷体" w:eastAsia="楷体" w:cs="楷体"/>
          <w:color w:val="000000"/>
          <w:sz w:val="32"/>
        </w:rPr>
        <w:t>（二）支出预算</w:t>
      </w:r>
      <w:r>
        <w:rPr>
          <w:rFonts w:hint="eastAsia" w:ascii="楷体" w:hAnsi="楷体" w:eastAsia="楷体" w:cs="楷体"/>
          <w:bCs/>
          <w:sz w:val="32"/>
          <w:szCs w:val="32"/>
          <w:lang w:val="en-US" w:eastAsia="zh-CN"/>
        </w:rPr>
        <w:t>1314.66</w:t>
      </w:r>
      <w:r>
        <w:rPr>
          <w:rFonts w:hint="eastAsia" w:ascii="楷体" w:hAnsi="楷体" w:eastAsia="楷体" w:cs="楷体"/>
          <w:color w:val="000000"/>
          <w:sz w:val="32"/>
        </w:rPr>
        <w:t>万元，包括：</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1.基本支出</w:t>
      </w:r>
      <w:r>
        <w:rPr>
          <w:rFonts w:hint="eastAsia" w:ascii="仿宋" w:hAnsi="仿宋" w:eastAsia="仿宋" w:cs="仿宋"/>
          <w:color w:val="333333"/>
          <w:sz w:val="32"/>
          <w:szCs w:val="32"/>
          <w:shd w:val="clear" w:color="auto" w:fill="FFFFFF"/>
          <w:lang w:val="en-US" w:eastAsia="zh-CN"/>
        </w:rPr>
        <w:t>1314.66</w:t>
      </w:r>
      <w:r>
        <w:rPr>
          <w:rFonts w:hint="eastAsia" w:ascii="仿宋" w:hAnsi="仿宋" w:eastAsia="仿宋" w:cs="仿宋"/>
          <w:color w:val="000000"/>
          <w:sz w:val="32"/>
        </w:rPr>
        <w:t>万元；</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2.项目支出</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支出预算中，政府采购支出</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万元，政府购买服务支出</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万元，债务支出</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p>
    <w:p>
      <w:pPr>
        <w:spacing w:line="360" w:lineRule="auto"/>
        <w:ind w:firstLine="640" w:firstLineChars="200"/>
        <w:rPr>
          <w:rFonts w:ascii="仿宋" w:hAnsi="仿宋" w:eastAsia="仿宋" w:cs="仿宋"/>
          <w:color w:val="auto"/>
          <w:sz w:val="32"/>
        </w:rPr>
      </w:pPr>
      <w:r>
        <w:rPr>
          <w:rFonts w:hint="eastAsia" w:ascii="仿宋" w:hAnsi="仿宋" w:eastAsia="仿宋" w:cs="仿宋"/>
          <w:color w:val="auto"/>
          <w:sz w:val="32"/>
        </w:rPr>
        <w:t>2024年预算同2023年比较，收入</w:t>
      </w:r>
      <w:r>
        <w:rPr>
          <w:rFonts w:hint="eastAsia" w:ascii="仿宋" w:hAnsi="仿宋" w:eastAsia="仿宋" w:cs="仿宋"/>
          <w:color w:val="auto"/>
          <w:sz w:val="32"/>
          <w:lang w:val="en-US" w:eastAsia="zh-CN"/>
        </w:rPr>
        <w:t>增加37.74</w:t>
      </w:r>
      <w:r>
        <w:rPr>
          <w:rFonts w:hint="eastAsia" w:ascii="仿宋" w:hAnsi="仿宋" w:eastAsia="仿宋" w:cs="仿宋"/>
          <w:color w:val="auto"/>
          <w:sz w:val="32"/>
          <w:szCs w:val="32"/>
          <w:shd w:val="clear" w:color="auto" w:fill="FFFFFF"/>
        </w:rPr>
        <w:t>万</w:t>
      </w:r>
      <w:r>
        <w:rPr>
          <w:rFonts w:hint="eastAsia" w:ascii="仿宋" w:hAnsi="仿宋" w:eastAsia="仿宋" w:cs="仿宋"/>
          <w:color w:val="auto"/>
          <w:sz w:val="32"/>
          <w:szCs w:val="32"/>
        </w:rPr>
        <w:t>元,</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lang w:val="en-US" w:eastAsia="zh-CN"/>
        </w:rPr>
        <w:t>2.96</w:t>
      </w:r>
      <w:r>
        <w:rPr>
          <w:rFonts w:hint="eastAsia" w:ascii="仿宋" w:hAnsi="仿宋" w:eastAsia="仿宋" w:cs="仿宋"/>
          <w:color w:val="auto"/>
          <w:sz w:val="32"/>
          <w:szCs w:val="32"/>
        </w:rPr>
        <w:t>%</w:t>
      </w:r>
      <w:r>
        <w:rPr>
          <w:rFonts w:hint="eastAsia" w:ascii="仿宋" w:hAnsi="仿宋" w:eastAsia="仿宋" w:cs="仿宋"/>
          <w:color w:val="auto"/>
          <w:sz w:val="32"/>
        </w:rPr>
        <w:t>；支出</w:t>
      </w:r>
      <w:r>
        <w:rPr>
          <w:rFonts w:hint="eastAsia" w:ascii="仿宋" w:hAnsi="仿宋" w:eastAsia="仿宋" w:cs="仿宋"/>
          <w:color w:val="auto"/>
          <w:sz w:val="32"/>
          <w:lang w:val="en-US" w:eastAsia="zh-CN"/>
        </w:rPr>
        <w:t>增加37.74</w:t>
      </w:r>
      <w:r>
        <w:rPr>
          <w:rFonts w:hint="eastAsia" w:ascii="仿宋" w:hAnsi="仿宋" w:eastAsia="仿宋" w:cs="仿宋"/>
          <w:color w:val="auto"/>
          <w:sz w:val="32"/>
          <w:szCs w:val="32"/>
        </w:rPr>
        <w:t>万元</w:t>
      </w:r>
      <w:r>
        <w:rPr>
          <w:rFonts w:hint="eastAsia" w:ascii="仿宋" w:hAnsi="仿宋" w:eastAsia="仿宋" w:cs="仿宋"/>
          <w:color w:val="auto"/>
          <w:sz w:val="32"/>
        </w:rPr>
        <w:t>，</w:t>
      </w:r>
      <w:r>
        <w:rPr>
          <w:rFonts w:hint="eastAsia" w:ascii="仿宋" w:hAnsi="仿宋" w:eastAsia="仿宋" w:cs="仿宋"/>
          <w:color w:val="auto"/>
          <w:sz w:val="32"/>
          <w:lang w:val="en-US" w:eastAsia="zh-CN"/>
        </w:rPr>
        <w:t>增加2.96</w:t>
      </w:r>
      <w:r>
        <w:rPr>
          <w:rFonts w:hint="eastAsia" w:ascii="仿宋" w:hAnsi="仿宋" w:eastAsia="仿宋" w:cs="仿宋"/>
          <w:color w:val="auto"/>
          <w:sz w:val="32"/>
          <w:szCs w:val="32"/>
        </w:rPr>
        <w:t>%</w:t>
      </w:r>
      <w:r>
        <w:rPr>
          <w:rFonts w:hint="eastAsia" w:ascii="仿宋" w:hAnsi="仿宋" w:eastAsia="仿宋" w:cs="仿宋"/>
          <w:color w:val="auto"/>
          <w:sz w:val="32"/>
        </w:rPr>
        <w:t>。增减变化主要原因是</w:t>
      </w:r>
      <w:r>
        <w:rPr>
          <w:rFonts w:hint="eastAsia" w:ascii="仿宋" w:hAnsi="仿宋" w:eastAsia="仿宋" w:cs="仿宋"/>
          <w:color w:val="auto"/>
          <w:sz w:val="32"/>
          <w:lang w:val="en-US" w:eastAsia="zh-CN"/>
        </w:rPr>
        <w:t>生均</w:t>
      </w:r>
      <w:r>
        <w:rPr>
          <w:rFonts w:hint="eastAsia" w:ascii="仿宋" w:hAnsi="仿宋" w:eastAsia="仿宋" w:cs="仿宋"/>
          <w:color w:val="auto"/>
          <w:sz w:val="32"/>
          <w:szCs w:val="32"/>
          <w:shd w:val="clear" w:color="auto" w:fill="FFFFFF"/>
          <w:lang w:val="en-US" w:eastAsia="zh-CN"/>
        </w:rPr>
        <w:t>经费增加</w:t>
      </w:r>
      <w:r>
        <w:rPr>
          <w:rFonts w:hint="eastAsia" w:ascii="仿宋" w:hAnsi="仿宋" w:eastAsia="仿宋" w:cs="仿宋"/>
          <w:color w:val="auto"/>
          <w:sz w:val="32"/>
        </w:rPr>
        <w:t>。</w:t>
      </w:r>
    </w:p>
    <w:p>
      <w:pPr>
        <w:spacing w:line="360" w:lineRule="auto"/>
        <w:ind w:firstLine="964" w:firstLineChars="3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二、“三公”经费预算安排使用情况说明</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2024年度“三公”经费预算支出安排</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万元，与上年持平。其中：</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1.因公出国（境）费</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r>
        <w:rPr>
          <w:rFonts w:hint="eastAsia" w:ascii="仿宋" w:hAnsi="仿宋" w:eastAsia="仿宋" w:cs="仿宋"/>
          <w:color w:val="333333"/>
          <w:sz w:val="32"/>
          <w:szCs w:val="32"/>
          <w:shd w:val="clear" w:color="auto" w:fill="FFFFFF"/>
        </w:rPr>
        <w:t>与上年持平</w:t>
      </w:r>
      <w:r>
        <w:rPr>
          <w:rFonts w:hint="eastAsia" w:ascii="仿宋" w:hAnsi="仿宋" w:eastAsia="仿宋" w:cs="仿宋"/>
          <w:color w:val="000000"/>
          <w:sz w:val="32"/>
        </w:rPr>
        <w:t>。</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2.公务接待费</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r>
        <w:rPr>
          <w:rFonts w:hint="eastAsia" w:ascii="仿宋" w:hAnsi="仿宋" w:eastAsia="仿宋" w:cs="仿宋"/>
          <w:color w:val="000000"/>
          <w:sz w:val="32"/>
          <w:lang w:eastAsia="zh-CN"/>
        </w:rPr>
        <w:t>，</w:t>
      </w:r>
      <w:r>
        <w:rPr>
          <w:rFonts w:hint="eastAsia" w:ascii="仿宋" w:hAnsi="仿宋" w:eastAsia="仿宋" w:cs="仿宋"/>
          <w:color w:val="333333"/>
          <w:sz w:val="32"/>
          <w:szCs w:val="32"/>
          <w:shd w:val="clear" w:color="auto" w:fill="FFFFFF"/>
        </w:rPr>
        <w:t>与上年持平</w:t>
      </w:r>
      <w:r>
        <w:rPr>
          <w:rFonts w:hint="eastAsia" w:ascii="仿宋" w:hAnsi="仿宋" w:eastAsia="仿宋" w:cs="仿宋"/>
          <w:color w:val="000000"/>
          <w:sz w:val="32"/>
        </w:rPr>
        <w:t>。</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3.公务用车购置及运行费</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r>
        <w:rPr>
          <w:rFonts w:hint="eastAsia" w:ascii="仿宋" w:hAnsi="仿宋" w:eastAsia="仿宋" w:cs="仿宋"/>
          <w:color w:val="000000"/>
          <w:sz w:val="32"/>
          <w:lang w:eastAsia="zh-CN"/>
        </w:rPr>
        <w:t>，</w:t>
      </w:r>
      <w:r>
        <w:rPr>
          <w:rFonts w:hint="eastAsia" w:ascii="仿宋" w:hAnsi="仿宋" w:eastAsia="仿宋" w:cs="仿宋"/>
          <w:color w:val="333333"/>
          <w:sz w:val="32"/>
          <w:szCs w:val="32"/>
          <w:shd w:val="clear" w:color="auto" w:fill="FFFFFF"/>
        </w:rPr>
        <w:t>与上年持平</w:t>
      </w:r>
      <w:r>
        <w:rPr>
          <w:rFonts w:hint="eastAsia" w:ascii="仿宋" w:hAnsi="仿宋" w:eastAsia="仿宋" w:cs="仿宋"/>
          <w:color w:val="000000"/>
          <w:sz w:val="32"/>
        </w:rPr>
        <w:t>。</w:t>
      </w:r>
    </w:p>
    <w:p>
      <w:pPr>
        <w:spacing w:line="54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三、机关运行经费预算安排使用情况说明</w:t>
      </w:r>
    </w:p>
    <w:p>
      <w:pPr>
        <w:spacing w:line="360" w:lineRule="auto"/>
        <w:ind w:firstLine="640" w:firstLineChars="200"/>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rPr>
        <w:t>2024年机关运行经费预算安排</w:t>
      </w:r>
      <w:r>
        <w:rPr>
          <w:rFonts w:hint="eastAsia" w:ascii="仿宋" w:hAnsi="仿宋" w:eastAsia="仿宋" w:cs="仿宋"/>
          <w:color w:val="auto"/>
          <w:sz w:val="32"/>
          <w:szCs w:val="32"/>
          <w:shd w:val="clear" w:color="auto" w:fill="FFFFFF"/>
          <w:lang w:val="en-US" w:eastAsia="zh-CN"/>
        </w:rPr>
        <w:t>62.19</w:t>
      </w:r>
      <w:r>
        <w:rPr>
          <w:rFonts w:hint="eastAsia" w:ascii="仿宋" w:hAnsi="仿宋" w:eastAsia="仿宋" w:cs="仿宋"/>
          <w:color w:val="auto"/>
          <w:sz w:val="32"/>
          <w:szCs w:val="32"/>
        </w:rPr>
        <w:t>万元，比2023年预算增加</w:t>
      </w:r>
      <w:r>
        <w:rPr>
          <w:rFonts w:hint="eastAsia" w:ascii="仿宋" w:hAnsi="仿宋" w:eastAsia="仿宋" w:cs="仿宋"/>
          <w:color w:val="auto"/>
          <w:sz w:val="32"/>
          <w:szCs w:val="32"/>
          <w:lang w:val="en-US" w:eastAsia="zh-CN"/>
        </w:rPr>
        <w:t>4.56</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10.09</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生均经费增加</w:t>
      </w:r>
      <w:r>
        <w:rPr>
          <w:rFonts w:hint="eastAsia" w:ascii="仿宋" w:hAnsi="仿宋" w:eastAsia="仿宋" w:cs="仿宋"/>
          <w:color w:val="auto"/>
          <w:sz w:val="32"/>
          <w:szCs w:val="32"/>
        </w:rPr>
        <w:t>。</w:t>
      </w:r>
      <w:r>
        <w:rPr>
          <w:rFonts w:hint="eastAsia" w:ascii="仿宋" w:hAnsi="仿宋" w:eastAsia="仿宋" w:cs="仿宋"/>
          <w:color w:val="auto"/>
          <w:sz w:val="32"/>
        </w:rPr>
        <w:t>主要包括：办公费</w:t>
      </w:r>
      <w:r>
        <w:rPr>
          <w:rFonts w:hint="eastAsia" w:ascii="仿宋" w:hAnsi="仿宋" w:eastAsia="仿宋" w:cs="仿宋"/>
          <w:color w:val="auto"/>
          <w:sz w:val="32"/>
          <w:szCs w:val="32"/>
          <w:shd w:val="clear" w:color="auto" w:fill="FFFFFF"/>
          <w:lang w:val="en-US" w:eastAsia="zh-CN"/>
        </w:rPr>
        <w:t>30.14</w:t>
      </w:r>
      <w:r>
        <w:rPr>
          <w:rFonts w:hint="eastAsia" w:ascii="仿宋" w:hAnsi="仿宋" w:eastAsia="仿宋" w:cs="仿宋"/>
          <w:color w:val="auto"/>
          <w:sz w:val="32"/>
        </w:rPr>
        <w:t>万元、维修（护）费</w:t>
      </w:r>
      <w:r>
        <w:rPr>
          <w:rFonts w:hint="eastAsia" w:ascii="仿宋" w:hAnsi="仿宋" w:eastAsia="仿宋" w:cs="仿宋"/>
          <w:color w:val="auto"/>
          <w:sz w:val="32"/>
          <w:szCs w:val="32"/>
          <w:shd w:val="clear" w:color="auto" w:fill="FFFFFF"/>
          <w:lang w:val="en-US" w:eastAsia="zh-CN"/>
        </w:rPr>
        <w:t>6.50</w:t>
      </w:r>
      <w:r>
        <w:rPr>
          <w:rFonts w:hint="eastAsia" w:ascii="仿宋" w:hAnsi="仿宋" w:eastAsia="仿宋" w:cs="仿宋"/>
          <w:color w:val="auto"/>
          <w:sz w:val="32"/>
        </w:rPr>
        <w:t>万元、培训费</w:t>
      </w:r>
      <w:r>
        <w:rPr>
          <w:rFonts w:hint="eastAsia" w:ascii="仿宋" w:hAnsi="仿宋" w:eastAsia="仿宋" w:cs="仿宋"/>
          <w:color w:val="auto"/>
          <w:sz w:val="32"/>
          <w:szCs w:val="32"/>
          <w:shd w:val="clear" w:color="auto" w:fill="FFFFFF"/>
          <w:lang w:val="en-US" w:eastAsia="zh-CN"/>
        </w:rPr>
        <w:t>3.11</w:t>
      </w:r>
      <w:r>
        <w:rPr>
          <w:rFonts w:hint="eastAsia" w:ascii="仿宋" w:hAnsi="仿宋" w:eastAsia="仿宋" w:cs="仿宋"/>
          <w:color w:val="auto"/>
          <w:sz w:val="32"/>
        </w:rPr>
        <w:t>万元、专用材料费</w:t>
      </w:r>
      <w:r>
        <w:rPr>
          <w:rFonts w:hint="eastAsia" w:ascii="仿宋" w:hAnsi="仿宋" w:eastAsia="仿宋" w:cs="仿宋"/>
          <w:color w:val="auto"/>
          <w:sz w:val="32"/>
          <w:szCs w:val="32"/>
          <w:shd w:val="clear" w:color="auto" w:fill="FFFFFF"/>
          <w:lang w:val="en-US" w:eastAsia="zh-CN"/>
        </w:rPr>
        <w:t>5.00</w:t>
      </w:r>
      <w:r>
        <w:rPr>
          <w:rFonts w:hint="eastAsia" w:ascii="仿宋" w:hAnsi="仿宋" w:eastAsia="仿宋" w:cs="仿宋"/>
          <w:color w:val="auto"/>
          <w:sz w:val="32"/>
        </w:rPr>
        <w:t>万元、其他商品和服务支出</w:t>
      </w:r>
      <w:r>
        <w:rPr>
          <w:rFonts w:hint="eastAsia" w:ascii="仿宋" w:hAnsi="仿宋" w:eastAsia="仿宋" w:cs="仿宋"/>
          <w:color w:val="auto"/>
          <w:sz w:val="32"/>
          <w:szCs w:val="32"/>
          <w:shd w:val="clear" w:color="auto" w:fill="FFFFFF"/>
          <w:lang w:val="en-US" w:eastAsia="zh-CN"/>
        </w:rPr>
        <w:t>5.00</w:t>
      </w:r>
      <w:r>
        <w:rPr>
          <w:rFonts w:hint="eastAsia" w:ascii="仿宋" w:hAnsi="仿宋" w:eastAsia="仿宋" w:cs="仿宋"/>
          <w:color w:val="auto"/>
          <w:sz w:val="32"/>
          <w:szCs w:val="32"/>
          <w:shd w:val="clear" w:color="auto" w:fill="FFFFFF"/>
        </w:rPr>
        <w:t>万元</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办公设备购置12.44万元</w:t>
      </w:r>
      <w:r>
        <w:rPr>
          <w:rFonts w:hint="eastAsia" w:ascii="仿宋" w:hAnsi="仿宋" w:eastAsia="仿宋" w:cs="仿宋"/>
          <w:color w:val="auto"/>
          <w:sz w:val="32"/>
          <w:szCs w:val="32"/>
          <w:shd w:val="clear" w:color="auto" w:fill="FFFFFF"/>
          <w:lang w:eastAsia="zh-CN"/>
        </w:rPr>
        <w:t>。</w:t>
      </w:r>
    </w:p>
    <w:p>
      <w:pPr>
        <w:spacing w:line="54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四、政府采购安排情况说明</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2024年安排政府采购预算</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万元，政府购买服务预算</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p>
    <w:p>
      <w:pPr>
        <w:spacing w:line="54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五、国有资产占用情况说明</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rPr>
        <w:t>截至2023年12月31日，盘锦市大洼区</w:t>
      </w:r>
      <w:r>
        <w:rPr>
          <w:rFonts w:hint="eastAsia" w:ascii="仿宋" w:hAnsi="仿宋" w:eastAsia="仿宋" w:cs="仿宋"/>
          <w:bCs/>
          <w:sz w:val="32"/>
          <w:szCs w:val="32"/>
          <w:lang w:val="en-US" w:eastAsia="zh-CN"/>
        </w:rPr>
        <w:t>王家</w:t>
      </w:r>
      <w:r>
        <w:rPr>
          <w:rFonts w:hint="eastAsia" w:ascii="仿宋" w:hAnsi="仿宋" w:eastAsia="仿宋" w:cs="仿宋"/>
          <w:bCs/>
          <w:sz w:val="32"/>
          <w:szCs w:val="32"/>
        </w:rPr>
        <w:t>学校</w:t>
      </w:r>
      <w:r>
        <w:rPr>
          <w:rFonts w:hint="eastAsia" w:ascii="仿宋" w:hAnsi="仿宋" w:eastAsia="仿宋" w:cs="仿宋"/>
          <w:color w:val="000000"/>
          <w:sz w:val="32"/>
          <w:szCs w:val="32"/>
        </w:rPr>
        <w:t>资产总额</w:t>
      </w:r>
      <w:r>
        <w:rPr>
          <w:rFonts w:hint="eastAsia" w:ascii="仿宋" w:hAnsi="仿宋" w:eastAsia="仿宋" w:cs="仿宋"/>
          <w:bCs/>
          <w:sz w:val="32"/>
          <w:szCs w:val="32"/>
          <w:lang w:val="en-US" w:eastAsia="zh-CN"/>
        </w:rPr>
        <w:t>1,413,711.39</w:t>
      </w:r>
      <w:r>
        <w:rPr>
          <w:rFonts w:hint="eastAsia" w:ascii="仿宋" w:hAnsi="仿宋" w:eastAsia="仿宋" w:cs="仿宋"/>
          <w:color w:val="000000"/>
          <w:sz w:val="32"/>
          <w:szCs w:val="32"/>
        </w:rPr>
        <w:t>元，其中，</w:t>
      </w:r>
      <w:r>
        <w:rPr>
          <w:rFonts w:hint="eastAsia" w:ascii="仿宋" w:hAnsi="仿宋" w:eastAsia="仿宋" w:cs="仿宋"/>
          <w:color w:val="000000"/>
          <w:sz w:val="32"/>
        </w:rPr>
        <w:t>流动资产</w:t>
      </w:r>
      <w:r>
        <w:rPr>
          <w:rFonts w:hint="eastAsia" w:ascii="仿宋" w:hAnsi="仿宋" w:eastAsia="仿宋" w:cs="仿宋"/>
          <w:bCs/>
          <w:sz w:val="32"/>
          <w:szCs w:val="32"/>
          <w:lang w:val="en-US" w:eastAsia="zh-CN"/>
        </w:rPr>
        <w:t>538,195.26</w:t>
      </w:r>
      <w:r>
        <w:rPr>
          <w:rFonts w:hint="eastAsia" w:ascii="仿宋" w:hAnsi="仿宋" w:eastAsia="仿宋" w:cs="仿宋"/>
          <w:color w:val="000000"/>
          <w:sz w:val="32"/>
        </w:rPr>
        <w:t>元，</w:t>
      </w:r>
      <w:r>
        <w:rPr>
          <w:rFonts w:hint="eastAsia" w:ascii="仿宋" w:hAnsi="仿宋" w:eastAsia="仿宋" w:cs="仿宋"/>
          <w:color w:val="000000"/>
          <w:sz w:val="32"/>
          <w:szCs w:val="32"/>
        </w:rPr>
        <w:t>固定资产</w:t>
      </w:r>
      <w:r>
        <w:rPr>
          <w:rFonts w:hint="eastAsia" w:ascii="仿宋" w:hAnsi="仿宋" w:eastAsia="仿宋" w:cs="仿宋"/>
          <w:bCs/>
          <w:sz w:val="32"/>
          <w:szCs w:val="32"/>
          <w:lang w:val="en-US" w:eastAsia="zh-CN"/>
        </w:rPr>
        <w:t>860,661.27</w:t>
      </w:r>
      <w:r>
        <w:rPr>
          <w:rFonts w:hint="eastAsia" w:ascii="仿宋" w:hAnsi="仿宋" w:eastAsia="仿宋" w:cs="仿宋"/>
          <w:color w:val="000000"/>
          <w:sz w:val="32"/>
          <w:szCs w:val="32"/>
        </w:rPr>
        <w:t>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无形资产14,854.86元</w:t>
      </w:r>
      <w:r>
        <w:rPr>
          <w:rFonts w:hint="eastAsia" w:ascii="仿宋" w:hAnsi="仿宋" w:eastAsia="仿宋" w:cs="仿宋"/>
          <w:color w:val="000000"/>
          <w:sz w:val="32"/>
          <w:szCs w:val="32"/>
        </w:rPr>
        <w:t>。固定资产中共有车辆</w:t>
      </w:r>
      <w:r>
        <w:rPr>
          <w:rFonts w:hint="eastAsia" w:ascii="仿宋" w:hAnsi="仿宋" w:eastAsia="仿宋" w:cs="仿宋"/>
          <w:bCs/>
          <w:sz w:val="32"/>
          <w:szCs w:val="32"/>
        </w:rPr>
        <w:t>0</w:t>
      </w:r>
      <w:r>
        <w:rPr>
          <w:rFonts w:hint="eastAsia" w:ascii="仿宋" w:hAnsi="仿宋" w:eastAsia="仿宋" w:cs="仿宋"/>
          <w:color w:val="000000"/>
          <w:sz w:val="32"/>
          <w:szCs w:val="32"/>
        </w:rPr>
        <w:t>辆（一般公务用车</w:t>
      </w:r>
      <w:r>
        <w:rPr>
          <w:rFonts w:hint="eastAsia" w:ascii="仿宋" w:hAnsi="仿宋" w:eastAsia="仿宋" w:cs="仿宋"/>
          <w:bCs/>
          <w:sz w:val="32"/>
          <w:szCs w:val="32"/>
        </w:rPr>
        <w:t>0</w:t>
      </w:r>
      <w:r>
        <w:rPr>
          <w:rFonts w:hint="eastAsia" w:ascii="仿宋" w:hAnsi="仿宋" w:eastAsia="仿宋" w:cs="仿宋"/>
          <w:color w:val="000000"/>
          <w:sz w:val="32"/>
          <w:szCs w:val="32"/>
        </w:rPr>
        <w:t>辆，其他用车</w:t>
      </w:r>
      <w:r>
        <w:rPr>
          <w:rFonts w:hint="eastAsia" w:ascii="仿宋" w:hAnsi="仿宋" w:eastAsia="仿宋" w:cs="仿宋"/>
          <w:bCs/>
          <w:sz w:val="32"/>
          <w:szCs w:val="32"/>
        </w:rPr>
        <w:t>0</w:t>
      </w:r>
      <w:r>
        <w:rPr>
          <w:rFonts w:hint="eastAsia" w:ascii="仿宋" w:hAnsi="仿宋" w:eastAsia="仿宋" w:cs="仿宋"/>
          <w:color w:val="000000"/>
          <w:sz w:val="32"/>
          <w:szCs w:val="32"/>
        </w:rPr>
        <w:t>辆），价值</w:t>
      </w:r>
      <w:r>
        <w:rPr>
          <w:rFonts w:hint="eastAsia" w:ascii="仿宋" w:hAnsi="仿宋" w:eastAsia="仿宋" w:cs="仿宋"/>
          <w:bCs/>
          <w:sz w:val="32"/>
          <w:szCs w:val="32"/>
        </w:rPr>
        <w:t>0</w:t>
      </w:r>
      <w:r>
        <w:rPr>
          <w:rFonts w:hint="eastAsia" w:ascii="仿宋" w:hAnsi="仿宋" w:eastAsia="仿宋" w:cs="仿宋"/>
          <w:color w:val="000000"/>
          <w:sz w:val="32"/>
          <w:szCs w:val="32"/>
        </w:rPr>
        <w:t>元。</w:t>
      </w:r>
    </w:p>
    <w:p>
      <w:pPr>
        <w:spacing w:line="540" w:lineRule="exact"/>
        <w:ind w:firstLine="640" w:firstLineChars="200"/>
        <w:rPr>
          <w:rFonts w:hint="eastAsia" w:ascii="黑体" w:hAnsi="黑体" w:eastAsia="黑体" w:cs="黑体"/>
          <w:color w:val="000000"/>
          <w:sz w:val="32"/>
        </w:rPr>
      </w:pPr>
      <w:r>
        <w:rPr>
          <w:rFonts w:hint="eastAsia" w:ascii="黑体" w:hAnsi="黑体" w:eastAsia="黑体" w:cs="黑体"/>
          <w:color w:val="000000"/>
          <w:sz w:val="32"/>
        </w:rPr>
        <w:t>六、部门预算绩效目标情况说明</w:t>
      </w:r>
    </w:p>
    <w:p>
      <w:pPr>
        <w:spacing w:line="54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盘锦市大洼区</w:t>
      </w:r>
      <w:r>
        <w:rPr>
          <w:rFonts w:hint="eastAsia" w:ascii="仿宋" w:hAnsi="仿宋" w:eastAsia="仿宋" w:cs="仿宋"/>
          <w:bCs/>
          <w:sz w:val="32"/>
          <w:szCs w:val="32"/>
          <w:lang w:val="en-US" w:eastAsia="zh-CN"/>
        </w:rPr>
        <w:t>王家</w:t>
      </w:r>
      <w:r>
        <w:rPr>
          <w:rFonts w:hint="eastAsia" w:ascii="仿宋" w:hAnsi="仿宋" w:eastAsia="仿宋" w:cs="仿宋"/>
          <w:bCs/>
          <w:sz w:val="32"/>
          <w:szCs w:val="32"/>
        </w:rPr>
        <w:t>学校</w:t>
      </w:r>
      <w:r>
        <w:rPr>
          <w:rFonts w:hint="eastAsia" w:ascii="仿宋" w:hAnsi="仿宋" w:eastAsia="仿宋" w:cs="仿宋"/>
          <w:color w:val="000000"/>
          <w:sz w:val="32"/>
        </w:rPr>
        <w:t>2024年部门整体绩效目标</w:t>
      </w:r>
      <w:r>
        <w:rPr>
          <w:rFonts w:hint="eastAsia" w:ascii="仿宋" w:hAnsi="仿宋" w:eastAsia="仿宋" w:cs="仿宋"/>
          <w:bCs/>
          <w:sz w:val="32"/>
          <w:szCs w:val="32"/>
          <w:lang w:val="en-US" w:eastAsia="zh-CN"/>
        </w:rPr>
        <w:t>1314.66</w:t>
      </w:r>
      <w:r>
        <w:rPr>
          <w:rFonts w:hint="eastAsia" w:ascii="仿宋" w:hAnsi="仿宋" w:eastAsia="仿宋" w:cs="仿宋"/>
          <w:bCs/>
          <w:sz w:val="32"/>
          <w:szCs w:val="32"/>
        </w:rPr>
        <w:t>万元，其中基本支出</w:t>
      </w:r>
      <w:r>
        <w:rPr>
          <w:rFonts w:hint="eastAsia" w:ascii="仿宋" w:hAnsi="仿宋" w:eastAsia="仿宋" w:cs="仿宋"/>
          <w:bCs/>
          <w:sz w:val="32"/>
          <w:szCs w:val="32"/>
          <w:lang w:val="en-US" w:eastAsia="zh-CN"/>
        </w:rPr>
        <w:t>1314.66</w:t>
      </w:r>
      <w:r>
        <w:rPr>
          <w:rFonts w:hint="eastAsia" w:ascii="仿宋" w:hAnsi="仿宋" w:eastAsia="仿宋" w:cs="仿宋"/>
          <w:bCs/>
          <w:sz w:val="32"/>
          <w:szCs w:val="32"/>
        </w:rPr>
        <w:t>万元，项目支出0万元</w:t>
      </w:r>
      <w:r>
        <w:rPr>
          <w:rFonts w:hint="eastAsia" w:ascii="仿宋" w:hAnsi="仿宋" w:eastAsia="仿宋" w:cs="仿宋"/>
          <w:color w:val="000000"/>
          <w:sz w:val="32"/>
        </w:rPr>
        <w:t>。2024年应编制部门预算项目（政策）绩效目标的项目共</w:t>
      </w:r>
      <w:r>
        <w:rPr>
          <w:rFonts w:hint="eastAsia" w:ascii="仿宋" w:hAnsi="仿宋" w:eastAsia="仿宋" w:cs="仿宋"/>
          <w:bCs/>
          <w:sz w:val="32"/>
          <w:szCs w:val="32"/>
        </w:rPr>
        <w:t>0</w:t>
      </w:r>
      <w:r>
        <w:rPr>
          <w:rFonts w:hint="eastAsia" w:ascii="仿宋" w:hAnsi="仿宋" w:eastAsia="仿宋" w:cs="仿宋"/>
          <w:color w:val="000000"/>
          <w:sz w:val="32"/>
        </w:rPr>
        <w:t>个，实际编制</w:t>
      </w:r>
      <w:r>
        <w:rPr>
          <w:rFonts w:hint="eastAsia" w:ascii="仿宋" w:hAnsi="仿宋" w:eastAsia="仿宋" w:cs="仿宋"/>
          <w:bCs/>
          <w:sz w:val="32"/>
          <w:szCs w:val="32"/>
        </w:rPr>
        <w:t>0</w:t>
      </w:r>
      <w:r>
        <w:rPr>
          <w:rFonts w:hint="eastAsia" w:ascii="仿宋" w:hAnsi="仿宋" w:eastAsia="仿宋" w:cs="仿宋"/>
          <w:color w:val="000000"/>
          <w:sz w:val="32"/>
        </w:rPr>
        <w:t>个，涉及资金</w:t>
      </w:r>
      <w:r>
        <w:rPr>
          <w:rFonts w:hint="eastAsia" w:ascii="仿宋" w:hAnsi="仿宋" w:eastAsia="仿宋" w:cs="仿宋"/>
          <w:bCs/>
          <w:sz w:val="32"/>
          <w:szCs w:val="32"/>
        </w:rPr>
        <w:t>0</w:t>
      </w:r>
      <w:r>
        <w:rPr>
          <w:rFonts w:hint="eastAsia" w:ascii="仿宋" w:hAnsi="仿宋" w:eastAsia="仿宋" w:cs="仿宋"/>
          <w:color w:val="000000"/>
          <w:sz w:val="32"/>
        </w:rPr>
        <w:t>万元。</w:t>
      </w:r>
    </w:p>
    <w:p>
      <w:pPr>
        <w:spacing w:line="540" w:lineRule="exact"/>
        <w:ind w:firstLine="640" w:firstLineChars="200"/>
        <w:rPr>
          <w:rFonts w:hint="eastAsia" w:ascii="仿宋" w:hAnsi="仿宋" w:eastAsia="仿宋" w:cs="仿宋"/>
          <w:color w:val="000000"/>
          <w:sz w:val="32"/>
        </w:rPr>
      </w:pPr>
    </w:p>
    <w:p>
      <w:pPr>
        <w:numPr>
          <w:ilvl w:val="0"/>
          <w:numId w:val="2"/>
        </w:num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分  名词解释</w:t>
      </w:r>
    </w:p>
    <w:p>
      <w:pPr>
        <w:spacing w:line="480" w:lineRule="auto"/>
        <w:rPr>
          <w:rFonts w:hint="eastAsia" w:ascii="仿宋" w:hAnsi="仿宋" w:eastAsia="仿宋" w:cs="仿宋"/>
          <w:b/>
          <w:bCs/>
          <w:color w:val="000000"/>
          <w:sz w:val="30"/>
          <w:szCs w:val="30"/>
        </w:rPr>
      </w:pP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1.财政拨款收入：指区级财政当年拨付的资金。</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2.基本支出：指保障机构正常运转、完成日常工作任务而发生的人员支出和公用支出。</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3.项目支出：指在基本支出之外为完成特定行政任务和事业发展目标所发生的支出。</w:t>
      </w:r>
    </w:p>
    <w:p>
      <w:pPr>
        <w:spacing w:line="54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ind w:firstLine="320" w:firstLineChars="100"/>
        <w:rPr>
          <w:rFonts w:hint="eastAsia" w:ascii="仿宋" w:hAnsi="仿宋" w:eastAsia="仿宋"/>
          <w:bCs/>
          <w:color w:val="000000"/>
          <w:sz w:val="32"/>
          <w:szCs w:val="32"/>
        </w:rPr>
      </w:pPr>
      <w:r>
        <w:rPr>
          <w:rFonts w:hint="eastAsia" w:ascii="仿宋" w:hAnsi="仿宋" w:eastAsia="仿宋"/>
          <w:bCs/>
          <w:color w:val="000000"/>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hint="eastAsia" w:ascii="仿宋" w:hAnsi="仿宋" w:eastAsia="仿宋"/>
          <w:bCs/>
          <w:color w:val="000000"/>
          <w:sz w:val="32"/>
          <w:szCs w:val="32"/>
        </w:rPr>
      </w:pPr>
      <w:r>
        <w:rPr>
          <w:rFonts w:hint="eastAsia" w:ascii="仿宋" w:hAnsi="仿宋" w:eastAsia="仿宋"/>
          <w:bCs/>
          <w:color w:val="000000"/>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hint="eastAsia" w:ascii="仿宋" w:hAnsi="仿宋" w:eastAsia="仿宋"/>
          <w:bCs/>
          <w:color w:val="000000"/>
          <w:sz w:val="32"/>
          <w:szCs w:val="32"/>
        </w:rPr>
      </w:pPr>
      <w:r>
        <w:rPr>
          <w:rFonts w:hint="eastAsia" w:ascii="仿宋" w:hAnsi="仿宋" w:eastAsia="仿宋"/>
          <w:bCs/>
          <w:color w:val="000000"/>
          <w:sz w:val="32"/>
          <w:szCs w:val="32"/>
        </w:rPr>
        <w:t>　　7.其他收入：指除上述“财政拨款收入”、“行政事业性收费收入”、“政府性基金收入”以外的收入。</w:t>
      </w:r>
    </w:p>
    <w:p>
      <w:pPr>
        <w:spacing w:line="540" w:lineRule="exact"/>
        <w:rPr>
          <w:rFonts w:hint="eastAsia" w:ascii="仿宋" w:hAnsi="仿宋" w:eastAsia="仿宋"/>
          <w:bCs/>
          <w:color w:val="000000"/>
          <w:sz w:val="32"/>
          <w:szCs w:val="32"/>
        </w:rPr>
      </w:pPr>
      <w:r>
        <w:rPr>
          <w:rFonts w:hint="eastAsia" w:ascii="仿宋" w:hAnsi="仿宋" w:eastAsia="仿宋"/>
          <w:bCs/>
          <w:color w:val="000000"/>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9.社会保障和就业（类）行政事业单位养老支出（款）行政单位离退休（项）：反映行政单位（包括实行公务员管理的事业单位）开支的离退休经费。</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10.社会保障和就业（类）行政事业单位养老支出（款）事业单位离退休（项）：反映事业单位开支的离退休经费。</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11.社会保障和就业（类）行政事业单位养老支出（款）机关事业单位基本养老保险缴费支出（项）：反映机关事业单位实施养老保险制度由单位缴纳的基本养老保险费支出。</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12.社会保障和就业（类）行政事业单位养老支出（款）机关事业单位职业年金缴费支出（项）：反映机关事业单位实施养老保险制度由单位实际缴纳的职业年金支出。</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13.卫生健康支出（类）行政事业单位医疗（款）行政单位医疗（项）：反映财政部门安排的行政单位</w:t>
      </w:r>
      <w:r>
        <w:rPr>
          <w:rFonts w:hint="eastAsia" w:ascii="仿宋" w:hAnsi="仿宋" w:eastAsia="仿宋"/>
          <w:bCs/>
          <w:color w:val="000000"/>
          <w:sz w:val="32"/>
          <w:szCs w:val="32"/>
        </w:rPr>
        <w:t>（包括实行公务员管理的事业单位，下同）</w:t>
      </w:r>
      <w:r>
        <w:rPr>
          <w:rFonts w:hint="eastAsia" w:ascii="仿宋" w:hAnsi="仿宋" w:eastAsia="仿宋" w:cs="仿宋"/>
          <w:bCs/>
          <w:color w:val="000000"/>
          <w:sz w:val="32"/>
          <w:szCs w:val="32"/>
        </w:rPr>
        <w:t>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14.卫生健康支出（类）行政事业单位医疗（款）事业单位医疗（项）：反映财政部门安排的事业单位基本医疗保险缴费经费，未参加医疗保险的事业单位的公费医疗经费，按国家规定享受离休人员待遇的医疗经费。</w:t>
      </w:r>
    </w:p>
    <w:p>
      <w:pPr>
        <w:spacing w:line="540" w:lineRule="exact"/>
        <w:ind w:firstLine="640" w:firstLineChars="200"/>
        <w:rPr>
          <w:rFonts w:hint="eastAsia" w:ascii="仿宋" w:hAnsi="仿宋" w:eastAsia="仿宋"/>
          <w:bCs/>
          <w:color w:val="000000"/>
          <w:sz w:val="32"/>
          <w:szCs w:val="32"/>
        </w:rPr>
      </w:pPr>
      <w:r>
        <w:rPr>
          <w:rFonts w:hint="eastAsia" w:ascii="仿宋" w:hAnsi="仿宋" w:eastAsia="仿宋" w:cs="仿宋"/>
          <w:bCs/>
          <w:color w:val="000000"/>
          <w:sz w:val="32"/>
          <w:szCs w:val="32"/>
        </w:rPr>
        <w:t>15.</w:t>
      </w:r>
      <w:r>
        <w:rPr>
          <w:rFonts w:hint="eastAsia" w:ascii="仿宋" w:hAnsi="仿宋" w:eastAsia="仿宋"/>
          <w:bCs/>
          <w:color w:val="000000"/>
          <w:sz w:val="32"/>
          <w:szCs w:val="32"/>
        </w:rPr>
        <w:t>住房保障（类）住房改革（款）住房公积金（项）：反映行政事业单位按人力资源和社会保障部、财政部规定的基本工资和津贴补贴以及规定比例为职工缴纳的住房公积金。</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16.教育支出（类）普通教育（款）小学教育（项）：反映各部门举办的小学教育支出。政府各部门对社会组织等举办的小学资助，如捐赠、补贴等，也在本科目中反映。</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17. 教育支出（类）普通教育（款）初中教育（项）：反映各部门举办的初中教育支出。政府各部门对社会组织等举办的初中资助，如捐赠、补贴等，也在本科目中反映。</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w:t>
      </w:r>
      <w:r>
        <w:rPr>
          <w:rFonts w:ascii="仿宋" w:hAnsi="仿宋" w:eastAsia="仿宋" w:cs="仿宋"/>
          <w:bCs/>
          <w:color w:val="000000"/>
          <w:sz w:val="32"/>
          <w:szCs w:val="32"/>
        </w:rPr>
        <w:t>8</w:t>
      </w:r>
      <w:r>
        <w:rPr>
          <w:rFonts w:hint="eastAsia" w:ascii="仿宋" w:hAnsi="仿宋" w:eastAsia="仿宋" w:cs="仿宋"/>
          <w:bCs/>
          <w:color w:val="000000"/>
          <w:sz w:val="32"/>
          <w:szCs w:val="32"/>
        </w:rPr>
        <w:t>.社会保障和就业（类）其他社会保障和就业支出（款）其他社会保障和就业支出（项）：</w:t>
      </w:r>
      <w:bookmarkStart w:id="0" w:name="_Hlk124860947"/>
      <w:r>
        <w:rPr>
          <w:rFonts w:hint="eastAsia" w:ascii="仿宋" w:hAnsi="仿宋" w:eastAsia="仿宋" w:cs="仿宋"/>
          <w:bCs/>
          <w:color w:val="000000"/>
          <w:sz w:val="32"/>
          <w:szCs w:val="32"/>
        </w:rPr>
        <w:t>反映除上述项目以外其他用于社会保障和就业方面的支出</w:t>
      </w:r>
      <w:bookmarkEnd w:id="0"/>
      <w:r>
        <w:rPr>
          <w:rFonts w:hint="eastAsia" w:ascii="仿宋" w:hAnsi="仿宋" w:eastAsia="仿宋" w:cs="仿宋"/>
          <w:bCs/>
          <w:color w:val="000000"/>
          <w:sz w:val="32"/>
          <w:szCs w:val="32"/>
        </w:rPr>
        <w:t>。</w:t>
      </w:r>
    </w:p>
    <w:p>
      <w:pPr>
        <w:spacing w:line="540" w:lineRule="exact"/>
        <w:ind w:firstLine="640" w:firstLineChars="200"/>
        <w:jc w:val="left"/>
        <w:rPr>
          <w:rFonts w:hint="eastAsia" w:ascii="仿宋" w:hAnsi="仿宋" w:eastAsia="仿宋"/>
          <w:bCs/>
          <w:color w:val="000000"/>
          <w:sz w:val="32"/>
          <w:szCs w:val="32"/>
        </w:rPr>
      </w:pPr>
      <w:r>
        <w:rPr>
          <w:rFonts w:hint="eastAsia" w:ascii="仿宋" w:hAnsi="仿宋" w:eastAsia="仿宋" w:cs="仿宋"/>
          <w:bCs/>
          <w:color w:val="000000"/>
          <w:sz w:val="32"/>
          <w:szCs w:val="32"/>
        </w:rPr>
        <w:t>1</w:t>
      </w:r>
      <w:r>
        <w:rPr>
          <w:rFonts w:ascii="仿宋" w:hAnsi="仿宋" w:eastAsia="仿宋" w:cs="仿宋"/>
          <w:bCs/>
          <w:color w:val="000000"/>
          <w:sz w:val="32"/>
          <w:szCs w:val="32"/>
        </w:rPr>
        <w:t>9</w:t>
      </w:r>
      <w:r>
        <w:rPr>
          <w:rFonts w:hint="eastAsia" w:ascii="仿宋" w:hAnsi="仿宋" w:eastAsia="仿宋" w:cs="仿宋"/>
          <w:bCs/>
          <w:color w:val="000000"/>
          <w:sz w:val="32"/>
          <w:szCs w:val="32"/>
        </w:rPr>
        <w:t>.卫生健康支出（类）行政事业单位医疗（款）其他行政事业单位医疗支出（项）：反映除上述项目以外的其他用于行政事业单位医疗方面的支出。</w:t>
      </w:r>
      <w:bookmarkStart w:id="1" w:name="_GoBack"/>
      <w:bookmarkEnd w:id="1"/>
    </w:p>
    <w:p/>
    <w:sectPr>
      <w:footerReference r:id="rId4" w:type="default"/>
      <w:pgSz w:w="11906" w:h="16838"/>
      <w:pgMar w:top="1440" w:right="1310" w:bottom="1440" w:left="1310" w:header="851" w:footer="992" w:gutter="567"/>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DA53"/>
    <w:multiLevelType w:val="singleLevel"/>
    <w:tmpl w:val="0926DA53"/>
    <w:lvl w:ilvl="0" w:tentative="0">
      <w:start w:val="1"/>
      <w:numFmt w:val="chineseCounting"/>
      <w:suff w:val="nothing"/>
      <w:lvlText w:val="（%1）"/>
      <w:lvlJc w:val="left"/>
      <w:rPr>
        <w:rFonts w:hint="eastAsia"/>
      </w:rPr>
    </w:lvl>
  </w:abstractNum>
  <w:abstractNum w:abstractNumId="1">
    <w:nsid w:val="59F3ED07"/>
    <w:multiLevelType w:val="singleLevel"/>
    <w:tmpl w:val="59F3ED07"/>
    <w:lvl w:ilvl="0" w:tentative="0">
      <w:start w:val="3"/>
      <w:numFmt w:val="chineseCounting"/>
      <w:suff w:val="nothing"/>
      <w:lvlText w:val="第%1部"/>
      <w:lvlJc w:val="left"/>
    </w:lvl>
  </w:abstractNum>
  <w:abstractNum w:abstractNumId="2">
    <w:nsid w:val="5A0550FC"/>
    <w:multiLevelType w:val="singleLevel"/>
    <w:tmpl w:val="5A0550FC"/>
    <w:lvl w:ilvl="0" w:tentative="0">
      <w:start w:val="1"/>
      <w:numFmt w:val="chineseCounting"/>
      <w:suff w:val="nothing"/>
      <w:lvlText w:val="第%1部"/>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lZTE2NzYwYzRiMWM1YWFhYjYyY2E0MGI4ZGQxNmQifQ=="/>
  </w:docVars>
  <w:rsids>
    <w:rsidRoot w:val="1C8C4258"/>
    <w:rsid w:val="05250014"/>
    <w:rsid w:val="05683467"/>
    <w:rsid w:val="1C8C4258"/>
    <w:rsid w:val="2AB16771"/>
    <w:rsid w:val="331E2DF2"/>
    <w:rsid w:val="3F88214A"/>
    <w:rsid w:val="44CD28A1"/>
    <w:rsid w:val="49683041"/>
    <w:rsid w:val="5A4F3D3D"/>
    <w:rsid w:val="5B6A3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2024-01-17T06:02:00Z</dcterms:created>
  <dc:creator>梦里花落</dc:creator>
  <cp:lastModifiedBy>lenovo</cp:lastModifiedBy>
  <dcterms:modified xsi:type="dcterms:W3CDTF">2024-01-29T04:12:58Z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0F820CDD4D484FC2B6A56665BC153817_11</vt:lpwstr>
  </property>
</Properties>
</file>