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 xml:space="preserve"> 关于盘山大型灌区续建配套与现代化改造项目申请可行性研究报告</w:t>
      </w:r>
    </w:p>
    <w:p>
      <w:pPr>
        <w:spacing w:line="560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核准的批复</w:t>
      </w:r>
    </w:p>
    <w:tbl>
      <w:tblPr>
        <w:tblStyle w:val="7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关于盘山大型灌区续建配套与现代化改造项目申请可行性研究报告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核准的批复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骨干渠系衬砌126.736千米；渠系建筑物改造205座；工程信息化建设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农村经济科科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0427-2825875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发布时间：2023-11-9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CE95676"/>
    <w:rsid w:val="4D5824D9"/>
    <w:rsid w:val="4DAA4C20"/>
    <w:rsid w:val="4E65437B"/>
    <w:rsid w:val="50BC5946"/>
    <w:rsid w:val="51E5344A"/>
    <w:rsid w:val="51E657D3"/>
    <w:rsid w:val="537A2D2A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2444AA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  <w:rPr>
      <w:kern w:val="0"/>
      <w:sz w:val="24"/>
    </w:r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ascii="Calibri" w:hAnsi="Calibri" w:eastAsia="仿宋" w:cs="宋体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IndexHeading"/>
    <w:basedOn w:val="1"/>
    <w:next w:val="10"/>
    <w:autoRedefine/>
    <w:qFormat/>
    <w:uiPriority w:val="99"/>
    <w:rPr>
      <w:rFonts w:ascii="Arial" w:hAnsi="Arial"/>
      <w:b/>
    </w:rPr>
  </w:style>
  <w:style w:type="paragraph" w:customStyle="1" w:styleId="10">
    <w:name w:val="Index1"/>
    <w:basedOn w:val="1"/>
    <w:next w:val="1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0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2024-01-24T02:50:08Z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2DA41C7019154F028FCE11B9E4354D67_13</vt:lpwstr>
  </property>
</Properties>
</file>