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bookmarkStart w:id="0" w:name="_GoBack"/>
      <w:r>
        <w:rPr>
          <w:rFonts w:hint="default"/>
        </w:rPr>
        <w:t>双台子区应急管理局关于开展“双随机、一公开”工作推进落实情况的公示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  <w:lang w:eastAsia="zh-CN"/>
        </w:rPr>
        <w:t>为认真贯彻落实相关文件要求，按照</w:t>
      </w:r>
      <w:r>
        <w:rPr>
          <w:rFonts w:hint="eastAsia" w:ascii="仿宋" w:hAnsi="仿宋" w:eastAsia="仿宋" w:cs="仿宋"/>
          <w:sz w:val="32"/>
          <w:szCs w:val="28"/>
        </w:rPr>
        <w:t>《关于做好迎接“双随机、一公开”监管改革工作落实情况检查暨编制报送“一单、两库、一细则”工作的通知》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2023年上半年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安全生产执法检查计划安排部署，双台子区应急管理局通过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系统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随机抽号的方式，</w:t>
      </w:r>
      <w:r>
        <w:rPr>
          <w:rFonts w:hint="eastAsia" w:ascii="仿宋" w:hAnsi="仿宋" w:eastAsia="仿宋" w:cs="仿宋"/>
          <w:sz w:val="32"/>
          <w:szCs w:val="28"/>
        </w:rPr>
        <w:t>从执法人员名录库中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随机</w:t>
      </w:r>
      <w:r>
        <w:rPr>
          <w:rFonts w:hint="eastAsia" w:ascii="仿宋" w:hAnsi="仿宋" w:eastAsia="仿宋" w:cs="仿宋"/>
          <w:sz w:val="32"/>
          <w:szCs w:val="28"/>
        </w:rPr>
        <w:t>抽选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名执法人员，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从市场主体名录库中随机抽取</w:t>
      </w:r>
      <w:r>
        <w:rPr>
          <w:rFonts w:hint="eastAsia" w:ascii="仿宋" w:hAnsi="仿宋" w:eastAsia="仿宋" w:cs="仿宋"/>
          <w:color w:val="auto"/>
          <w:sz w:val="32"/>
          <w:szCs w:val="28"/>
          <w:lang w:val="en-US" w:eastAsia="zh-CN"/>
        </w:rPr>
        <w:t>12家企业（盘锦贝尔科技有限公司、盘锦市君洋科技有限公司、盘锦媚丽一生生物科技有限公司、盘锦广达液氨经销站、盘锦市双台子区鑫祥佰编织袋有限公司、盘锦国瑞升科技有限公司、盘锦鼎盛化工有限公司分公司、盘锦鲲翔容器制造有限公司、盘锦兴冠米业有限公司、盘锦研峰科技有限公司、盘锦兴有化工有限公司、盘锦旭辉化工有限公司）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，对其进行现场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执法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检查。执法人</w:t>
      </w:r>
      <w:r>
        <w:rPr>
          <w:rFonts w:hint="eastAsia" w:ascii="仿宋" w:hAnsi="仿宋" w:eastAsia="仿宋" w:cs="仿宋"/>
          <w:sz w:val="32"/>
          <w:szCs w:val="28"/>
        </w:rPr>
        <w:t>员在检查过程中严格按照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《实施细则》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开展工作</w:t>
      </w:r>
      <w:r>
        <w:rPr>
          <w:rFonts w:hint="eastAsia" w:ascii="仿宋" w:hAnsi="仿宋" w:eastAsia="仿宋" w:cs="仿宋"/>
          <w:sz w:val="32"/>
          <w:szCs w:val="28"/>
        </w:rPr>
        <w:t>，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28"/>
        </w:rPr>
        <w:t>要求企业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对发现的问题</w:t>
      </w:r>
      <w:r>
        <w:rPr>
          <w:rFonts w:hint="eastAsia" w:ascii="仿宋" w:hAnsi="仿宋" w:eastAsia="仿宋" w:cs="仿宋"/>
          <w:sz w:val="32"/>
          <w:szCs w:val="28"/>
        </w:rPr>
        <w:t>和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隐患</w:t>
      </w:r>
      <w:r>
        <w:rPr>
          <w:rFonts w:hint="eastAsia" w:ascii="仿宋" w:hAnsi="仿宋" w:eastAsia="仿宋" w:cs="仿宋"/>
          <w:sz w:val="32"/>
          <w:szCs w:val="28"/>
        </w:rPr>
        <w:t>立即整改，不能立即整改的责令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28"/>
        </w:rPr>
        <w:t>限期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28"/>
        </w:rPr>
        <w:t>。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截至目前，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28"/>
        </w:rPr>
        <w:t>家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被检</w:t>
      </w:r>
      <w:r>
        <w:rPr>
          <w:rFonts w:hint="eastAsia" w:ascii="仿宋" w:hAnsi="仿宋" w:eastAsia="仿宋" w:cs="仿宋"/>
          <w:sz w:val="32"/>
          <w:szCs w:val="28"/>
        </w:rPr>
        <w:t>企业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就检查当日</w:t>
      </w:r>
      <w:r>
        <w:rPr>
          <w:rFonts w:hint="eastAsia" w:ascii="仿宋" w:hAnsi="仿宋" w:eastAsia="仿宋" w:cs="仿宋"/>
          <w:sz w:val="32"/>
          <w:szCs w:val="28"/>
        </w:rPr>
        <w:t>发现的安全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问题</w:t>
      </w:r>
      <w:r>
        <w:rPr>
          <w:rFonts w:hint="eastAsia" w:ascii="仿宋" w:hAnsi="仿宋" w:eastAsia="仿宋" w:cs="仿宋"/>
          <w:sz w:val="32"/>
          <w:szCs w:val="28"/>
        </w:rPr>
        <w:t>和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隐患都</w:t>
      </w:r>
      <w:r>
        <w:rPr>
          <w:rFonts w:hint="eastAsia" w:ascii="仿宋" w:hAnsi="仿宋" w:eastAsia="仿宋" w:cs="仿宋"/>
          <w:sz w:val="32"/>
          <w:szCs w:val="28"/>
        </w:rPr>
        <w:t>已整改完毕。</w:t>
      </w:r>
    </w:p>
    <w:p>
      <w:pPr>
        <w:rPr>
          <w:rFonts w:hint="eastAsia" w:ascii="仿宋" w:hAnsi="仿宋" w:eastAsia="仿宋" w:cs="仿宋"/>
          <w:sz w:val="32"/>
          <w:szCs w:val="28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双台子区应急管理局</w:t>
      </w:r>
    </w:p>
    <w:p>
      <w:pPr>
        <w:ind w:firstLine="640" w:firstLineChars="200"/>
        <w:jc w:val="center"/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                           2023年6月1日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NTJiMzQwNjQ0OGI0MjAwNTIwM2RjZWM0MDMxMjUifQ=="/>
  </w:docVars>
  <w:rsids>
    <w:rsidRoot w:val="00000000"/>
    <w:rsid w:val="0D1B74EE"/>
    <w:rsid w:val="0F1F20E6"/>
    <w:rsid w:val="23860FE8"/>
    <w:rsid w:val="70F77FCE"/>
    <w:rsid w:val="7A6C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448</Characters>
  <Lines>0</Lines>
  <Paragraphs>0</Paragraphs>
  <TotalTime>16</TotalTime>
  <ScaleCrop>false</ScaleCrop>
  <LinksUpToDate>false</LinksUpToDate>
  <CharactersWithSpaces>479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（多喝水 。</cp:lastModifiedBy>
  <cp:lastPrinted>2023-06-01T01:58:00Z</cp:lastPrinted>
  <dcterms:modified xsi:type="dcterms:W3CDTF">2023-06-07T02:09:19Z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6BED026EC0E54D31BD64EB9667F3B5F7</vt:lpwstr>
  </property>
</Properties>
</file>