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0"/>
                <w:szCs w:val="30"/>
                <w:lang w:eastAsia="zh-CN"/>
              </w:rPr>
              <w:t>盘锦广达液氨经销站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生产装置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其中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运行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,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停产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检修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套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特殊动火0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处，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二级动火作业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eastAsia="zh-CN"/>
              </w:rPr>
              <w:t>，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一级动火0处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进入受限空间作业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处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是否处于试生产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是否处于开停车状态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否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  <w:p>
            <w:pPr>
              <w:snapToGrid/>
              <w:spacing w:before="0" w:beforeAutospacing="0" w:after="0" w:afterAutospacing="0" w:line="240" w:lineRule="auto"/>
              <w:jc w:val="both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罐区、仓库等重大危险源是否处于安全状态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 xml:space="preserve"> (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是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20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企业承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left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今天我公司已进行安全风险研判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各项安全风险防控措施已落实到位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我承诺所有生产装置处于安全运行状态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,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snapToGrid/>
              <w:spacing w:before="0" w:beforeAutospacing="0" w:after="0" w:afterAutospacing="0" w:line="240" w:lineRule="auto"/>
              <w:jc w:val="center"/>
              <w:textAlignment w:val="baseline"/>
              <w:rPr>
                <w:rFonts w:hint="eastAsia" w:eastAsia="宋体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主要负责人</w:t>
            </w: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: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eastAsia="zh-CN"/>
              </w:rPr>
              <w:t>刘明星</w:t>
            </w:r>
          </w:p>
          <w:p>
            <w:pPr>
              <w:snapToGrid/>
              <w:spacing w:before="0" w:beforeAutospacing="0" w:after="0" w:afterAutospacing="0" w:line="240" w:lineRule="auto"/>
              <w:ind w:firstLine="640" w:firstLineChars="200"/>
              <w:jc w:val="center"/>
              <w:textAlignment w:val="baseline"/>
              <w:rPr>
                <w:b w:val="0"/>
                <w:i w:val="0"/>
                <w:caps w:val="0"/>
                <w:spacing w:val="0"/>
                <w:w w:val="100"/>
                <w:sz w:val="20"/>
              </w:rPr>
            </w:pPr>
            <w:r>
              <w:rPr>
                <w:rFonts w:ascii="Calibri" w:hAnsi="Calibri" w:eastAsia="宋体" w:cs="Times New Roman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年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  <w:lang w:val="en-US" w:eastAsia="zh-CN"/>
              </w:rPr>
              <w:t>3月14</w:t>
            </w:r>
            <w:r>
              <w:rPr>
                <w:rFonts w:hint="eastAsia"/>
                <w:b w:val="0"/>
                <w:i w:val="0"/>
                <w:caps w:val="0"/>
                <w:spacing w:val="0"/>
                <w:w w:val="100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盘锦市双台子区远航加油站有限公司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sz w:val="28"/>
                <w:szCs w:val="28"/>
              </w:rPr>
              <w:t xml:space="preserve">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sz w:val="28"/>
                <w:szCs w:val="28"/>
              </w:rPr>
              <w:t xml:space="preserve">  0  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一</w:t>
            </w:r>
            <w:r>
              <w:rPr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级、二级动火作业各</w:t>
            </w:r>
            <w:r>
              <w:rPr>
                <w:sz w:val="28"/>
                <w:szCs w:val="28"/>
              </w:rPr>
              <w:t xml:space="preserve">   0 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sz w:val="28"/>
                <w:szCs w:val="28"/>
              </w:rPr>
              <w:t xml:space="preserve">    0 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sz w:val="28"/>
                <w:szCs w:val="28"/>
              </w:rPr>
              <w:t xml:space="preserve">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</w:rPr>
              <w:t>佟丽丽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20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pPr w:leftFromText="180" w:rightFromText="180" w:vertAnchor="page" w:horzAnchor="page" w:tblpX="1416" w:tblpY="1773"/>
        <w:tblOverlap w:val="never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辽宁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北方戴纳索合成橡胶有限公司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生产装置2套，其中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运行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2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套，停产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套，临时计划检修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套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特殊动火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处，一级动火作业0处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二级动火作业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进入受限空间作业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，高处作业0</w:t>
            </w: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处</w:t>
            </w:r>
            <w:r>
              <w:rPr>
                <w:rFonts w:ascii="Times New Roman" w:hAnsi="Times New Roman"/>
                <w:kern w:val="0"/>
                <w:sz w:val="28"/>
                <w:szCs w:val="28"/>
              </w:rPr>
              <w:t>。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是否处于试生产（否）</w:t>
            </w:r>
          </w:p>
          <w:p>
            <w:pPr>
              <w:rPr>
                <w:rFonts w:ascii="Times New Roman" w:hAnsi="Times New Roman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是否处于开停车状态（否）</w:t>
            </w:r>
          </w:p>
          <w:p>
            <w:pPr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28"/>
                <w:szCs w:val="28"/>
              </w:rPr>
              <w:t>罐区、仓库等重大危险源是否处于安全状态（是）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ascii="Times New Roman" w:hAnsi="Times New Roman" w:eastAsia="宋体"/>
                <w:kern w:val="0"/>
                <w:sz w:val="20"/>
                <w:lang w:eastAsia="zh-CN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企业承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0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</w:p>
          <w:p>
            <w:pPr>
              <w:ind w:firstLine="9600" w:firstLineChars="3000"/>
              <w:rPr>
                <w:rFonts w:ascii="Times New Roman" w:hAnsi="Times New Roman"/>
                <w:kern w:val="0"/>
                <w:sz w:val="32"/>
                <w:szCs w:val="32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主要负责人:孙凯营</w:t>
            </w:r>
          </w:p>
          <w:p>
            <w:pPr>
              <w:ind w:firstLine="640" w:firstLineChars="200"/>
              <w:jc w:val="center"/>
              <w:rPr>
                <w:rFonts w:ascii="Times New Roman" w:hAnsi="Times New Roman"/>
                <w:kern w:val="0"/>
                <w:sz w:val="20"/>
              </w:rPr>
            </w:pP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 xml:space="preserve">                                              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20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23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年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月1</w:t>
            </w:r>
            <w:r>
              <w:rPr>
                <w:rFonts w:ascii="Times New Roman" w:hAnsi="Times New Roman"/>
                <w:kern w:val="0"/>
                <w:sz w:val="32"/>
                <w:szCs w:val="32"/>
              </w:rPr>
              <w:t>4</w:t>
            </w:r>
            <w:r>
              <w:rPr>
                <w:rFonts w:hint="eastAsia" w:ascii="Times New Roman" w:hAnsi="Times New Roman"/>
                <w:kern w:val="0"/>
                <w:sz w:val="32"/>
                <w:szCs w:val="32"/>
              </w:rPr>
              <w:t>日</w:t>
            </w:r>
          </w:p>
        </w:tc>
      </w:tr>
    </w:tbl>
    <w:tbl>
      <w:tblPr>
        <w:tblStyle w:val="5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盘锦蓝海石化有限公司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1套,其中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sz w:val="28"/>
                <w:szCs w:val="28"/>
              </w:rPr>
              <w:t>0</w:t>
            </w:r>
            <w:r>
              <w:rPr>
                <w:rFonts w:hint="eastAsia"/>
                <w:sz w:val="28"/>
                <w:szCs w:val="28"/>
              </w:rPr>
              <w:t>套,停产</w:t>
            </w:r>
            <w:r>
              <w:rPr>
                <w:sz w:val="28"/>
                <w:szCs w:val="28"/>
              </w:rPr>
              <w:t>1</w:t>
            </w:r>
            <w:r>
              <w:rPr>
                <w:rFonts w:hint="eastAsia"/>
                <w:sz w:val="28"/>
                <w:szCs w:val="28"/>
              </w:rPr>
              <w:t>套,检修 0套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特殊、一级0处、二级动火作业0处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0处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(否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是否处于开车状态 (否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5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主要负责人:冯海峰</w:t>
            </w:r>
          </w:p>
          <w:p>
            <w:r>
              <w:rPr>
                <w:rFonts w:hint="eastAsia"/>
                <w:sz w:val="32"/>
                <w:szCs w:val="32"/>
              </w:rPr>
              <w:t xml:space="preserve">                                              </w:t>
            </w:r>
            <w:r>
              <w:rPr>
                <w:sz w:val="32"/>
                <w:szCs w:val="32"/>
              </w:rPr>
              <w:t xml:space="preserve">               </w:t>
            </w:r>
            <w:r>
              <w:rPr>
                <w:rFonts w:hint="eastAsia"/>
                <w:sz w:val="32"/>
                <w:szCs w:val="32"/>
              </w:rPr>
              <w:t>2023年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4</w:t>
            </w:r>
            <w:r>
              <w:rPr>
                <w:rFonts w:hint="eastAsia"/>
                <w:sz w:val="32"/>
                <w:szCs w:val="32"/>
              </w:rPr>
              <w:t>月14日</w:t>
            </w:r>
          </w:p>
        </w:tc>
      </w:tr>
    </w:tbl>
    <w:tbl>
      <w:tblPr>
        <w:tblStyle w:val="4"/>
        <w:tblW w:w="144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137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40"/>
                <w:lang w:eastAsia="zh-CN"/>
              </w:rPr>
              <w:t>辽宁北化鲁华化工有限公司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 xml:space="preserve">, </w:t>
            </w:r>
            <w:r>
              <w:rPr>
                <w:rFonts w:hint="eastAsia"/>
                <w:sz w:val="28"/>
                <w:szCs w:val="28"/>
              </w:rPr>
              <w:t>停产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  <w:r>
              <w:rPr>
                <w:sz w:val="28"/>
                <w:szCs w:val="28"/>
              </w:rPr>
              <w:t>,</w:t>
            </w:r>
            <w:r>
              <w:rPr>
                <w:rFonts w:hint="eastAsia"/>
                <w:sz w:val="28"/>
                <w:szCs w:val="28"/>
              </w:rPr>
              <w:t>检修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套</w:t>
            </w:r>
          </w:p>
          <w:p>
            <w:pPr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</w:t>
            </w:r>
            <w:r>
              <w:rPr>
                <w:rFonts w:hint="eastAsia"/>
                <w:sz w:val="28"/>
                <w:szCs w:val="28"/>
                <w:lang w:eastAsia="zh-CN"/>
              </w:rPr>
              <w:t>级</w:t>
            </w:r>
            <w:r>
              <w:rPr>
                <w:rFonts w:hint="eastAsia"/>
                <w:sz w:val="28"/>
                <w:szCs w:val="28"/>
              </w:rPr>
              <w:t>动</w:t>
            </w:r>
            <w:r>
              <w:rPr>
                <w:rFonts w:hint="eastAsia"/>
                <w:sz w:val="28"/>
                <w:szCs w:val="28"/>
                <w:lang w:eastAsia="zh-CN"/>
              </w:rPr>
              <w:t>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0处，一级动火作业0处，</w:t>
            </w:r>
            <w:r>
              <w:rPr>
                <w:rFonts w:hint="eastAsia"/>
                <w:sz w:val="28"/>
                <w:szCs w:val="28"/>
              </w:rPr>
              <w:t>二级动火作业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0</w:t>
            </w:r>
            <w:r>
              <w:rPr>
                <w:rFonts w:hint="eastAsia"/>
                <w:sz w:val="28"/>
                <w:szCs w:val="28"/>
              </w:rPr>
              <w:t>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  <w:lang w:eastAsia="zh-CN"/>
              </w:rPr>
              <w:t>否</w:t>
            </w:r>
            <w:r>
              <w:rPr>
                <w:sz w:val="28"/>
                <w:szCs w:val="28"/>
              </w:rPr>
              <w:t>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</w:t>
            </w:r>
            <w:r>
              <w:rPr>
                <w:sz w:val="28"/>
                <w:szCs w:val="28"/>
              </w:rPr>
              <w:t xml:space="preserve"> (</w:t>
            </w:r>
            <w:r>
              <w:rPr>
                <w:rFonts w:hint="eastAsia"/>
                <w:sz w:val="28"/>
                <w:szCs w:val="28"/>
              </w:rPr>
              <w:t>是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sz w:val="28"/>
                <w:szCs w:val="28"/>
              </w:rPr>
              <w:t>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66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各项安全风险防控措施已落实到位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我承诺所有生产装置处于安全运行状态</w:t>
            </w:r>
            <w:r>
              <w:rPr>
                <w:sz w:val="32"/>
                <w:szCs w:val="32"/>
              </w:rPr>
              <w:t>,</w:t>
            </w:r>
            <w:r>
              <w:rPr>
                <w:rFonts w:hint="eastAsia"/>
                <w:sz w:val="32"/>
                <w:szCs w:val="32"/>
              </w:rPr>
              <w:t>罐区、仓库等重大危险源安全风险得到有效管控。</w:t>
            </w:r>
          </w:p>
          <w:p>
            <w:pPr>
              <w:jc w:val="center"/>
              <w:rPr>
                <w:rFonts w:hint="eastAsia" w:eastAsia="宋体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sz w:val="32"/>
                <w:szCs w:val="32"/>
                <w:lang w:val="en-US" w:eastAsia="zh-CN"/>
              </w:rPr>
              <w:t xml:space="preserve">                                                     </w:t>
            </w:r>
            <w:r>
              <w:rPr>
                <w:rFonts w:hint="eastAsia"/>
                <w:sz w:val="32"/>
                <w:szCs w:val="32"/>
              </w:rPr>
              <w:t>主要负责人</w:t>
            </w:r>
            <w:r>
              <w:rPr>
                <w:sz w:val="32"/>
                <w:szCs w:val="32"/>
              </w:rPr>
              <w:t>:</w:t>
            </w:r>
            <w:r>
              <w:rPr>
                <w:rFonts w:hint="eastAsia"/>
                <w:sz w:val="32"/>
                <w:szCs w:val="32"/>
                <w:lang w:eastAsia="zh-CN"/>
              </w:rPr>
              <w:t>杨勇</w:t>
            </w:r>
          </w:p>
          <w:p>
            <w:pPr>
              <w:ind w:firstLine="640" w:firstLineChars="200"/>
              <w:jc w:val="center"/>
            </w:pPr>
            <w:r>
              <w:rPr>
                <w:sz w:val="32"/>
                <w:szCs w:val="32"/>
              </w:rPr>
              <w:t xml:space="preserve">     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>年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4" w:hRule="atLeast"/>
        </w:trPr>
        <w:tc>
          <w:tcPr>
            <w:tcW w:w="14420" w:type="dxa"/>
            <w:gridSpan w:val="2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盘锦立交桥加油站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8" w:hRule="atLeast"/>
        </w:trPr>
        <w:tc>
          <w:tcPr>
            <w:tcW w:w="671" w:type="dxa"/>
            <w:vAlign w:val="center"/>
          </w:tcPr>
          <w:p>
            <w:pPr>
              <w:jc w:val="center"/>
            </w:pPr>
            <w:r>
              <w:rPr>
                <w:rFonts w:hint="eastAsia"/>
                <w:sz w:val="32"/>
                <w:szCs w:val="32"/>
              </w:rPr>
              <w:t>企业状态</w:t>
            </w:r>
          </w:p>
        </w:tc>
        <w:tc>
          <w:tcPr>
            <w:tcW w:w="13749" w:type="dxa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生产装置   4 套,其中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运行    4  套,停产  0  套,检修  0  套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特殊,一 级、二级动火作业各   0 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进入受限空间作业    0 处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是否处于试生产 (是 )</w:t>
            </w:r>
          </w:p>
          <w:p>
            <w:pPr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是否处于开停车状态 (是 )</w:t>
            </w:r>
          </w:p>
          <w:p>
            <w:r>
              <w:rPr>
                <w:rFonts w:hint="eastAsia"/>
                <w:sz w:val="28"/>
                <w:szCs w:val="28"/>
              </w:rPr>
              <w:t>罐区、仓库等重大危险源是否处于安全状态 (是 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" w:hRule="atLeast"/>
        </w:trPr>
        <w:tc>
          <w:tcPr>
            <w:tcW w:w="671" w:type="dxa"/>
          </w:tcPr>
          <w:p>
            <w:pPr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sz w:val="32"/>
                <w:szCs w:val="32"/>
              </w:rPr>
              <w:t>企业承</w:t>
            </w:r>
            <w:r>
              <w:rPr>
                <w:rFonts w:hint="eastAsia"/>
                <w:sz w:val="32"/>
                <w:szCs w:val="32"/>
                <w:lang w:eastAsia="zh-CN"/>
              </w:rPr>
              <w:t>诺</w:t>
            </w:r>
          </w:p>
        </w:tc>
        <w:tc>
          <w:tcPr>
            <w:tcW w:w="13749" w:type="dxa"/>
            <w:vAlign w:val="center"/>
          </w:tcPr>
          <w:p>
            <w:pPr>
              <w:ind w:firstLine="640" w:firstLineChars="20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今天我公司已进行安全风险研判,各项安全风险防控措施已落实到位,我承诺所有生产装置处于安全运行状态,罐区、仓库等重大危险源安全风险得到有效管控。</w:t>
            </w:r>
          </w:p>
          <w:p>
            <w:pPr>
              <w:ind w:firstLine="420" w:firstLineChars="200"/>
              <w:jc w:val="center"/>
            </w:pPr>
          </w:p>
          <w:p>
            <w:pPr>
              <w:ind w:firstLine="9600" w:firstLineChars="300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主要负责人:冯丽新</w:t>
            </w:r>
          </w:p>
          <w:p>
            <w:pPr>
              <w:ind w:firstLine="640" w:firstLineChars="200"/>
              <w:jc w:val="center"/>
            </w:pPr>
            <w:r>
              <w:rPr>
                <w:rFonts w:hint="eastAsia"/>
                <w:sz w:val="32"/>
                <w:szCs w:val="32"/>
              </w:rPr>
              <w:t xml:space="preserve">                                             20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23</w:t>
            </w:r>
            <w:r>
              <w:rPr>
                <w:rFonts w:hint="eastAsia"/>
                <w:sz w:val="32"/>
                <w:szCs w:val="32"/>
              </w:rPr>
              <w:t xml:space="preserve">年 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04</w:t>
            </w:r>
            <w:bookmarkStart w:id="0" w:name="_GoBack"/>
            <w:bookmarkEnd w:id="0"/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  <w:lang w:val="en-US" w:eastAsia="zh-CN"/>
              </w:rPr>
              <w:t>14</w:t>
            </w:r>
            <w:r>
              <w:rPr>
                <w:rFonts w:hint="eastAsia"/>
                <w:sz w:val="32"/>
                <w:szCs w:val="32"/>
              </w:rPr>
              <w:t>日</w:t>
            </w:r>
          </w:p>
        </w:tc>
      </w:tr>
    </w:tbl>
    <w:p>
      <w:pPr>
        <w:tabs>
          <w:tab w:val="left" w:pos="4782"/>
        </w:tabs>
        <w:bidi w:val="0"/>
        <w:jc w:val="left"/>
        <w:rPr>
          <w:lang w:val="en-US" w:eastAsia="zh-CN"/>
        </w:rPr>
      </w:pPr>
    </w:p>
    <w:sectPr>
      <w:head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34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  <w:rPr>
        <w:rFonts w:hint="eastAsia" w:eastAsia="宋体"/>
        <w:sz w:val="36"/>
        <w:szCs w:val="36"/>
        <w:lang w:eastAsia="zh-CN"/>
      </w:rPr>
    </w:pPr>
    <w:r>
      <w:rPr>
        <w:rFonts w:hint="eastAsia"/>
        <w:sz w:val="36"/>
        <w:szCs w:val="36"/>
        <w:lang w:eastAsia="zh-CN"/>
      </w:rPr>
      <w:t>双台子区危化企业安全承诺公告</w:t>
    </w:r>
  </w:p>
  <w:p>
    <w:pPr>
      <w:pStyle w:val="3"/>
      <w:rPr>
        <w:rFonts w:hint="eastAsia"/>
        <w:lang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RiNmEwZjRkZDEwMWM0YjNlMzEyNjIyYzc2NWI5ODMifQ=="/>
  </w:docVars>
  <w:rsids>
    <w:rsidRoot w:val="6FB8667C"/>
    <w:rsid w:val="000108E3"/>
    <w:rsid w:val="001E70BB"/>
    <w:rsid w:val="0029484A"/>
    <w:rsid w:val="004A3BCF"/>
    <w:rsid w:val="0054165E"/>
    <w:rsid w:val="00683302"/>
    <w:rsid w:val="006A7E09"/>
    <w:rsid w:val="008216A3"/>
    <w:rsid w:val="009766E4"/>
    <w:rsid w:val="00A86F39"/>
    <w:rsid w:val="00B34A98"/>
    <w:rsid w:val="00D20B4D"/>
    <w:rsid w:val="00D5754A"/>
    <w:rsid w:val="00E81F41"/>
    <w:rsid w:val="00FF1331"/>
    <w:rsid w:val="03DD15C2"/>
    <w:rsid w:val="04233762"/>
    <w:rsid w:val="04257445"/>
    <w:rsid w:val="049C21DD"/>
    <w:rsid w:val="04BF3ADE"/>
    <w:rsid w:val="05301CC5"/>
    <w:rsid w:val="057C0576"/>
    <w:rsid w:val="079859FF"/>
    <w:rsid w:val="07FD433C"/>
    <w:rsid w:val="08664A2E"/>
    <w:rsid w:val="088968DD"/>
    <w:rsid w:val="09EC00B3"/>
    <w:rsid w:val="0AD11A73"/>
    <w:rsid w:val="0C271889"/>
    <w:rsid w:val="0C4A2CC5"/>
    <w:rsid w:val="0C6376EC"/>
    <w:rsid w:val="0D886271"/>
    <w:rsid w:val="0E110EC0"/>
    <w:rsid w:val="0E5E4367"/>
    <w:rsid w:val="0E6056A1"/>
    <w:rsid w:val="0E7019A5"/>
    <w:rsid w:val="0F4E618A"/>
    <w:rsid w:val="0FFE4062"/>
    <w:rsid w:val="100B21F3"/>
    <w:rsid w:val="10EA2396"/>
    <w:rsid w:val="112F3D99"/>
    <w:rsid w:val="115B06EA"/>
    <w:rsid w:val="133A563F"/>
    <w:rsid w:val="139252AB"/>
    <w:rsid w:val="143A5B09"/>
    <w:rsid w:val="14772001"/>
    <w:rsid w:val="14996762"/>
    <w:rsid w:val="150A1DC1"/>
    <w:rsid w:val="16713173"/>
    <w:rsid w:val="1789149D"/>
    <w:rsid w:val="19A546CA"/>
    <w:rsid w:val="19B305BC"/>
    <w:rsid w:val="1BB6673D"/>
    <w:rsid w:val="1F6D2F7E"/>
    <w:rsid w:val="20D0142F"/>
    <w:rsid w:val="21365523"/>
    <w:rsid w:val="22BD677E"/>
    <w:rsid w:val="232F2B49"/>
    <w:rsid w:val="2446347C"/>
    <w:rsid w:val="245E4322"/>
    <w:rsid w:val="247F089A"/>
    <w:rsid w:val="25E940BF"/>
    <w:rsid w:val="27296922"/>
    <w:rsid w:val="282C022F"/>
    <w:rsid w:val="2B5E3FAD"/>
    <w:rsid w:val="2C647A26"/>
    <w:rsid w:val="2DD515DD"/>
    <w:rsid w:val="2F2C2DD8"/>
    <w:rsid w:val="31544BBD"/>
    <w:rsid w:val="31682D28"/>
    <w:rsid w:val="327F18C5"/>
    <w:rsid w:val="338813BB"/>
    <w:rsid w:val="33B65F28"/>
    <w:rsid w:val="3531054F"/>
    <w:rsid w:val="35AB7B1B"/>
    <w:rsid w:val="382D053E"/>
    <w:rsid w:val="389D4DAD"/>
    <w:rsid w:val="391725AE"/>
    <w:rsid w:val="3A7345A2"/>
    <w:rsid w:val="3A960861"/>
    <w:rsid w:val="3B7D4CEB"/>
    <w:rsid w:val="3CD53FFF"/>
    <w:rsid w:val="3F2B6D4F"/>
    <w:rsid w:val="3FF34E77"/>
    <w:rsid w:val="405A440B"/>
    <w:rsid w:val="40BC08F6"/>
    <w:rsid w:val="433C5EE6"/>
    <w:rsid w:val="4368266F"/>
    <w:rsid w:val="439B4314"/>
    <w:rsid w:val="43B82767"/>
    <w:rsid w:val="43CE2E1A"/>
    <w:rsid w:val="43F062D4"/>
    <w:rsid w:val="445B2327"/>
    <w:rsid w:val="46357180"/>
    <w:rsid w:val="474653BD"/>
    <w:rsid w:val="47665118"/>
    <w:rsid w:val="47C36A0E"/>
    <w:rsid w:val="48324899"/>
    <w:rsid w:val="48750BBA"/>
    <w:rsid w:val="495A65C4"/>
    <w:rsid w:val="4A052D26"/>
    <w:rsid w:val="4A5D3613"/>
    <w:rsid w:val="4C2F221D"/>
    <w:rsid w:val="4CE17D68"/>
    <w:rsid w:val="4D1A4D38"/>
    <w:rsid w:val="4E0A3B66"/>
    <w:rsid w:val="4E1812CD"/>
    <w:rsid w:val="4EC56BC8"/>
    <w:rsid w:val="4FA03191"/>
    <w:rsid w:val="4FFD7BBC"/>
    <w:rsid w:val="50E13BE1"/>
    <w:rsid w:val="518B6552"/>
    <w:rsid w:val="51E23291"/>
    <w:rsid w:val="51F33BA8"/>
    <w:rsid w:val="523733A9"/>
    <w:rsid w:val="539C4DB3"/>
    <w:rsid w:val="53ED1D29"/>
    <w:rsid w:val="55A35F36"/>
    <w:rsid w:val="561843C9"/>
    <w:rsid w:val="567C32A1"/>
    <w:rsid w:val="56E878F7"/>
    <w:rsid w:val="594F449D"/>
    <w:rsid w:val="5A156371"/>
    <w:rsid w:val="5B165A97"/>
    <w:rsid w:val="5CC12129"/>
    <w:rsid w:val="5CCF7B06"/>
    <w:rsid w:val="5D0F5D23"/>
    <w:rsid w:val="5D7B5128"/>
    <w:rsid w:val="5DBA5AD8"/>
    <w:rsid w:val="5E7A1183"/>
    <w:rsid w:val="5EBD4007"/>
    <w:rsid w:val="5F8E6ECA"/>
    <w:rsid w:val="5FB56943"/>
    <w:rsid w:val="61B81872"/>
    <w:rsid w:val="626363A9"/>
    <w:rsid w:val="62660376"/>
    <w:rsid w:val="64A12D41"/>
    <w:rsid w:val="64E62E62"/>
    <w:rsid w:val="65905C90"/>
    <w:rsid w:val="694C6B38"/>
    <w:rsid w:val="695A0B28"/>
    <w:rsid w:val="6A3A0AEC"/>
    <w:rsid w:val="6A7853E0"/>
    <w:rsid w:val="6AF336D1"/>
    <w:rsid w:val="6B452170"/>
    <w:rsid w:val="6D5804A5"/>
    <w:rsid w:val="6E007C99"/>
    <w:rsid w:val="6FAB0108"/>
    <w:rsid w:val="6FB8667C"/>
    <w:rsid w:val="6FDE7692"/>
    <w:rsid w:val="705C7F34"/>
    <w:rsid w:val="73996D5E"/>
    <w:rsid w:val="73EF5B48"/>
    <w:rsid w:val="74BD4ABB"/>
    <w:rsid w:val="74F15A54"/>
    <w:rsid w:val="74F772A0"/>
    <w:rsid w:val="75DB57F4"/>
    <w:rsid w:val="76C45203"/>
    <w:rsid w:val="77CC0010"/>
    <w:rsid w:val="780F696E"/>
    <w:rsid w:val="7A793954"/>
    <w:rsid w:val="7AF16E13"/>
    <w:rsid w:val="7B4F6C6F"/>
    <w:rsid w:val="7B6D067A"/>
    <w:rsid w:val="7BEC0D93"/>
    <w:rsid w:val="7C70723E"/>
    <w:rsid w:val="7D5E7C44"/>
    <w:rsid w:val="7EC16E2B"/>
    <w:rsid w:val="7EC565EC"/>
    <w:rsid w:val="7F361298"/>
    <w:rsid w:val="7F434B25"/>
    <w:rsid w:val="7F8A612A"/>
    <w:rsid w:val="7FE5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7</Pages>
  <Words>1224</Words>
  <Characters>1251</Characters>
  <Lines>0</Lines>
  <Paragraphs>0</Paragraphs>
  <TotalTime>0</TotalTime>
  <ScaleCrop>false</ScaleCrop>
  <LinksUpToDate>false</LinksUpToDate>
  <CharactersWithSpaces>1749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2018-12-06T03:33:00Z</dcterms:created>
  <dc:creator>Administrator</dc:creator>
  <cp:lastModifiedBy>Administrator</cp:lastModifiedBy>
  <dcterms:modified xsi:type="dcterms:W3CDTF">2023-04-17T01:12:20Z</dcterms:modified>
  <dc:title>********有限公司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CDA4014B33BD4935BBC7C98CDEC8CCAD</vt:lpwstr>
  </property>
</Properties>
</file>