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pacing w:line="360" w:lineRule="auto"/>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2023年兴隆台区项目管家工作进展情况</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sz w:val="32"/>
          <w:szCs w:val="32"/>
          <w:highlight w:val="none"/>
          <w:lang w:val="en-US" w:eastAsia="zh-CN"/>
        </w:rPr>
      </w:pPr>
    </w:p>
    <w:p>
      <w:pPr>
        <w:tabs>
          <w:tab w:val="left" w:pos="780"/>
        </w:tabs>
        <w:spacing w:line="360" w:lineRule="auto"/>
        <w:ind w:firstLine="640" w:firstLineChars="200"/>
        <w:rPr>
          <w:rFonts w:hint="eastAsia" w:ascii="华文仿宋" w:hAnsi="华文仿宋" w:eastAsia="华文仿宋" w:cs="方正小标宋简体"/>
          <w:sz w:val="32"/>
          <w:szCs w:val="32"/>
          <w:lang w:val="en-US" w:eastAsia="zh-CN"/>
        </w:rPr>
      </w:pPr>
      <w:r>
        <w:rPr>
          <w:rFonts w:hint="eastAsia" w:ascii="华文仿宋" w:hAnsi="华文仿宋" w:eastAsia="华文仿宋" w:cs="方正小标宋简体"/>
          <w:sz w:val="32"/>
          <w:szCs w:val="32"/>
        </w:rPr>
        <w:t>根据省</w:t>
      </w:r>
      <w:r>
        <w:rPr>
          <w:rFonts w:hint="eastAsia" w:ascii="华文仿宋" w:hAnsi="华文仿宋" w:eastAsia="华文仿宋" w:cs="方正小标宋简体"/>
          <w:sz w:val="32"/>
          <w:szCs w:val="32"/>
          <w:lang w:eastAsia="zh-CN"/>
        </w:rPr>
        <w:t>、市</w:t>
      </w:r>
      <w:r>
        <w:rPr>
          <w:rFonts w:hint="eastAsia" w:ascii="华文仿宋" w:hAnsi="华文仿宋" w:eastAsia="华文仿宋" w:cs="方正小标宋简体"/>
          <w:sz w:val="32"/>
          <w:szCs w:val="32"/>
        </w:rPr>
        <w:t>营商局项目管家服务企业</w:t>
      </w:r>
      <w:r>
        <w:rPr>
          <w:rFonts w:hint="eastAsia" w:ascii="华文仿宋" w:hAnsi="华文仿宋" w:eastAsia="华文仿宋" w:cs="方正小标宋简体"/>
          <w:sz w:val="32"/>
          <w:szCs w:val="32"/>
          <w:lang w:eastAsia="zh-CN"/>
        </w:rPr>
        <w:t>相关文件要求</w:t>
      </w:r>
      <w:r>
        <w:rPr>
          <w:rFonts w:hint="eastAsia" w:ascii="华文仿宋" w:hAnsi="华文仿宋" w:eastAsia="华文仿宋" w:cs="方正小标宋简体"/>
          <w:sz w:val="32"/>
          <w:szCs w:val="32"/>
        </w:rPr>
        <w:t>，兴隆台区认真做好落实工作，</w:t>
      </w:r>
      <w:r>
        <w:rPr>
          <w:rFonts w:hint="eastAsia" w:ascii="华文仿宋" w:hAnsi="华文仿宋" w:eastAsia="华文仿宋" w:cs="方正小标宋简体"/>
          <w:sz w:val="32"/>
          <w:szCs w:val="32"/>
          <w:lang w:val="en-US" w:eastAsia="zh-CN"/>
        </w:rPr>
        <w:t>具体如下：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一、我区五千万以上重点项目，实施</w:t>
      </w:r>
      <w:r>
        <w:rPr>
          <w:rFonts w:hint="eastAsia" w:ascii="仿宋_GB2312" w:hAnsi="仿宋_GB2312" w:eastAsia="仿宋_GB2312" w:cs="仿宋_GB2312"/>
          <w:sz w:val="32"/>
          <w:szCs w:val="32"/>
          <w:highlight w:val="none"/>
          <w:lang w:val="en-US" w:eastAsia="zh-CN"/>
        </w:rPr>
        <w:t>“</w:t>
      </w:r>
      <w:r>
        <w:rPr>
          <w:rFonts w:hint="eastAsia" w:ascii="黑体" w:hAnsi="黑体" w:eastAsia="黑体"/>
          <w:sz w:val="32"/>
          <w:szCs w:val="32"/>
          <w:highlight w:val="none"/>
          <w:lang w:val="en-US" w:eastAsia="zh-CN"/>
        </w:rPr>
        <w:t>市领导包保+店小二+项目管家”制度。</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1-3月，“市领导包保+店小二+项目管家”制</w:t>
      </w:r>
      <w:r>
        <w:rPr>
          <w:rFonts w:hint="eastAsia" w:ascii="仿宋_GB2312" w:eastAsia="仿宋_GB2312"/>
          <w:sz w:val="32"/>
          <w:szCs w:val="32"/>
          <w:highlight w:val="none"/>
        </w:rPr>
        <w:t>度实施5000万元以上</w:t>
      </w:r>
      <w:r>
        <w:rPr>
          <w:rFonts w:hint="eastAsia" w:ascii="仿宋_GB2312" w:hAnsi="仿宋_GB2312" w:eastAsia="仿宋_GB2312" w:cs="仿宋_GB2312"/>
          <w:sz w:val="32"/>
          <w:szCs w:val="32"/>
          <w:highlight w:val="none"/>
          <w:lang w:val="en-US" w:eastAsia="zh-CN"/>
        </w:rPr>
        <w:t>17项，其中，复工17项，目前尚无新开工项目。本年度尚未有项目竣工。并</w:t>
      </w:r>
      <w:r>
        <w:rPr>
          <w:rFonts w:hint="eastAsia" w:ascii="仿宋_GB2312" w:hAnsi="仿宋_GB2312" w:eastAsia="仿宋_GB2312" w:cs="仿宋_GB2312"/>
          <w:sz w:val="32"/>
          <w:szCs w:val="32"/>
          <w:highlight w:val="none"/>
        </w:rPr>
        <w:t>配备了项目管家</w:t>
      </w:r>
      <w:r>
        <w:rPr>
          <w:rFonts w:hint="eastAsia" w:ascii="仿宋_GB2312" w:hAnsi="仿宋_GB2312" w:eastAsia="仿宋_GB2312" w:cs="仿宋_GB2312"/>
          <w:sz w:val="32"/>
          <w:szCs w:val="32"/>
          <w:highlight w:val="none"/>
          <w:lang w:eastAsia="zh-CN"/>
        </w:rPr>
        <w:t>和店小二</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项目管家</w:t>
      </w:r>
      <w:r>
        <w:rPr>
          <w:rFonts w:hint="eastAsia" w:ascii="仿宋_GB2312" w:hAnsi="仿宋_GB2312" w:eastAsia="仿宋_GB2312" w:cs="仿宋_GB2312"/>
          <w:sz w:val="32"/>
          <w:szCs w:val="32"/>
          <w:highlight w:val="none"/>
          <w:lang w:eastAsia="zh-CN"/>
        </w:rPr>
        <w:t>采取</w:t>
      </w:r>
      <w:r>
        <w:rPr>
          <w:rFonts w:hint="eastAsia" w:ascii="仿宋_GB2312" w:hAnsi="仿宋_GB2312" w:eastAsia="仿宋_GB2312" w:cs="仿宋_GB2312"/>
          <w:sz w:val="32"/>
          <w:szCs w:val="32"/>
          <w:highlight w:val="none"/>
        </w:rPr>
        <w:t>现场</w:t>
      </w:r>
      <w:r>
        <w:rPr>
          <w:rFonts w:hint="eastAsia" w:ascii="仿宋_GB2312" w:hAnsi="仿宋_GB2312" w:eastAsia="仿宋_GB2312" w:cs="仿宋_GB2312"/>
          <w:sz w:val="32"/>
          <w:szCs w:val="32"/>
          <w:highlight w:val="none"/>
          <w:lang w:val="en-US" w:eastAsia="zh-CN"/>
        </w:rPr>
        <w:t>调研</w:t>
      </w:r>
      <w:r>
        <w:rPr>
          <w:rFonts w:hint="eastAsia" w:ascii="仿宋_GB2312" w:hAnsi="仿宋_GB2312" w:eastAsia="仿宋_GB2312" w:cs="仿宋_GB2312"/>
          <w:sz w:val="32"/>
          <w:szCs w:val="32"/>
          <w:highlight w:val="none"/>
        </w:rPr>
        <w:t>、电话沟通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微信回访</w:t>
      </w:r>
      <w:r>
        <w:rPr>
          <w:rFonts w:hint="eastAsia" w:ascii="仿宋_GB2312" w:hAnsi="仿宋_GB2312" w:eastAsia="仿宋_GB2312" w:cs="仿宋_GB2312"/>
          <w:sz w:val="32"/>
          <w:szCs w:val="32"/>
          <w:highlight w:val="none"/>
          <w:lang w:val="en-US" w:eastAsia="zh-CN"/>
        </w:rPr>
        <w:t>等多种方式为</w:t>
      </w:r>
      <w:r>
        <w:rPr>
          <w:rFonts w:hint="eastAsia" w:ascii="仿宋_GB2312" w:hAnsi="仿宋_GB2312" w:eastAsia="仿宋_GB2312" w:cs="仿宋_GB2312"/>
          <w:sz w:val="32"/>
          <w:szCs w:val="32"/>
          <w:highlight w:val="none"/>
          <w:lang w:eastAsia="zh-CN"/>
        </w:rPr>
        <w:t>企业服务</w:t>
      </w:r>
      <w:r>
        <w:rPr>
          <w:rFonts w:hint="eastAsia" w:ascii="仿宋_GB2312" w:hAnsi="仿宋_GB2312" w:eastAsia="仿宋_GB2312" w:cs="仿宋_GB2312"/>
          <w:sz w:val="32"/>
          <w:szCs w:val="32"/>
          <w:highlight w:val="none"/>
          <w:lang w:val="en-US" w:eastAsia="zh-CN"/>
        </w:rPr>
        <w:t>51次，经企业反馈尚无问题存在</w:t>
      </w:r>
      <w:r>
        <w:rPr>
          <w:rFonts w:hint="eastAsia" w:ascii="仿宋_GB2312" w:hAnsi="仿宋_GB2312" w:eastAsia="仿宋_GB2312" w:cs="仿宋_GB2312"/>
          <w:sz w:val="32"/>
          <w:szCs w:val="32"/>
          <w:highlight w:val="none"/>
        </w:rPr>
        <w:t>。</w:t>
      </w:r>
    </w:p>
    <w:p>
      <w:pPr>
        <w:pageBreakBefore w:val="0"/>
        <w:widowControl/>
        <w:numPr>
          <w:ilvl w:val="0"/>
          <w:numId w:val="1"/>
        </w:numPr>
        <w:shd w:val="clear" w:color="auto" w:fill="FFFFFF"/>
        <w:kinsoku/>
        <w:wordWrap/>
        <w:overflowPunct/>
        <w:topLinePunct w:val="0"/>
        <w:autoSpaceDE/>
        <w:autoSpaceDN/>
        <w:bidi w:val="0"/>
        <w:adjustRightInd/>
        <w:snapToGrid w:val="0"/>
        <w:spacing w:line="360" w:lineRule="auto"/>
        <w:ind w:firstLine="640" w:firstLineChars="200"/>
        <w:contextualSpacing/>
        <w:textAlignment w:val="auto"/>
        <w:rPr>
          <w:rFonts w:hint="eastAsia" w:ascii="黑体" w:hAnsi="黑体" w:eastAsia="黑体" w:cstheme="minorBidi"/>
          <w:b w:val="0"/>
          <w:bCs w:val="0"/>
          <w:kern w:val="2"/>
          <w:sz w:val="32"/>
          <w:szCs w:val="32"/>
          <w:highlight w:val="none"/>
          <w:lang w:val="en-US" w:eastAsia="zh-CN" w:bidi="ar-SA"/>
        </w:rPr>
      </w:pPr>
      <w:r>
        <w:rPr>
          <w:rFonts w:hint="eastAsia" w:ascii="黑体" w:hAnsi="黑体" w:eastAsia="黑体" w:cstheme="minorBidi"/>
          <w:b w:val="0"/>
          <w:bCs w:val="0"/>
          <w:kern w:val="2"/>
          <w:sz w:val="32"/>
          <w:szCs w:val="32"/>
          <w:highlight w:val="none"/>
          <w:lang w:val="en-US" w:eastAsia="zh-CN" w:bidi="ar-SA"/>
        </w:rPr>
        <w:t>工作亮点</w:t>
      </w:r>
    </w:p>
    <w:p>
      <w:pPr>
        <w:pageBreakBefore w:val="0"/>
        <w:widowControl/>
        <w:numPr>
          <w:ilvl w:val="0"/>
          <w:numId w:val="0"/>
        </w:numPr>
        <w:shd w:val="clear" w:color="auto" w:fill="FFFFFF"/>
        <w:kinsoku/>
        <w:wordWrap/>
        <w:overflowPunct/>
        <w:topLinePunct w:val="0"/>
        <w:autoSpaceDE/>
        <w:autoSpaceDN/>
        <w:bidi w:val="0"/>
        <w:adjustRightInd/>
        <w:snapToGrid w:val="0"/>
        <w:spacing w:line="360" w:lineRule="auto"/>
        <w:ind w:firstLine="640" w:firstLineChars="200"/>
        <w:contextualSpacing/>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2月7日下午，兴隆台区2023年规划建设工作会议召开。区委书记耿敏出席会议并讲话，区委副书记、区长尹久辉主持会议。区领导符宝嵩、张忠礼、宋伟峰、于湧深，区委区政府相关部门和12位房地产企业负责人参加会议。</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会议听取了各房地产项目推进情况汇报以及需要解决的问题，区发改、住建、营商、税务等相关部门分别就企业提出的问题进行了解答，并提出针对性解决方案或意见建议。</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耿敏代表区委区政府向与会房地产企业家多年来对兴隆台区经济发展提供支持、作出贡献表示感谢。他在讲话中指出，今年是辽宁实施全面振兴三年新突破的起步之年，也是十四五承上启下的关键之年。召开这次会议的目的就是要全力以赴帮助企业解决实际困难，树立发展信心，让房地产业更加健康地发展，同时动员房地产企业为兴隆台区实现第一季度开门红、为兴隆台区高质量发展贡献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sz w:val="32"/>
          <w:szCs w:val="32"/>
          <w:highlight w:val="none"/>
          <w:lang w:val="en-US" w:eastAsia="zh-CN"/>
        </w:rPr>
      </w:pPr>
      <w:r>
        <w:rPr>
          <w:rFonts w:hint="eastAsia" w:ascii="黑体" w:hAnsi="黑体" w:eastAsia="黑体" w:cstheme="minorBidi"/>
          <w:b w:val="0"/>
          <w:bCs w:val="0"/>
          <w:kern w:val="2"/>
          <w:sz w:val="32"/>
          <w:szCs w:val="32"/>
          <w:highlight w:val="none"/>
          <w:lang w:val="en-US" w:eastAsia="zh-CN" w:bidi="ar-SA"/>
        </w:rPr>
        <w:t>三、重点项目建设存在问题及推进情况</w:t>
      </w:r>
    </w:p>
    <w:p>
      <w:pPr>
        <w:pStyle w:val="2"/>
        <w:pageBreakBefore w:val="0"/>
        <w:numPr>
          <w:ilvl w:val="0"/>
          <w:numId w:val="0"/>
        </w:numPr>
        <w:kinsoku/>
        <w:wordWrap/>
        <w:overflowPunct/>
        <w:topLinePunct w:val="0"/>
        <w:autoSpaceDE/>
        <w:autoSpaceDN/>
        <w:bidi w:val="0"/>
        <w:adjustRightInd/>
        <w:spacing w:before="0" w:after="0" w:line="360" w:lineRule="auto"/>
        <w:ind w:left="630" w:leftChars="0"/>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目前我区建设项目进展顺利，暂无问题存在。</w:t>
      </w:r>
    </w:p>
    <w:p>
      <w:pPr>
        <w:pStyle w:val="2"/>
        <w:pageBreakBefore w:val="0"/>
        <w:numPr>
          <w:ilvl w:val="0"/>
          <w:numId w:val="0"/>
        </w:numPr>
        <w:kinsoku/>
        <w:wordWrap/>
        <w:overflowPunct/>
        <w:topLinePunct w:val="0"/>
        <w:autoSpaceDE/>
        <w:autoSpaceDN/>
        <w:bidi w:val="0"/>
        <w:adjustRightInd/>
        <w:spacing w:before="0" w:after="0" w:line="360" w:lineRule="auto"/>
        <w:ind w:firstLine="640" w:firstLineChars="200"/>
        <w:textAlignment w:val="auto"/>
        <w:rPr>
          <w:rFonts w:hint="eastAsia" w:ascii="黑体" w:hAnsi="黑体" w:eastAsia="黑体" w:cstheme="minorBidi"/>
          <w:b w:val="0"/>
          <w:bCs w:val="0"/>
          <w:kern w:val="2"/>
          <w:sz w:val="32"/>
          <w:szCs w:val="32"/>
          <w:highlight w:val="none"/>
          <w:lang w:val="en-US" w:eastAsia="zh-CN" w:bidi="ar-SA"/>
        </w:rPr>
      </w:pPr>
      <w:r>
        <w:rPr>
          <w:rFonts w:hint="eastAsia" w:ascii="黑体" w:hAnsi="黑体" w:eastAsia="黑体" w:cstheme="minorBidi"/>
          <w:b w:val="0"/>
          <w:bCs w:val="0"/>
          <w:kern w:val="2"/>
          <w:sz w:val="32"/>
          <w:szCs w:val="32"/>
          <w:highlight w:val="none"/>
          <w:lang w:val="en-US" w:eastAsia="zh-CN" w:bidi="ar-SA"/>
        </w:rPr>
        <w:t>四、抽查回访情况</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1月11日，对盛泽梦之城项目通过电话回访的方式进行抽查，企业方表示项目管家每月都会定期进行沟通服务。</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2月10日，对鸿运嘉园项目通过电话回访的方式进行抽查，企业方表示项目管家每月都会定期进行沟通服务。</w:t>
      </w:r>
    </w:p>
    <w:p>
      <w:pPr>
        <w:keepNext w:val="0"/>
        <w:keepLines w:val="0"/>
        <w:pageBreakBefore w:val="0"/>
        <w:widowControl w:val="0"/>
        <w:kinsoku/>
        <w:wordWrap/>
        <w:overflowPunct/>
        <w:topLinePunct w:val="0"/>
        <w:autoSpaceDE/>
        <w:autoSpaceDN/>
        <w:bidi w:val="0"/>
        <w:adjustRightInd/>
        <w:snapToGrid/>
        <w:spacing w:line="360" w:lineRule="auto"/>
        <w:ind w:firstLine="645"/>
        <w:textAlignment w:val="auto"/>
        <w:rPr>
          <w:rFonts w:hint="eastAsia"/>
          <w:lang w:val="en-US" w:eastAsia="zh-CN"/>
        </w:rPr>
      </w:pPr>
      <w:r>
        <w:rPr>
          <w:rFonts w:hint="eastAsia" w:ascii="仿宋_GB2312" w:hAnsi="仿宋_GB2312" w:eastAsia="仿宋_GB2312" w:cs="仿宋_GB2312"/>
          <w:sz w:val="32"/>
          <w:szCs w:val="32"/>
          <w:lang w:val="en-US" w:eastAsia="zh-CN"/>
        </w:rPr>
        <w:t>3月3日，对源隆· 沁园项目通过电话回访的方式进行抽查，企业方表示项目管家每月都会定期进行沟通服务。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630" w:leftChars="0" w:firstLine="0" w:firstLineChars="0"/>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t>下一步工作安排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sz w:val="32"/>
          <w:szCs w:val="32"/>
          <w:highlight w:val="none"/>
          <w:lang w:val="en-US" w:eastAsia="zh-CN"/>
        </w:rPr>
      </w:pPr>
      <w:r>
        <w:rPr>
          <w:rFonts w:hint="eastAsia" w:ascii="仿宋" w:hAnsi="仿宋" w:eastAsia="仿宋" w:cs="仿宋"/>
          <w:sz w:val="32"/>
          <w:szCs w:val="32"/>
        </w:rPr>
        <w:t>全力推进项目</w:t>
      </w:r>
      <w:r>
        <w:rPr>
          <w:rFonts w:hint="eastAsia" w:ascii="仿宋" w:hAnsi="仿宋" w:eastAsia="仿宋" w:cs="仿宋"/>
          <w:sz w:val="32"/>
          <w:szCs w:val="32"/>
          <w:lang w:eastAsia="zh-CN"/>
        </w:rPr>
        <w:t>建设</w:t>
      </w:r>
      <w:r>
        <w:rPr>
          <w:rFonts w:hint="eastAsia" w:ascii="仿宋" w:hAnsi="仿宋" w:eastAsia="仿宋" w:cs="仿宋"/>
          <w:sz w:val="32"/>
          <w:szCs w:val="32"/>
        </w:rPr>
        <w:t>。坚决做实项目包扶责任制和项目管家制度，</w:t>
      </w:r>
      <w:r>
        <w:rPr>
          <w:rFonts w:hint="eastAsia" w:ascii="仿宋" w:hAnsi="仿宋" w:eastAsia="仿宋" w:cs="仿宋"/>
          <w:sz w:val="32"/>
          <w:szCs w:val="32"/>
          <w:lang w:val="en-US" w:eastAsia="zh-CN"/>
        </w:rPr>
        <w:t>继续保持对项目的跟踪服务，</w:t>
      </w:r>
      <w:r>
        <w:rPr>
          <w:rFonts w:hint="eastAsia" w:ascii="仿宋" w:hAnsi="仿宋" w:eastAsia="仿宋" w:cs="仿宋"/>
          <w:sz w:val="32"/>
          <w:szCs w:val="32"/>
        </w:rPr>
        <w:t>落实好</w:t>
      </w:r>
      <w:r>
        <w:rPr>
          <w:rFonts w:hint="eastAsia" w:ascii="仿宋" w:hAnsi="仿宋" w:eastAsia="仿宋" w:cs="仿宋"/>
          <w:sz w:val="32"/>
          <w:szCs w:val="32"/>
          <w:lang w:eastAsia="zh-CN"/>
        </w:rPr>
        <w:t>我区</w:t>
      </w:r>
      <w:r>
        <w:rPr>
          <w:rFonts w:hint="eastAsia" w:ascii="仿宋" w:hAnsi="仿宋" w:eastAsia="仿宋" w:cs="仿宋"/>
          <w:sz w:val="32"/>
          <w:szCs w:val="32"/>
        </w:rPr>
        <w:t>“规建会”安排部署，让解决问题出效果、出成绩。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黑体" w:hAnsi="黑体" w:eastAsia="黑体"/>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7A93"/>
    <w:multiLevelType w:val="singleLevel"/>
    <w:tmpl w:val="2DA57A93"/>
    <w:lvl w:ilvl="0" w:tentative="0">
      <w:start w:val="5"/>
      <w:numFmt w:val="chineseCounting"/>
      <w:suff w:val="nothing"/>
      <w:lvlText w:val="%1、"/>
      <w:lvlJc w:val="left"/>
      <w:rPr>
        <w:rFonts w:hint="eastAsia"/>
      </w:rPr>
    </w:lvl>
  </w:abstractNum>
  <w:abstractNum w:abstractNumId="1">
    <w:nsid w:val="6031D4C3"/>
    <w:multiLevelType w:val="singleLevel"/>
    <w:tmpl w:val="6031D4C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NTE3MDA1ZDE3N2YzY2FmNzliYTZmYWM2ZjE5ZmEifQ=="/>
  </w:docVars>
  <w:rsids>
    <w:rsidRoot w:val="2CB11545"/>
    <w:rsid w:val="00ED3BD8"/>
    <w:rsid w:val="068723D9"/>
    <w:rsid w:val="09A20277"/>
    <w:rsid w:val="148610E0"/>
    <w:rsid w:val="2CB11545"/>
    <w:rsid w:val="3DDC6B20"/>
    <w:rsid w:val="5BC74F34"/>
    <w:rsid w:val="61D57146"/>
    <w:rsid w:val="61E10A43"/>
    <w:rsid w:val="67A07F89"/>
    <w:rsid w:val="68892836"/>
    <w:rsid w:val="70224F63"/>
    <w:rsid w:val="77A35FE1"/>
    <w:rsid w:val="7AED7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835</Words>
  <Characters>849</Characters>
  <Lines>0</Lines>
  <Paragraphs>0</Paragraphs>
  <TotalTime>3</TotalTime>
  <ScaleCrop>false</ScaleCrop>
  <LinksUpToDate>false</LinksUpToDate>
  <CharactersWithSpaces>855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2021-06-07T00:55:00Z</dcterms:created>
  <dc:creator>Administrator</dc:creator>
  <cp:lastModifiedBy>Administrator</cp:lastModifiedBy>
  <dcterms:modified xsi:type="dcterms:W3CDTF">2023-03-09T06:59:04Z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A8B8EFA283CE49C78EB042827E79CFFF</vt:lpwstr>
  </property>
</Properties>
</file>