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盘锦立交桥加油站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主要负责人:冯丽新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sz w:val="32"/>
                <w:szCs w:val="32"/>
              </w:rPr>
              <w:t xml:space="preserve">年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03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08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辽宁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北方戴纳索合成橡胶有限公司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生产装置2套，其中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运行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2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套，停产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套，临时计划检修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特殊动火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处，一级动火作业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二级动火作业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进入受限空间作业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，高处作业0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。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是否处于试生产（否）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是否处于开停车状态（否）</w:t>
            </w:r>
          </w:p>
          <w:p>
            <w:pPr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罐区、仓库等重大危险源是否处于安全状态（是）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ascii="Times New Roman" w:hAnsi="Times New Roman" w:eastAsia="宋体"/>
                <w:kern w:val="0"/>
                <w:sz w:val="20"/>
                <w:lang w:eastAsia="zh-CN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企业承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0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  <w:p>
            <w:pPr>
              <w:ind w:firstLine="9600" w:firstLineChars="3000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主要负责人:孙凯营</w:t>
            </w:r>
          </w:p>
          <w:p>
            <w:pPr>
              <w:ind w:firstLine="64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 xml:space="preserve">                                              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20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23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年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3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月8日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0"/>
                <w:szCs w:val="30"/>
                <w:lang w:eastAsia="zh-CN"/>
              </w:rPr>
              <w:t>盘锦广达液氨经销站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生产装置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其中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运行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,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停产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检修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特殊动火0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处，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二级动火作业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进入受限空间作业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是否处于试生产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是否处于开停车状态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罐区、仓库等重大危险源是否处于安全状态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企业承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今天我公司已进行安全风险研判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各项安全风险防控措施已落实到位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我承诺所有生产装置处于安全运行状态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主要负责人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: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刘明星</w:t>
            </w:r>
          </w:p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年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3月8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盘锦蓝海石化有限公司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1套,其中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套,停产</w:t>
            </w:r>
            <w:r>
              <w:rPr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套,检修 0套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特殊、一级0处、二级动火作业0处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(否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是否处于开车状态 (否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主要负责人:冯海峰</w:t>
            </w:r>
          </w:p>
          <w:p>
            <w:r>
              <w:rPr>
                <w:rFonts w:hint="eastAsia"/>
                <w:sz w:val="32"/>
                <w:szCs w:val="32"/>
              </w:rPr>
              <w:t xml:space="preserve">                                              </w:t>
            </w:r>
            <w:r>
              <w:rPr>
                <w:sz w:val="32"/>
                <w:szCs w:val="32"/>
              </w:rPr>
              <w:t xml:space="preserve">               </w:t>
            </w:r>
            <w:r>
              <w:rPr>
                <w:rFonts w:hint="eastAsia"/>
                <w:sz w:val="32"/>
                <w:szCs w:val="32"/>
              </w:rPr>
              <w:t>2023年3月8日</w:t>
            </w:r>
          </w:p>
        </w:tc>
      </w:tr>
    </w:tbl>
    <w:tbl>
      <w:tblPr>
        <w:tblStyle w:val="4"/>
        <w:tblW w:w="14526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"/>
        <w:gridCol w:w="565"/>
        <w:gridCol w:w="106"/>
        <w:gridCol w:w="13643"/>
        <w:gridCol w:w="1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盘锦市双台子区远航加油站有限公司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541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佟丽丽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</w:rPr>
              <w:t>2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03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08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盘锦新恒兴化工有限公司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生产装置两套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其中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运行两套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套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一级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处、二级动火作业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是否处于开车状态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rFonts w:cs="Times New Roman"/>
              </w:rPr>
            </w:pPr>
            <w:r>
              <w:rPr>
                <w:rFonts w:hint="eastAsia" w:cs="宋体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2766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企业承诺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我承诺所有生产装置处于安全状态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9600" w:firstLineChars="3000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杨宇飞</w:t>
            </w:r>
          </w:p>
          <w:p>
            <w:pPr>
              <w:ind w:right="1060" w:firstLine="420" w:firstLineChars="200"/>
              <w:jc w:val="center"/>
              <w:rPr>
                <w:rFonts w:ascii="宋体" w:cs="Times New Roman"/>
                <w:sz w:val="32"/>
                <w:szCs w:val="32"/>
              </w:rPr>
            </w:pPr>
            <w:r>
              <w:t xml:space="preserve">                                                                                         </w:t>
            </w:r>
            <w:r>
              <w:rPr>
                <w:rFonts w:ascii="宋体" w:hAnsi="宋体" w:cs="宋体"/>
                <w:sz w:val="32"/>
                <w:szCs w:val="32"/>
              </w:rPr>
              <w:t>202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3</w:t>
            </w:r>
            <w:r>
              <w:rPr>
                <w:rFonts w:hint="eastAsia" w:ascii="宋体" w:hAnsi="宋体" w:cs="宋体"/>
                <w:sz w:val="32"/>
                <w:szCs w:val="32"/>
              </w:rPr>
              <w:t>年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3</w:t>
            </w:r>
            <w:r>
              <w:rPr>
                <w:rFonts w:hint="eastAsia" w:ascii="宋体" w:hAnsi="宋体" w:cs="宋体"/>
                <w:sz w:val="32"/>
                <w:szCs w:val="32"/>
              </w:rPr>
              <w:t>月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8日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  <w:bookmarkStart w:id="0" w:name="_GoBack"/>
      <w:bookmarkEnd w:id="0"/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sz w:val="36"/>
        <w:szCs w:val="36"/>
        <w:lang w:eastAsia="zh-CN"/>
      </w:rPr>
    </w:pPr>
    <w:r>
      <w:rPr>
        <w:rFonts w:hint="eastAsia"/>
        <w:sz w:val="36"/>
        <w:szCs w:val="36"/>
        <w:lang w:eastAsia="zh-CN"/>
      </w:rPr>
      <w:t>双台子区危化企业安全承诺公告</w:t>
    </w:r>
  </w:p>
  <w:p>
    <w:pPr>
      <w:pStyle w:val="3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iNmEwZjRkZDEwMWM0YjNlMzEyNjIyYzc2NWI5ODMifQ=="/>
  </w:docVars>
  <w:rsids>
    <w:rsidRoot w:val="6FB8667C"/>
    <w:rsid w:val="000108E3"/>
    <w:rsid w:val="001E70BB"/>
    <w:rsid w:val="0029484A"/>
    <w:rsid w:val="0054165E"/>
    <w:rsid w:val="00683302"/>
    <w:rsid w:val="006A7E09"/>
    <w:rsid w:val="008216A3"/>
    <w:rsid w:val="009766E4"/>
    <w:rsid w:val="00A86F39"/>
    <w:rsid w:val="00B34A98"/>
    <w:rsid w:val="00D5754A"/>
    <w:rsid w:val="00E81F41"/>
    <w:rsid w:val="03DD15C2"/>
    <w:rsid w:val="049C21DD"/>
    <w:rsid w:val="05CC0260"/>
    <w:rsid w:val="07FD433C"/>
    <w:rsid w:val="081B7772"/>
    <w:rsid w:val="09EC00B3"/>
    <w:rsid w:val="0CDE5C52"/>
    <w:rsid w:val="0D692839"/>
    <w:rsid w:val="0D886271"/>
    <w:rsid w:val="0E110EC0"/>
    <w:rsid w:val="0F11369E"/>
    <w:rsid w:val="100B21F3"/>
    <w:rsid w:val="10EA2396"/>
    <w:rsid w:val="14772001"/>
    <w:rsid w:val="16713173"/>
    <w:rsid w:val="1789149D"/>
    <w:rsid w:val="19A546CA"/>
    <w:rsid w:val="19B305BC"/>
    <w:rsid w:val="1EC44EA7"/>
    <w:rsid w:val="1F6D2F7E"/>
    <w:rsid w:val="22BD677E"/>
    <w:rsid w:val="22CE7FD2"/>
    <w:rsid w:val="232F2B49"/>
    <w:rsid w:val="247F089A"/>
    <w:rsid w:val="27296922"/>
    <w:rsid w:val="282C022F"/>
    <w:rsid w:val="2D5B5464"/>
    <w:rsid w:val="2E051CB2"/>
    <w:rsid w:val="31544BBD"/>
    <w:rsid w:val="31D71264"/>
    <w:rsid w:val="35AB7B1B"/>
    <w:rsid w:val="382437AB"/>
    <w:rsid w:val="389D4DAD"/>
    <w:rsid w:val="391725AE"/>
    <w:rsid w:val="393F011F"/>
    <w:rsid w:val="3A960861"/>
    <w:rsid w:val="3F2B6D4F"/>
    <w:rsid w:val="408D7CCA"/>
    <w:rsid w:val="433C5EE6"/>
    <w:rsid w:val="43B82767"/>
    <w:rsid w:val="48750BBA"/>
    <w:rsid w:val="4A5D3613"/>
    <w:rsid w:val="4BDF51D1"/>
    <w:rsid w:val="4C070924"/>
    <w:rsid w:val="4D1A4D38"/>
    <w:rsid w:val="4E0A3B66"/>
    <w:rsid w:val="4E1812CD"/>
    <w:rsid w:val="51DC0537"/>
    <w:rsid w:val="51E23291"/>
    <w:rsid w:val="51F33BA8"/>
    <w:rsid w:val="53ED1D29"/>
    <w:rsid w:val="5570062D"/>
    <w:rsid w:val="55A35F36"/>
    <w:rsid w:val="5783519B"/>
    <w:rsid w:val="57BA1DE1"/>
    <w:rsid w:val="594F449D"/>
    <w:rsid w:val="5A156371"/>
    <w:rsid w:val="5A203D5A"/>
    <w:rsid w:val="5B165A97"/>
    <w:rsid w:val="5C3D4356"/>
    <w:rsid w:val="5E7A1183"/>
    <w:rsid w:val="5EBD4007"/>
    <w:rsid w:val="5FB56943"/>
    <w:rsid w:val="60FE361B"/>
    <w:rsid w:val="61B81872"/>
    <w:rsid w:val="6321636C"/>
    <w:rsid w:val="64E62E62"/>
    <w:rsid w:val="65905C90"/>
    <w:rsid w:val="694C6B38"/>
    <w:rsid w:val="6A3A0AEC"/>
    <w:rsid w:val="6AF336D1"/>
    <w:rsid w:val="6D5804A5"/>
    <w:rsid w:val="6FB8667C"/>
    <w:rsid w:val="705C7F34"/>
    <w:rsid w:val="70F21646"/>
    <w:rsid w:val="73996D5E"/>
    <w:rsid w:val="73EF5B48"/>
    <w:rsid w:val="74BD4ABB"/>
    <w:rsid w:val="74F772A0"/>
    <w:rsid w:val="76C45203"/>
    <w:rsid w:val="77381D7D"/>
    <w:rsid w:val="77CC0010"/>
    <w:rsid w:val="77D912F6"/>
    <w:rsid w:val="7A793954"/>
    <w:rsid w:val="7B4F6C6F"/>
    <w:rsid w:val="7C6B7956"/>
    <w:rsid w:val="7C70723E"/>
    <w:rsid w:val="7D5E7C44"/>
    <w:rsid w:val="7FE5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9</Pages>
  <Words>1615</Words>
  <Characters>1645</Characters>
  <Lines>0</Lines>
  <Paragraphs>0</Paragraphs>
  <TotalTime>3</TotalTime>
  <ScaleCrop>false</ScaleCrop>
  <LinksUpToDate>false</LinksUpToDate>
  <CharactersWithSpaces>2282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2018-12-06T03:33:00Z</dcterms:created>
  <dc:creator>Administrator</dc:creator>
  <cp:lastModifiedBy>嗨，你好！</cp:lastModifiedBy>
  <dcterms:modified xsi:type="dcterms:W3CDTF">2023-03-09T01:17:06Z</dcterms:modified>
  <dc:title>********有限公司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A92C1D3651EE4212BA860CCC25BB3BD3</vt:lpwstr>
  </property>
</Properties>
</file>