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b/>
          <w:sz w:val="44"/>
          <w:szCs w:val="44"/>
        </w:rPr>
      </w:pPr>
    </w:p>
    <w:p>
      <w:pPr>
        <w:spacing w:line="60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rPr>
        <w:t>盘锦市</w:t>
      </w:r>
      <w:r>
        <w:rPr>
          <w:rFonts w:hint="eastAsia" w:ascii="方正小标宋_GBK" w:hAnsi="方正小标宋_GBK" w:eastAsia="方正小标宋_GBK" w:cs="方正小标宋_GBK"/>
          <w:bCs/>
          <w:sz w:val="44"/>
          <w:szCs w:val="44"/>
          <w:lang w:eastAsia="zh-CN"/>
        </w:rPr>
        <w:t>文学艺术界联合会</w:t>
      </w:r>
    </w:p>
    <w:p>
      <w:pPr>
        <w:spacing w:line="600" w:lineRule="exact"/>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3</w:t>
      </w:r>
      <w:r>
        <w:rPr>
          <w:rFonts w:hint="eastAsia" w:ascii="方正小标宋_GBK" w:hAnsi="方正小标宋_GBK" w:eastAsia="方正小标宋_GBK" w:cs="方正小标宋_GBK"/>
          <w:bCs/>
          <w:sz w:val="44"/>
          <w:szCs w:val="44"/>
        </w:rPr>
        <w:t>年度部门预算</w:t>
      </w:r>
    </w:p>
    <w:p>
      <w:pPr>
        <w:spacing w:line="600" w:lineRule="exact"/>
        <w:jc w:val="center"/>
        <w:rPr>
          <w:bCs/>
          <w:sz w:val="44"/>
          <w:szCs w:val="44"/>
          <w:u w:val="single"/>
        </w:rPr>
      </w:pPr>
    </w:p>
    <w:p>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pPr>
        <w:spacing w:line="600" w:lineRule="exact"/>
        <w:rPr>
          <w:rFonts w:ascii="黑体" w:hAnsi="黑体" w:eastAsia="黑体" w:cs="黑体"/>
          <w:bCs/>
          <w:sz w:val="32"/>
          <w:szCs w:val="32"/>
          <w:u w:val="single"/>
        </w:rPr>
      </w:pP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第一部分  盘锦市</w:t>
      </w:r>
      <w:r>
        <w:rPr>
          <w:rFonts w:hint="eastAsia" w:ascii="黑体" w:hAnsi="黑体" w:eastAsia="黑体"/>
          <w:bCs/>
          <w:sz w:val="32"/>
          <w:szCs w:val="32"/>
          <w:lang w:eastAsia="zh-CN"/>
        </w:rPr>
        <w:t>文学艺术界联合会</w:t>
      </w:r>
      <w:r>
        <w:rPr>
          <w:rFonts w:hint="eastAsia" w:ascii="黑体" w:hAnsi="黑体" w:eastAsia="黑体"/>
          <w:bCs/>
          <w:sz w:val="32"/>
          <w:szCs w:val="32"/>
        </w:rPr>
        <w:t>部门概况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600" w:lineRule="exact"/>
        <w:ind w:firstLine="640" w:firstLineChars="200"/>
        <w:rPr>
          <w:rFonts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bCs/>
          <w:sz w:val="32"/>
          <w:szCs w:val="32"/>
          <w:lang w:eastAsia="zh-CN"/>
        </w:rPr>
        <w:t>文学艺术界联合会</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年度部门预算公开表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年度部门收支总体情况表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年度部门收入总体情况表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年度部门支出总体情况表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年度财政拨款收支总体情况表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年度一般公共预算支出情况表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年度一般公共预算基本支出情况表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年度一般公共预算“三公”经费支出情况表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年度政府性基金预算支出情况表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年度综合预算项目支出表</w:t>
      </w:r>
    </w:p>
    <w:p>
      <w:pPr>
        <w:spacing w:line="60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rPr>
        <w:t>十、</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年度部门（单位）整体绩效目标表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十一、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年度部门预算项目（政策）绩效目标情况表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bCs/>
          <w:sz w:val="32"/>
          <w:szCs w:val="32"/>
          <w:lang w:eastAsia="zh-CN"/>
        </w:rPr>
        <w:t>文学艺术界联合会</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年度部门预算情况说明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pPr>
        <w:spacing w:line="600" w:lineRule="exact"/>
        <w:jc w:val="center"/>
        <w:rPr>
          <w:b/>
          <w:sz w:val="44"/>
          <w:szCs w:val="44"/>
          <w:u w:val="single"/>
        </w:rPr>
      </w:pPr>
    </w:p>
    <w:p>
      <w:pPr>
        <w:spacing w:line="600" w:lineRule="exact"/>
        <w:jc w:val="center"/>
        <w:rPr>
          <w:rFonts w:ascii="方正小标宋_GBK" w:hAnsi="方正小标宋_GBK" w:eastAsia="方正小标宋_GBK" w:cs="方正小标宋_GBK"/>
          <w:bCs/>
          <w:sz w:val="44"/>
          <w:szCs w:val="44"/>
          <w:u w:val="single"/>
        </w:rPr>
      </w:pP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w:t>
      </w:r>
      <w:r>
        <w:rPr>
          <w:rFonts w:hint="eastAsia" w:ascii="方正小标宋_GBK" w:hAnsi="方正小标宋_GBK" w:eastAsia="方正小标宋_GBK" w:cs="方正小标宋_GBK"/>
          <w:bCs/>
          <w:sz w:val="44"/>
          <w:szCs w:val="44"/>
          <w:lang w:eastAsia="zh-CN"/>
        </w:rPr>
        <w:t>文学艺术界联合会</w:t>
      </w:r>
      <w:r>
        <w:rPr>
          <w:rFonts w:hint="eastAsia" w:ascii="方正小标宋_GBK" w:hAnsi="方正小标宋_GBK" w:eastAsia="方正小标宋_GBK" w:cs="方正小标宋_GBK"/>
          <w:bCs/>
          <w:sz w:val="44"/>
          <w:szCs w:val="44"/>
        </w:rPr>
        <w:t>部门概况</w:t>
      </w:r>
    </w:p>
    <w:p>
      <w:pPr>
        <w:spacing w:line="600" w:lineRule="exact"/>
        <w:jc w:val="left"/>
        <w:rPr>
          <w:rFonts w:ascii="方正小标宋_GBK" w:hAnsi="方正小标宋_GBK" w:eastAsia="方正小标宋_GBK" w:cs="方正小标宋_GBK"/>
          <w:bCs/>
          <w:sz w:val="44"/>
          <w:szCs w:val="44"/>
        </w:rPr>
      </w:pPr>
    </w:p>
    <w:p>
      <w:pPr>
        <w:numPr>
          <w:ilvl w:val="0"/>
          <w:numId w:val="1"/>
        </w:numPr>
        <w:spacing w:line="600" w:lineRule="exact"/>
        <w:jc w:val="left"/>
        <w:rPr>
          <w:rFonts w:ascii="黑体" w:eastAsia="黑体"/>
          <w:sz w:val="32"/>
          <w:szCs w:val="32"/>
        </w:rPr>
      </w:pPr>
      <w:r>
        <w:rPr>
          <w:rFonts w:hint="eastAsia" w:ascii="黑体" w:eastAsia="黑体"/>
          <w:sz w:val="32"/>
          <w:szCs w:val="32"/>
        </w:rPr>
        <w:t>主要职责</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19" w:leftChars="152" w:right="0" w:firstLine="320" w:firstLineChars="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贯彻党的文艺方针，坚持中国先进文化的前进方向。 </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19" w:leftChars="152" w:right="0" w:firstLine="320" w:firstLineChars="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组织文艺工作者开展文艺活动。</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19" w:leftChars="152" w:right="0" w:firstLine="320" w:firstLineChars="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开展文学艺术领域的学术研究与交流。</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19" w:leftChars="152" w:right="0" w:firstLine="320" w:firstLineChars="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增进与国内外以及其他地区文艺界的友好交往。</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19" w:leftChars="152" w:right="0" w:firstLine="320" w:firstLineChars="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反映文艺工作者的意见和要求。</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19" w:leftChars="152" w:right="0" w:firstLine="320" w:firstLineChars="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对文艺家协会、学会、研究会进行指导工作。</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19" w:leftChars="152" w:right="0" w:firstLine="320" w:firstLineChars="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维护文艺家和艺术团体的知识产权等合法权益。</w:t>
      </w:r>
    </w:p>
    <w:p>
      <w:pPr>
        <w:spacing w:line="540" w:lineRule="exact"/>
        <w:ind w:firstLine="640" w:firstLineChars="200"/>
        <w:jc w:val="left"/>
        <w:rPr>
          <w:rFonts w:hint="eastAsia" w:ascii="仿宋_GB2312" w:hAnsi="仿宋_GB2312" w:eastAsia="仿宋_GB2312" w:cs="仿宋_GB2312"/>
          <w:kern w:val="2"/>
          <w:sz w:val="32"/>
          <w:szCs w:val="32"/>
          <w:lang w:val="en-US" w:eastAsia="zh-CN" w:bidi="ar-SA"/>
        </w:rPr>
      </w:pPr>
    </w:p>
    <w:p>
      <w:pPr>
        <w:numPr>
          <w:ilvl w:val="0"/>
          <w:numId w:val="3"/>
        </w:numPr>
        <w:spacing w:line="600" w:lineRule="exact"/>
        <w:ind w:firstLine="640" w:firstLineChars="200"/>
        <w:jc w:val="left"/>
        <w:rPr>
          <w:rFonts w:ascii="黑体" w:eastAsia="黑体"/>
          <w:sz w:val="32"/>
          <w:szCs w:val="32"/>
        </w:rPr>
      </w:pPr>
      <w:r>
        <w:rPr>
          <w:rFonts w:ascii="黑体" w:eastAsia="黑体"/>
          <w:sz w:val="32"/>
          <w:szCs w:val="32"/>
        </w:rPr>
        <w:t>机构设置</w:t>
      </w:r>
    </w:p>
    <w:p>
      <w:pPr>
        <w:spacing w:line="600" w:lineRule="exact"/>
        <w:jc w:val="left"/>
        <w:rPr>
          <w:rFonts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pPr>
        <w:widowControl/>
        <w:ind w:firstLine="640" w:firstLineChars="200"/>
        <w:rPr>
          <w:rFonts w:ascii="仿宋" w:hAnsi="仿宋" w:eastAsia="仿宋" w:cs="宋体"/>
          <w:kern w:val="0"/>
          <w:sz w:val="32"/>
          <w:szCs w:val="32"/>
        </w:rPr>
      </w:pPr>
      <w:r>
        <w:rPr>
          <w:rFonts w:hint="eastAsia" w:ascii="仿宋" w:hAnsi="仿宋" w:eastAsia="仿宋" w:cs="黑体"/>
          <w:sz w:val="32"/>
          <w:szCs w:val="32"/>
        </w:rPr>
        <w:t>内设三个科室，分别是办公室、组织联络部、创作发展部。</w:t>
      </w:r>
    </w:p>
    <w:p>
      <w:pPr>
        <w:spacing w:line="600" w:lineRule="exact"/>
        <w:ind w:firstLine="640" w:firstLineChars="200"/>
        <w:jc w:val="left"/>
        <w:rPr>
          <w:rFonts w:ascii="黑体" w:eastAsia="黑体"/>
          <w:sz w:val="32"/>
          <w:szCs w:val="32"/>
        </w:rPr>
      </w:pPr>
      <w:r>
        <w:rPr>
          <w:rFonts w:hint="eastAsia" w:ascii="黑体" w:eastAsia="黑体"/>
          <w:sz w:val="32"/>
          <w:szCs w:val="32"/>
        </w:rPr>
        <w:t>三、部门预算单位构成</w:t>
      </w:r>
    </w:p>
    <w:p>
      <w:pPr>
        <w:spacing w:line="360" w:lineRule="auto"/>
        <w:ind w:firstLine="640" w:firstLineChars="200"/>
        <w:rPr>
          <w:rFonts w:ascii="仿宋_GB2312" w:hAnsi="仿宋" w:eastAsia="仿宋_GB2312" w:cs="仿宋"/>
          <w:sz w:val="32"/>
        </w:rPr>
      </w:pPr>
      <w:r>
        <w:rPr>
          <w:rFonts w:hint="eastAsia" w:ascii="仿宋_GB2312" w:hAnsi="仿宋" w:eastAsia="仿宋_GB2312" w:cs="仿宋"/>
          <w:sz w:val="32"/>
        </w:rPr>
        <w:t>纳入盘锦市</w:t>
      </w:r>
      <w:r>
        <w:rPr>
          <w:rFonts w:hint="eastAsia" w:ascii="仿宋_GB2312" w:hAnsi="仿宋" w:eastAsia="仿宋_GB2312" w:cs="仿宋"/>
          <w:sz w:val="32"/>
          <w:lang w:eastAsia="zh-CN"/>
        </w:rPr>
        <w:t>文学艺术界联合会</w:t>
      </w:r>
      <w:r>
        <w:rPr>
          <w:rFonts w:hint="eastAsia" w:ascii="仿宋_GB2312" w:hAnsi="仿宋" w:eastAsia="仿宋_GB2312" w:cs="仿宋"/>
          <w:sz w:val="32"/>
        </w:rPr>
        <w:t>202</w:t>
      </w:r>
      <w:r>
        <w:rPr>
          <w:rFonts w:hint="eastAsia" w:ascii="仿宋_GB2312" w:hAnsi="仿宋" w:eastAsia="仿宋_GB2312" w:cs="仿宋"/>
          <w:sz w:val="32"/>
          <w:lang w:val="en-US" w:eastAsia="zh-CN"/>
        </w:rPr>
        <w:t>3</w:t>
      </w:r>
      <w:r>
        <w:rPr>
          <w:rFonts w:hint="eastAsia" w:ascii="仿宋_GB2312" w:hAnsi="仿宋" w:eastAsia="仿宋_GB2312" w:cs="仿宋"/>
          <w:sz w:val="32"/>
        </w:rPr>
        <w:t>年度部门预算编制范围由盘锦市</w:t>
      </w:r>
      <w:r>
        <w:rPr>
          <w:rFonts w:hint="eastAsia" w:ascii="仿宋_GB2312" w:hAnsi="仿宋" w:eastAsia="仿宋_GB2312"/>
          <w:sz w:val="32"/>
          <w:szCs w:val="32"/>
          <w:lang w:eastAsia="zh-CN"/>
        </w:rPr>
        <w:t>文学艺术界联合会</w:t>
      </w:r>
      <w:r>
        <w:rPr>
          <w:rFonts w:hint="eastAsia" w:ascii="仿宋_GB2312" w:hAnsi="仿宋" w:eastAsia="仿宋_GB2312"/>
          <w:sz w:val="32"/>
          <w:szCs w:val="32"/>
        </w:rPr>
        <w:t>本级构成。</w:t>
      </w:r>
    </w:p>
    <w:p>
      <w:pPr>
        <w:spacing w:line="360" w:lineRule="auto"/>
        <w:ind w:firstLine="640" w:firstLineChars="200"/>
        <w:rPr>
          <w:rFonts w:ascii="仿宋_GB2312" w:hAnsi="仿宋" w:eastAsia="仿宋_GB2312" w:cs="仿宋"/>
          <w:sz w:val="32"/>
        </w:rPr>
      </w:pPr>
    </w:p>
    <w:p>
      <w:pPr>
        <w:spacing w:line="360" w:lineRule="auto"/>
        <w:ind w:firstLine="640" w:firstLineChars="200"/>
        <w:rPr>
          <w:rFonts w:ascii="仿宋_GB2312" w:hAnsi="仿宋" w:eastAsia="仿宋_GB2312" w:cs="仿宋"/>
          <w:sz w:val="32"/>
        </w:rPr>
      </w:pP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pPr>
        <w:spacing w:line="60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rPr>
        <w:t>盘锦市</w:t>
      </w:r>
      <w:r>
        <w:rPr>
          <w:rFonts w:hint="eastAsia" w:ascii="方正小标宋_GBK" w:hAnsi="方正小标宋_GBK" w:eastAsia="方正小标宋_GBK" w:cs="方正小标宋_GBK"/>
          <w:bCs/>
          <w:sz w:val="44"/>
          <w:szCs w:val="44"/>
          <w:lang w:eastAsia="zh-CN"/>
        </w:rPr>
        <w:t>文学艺术界联合会</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3</w:t>
      </w:r>
      <w:r>
        <w:rPr>
          <w:rFonts w:hint="eastAsia" w:ascii="方正小标宋_GBK" w:hAnsi="方正小标宋_GBK" w:eastAsia="方正小标宋_GBK" w:cs="方正小标宋_GBK"/>
          <w:bCs/>
          <w:sz w:val="44"/>
          <w:szCs w:val="44"/>
        </w:rPr>
        <w:t>年度部门预算公开表</w:t>
      </w:r>
    </w:p>
    <w:p>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pPr>
        <w:spacing w:line="600" w:lineRule="exact"/>
        <w:jc w:val="center"/>
        <w:rPr>
          <w:rFonts w:ascii="宋体" w:hAnsi="宋体"/>
          <w:b/>
          <w:sz w:val="44"/>
          <w:szCs w:val="44"/>
        </w:rPr>
      </w:pPr>
    </w:p>
    <w:p>
      <w:pPr>
        <w:spacing w:line="600" w:lineRule="exact"/>
        <w:jc w:val="center"/>
        <w:rPr>
          <w:rFonts w:ascii="方正小标宋_GBK" w:hAnsi="方正小标宋_GBK" w:eastAsia="方正小标宋_GBK" w:cs="方正小标宋_GBK"/>
          <w:bCs/>
          <w:sz w:val="44"/>
          <w:szCs w:val="44"/>
        </w:rPr>
      </w:pP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pPr>
        <w:spacing w:line="60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rPr>
        <w:t>盘锦市</w:t>
      </w:r>
      <w:r>
        <w:rPr>
          <w:rFonts w:hint="eastAsia" w:ascii="方正小标宋_GBK" w:hAnsi="方正小标宋_GBK" w:eastAsia="方正小标宋_GBK" w:cs="方正小标宋_GBK"/>
          <w:bCs/>
          <w:sz w:val="44"/>
          <w:szCs w:val="44"/>
          <w:lang w:eastAsia="zh-CN"/>
        </w:rPr>
        <w:t>文学艺术界联合会</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3</w:t>
      </w:r>
      <w:r>
        <w:rPr>
          <w:rFonts w:hint="eastAsia" w:ascii="方正小标宋_GBK" w:hAnsi="方正小标宋_GBK" w:eastAsia="方正小标宋_GBK" w:cs="方正小标宋_GBK"/>
          <w:bCs/>
          <w:sz w:val="44"/>
          <w:szCs w:val="44"/>
        </w:rPr>
        <w:t>年度部门预算情况说明</w:t>
      </w:r>
    </w:p>
    <w:p>
      <w:pPr>
        <w:spacing w:line="600" w:lineRule="exact"/>
        <w:rPr>
          <w:rFonts w:ascii="方正小标宋_GBK" w:hAnsi="方正小标宋_GBK" w:eastAsia="方正小标宋_GBK" w:cs="方正小标宋_GBK"/>
          <w:bCs/>
          <w:sz w:val="44"/>
          <w:szCs w:val="44"/>
        </w:rPr>
      </w:pPr>
    </w:p>
    <w:p>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pPr>
        <w:spacing w:line="600" w:lineRule="exact"/>
        <w:ind w:firstLine="624" w:firstLineChars="195"/>
        <w:rPr>
          <w:rFonts w:ascii="仿宋_GB2312" w:hAnsi="仿宋" w:eastAsia="仿宋_GB2312" w:cs="仿宋"/>
          <w:sz w:val="32"/>
        </w:rPr>
      </w:pPr>
      <w:r>
        <w:rPr>
          <w:rFonts w:hint="eastAsia" w:ascii="仿宋_GB2312" w:hAnsi="仿宋" w:eastAsia="仿宋_GB2312" w:cs="仿宋"/>
          <w:sz w:val="32"/>
        </w:rPr>
        <w:t>按照综合预算的原则，202</w:t>
      </w:r>
      <w:r>
        <w:rPr>
          <w:rFonts w:hint="eastAsia" w:ascii="仿宋_GB2312" w:hAnsi="仿宋" w:eastAsia="仿宋_GB2312" w:cs="仿宋"/>
          <w:sz w:val="32"/>
          <w:lang w:val="en-US" w:eastAsia="zh-CN"/>
        </w:rPr>
        <w:t>3</w:t>
      </w:r>
      <w:r>
        <w:rPr>
          <w:rFonts w:hint="eastAsia" w:ascii="仿宋_GB2312" w:hAnsi="仿宋" w:eastAsia="仿宋_GB2312" w:cs="仿宋"/>
          <w:sz w:val="32"/>
        </w:rPr>
        <w:t>年盘锦市</w:t>
      </w:r>
      <w:r>
        <w:rPr>
          <w:rFonts w:hint="eastAsia" w:ascii="仿宋_GB2312" w:hAnsi="仿宋" w:eastAsia="仿宋_GB2312" w:cs="仿宋"/>
          <w:sz w:val="32"/>
          <w:lang w:eastAsia="zh-CN"/>
        </w:rPr>
        <w:t>文学艺术界联合会</w:t>
      </w:r>
      <w:r>
        <w:rPr>
          <w:rFonts w:hint="eastAsia" w:ascii="仿宋_GB2312" w:hAnsi="仿宋" w:eastAsia="仿宋_GB2312" w:cs="仿宋"/>
          <w:sz w:val="32"/>
        </w:rPr>
        <w:t>所有收入和支出均纳入部门预算管理。其中：</w:t>
      </w:r>
    </w:p>
    <w:p>
      <w:pPr>
        <w:numPr>
          <w:ilvl w:val="0"/>
          <w:numId w:val="4"/>
        </w:numPr>
        <w:spacing w:line="600" w:lineRule="exact"/>
        <w:ind w:firstLine="624" w:firstLineChars="195"/>
        <w:rPr>
          <w:rFonts w:ascii="楷体" w:hAnsi="楷体" w:eastAsia="楷体" w:cs="楷体"/>
          <w:sz w:val="32"/>
        </w:rPr>
      </w:pPr>
      <w:r>
        <w:rPr>
          <w:rFonts w:hint="eastAsia" w:ascii="楷体" w:hAnsi="楷体" w:eastAsia="楷体" w:cs="楷体"/>
          <w:sz w:val="32"/>
        </w:rPr>
        <w:t>收入预算</w:t>
      </w:r>
      <w:r>
        <w:rPr>
          <w:rFonts w:hint="eastAsia" w:ascii="楷体" w:hAnsi="楷体" w:eastAsia="楷体" w:cs="楷体"/>
          <w:sz w:val="32"/>
          <w:lang w:val="en-US" w:eastAsia="zh-CN"/>
        </w:rPr>
        <w:t>161.98</w:t>
      </w:r>
      <w:r>
        <w:rPr>
          <w:rFonts w:hint="eastAsia" w:ascii="楷体" w:hAnsi="楷体" w:eastAsia="楷体" w:cs="楷体"/>
          <w:sz w:val="32"/>
        </w:rPr>
        <w:t>万元，包括：</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_GB2312" w:hAnsi="仿宋_GB2312" w:eastAsia="仿宋_GB2312" w:cs="仿宋_GB2312"/>
          <w:sz w:val="32"/>
          <w:lang w:val="en-US" w:eastAsia="zh-CN"/>
        </w:rPr>
        <w:t>161.98</w:t>
      </w:r>
      <w:r>
        <w:rPr>
          <w:rFonts w:hint="eastAsia" w:ascii="仿宋_GB2312" w:hAnsi="仿宋_GB2312" w:eastAsia="仿宋_GB2312" w:cs="仿宋_GB2312"/>
          <w:sz w:val="32"/>
        </w:rPr>
        <w:t>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2.政府性基金预算收入0.00万元；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3.国有资本经营预算收入0.00万元；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4.财政专户管理资金收入0.00万元；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5.事业收入0.00万元；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6.事业单位经营收入0.00万元；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7.上级补助收入0.00万元；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8.附属单位上缴收入0.00万元；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9.其他收入0.00万元；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10.上年结转0.00万元。</w:t>
      </w:r>
    </w:p>
    <w:p>
      <w:pPr>
        <w:spacing w:line="600" w:lineRule="exact"/>
        <w:ind w:firstLine="624" w:firstLineChars="195"/>
        <w:rPr>
          <w:rFonts w:ascii="楷体" w:hAnsi="楷体" w:eastAsia="楷体" w:cs="楷体"/>
          <w:sz w:val="32"/>
        </w:rPr>
      </w:pPr>
      <w:r>
        <w:rPr>
          <w:rFonts w:hint="eastAsia" w:ascii="楷体" w:hAnsi="楷体" w:eastAsia="楷体" w:cs="楷体"/>
          <w:sz w:val="32"/>
        </w:rPr>
        <w:t>（二）支出预算</w:t>
      </w:r>
      <w:r>
        <w:rPr>
          <w:rFonts w:hint="eastAsia" w:ascii="楷体" w:hAnsi="楷体" w:eastAsia="楷体" w:cs="楷体"/>
          <w:sz w:val="32"/>
          <w:lang w:val="en-US" w:eastAsia="zh-CN"/>
        </w:rPr>
        <w:t>161.98</w:t>
      </w:r>
      <w:r>
        <w:rPr>
          <w:rFonts w:hint="eastAsia" w:ascii="楷体" w:hAnsi="楷体" w:eastAsia="楷体" w:cs="楷体"/>
          <w:sz w:val="32"/>
        </w:rPr>
        <w:t>万元，包括：</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_GB2312" w:hAnsi="仿宋_GB2312" w:eastAsia="仿宋_GB2312" w:cs="仿宋_GB2312"/>
          <w:sz w:val="32"/>
          <w:lang w:val="en-US" w:eastAsia="zh-CN"/>
        </w:rPr>
        <w:t>145.78</w:t>
      </w:r>
      <w:r>
        <w:rPr>
          <w:rFonts w:hint="eastAsia" w:ascii="仿宋_GB2312" w:hAnsi="仿宋_GB2312" w:eastAsia="仿宋_GB2312" w:cs="仿宋_GB2312"/>
          <w:sz w:val="32"/>
        </w:rPr>
        <w:t>万元；</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w:t>
      </w:r>
      <w:r>
        <w:rPr>
          <w:rFonts w:hint="eastAsia" w:ascii="仿宋_GB2312" w:hAnsi="仿宋_GB2312" w:eastAsia="仿宋_GB2312" w:cs="仿宋_GB2312"/>
          <w:sz w:val="32"/>
          <w:lang w:val="en-US" w:eastAsia="zh-CN"/>
        </w:rPr>
        <w:t>16.2</w:t>
      </w:r>
      <w:r>
        <w:rPr>
          <w:rFonts w:hint="eastAsia" w:ascii="仿宋_GB2312" w:hAnsi="仿宋_GB2312" w:eastAsia="仿宋_GB2312" w:cs="仿宋_GB2312"/>
          <w:sz w:val="32"/>
        </w:rPr>
        <w:t>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支出预算中，政府采购支出0.00万元，债务支出0.00万元，政府购买服务支出0.00万元。</w:t>
      </w:r>
    </w:p>
    <w:p>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年预算同上年比较，收入增加</w:t>
      </w:r>
      <w:r>
        <w:rPr>
          <w:rFonts w:hint="eastAsia" w:ascii="仿宋_GB2312" w:hAnsi="仿宋_GB2312" w:eastAsia="仿宋_GB2312" w:cs="仿宋_GB2312"/>
          <w:sz w:val="32"/>
          <w:lang w:val="en-US" w:eastAsia="zh-CN"/>
        </w:rPr>
        <w:t>34.11</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26.68</w:t>
      </w:r>
      <w:r>
        <w:rPr>
          <w:rFonts w:hint="eastAsia" w:ascii="仿宋_GB2312" w:hAnsi="仿宋_GB2312" w:eastAsia="仿宋_GB2312" w:cs="仿宋_GB2312"/>
          <w:sz w:val="32"/>
        </w:rPr>
        <w:t>%；支出增加</w:t>
      </w:r>
      <w:r>
        <w:rPr>
          <w:rFonts w:hint="eastAsia" w:ascii="仿宋_GB2312" w:hAnsi="仿宋_GB2312" w:eastAsia="仿宋_GB2312" w:cs="仿宋_GB2312"/>
          <w:sz w:val="32"/>
          <w:lang w:val="en-US" w:eastAsia="zh-CN"/>
        </w:rPr>
        <w:t>34.11</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增长</w:t>
      </w:r>
      <w:r>
        <w:rPr>
          <w:rFonts w:hint="eastAsia" w:ascii="仿宋_GB2312" w:hAnsi="仿宋_GB2312" w:eastAsia="仿宋_GB2312" w:cs="仿宋_GB2312"/>
          <w:sz w:val="32"/>
          <w:lang w:val="en-US" w:eastAsia="zh-CN"/>
        </w:rPr>
        <w:t>26.68</w:t>
      </w:r>
      <w:r>
        <w:rPr>
          <w:rFonts w:hint="eastAsia" w:ascii="仿宋_GB2312" w:hAnsi="仿宋_GB2312" w:eastAsia="仿宋_GB2312" w:cs="仿宋_GB2312"/>
          <w:sz w:val="32"/>
        </w:rPr>
        <w:t>%。增加变化的主要原因是</w:t>
      </w:r>
      <w:r>
        <w:rPr>
          <w:rFonts w:hint="eastAsia" w:ascii="仿宋_GB2312" w:hAnsi="仿宋_GB2312" w:eastAsia="仿宋_GB2312" w:cs="仿宋_GB2312"/>
          <w:sz w:val="32"/>
          <w:lang w:eastAsia="zh-CN"/>
        </w:rPr>
        <w:t>增加基础绩效以及保险、公积金等</w:t>
      </w:r>
      <w:r>
        <w:rPr>
          <w:rFonts w:hint="eastAsia" w:ascii="仿宋_GB2312" w:hAnsi="仿宋_GB2312" w:eastAsia="仿宋_GB2312" w:cs="仿宋_GB2312"/>
          <w:sz w:val="32"/>
        </w:rPr>
        <w:t>。</w:t>
      </w:r>
    </w:p>
    <w:p>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年度“三公”经费预算支出安排5万元，同上年度持平，其中：</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1.因公出国（境）费0万元，与上年持平。 </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2.公务接待费0万元，同上年度持平，主要原因是今年未安排公务接待费。</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3.公务用车购置及运行费5万元，与上年持平，（其中：公务用车购置费0万元，与上年持平，公务用车运行费5万元，与上年持平。）。</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pPr>
        <w:ind w:firstLine="640" w:firstLineChars="200"/>
        <w:rPr>
          <w:rFonts w:ascii="仿宋_GB2312" w:hAnsi="仿宋" w:eastAsia="仿宋_GB2312" w:cs="Arial"/>
          <w:color w:val="000000"/>
          <w:sz w:val="32"/>
          <w:szCs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18.9</w:t>
      </w:r>
      <w:r>
        <w:rPr>
          <w:rFonts w:hint="eastAsia" w:ascii="仿宋_GB2312" w:hAnsi="仿宋_GB2312" w:eastAsia="仿宋_GB2312" w:cs="仿宋_GB2312"/>
          <w:sz w:val="32"/>
        </w:rPr>
        <w:t>万元，比上年预算</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0.49</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2.53</w:t>
      </w:r>
      <w:r>
        <w:rPr>
          <w:rFonts w:hint="eastAsia" w:ascii="仿宋_GB2312" w:hAnsi="仿宋_GB2312" w:eastAsia="仿宋_GB2312" w:cs="仿宋_GB2312"/>
          <w:sz w:val="32"/>
        </w:rPr>
        <w:t>%，主要原因是本年预算</w:t>
      </w:r>
      <w:r>
        <w:rPr>
          <w:rFonts w:hint="eastAsia" w:ascii="仿宋_GB2312" w:hAnsi="仿宋_GB2312" w:eastAsia="仿宋_GB2312" w:cs="仿宋_GB2312"/>
          <w:sz w:val="32"/>
          <w:lang w:eastAsia="zh-CN"/>
        </w:rPr>
        <w:t>公用经费缩减</w:t>
      </w:r>
      <w:r>
        <w:rPr>
          <w:rFonts w:hint="eastAsia" w:ascii="仿宋_GB2312" w:hAnsi="仿宋_GB2312" w:eastAsia="仿宋_GB2312" w:cs="仿宋_GB2312"/>
          <w:sz w:val="32"/>
        </w:rPr>
        <w:t>。主要包括：办公费</w:t>
      </w:r>
      <w:r>
        <w:rPr>
          <w:rFonts w:hint="eastAsia" w:ascii="仿宋_GB2312" w:hAnsi="仿宋_GB2312" w:eastAsia="仿宋_GB2312" w:cs="仿宋_GB2312"/>
          <w:sz w:val="32"/>
          <w:lang w:val="en-US" w:eastAsia="zh-CN"/>
        </w:rPr>
        <w:t>4.34</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劳务费</w:t>
      </w:r>
      <w:r>
        <w:rPr>
          <w:rFonts w:hint="eastAsia" w:ascii="仿宋_GB2312" w:hAnsi="仿宋_GB2312" w:eastAsia="仿宋_GB2312" w:cs="仿宋_GB2312"/>
          <w:sz w:val="32"/>
          <w:lang w:val="en-US" w:eastAsia="zh-CN"/>
        </w:rPr>
        <w:t>0.6</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1.32</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、福利费</w:t>
      </w:r>
      <w:r>
        <w:rPr>
          <w:rFonts w:hint="eastAsia" w:ascii="仿宋_GB2312" w:hAnsi="仿宋_GB2312" w:eastAsia="仿宋_GB2312" w:cs="仿宋_GB2312"/>
          <w:sz w:val="32"/>
          <w:lang w:val="en-US" w:eastAsia="zh-CN"/>
        </w:rPr>
        <w:t>0.1万元</w:t>
      </w:r>
      <w:r>
        <w:rPr>
          <w:rFonts w:hint="eastAsia" w:ascii="仿宋_GB2312" w:hAnsi="仿宋_GB2312" w:eastAsia="仿宋_GB2312" w:cs="仿宋_GB2312"/>
          <w:sz w:val="32"/>
        </w:rPr>
        <w:t>。</w:t>
      </w:r>
      <w:r>
        <w:rPr>
          <w:rFonts w:hint="eastAsia" w:ascii="仿宋_GB2312" w:hAnsi="仿宋" w:eastAsia="仿宋_GB2312" w:cs="Arial"/>
          <w:color w:val="000000"/>
          <w:sz w:val="32"/>
          <w:szCs w:val="32"/>
        </w:rPr>
        <w:t>公务用车运行维护费5.00万元、其他交通费用</w:t>
      </w:r>
      <w:r>
        <w:rPr>
          <w:rFonts w:hint="eastAsia" w:ascii="仿宋_GB2312" w:hAnsi="仿宋" w:eastAsia="仿宋_GB2312" w:cs="Arial"/>
          <w:color w:val="000000"/>
          <w:sz w:val="32"/>
          <w:szCs w:val="32"/>
          <w:lang w:val="en-US" w:eastAsia="zh-CN"/>
        </w:rPr>
        <w:t>7.36</w:t>
      </w:r>
      <w:r>
        <w:rPr>
          <w:rFonts w:hint="eastAsia" w:ascii="仿宋_GB2312" w:hAnsi="仿宋" w:eastAsia="仿宋_GB2312" w:cs="Arial"/>
          <w:color w:val="000000"/>
          <w:sz w:val="32"/>
          <w:szCs w:val="32"/>
        </w:rPr>
        <w:t>万元、其他商品和服务支出</w:t>
      </w:r>
      <w:r>
        <w:rPr>
          <w:rFonts w:hint="eastAsia" w:ascii="仿宋_GB2312" w:hAnsi="仿宋" w:eastAsia="仿宋_GB2312" w:cs="Arial"/>
          <w:color w:val="000000"/>
          <w:sz w:val="32"/>
          <w:szCs w:val="32"/>
          <w:lang w:val="en-US" w:eastAsia="zh-CN"/>
        </w:rPr>
        <w:t>0.18</w:t>
      </w:r>
      <w:r>
        <w:rPr>
          <w:rFonts w:hint="eastAsia" w:ascii="仿宋_GB2312" w:hAnsi="仿宋" w:eastAsia="仿宋_GB2312" w:cs="Arial"/>
          <w:color w:val="000000"/>
          <w:sz w:val="32"/>
          <w:szCs w:val="32"/>
        </w:rPr>
        <w:t>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年安排政府采购预算0万元，政府购买服务预算0万元。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截至202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年12月31日，盘锦市</w:t>
      </w:r>
      <w:r>
        <w:rPr>
          <w:rFonts w:hint="eastAsia" w:ascii="仿宋_GB2312" w:hAnsi="仿宋_GB2312" w:eastAsia="仿宋_GB2312" w:cs="仿宋_GB2312"/>
          <w:sz w:val="32"/>
          <w:lang w:eastAsia="zh-CN"/>
        </w:rPr>
        <w:t>文学艺术界联合会</w:t>
      </w:r>
      <w:r>
        <w:rPr>
          <w:rFonts w:hint="eastAsia" w:ascii="仿宋_GB2312" w:hAnsi="仿宋_GB2312" w:eastAsia="仿宋_GB2312" w:cs="仿宋_GB2312"/>
          <w:sz w:val="32"/>
        </w:rPr>
        <w:t>部门资产总额</w:t>
      </w:r>
      <w:r>
        <w:rPr>
          <w:rFonts w:hint="eastAsia" w:ascii="仿宋_GB2312" w:hAnsi="仿宋_GB2312" w:eastAsia="仿宋_GB2312" w:cs="仿宋_GB2312"/>
          <w:sz w:val="32"/>
          <w:lang w:val="en-US" w:eastAsia="zh-CN"/>
        </w:rPr>
        <w:t>28,571.66</w:t>
      </w:r>
      <w:r>
        <w:rPr>
          <w:rFonts w:hint="eastAsia" w:ascii="仿宋_GB2312" w:hAnsi="仿宋_GB2312" w:eastAsia="仿宋_GB2312" w:cs="仿宋_GB2312"/>
          <w:sz w:val="32"/>
        </w:rPr>
        <w:t>元，其中，流动资产</w:t>
      </w:r>
      <w:r>
        <w:rPr>
          <w:rFonts w:hint="eastAsia" w:ascii="仿宋_GB2312" w:hAnsi="仿宋_GB2312" w:eastAsia="仿宋_GB2312" w:cs="仿宋_GB2312"/>
          <w:sz w:val="32"/>
          <w:lang w:val="en-US" w:eastAsia="zh-CN"/>
        </w:rPr>
        <w:t>7,391.66</w:t>
      </w:r>
      <w:r>
        <w:rPr>
          <w:rFonts w:hint="eastAsia" w:ascii="仿宋_GB2312" w:hAnsi="仿宋_GB2312" w:eastAsia="仿宋_GB2312" w:cs="仿宋_GB2312"/>
          <w:sz w:val="32"/>
        </w:rPr>
        <w:t>元，固定资产</w:t>
      </w:r>
      <w:r>
        <w:rPr>
          <w:rFonts w:hint="eastAsia" w:ascii="仿宋_GB2312" w:hAnsi="仿宋_GB2312" w:eastAsia="仿宋_GB2312" w:cs="仿宋_GB2312"/>
          <w:sz w:val="32"/>
          <w:lang w:val="en-US" w:eastAsia="zh-CN"/>
        </w:rPr>
        <w:t>21,180.00</w:t>
      </w:r>
      <w:r>
        <w:rPr>
          <w:rFonts w:hint="eastAsia" w:ascii="仿宋_GB2312" w:hAnsi="仿宋_GB2312" w:eastAsia="仿宋_GB2312" w:cs="仿宋_GB2312"/>
          <w:sz w:val="32"/>
        </w:rPr>
        <w:t>元</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固定资产中共有车辆1辆（一般公务用车1辆，其他用车0辆），价值</w:t>
      </w:r>
      <w:r>
        <w:rPr>
          <w:rFonts w:hint="eastAsia" w:ascii="仿宋_GB2312" w:hAnsi="仿宋_GB2312" w:eastAsia="仿宋_GB2312" w:cs="仿宋_GB2312"/>
          <w:sz w:val="32"/>
          <w:lang w:val="en-US" w:eastAsia="zh-CN"/>
        </w:rPr>
        <w:t>197,000.00</w:t>
      </w:r>
      <w:r>
        <w:rPr>
          <w:rFonts w:hint="eastAsia" w:ascii="仿宋_GB2312" w:hAnsi="仿宋_GB2312" w:eastAsia="仿宋_GB2312" w:cs="仿宋_GB2312"/>
          <w:sz w:val="32"/>
        </w:rPr>
        <w:t>元。</w:t>
      </w:r>
    </w:p>
    <w:p>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根据预算绩效管理要求，盘锦市</w:t>
      </w:r>
      <w:r>
        <w:rPr>
          <w:rFonts w:hint="eastAsia" w:ascii="仿宋_GB2312" w:hAnsi="仿宋_GB2312" w:eastAsia="仿宋_GB2312" w:cs="仿宋_GB2312"/>
          <w:sz w:val="32"/>
          <w:lang w:eastAsia="zh-CN"/>
        </w:rPr>
        <w:t>文学艺术界联合会</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161.98</w:t>
      </w:r>
      <w:r>
        <w:rPr>
          <w:rFonts w:hint="eastAsia" w:ascii="仿宋_GB2312" w:hAnsi="仿宋_GB2312" w:eastAsia="仿宋_GB2312" w:cs="仿宋_GB2312"/>
          <w:sz w:val="32"/>
        </w:rPr>
        <w:t>万元，编制绩效目标的项目覆盖率（实际编制绩效目标的项目/应编制绩效目标的项目）为100%。</w:t>
      </w:r>
    </w:p>
    <w:p>
      <w:pPr>
        <w:spacing w:line="600" w:lineRule="exact"/>
        <w:jc w:val="center"/>
        <w:rPr>
          <w:rFonts w:ascii="仿宋_GB2312" w:hAnsi="仿宋_GB2312" w:eastAsia="仿宋_GB2312" w:cs="仿宋_GB2312"/>
          <w:sz w:val="32"/>
          <w:szCs w:val="32"/>
        </w:rPr>
      </w:pPr>
    </w:p>
    <w:p>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pPr>
        <w:spacing w:line="600" w:lineRule="exact"/>
        <w:jc w:val="center"/>
        <w:rPr>
          <w:rFonts w:ascii="黑体" w:eastAsia="黑体"/>
          <w:sz w:val="36"/>
          <w:szCs w:val="36"/>
        </w:rPr>
      </w:pPr>
    </w:p>
    <w:p>
      <w:pPr>
        <w:spacing w:line="600" w:lineRule="exact"/>
        <w:rPr>
          <w:rFonts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手续费、邮电费、差旅费、会议费、福利费、日常维护费、专用材料及一般设备购置费、办公用房水电费、办公用房取暖费、办公用房物业管理费、办公用车运行维护费以及其他费用。</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val="0"/>
          <w:bCs/>
          <w:sz w:val="32"/>
          <w:szCs w:val="32"/>
          <w:highlight w:val="none"/>
          <w:lang w:val="en-US" w:eastAsia="zh-CN"/>
        </w:rPr>
        <w:t>11.社会保障和就业支出（类）行政事业单位养老支出（款）机关事业单位基本养老保险缴费支出（项）：反映机关事业单位实施养老保险制度由单位缴纳的基本养老保险费支出。</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12</w:t>
      </w:r>
      <w:r>
        <w:rPr>
          <w:rFonts w:hint="eastAsia" w:ascii="仿宋_GB2312" w:hAnsi="仿宋_GB2312" w:eastAsia="仿宋_GB2312" w:cs="仿宋_GB2312"/>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600" w:lineRule="exact"/>
        <w:ind w:firstLine="65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pPr>
        <w:spacing w:line="60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.住房保障（类）住房改革（款）住房公积金（项）：反映行政事业单位按人力资源和社会保障部、财政部规定的基本工资和津贴补贴以及规定比例为职工缴纳的住房公积金。</w:t>
      </w:r>
    </w:p>
    <w:p>
      <w:pPr>
        <w:spacing w:line="600" w:lineRule="exact"/>
        <w:ind w:firstLine="64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15.一般公共服务支出</w:t>
      </w:r>
      <w:r>
        <w:rPr>
          <w:rFonts w:hint="eastAsia" w:ascii="仿宋_GB2312" w:hAnsi="仿宋_GB2312" w:eastAsia="仿宋_GB2312" w:cs="仿宋_GB2312"/>
          <w:bCs/>
          <w:sz w:val="32"/>
          <w:szCs w:val="32"/>
        </w:rPr>
        <w:t>（类）</w:t>
      </w:r>
      <w:r>
        <w:rPr>
          <w:rFonts w:hint="eastAsia" w:ascii="仿宋_GB2312" w:hAnsi="仿宋_GB2312" w:eastAsia="仿宋_GB2312" w:cs="仿宋_GB2312"/>
          <w:bCs/>
          <w:sz w:val="32"/>
          <w:szCs w:val="32"/>
          <w:lang w:val="en-US" w:eastAsia="zh-CN"/>
        </w:rPr>
        <w:t>群众团体事务</w:t>
      </w:r>
      <w:r>
        <w:rPr>
          <w:rFonts w:hint="eastAsia" w:ascii="仿宋_GB2312" w:hAnsi="仿宋_GB2312" w:eastAsia="仿宋_GB2312" w:cs="仿宋_GB2312"/>
          <w:bCs/>
          <w:sz w:val="32"/>
          <w:szCs w:val="32"/>
        </w:rPr>
        <w:t>（款）</w:t>
      </w:r>
      <w:r>
        <w:rPr>
          <w:rFonts w:hint="eastAsia" w:ascii="仿宋_GB2312" w:hAnsi="仿宋_GB2312" w:eastAsia="仿宋_GB2312" w:cs="仿宋_GB2312"/>
          <w:bCs/>
          <w:sz w:val="32"/>
          <w:szCs w:val="32"/>
          <w:lang w:val="en-US" w:eastAsia="zh-CN"/>
        </w:rPr>
        <w:t>行政运行</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val="en-US" w:eastAsia="zh-CN"/>
        </w:rPr>
        <w:t>行政单位（包括实现公务员管理的事业单位）的基本支出。</w:t>
      </w:r>
    </w:p>
    <w:p>
      <w:pPr>
        <w:spacing w:line="600" w:lineRule="exact"/>
        <w:ind w:firstLine="64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16.文化旅游体育与传媒支出</w:t>
      </w:r>
      <w:r>
        <w:rPr>
          <w:rFonts w:hint="eastAsia" w:ascii="仿宋_GB2312" w:hAnsi="仿宋_GB2312" w:eastAsia="仿宋_GB2312" w:cs="仿宋_GB2312"/>
          <w:bCs/>
          <w:sz w:val="32"/>
          <w:szCs w:val="32"/>
        </w:rPr>
        <w:t>（类）</w:t>
      </w:r>
      <w:r>
        <w:rPr>
          <w:rFonts w:hint="eastAsia" w:ascii="仿宋_GB2312" w:hAnsi="仿宋_GB2312" w:eastAsia="仿宋_GB2312" w:cs="仿宋_GB2312"/>
          <w:bCs/>
          <w:sz w:val="32"/>
          <w:szCs w:val="32"/>
          <w:lang w:val="en-US" w:eastAsia="zh-CN"/>
        </w:rPr>
        <w:t>文化和旅游</w:t>
      </w:r>
      <w:r>
        <w:rPr>
          <w:rFonts w:hint="eastAsia" w:ascii="仿宋_GB2312" w:hAnsi="仿宋_GB2312" w:eastAsia="仿宋_GB2312" w:cs="仿宋_GB2312"/>
          <w:bCs/>
          <w:sz w:val="32"/>
          <w:szCs w:val="32"/>
        </w:rPr>
        <w:t>（款）</w:t>
      </w:r>
      <w:r>
        <w:rPr>
          <w:rFonts w:hint="eastAsia" w:ascii="仿宋_GB2312" w:hAnsi="仿宋_GB2312" w:eastAsia="仿宋_GB2312" w:cs="仿宋_GB2312"/>
          <w:bCs/>
          <w:sz w:val="32"/>
          <w:szCs w:val="32"/>
          <w:lang w:val="en-US" w:eastAsia="zh-CN"/>
        </w:rPr>
        <w:t>其他文化和旅游支出</w:t>
      </w:r>
      <w:r>
        <w:rPr>
          <w:rFonts w:hint="eastAsia" w:ascii="仿宋_GB2312" w:hAnsi="仿宋_GB2312" w:eastAsia="仿宋_GB2312" w:cs="仿宋_GB2312"/>
          <w:bCs/>
          <w:sz w:val="32"/>
          <w:szCs w:val="32"/>
        </w:rPr>
        <w:t>（项）：</w:t>
      </w:r>
      <w:r>
        <w:rPr>
          <w:rFonts w:hint="eastAsia" w:ascii="仿宋_GB2312" w:hAnsi="仿宋_GB2312" w:eastAsia="仿宋_GB2312" w:cs="仿宋_GB2312"/>
          <w:bCs/>
          <w:sz w:val="32"/>
          <w:szCs w:val="32"/>
          <w:lang w:val="en-US" w:eastAsia="zh-CN"/>
        </w:rPr>
        <w:t>反映文化和旅游管理事务支出。</w:t>
      </w:r>
    </w:p>
    <w:p>
      <w:pPr>
        <w:spacing w:line="600" w:lineRule="exact"/>
        <w:ind w:firstLine="640"/>
        <w:rPr>
          <w:rFonts w:ascii="仿宋_GB2312" w:hAnsi="仿宋_GB2312" w:eastAsia="仿宋_GB2312" w:cs="仿宋_GB2312"/>
          <w:bCs/>
          <w:sz w:val="32"/>
          <w:szCs w:val="32"/>
        </w:rPr>
      </w:pPr>
      <w:bookmarkStart w:id="0" w:name="_GoBack"/>
      <w:bookmarkEnd w:id="0"/>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B48B7E3"/>
    <w:multiLevelType w:val="singleLevel"/>
    <w:tmpl w:val="5B48B7E3"/>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MGZmZGFmYTM5Y2UxYjk4ZmNjODg5NWQxMGMxZGEifQ=="/>
  </w:docVars>
  <w:rsids>
    <w:rsidRoot w:val="004266EC"/>
    <w:rsid w:val="004266EC"/>
    <w:rsid w:val="0AB771B3"/>
    <w:rsid w:val="14553B17"/>
    <w:rsid w:val="16ED0036"/>
    <w:rsid w:val="17B07071"/>
    <w:rsid w:val="20D951B0"/>
    <w:rsid w:val="567A473C"/>
    <w:rsid w:val="5C245875"/>
    <w:rsid w:val="62F243E1"/>
    <w:rsid w:val="66B07D06"/>
    <w:rsid w:val="6A4470E3"/>
    <w:rsid w:val="6E69536A"/>
    <w:rsid w:val="6F1352D6"/>
    <w:rsid w:val="75690862"/>
    <w:rsid w:val="764F79D5"/>
    <w:rsid w:val="7EF10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2614</Words>
  <Characters>2867</Characters>
  <Lines>0</Lines>
  <Paragraphs>0</Paragraphs>
  <TotalTime>1</TotalTime>
  <ScaleCrop>false</ScaleCrop>
  <LinksUpToDate>false</LinksUpToDate>
  <CharactersWithSpaces>2910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2023-01-19T03:08:00Z</dcterms:created>
  <dc:creator>@NI</dc:creator>
  <cp:lastModifiedBy>86151</cp:lastModifiedBy>
  <dcterms:modified xsi:type="dcterms:W3CDTF">2023-01-20T01:24:48Z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067D123561CB4003808D981A9CC78CD3</vt:lpwstr>
  </property>
</Properties>
</file>