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救灾安置护理床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采购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参数</w:t>
      </w:r>
      <w:bookmarkStart w:id="0" w:name="_GoBack"/>
      <w:bookmarkEnd w:id="0"/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技术参数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0"/>
        <w:gridCol w:w="1065"/>
        <w:gridCol w:w="1140"/>
        <w:gridCol w:w="5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2" w:hRule="atLeast"/>
        </w:trPr>
        <w:tc>
          <w:tcPr>
            <w:tcW w:w="4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三摇式护理床（含床垫、输液架）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2100mm×960mm×440-740mm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功能：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调节范围：背部倾斜70º±5º，腿部倾斜</w:t>
            </w:r>
            <w:r>
              <w:rPr>
                <w:rFonts w:hint="eastAsia"/>
                <w:lang w:val="en-US" w:eastAsia="zh-CN"/>
              </w:rPr>
              <w:t>35</w:t>
            </w:r>
            <w:r>
              <w:rPr>
                <w:rFonts w:hint="eastAsia"/>
                <w:lang w:val="zh-CN" w:eastAsia="zh-CN"/>
              </w:rPr>
              <w:t>º±5º，整床升降：</w:t>
            </w:r>
            <w:r>
              <w:rPr>
                <w:rFonts w:hint="eastAsia"/>
                <w:lang w:val="en-US" w:eastAsia="zh-CN"/>
              </w:rPr>
              <w:t>440-740mm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技术参数：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床体骨架：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床体主架采用40mm×80mm×1.2mm优质钢管焊接而成，床体坚固。整体采用自有机器人焊接设备焊接，焊接精度高，焊缝均匀牢固，表面无焊点。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床板：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采用1.2mm厚优质冷轧钢带压制成型，</w:t>
            </w:r>
            <w:r>
              <w:rPr>
                <w:rFonts w:hint="default"/>
                <w:lang w:val="zh-CN" w:eastAsia="zh-CN"/>
              </w:rPr>
              <w:t>受力均衡，抗压力强，</w:t>
            </w:r>
            <w:r>
              <w:rPr>
                <w:rFonts w:hint="eastAsia"/>
                <w:lang w:val="en-US" w:eastAsia="zh-CN"/>
              </w:rPr>
              <w:t>整床承载力度高，造型美观。床面承重</w:t>
            </w:r>
            <w:r>
              <w:rPr>
                <w:rFonts w:hint="eastAsia"/>
                <w:lang w:val="zh-CN" w:eastAsia="zh-CN"/>
              </w:rPr>
              <w:t>≥</w:t>
            </w:r>
            <w:r>
              <w:rPr>
                <w:rFonts w:hint="eastAsia"/>
                <w:lang w:val="en-US" w:eastAsia="zh-CN"/>
              </w:rPr>
              <w:t>240kg；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3.床头床尾板：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1)</w:t>
            </w:r>
            <w:r>
              <w:rPr>
                <w:rFonts w:hint="eastAsia"/>
                <w:lang w:val="zh-CN" w:eastAsia="zh-CN"/>
              </w:rPr>
              <w:t>采用优质</w:t>
            </w:r>
            <w:r>
              <w:rPr>
                <w:rFonts w:hint="eastAsia"/>
                <w:lang w:val="en-US" w:eastAsia="zh-CN"/>
              </w:rPr>
              <w:t>ABS</w:t>
            </w:r>
            <w:r>
              <w:rPr>
                <w:rFonts w:hint="eastAsia"/>
                <w:lang w:val="zh-CN" w:eastAsia="zh-CN"/>
              </w:rPr>
              <w:t>强化塑料一次成型，配有防撞角，弧线形欧式款设计，线条美观大方，中间带颜色装饰贴纸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2)</w:t>
            </w:r>
            <w:r>
              <w:rPr>
                <w:rFonts w:hint="eastAsia"/>
                <w:lang w:val="zh-CN" w:eastAsia="zh-CN"/>
              </w:rPr>
              <w:t>床头床尾板采用挂式装置，设计新颖，操作简单，拆卸方便，可兼作CPR急救，满足临床需求；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3)</w:t>
            </w:r>
            <w:r>
              <w:rPr>
                <w:rFonts w:hint="eastAsia"/>
                <w:lang w:val="zh-CN" w:eastAsia="zh-CN"/>
              </w:rPr>
              <w:t>床尾板外侧有病人信息卡插槽。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4. 护栏：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1) 护栏采用全覆式不锈钢6挡折叠护栏，优质304不锈钢材质。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2)D型铝合金扶手，表面硬化处理.经久耐用、不易变形、抗腐蚀、光滑美观、易清洁；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3)立柱采用6根不锈钢管制作，上下关节为钢制关节，底座采用钢制管材。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4)护栏有防夹手设计。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5. 传动装置：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1）摇手为ABS隐藏式摇把，可以隐藏于床体，避免不必要的伤害，操作轻松自如。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2）丝杠采用45#钢双丝挤压成型，内置精铜螺母，与丝杠密切咬合密切，可自润，有效地防止磨损、无噪音，寿命长。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3）有过盈保护、双向限位功能，摇动灵活，无噪音。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6. </w:t>
            </w:r>
            <w:r>
              <w:rPr>
                <w:rFonts w:hint="eastAsia"/>
                <w:lang w:val="zh-CN" w:eastAsia="zh-CN"/>
              </w:rPr>
              <w:t>床框四角处预留输液架孔；</w:t>
            </w:r>
            <w:r>
              <w:rPr>
                <w:rFonts w:hint="default"/>
                <w:lang w:val="zh-CN" w:eastAsia="zh-CN"/>
              </w:rPr>
              <w:t>床体两侧各含有</w:t>
            </w:r>
            <w:r>
              <w:rPr>
                <w:rFonts w:hint="default"/>
                <w:lang w:val="en-US" w:eastAsia="zh-CN"/>
              </w:rPr>
              <w:t>2</w:t>
            </w:r>
            <w:r>
              <w:rPr>
                <w:rFonts w:hint="default"/>
                <w:lang w:val="zh-CN" w:eastAsia="zh-CN"/>
              </w:rPr>
              <w:t>个引流挂钩，外表美观，寿命长。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7. 脚轮：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en-US" w:eastAsia="zh-CN"/>
              </w:rPr>
              <w:t>1）</w:t>
            </w:r>
            <w:r>
              <w:rPr>
                <w:rFonts w:hint="eastAsia"/>
                <w:lang w:val="zh-CN" w:eastAsia="zh-CN"/>
              </w:rPr>
              <w:t>采用 5寸豪华静音轮，稳定性好，静音，耐磨，运行轻巧，转向灵活，特殊超低音静音轴承，防缠绕，防锈，抗化学腐蚀。轮外采用 ABS 材质包壳，防腐耐磨，美观大方。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 配置床垫：与床尺寸匹配。</w:t>
            </w:r>
            <w:r>
              <w:rPr>
                <w:rFonts w:hint="default"/>
                <w:lang w:val="en-US" w:eastAsia="zh-CN"/>
              </w:rPr>
              <w:t>配置8公分三折床垫、床垫两侧均有透气孔、采用防水耐磨布外套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9.工艺：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床体表面处理: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床体采用内外防锈处理工艺，经去油、除锈、环 保硅烷皮膜剂处理后，表面采用先进的自动化涂装双重涂层技术，喷涂材 料具有极强的耐腐蚀性和电绝缘性，环保无毒、抗菌:通过测试。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zh-CN" w:eastAsia="zh-CN"/>
              </w:rPr>
            </w:pPr>
            <w:r>
              <w:rPr>
                <w:rFonts w:hint="eastAsia"/>
                <w:lang w:val="zh-CN" w:eastAsia="zh-CN"/>
              </w:rPr>
              <w:t>焊接工艺：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zh-CN" w:eastAsia="zh-CN"/>
              </w:rPr>
              <w:t>病床主体采用钢制主体，机器人焊接，熔</w:t>
            </w:r>
            <w:r>
              <w:rPr>
                <w:rFonts w:hint="eastAsia"/>
                <w:lang w:val="en-US" w:eastAsia="zh-CN"/>
              </w:rPr>
              <w:t xml:space="preserve">深大，焊丝熔化率高，焊缝平整，牢固结实，焊接防锈处理无盲点，表面无棱、刺、整床加强、加固处理确保病床安全。 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输液架：</w:t>
            </w:r>
            <w:r>
              <w:rPr>
                <w:rFonts w:hint="default"/>
                <w:lang w:val="en-US" w:eastAsia="zh-CN"/>
              </w:rPr>
              <w:t>可选与床相配的、伸缩调节的优质不锈钢四钩输液架</w:t>
            </w:r>
            <w:r>
              <w:rPr>
                <w:rFonts w:hint="eastAsia"/>
                <w:lang w:val="en-US"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2" w:hRule="atLeast"/>
        </w:trPr>
        <w:tc>
          <w:tcPr>
            <w:tcW w:w="43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6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床头柜</w:t>
            </w:r>
          </w:p>
        </w:tc>
        <w:tc>
          <w:tcPr>
            <w:tcW w:w="114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475*475*830mm</w:t>
            </w:r>
          </w:p>
        </w:tc>
        <w:tc>
          <w:tcPr>
            <w:tcW w:w="5730" w:type="dxa"/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 xml:space="preserve"> 1.柜体及台面材质均为ABS，颜色可选；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2.台面下面为抽屉，滑动轻巧； 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3.下部分为单开门柜，内有隔板。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4.柜体两侧有隐藏式毛巾架。</w:t>
            </w:r>
            <w:r>
              <w:rPr>
                <w:rFonts w:hint="eastAsia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/>
                <w:vertAlign w:val="baseline"/>
                <w:lang w:val="en-US" w:eastAsia="zh-CN"/>
              </w:rPr>
              <w:t xml:space="preserve"> 5.柜体轻巧，耐用。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D79D983C-CC34-428B-B4BF-6AB5A27ADBEE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EF9F23E"/>
    <w:multiLevelType w:val="singleLevel"/>
    <w:tmpl w:val="DEF9F23E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2MzI5NGFkOWQ3YjQ3NGU1MzM1ZWEyMzI3OWI3MjQifQ=="/>
  </w:docVars>
  <w:rsids>
    <w:rsidRoot w:val="00000000"/>
    <w:rsid w:val="163C2624"/>
    <w:rsid w:val="1D635622"/>
    <w:rsid w:val="1FEA15B7"/>
    <w:rsid w:val="296676CE"/>
    <w:rsid w:val="47E4157C"/>
    <w:rsid w:val="49B93C8A"/>
    <w:rsid w:val="5CA16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0" w:beforeLines="0" w:beforeAutospacing="0" w:after="20" w:afterLines="0" w:afterAutospacing="0" w:line="240" w:lineRule="auto"/>
      <w:jc w:val="center"/>
      <w:outlineLvl w:val="3"/>
    </w:pPr>
    <w:rPr>
      <w:rFonts w:ascii="Times New Roman" w:hAnsi="Times New Roman" w:eastAsia="宋体"/>
      <w:b/>
      <w:sz w:val="28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index 4"/>
    <w:basedOn w:val="1"/>
    <w:next w:val="1"/>
    <w:qFormat/>
    <w:uiPriority w:val="0"/>
    <w:pPr>
      <w:ind w:left="600" w:leftChars="600"/>
    </w:pPr>
    <w:rPr>
      <w:rFonts w:hint="default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paragraph" w:styleId="8">
    <w:name w:val="List Paragraph"/>
    <w:basedOn w:val="1"/>
    <w:qFormat/>
    <w:uiPriority w:val="1"/>
    <w:pPr>
      <w:ind w:left="452" w:firstLine="420"/>
    </w:pPr>
    <w:rPr>
      <w:rFonts w:ascii="宋体" w:hAnsi="宋体" w:eastAsia="宋体" w:cs="宋体"/>
      <w:lang w:val="zh-CN" w:eastAsia="zh-CN" w:bidi="zh-CN"/>
    </w:rPr>
  </w:style>
  <w:style w:type="paragraph" w:customStyle="1" w:styleId="9">
    <w:name w:val="正文 New"/>
    <w:basedOn w:val="1"/>
    <w:semiHidden/>
    <w:qFormat/>
    <w:uiPriority w:val="0"/>
    <w:pPr>
      <w:spacing w:line="440" w:lineRule="exact"/>
      <w:ind w:left="357" w:hanging="357"/>
    </w:pPr>
  </w:style>
  <w:style w:type="paragraph" w:customStyle="1" w:styleId="10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1870</Words>
  <Characters>2025</Characters>
  <Lines>0</Lines>
  <Paragraphs>0</Paragraphs>
  <TotalTime>2</TotalTime>
  <ScaleCrop>false</ScaleCrop>
  <LinksUpToDate>false</LinksUpToDate>
  <CharactersWithSpaces>2050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2022-11-30T06:41:00Z</dcterms:created>
  <dc:creator>zzz</dc:creator>
  <cp:lastModifiedBy>木留恋我</cp:lastModifiedBy>
  <dcterms:modified xsi:type="dcterms:W3CDTF">2022-11-30T08:23:24Z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F6C40FD70DA945429488A86D46C965B6</vt:lpwstr>
  </property>
</Properties>
</file>