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BE5" w:rsidRDefault="00ED5BE5">
      <w:pPr>
        <w:spacing w:line="540" w:lineRule="exact"/>
        <w:jc w:val="center"/>
        <w:rPr>
          <w:b/>
          <w:sz w:val="44"/>
          <w:szCs w:val="44"/>
          <w:u w:val="single"/>
        </w:rPr>
      </w:pPr>
    </w:p>
    <w:p w:rsidR="00ED5BE5" w:rsidRDefault="00ED5BE5">
      <w:pPr>
        <w:spacing w:line="540" w:lineRule="exact"/>
        <w:jc w:val="center"/>
        <w:rPr>
          <w:b/>
          <w:sz w:val="44"/>
          <w:szCs w:val="44"/>
          <w:u w:val="single"/>
        </w:rPr>
      </w:pPr>
    </w:p>
    <w:p w:rsidR="00ED5BE5" w:rsidRDefault="00ED5BE5">
      <w:pPr>
        <w:spacing w:line="540" w:lineRule="exact"/>
        <w:jc w:val="center"/>
        <w:rPr>
          <w:b/>
          <w:sz w:val="44"/>
          <w:szCs w:val="44"/>
          <w:u w:val="single"/>
        </w:rPr>
      </w:pPr>
    </w:p>
    <w:p w:rsidR="00ED5BE5" w:rsidRDefault="00ED5BE5">
      <w:pPr>
        <w:spacing w:line="540" w:lineRule="exact"/>
        <w:jc w:val="center"/>
        <w:rPr>
          <w:b/>
          <w:sz w:val="44"/>
          <w:szCs w:val="44"/>
          <w:u w:val="single"/>
        </w:rPr>
      </w:pPr>
    </w:p>
    <w:p w:rsidR="00ED5BE5" w:rsidRDefault="00ED5BE5">
      <w:pPr>
        <w:spacing w:line="540" w:lineRule="exact"/>
        <w:jc w:val="center"/>
        <w:rPr>
          <w:b/>
          <w:sz w:val="44"/>
          <w:szCs w:val="44"/>
          <w:u w:val="single"/>
        </w:rPr>
      </w:pPr>
    </w:p>
    <w:p w:rsidR="00ED5BE5" w:rsidRDefault="00ED5BE5">
      <w:pPr>
        <w:spacing w:line="540" w:lineRule="exact"/>
        <w:jc w:val="center"/>
        <w:rPr>
          <w:b/>
          <w:sz w:val="44"/>
          <w:szCs w:val="44"/>
          <w:u w:val="single"/>
        </w:rPr>
      </w:pPr>
    </w:p>
    <w:p w:rsidR="00ED5BE5" w:rsidRDefault="00ED5BE5">
      <w:pPr>
        <w:spacing w:line="540" w:lineRule="exact"/>
        <w:jc w:val="center"/>
        <w:rPr>
          <w:b/>
          <w:sz w:val="44"/>
          <w:szCs w:val="44"/>
          <w:u w:val="single"/>
        </w:rPr>
      </w:pPr>
    </w:p>
    <w:p w:rsidR="00ED5BE5" w:rsidRDefault="00AB5F45">
      <w:pPr>
        <w:spacing w:line="540" w:lineRule="exact"/>
        <w:jc w:val="center"/>
        <w:rPr>
          <w:rFonts w:ascii="宋体" w:hAnsi="宋体"/>
          <w:b/>
          <w:sz w:val="52"/>
          <w:szCs w:val="52"/>
        </w:rPr>
      </w:pPr>
      <w:r>
        <w:rPr>
          <w:rFonts w:ascii="宋体" w:hAnsi="宋体" w:hint="eastAsia"/>
          <w:b/>
          <w:sz w:val="52"/>
          <w:szCs w:val="52"/>
        </w:rPr>
        <w:t>盘锦市市场监督管理局</w:t>
      </w:r>
      <w:r>
        <w:rPr>
          <w:rFonts w:ascii="宋体" w:hAnsi="宋体" w:hint="eastAsia"/>
          <w:b/>
          <w:sz w:val="52"/>
          <w:szCs w:val="52"/>
        </w:rPr>
        <w:t>202</w:t>
      </w:r>
      <w:r>
        <w:rPr>
          <w:rFonts w:ascii="宋体" w:hAnsi="宋体"/>
          <w:b/>
          <w:sz w:val="52"/>
          <w:szCs w:val="52"/>
        </w:rPr>
        <w:t>1</w:t>
      </w:r>
      <w:r>
        <w:rPr>
          <w:rFonts w:ascii="宋体" w:hAnsi="宋体" w:hint="eastAsia"/>
          <w:b/>
          <w:sz w:val="52"/>
          <w:szCs w:val="52"/>
        </w:rPr>
        <w:t>年度</w:t>
      </w:r>
    </w:p>
    <w:p w:rsidR="00ED5BE5" w:rsidRDefault="00AB5F45">
      <w:pPr>
        <w:spacing w:line="540" w:lineRule="exact"/>
        <w:jc w:val="center"/>
        <w:rPr>
          <w:rFonts w:ascii="宋体" w:hAnsi="宋体"/>
          <w:b/>
          <w:sz w:val="52"/>
          <w:szCs w:val="52"/>
        </w:rPr>
      </w:pPr>
      <w:r>
        <w:rPr>
          <w:rFonts w:ascii="宋体" w:hAnsi="宋体" w:hint="eastAsia"/>
          <w:b/>
          <w:sz w:val="52"/>
          <w:szCs w:val="52"/>
        </w:rPr>
        <w:t>部门决算公开说明</w:t>
      </w:r>
    </w:p>
    <w:p w:rsidR="00ED5BE5" w:rsidRDefault="00ED5BE5">
      <w:pPr>
        <w:spacing w:line="540" w:lineRule="exact"/>
        <w:jc w:val="center"/>
        <w:rPr>
          <w:b/>
          <w:sz w:val="44"/>
          <w:szCs w:val="44"/>
          <w:u w:val="single"/>
        </w:rPr>
      </w:pPr>
    </w:p>
    <w:p w:rsidR="00ED5BE5" w:rsidRDefault="00ED5BE5">
      <w:pPr>
        <w:spacing w:line="540" w:lineRule="exact"/>
        <w:jc w:val="center"/>
        <w:rPr>
          <w:b/>
          <w:sz w:val="44"/>
          <w:szCs w:val="44"/>
          <w:u w:val="single"/>
        </w:rPr>
      </w:pPr>
    </w:p>
    <w:p w:rsidR="00ED5BE5" w:rsidRDefault="00ED5BE5">
      <w:pPr>
        <w:spacing w:line="540" w:lineRule="exact"/>
        <w:jc w:val="center"/>
        <w:rPr>
          <w:b/>
          <w:sz w:val="44"/>
          <w:szCs w:val="44"/>
          <w:u w:val="single"/>
        </w:rPr>
      </w:pPr>
    </w:p>
    <w:p w:rsidR="00ED5BE5" w:rsidRDefault="00ED5BE5">
      <w:pPr>
        <w:spacing w:line="540" w:lineRule="exact"/>
        <w:jc w:val="center"/>
        <w:rPr>
          <w:b/>
          <w:sz w:val="44"/>
          <w:szCs w:val="44"/>
          <w:u w:val="single"/>
        </w:rPr>
      </w:pPr>
    </w:p>
    <w:p w:rsidR="00ED5BE5" w:rsidRDefault="00ED5BE5">
      <w:pPr>
        <w:spacing w:line="540" w:lineRule="exact"/>
        <w:jc w:val="center"/>
        <w:rPr>
          <w:b/>
          <w:sz w:val="44"/>
          <w:szCs w:val="44"/>
          <w:u w:val="single"/>
        </w:rPr>
      </w:pPr>
    </w:p>
    <w:p w:rsidR="00ED5BE5" w:rsidRDefault="00ED5BE5">
      <w:pPr>
        <w:spacing w:line="540" w:lineRule="exact"/>
        <w:jc w:val="center"/>
        <w:rPr>
          <w:b/>
          <w:sz w:val="44"/>
          <w:szCs w:val="44"/>
          <w:u w:val="single"/>
        </w:rPr>
      </w:pPr>
    </w:p>
    <w:p w:rsidR="00ED5BE5" w:rsidRDefault="00ED5BE5">
      <w:pPr>
        <w:spacing w:line="540" w:lineRule="exact"/>
        <w:jc w:val="center"/>
        <w:rPr>
          <w:b/>
          <w:sz w:val="44"/>
          <w:szCs w:val="44"/>
          <w:u w:val="single"/>
        </w:rPr>
      </w:pPr>
    </w:p>
    <w:p w:rsidR="00ED5BE5" w:rsidRDefault="00ED5BE5">
      <w:pPr>
        <w:spacing w:line="540" w:lineRule="exact"/>
        <w:jc w:val="center"/>
        <w:rPr>
          <w:b/>
          <w:sz w:val="44"/>
          <w:szCs w:val="44"/>
          <w:u w:val="single"/>
        </w:rPr>
      </w:pPr>
    </w:p>
    <w:p w:rsidR="00ED5BE5" w:rsidRDefault="00ED5BE5">
      <w:pPr>
        <w:spacing w:line="540" w:lineRule="exact"/>
        <w:jc w:val="center"/>
        <w:rPr>
          <w:b/>
          <w:sz w:val="44"/>
          <w:szCs w:val="44"/>
          <w:u w:val="single"/>
        </w:rPr>
      </w:pPr>
    </w:p>
    <w:p w:rsidR="00ED5BE5" w:rsidRDefault="00ED5BE5">
      <w:pPr>
        <w:spacing w:line="540" w:lineRule="exact"/>
        <w:jc w:val="center"/>
        <w:rPr>
          <w:b/>
          <w:sz w:val="44"/>
          <w:szCs w:val="44"/>
          <w:u w:val="single"/>
        </w:rPr>
      </w:pPr>
    </w:p>
    <w:p w:rsidR="00ED5BE5" w:rsidRDefault="00ED5BE5">
      <w:pPr>
        <w:spacing w:line="540" w:lineRule="exact"/>
        <w:jc w:val="center"/>
        <w:rPr>
          <w:b/>
          <w:sz w:val="44"/>
          <w:szCs w:val="44"/>
          <w:u w:val="single"/>
        </w:rPr>
      </w:pPr>
    </w:p>
    <w:p w:rsidR="00ED5BE5" w:rsidRDefault="00ED5BE5">
      <w:pPr>
        <w:spacing w:line="540" w:lineRule="exact"/>
        <w:jc w:val="center"/>
        <w:rPr>
          <w:b/>
          <w:sz w:val="44"/>
          <w:szCs w:val="44"/>
          <w:u w:val="single"/>
        </w:rPr>
      </w:pPr>
    </w:p>
    <w:p w:rsidR="00ED5BE5" w:rsidRDefault="00ED5BE5">
      <w:pPr>
        <w:spacing w:line="540" w:lineRule="exact"/>
        <w:jc w:val="center"/>
        <w:rPr>
          <w:b/>
          <w:sz w:val="44"/>
          <w:szCs w:val="44"/>
        </w:rPr>
      </w:pPr>
    </w:p>
    <w:p w:rsidR="00ED5BE5" w:rsidRDefault="00ED5BE5">
      <w:pPr>
        <w:spacing w:line="540" w:lineRule="exact"/>
        <w:jc w:val="center"/>
        <w:rPr>
          <w:b/>
          <w:sz w:val="44"/>
          <w:szCs w:val="44"/>
        </w:rPr>
      </w:pPr>
    </w:p>
    <w:p w:rsidR="00ED5BE5" w:rsidRDefault="00ED5BE5">
      <w:pPr>
        <w:spacing w:line="540" w:lineRule="exact"/>
        <w:jc w:val="center"/>
        <w:rPr>
          <w:rFonts w:ascii="仿宋" w:eastAsia="仿宋" w:hAnsi="仿宋"/>
          <w:b/>
          <w:sz w:val="44"/>
          <w:szCs w:val="44"/>
        </w:rPr>
      </w:pPr>
    </w:p>
    <w:p w:rsidR="002E7871" w:rsidRDefault="002E7871">
      <w:pPr>
        <w:spacing w:line="540" w:lineRule="exact"/>
        <w:jc w:val="center"/>
        <w:rPr>
          <w:rFonts w:ascii="仿宋" w:eastAsia="仿宋" w:hAnsi="仿宋"/>
          <w:b/>
          <w:sz w:val="44"/>
          <w:szCs w:val="44"/>
        </w:rPr>
      </w:pPr>
    </w:p>
    <w:p w:rsidR="00ED5BE5" w:rsidRDefault="00AB5F45">
      <w:pPr>
        <w:spacing w:line="540" w:lineRule="exact"/>
        <w:jc w:val="center"/>
        <w:rPr>
          <w:rFonts w:ascii="仿宋" w:eastAsia="仿宋" w:hAnsi="仿宋"/>
          <w:b/>
          <w:sz w:val="44"/>
          <w:szCs w:val="44"/>
        </w:rPr>
      </w:pPr>
      <w:r>
        <w:rPr>
          <w:rFonts w:ascii="仿宋" w:eastAsia="仿宋" w:hAnsi="仿宋" w:hint="eastAsia"/>
          <w:b/>
          <w:sz w:val="44"/>
          <w:szCs w:val="44"/>
        </w:rPr>
        <w:lastRenderedPageBreak/>
        <w:t>目</w:t>
      </w:r>
      <w:r>
        <w:rPr>
          <w:rFonts w:ascii="仿宋" w:eastAsia="仿宋" w:hAnsi="仿宋" w:hint="eastAsia"/>
          <w:b/>
          <w:sz w:val="44"/>
          <w:szCs w:val="44"/>
        </w:rPr>
        <w:t xml:space="preserve">    </w:t>
      </w:r>
      <w:r>
        <w:rPr>
          <w:rFonts w:ascii="仿宋" w:eastAsia="仿宋" w:hAnsi="仿宋" w:hint="eastAsia"/>
          <w:b/>
          <w:sz w:val="44"/>
          <w:szCs w:val="44"/>
        </w:rPr>
        <w:t>录</w:t>
      </w:r>
    </w:p>
    <w:p w:rsidR="00ED5BE5" w:rsidRDefault="00ED5BE5">
      <w:pPr>
        <w:spacing w:line="540" w:lineRule="exact"/>
        <w:rPr>
          <w:rFonts w:ascii="仿宋" w:eastAsia="仿宋" w:hAnsi="仿宋"/>
          <w:b/>
          <w:sz w:val="44"/>
          <w:szCs w:val="44"/>
          <w:u w:val="single"/>
        </w:rPr>
      </w:pPr>
    </w:p>
    <w:p w:rsidR="00ED5BE5" w:rsidRDefault="00ED5BE5">
      <w:pPr>
        <w:spacing w:line="540" w:lineRule="exact"/>
        <w:rPr>
          <w:rFonts w:ascii="仿宋" w:eastAsia="仿宋" w:hAnsi="仿宋"/>
          <w:b/>
          <w:sz w:val="44"/>
          <w:szCs w:val="44"/>
          <w:u w:val="single"/>
        </w:rPr>
      </w:pPr>
    </w:p>
    <w:p w:rsidR="00ED5BE5" w:rsidRDefault="00AB5F45">
      <w:pPr>
        <w:spacing w:line="540" w:lineRule="exact"/>
        <w:rPr>
          <w:rFonts w:ascii="仿宋" w:eastAsia="仿宋" w:hAnsi="仿宋"/>
          <w:b/>
          <w:sz w:val="32"/>
          <w:szCs w:val="32"/>
        </w:rPr>
      </w:pPr>
      <w:r>
        <w:rPr>
          <w:rFonts w:ascii="仿宋" w:eastAsia="仿宋" w:hAnsi="仿宋" w:hint="eastAsia"/>
          <w:b/>
          <w:sz w:val="32"/>
          <w:szCs w:val="32"/>
        </w:rPr>
        <w:t>第一部分</w:t>
      </w:r>
      <w:r>
        <w:rPr>
          <w:rFonts w:ascii="仿宋" w:eastAsia="仿宋" w:hAnsi="仿宋" w:hint="eastAsia"/>
          <w:b/>
          <w:sz w:val="32"/>
          <w:szCs w:val="32"/>
        </w:rPr>
        <w:t xml:space="preserve">    </w:t>
      </w:r>
      <w:r>
        <w:rPr>
          <w:rFonts w:ascii="仿宋" w:eastAsia="仿宋" w:hAnsi="仿宋" w:hint="eastAsia"/>
          <w:b/>
          <w:sz w:val="32"/>
          <w:szCs w:val="32"/>
        </w:rPr>
        <w:t>盘锦市市场监督管理局概况</w:t>
      </w:r>
    </w:p>
    <w:p w:rsidR="00ED5BE5" w:rsidRDefault="00AB5F45">
      <w:pPr>
        <w:numPr>
          <w:ilvl w:val="0"/>
          <w:numId w:val="1"/>
        </w:numPr>
        <w:spacing w:line="540" w:lineRule="exact"/>
        <w:rPr>
          <w:rFonts w:ascii="仿宋" w:eastAsia="仿宋" w:hAnsi="仿宋"/>
          <w:sz w:val="32"/>
          <w:szCs w:val="32"/>
        </w:rPr>
      </w:pPr>
      <w:r>
        <w:rPr>
          <w:rFonts w:ascii="仿宋" w:eastAsia="仿宋" w:hAnsi="仿宋" w:hint="eastAsia"/>
          <w:sz w:val="32"/>
          <w:szCs w:val="32"/>
        </w:rPr>
        <w:t>主要职责及机构设置</w:t>
      </w:r>
    </w:p>
    <w:p w:rsidR="00ED5BE5" w:rsidRDefault="00AB5F45">
      <w:pPr>
        <w:numPr>
          <w:ilvl w:val="0"/>
          <w:numId w:val="1"/>
        </w:numPr>
        <w:spacing w:line="540" w:lineRule="exact"/>
        <w:rPr>
          <w:rFonts w:ascii="仿宋" w:eastAsia="仿宋" w:hAnsi="仿宋"/>
          <w:sz w:val="32"/>
          <w:szCs w:val="32"/>
        </w:rPr>
      </w:pPr>
      <w:r>
        <w:rPr>
          <w:rFonts w:ascii="仿宋" w:eastAsia="仿宋" w:hAnsi="仿宋" w:hint="eastAsia"/>
          <w:sz w:val="32"/>
          <w:szCs w:val="32"/>
        </w:rPr>
        <w:t>部门决算单位构成</w:t>
      </w:r>
    </w:p>
    <w:p w:rsidR="00ED5BE5" w:rsidRDefault="00AB5F45">
      <w:pPr>
        <w:spacing w:line="540" w:lineRule="exact"/>
        <w:rPr>
          <w:rFonts w:ascii="仿宋" w:eastAsia="仿宋" w:hAnsi="仿宋"/>
          <w:b/>
          <w:sz w:val="32"/>
          <w:szCs w:val="32"/>
        </w:rPr>
      </w:pPr>
      <w:r>
        <w:rPr>
          <w:rFonts w:ascii="仿宋" w:eastAsia="仿宋" w:hAnsi="仿宋" w:hint="eastAsia"/>
          <w:b/>
          <w:sz w:val="32"/>
          <w:szCs w:val="32"/>
        </w:rPr>
        <w:t>第二部分</w:t>
      </w:r>
      <w:r>
        <w:rPr>
          <w:rFonts w:ascii="仿宋" w:eastAsia="仿宋" w:hAnsi="仿宋" w:hint="eastAsia"/>
          <w:b/>
          <w:sz w:val="32"/>
          <w:szCs w:val="32"/>
        </w:rPr>
        <w:t xml:space="preserve">    </w:t>
      </w:r>
      <w:r>
        <w:rPr>
          <w:rFonts w:ascii="仿宋" w:eastAsia="仿宋" w:hAnsi="仿宋" w:hint="eastAsia"/>
          <w:b/>
          <w:sz w:val="32"/>
          <w:szCs w:val="32"/>
        </w:rPr>
        <w:t>盘锦市市场监督管理局</w:t>
      </w:r>
      <w:r>
        <w:rPr>
          <w:rFonts w:ascii="仿宋" w:eastAsia="仿宋" w:hAnsi="仿宋" w:hint="eastAsia"/>
          <w:b/>
          <w:sz w:val="32"/>
          <w:szCs w:val="32"/>
        </w:rPr>
        <w:t>202</w:t>
      </w:r>
      <w:r>
        <w:rPr>
          <w:rFonts w:ascii="仿宋" w:eastAsia="仿宋" w:hAnsi="仿宋"/>
          <w:b/>
          <w:sz w:val="32"/>
          <w:szCs w:val="32"/>
        </w:rPr>
        <w:t>1</w:t>
      </w:r>
      <w:r>
        <w:rPr>
          <w:rFonts w:ascii="仿宋" w:eastAsia="仿宋" w:hAnsi="仿宋" w:hint="eastAsia"/>
          <w:b/>
          <w:sz w:val="32"/>
          <w:szCs w:val="32"/>
        </w:rPr>
        <w:t>年度部门决算情况说明</w:t>
      </w:r>
    </w:p>
    <w:p w:rsidR="00ED5BE5" w:rsidRDefault="00AB5F45">
      <w:pPr>
        <w:spacing w:line="540" w:lineRule="exact"/>
        <w:rPr>
          <w:rFonts w:ascii="仿宋" w:eastAsia="仿宋" w:hAnsi="仿宋"/>
          <w:sz w:val="32"/>
          <w:szCs w:val="32"/>
        </w:rPr>
      </w:pPr>
      <w:r>
        <w:rPr>
          <w:rFonts w:ascii="仿宋" w:eastAsia="仿宋" w:hAnsi="仿宋" w:hint="eastAsia"/>
          <w:sz w:val="32"/>
          <w:szCs w:val="32"/>
        </w:rPr>
        <w:t>一、收入支出决算总体情况</w:t>
      </w:r>
    </w:p>
    <w:p w:rsidR="00ED5BE5" w:rsidRDefault="00AB5F45">
      <w:pPr>
        <w:spacing w:line="540" w:lineRule="exact"/>
        <w:rPr>
          <w:rFonts w:ascii="仿宋" w:eastAsia="仿宋" w:hAnsi="仿宋"/>
          <w:sz w:val="32"/>
          <w:szCs w:val="32"/>
        </w:rPr>
      </w:pPr>
      <w:r>
        <w:rPr>
          <w:rFonts w:ascii="仿宋" w:eastAsia="仿宋" w:hAnsi="仿宋" w:hint="eastAsia"/>
          <w:sz w:val="32"/>
          <w:szCs w:val="32"/>
        </w:rPr>
        <w:t>二、财政拨款支出决算情况</w:t>
      </w:r>
    </w:p>
    <w:p w:rsidR="00ED5BE5" w:rsidRDefault="00AB5F45">
      <w:pPr>
        <w:spacing w:line="540" w:lineRule="exact"/>
        <w:rPr>
          <w:rFonts w:ascii="仿宋" w:eastAsia="仿宋" w:hAnsi="仿宋"/>
          <w:sz w:val="32"/>
          <w:szCs w:val="32"/>
        </w:rPr>
      </w:pPr>
      <w:r>
        <w:rPr>
          <w:rFonts w:ascii="仿宋" w:eastAsia="仿宋" w:hAnsi="仿宋" w:hint="eastAsia"/>
          <w:sz w:val="32"/>
          <w:szCs w:val="32"/>
        </w:rPr>
        <w:t>三、一般公共预算财政拨款“三公”经费支出决算情况</w:t>
      </w:r>
    </w:p>
    <w:p w:rsidR="00ED5BE5" w:rsidRDefault="00AB5F45">
      <w:pPr>
        <w:spacing w:line="540" w:lineRule="exact"/>
        <w:rPr>
          <w:rFonts w:ascii="仿宋" w:eastAsia="仿宋" w:hAnsi="仿宋"/>
          <w:sz w:val="32"/>
          <w:szCs w:val="32"/>
        </w:rPr>
      </w:pPr>
      <w:r>
        <w:rPr>
          <w:rFonts w:ascii="仿宋" w:eastAsia="仿宋" w:hAnsi="仿宋" w:hint="eastAsia"/>
          <w:sz w:val="32"/>
          <w:szCs w:val="32"/>
        </w:rPr>
        <w:t>四、一般公共预算财政拨款基本支出决算情况说明</w:t>
      </w:r>
    </w:p>
    <w:p w:rsidR="00ED5BE5" w:rsidRDefault="00AB5F45">
      <w:pPr>
        <w:spacing w:line="540" w:lineRule="exact"/>
        <w:rPr>
          <w:rFonts w:ascii="仿宋" w:eastAsia="仿宋" w:hAnsi="仿宋"/>
          <w:sz w:val="32"/>
          <w:szCs w:val="32"/>
        </w:rPr>
      </w:pPr>
      <w:r>
        <w:rPr>
          <w:rFonts w:ascii="仿宋" w:eastAsia="仿宋" w:hAnsi="仿宋" w:hint="eastAsia"/>
          <w:sz w:val="32"/>
          <w:szCs w:val="32"/>
        </w:rPr>
        <w:t>五、其他重要事项的情况说明</w:t>
      </w:r>
    </w:p>
    <w:p w:rsidR="00ED5BE5" w:rsidRDefault="00AB5F45">
      <w:pPr>
        <w:spacing w:line="540" w:lineRule="exact"/>
        <w:rPr>
          <w:rFonts w:ascii="仿宋" w:eastAsia="仿宋" w:hAnsi="仿宋"/>
          <w:b/>
          <w:sz w:val="32"/>
          <w:szCs w:val="32"/>
        </w:rPr>
      </w:pPr>
      <w:r>
        <w:rPr>
          <w:rFonts w:ascii="仿宋" w:eastAsia="仿宋" w:hAnsi="仿宋" w:hint="eastAsia"/>
          <w:b/>
          <w:sz w:val="32"/>
          <w:szCs w:val="32"/>
        </w:rPr>
        <w:t>第三部分</w:t>
      </w:r>
      <w:r>
        <w:rPr>
          <w:rFonts w:ascii="仿宋" w:eastAsia="仿宋" w:hAnsi="仿宋" w:hint="eastAsia"/>
          <w:b/>
          <w:sz w:val="32"/>
          <w:szCs w:val="32"/>
        </w:rPr>
        <w:t xml:space="preserve">    </w:t>
      </w:r>
      <w:r>
        <w:rPr>
          <w:rFonts w:ascii="仿宋" w:eastAsia="仿宋" w:hAnsi="仿宋" w:hint="eastAsia"/>
          <w:b/>
          <w:sz w:val="32"/>
          <w:szCs w:val="32"/>
        </w:rPr>
        <w:t>名词解释</w:t>
      </w:r>
    </w:p>
    <w:p w:rsidR="00ED5BE5" w:rsidRDefault="00AB5F45">
      <w:pPr>
        <w:spacing w:line="540" w:lineRule="exact"/>
        <w:rPr>
          <w:rFonts w:ascii="仿宋" w:eastAsia="仿宋" w:hAnsi="仿宋"/>
          <w:b/>
          <w:sz w:val="32"/>
          <w:szCs w:val="32"/>
        </w:rPr>
      </w:pPr>
      <w:r>
        <w:rPr>
          <w:rFonts w:ascii="仿宋" w:eastAsia="仿宋" w:hAnsi="仿宋" w:hint="eastAsia"/>
          <w:b/>
          <w:sz w:val="32"/>
          <w:szCs w:val="32"/>
        </w:rPr>
        <w:t>第四部分</w:t>
      </w:r>
      <w:r>
        <w:rPr>
          <w:rFonts w:ascii="仿宋" w:eastAsia="仿宋" w:hAnsi="仿宋" w:hint="eastAsia"/>
          <w:b/>
          <w:sz w:val="32"/>
          <w:szCs w:val="32"/>
        </w:rPr>
        <w:t xml:space="preserve">    </w:t>
      </w:r>
      <w:r>
        <w:rPr>
          <w:rFonts w:ascii="仿宋" w:eastAsia="仿宋" w:hAnsi="仿宋" w:hint="eastAsia"/>
          <w:b/>
          <w:sz w:val="32"/>
          <w:szCs w:val="32"/>
        </w:rPr>
        <w:t>盘锦市市场监督管理局</w:t>
      </w:r>
      <w:r>
        <w:rPr>
          <w:rFonts w:ascii="仿宋" w:eastAsia="仿宋" w:hAnsi="仿宋" w:hint="eastAsia"/>
          <w:b/>
          <w:sz w:val="32"/>
          <w:szCs w:val="32"/>
        </w:rPr>
        <w:t>202</w:t>
      </w:r>
      <w:r>
        <w:rPr>
          <w:rFonts w:ascii="仿宋" w:eastAsia="仿宋" w:hAnsi="仿宋"/>
          <w:b/>
          <w:sz w:val="32"/>
          <w:szCs w:val="32"/>
        </w:rPr>
        <w:t>1</w:t>
      </w:r>
      <w:r>
        <w:rPr>
          <w:rFonts w:ascii="仿宋" w:eastAsia="仿宋" w:hAnsi="仿宋" w:hint="eastAsia"/>
          <w:b/>
          <w:sz w:val="32"/>
          <w:szCs w:val="32"/>
        </w:rPr>
        <w:t>年度部门决算报表</w:t>
      </w:r>
    </w:p>
    <w:p w:rsidR="00ED5BE5" w:rsidRDefault="00AB5F45">
      <w:pPr>
        <w:spacing w:line="540" w:lineRule="exact"/>
        <w:rPr>
          <w:rFonts w:ascii="仿宋" w:eastAsia="仿宋" w:hAnsi="仿宋"/>
          <w:sz w:val="32"/>
          <w:szCs w:val="32"/>
        </w:rPr>
      </w:pPr>
      <w:r>
        <w:rPr>
          <w:rFonts w:ascii="仿宋" w:eastAsia="仿宋" w:hAnsi="仿宋" w:hint="eastAsia"/>
          <w:sz w:val="32"/>
          <w:szCs w:val="32"/>
        </w:rPr>
        <w:t>一、</w:t>
      </w:r>
      <w:r>
        <w:rPr>
          <w:rFonts w:ascii="仿宋" w:eastAsia="仿宋" w:hAnsi="仿宋" w:hint="eastAsia"/>
          <w:sz w:val="32"/>
          <w:szCs w:val="32"/>
        </w:rPr>
        <w:t>202</w:t>
      </w:r>
      <w:r>
        <w:rPr>
          <w:rFonts w:ascii="仿宋" w:eastAsia="仿宋" w:hAnsi="仿宋"/>
          <w:sz w:val="32"/>
          <w:szCs w:val="32"/>
        </w:rPr>
        <w:t>1</w:t>
      </w:r>
      <w:r>
        <w:rPr>
          <w:rFonts w:ascii="仿宋" w:eastAsia="仿宋" w:hAnsi="仿宋" w:hint="eastAsia"/>
          <w:sz w:val="32"/>
          <w:szCs w:val="32"/>
        </w:rPr>
        <w:t>年度收入支出决算总表</w:t>
      </w:r>
    </w:p>
    <w:p w:rsidR="00ED5BE5" w:rsidRDefault="00AB5F45">
      <w:pPr>
        <w:spacing w:line="540" w:lineRule="exact"/>
        <w:rPr>
          <w:rFonts w:ascii="仿宋" w:eastAsia="仿宋" w:hAnsi="仿宋"/>
          <w:sz w:val="32"/>
          <w:szCs w:val="32"/>
        </w:rPr>
      </w:pPr>
      <w:r>
        <w:rPr>
          <w:rFonts w:ascii="仿宋" w:eastAsia="仿宋" w:hAnsi="仿宋" w:hint="eastAsia"/>
          <w:sz w:val="32"/>
          <w:szCs w:val="32"/>
        </w:rPr>
        <w:t>二、</w:t>
      </w:r>
      <w:r>
        <w:rPr>
          <w:rFonts w:ascii="仿宋" w:eastAsia="仿宋" w:hAnsi="仿宋" w:hint="eastAsia"/>
          <w:sz w:val="32"/>
          <w:szCs w:val="32"/>
        </w:rPr>
        <w:t>202</w:t>
      </w:r>
      <w:r>
        <w:rPr>
          <w:rFonts w:ascii="仿宋" w:eastAsia="仿宋" w:hAnsi="仿宋"/>
          <w:sz w:val="32"/>
          <w:szCs w:val="32"/>
        </w:rPr>
        <w:t>1</w:t>
      </w:r>
      <w:r>
        <w:rPr>
          <w:rFonts w:ascii="仿宋" w:eastAsia="仿宋" w:hAnsi="仿宋" w:hint="eastAsia"/>
          <w:sz w:val="32"/>
          <w:szCs w:val="32"/>
        </w:rPr>
        <w:t>年度收入决算表</w:t>
      </w:r>
    </w:p>
    <w:p w:rsidR="00ED5BE5" w:rsidRDefault="00AB5F45">
      <w:pPr>
        <w:spacing w:line="540" w:lineRule="exact"/>
        <w:rPr>
          <w:rFonts w:ascii="仿宋" w:eastAsia="仿宋" w:hAnsi="仿宋"/>
          <w:sz w:val="32"/>
          <w:szCs w:val="32"/>
        </w:rPr>
      </w:pPr>
      <w:r>
        <w:rPr>
          <w:rFonts w:ascii="仿宋" w:eastAsia="仿宋" w:hAnsi="仿宋" w:hint="eastAsia"/>
          <w:sz w:val="32"/>
          <w:szCs w:val="32"/>
        </w:rPr>
        <w:t>三、</w:t>
      </w:r>
      <w:r>
        <w:rPr>
          <w:rFonts w:ascii="仿宋" w:eastAsia="仿宋" w:hAnsi="仿宋" w:hint="eastAsia"/>
          <w:sz w:val="32"/>
          <w:szCs w:val="32"/>
        </w:rPr>
        <w:t>202</w:t>
      </w:r>
      <w:r>
        <w:rPr>
          <w:rFonts w:ascii="仿宋" w:eastAsia="仿宋" w:hAnsi="仿宋"/>
          <w:sz w:val="32"/>
          <w:szCs w:val="32"/>
        </w:rPr>
        <w:t>1</w:t>
      </w:r>
      <w:r>
        <w:rPr>
          <w:rFonts w:ascii="仿宋" w:eastAsia="仿宋" w:hAnsi="仿宋" w:hint="eastAsia"/>
          <w:sz w:val="32"/>
          <w:szCs w:val="32"/>
        </w:rPr>
        <w:t>年度支出决算表</w:t>
      </w:r>
    </w:p>
    <w:p w:rsidR="00ED5BE5" w:rsidRDefault="00AB5F45">
      <w:pPr>
        <w:spacing w:line="540" w:lineRule="exact"/>
        <w:rPr>
          <w:rFonts w:ascii="仿宋" w:eastAsia="仿宋" w:hAnsi="仿宋"/>
          <w:sz w:val="32"/>
          <w:szCs w:val="32"/>
        </w:rPr>
      </w:pPr>
      <w:r>
        <w:rPr>
          <w:rFonts w:ascii="仿宋" w:eastAsia="仿宋" w:hAnsi="仿宋" w:hint="eastAsia"/>
          <w:sz w:val="32"/>
          <w:szCs w:val="32"/>
        </w:rPr>
        <w:t>四、</w:t>
      </w:r>
      <w:r>
        <w:rPr>
          <w:rFonts w:ascii="仿宋" w:eastAsia="仿宋" w:hAnsi="仿宋" w:hint="eastAsia"/>
          <w:sz w:val="32"/>
          <w:szCs w:val="32"/>
        </w:rPr>
        <w:t>202</w:t>
      </w:r>
      <w:r>
        <w:rPr>
          <w:rFonts w:ascii="仿宋" w:eastAsia="仿宋" w:hAnsi="仿宋"/>
          <w:sz w:val="32"/>
          <w:szCs w:val="32"/>
        </w:rPr>
        <w:t>1</w:t>
      </w:r>
      <w:r>
        <w:rPr>
          <w:rFonts w:ascii="仿宋" w:eastAsia="仿宋" w:hAnsi="仿宋" w:hint="eastAsia"/>
          <w:sz w:val="32"/>
          <w:szCs w:val="32"/>
        </w:rPr>
        <w:t>年度财政拨款收入支出决算表</w:t>
      </w:r>
    </w:p>
    <w:p w:rsidR="00ED5BE5" w:rsidRDefault="00AB5F45">
      <w:pPr>
        <w:spacing w:line="540" w:lineRule="exact"/>
        <w:rPr>
          <w:rFonts w:ascii="仿宋" w:eastAsia="仿宋" w:hAnsi="仿宋"/>
          <w:sz w:val="32"/>
          <w:szCs w:val="32"/>
        </w:rPr>
      </w:pPr>
      <w:r>
        <w:rPr>
          <w:rFonts w:ascii="仿宋" w:eastAsia="仿宋" w:hAnsi="仿宋" w:hint="eastAsia"/>
          <w:sz w:val="32"/>
          <w:szCs w:val="32"/>
        </w:rPr>
        <w:t>五、</w:t>
      </w:r>
      <w:r>
        <w:rPr>
          <w:rFonts w:ascii="仿宋" w:eastAsia="仿宋" w:hAnsi="仿宋" w:hint="eastAsia"/>
          <w:sz w:val="32"/>
          <w:szCs w:val="32"/>
        </w:rPr>
        <w:t>202</w:t>
      </w:r>
      <w:r>
        <w:rPr>
          <w:rFonts w:ascii="仿宋" w:eastAsia="仿宋" w:hAnsi="仿宋"/>
          <w:sz w:val="32"/>
          <w:szCs w:val="32"/>
        </w:rPr>
        <w:t>1</w:t>
      </w:r>
      <w:r>
        <w:rPr>
          <w:rFonts w:ascii="仿宋" w:eastAsia="仿宋" w:hAnsi="仿宋"/>
          <w:sz w:val="32"/>
          <w:szCs w:val="32"/>
        </w:rPr>
        <w:t>年度</w:t>
      </w:r>
      <w:r>
        <w:rPr>
          <w:rFonts w:ascii="仿宋" w:eastAsia="仿宋" w:hAnsi="仿宋" w:hint="eastAsia"/>
          <w:sz w:val="32"/>
          <w:szCs w:val="32"/>
        </w:rPr>
        <w:t>一般公共预算</w:t>
      </w:r>
      <w:r>
        <w:rPr>
          <w:rFonts w:ascii="仿宋" w:eastAsia="仿宋" w:hAnsi="仿宋"/>
          <w:sz w:val="32"/>
          <w:szCs w:val="32"/>
        </w:rPr>
        <w:t>财政拨款支出决算表</w:t>
      </w:r>
    </w:p>
    <w:p w:rsidR="00ED5BE5" w:rsidRDefault="00AB5F45">
      <w:pPr>
        <w:spacing w:line="540" w:lineRule="exact"/>
        <w:rPr>
          <w:rFonts w:ascii="仿宋" w:eastAsia="仿宋" w:hAnsi="仿宋"/>
          <w:sz w:val="32"/>
          <w:szCs w:val="32"/>
        </w:rPr>
      </w:pPr>
      <w:r>
        <w:rPr>
          <w:rFonts w:ascii="仿宋" w:eastAsia="仿宋" w:hAnsi="仿宋" w:hint="eastAsia"/>
          <w:sz w:val="32"/>
          <w:szCs w:val="32"/>
        </w:rPr>
        <w:t>六、</w:t>
      </w:r>
      <w:r>
        <w:rPr>
          <w:rFonts w:ascii="仿宋" w:eastAsia="仿宋" w:hAnsi="仿宋" w:hint="eastAsia"/>
          <w:sz w:val="32"/>
          <w:szCs w:val="32"/>
        </w:rPr>
        <w:t>202</w:t>
      </w:r>
      <w:r>
        <w:rPr>
          <w:rFonts w:ascii="仿宋" w:eastAsia="仿宋" w:hAnsi="仿宋"/>
          <w:sz w:val="32"/>
          <w:szCs w:val="32"/>
        </w:rPr>
        <w:t>1</w:t>
      </w:r>
      <w:r>
        <w:rPr>
          <w:rFonts w:ascii="仿宋" w:eastAsia="仿宋" w:hAnsi="仿宋"/>
          <w:sz w:val="32"/>
          <w:szCs w:val="32"/>
        </w:rPr>
        <w:t>年度</w:t>
      </w:r>
      <w:r>
        <w:rPr>
          <w:rFonts w:ascii="仿宋" w:eastAsia="仿宋" w:hAnsi="仿宋" w:hint="eastAsia"/>
          <w:sz w:val="32"/>
          <w:szCs w:val="32"/>
        </w:rPr>
        <w:t>一般公共预算</w:t>
      </w:r>
      <w:r>
        <w:rPr>
          <w:rFonts w:ascii="仿宋" w:eastAsia="仿宋" w:hAnsi="仿宋"/>
          <w:sz w:val="32"/>
          <w:szCs w:val="32"/>
        </w:rPr>
        <w:t>财政拨款</w:t>
      </w:r>
      <w:r>
        <w:rPr>
          <w:rFonts w:ascii="仿宋" w:eastAsia="仿宋" w:hAnsi="仿宋" w:hint="eastAsia"/>
          <w:sz w:val="32"/>
          <w:szCs w:val="32"/>
        </w:rPr>
        <w:t>基本支出</w:t>
      </w:r>
      <w:r>
        <w:rPr>
          <w:rFonts w:ascii="仿宋" w:eastAsia="仿宋" w:hAnsi="仿宋"/>
          <w:sz w:val="32"/>
          <w:szCs w:val="32"/>
        </w:rPr>
        <w:t>决算表</w:t>
      </w:r>
    </w:p>
    <w:p w:rsidR="00ED5BE5" w:rsidRDefault="00AB5F45">
      <w:pPr>
        <w:spacing w:line="540" w:lineRule="exact"/>
        <w:rPr>
          <w:rFonts w:ascii="仿宋" w:eastAsia="仿宋" w:hAnsi="仿宋"/>
          <w:sz w:val="32"/>
          <w:szCs w:val="32"/>
        </w:rPr>
      </w:pPr>
      <w:r>
        <w:rPr>
          <w:rFonts w:ascii="仿宋" w:eastAsia="仿宋" w:hAnsi="仿宋" w:hint="eastAsia"/>
          <w:sz w:val="32"/>
          <w:szCs w:val="32"/>
        </w:rPr>
        <w:t>七、</w:t>
      </w:r>
      <w:r>
        <w:rPr>
          <w:rFonts w:ascii="仿宋" w:eastAsia="仿宋" w:hAnsi="仿宋" w:hint="eastAsia"/>
          <w:sz w:val="32"/>
          <w:szCs w:val="32"/>
        </w:rPr>
        <w:t>202</w:t>
      </w:r>
      <w:r>
        <w:rPr>
          <w:rFonts w:ascii="仿宋" w:eastAsia="仿宋" w:hAnsi="仿宋"/>
          <w:sz w:val="32"/>
          <w:szCs w:val="32"/>
        </w:rPr>
        <w:t>1</w:t>
      </w:r>
      <w:r>
        <w:rPr>
          <w:rFonts w:ascii="仿宋" w:eastAsia="仿宋" w:hAnsi="仿宋"/>
          <w:sz w:val="32"/>
          <w:szCs w:val="32"/>
        </w:rPr>
        <w:t>年度政府性基金预算财政拨款支出决算表</w:t>
      </w:r>
    </w:p>
    <w:p w:rsidR="00ED5BE5" w:rsidRDefault="00AB5F45">
      <w:pPr>
        <w:spacing w:line="540" w:lineRule="exact"/>
        <w:ind w:left="640" w:hangingChars="200" w:hanging="640"/>
        <w:rPr>
          <w:rFonts w:ascii="仿宋" w:eastAsia="仿宋" w:hAnsi="仿宋"/>
          <w:sz w:val="32"/>
          <w:szCs w:val="32"/>
        </w:rPr>
      </w:pPr>
      <w:r>
        <w:rPr>
          <w:rFonts w:ascii="仿宋" w:eastAsia="仿宋" w:hAnsi="仿宋" w:hint="eastAsia"/>
          <w:sz w:val="32"/>
          <w:szCs w:val="32"/>
        </w:rPr>
        <w:t>八、</w:t>
      </w:r>
      <w:r>
        <w:rPr>
          <w:rFonts w:ascii="仿宋" w:eastAsia="仿宋" w:hAnsi="仿宋" w:hint="eastAsia"/>
          <w:sz w:val="32"/>
          <w:szCs w:val="32"/>
        </w:rPr>
        <w:t>202</w:t>
      </w:r>
      <w:r>
        <w:rPr>
          <w:rFonts w:ascii="仿宋" w:eastAsia="仿宋" w:hAnsi="仿宋"/>
          <w:sz w:val="32"/>
          <w:szCs w:val="32"/>
        </w:rPr>
        <w:t>1</w:t>
      </w:r>
      <w:r>
        <w:rPr>
          <w:rFonts w:ascii="仿宋" w:eastAsia="仿宋" w:hAnsi="仿宋" w:hint="eastAsia"/>
          <w:sz w:val="32"/>
          <w:szCs w:val="32"/>
        </w:rPr>
        <w:t>年度一般公共预算财政拨款“三公”经费支出决算表</w:t>
      </w:r>
    </w:p>
    <w:p w:rsidR="00ED5BE5" w:rsidRDefault="00AB5F45">
      <w:pPr>
        <w:spacing w:line="540" w:lineRule="exact"/>
        <w:ind w:left="640" w:hangingChars="200" w:hanging="640"/>
        <w:rPr>
          <w:rFonts w:ascii="仿宋" w:eastAsia="仿宋" w:hAnsi="仿宋"/>
          <w:sz w:val="32"/>
          <w:szCs w:val="32"/>
        </w:rPr>
      </w:pPr>
      <w:r>
        <w:rPr>
          <w:rFonts w:ascii="仿宋" w:eastAsia="仿宋" w:hAnsi="仿宋" w:hint="eastAsia"/>
          <w:sz w:val="32"/>
          <w:szCs w:val="32"/>
        </w:rPr>
        <w:t>九、</w:t>
      </w:r>
      <w:r>
        <w:rPr>
          <w:rFonts w:ascii="仿宋" w:eastAsia="仿宋" w:hAnsi="仿宋" w:hint="eastAsia"/>
          <w:sz w:val="32"/>
          <w:szCs w:val="32"/>
        </w:rPr>
        <w:t>202</w:t>
      </w:r>
      <w:r>
        <w:rPr>
          <w:rFonts w:ascii="仿宋" w:eastAsia="仿宋" w:hAnsi="仿宋"/>
          <w:sz w:val="32"/>
          <w:szCs w:val="32"/>
        </w:rPr>
        <w:t>1</w:t>
      </w:r>
      <w:r>
        <w:rPr>
          <w:rFonts w:ascii="仿宋" w:eastAsia="仿宋" w:hAnsi="仿宋" w:hint="eastAsia"/>
          <w:sz w:val="32"/>
          <w:szCs w:val="32"/>
        </w:rPr>
        <w:t>年度国有资本经营预算财政拨款支出决算表</w:t>
      </w:r>
    </w:p>
    <w:p w:rsidR="00ED5BE5" w:rsidRDefault="00AB5F45">
      <w:pPr>
        <w:spacing w:line="540" w:lineRule="exact"/>
        <w:jc w:val="center"/>
        <w:rPr>
          <w:rFonts w:ascii="仿宋" w:eastAsia="仿宋" w:hAnsi="仿宋"/>
          <w:b/>
          <w:sz w:val="36"/>
          <w:szCs w:val="36"/>
        </w:rPr>
      </w:pPr>
      <w:r>
        <w:rPr>
          <w:rFonts w:ascii="仿宋" w:eastAsia="仿宋" w:hAnsi="仿宋" w:hint="eastAsia"/>
          <w:b/>
          <w:sz w:val="36"/>
          <w:szCs w:val="36"/>
        </w:rPr>
        <w:lastRenderedPageBreak/>
        <w:t>第一部分</w:t>
      </w:r>
      <w:r>
        <w:rPr>
          <w:rFonts w:ascii="仿宋" w:eastAsia="仿宋" w:hAnsi="仿宋" w:hint="eastAsia"/>
          <w:b/>
          <w:sz w:val="36"/>
          <w:szCs w:val="36"/>
        </w:rPr>
        <w:t xml:space="preserve"> </w:t>
      </w:r>
      <w:r>
        <w:rPr>
          <w:rFonts w:ascii="仿宋" w:eastAsia="仿宋" w:hAnsi="仿宋" w:hint="eastAsia"/>
          <w:b/>
          <w:sz w:val="36"/>
          <w:szCs w:val="36"/>
        </w:rPr>
        <w:t>盘锦市市场监督管理局概况</w:t>
      </w:r>
    </w:p>
    <w:p w:rsidR="00ED5BE5" w:rsidRDefault="00ED5BE5">
      <w:pPr>
        <w:spacing w:line="540" w:lineRule="exact"/>
        <w:ind w:firstLineChars="200" w:firstLine="640"/>
        <w:jc w:val="left"/>
        <w:rPr>
          <w:rFonts w:ascii="仿宋" w:eastAsia="仿宋" w:hAnsi="仿宋"/>
          <w:sz w:val="32"/>
          <w:szCs w:val="32"/>
        </w:rPr>
      </w:pPr>
    </w:p>
    <w:p w:rsidR="00ED5BE5" w:rsidRDefault="00AB5F45">
      <w:pPr>
        <w:spacing w:line="540" w:lineRule="exact"/>
        <w:ind w:firstLineChars="200" w:firstLine="643"/>
        <w:jc w:val="left"/>
        <w:rPr>
          <w:rFonts w:ascii="仿宋" w:eastAsia="仿宋" w:hAnsi="仿宋"/>
          <w:b/>
          <w:sz w:val="32"/>
          <w:szCs w:val="32"/>
        </w:rPr>
      </w:pPr>
      <w:r>
        <w:rPr>
          <w:rFonts w:ascii="仿宋" w:eastAsia="仿宋" w:hAnsi="仿宋" w:hint="eastAsia"/>
          <w:b/>
          <w:sz w:val="32"/>
          <w:szCs w:val="32"/>
        </w:rPr>
        <w:t>一、主要职责及机构设置</w:t>
      </w:r>
    </w:p>
    <w:p w:rsidR="00ED5BE5" w:rsidRDefault="00AB5F45">
      <w:pPr>
        <w:spacing w:line="540" w:lineRule="exact"/>
        <w:ind w:firstLineChars="200" w:firstLine="640"/>
        <w:jc w:val="left"/>
        <w:rPr>
          <w:rFonts w:ascii="仿宋" w:eastAsia="仿宋" w:hAnsi="仿宋"/>
          <w:sz w:val="32"/>
          <w:szCs w:val="32"/>
        </w:rPr>
      </w:pPr>
      <w:r>
        <w:rPr>
          <w:rFonts w:ascii="仿宋" w:eastAsia="仿宋" w:hAnsi="仿宋" w:hint="eastAsia"/>
          <w:sz w:val="32"/>
          <w:szCs w:val="32"/>
        </w:rPr>
        <w:t>(</w:t>
      </w:r>
      <w:proofErr w:type="gramStart"/>
      <w:r>
        <w:rPr>
          <w:rFonts w:ascii="仿宋" w:eastAsia="仿宋" w:hAnsi="仿宋" w:hint="eastAsia"/>
          <w:sz w:val="32"/>
          <w:szCs w:val="32"/>
        </w:rPr>
        <w:t>一</w:t>
      </w:r>
      <w:proofErr w:type="gramEnd"/>
      <w:r>
        <w:rPr>
          <w:rFonts w:ascii="仿宋" w:eastAsia="仿宋" w:hAnsi="仿宋" w:hint="eastAsia"/>
          <w:sz w:val="32"/>
          <w:szCs w:val="32"/>
        </w:rPr>
        <w:t>)</w:t>
      </w:r>
      <w:r>
        <w:rPr>
          <w:rFonts w:ascii="仿宋" w:eastAsia="仿宋" w:hAnsi="仿宋" w:hint="eastAsia"/>
          <w:sz w:val="32"/>
          <w:szCs w:val="32"/>
        </w:rPr>
        <w:t>负责市场综合监督管理。贯彻执行国家、省市场监督管理、知识产权工作的方针、政策和有关法律法规</w:t>
      </w:r>
      <w:r>
        <w:rPr>
          <w:rFonts w:ascii="仿宋" w:eastAsia="仿宋" w:hAnsi="仿宋" w:hint="eastAsia"/>
          <w:sz w:val="32"/>
          <w:szCs w:val="32"/>
        </w:rPr>
        <w:t>,</w:t>
      </w:r>
      <w:r>
        <w:rPr>
          <w:rFonts w:ascii="仿宋" w:eastAsia="仿宋" w:hAnsi="仿宋" w:hint="eastAsia"/>
          <w:sz w:val="32"/>
          <w:szCs w:val="32"/>
        </w:rPr>
        <w:t>组织实施质量强市、食品安全和标准化等战略</w:t>
      </w:r>
      <w:r>
        <w:rPr>
          <w:rFonts w:ascii="仿宋" w:eastAsia="仿宋" w:hAnsi="仿宋" w:hint="eastAsia"/>
          <w:sz w:val="32"/>
          <w:szCs w:val="32"/>
        </w:rPr>
        <w:t>,</w:t>
      </w:r>
      <w:r>
        <w:rPr>
          <w:rFonts w:ascii="仿宋" w:eastAsia="仿宋" w:hAnsi="仿宋" w:hint="eastAsia"/>
          <w:sz w:val="32"/>
          <w:szCs w:val="32"/>
        </w:rPr>
        <w:t>拟订并组织实施有关规划</w:t>
      </w:r>
      <w:r>
        <w:rPr>
          <w:rFonts w:ascii="仿宋" w:eastAsia="仿宋" w:hAnsi="仿宋" w:hint="eastAsia"/>
          <w:sz w:val="32"/>
          <w:szCs w:val="32"/>
        </w:rPr>
        <w:t>,</w:t>
      </w:r>
      <w:r>
        <w:rPr>
          <w:rFonts w:ascii="仿宋" w:eastAsia="仿宋" w:hAnsi="仿宋" w:hint="eastAsia"/>
          <w:sz w:val="32"/>
          <w:szCs w:val="32"/>
        </w:rPr>
        <w:t>规范和维护市场秩序</w:t>
      </w:r>
      <w:r>
        <w:rPr>
          <w:rFonts w:ascii="仿宋" w:eastAsia="仿宋" w:hAnsi="仿宋" w:hint="eastAsia"/>
          <w:sz w:val="32"/>
          <w:szCs w:val="32"/>
        </w:rPr>
        <w:t>,</w:t>
      </w:r>
      <w:r>
        <w:rPr>
          <w:rFonts w:ascii="仿宋" w:eastAsia="仿宋" w:hAnsi="仿宋" w:hint="eastAsia"/>
          <w:sz w:val="32"/>
          <w:szCs w:val="32"/>
        </w:rPr>
        <w:t>营造诚实守信、公平竞争的市场环境。</w:t>
      </w:r>
    </w:p>
    <w:p w:rsidR="00ED5BE5" w:rsidRDefault="00AB5F45">
      <w:pPr>
        <w:spacing w:line="540" w:lineRule="exact"/>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二</w:t>
      </w:r>
      <w:r>
        <w:rPr>
          <w:rFonts w:ascii="仿宋" w:eastAsia="仿宋" w:hAnsi="仿宋" w:hint="eastAsia"/>
          <w:sz w:val="32"/>
          <w:szCs w:val="32"/>
        </w:rPr>
        <w:t>)</w:t>
      </w:r>
      <w:r>
        <w:rPr>
          <w:rFonts w:ascii="仿宋" w:eastAsia="仿宋" w:hAnsi="仿宋" w:hint="eastAsia"/>
          <w:sz w:val="32"/>
          <w:szCs w:val="32"/>
        </w:rPr>
        <w:t>负责市场主体统一登记注册。负责全市各类企业、农民专业合作社和从事经营活动的单位、个体工商户以及外国</w:t>
      </w:r>
      <w:r>
        <w:rPr>
          <w:rFonts w:ascii="仿宋" w:eastAsia="仿宋" w:hAnsi="仿宋" w:hint="eastAsia"/>
          <w:sz w:val="32"/>
          <w:szCs w:val="32"/>
        </w:rPr>
        <w:t>(</w:t>
      </w:r>
      <w:r>
        <w:rPr>
          <w:rFonts w:ascii="仿宋" w:eastAsia="仿宋" w:hAnsi="仿宋" w:hint="eastAsia"/>
          <w:sz w:val="32"/>
          <w:szCs w:val="32"/>
        </w:rPr>
        <w:t>地区</w:t>
      </w:r>
      <w:r>
        <w:rPr>
          <w:rFonts w:ascii="仿宋" w:eastAsia="仿宋" w:hAnsi="仿宋" w:hint="eastAsia"/>
          <w:sz w:val="32"/>
          <w:szCs w:val="32"/>
        </w:rPr>
        <w:t>)</w:t>
      </w:r>
      <w:r>
        <w:rPr>
          <w:rFonts w:ascii="仿宋" w:eastAsia="仿宋" w:hAnsi="仿宋" w:hint="eastAsia"/>
          <w:sz w:val="32"/>
          <w:szCs w:val="32"/>
        </w:rPr>
        <w:t>企业、常驻代表机构等市场主体的登记注册和监督管理工作。建立市场主体信息公示和共享机制</w:t>
      </w:r>
      <w:r>
        <w:rPr>
          <w:rFonts w:ascii="仿宋" w:eastAsia="仿宋" w:hAnsi="仿宋" w:hint="eastAsia"/>
          <w:sz w:val="32"/>
          <w:szCs w:val="32"/>
        </w:rPr>
        <w:t>,</w:t>
      </w:r>
      <w:r>
        <w:rPr>
          <w:rFonts w:ascii="仿宋" w:eastAsia="仿宋" w:hAnsi="仿宋" w:hint="eastAsia"/>
          <w:sz w:val="32"/>
          <w:szCs w:val="32"/>
        </w:rPr>
        <w:t>依法公示和共享有关信息</w:t>
      </w:r>
      <w:r>
        <w:rPr>
          <w:rFonts w:ascii="仿宋" w:eastAsia="仿宋" w:hAnsi="仿宋" w:hint="eastAsia"/>
          <w:sz w:val="32"/>
          <w:szCs w:val="32"/>
        </w:rPr>
        <w:t>,</w:t>
      </w:r>
      <w:r>
        <w:rPr>
          <w:rFonts w:ascii="仿宋" w:eastAsia="仿宋" w:hAnsi="仿宋" w:hint="eastAsia"/>
          <w:sz w:val="32"/>
          <w:szCs w:val="32"/>
        </w:rPr>
        <w:t>加强信用监管</w:t>
      </w:r>
      <w:r>
        <w:rPr>
          <w:rFonts w:ascii="仿宋" w:eastAsia="仿宋" w:hAnsi="仿宋" w:hint="eastAsia"/>
          <w:sz w:val="32"/>
          <w:szCs w:val="32"/>
        </w:rPr>
        <w:t>,</w:t>
      </w:r>
      <w:r>
        <w:rPr>
          <w:rFonts w:ascii="仿宋" w:eastAsia="仿宋" w:hAnsi="仿宋" w:hint="eastAsia"/>
          <w:sz w:val="32"/>
          <w:szCs w:val="32"/>
        </w:rPr>
        <w:t>推动市场主体信用体系建设。</w:t>
      </w:r>
    </w:p>
    <w:p w:rsidR="00ED5BE5" w:rsidRDefault="00AB5F45">
      <w:pPr>
        <w:spacing w:line="540" w:lineRule="exact"/>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三</w:t>
      </w:r>
      <w:r>
        <w:rPr>
          <w:rFonts w:ascii="仿宋" w:eastAsia="仿宋" w:hAnsi="仿宋" w:hint="eastAsia"/>
          <w:sz w:val="32"/>
          <w:szCs w:val="32"/>
        </w:rPr>
        <w:t>)</w:t>
      </w:r>
      <w:r>
        <w:rPr>
          <w:rFonts w:ascii="仿宋" w:eastAsia="仿宋" w:hAnsi="仿宋" w:hint="eastAsia"/>
          <w:sz w:val="32"/>
          <w:szCs w:val="32"/>
        </w:rPr>
        <w:t>负责组织和指导市场监管综合执法工作。指导各县区市场监管综合执法队伍整合和建设</w:t>
      </w:r>
      <w:r>
        <w:rPr>
          <w:rFonts w:ascii="仿宋" w:eastAsia="仿宋" w:hAnsi="仿宋" w:hint="eastAsia"/>
          <w:sz w:val="32"/>
          <w:szCs w:val="32"/>
        </w:rPr>
        <w:t>,</w:t>
      </w:r>
      <w:r>
        <w:rPr>
          <w:rFonts w:ascii="仿宋" w:eastAsia="仿宋" w:hAnsi="仿宋" w:hint="eastAsia"/>
          <w:sz w:val="32"/>
          <w:szCs w:val="32"/>
        </w:rPr>
        <w:t>推动实行统一的市场监管。组织查处和督办大案要案和疑难案件。规范市场监管行政执法行为。</w:t>
      </w:r>
    </w:p>
    <w:p w:rsidR="00ED5BE5" w:rsidRDefault="00AB5F45">
      <w:pPr>
        <w:spacing w:line="540" w:lineRule="exact"/>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四</w:t>
      </w:r>
      <w:r>
        <w:rPr>
          <w:rFonts w:ascii="仿宋" w:eastAsia="仿宋" w:hAnsi="仿宋" w:hint="eastAsia"/>
          <w:sz w:val="32"/>
          <w:szCs w:val="32"/>
        </w:rPr>
        <w:t>)</w:t>
      </w:r>
      <w:r>
        <w:rPr>
          <w:rFonts w:ascii="仿宋" w:eastAsia="仿宋" w:hAnsi="仿宋" w:hint="eastAsia"/>
          <w:sz w:val="32"/>
          <w:szCs w:val="32"/>
        </w:rPr>
        <w:t>承担监督管理质量责任</w:t>
      </w:r>
      <w:r>
        <w:rPr>
          <w:rFonts w:ascii="仿宋" w:eastAsia="仿宋" w:hAnsi="仿宋" w:hint="eastAsia"/>
          <w:sz w:val="32"/>
          <w:szCs w:val="32"/>
        </w:rPr>
        <w:t>,</w:t>
      </w:r>
      <w:r>
        <w:rPr>
          <w:rFonts w:ascii="仿宋" w:eastAsia="仿宋" w:hAnsi="仿宋" w:hint="eastAsia"/>
          <w:sz w:val="32"/>
          <w:szCs w:val="32"/>
        </w:rPr>
        <w:t>组织开展服务领域消费维权工作</w:t>
      </w:r>
      <w:r>
        <w:rPr>
          <w:rFonts w:ascii="仿宋" w:eastAsia="仿宋" w:hAnsi="仿宋" w:hint="eastAsia"/>
          <w:sz w:val="32"/>
          <w:szCs w:val="32"/>
        </w:rPr>
        <w:t>,</w:t>
      </w:r>
      <w:r>
        <w:rPr>
          <w:rFonts w:ascii="仿宋" w:eastAsia="仿宋" w:hAnsi="仿宋" w:hint="eastAsia"/>
          <w:sz w:val="32"/>
          <w:szCs w:val="32"/>
        </w:rPr>
        <w:t>查处假冒伪劣等违法行为</w:t>
      </w:r>
      <w:r>
        <w:rPr>
          <w:rFonts w:ascii="仿宋" w:eastAsia="仿宋" w:hAnsi="仿宋" w:hint="eastAsia"/>
          <w:sz w:val="32"/>
          <w:szCs w:val="32"/>
        </w:rPr>
        <w:t>,</w:t>
      </w:r>
      <w:r>
        <w:rPr>
          <w:rFonts w:ascii="仿宋" w:eastAsia="仿宋" w:hAnsi="仿宋" w:hint="eastAsia"/>
          <w:sz w:val="32"/>
          <w:szCs w:val="32"/>
        </w:rPr>
        <w:t>负责对消费者咨询、投诉、举报的受理和处理及消费维权网络体系建设等工作</w:t>
      </w:r>
      <w:r>
        <w:rPr>
          <w:rFonts w:ascii="仿宋" w:eastAsia="仿宋" w:hAnsi="仿宋" w:hint="eastAsia"/>
          <w:sz w:val="32"/>
          <w:szCs w:val="32"/>
        </w:rPr>
        <w:t>,</w:t>
      </w:r>
      <w:r>
        <w:rPr>
          <w:rFonts w:ascii="仿宋" w:eastAsia="仿宋" w:hAnsi="仿宋" w:hint="eastAsia"/>
          <w:sz w:val="32"/>
          <w:szCs w:val="32"/>
        </w:rPr>
        <w:t>依法保护生产者、经营者、消费者合法权益</w:t>
      </w:r>
      <w:r>
        <w:rPr>
          <w:rFonts w:ascii="仿宋" w:eastAsia="仿宋" w:hAnsi="仿宋" w:hint="eastAsia"/>
          <w:sz w:val="32"/>
          <w:szCs w:val="32"/>
        </w:rPr>
        <w:t>。</w:t>
      </w:r>
    </w:p>
    <w:p w:rsidR="00ED5BE5" w:rsidRDefault="00AB5F45">
      <w:pPr>
        <w:spacing w:line="540" w:lineRule="exact"/>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五</w:t>
      </w:r>
      <w:r>
        <w:rPr>
          <w:rFonts w:ascii="仿宋" w:eastAsia="仿宋" w:hAnsi="仿宋" w:hint="eastAsia"/>
          <w:sz w:val="32"/>
          <w:szCs w:val="32"/>
        </w:rPr>
        <w:t>)</w:t>
      </w:r>
      <w:r>
        <w:rPr>
          <w:rFonts w:ascii="仿宋" w:eastAsia="仿宋" w:hAnsi="仿宋" w:hint="eastAsia"/>
          <w:sz w:val="32"/>
          <w:szCs w:val="32"/>
        </w:rPr>
        <w:t>负责反垄断统一执法。统筹推进竞争政策实施</w:t>
      </w:r>
      <w:r>
        <w:rPr>
          <w:rFonts w:ascii="仿宋" w:eastAsia="仿宋" w:hAnsi="仿宋" w:hint="eastAsia"/>
          <w:sz w:val="32"/>
          <w:szCs w:val="32"/>
        </w:rPr>
        <w:t>,</w:t>
      </w:r>
      <w:r>
        <w:rPr>
          <w:rFonts w:ascii="仿宋" w:eastAsia="仿宋" w:hAnsi="仿宋" w:hint="eastAsia"/>
          <w:sz w:val="32"/>
          <w:szCs w:val="32"/>
        </w:rPr>
        <w:t>组织实施公平竞争审查制度。负责垄断协议、滥用市场支配地位和滥用行政权力排除、限制竞争等反垄断执法工作。</w:t>
      </w:r>
    </w:p>
    <w:p w:rsidR="00ED5BE5" w:rsidRDefault="00AB5F45">
      <w:pPr>
        <w:spacing w:line="540" w:lineRule="exact"/>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六</w:t>
      </w:r>
      <w:r>
        <w:rPr>
          <w:rFonts w:ascii="仿宋" w:eastAsia="仿宋" w:hAnsi="仿宋" w:hint="eastAsia"/>
          <w:sz w:val="32"/>
          <w:szCs w:val="32"/>
        </w:rPr>
        <w:t>)</w:t>
      </w:r>
      <w:r>
        <w:rPr>
          <w:rFonts w:ascii="仿宋" w:eastAsia="仿宋" w:hAnsi="仿宋" w:hint="eastAsia"/>
          <w:sz w:val="32"/>
          <w:szCs w:val="32"/>
        </w:rPr>
        <w:t>负责监督管理市场秩序。依法监督管理市场交易、网络商品交易及有关服务的行为。组织指导查处价格收费违法违</w:t>
      </w:r>
      <w:r>
        <w:rPr>
          <w:rFonts w:ascii="仿宋" w:eastAsia="仿宋" w:hAnsi="仿宋" w:hint="eastAsia"/>
          <w:sz w:val="32"/>
          <w:szCs w:val="32"/>
        </w:rPr>
        <w:lastRenderedPageBreak/>
        <w:t>规、不正当竞争、违法直销、传销、侵犯商标专利知识产权和制售假冒伪劣行为。指导广告业的发展</w:t>
      </w:r>
      <w:r>
        <w:rPr>
          <w:rFonts w:ascii="仿宋" w:eastAsia="仿宋" w:hAnsi="仿宋" w:hint="eastAsia"/>
          <w:sz w:val="32"/>
          <w:szCs w:val="32"/>
        </w:rPr>
        <w:t>,</w:t>
      </w:r>
      <w:r>
        <w:rPr>
          <w:rFonts w:ascii="仿宋" w:eastAsia="仿宋" w:hAnsi="仿宋" w:hint="eastAsia"/>
          <w:sz w:val="32"/>
          <w:szCs w:val="32"/>
        </w:rPr>
        <w:t>监督管理广告活动。承担依法查处无照生产经营和相关无证生产经营行为。负责组织、指导和监督管理行政审批中介服务机构。</w:t>
      </w:r>
    </w:p>
    <w:p w:rsidR="00ED5BE5" w:rsidRDefault="00AB5F45">
      <w:pPr>
        <w:spacing w:line="540" w:lineRule="exact"/>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七</w:t>
      </w:r>
      <w:r>
        <w:rPr>
          <w:rFonts w:ascii="仿宋" w:eastAsia="仿宋" w:hAnsi="仿宋" w:hint="eastAsia"/>
          <w:sz w:val="32"/>
          <w:szCs w:val="32"/>
        </w:rPr>
        <w:t>)</w:t>
      </w:r>
      <w:r>
        <w:rPr>
          <w:rFonts w:ascii="仿宋" w:eastAsia="仿宋" w:hAnsi="仿宋" w:hint="eastAsia"/>
          <w:sz w:val="32"/>
          <w:szCs w:val="32"/>
        </w:rPr>
        <w:t>负责宏观质量管理。拟订并组织实施质量发展</w:t>
      </w:r>
      <w:r>
        <w:rPr>
          <w:rFonts w:ascii="仿宋" w:eastAsia="仿宋" w:hAnsi="仿宋" w:hint="eastAsia"/>
          <w:sz w:val="32"/>
          <w:szCs w:val="32"/>
        </w:rPr>
        <w:t>的制度措施</w:t>
      </w:r>
      <w:r>
        <w:rPr>
          <w:rFonts w:ascii="仿宋" w:eastAsia="仿宋" w:hAnsi="仿宋" w:hint="eastAsia"/>
          <w:sz w:val="32"/>
          <w:szCs w:val="32"/>
        </w:rPr>
        <w:t>,</w:t>
      </w:r>
      <w:r>
        <w:rPr>
          <w:rFonts w:ascii="仿宋" w:eastAsia="仿宋" w:hAnsi="仿宋" w:hint="eastAsia"/>
          <w:sz w:val="32"/>
          <w:szCs w:val="32"/>
        </w:rPr>
        <w:t>会同有关部门组织实施重大工程设备质量监理制度</w:t>
      </w:r>
      <w:r>
        <w:rPr>
          <w:rFonts w:ascii="仿宋" w:eastAsia="仿宋" w:hAnsi="仿宋" w:hint="eastAsia"/>
          <w:sz w:val="32"/>
          <w:szCs w:val="32"/>
        </w:rPr>
        <w:t>,</w:t>
      </w:r>
      <w:r>
        <w:rPr>
          <w:rFonts w:ascii="仿宋" w:eastAsia="仿宋" w:hAnsi="仿宋" w:hint="eastAsia"/>
          <w:sz w:val="32"/>
          <w:szCs w:val="32"/>
        </w:rPr>
        <w:t>组织重大产品质量事故调查</w:t>
      </w:r>
      <w:r>
        <w:rPr>
          <w:rFonts w:ascii="仿宋" w:eastAsia="仿宋" w:hAnsi="仿宋" w:hint="eastAsia"/>
          <w:sz w:val="32"/>
          <w:szCs w:val="32"/>
        </w:rPr>
        <w:t>,</w:t>
      </w:r>
      <w:r>
        <w:rPr>
          <w:rFonts w:ascii="仿宋" w:eastAsia="仿宋" w:hAnsi="仿宋" w:hint="eastAsia"/>
          <w:sz w:val="32"/>
          <w:szCs w:val="32"/>
        </w:rPr>
        <w:t>贯彻实施缺陷产品召回制度</w:t>
      </w:r>
      <w:r>
        <w:rPr>
          <w:rFonts w:ascii="仿宋" w:eastAsia="仿宋" w:hAnsi="仿宋" w:hint="eastAsia"/>
          <w:sz w:val="32"/>
          <w:szCs w:val="32"/>
        </w:rPr>
        <w:t>,</w:t>
      </w:r>
      <w:r>
        <w:rPr>
          <w:rFonts w:ascii="仿宋" w:eastAsia="仿宋" w:hAnsi="仿宋" w:hint="eastAsia"/>
          <w:sz w:val="32"/>
          <w:szCs w:val="32"/>
        </w:rPr>
        <w:t>监督管理产品防伪工作。</w:t>
      </w:r>
    </w:p>
    <w:p w:rsidR="00ED5BE5" w:rsidRDefault="00AB5F45">
      <w:pPr>
        <w:spacing w:line="540" w:lineRule="exact"/>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八</w:t>
      </w:r>
      <w:r>
        <w:rPr>
          <w:rFonts w:ascii="仿宋" w:eastAsia="仿宋" w:hAnsi="仿宋" w:hint="eastAsia"/>
          <w:sz w:val="32"/>
          <w:szCs w:val="32"/>
        </w:rPr>
        <w:t>)</w:t>
      </w:r>
      <w:r>
        <w:rPr>
          <w:rFonts w:ascii="仿宋" w:eastAsia="仿宋" w:hAnsi="仿宋" w:hint="eastAsia"/>
          <w:sz w:val="32"/>
          <w:szCs w:val="32"/>
        </w:rPr>
        <w:t>负责产品质量安全监督管理。负责产品质量监督抽查和风险监控工作</w:t>
      </w:r>
      <w:r>
        <w:rPr>
          <w:rFonts w:ascii="仿宋" w:eastAsia="仿宋" w:hAnsi="仿宋" w:hint="eastAsia"/>
          <w:sz w:val="32"/>
          <w:szCs w:val="32"/>
        </w:rPr>
        <w:t>,</w:t>
      </w:r>
      <w:r>
        <w:rPr>
          <w:rFonts w:ascii="仿宋" w:eastAsia="仿宋" w:hAnsi="仿宋" w:hint="eastAsia"/>
          <w:sz w:val="32"/>
          <w:szCs w:val="32"/>
        </w:rPr>
        <w:t>组织实施质量分级制度、质量安全追溯制度。负责工业产品生产许可管理。负责纤维质量监督工作。</w:t>
      </w:r>
    </w:p>
    <w:p w:rsidR="00ED5BE5" w:rsidRDefault="00AB5F45">
      <w:pPr>
        <w:spacing w:line="540" w:lineRule="exact"/>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九</w:t>
      </w:r>
      <w:r>
        <w:rPr>
          <w:rFonts w:ascii="仿宋" w:eastAsia="仿宋" w:hAnsi="仿宋" w:hint="eastAsia"/>
          <w:sz w:val="32"/>
          <w:szCs w:val="32"/>
        </w:rPr>
        <w:t>)</w:t>
      </w:r>
      <w:r>
        <w:rPr>
          <w:rFonts w:ascii="仿宋" w:eastAsia="仿宋" w:hAnsi="仿宋" w:hint="eastAsia"/>
          <w:sz w:val="32"/>
          <w:szCs w:val="32"/>
        </w:rPr>
        <w:t>负责特种设备安全监督管理。综合管理特种设备安全监察、监督工作</w:t>
      </w:r>
      <w:r>
        <w:rPr>
          <w:rFonts w:ascii="仿宋" w:eastAsia="仿宋" w:hAnsi="仿宋" w:hint="eastAsia"/>
          <w:sz w:val="32"/>
          <w:szCs w:val="32"/>
        </w:rPr>
        <w:t>,</w:t>
      </w:r>
      <w:r>
        <w:rPr>
          <w:rFonts w:ascii="仿宋" w:eastAsia="仿宋" w:hAnsi="仿宋" w:hint="eastAsia"/>
          <w:sz w:val="32"/>
          <w:szCs w:val="32"/>
        </w:rPr>
        <w:t>监督检查高耗能特种设备节能标准和锅炉环境保护标准的执行情况。</w:t>
      </w:r>
    </w:p>
    <w:p w:rsidR="00ED5BE5" w:rsidRDefault="00AB5F45">
      <w:pPr>
        <w:spacing w:line="540" w:lineRule="exact"/>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十</w:t>
      </w:r>
      <w:r>
        <w:rPr>
          <w:rFonts w:ascii="仿宋" w:eastAsia="仿宋" w:hAnsi="仿宋" w:hint="eastAsia"/>
          <w:sz w:val="32"/>
          <w:szCs w:val="32"/>
        </w:rPr>
        <w:t>)</w:t>
      </w:r>
      <w:r>
        <w:rPr>
          <w:rFonts w:ascii="仿宋" w:eastAsia="仿宋" w:hAnsi="仿宋" w:hint="eastAsia"/>
          <w:sz w:val="32"/>
          <w:szCs w:val="32"/>
        </w:rPr>
        <w:t>负责食品安全监督管理综合协调。负责食品安全应急体系建设</w:t>
      </w:r>
      <w:r>
        <w:rPr>
          <w:rFonts w:ascii="仿宋" w:eastAsia="仿宋" w:hAnsi="仿宋" w:hint="eastAsia"/>
          <w:sz w:val="32"/>
          <w:szCs w:val="32"/>
        </w:rPr>
        <w:t>,</w:t>
      </w:r>
      <w:r>
        <w:rPr>
          <w:rFonts w:ascii="仿宋" w:eastAsia="仿宋" w:hAnsi="仿宋" w:hint="eastAsia"/>
          <w:sz w:val="32"/>
          <w:szCs w:val="32"/>
        </w:rPr>
        <w:t>组织指导重大食品安全事件应急</w:t>
      </w:r>
      <w:r>
        <w:rPr>
          <w:rFonts w:ascii="仿宋" w:eastAsia="仿宋" w:hAnsi="仿宋" w:hint="eastAsia"/>
          <w:sz w:val="32"/>
          <w:szCs w:val="32"/>
        </w:rPr>
        <w:t>处置和调查处理工作。建立健全食品安全重要信息直报制度。承担市政府食品安全委员会日常工作。</w:t>
      </w:r>
    </w:p>
    <w:p w:rsidR="00ED5BE5" w:rsidRDefault="00AB5F45">
      <w:pPr>
        <w:spacing w:line="540" w:lineRule="exact"/>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十一</w:t>
      </w:r>
      <w:r>
        <w:rPr>
          <w:rFonts w:ascii="仿宋" w:eastAsia="仿宋" w:hAnsi="仿宋" w:hint="eastAsia"/>
          <w:sz w:val="32"/>
          <w:szCs w:val="32"/>
        </w:rPr>
        <w:t>)</w:t>
      </w:r>
      <w:r>
        <w:rPr>
          <w:rFonts w:ascii="仿宋" w:eastAsia="仿宋" w:hAnsi="仿宋" w:hint="eastAsia"/>
          <w:sz w:val="32"/>
          <w:szCs w:val="32"/>
        </w:rPr>
        <w:t>负责食品安全监督管理。建立覆盖食品生产、流通、消费全过程的监督检查制度和隐患排查治理机制并组织实施</w:t>
      </w:r>
      <w:r>
        <w:rPr>
          <w:rFonts w:ascii="仿宋" w:eastAsia="仿宋" w:hAnsi="仿宋" w:hint="eastAsia"/>
          <w:sz w:val="32"/>
          <w:szCs w:val="32"/>
        </w:rPr>
        <w:t>,</w:t>
      </w:r>
      <w:r>
        <w:rPr>
          <w:rFonts w:ascii="仿宋" w:eastAsia="仿宋" w:hAnsi="仿宋" w:hint="eastAsia"/>
          <w:sz w:val="32"/>
          <w:szCs w:val="32"/>
        </w:rPr>
        <w:t>防范区域性、系统性食品安全风险。负责食盐生产、经营质量安全监管。推动建立食品生产经营者落实主体责任的机制</w:t>
      </w:r>
      <w:r>
        <w:rPr>
          <w:rFonts w:ascii="仿宋" w:eastAsia="仿宋" w:hAnsi="仿宋" w:hint="eastAsia"/>
          <w:sz w:val="32"/>
          <w:szCs w:val="32"/>
        </w:rPr>
        <w:t>,</w:t>
      </w:r>
      <w:r>
        <w:rPr>
          <w:rFonts w:ascii="仿宋" w:eastAsia="仿宋" w:hAnsi="仿宋" w:hint="eastAsia"/>
          <w:sz w:val="32"/>
          <w:szCs w:val="32"/>
        </w:rPr>
        <w:t>健全食品安全追溯体系。组织开展食品安全监督抽检、风险监测、核查处置和风险预警、风险交流工作。</w:t>
      </w:r>
    </w:p>
    <w:p w:rsidR="00ED5BE5" w:rsidRDefault="00AB5F45">
      <w:pPr>
        <w:spacing w:line="540" w:lineRule="exact"/>
        <w:ind w:firstLineChars="200" w:firstLine="640"/>
        <w:jc w:val="left"/>
        <w:rPr>
          <w:rFonts w:ascii="仿宋" w:eastAsia="仿宋" w:hAnsi="仿宋"/>
          <w:sz w:val="32"/>
          <w:szCs w:val="32"/>
        </w:rPr>
      </w:pPr>
      <w:r>
        <w:rPr>
          <w:rFonts w:ascii="仿宋" w:eastAsia="仿宋" w:hAnsi="仿宋" w:hint="eastAsia"/>
          <w:sz w:val="32"/>
          <w:szCs w:val="32"/>
        </w:rPr>
        <w:t>组织实施特殊食品备案和监督管理。</w:t>
      </w:r>
    </w:p>
    <w:p w:rsidR="00ED5BE5" w:rsidRDefault="00AB5F45">
      <w:pPr>
        <w:spacing w:line="540" w:lineRule="exact"/>
        <w:ind w:firstLineChars="200" w:firstLine="640"/>
        <w:jc w:val="left"/>
        <w:rPr>
          <w:rFonts w:ascii="仿宋" w:eastAsia="仿宋" w:hAnsi="仿宋"/>
          <w:sz w:val="32"/>
          <w:szCs w:val="32"/>
        </w:rPr>
      </w:pPr>
      <w:r>
        <w:rPr>
          <w:rFonts w:ascii="仿宋" w:eastAsia="仿宋" w:hAnsi="仿宋" w:hint="eastAsia"/>
          <w:sz w:val="32"/>
          <w:szCs w:val="32"/>
        </w:rPr>
        <w:lastRenderedPageBreak/>
        <w:t>(</w:t>
      </w:r>
      <w:r>
        <w:rPr>
          <w:rFonts w:ascii="仿宋" w:eastAsia="仿宋" w:hAnsi="仿宋" w:hint="eastAsia"/>
          <w:sz w:val="32"/>
          <w:szCs w:val="32"/>
        </w:rPr>
        <w:t>十二</w:t>
      </w:r>
      <w:r>
        <w:rPr>
          <w:rFonts w:ascii="仿宋" w:eastAsia="仿宋" w:hAnsi="仿宋" w:hint="eastAsia"/>
          <w:sz w:val="32"/>
          <w:szCs w:val="32"/>
        </w:rPr>
        <w:t>)</w:t>
      </w:r>
      <w:r>
        <w:rPr>
          <w:rFonts w:ascii="仿宋" w:eastAsia="仿宋" w:hAnsi="仿宋" w:hint="eastAsia"/>
          <w:sz w:val="32"/>
          <w:szCs w:val="32"/>
        </w:rPr>
        <w:t>负责统一管理计量工作。推行国家法定计量单位</w:t>
      </w:r>
      <w:r>
        <w:rPr>
          <w:rFonts w:ascii="仿宋" w:eastAsia="仿宋" w:hAnsi="仿宋" w:hint="eastAsia"/>
          <w:sz w:val="32"/>
          <w:szCs w:val="32"/>
        </w:rPr>
        <w:t>,</w:t>
      </w:r>
      <w:r>
        <w:rPr>
          <w:rFonts w:ascii="仿宋" w:eastAsia="仿宋" w:hAnsi="仿宋" w:hint="eastAsia"/>
          <w:sz w:val="32"/>
          <w:szCs w:val="32"/>
        </w:rPr>
        <w:t>执行国家计量制度</w:t>
      </w:r>
      <w:r>
        <w:rPr>
          <w:rFonts w:ascii="仿宋" w:eastAsia="仿宋" w:hAnsi="仿宋" w:hint="eastAsia"/>
          <w:sz w:val="32"/>
          <w:szCs w:val="32"/>
        </w:rPr>
        <w:t>,</w:t>
      </w:r>
      <w:r>
        <w:rPr>
          <w:rFonts w:ascii="仿宋" w:eastAsia="仿宋" w:hAnsi="仿宋" w:hint="eastAsia"/>
          <w:sz w:val="32"/>
          <w:szCs w:val="32"/>
        </w:rPr>
        <w:t>管理计量器</w:t>
      </w:r>
      <w:r>
        <w:rPr>
          <w:rFonts w:ascii="仿宋" w:eastAsia="仿宋" w:hAnsi="仿宋" w:hint="eastAsia"/>
          <w:sz w:val="32"/>
          <w:szCs w:val="32"/>
        </w:rPr>
        <w:t>具及量值传递和比对工作。规范、监督商品量和市场计量行为。</w:t>
      </w:r>
    </w:p>
    <w:p w:rsidR="00ED5BE5" w:rsidRDefault="00AB5F45">
      <w:pPr>
        <w:spacing w:line="540" w:lineRule="exact"/>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十三</w:t>
      </w:r>
      <w:r>
        <w:rPr>
          <w:rFonts w:ascii="仿宋" w:eastAsia="仿宋" w:hAnsi="仿宋" w:hint="eastAsia"/>
          <w:sz w:val="32"/>
          <w:szCs w:val="32"/>
        </w:rPr>
        <w:t>)</w:t>
      </w:r>
      <w:r>
        <w:rPr>
          <w:rFonts w:ascii="仿宋" w:eastAsia="仿宋" w:hAnsi="仿宋" w:hint="eastAsia"/>
          <w:sz w:val="32"/>
          <w:szCs w:val="32"/>
        </w:rPr>
        <w:t>负责统一管理标准化工作。依法承担地方标准立项、编号和发布等工作</w:t>
      </w:r>
      <w:r>
        <w:rPr>
          <w:rFonts w:ascii="仿宋" w:eastAsia="仿宋" w:hAnsi="仿宋" w:hint="eastAsia"/>
          <w:sz w:val="32"/>
          <w:szCs w:val="32"/>
        </w:rPr>
        <w:t>,</w:t>
      </w:r>
      <w:r>
        <w:rPr>
          <w:rFonts w:ascii="仿宋" w:eastAsia="仿宋" w:hAnsi="仿宋" w:hint="eastAsia"/>
          <w:sz w:val="32"/>
          <w:szCs w:val="32"/>
        </w:rPr>
        <w:t>依法协调指导市级地方标准、团体标准制定工作。</w:t>
      </w:r>
    </w:p>
    <w:p w:rsidR="00ED5BE5" w:rsidRDefault="00AB5F45">
      <w:pPr>
        <w:spacing w:line="540" w:lineRule="exact"/>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十四</w:t>
      </w:r>
      <w:r>
        <w:rPr>
          <w:rFonts w:ascii="仿宋" w:eastAsia="仿宋" w:hAnsi="仿宋" w:hint="eastAsia"/>
          <w:sz w:val="32"/>
          <w:szCs w:val="32"/>
        </w:rPr>
        <w:t>)</w:t>
      </w:r>
      <w:r>
        <w:rPr>
          <w:rFonts w:ascii="仿宋" w:eastAsia="仿宋" w:hAnsi="仿宋" w:hint="eastAsia"/>
          <w:sz w:val="32"/>
          <w:szCs w:val="32"/>
        </w:rPr>
        <w:t>负责全市认证活动的监督管理工作</w:t>
      </w:r>
      <w:r>
        <w:rPr>
          <w:rFonts w:ascii="仿宋" w:eastAsia="仿宋" w:hAnsi="仿宋" w:hint="eastAsia"/>
          <w:sz w:val="32"/>
          <w:szCs w:val="32"/>
        </w:rPr>
        <w:t>,</w:t>
      </w:r>
      <w:r>
        <w:rPr>
          <w:rFonts w:ascii="仿宋" w:eastAsia="仿宋" w:hAnsi="仿宋" w:hint="eastAsia"/>
          <w:sz w:val="32"/>
          <w:szCs w:val="32"/>
        </w:rPr>
        <w:t>负责对产品、服务、管理体系认证和强制性产品认证的监管工作</w:t>
      </w:r>
      <w:r>
        <w:rPr>
          <w:rFonts w:ascii="仿宋" w:eastAsia="仿宋" w:hAnsi="仿宋" w:hint="eastAsia"/>
          <w:sz w:val="32"/>
          <w:szCs w:val="32"/>
        </w:rPr>
        <w:t>;</w:t>
      </w:r>
      <w:r>
        <w:rPr>
          <w:rFonts w:ascii="仿宋" w:eastAsia="仿宋" w:hAnsi="仿宋" w:hint="eastAsia"/>
          <w:sz w:val="32"/>
          <w:szCs w:val="32"/>
        </w:rPr>
        <w:t>实</w:t>
      </w:r>
    </w:p>
    <w:p w:rsidR="00ED5BE5" w:rsidRDefault="00AB5F45">
      <w:pPr>
        <w:spacing w:line="540" w:lineRule="exact"/>
        <w:jc w:val="left"/>
        <w:rPr>
          <w:rFonts w:ascii="仿宋" w:eastAsia="仿宋" w:hAnsi="仿宋"/>
          <w:sz w:val="32"/>
          <w:szCs w:val="32"/>
        </w:rPr>
      </w:pPr>
      <w:r>
        <w:rPr>
          <w:rFonts w:ascii="仿宋" w:eastAsia="仿宋" w:hAnsi="仿宋" w:hint="eastAsia"/>
          <w:sz w:val="32"/>
          <w:szCs w:val="32"/>
        </w:rPr>
        <w:t>施对全市相关实验室、检验机构资质认定的申报和监管工作</w:t>
      </w:r>
      <w:r>
        <w:rPr>
          <w:rFonts w:ascii="仿宋" w:eastAsia="仿宋" w:hAnsi="仿宋" w:hint="eastAsia"/>
          <w:sz w:val="32"/>
          <w:szCs w:val="32"/>
        </w:rPr>
        <w:t>;</w:t>
      </w:r>
      <w:r>
        <w:rPr>
          <w:rFonts w:ascii="仿宋" w:eastAsia="仿宋" w:hAnsi="仿宋" w:hint="eastAsia"/>
          <w:sz w:val="32"/>
          <w:szCs w:val="32"/>
        </w:rPr>
        <w:t>实施对机动车安全技术检验机构的监管工作。</w:t>
      </w:r>
    </w:p>
    <w:p w:rsidR="00ED5BE5" w:rsidRDefault="00AB5F45">
      <w:pPr>
        <w:spacing w:line="540" w:lineRule="exact"/>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十五</w:t>
      </w:r>
      <w:r>
        <w:rPr>
          <w:rFonts w:ascii="仿宋" w:eastAsia="仿宋" w:hAnsi="仿宋" w:hint="eastAsia"/>
          <w:sz w:val="32"/>
          <w:szCs w:val="32"/>
        </w:rPr>
        <w:t>)</w:t>
      </w:r>
      <w:r>
        <w:rPr>
          <w:rFonts w:ascii="仿宋" w:eastAsia="仿宋" w:hAnsi="仿宋" w:hint="eastAsia"/>
          <w:sz w:val="32"/>
          <w:szCs w:val="32"/>
        </w:rPr>
        <w:t>负责统一管理检验检测工作。规范检验检测市场</w:t>
      </w:r>
      <w:r>
        <w:rPr>
          <w:rFonts w:ascii="仿宋" w:eastAsia="仿宋" w:hAnsi="仿宋" w:hint="eastAsia"/>
          <w:sz w:val="32"/>
          <w:szCs w:val="32"/>
        </w:rPr>
        <w:t>,</w:t>
      </w:r>
      <w:r>
        <w:rPr>
          <w:rFonts w:ascii="仿宋" w:eastAsia="仿宋" w:hAnsi="仿宋" w:hint="eastAsia"/>
          <w:sz w:val="32"/>
          <w:szCs w:val="32"/>
        </w:rPr>
        <w:t>完善检验检测体系</w:t>
      </w:r>
      <w:r>
        <w:rPr>
          <w:rFonts w:ascii="仿宋" w:eastAsia="仿宋" w:hAnsi="仿宋" w:hint="eastAsia"/>
          <w:sz w:val="32"/>
          <w:szCs w:val="32"/>
        </w:rPr>
        <w:t>,</w:t>
      </w:r>
      <w:r>
        <w:rPr>
          <w:rFonts w:ascii="仿宋" w:eastAsia="仿宋" w:hAnsi="仿宋" w:hint="eastAsia"/>
          <w:sz w:val="32"/>
          <w:szCs w:val="32"/>
        </w:rPr>
        <w:t>指导协调检验检测行业发展。</w:t>
      </w:r>
    </w:p>
    <w:p w:rsidR="00ED5BE5" w:rsidRDefault="00AB5F45">
      <w:pPr>
        <w:spacing w:line="540" w:lineRule="exact"/>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十六</w:t>
      </w:r>
      <w:r>
        <w:rPr>
          <w:rFonts w:ascii="仿宋" w:eastAsia="仿宋" w:hAnsi="仿宋" w:hint="eastAsia"/>
          <w:sz w:val="32"/>
          <w:szCs w:val="32"/>
        </w:rPr>
        <w:t>)</w:t>
      </w:r>
      <w:r>
        <w:rPr>
          <w:rFonts w:ascii="仿宋" w:eastAsia="仿宋" w:hAnsi="仿宋" w:hint="eastAsia"/>
          <w:sz w:val="32"/>
          <w:szCs w:val="32"/>
        </w:rPr>
        <w:t>负责市场监督管理科技和信息化建设</w:t>
      </w:r>
      <w:r>
        <w:rPr>
          <w:rFonts w:ascii="仿宋" w:eastAsia="仿宋" w:hAnsi="仿宋" w:hint="eastAsia"/>
          <w:sz w:val="32"/>
          <w:szCs w:val="32"/>
        </w:rPr>
        <w:t>、新闻宣传。按规定承担技术性贸易措施有关工作。</w:t>
      </w:r>
    </w:p>
    <w:p w:rsidR="00ED5BE5" w:rsidRDefault="00AB5F45">
      <w:pPr>
        <w:spacing w:line="540" w:lineRule="exact"/>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十七</w:t>
      </w:r>
      <w:r>
        <w:rPr>
          <w:rFonts w:ascii="仿宋" w:eastAsia="仿宋" w:hAnsi="仿宋" w:hint="eastAsia"/>
          <w:sz w:val="32"/>
          <w:szCs w:val="32"/>
        </w:rPr>
        <w:t>)</w:t>
      </w:r>
      <w:r>
        <w:rPr>
          <w:rFonts w:ascii="仿宋" w:eastAsia="仿宋" w:hAnsi="仿宋" w:hint="eastAsia"/>
          <w:sz w:val="32"/>
          <w:szCs w:val="32"/>
        </w:rPr>
        <w:t>负责促进知识产权运用。贯彻执行国家知识产权运用和规范交易的政策</w:t>
      </w:r>
      <w:r>
        <w:rPr>
          <w:rFonts w:ascii="仿宋" w:eastAsia="仿宋" w:hAnsi="仿宋" w:hint="eastAsia"/>
          <w:sz w:val="32"/>
          <w:szCs w:val="32"/>
        </w:rPr>
        <w:t>,</w:t>
      </w:r>
      <w:r>
        <w:rPr>
          <w:rFonts w:ascii="仿宋" w:eastAsia="仿宋" w:hAnsi="仿宋" w:hint="eastAsia"/>
          <w:sz w:val="32"/>
          <w:szCs w:val="32"/>
        </w:rPr>
        <w:t>促进知识产权转移转化。规范知识产权无形资产评估工作。指导知识产权中介服务机构工作。贯彻执行国家知识产权确权、侵权判断标准</w:t>
      </w:r>
      <w:r>
        <w:rPr>
          <w:rFonts w:ascii="仿宋" w:eastAsia="仿宋" w:hAnsi="仿宋" w:hint="eastAsia"/>
          <w:sz w:val="32"/>
          <w:szCs w:val="32"/>
        </w:rPr>
        <w:t>,</w:t>
      </w:r>
      <w:r>
        <w:rPr>
          <w:rFonts w:ascii="仿宋" w:eastAsia="仿宋" w:hAnsi="仿宋" w:hint="eastAsia"/>
          <w:sz w:val="32"/>
          <w:szCs w:val="32"/>
        </w:rPr>
        <w:t>依授权负责知识产权申请相关管理工作。负责建立知识产权公共服务体系。推动商标、专利等知识产权信息的传播利用。负责拟订全市知识产权信息网络发展规划并组织实施</w:t>
      </w:r>
      <w:r>
        <w:rPr>
          <w:rFonts w:ascii="仿宋" w:eastAsia="仿宋" w:hAnsi="仿宋" w:hint="eastAsia"/>
          <w:sz w:val="32"/>
          <w:szCs w:val="32"/>
        </w:rPr>
        <w:t>,</w:t>
      </w:r>
      <w:r>
        <w:rPr>
          <w:rFonts w:ascii="仿宋" w:eastAsia="仿宋" w:hAnsi="仿宋" w:hint="eastAsia"/>
          <w:sz w:val="32"/>
          <w:szCs w:val="32"/>
        </w:rPr>
        <w:t>指导全市专利信息利用和服务工作。组织指导查处侵犯商标专利知识产权行为。</w:t>
      </w:r>
    </w:p>
    <w:p w:rsidR="00ED5BE5" w:rsidRDefault="00AB5F45">
      <w:pPr>
        <w:spacing w:line="540" w:lineRule="exact"/>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十八</w:t>
      </w:r>
      <w:r>
        <w:rPr>
          <w:rFonts w:ascii="仿宋" w:eastAsia="仿宋" w:hAnsi="仿宋" w:hint="eastAsia"/>
          <w:sz w:val="32"/>
          <w:szCs w:val="32"/>
        </w:rPr>
        <w:t>)</w:t>
      </w:r>
      <w:r>
        <w:rPr>
          <w:rFonts w:ascii="仿宋" w:eastAsia="仿宋" w:hAnsi="仿宋" w:hint="eastAsia"/>
          <w:sz w:val="32"/>
          <w:szCs w:val="32"/>
        </w:rPr>
        <w:t>研究拟订鼓励药品、医疗器械和化妆品新</w:t>
      </w:r>
      <w:r>
        <w:rPr>
          <w:rFonts w:ascii="仿宋" w:eastAsia="仿宋" w:hAnsi="仿宋" w:hint="eastAsia"/>
          <w:sz w:val="32"/>
          <w:szCs w:val="32"/>
        </w:rPr>
        <w:t>技术新产品的管理与服务政策</w:t>
      </w:r>
      <w:r>
        <w:rPr>
          <w:rFonts w:ascii="仿宋" w:eastAsia="仿宋" w:hAnsi="仿宋" w:hint="eastAsia"/>
          <w:sz w:val="32"/>
          <w:szCs w:val="32"/>
        </w:rPr>
        <w:t>,</w:t>
      </w:r>
      <w:r>
        <w:rPr>
          <w:rFonts w:ascii="仿宋" w:eastAsia="仿宋" w:hAnsi="仿宋" w:hint="eastAsia"/>
          <w:sz w:val="32"/>
          <w:szCs w:val="32"/>
        </w:rPr>
        <w:t>负责药品、医疗器械和化妆品标准管理。监督实施药品、医疗器械、化妆品标准和分类管理制度</w:t>
      </w:r>
      <w:r>
        <w:rPr>
          <w:rFonts w:ascii="仿宋" w:eastAsia="仿宋" w:hAnsi="仿宋" w:hint="eastAsia"/>
          <w:sz w:val="32"/>
          <w:szCs w:val="32"/>
        </w:rPr>
        <w:t>,</w:t>
      </w:r>
      <w:r>
        <w:rPr>
          <w:rFonts w:ascii="仿宋" w:eastAsia="仿宋" w:hAnsi="仿宋" w:hint="eastAsia"/>
          <w:sz w:val="32"/>
          <w:szCs w:val="32"/>
        </w:rPr>
        <w:t>配合</w:t>
      </w:r>
      <w:r>
        <w:rPr>
          <w:rFonts w:ascii="仿宋" w:eastAsia="仿宋" w:hAnsi="仿宋" w:hint="eastAsia"/>
          <w:sz w:val="32"/>
          <w:szCs w:val="32"/>
        </w:rPr>
        <w:lastRenderedPageBreak/>
        <w:t>有关部门实施国家基本药物制度。</w:t>
      </w:r>
    </w:p>
    <w:p w:rsidR="00ED5BE5" w:rsidRDefault="00AB5F45">
      <w:pPr>
        <w:spacing w:line="540" w:lineRule="exact"/>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十九</w:t>
      </w:r>
      <w:r>
        <w:rPr>
          <w:rFonts w:ascii="仿宋" w:eastAsia="仿宋" w:hAnsi="仿宋" w:hint="eastAsia"/>
          <w:sz w:val="32"/>
          <w:szCs w:val="32"/>
        </w:rPr>
        <w:t>)</w:t>
      </w:r>
      <w:r>
        <w:rPr>
          <w:rFonts w:ascii="仿宋" w:eastAsia="仿宋" w:hAnsi="仿宋" w:hint="eastAsia"/>
          <w:sz w:val="32"/>
          <w:szCs w:val="32"/>
        </w:rPr>
        <w:t>负责医疗器械注册、药品经营许可和备案管理及非特殊用途化妆品省局备案后现场核查。负责药品经营和使用环节的监督管理</w:t>
      </w:r>
      <w:r>
        <w:rPr>
          <w:rFonts w:ascii="仿宋" w:eastAsia="仿宋" w:hAnsi="仿宋" w:hint="eastAsia"/>
          <w:sz w:val="32"/>
          <w:szCs w:val="32"/>
        </w:rPr>
        <w:t>,</w:t>
      </w:r>
      <w:r>
        <w:rPr>
          <w:rFonts w:ascii="仿宋" w:eastAsia="仿宋" w:hAnsi="仿宋" w:hint="eastAsia"/>
          <w:sz w:val="32"/>
          <w:szCs w:val="32"/>
        </w:rPr>
        <w:t>负责医疗器械、化妆品生产、经营和使用环节的监督管理。</w:t>
      </w:r>
    </w:p>
    <w:p w:rsidR="00ED5BE5" w:rsidRDefault="00AB5F45">
      <w:pPr>
        <w:spacing w:line="540" w:lineRule="exact"/>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二十</w:t>
      </w:r>
      <w:r>
        <w:rPr>
          <w:rFonts w:ascii="仿宋" w:eastAsia="仿宋" w:hAnsi="仿宋" w:hint="eastAsia"/>
          <w:sz w:val="32"/>
          <w:szCs w:val="32"/>
        </w:rPr>
        <w:t>)</w:t>
      </w:r>
      <w:r>
        <w:rPr>
          <w:rFonts w:ascii="仿宋" w:eastAsia="仿宋" w:hAnsi="仿宋" w:hint="eastAsia"/>
          <w:sz w:val="32"/>
          <w:szCs w:val="32"/>
        </w:rPr>
        <w:t>负责药品、医疗器械和化妆品质量管理。组织开展药品、医疗器械和化妆品安全监督抽检、风险监测、核查处置和风险预警、风险交流工作。监督实施药品零售企业经营质量管理规范。</w:t>
      </w:r>
    </w:p>
    <w:p w:rsidR="00ED5BE5" w:rsidRDefault="00AB5F45">
      <w:pPr>
        <w:spacing w:line="540" w:lineRule="exact"/>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二十一</w:t>
      </w:r>
      <w:r>
        <w:rPr>
          <w:rFonts w:ascii="仿宋" w:eastAsia="仿宋" w:hAnsi="仿宋" w:hint="eastAsia"/>
          <w:sz w:val="32"/>
          <w:szCs w:val="32"/>
        </w:rPr>
        <w:t>)</w:t>
      </w:r>
      <w:r>
        <w:rPr>
          <w:rFonts w:ascii="仿宋" w:eastAsia="仿宋" w:hAnsi="仿宋" w:hint="eastAsia"/>
          <w:sz w:val="32"/>
          <w:szCs w:val="32"/>
        </w:rPr>
        <w:t>负责药</w:t>
      </w:r>
      <w:r>
        <w:rPr>
          <w:rFonts w:ascii="仿宋" w:eastAsia="仿宋" w:hAnsi="仿宋" w:hint="eastAsia"/>
          <w:sz w:val="32"/>
          <w:szCs w:val="32"/>
        </w:rPr>
        <w:t>品、医疗器械和化妆品上市后风险管理。组织开展药品、化妆品不良反应收集、报告、监测等工作</w:t>
      </w:r>
      <w:r>
        <w:rPr>
          <w:rFonts w:ascii="仿宋" w:eastAsia="仿宋" w:hAnsi="仿宋" w:hint="eastAsia"/>
          <w:sz w:val="32"/>
          <w:szCs w:val="32"/>
        </w:rPr>
        <w:t>;</w:t>
      </w:r>
      <w:r>
        <w:rPr>
          <w:rFonts w:ascii="仿宋" w:eastAsia="仿宋" w:hAnsi="仿宋" w:hint="eastAsia"/>
          <w:sz w:val="32"/>
          <w:szCs w:val="32"/>
        </w:rPr>
        <w:t>指导县级药品、化妆品不良反应监测机构的技术工作</w:t>
      </w:r>
      <w:r>
        <w:rPr>
          <w:rFonts w:ascii="仿宋" w:eastAsia="仿宋" w:hAnsi="仿宋" w:hint="eastAsia"/>
          <w:sz w:val="32"/>
          <w:szCs w:val="32"/>
        </w:rPr>
        <w:t>;</w:t>
      </w:r>
    </w:p>
    <w:p w:rsidR="00ED5BE5" w:rsidRDefault="00AB5F45">
      <w:pPr>
        <w:spacing w:line="540" w:lineRule="exact"/>
        <w:ind w:firstLineChars="200" w:firstLine="640"/>
        <w:jc w:val="left"/>
        <w:rPr>
          <w:rFonts w:ascii="仿宋" w:eastAsia="仿宋" w:hAnsi="仿宋"/>
          <w:sz w:val="32"/>
          <w:szCs w:val="32"/>
        </w:rPr>
      </w:pPr>
      <w:r>
        <w:rPr>
          <w:rFonts w:ascii="仿宋" w:eastAsia="仿宋" w:hAnsi="仿宋" w:hint="eastAsia"/>
          <w:sz w:val="32"/>
          <w:szCs w:val="32"/>
        </w:rPr>
        <w:t>负责医疗器械不良事件收集、报告、监测等工作</w:t>
      </w:r>
      <w:r>
        <w:rPr>
          <w:rFonts w:ascii="仿宋" w:eastAsia="仿宋" w:hAnsi="仿宋" w:hint="eastAsia"/>
          <w:sz w:val="32"/>
          <w:szCs w:val="32"/>
        </w:rPr>
        <w:t>;</w:t>
      </w:r>
      <w:r>
        <w:rPr>
          <w:rFonts w:ascii="仿宋" w:eastAsia="仿宋" w:hAnsi="仿宋" w:hint="eastAsia"/>
          <w:sz w:val="32"/>
          <w:szCs w:val="32"/>
        </w:rPr>
        <w:t>依法承担药品、医疗器械和化妆品安全应急管理工作。</w:t>
      </w:r>
    </w:p>
    <w:p w:rsidR="00ED5BE5" w:rsidRDefault="00AB5F45">
      <w:pPr>
        <w:spacing w:line="540" w:lineRule="exact"/>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二十二</w:t>
      </w:r>
      <w:r>
        <w:rPr>
          <w:rFonts w:ascii="仿宋" w:eastAsia="仿宋" w:hAnsi="仿宋" w:hint="eastAsia"/>
          <w:sz w:val="32"/>
          <w:szCs w:val="32"/>
        </w:rPr>
        <w:t>)</w:t>
      </w:r>
      <w:r>
        <w:rPr>
          <w:rFonts w:ascii="仿宋" w:eastAsia="仿宋" w:hAnsi="仿宋" w:hint="eastAsia"/>
          <w:sz w:val="32"/>
          <w:szCs w:val="32"/>
        </w:rPr>
        <w:t>负责组织实施药品、医疗器械和化妆品监督检查。制定检查制度</w:t>
      </w:r>
      <w:r>
        <w:rPr>
          <w:rFonts w:ascii="仿宋" w:eastAsia="仿宋" w:hAnsi="仿宋" w:hint="eastAsia"/>
          <w:sz w:val="32"/>
          <w:szCs w:val="32"/>
        </w:rPr>
        <w:t>,</w:t>
      </w:r>
      <w:r>
        <w:rPr>
          <w:rFonts w:ascii="仿宋" w:eastAsia="仿宋" w:hAnsi="仿宋" w:hint="eastAsia"/>
          <w:sz w:val="32"/>
          <w:szCs w:val="32"/>
        </w:rPr>
        <w:t>依法查处药品、医疗器械和化妆品经营和使用环节违法行为</w:t>
      </w:r>
      <w:r>
        <w:rPr>
          <w:rFonts w:ascii="仿宋" w:eastAsia="仿宋" w:hAnsi="仿宋" w:hint="eastAsia"/>
          <w:sz w:val="32"/>
          <w:szCs w:val="32"/>
        </w:rPr>
        <w:t>,</w:t>
      </w:r>
      <w:r>
        <w:rPr>
          <w:rFonts w:ascii="仿宋" w:eastAsia="仿宋" w:hAnsi="仿宋" w:hint="eastAsia"/>
          <w:sz w:val="32"/>
          <w:szCs w:val="32"/>
        </w:rPr>
        <w:t>监督实施问题产品召回和处置制度</w:t>
      </w:r>
      <w:r>
        <w:rPr>
          <w:rFonts w:ascii="仿宋" w:eastAsia="仿宋" w:hAnsi="仿宋" w:hint="eastAsia"/>
          <w:sz w:val="32"/>
          <w:szCs w:val="32"/>
        </w:rPr>
        <w:t>,</w:t>
      </w:r>
      <w:r>
        <w:rPr>
          <w:rFonts w:ascii="仿宋" w:eastAsia="仿宋" w:hAnsi="仿宋" w:hint="eastAsia"/>
          <w:sz w:val="32"/>
          <w:szCs w:val="32"/>
        </w:rPr>
        <w:t>依职责组织指导查处经营和使用环节的违法行为。</w:t>
      </w:r>
    </w:p>
    <w:p w:rsidR="00ED5BE5" w:rsidRDefault="00AB5F45">
      <w:pPr>
        <w:spacing w:line="540" w:lineRule="exact"/>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二十三</w:t>
      </w:r>
      <w:r>
        <w:rPr>
          <w:rFonts w:ascii="仿宋" w:eastAsia="仿宋" w:hAnsi="仿宋" w:hint="eastAsia"/>
          <w:sz w:val="32"/>
          <w:szCs w:val="32"/>
        </w:rPr>
        <w:t>)</w:t>
      </w:r>
      <w:r>
        <w:rPr>
          <w:rFonts w:ascii="仿宋" w:eastAsia="仿宋" w:hAnsi="仿宋" w:hint="eastAsia"/>
          <w:sz w:val="32"/>
          <w:szCs w:val="32"/>
        </w:rPr>
        <w:t>完成市委、市政府交办的其他任务。</w:t>
      </w:r>
    </w:p>
    <w:p w:rsidR="00ED5BE5" w:rsidRDefault="00AB5F45">
      <w:pPr>
        <w:spacing w:line="540" w:lineRule="exact"/>
        <w:ind w:firstLineChars="200" w:firstLine="640"/>
        <w:jc w:val="left"/>
        <w:rPr>
          <w:rFonts w:ascii="仿宋" w:eastAsia="仿宋" w:hAnsi="仿宋"/>
          <w:sz w:val="32"/>
          <w:szCs w:val="32"/>
        </w:rPr>
      </w:pPr>
      <w:r>
        <w:rPr>
          <w:rFonts w:ascii="仿宋" w:eastAsia="仿宋" w:hAnsi="仿宋" w:hint="eastAsia"/>
          <w:sz w:val="32"/>
          <w:szCs w:val="32"/>
        </w:rPr>
        <w:t>(</w:t>
      </w:r>
      <w:r>
        <w:rPr>
          <w:rFonts w:ascii="仿宋" w:eastAsia="仿宋" w:hAnsi="仿宋" w:hint="eastAsia"/>
          <w:sz w:val="32"/>
          <w:szCs w:val="32"/>
        </w:rPr>
        <w:t>二十四</w:t>
      </w:r>
      <w:r>
        <w:rPr>
          <w:rFonts w:ascii="仿宋" w:eastAsia="仿宋" w:hAnsi="仿宋" w:hint="eastAsia"/>
          <w:sz w:val="32"/>
          <w:szCs w:val="32"/>
        </w:rPr>
        <w:t>)</w:t>
      </w:r>
      <w:r>
        <w:rPr>
          <w:rFonts w:ascii="仿宋" w:eastAsia="仿宋" w:hAnsi="仿宋" w:hint="eastAsia"/>
          <w:sz w:val="32"/>
          <w:szCs w:val="32"/>
        </w:rPr>
        <w:t>职能转变。</w:t>
      </w:r>
    </w:p>
    <w:p w:rsidR="00ED5BE5" w:rsidRDefault="00AB5F45">
      <w:pPr>
        <w:spacing w:line="540" w:lineRule="exact"/>
        <w:ind w:firstLineChars="200" w:firstLine="640"/>
        <w:jc w:val="left"/>
        <w:rPr>
          <w:rFonts w:ascii="仿宋" w:eastAsia="仿宋" w:hAnsi="仿宋"/>
          <w:bCs/>
          <w:sz w:val="32"/>
          <w:szCs w:val="32"/>
        </w:rPr>
      </w:pPr>
      <w:r>
        <w:rPr>
          <w:rFonts w:ascii="仿宋" w:eastAsia="仿宋" w:hAnsi="仿宋" w:hint="eastAsia"/>
          <w:bCs/>
          <w:sz w:val="32"/>
          <w:szCs w:val="32"/>
        </w:rPr>
        <w:t>单位内部机构设置情况：</w:t>
      </w:r>
    </w:p>
    <w:p w:rsidR="00ED5BE5" w:rsidRDefault="00AB5F45">
      <w:pPr>
        <w:autoSpaceDE w:val="0"/>
        <w:autoSpaceDN w:val="0"/>
        <w:adjustRightInd w:val="0"/>
        <w:ind w:firstLineChars="200" w:firstLine="640"/>
        <w:jc w:val="left"/>
        <w:rPr>
          <w:rFonts w:ascii="仿宋" w:eastAsia="仿宋" w:hAnsi="仿宋"/>
          <w:sz w:val="32"/>
          <w:szCs w:val="32"/>
        </w:rPr>
      </w:pPr>
      <w:r>
        <w:rPr>
          <w:rFonts w:ascii="仿宋" w:eastAsia="仿宋" w:hAnsi="仿宋" w:hint="eastAsia"/>
          <w:sz w:val="32"/>
          <w:szCs w:val="32"/>
        </w:rPr>
        <w:t>根据本部门主要职责，设置</w:t>
      </w:r>
      <w:r>
        <w:rPr>
          <w:rFonts w:ascii="仿宋" w:eastAsia="仿宋" w:hAnsi="仿宋"/>
          <w:sz w:val="32"/>
          <w:szCs w:val="32"/>
        </w:rPr>
        <w:t>25</w:t>
      </w:r>
      <w:r>
        <w:rPr>
          <w:rFonts w:ascii="仿宋" w:eastAsia="仿宋" w:hAnsi="仿宋" w:hint="eastAsia"/>
          <w:sz w:val="32"/>
          <w:szCs w:val="32"/>
        </w:rPr>
        <w:t>个内设机构，具体如下：</w:t>
      </w:r>
    </w:p>
    <w:p w:rsidR="00ED5BE5" w:rsidRDefault="00AB5F45">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办公室</w:t>
      </w:r>
      <w:r>
        <w:rPr>
          <w:rFonts w:ascii="仿宋" w:eastAsia="仿宋" w:hAnsi="仿宋" w:hint="eastAsia"/>
          <w:sz w:val="32"/>
          <w:szCs w:val="32"/>
        </w:rPr>
        <w:t>(</w:t>
      </w:r>
      <w:r>
        <w:rPr>
          <w:rFonts w:ascii="仿宋" w:eastAsia="仿宋" w:hAnsi="仿宋" w:hint="eastAsia"/>
          <w:sz w:val="32"/>
          <w:szCs w:val="32"/>
        </w:rPr>
        <w:t>综合规划宣传科</w:t>
      </w:r>
      <w:r>
        <w:rPr>
          <w:rFonts w:ascii="仿宋" w:eastAsia="仿宋" w:hAnsi="仿宋" w:hint="eastAsia"/>
          <w:sz w:val="32"/>
          <w:szCs w:val="32"/>
        </w:rPr>
        <w:t>)</w:t>
      </w:r>
      <w:r>
        <w:rPr>
          <w:rFonts w:ascii="仿宋" w:eastAsia="仿宋" w:hAnsi="仿宋" w:hint="eastAsia"/>
          <w:sz w:val="32"/>
          <w:szCs w:val="32"/>
        </w:rPr>
        <w:t>、政策法规科、行政审批科</w:t>
      </w:r>
      <w:r>
        <w:rPr>
          <w:rFonts w:ascii="仿宋" w:eastAsia="仿宋" w:hAnsi="仿宋" w:hint="eastAsia"/>
          <w:sz w:val="32"/>
          <w:szCs w:val="32"/>
        </w:rPr>
        <w:t>(</w:t>
      </w:r>
      <w:r>
        <w:rPr>
          <w:rFonts w:ascii="仿宋" w:eastAsia="仿宋" w:hAnsi="仿宋" w:hint="eastAsia"/>
          <w:sz w:val="32"/>
          <w:szCs w:val="32"/>
        </w:rPr>
        <w:t>对辽东湾工作科</w:t>
      </w:r>
      <w:r>
        <w:rPr>
          <w:rFonts w:ascii="仿宋" w:eastAsia="仿宋" w:hAnsi="仿宋" w:hint="eastAsia"/>
          <w:sz w:val="32"/>
          <w:szCs w:val="32"/>
        </w:rPr>
        <w:t>)</w:t>
      </w:r>
      <w:r>
        <w:rPr>
          <w:rFonts w:ascii="仿宋" w:eastAsia="仿宋" w:hAnsi="仿宋" w:hint="eastAsia"/>
          <w:sz w:val="32"/>
          <w:szCs w:val="32"/>
        </w:rPr>
        <w:t>、执法稽查科、登记</w:t>
      </w:r>
      <w:proofErr w:type="gramStart"/>
      <w:r>
        <w:rPr>
          <w:rFonts w:ascii="仿宋" w:eastAsia="仿宋" w:hAnsi="仿宋" w:hint="eastAsia"/>
          <w:sz w:val="32"/>
          <w:szCs w:val="32"/>
        </w:rPr>
        <w:t>注册科</w:t>
      </w:r>
      <w:proofErr w:type="gramEnd"/>
      <w:r>
        <w:rPr>
          <w:rFonts w:ascii="仿宋" w:eastAsia="仿宋" w:hAnsi="仿宋" w:hint="eastAsia"/>
          <w:sz w:val="32"/>
          <w:szCs w:val="32"/>
        </w:rPr>
        <w:t>(</w:t>
      </w:r>
      <w:r>
        <w:rPr>
          <w:rFonts w:ascii="仿宋" w:eastAsia="仿宋" w:hAnsi="仿宋" w:hint="eastAsia"/>
          <w:sz w:val="32"/>
          <w:szCs w:val="32"/>
        </w:rPr>
        <w:t>小</w:t>
      </w:r>
      <w:proofErr w:type="gramStart"/>
      <w:r>
        <w:rPr>
          <w:rFonts w:ascii="仿宋" w:eastAsia="仿宋" w:hAnsi="仿宋" w:hint="eastAsia"/>
          <w:sz w:val="32"/>
          <w:szCs w:val="32"/>
        </w:rPr>
        <w:t>微企业</w:t>
      </w:r>
      <w:proofErr w:type="gramEnd"/>
      <w:r>
        <w:rPr>
          <w:rFonts w:ascii="仿宋" w:eastAsia="仿宋" w:hAnsi="仿宋" w:hint="eastAsia"/>
          <w:sz w:val="32"/>
          <w:szCs w:val="32"/>
        </w:rPr>
        <w:t>个体工商户专业</w:t>
      </w:r>
      <w:proofErr w:type="gramStart"/>
      <w:r>
        <w:rPr>
          <w:rFonts w:ascii="仿宋" w:eastAsia="仿宋" w:hAnsi="仿宋" w:hint="eastAsia"/>
          <w:sz w:val="32"/>
          <w:szCs w:val="32"/>
        </w:rPr>
        <w:t>市场党建</w:t>
      </w:r>
      <w:proofErr w:type="gramEnd"/>
      <w:r>
        <w:rPr>
          <w:rFonts w:ascii="仿宋" w:eastAsia="仿宋" w:hAnsi="仿宋" w:hint="eastAsia"/>
          <w:sz w:val="32"/>
          <w:szCs w:val="32"/>
        </w:rPr>
        <w:t>工作办公室</w:t>
      </w:r>
      <w:r>
        <w:rPr>
          <w:rFonts w:ascii="仿宋" w:eastAsia="仿宋" w:hAnsi="仿宋" w:hint="eastAsia"/>
          <w:sz w:val="32"/>
          <w:szCs w:val="32"/>
        </w:rPr>
        <w:t>)</w:t>
      </w:r>
      <w:r>
        <w:rPr>
          <w:rFonts w:ascii="仿宋" w:eastAsia="仿宋" w:hAnsi="仿宋" w:hint="eastAsia"/>
          <w:sz w:val="32"/>
          <w:szCs w:val="32"/>
        </w:rPr>
        <w:t>、信用监督管理科、价格监督检</w:t>
      </w:r>
      <w:r>
        <w:rPr>
          <w:rFonts w:ascii="仿宋" w:eastAsia="仿宋" w:hAnsi="仿宋" w:hint="eastAsia"/>
          <w:sz w:val="32"/>
          <w:szCs w:val="32"/>
        </w:rPr>
        <w:lastRenderedPageBreak/>
        <w:t>查和反不正当竞争科、中介机构监督管理科、网络交易监督管理科、反垄断与投诉举报科、广告监督管理科、质量发展科、产品质量安全监督管理科、食品安全协调科</w:t>
      </w:r>
      <w:r>
        <w:rPr>
          <w:rFonts w:ascii="仿宋" w:eastAsia="仿宋" w:hAnsi="仿宋" w:hint="eastAsia"/>
          <w:sz w:val="32"/>
          <w:szCs w:val="32"/>
        </w:rPr>
        <w:t>(</w:t>
      </w:r>
      <w:proofErr w:type="gramStart"/>
      <w:r>
        <w:rPr>
          <w:rFonts w:ascii="仿宋" w:eastAsia="仿宋" w:hAnsi="仿宋" w:hint="eastAsia"/>
          <w:sz w:val="32"/>
          <w:szCs w:val="32"/>
        </w:rPr>
        <w:t>食安办</w:t>
      </w:r>
      <w:proofErr w:type="gramEnd"/>
      <w:r>
        <w:rPr>
          <w:rFonts w:ascii="仿宋" w:eastAsia="仿宋" w:hAnsi="仿宋" w:hint="eastAsia"/>
          <w:sz w:val="32"/>
          <w:szCs w:val="32"/>
        </w:rPr>
        <w:t>秘书科</w:t>
      </w:r>
      <w:r>
        <w:rPr>
          <w:rFonts w:ascii="仿宋" w:eastAsia="仿宋" w:hAnsi="仿宋" w:hint="eastAsia"/>
          <w:sz w:val="32"/>
          <w:szCs w:val="32"/>
        </w:rPr>
        <w:t>)</w:t>
      </w:r>
      <w:r>
        <w:rPr>
          <w:rFonts w:ascii="仿宋" w:eastAsia="仿宋" w:hAnsi="仿宋" w:hint="eastAsia"/>
          <w:sz w:val="32"/>
          <w:szCs w:val="32"/>
        </w:rPr>
        <w:t>、食品</w:t>
      </w:r>
      <w:r>
        <w:rPr>
          <w:rFonts w:ascii="仿宋" w:eastAsia="仿宋" w:hAnsi="仿宋" w:hint="eastAsia"/>
          <w:sz w:val="32"/>
          <w:szCs w:val="32"/>
        </w:rPr>
        <w:t>(</w:t>
      </w:r>
      <w:r>
        <w:rPr>
          <w:rFonts w:ascii="仿宋" w:eastAsia="仿宋" w:hAnsi="仿宋" w:hint="eastAsia"/>
          <w:sz w:val="32"/>
          <w:szCs w:val="32"/>
        </w:rPr>
        <w:t>食品添加剂、特殊食品</w:t>
      </w:r>
      <w:r>
        <w:rPr>
          <w:rFonts w:ascii="仿宋" w:eastAsia="仿宋" w:hAnsi="仿宋" w:hint="eastAsia"/>
          <w:sz w:val="32"/>
          <w:szCs w:val="32"/>
        </w:rPr>
        <w:t>)</w:t>
      </w:r>
      <w:r>
        <w:rPr>
          <w:rFonts w:ascii="仿宋" w:eastAsia="仿宋" w:hAnsi="仿宋" w:hint="eastAsia"/>
          <w:sz w:val="32"/>
          <w:szCs w:val="32"/>
        </w:rPr>
        <w:t>生产监督管理科、食品</w:t>
      </w:r>
      <w:r>
        <w:rPr>
          <w:rFonts w:ascii="仿宋" w:eastAsia="仿宋" w:hAnsi="仿宋" w:hint="eastAsia"/>
          <w:sz w:val="32"/>
          <w:szCs w:val="32"/>
        </w:rPr>
        <w:t>(</w:t>
      </w:r>
      <w:r>
        <w:rPr>
          <w:rFonts w:ascii="仿宋" w:eastAsia="仿宋" w:hAnsi="仿宋" w:hint="eastAsia"/>
          <w:sz w:val="32"/>
          <w:szCs w:val="32"/>
        </w:rPr>
        <w:t>特殊食品、餐饮、流通</w:t>
      </w:r>
      <w:r>
        <w:rPr>
          <w:rFonts w:ascii="仿宋" w:eastAsia="仿宋" w:hAnsi="仿宋" w:hint="eastAsia"/>
          <w:sz w:val="32"/>
          <w:szCs w:val="32"/>
        </w:rPr>
        <w:t>)</w:t>
      </w:r>
      <w:r>
        <w:rPr>
          <w:rFonts w:ascii="仿宋" w:eastAsia="仿宋" w:hAnsi="仿宋" w:hint="eastAsia"/>
          <w:sz w:val="32"/>
          <w:szCs w:val="32"/>
        </w:rPr>
        <w:t>经营监督管理科、药品化妆品监督管理科、</w:t>
      </w:r>
      <w:r>
        <w:rPr>
          <w:rFonts w:ascii="仿宋" w:eastAsia="仿宋" w:hAnsi="仿宋" w:hint="eastAsia"/>
          <w:sz w:val="32"/>
          <w:szCs w:val="32"/>
        </w:rPr>
        <w:t>医疗器械监督管理科、抽检监测科、特种设备安全监察科、</w:t>
      </w:r>
      <w:proofErr w:type="gramStart"/>
      <w:r>
        <w:rPr>
          <w:rFonts w:ascii="仿宋" w:eastAsia="仿宋" w:hAnsi="仿宋" w:hint="eastAsia"/>
          <w:sz w:val="32"/>
          <w:szCs w:val="32"/>
        </w:rPr>
        <w:t>计量科</w:t>
      </w:r>
      <w:proofErr w:type="gramEnd"/>
      <w:r>
        <w:rPr>
          <w:rFonts w:ascii="仿宋" w:eastAsia="仿宋" w:hAnsi="仿宋" w:hint="eastAsia"/>
          <w:sz w:val="32"/>
          <w:szCs w:val="32"/>
        </w:rPr>
        <w:t>(</w:t>
      </w:r>
      <w:r>
        <w:rPr>
          <w:rFonts w:ascii="仿宋" w:eastAsia="仿宋" w:hAnsi="仿宋" w:hint="eastAsia"/>
          <w:sz w:val="32"/>
          <w:szCs w:val="32"/>
        </w:rPr>
        <w:t>认证认可与检验检测监督管理科</w:t>
      </w:r>
      <w:r>
        <w:rPr>
          <w:rFonts w:ascii="仿宋" w:eastAsia="仿宋" w:hAnsi="仿宋" w:hint="eastAsia"/>
          <w:sz w:val="32"/>
          <w:szCs w:val="32"/>
        </w:rPr>
        <w:t>)</w:t>
      </w:r>
      <w:r>
        <w:rPr>
          <w:rFonts w:ascii="仿宋" w:eastAsia="仿宋" w:hAnsi="仿宋" w:hint="eastAsia"/>
          <w:sz w:val="32"/>
          <w:szCs w:val="32"/>
        </w:rPr>
        <w:t>、标准化科、知识产权科、科技和财务科、机关党委办公室</w:t>
      </w:r>
      <w:r>
        <w:rPr>
          <w:rFonts w:ascii="仿宋" w:eastAsia="仿宋" w:hAnsi="仿宋" w:hint="eastAsia"/>
          <w:sz w:val="32"/>
          <w:szCs w:val="32"/>
        </w:rPr>
        <w:t>(</w:t>
      </w:r>
      <w:r>
        <w:rPr>
          <w:rFonts w:ascii="仿宋" w:eastAsia="仿宋" w:hAnsi="仿宋" w:hint="eastAsia"/>
          <w:sz w:val="32"/>
          <w:szCs w:val="32"/>
        </w:rPr>
        <w:t>人事科</w:t>
      </w:r>
      <w:r>
        <w:rPr>
          <w:rFonts w:ascii="仿宋" w:eastAsia="仿宋" w:hAnsi="仿宋" w:hint="eastAsia"/>
          <w:sz w:val="32"/>
          <w:szCs w:val="32"/>
        </w:rPr>
        <w:t>)</w:t>
      </w:r>
      <w:r>
        <w:rPr>
          <w:rFonts w:ascii="仿宋" w:eastAsia="仿宋" w:hAnsi="仿宋" w:hint="eastAsia"/>
          <w:sz w:val="32"/>
          <w:szCs w:val="32"/>
        </w:rPr>
        <w:t>。</w:t>
      </w:r>
    </w:p>
    <w:p w:rsidR="00ED5BE5" w:rsidRDefault="00AB5F45">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所属二级单位：</w:t>
      </w:r>
    </w:p>
    <w:p w:rsidR="00ED5BE5" w:rsidRDefault="00AB5F45">
      <w:pPr>
        <w:spacing w:line="360" w:lineRule="auto"/>
        <w:ind w:firstLineChars="195" w:firstLine="624"/>
        <w:rPr>
          <w:rFonts w:ascii="仿宋" w:eastAsia="仿宋" w:hAnsi="仿宋" w:cs="宋体"/>
          <w:color w:val="000000"/>
          <w:kern w:val="0"/>
          <w:sz w:val="32"/>
          <w:szCs w:val="32"/>
        </w:rPr>
      </w:pPr>
      <w:r>
        <w:rPr>
          <w:rFonts w:ascii="仿宋" w:eastAsia="仿宋" w:hAnsi="仿宋" w:cs="宋体" w:hint="eastAsia"/>
          <w:color w:val="000000"/>
          <w:kern w:val="0"/>
          <w:sz w:val="32"/>
          <w:szCs w:val="32"/>
        </w:rPr>
        <w:t>盘锦市市场监督管理事务服务中心</w:t>
      </w:r>
    </w:p>
    <w:p w:rsidR="00ED5BE5" w:rsidRDefault="00AB5F45">
      <w:pPr>
        <w:spacing w:line="360" w:lineRule="auto"/>
        <w:ind w:firstLineChars="195" w:firstLine="624"/>
        <w:rPr>
          <w:rFonts w:ascii="仿宋" w:eastAsia="仿宋" w:hAnsi="仿宋" w:cs="宋体"/>
          <w:color w:val="000000"/>
          <w:kern w:val="0"/>
          <w:sz w:val="32"/>
          <w:szCs w:val="32"/>
        </w:rPr>
      </w:pPr>
      <w:r>
        <w:rPr>
          <w:rFonts w:ascii="仿宋" w:eastAsia="仿宋" w:hAnsi="仿宋" w:cs="宋体" w:hint="eastAsia"/>
          <w:color w:val="000000"/>
          <w:kern w:val="0"/>
          <w:sz w:val="32"/>
          <w:szCs w:val="32"/>
        </w:rPr>
        <w:t>盘锦市市场监督管理综合行政执法队</w:t>
      </w:r>
    </w:p>
    <w:p w:rsidR="00ED5BE5" w:rsidRDefault="00AB5F45">
      <w:pPr>
        <w:spacing w:line="540" w:lineRule="exact"/>
        <w:ind w:firstLineChars="200" w:firstLine="643"/>
        <w:jc w:val="left"/>
        <w:rPr>
          <w:rFonts w:ascii="仿宋" w:eastAsia="仿宋" w:hAnsi="仿宋"/>
          <w:b/>
          <w:sz w:val="32"/>
          <w:szCs w:val="32"/>
        </w:rPr>
      </w:pPr>
      <w:r>
        <w:rPr>
          <w:rFonts w:ascii="仿宋" w:eastAsia="仿宋" w:hAnsi="仿宋" w:hint="eastAsia"/>
          <w:b/>
          <w:sz w:val="32"/>
          <w:szCs w:val="32"/>
        </w:rPr>
        <w:t>二、决算单位构成</w:t>
      </w:r>
    </w:p>
    <w:p w:rsidR="00ED5BE5" w:rsidRDefault="00AB5F45">
      <w:pPr>
        <w:spacing w:line="540" w:lineRule="exact"/>
        <w:ind w:firstLineChars="200" w:firstLine="640"/>
        <w:jc w:val="left"/>
        <w:rPr>
          <w:rFonts w:ascii="仿宋" w:eastAsia="仿宋" w:hAnsi="仿宋"/>
          <w:bCs/>
          <w:sz w:val="32"/>
          <w:szCs w:val="32"/>
        </w:rPr>
      </w:pPr>
      <w:r>
        <w:rPr>
          <w:rFonts w:ascii="仿宋" w:eastAsia="仿宋" w:hAnsi="仿宋" w:hint="eastAsia"/>
          <w:bCs/>
          <w:sz w:val="32"/>
          <w:szCs w:val="32"/>
        </w:rPr>
        <w:t>纳入盘锦市市场监督管理局</w:t>
      </w:r>
      <w:r>
        <w:rPr>
          <w:rFonts w:ascii="仿宋" w:eastAsia="仿宋" w:hAnsi="仿宋" w:hint="eastAsia"/>
          <w:bCs/>
          <w:sz w:val="32"/>
          <w:szCs w:val="32"/>
        </w:rPr>
        <w:t>202</w:t>
      </w:r>
      <w:r>
        <w:rPr>
          <w:rFonts w:ascii="仿宋" w:eastAsia="仿宋" w:hAnsi="仿宋"/>
          <w:bCs/>
          <w:sz w:val="32"/>
          <w:szCs w:val="32"/>
        </w:rPr>
        <w:t>1</w:t>
      </w:r>
      <w:r>
        <w:rPr>
          <w:rFonts w:ascii="仿宋" w:eastAsia="仿宋" w:hAnsi="仿宋" w:hint="eastAsia"/>
          <w:bCs/>
          <w:sz w:val="32"/>
          <w:szCs w:val="32"/>
        </w:rPr>
        <w:t>年决算编制范围的二级预算单位包括：</w:t>
      </w:r>
    </w:p>
    <w:p w:rsidR="00ED5BE5" w:rsidRDefault="00AB5F45">
      <w:pPr>
        <w:tabs>
          <w:tab w:val="right" w:pos="8306"/>
        </w:tabs>
        <w:spacing w:line="360" w:lineRule="auto"/>
        <w:ind w:firstLineChars="195" w:firstLine="624"/>
        <w:rPr>
          <w:rFonts w:ascii="仿宋" w:eastAsia="仿宋" w:hAnsi="仿宋" w:cs="仿宋"/>
          <w:sz w:val="32"/>
        </w:rPr>
      </w:pPr>
      <w:r>
        <w:rPr>
          <w:rFonts w:ascii="仿宋" w:eastAsia="仿宋" w:hAnsi="仿宋" w:cs="仿宋" w:hint="eastAsia"/>
          <w:sz w:val="32"/>
        </w:rPr>
        <w:t xml:space="preserve">1. </w:t>
      </w:r>
      <w:r>
        <w:rPr>
          <w:rFonts w:ascii="仿宋" w:eastAsia="仿宋" w:hAnsi="仿宋" w:cs="仿宋" w:hint="eastAsia"/>
          <w:sz w:val="32"/>
        </w:rPr>
        <w:t>盘锦市市场监督</w:t>
      </w:r>
      <w:r>
        <w:rPr>
          <w:rFonts w:ascii="仿宋" w:eastAsia="仿宋" w:hAnsi="仿宋" w:cs="仿宋"/>
          <w:sz w:val="32"/>
        </w:rPr>
        <w:t>管理局</w:t>
      </w:r>
      <w:r>
        <w:rPr>
          <w:rFonts w:ascii="仿宋" w:eastAsia="仿宋" w:hAnsi="仿宋" w:cs="仿宋" w:hint="eastAsia"/>
          <w:sz w:val="32"/>
        </w:rPr>
        <w:t>本级</w:t>
      </w:r>
      <w:r>
        <w:rPr>
          <w:rFonts w:ascii="仿宋" w:eastAsia="仿宋" w:hAnsi="仿宋" w:cs="仿宋"/>
          <w:sz w:val="32"/>
        </w:rPr>
        <w:tab/>
      </w:r>
    </w:p>
    <w:p w:rsidR="00ED5BE5" w:rsidRDefault="00AB5F45">
      <w:pPr>
        <w:spacing w:line="360" w:lineRule="auto"/>
        <w:ind w:firstLineChars="195" w:firstLine="624"/>
        <w:rPr>
          <w:rFonts w:ascii="仿宋" w:eastAsia="仿宋" w:hAnsi="仿宋" w:cs="宋体"/>
          <w:color w:val="000000"/>
          <w:kern w:val="0"/>
          <w:sz w:val="32"/>
          <w:szCs w:val="32"/>
        </w:rPr>
      </w:pPr>
      <w:r>
        <w:rPr>
          <w:rFonts w:ascii="仿宋" w:eastAsia="仿宋" w:hAnsi="仿宋" w:cs="仿宋" w:hint="eastAsia"/>
          <w:sz w:val="32"/>
        </w:rPr>
        <w:t xml:space="preserve">2. </w:t>
      </w:r>
      <w:r>
        <w:rPr>
          <w:rFonts w:ascii="仿宋" w:eastAsia="仿宋" w:hAnsi="仿宋" w:cs="宋体" w:hint="eastAsia"/>
          <w:color w:val="000000"/>
          <w:kern w:val="0"/>
          <w:sz w:val="32"/>
          <w:szCs w:val="32"/>
        </w:rPr>
        <w:t>盘锦市市场监管事务服务中心</w:t>
      </w:r>
    </w:p>
    <w:p w:rsidR="00ED5BE5" w:rsidRDefault="00AB5F45">
      <w:pPr>
        <w:spacing w:line="360" w:lineRule="auto"/>
        <w:ind w:firstLineChars="195" w:firstLine="624"/>
        <w:rPr>
          <w:rFonts w:ascii="仿宋" w:eastAsia="仿宋" w:hAnsi="仿宋" w:cs="宋体"/>
          <w:color w:val="000000"/>
          <w:kern w:val="0"/>
          <w:sz w:val="32"/>
          <w:szCs w:val="32"/>
        </w:rPr>
      </w:pPr>
      <w:r>
        <w:rPr>
          <w:rFonts w:ascii="仿宋" w:eastAsia="仿宋" w:hAnsi="仿宋" w:cs="宋体"/>
          <w:color w:val="000000"/>
          <w:kern w:val="0"/>
          <w:sz w:val="32"/>
          <w:szCs w:val="32"/>
        </w:rPr>
        <w:t xml:space="preserve">3. </w:t>
      </w:r>
      <w:r>
        <w:rPr>
          <w:rFonts w:ascii="仿宋" w:eastAsia="仿宋" w:hAnsi="仿宋" w:cs="宋体" w:hint="eastAsia"/>
          <w:color w:val="000000"/>
          <w:kern w:val="0"/>
          <w:sz w:val="32"/>
          <w:szCs w:val="32"/>
        </w:rPr>
        <w:t>盘锦市市场监督管理综合行政执法队</w:t>
      </w:r>
    </w:p>
    <w:p w:rsidR="00ED5BE5" w:rsidRDefault="00AB5F45">
      <w:pPr>
        <w:tabs>
          <w:tab w:val="right" w:pos="8306"/>
        </w:tabs>
        <w:spacing w:line="360" w:lineRule="auto"/>
        <w:ind w:firstLineChars="195" w:firstLine="624"/>
        <w:rPr>
          <w:rFonts w:ascii="仿宋" w:eastAsia="仿宋" w:hAnsi="仿宋" w:cs="仿宋"/>
          <w:sz w:val="32"/>
        </w:rPr>
      </w:pPr>
      <w:r>
        <w:rPr>
          <w:rFonts w:ascii="仿宋" w:eastAsia="仿宋" w:hAnsi="仿宋" w:cs="仿宋"/>
          <w:sz w:val="32"/>
        </w:rPr>
        <w:tab/>
      </w:r>
    </w:p>
    <w:p w:rsidR="00ED5BE5" w:rsidRDefault="00AB5F45">
      <w:pPr>
        <w:spacing w:line="540" w:lineRule="exact"/>
        <w:ind w:firstLineChars="200" w:firstLine="640"/>
        <w:jc w:val="left"/>
        <w:rPr>
          <w:rFonts w:ascii="仿宋" w:eastAsia="仿宋" w:hAnsi="仿宋"/>
          <w:sz w:val="32"/>
          <w:szCs w:val="32"/>
        </w:rPr>
      </w:pPr>
      <w:r>
        <w:rPr>
          <w:rFonts w:ascii="仿宋" w:eastAsia="仿宋" w:hAnsi="仿宋"/>
          <w:sz w:val="32"/>
          <w:szCs w:val="32"/>
        </w:rPr>
        <w:br w:type="page"/>
      </w:r>
    </w:p>
    <w:p w:rsidR="00ED5BE5" w:rsidRDefault="00AB5F45">
      <w:pPr>
        <w:spacing w:line="540" w:lineRule="exact"/>
        <w:jc w:val="center"/>
        <w:rPr>
          <w:rFonts w:ascii="仿宋" w:eastAsia="仿宋" w:hAnsi="仿宋"/>
          <w:b/>
          <w:sz w:val="36"/>
          <w:szCs w:val="36"/>
        </w:rPr>
      </w:pPr>
      <w:r>
        <w:rPr>
          <w:rFonts w:ascii="仿宋" w:eastAsia="仿宋" w:hAnsi="仿宋" w:hint="eastAsia"/>
          <w:b/>
          <w:sz w:val="36"/>
          <w:szCs w:val="36"/>
        </w:rPr>
        <w:lastRenderedPageBreak/>
        <w:t>第二部分</w:t>
      </w:r>
      <w:r>
        <w:rPr>
          <w:rFonts w:ascii="仿宋" w:eastAsia="仿宋" w:hAnsi="仿宋" w:hint="eastAsia"/>
          <w:b/>
          <w:sz w:val="36"/>
          <w:szCs w:val="36"/>
        </w:rPr>
        <w:t xml:space="preserve"> </w:t>
      </w:r>
      <w:r>
        <w:rPr>
          <w:rFonts w:ascii="仿宋" w:eastAsia="仿宋" w:hAnsi="仿宋" w:hint="eastAsia"/>
          <w:b/>
          <w:sz w:val="36"/>
          <w:szCs w:val="36"/>
        </w:rPr>
        <w:t>盘锦市市场监督管理局</w:t>
      </w:r>
      <w:r>
        <w:rPr>
          <w:rFonts w:ascii="仿宋" w:eastAsia="仿宋" w:hAnsi="仿宋" w:hint="eastAsia"/>
          <w:b/>
          <w:sz w:val="36"/>
          <w:szCs w:val="36"/>
        </w:rPr>
        <w:t>2021</w:t>
      </w:r>
      <w:r>
        <w:rPr>
          <w:rFonts w:ascii="仿宋" w:eastAsia="仿宋" w:hAnsi="仿宋" w:hint="eastAsia"/>
          <w:b/>
          <w:sz w:val="36"/>
          <w:szCs w:val="36"/>
        </w:rPr>
        <w:t>年度部门决算情况说明</w:t>
      </w:r>
    </w:p>
    <w:p w:rsidR="00ED5BE5" w:rsidRDefault="00ED5BE5">
      <w:pPr>
        <w:spacing w:line="540" w:lineRule="exact"/>
        <w:rPr>
          <w:rFonts w:ascii="仿宋" w:eastAsia="仿宋" w:hAnsi="仿宋"/>
          <w:b/>
          <w:sz w:val="36"/>
          <w:szCs w:val="36"/>
        </w:rPr>
      </w:pPr>
    </w:p>
    <w:p w:rsidR="00ED5BE5" w:rsidRDefault="00AB5F45">
      <w:pPr>
        <w:spacing w:line="540" w:lineRule="exact"/>
        <w:ind w:firstLineChars="196" w:firstLine="630"/>
        <w:rPr>
          <w:rFonts w:ascii="仿宋" w:eastAsia="仿宋" w:hAnsi="仿宋"/>
          <w:b/>
          <w:sz w:val="32"/>
          <w:szCs w:val="32"/>
        </w:rPr>
      </w:pPr>
      <w:r>
        <w:rPr>
          <w:rFonts w:ascii="仿宋" w:eastAsia="仿宋" w:hAnsi="仿宋" w:hint="eastAsia"/>
          <w:b/>
          <w:sz w:val="32"/>
          <w:szCs w:val="32"/>
        </w:rPr>
        <w:t>一、收入支出决算总体情况</w:t>
      </w:r>
    </w:p>
    <w:p w:rsidR="00ED5BE5" w:rsidRDefault="00AB5F45">
      <w:pPr>
        <w:spacing w:line="540" w:lineRule="exact"/>
        <w:ind w:firstLine="660"/>
        <w:rPr>
          <w:rFonts w:ascii="仿宋" w:eastAsia="仿宋" w:hAnsi="仿宋"/>
          <w:b/>
          <w:sz w:val="32"/>
          <w:szCs w:val="32"/>
        </w:rPr>
      </w:pPr>
      <w:r>
        <w:rPr>
          <w:rFonts w:ascii="仿宋" w:eastAsia="仿宋" w:hAnsi="仿宋" w:hint="eastAsia"/>
          <w:b/>
          <w:sz w:val="32"/>
          <w:szCs w:val="32"/>
        </w:rPr>
        <w:t>（一）收入总计</w:t>
      </w:r>
      <w:r>
        <w:rPr>
          <w:rFonts w:ascii="仿宋" w:eastAsia="仿宋" w:hAnsi="仿宋" w:hint="eastAsia"/>
          <w:b/>
          <w:sz w:val="32"/>
          <w:szCs w:val="32"/>
        </w:rPr>
        <w:t>5119.77</w:t>
      </w:r>
      <w:r>
        <w:rPr>
          <w:rFonts w:ascii="仿宋" w:eastAsia="仿宋" w:hAnsi="仿宋" w:hint="eastAsia"/>
          <w:b/>
          <w:sz w:val="32"/>
          <w:szCs w:val="32"/>
        </w:rPr>
        <w:t>万元，包括：</w:t>
      </w:r>
    </w:p>
    <w:p w:rsidR="00ED5BE5" w:rsidRDefault="00AB5F45">
      <w:pPr>
        <w:spacing w:line="540" w:lineRule="exact"/>
        <w:ind w:firstLine="66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财政拨款收入</w:t>
      </w:r>
      <w:r>
        <w:rPr>
          <w:rFonts w:ascii="仿宋" w:eastAsia="仿宋" w:hAnsi="仿宋" w:hint="eastAsia"/>
          <w:sz w:val="32"/>
          <w:szCs w:val="32"/>
        </w:rPr>
        <w:t>4959.53</w:t>
      </w:r>
      <w:r>
        <w:rPr>
          <w:rFonts w:ascii="仿宋" w:eastAsia="仿宋" w:hAnsi="仿宋" w:hint="eastAsia"/>
          <w:sz w:val="32"/>
          <w:szCs w:val="32"/>
        </w:rPr>
        <w:t>万元，占</w:t>
      </w:r>
      <w:r>
        <w:rPr>
          <w:rFonts w:ascii="仿宋" w:eastAsia="仿宋" w:hAnsi="仿宋"/>
          <w:sz w:val="32"/>
          <w:szCs w:val="32"/>
        </w:rPr>
        <w:t>收入总计的</w:t>
      </w:r>
      <w:r>
        <w:rPr>
          <w:rFonts w:ascii="仿宋" w:eastAsia="仿宋" w:hAnsi="仿宋" w:hint="eastAsia"/>
          <w:sz w:val="32"/>
          <w:szCs w:val="32"/>
        </w:rPr>
        <w:t>96.87</w:t>
      </w:r>
      <w:r>
        <w:rPr>
          <w:rFonts w:ascii="仿宋" w:eastAsia="仿宋" w:hAnsi="仿宋"/>
          <w:sz w:val="32"/>
          <w:szCs w:val="32"/>
        </w:rPr>
        <w:t>%</w:t>
      </w:r>
      <w:r>
        <w:rPr>
          <w:rFonts w:ascii="仿宋" w:eastAsia="仿宋" w:hAnsi="仿宋" w:hint="eastAsia"/>
          <w:sz w:val="32"/>
          <w:szCs w:val="32"/>
        </w:rPr>
        <w:t>。其中：一般公共预算财政拨款收</w:t>
      </w:r>
      <w:r w:rsidRPr="002E7871">
        <w:rPr>
          <w:rFonts w:ascii="仿宋" w:eastAsia="仿宋" w:hAnsi="仿宋" w:hint="eastAsia"/>
          <w:sz w:val="32"/>
          <w:szCs w:val="32"/>
        </w:rPr>
        <w:t>入</w:t>
      </w:r>
      <w:r w:rsidRPr="002E7871">
        <w:rPr>
          <w:rFonts w:ascii="仿宋" w:eastAsia="仿宋" w:hAnsi="仿宋" w:hint="eastAsia"/>
          <w:sz w:val="32"/>
          <w:szCs w:val="32"/>
        </w:rPr>
        <w:t>4959.53</w:t>
      </w:r>
      <w:r w:rsidRPr="002E7871">
        <w:rPr>
          <w:rFonts w:ascii="仿宋" w:eastAsia="仿宋" w:hAnsi="仿宋" w:hint="eastAsia"/>
          <w:sz w:val="32"/>
          <w:szCs w:val="32"/>
        </w:rPr>
        <w:t>万元，政</w:t>
      </w:r>
      <w:r>
        <w:rPr>
          <w:rFonts w:ascii="仿宋" w:eastAsia="仿宋" w:hAnsi="仿宋" w:hint="eastAsia"/>
          <w:sz w:val="32"/>
          <w:szCs w:val="32"/>
        </w:rPr>
        <w:t>府性基金收入</w:t>
      </w:r>
      <w:r>
        <w:rPr>
          <w:rFonts w:ascii="仿宋" w:eastAsia="仿宋" w:hAnsi="仿宋" w:hint="eastAsia"/>
          <w:sz w:val="32"/>
          <w:szCs w:val="32"/>
        </w:rPr>
        <w:t>0</w:t>
      </w:r>
      <w:r>
        <w:rPr>
          <w:rFonts w:ascii="仿宋" w:eastAsia="仿宋" w:hAnsi="仿宋" w:hint="eastAsia"/>
          <w:sz w:val="32"/>
          <w:szCs w:val="32"/>
        </w:rPr>
        <w:t>万元，国有资本经营预算财政拨款收入</w:t>
      </w:r>
      <w:r>
        <w:rPr>
          <w:rFonts w:ascii="仿宋" w:eastAsia="仿宋" w:hAnsi="仿宋" w:hint="eastAsia"/>
          <w:sz w:val="32"/>
          <w:szCs w:val="32"/>
        </w:rPr>
        <w:t>0</w:t>
      </w:r>
      <w:r>
        <w:rPr>
          <w:rFonts w:ascii="仿宋" w:eastAsia="仿宋" w:hAnsi="仿宋" w:hint="eastAsia"/>
          <w:sz w:val="32"/>
          <w:szCs w:val="32"/>
        </w:rPr>
        <w:t>万元。</w:t>
      </w:r>
    </w:p>
    <w:p w:rsidR="00ED5BE5" w:rsidRDefault="00AB5F45">
      <w:pPr>
        <w:spacing w:line="540" w:lineRule="exact"/>
        <w:ind w:firstLine="66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上级补助收入</w:t>
      </w:r>
      <w:r>
        <w:rPr>
          <w:rFonts w:ascii="仿宋" w:eastAsia="仿宋" w:hAnsi="仿宋" w:hint="eastAsia"/>
          <w:sz w:val="32"/>
          <w:szCs w:val="32"/>
        </w:rPr>
        <w:t>0</w:t>
      </w:r>
      <w:r>
        <w:rPr>
          <w:rFonts w:ascii="仿宋" w:eastAsia="仿宋" w:hAnsi="仿宋" w:hint="eastAsia"/>
          <w:sz w:val="32"/>
          <w:szCs w:val="32"/>
        </w:rPr>
        <w:t>万元，占收入总计的</w:t>
      </w:r>
      <w:r>
        <w:rPr>
          <w:rFonts w:ascii="仿宋" w:eastAsia="仿宋" w:hAnsi="仿宋" w:hint="eastAsia"/>
          <w:sz w:val="32"/>
          <w:szCs w:val="32"/>
        </w:rPr>
        <w:t>0%</w:t>
      </w:r>
      <w:r>
        <w:rPr>
          <w:rFonts w:ascii="仿宋" w:eastAsia="仿宋" w:hAnsi="仿宋" w:hint="eastAsia"/>
          <w:sz w:val="32"/>
          <w:szCs w:val="32"/>
        </w:rPr>
        <w:t>。</w:t>
      </w:r>
    </w:p>
    <w:p w:rsidR="00ED5BE5" w:rsidRDefault="00AB5F45">
      <w:pPr>
        <w:spacing w:line="540" w:lineRule="exact"/>
        <w:ind w:firstLine="66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事业收入</w:t>
      </w:r>
      <w:r>
        <w:rPr>
          <w:rFonts w:ascii="仿宋" w:eastAsia="仿宋" w:hAnsi="仿宋" w:hint="eastAsia"/>
          <w:sz w:val="32"/>
          <w:szCs w:val="32"/>
        </w:rPr>
        <w:t>0</w:t>
      </w:r>
      <w:r>
        <w:rPr>
          <w:rFonts w:ascii="仿宋" w:eastAsia="仿宋" w:hAnsi="仿宋" w:hint="eastAsia"/>
          <w:sz w:val="32"/>
          <w:szCs w:val="32"/>
        </w:rPr>
        <w:t>万元，占收入总计的</w:t>
      </w:r>
      <w:r>
        <w:rPr>
          <w:rFonts w:ascii="仿宋" w:eastAsia="仿宋" w:hAnsi="仿宋" w:hint="eastAsia"/>
          <w:sz w:val="32"/>
          <w:szCs w:val="32"/>
        </w:rPr>
        <w:t>0%</w:t>
      </w:r>
      <w:r>
        <w:rPr>
          <w:rFonts w:ascii="仿宋" w:eastAsia="仿宋" w:hAnsi="仿宋" w:hint="eastAsia"/>
          <w:sz w:val="32"/>
          <w:szCs w:val="32"/>
        </w:rPr>
        <w:t>。</w:t>
      </w:r>
    </w:p>
    <w:p w:rsidR="00ED5BE5" w:rsidRDefault="00AB5F45">
      <w:pPr>
        <w:spacing w:line="540" w:lineRule="exact"/>
        <w:ind w:firstLine="66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经营收入</w:t>
      </w:r>
      <w:r>
        <w:rPr>
          <w:rFonts w:ascii="仿宋" w:eastAsia="仿宋" w:hAnsi="仿宋" w:hint="eastAsia"/>
          <w:sz w:val="32"/>
          <w:szCs w:val="32"/>
        </w:rPr>
        <w:t>0</w:t>
      </w:r>
      <w:r>
        <w:rPr>
          <w:rFonts w:ascii="仿宋" w:eastAsia="仿宋" w:hAnsi="仿宋" w:hint="eastAsia"/>
          <w:sz w:val="32"/>
          <w:szCs w:val="32"/>
        </w:rPr>
        <w:t>万元，占收入总计的</w:t>
      </w:r>
      <w:r>
        <w:rPr>
          <w:rFonts w:ascii="仿宋" w:eastAsia="仿宋" w:hAnsi="仿宋" w:hint="eastAsia"/>
          <w:sz w:val="32"/>
          <w:szCs w:val="32"/>
        </w:rPr>
        <w:t>0%</w:t>
      </w:r>
      <w:r>
        <w:rPr>
          <w:rFonts w:ascii="仿宋" w:eastAsia="仿宋" w:hAnsi="仿宋" w:hint="eastAsia"/>
          <w:sz w:val="32"/>
          <w:szCs w:val="32"/>
        </w:rPr>
        <w:t>。</w:t>
      </w:r>
    </w:p>
    <w:p w:rsidR="00ED5BE5" w:rsidRDefault="00AB5F45">
      <w:pPr>
        <w:spacing w:line="540" w:lineRule="exact"/>
        <w:ind w:firstLine="66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附属单位上缴收入</w:t>
      </w:r>
      <w:r>
        <w:rPr>
          <w:rFonts w:ascii="仿宋" w:eastAsia="仿宋" w:hAnsi="仿宋" w:hint="eastAsia"/>
          <w:sz w:val="32"/>
          <w:szCs w:val="32"/>
        </w:rPr>
        <w:t>0</w:t>
      </w:r>
      <w:r>
        <w:rPr>
          <w:rFonts w:ascii="仿宋" w:eastAsia="仿宋" w:hAnsi="仿宋" w:hint="eastAsia"/>
          <w:sz w:val="32"/>
          <w:szCs w:val="32"/>
        </w:rPr>
        <w:t>万元，占收入总计的</w:t>
      </w:r>
      <w:r>
        <w:rPr>
          <w:rFonts w:ascii="仿宋" w:eastAsia="仿宋" w:hAnsi="仿宋" w:hint="eastAsia"/>
          <w:sz w:val="32"/>
          <w:szCs w:val="32"/>
        </w:rPr>
        <w:t>0%</w:t>
      </w:r>
      <w:r>
        <w:rPr>
          <w:rFonts w:ascii="仿宋" w:eastAsia="仿宋" w:hAnsi="仿宋" w:hint="eastAsia"/>
          <w:sz w:val="32"/>
          <w:szCs w:val="32"/>
        </w:rPr>
        <w:t>。</w:t>
      </w:r>
    </w:p>
    <w:p w:rsidR="00ED5BE5" w:rsidRDefault="00AB5F45">
      <w:pPr>
        <w:spacing w:line="540" w:lineRule="exact"/>
        <w:ind w:firstLine="660"/>
        <w:rPr>
          <w:rFonts w:ascii="仿宋" w:eastAsia="仿宋" w:hAnsi="仿宋"/>
          <w:sz w:val="32"/>
          <w:szCs w:val="32"/>
        </w:rPr>
      </w:pPr>
      <w:r>
        <w:rPr>
          <w:rFonts w:ascii="仿宋" w:eastAsia="仿宋" w:hAnsi="仿宋" w:hint="eastAsia"/>
          <w:sz w:val="32"/>
          <w:szCs w:val="32"/>
        </w:rPr>
        <w:t>6.</w:t>
      </w:r>
      <w:r>
        <w:rPr>
          <w:rFonts w:ascii="仿宋" w:eastAsia="仿宋" w:hAnsi="仿宋" w:hint="eastAsia"/>
          <w:sz w:val="32"/>
          <w:szCs w:val="32"/>
        </w:rPr>
        <w:t>其他收入</w:t>
      </w:r>
      <w:r>
        <w:rPr>
          <w:rFonts w:ascii="仿宋" w:eastAsia="仿宋" w:hAnsi="仿宋" w:hint="eastAsia"/>
          <w:sz w:val="32"/>
          <w:szCs w:val="32"/>
        </w:rPr>
        <w:t>0</w:t>
      </w:r>
      <w:r>
        <w:rPr>
          <w:rFonts w:ascii="仿宋" w:eastAsia="仿宋" w:hAnsi="仿宋" w:hint="eastAsia"/>
          <w:sz w:val="32"/>
          <w:szCs w:val="32"/>
        </w:rPr>
        <w:t>万元，占收入总计的</w:t>
      </w:r>
      <w:r>
        <w:rPr>
          <w:rFonts w:ascii="仿宋" w:eastAsia="仿宋" w:hAnsi="仿宋" w:hint="eastAsia"/>
          <w:sz w:val="32"/>
          <w:szCs w:val="32"/>
        </w:rPr>
        <w:t>0%</w:t>
      </w:r>
      <w:r>
        <w:rPr>
          <w:rFonts w:ascii="仿宋" w:eastAsia="仿宋" w:hAnsi="仿宋" w:hint="eastAsia"/>
          <w:sz w:val="32"/>
          <w:szCs w:val="32"/>
        </w:rPr>
        <w:t>。</w:t>
      </w:r>
    </w:p>
    <w:p w:rsidR="00ED5BE5" w:rsidRDefault="00AB5F45">
      <w:pPr>
        <w:spacing w:line="540" w:lineRule="exact"/>
        <w:ind w:firstLine="660"/>
        <w:rPr>
          <w:rFonts w:ascii="仿宋" w:eastAsia="仿宋" w:hAnsi="仿宋"/>
          <w:sz w:val="32"/>
          <w:szCs w:val="32"/>
        </w:rPr>
      </w:pPr>
      <w:r>
        <w:rPr>
          <w:rFonts w:ascii="仿宋" w:eastAsia="仿宋" w:hAnsi="仿宋" w:hint="eastAsia"/>
          <w:sz w:val="32"/>
          <w:szCs w:val="32"/>
        </w:rPr>
        <w:t>7.</w:t>
      </w:r>
      <w:r>
        <w:rPr>
          <w:rFonts w:ascii="仿宋" w:eastAsia="仿宋" w:hAnsi="仿宋" w:hint="eastAsia"/>
          <w:sz w:val="32"/>
          <w:szCs w:val="32"/>
        </w:rPr>
        <w:t>使用非财政拨款结余</w:t>
      </w:r>
      <w:r>
        <w:rPr>
          <w:rFonts w:ascii="仿宋" w:eastAsia="仿宋" w:hAnsi="仿宋" w:hint="eastAsia"/>
          <w:sz w:val="32"/>
          <w:szCs w:val="32"/>
        </w:rPr>
        <w:t>0</w:t>
      </w:r>
      <w:r>
        <w:rPr>
          <w:rFonts w:ascii="仿宋" w:eastAsia="仿宋" w:hAnsi="仿宋" w:hint="eastAsia"/>
          <w:sz w:val="32"/>
          <w:szCs w:val="32"/>
        </w:rPr>
        <w:t>万元，占收入总计的</w:t>
      </w:r>
      <w:r>
        <w:rPr>
          <w:rFonts w:ascii="仿宋" w:eastAsia="仿宋" w:hAnsi="仿宋" w:hint="eastAsia"/>
          <w:sz w:val="32"/>
          <w:szCs w:val="32"/>
        </w:rPr>
        <w:t>0%</w:t>
      </w:r>
      <w:r>
        <w:rPr>
          <w:rFonts w:ascii="仿宋" w:eastAsia="仿宋" w:hAnsi="仿宋" w:hint="eastAsia"/>
          <w:sz w:val="32"/>
          <w:szCs w:val="32"/>
        </w:rPr>
        <w:t>。</w:t>
      </w:r>
    </w:p>
    <w:p w:rsidR="00ED5BE5" w:rsidRDefault="00AB5F45">
      <w:pPr>
        <w:spacing w:line="540" w:lineRule="exact"/>
        <w:ind w:firstLine="660"/>
        <w:rPr>
          <w:rFonts w:ascii="仿宋" w:eastAsia="仿宋" w:hAnsi="仿宋"/>
          <w:sz w:val="32"/>
          <w:szCs w:val="32"/>
        </w:rPr>
      </w:pPr>
      <w:r>
        <w:rPr>
          <w:rFonts w:ascii="仿宋" w:eastAsia="仿宋" w:hAnsi="仿宋" w:hint="eastAsia"/>
          <w:sz w:val="32"/>
          <w:szCs w:val="32"/>
        </w:rPr>
        <w:t>8.</w:t>
      </w:r>
      <w:r>
        <w:rPr>
          <w:rFonts w:ascii="仿宋" w:eastAsia="仿宋" w:hAnsi="仿宋" w:hint="eastAsia"/>
          <w:sz w:val="32"/>
          <w:szCs w:val="32"/>
        </w:rPr>
        <w:t>上年结转和结余</w:t>
      </w:r>
      <w:r>
        <w:rPr>
          <w:rFonts w:ascii="仿宋" w:eastAsia="仿宋" w:hAnsi="仿宋" w:hint="eastAsia"/>
          <w:sz w:val="32"/>
          <w:szCs w:val="32"/>
        </w:rPr>
        <w:t>160.24</w:t>
      </w:r>
      <w:r>
        <w:rPr>
          <w:rFonts w:ascii="仿宋" w:eastAsia="仿宋" w:hAnsi="仿宋" w:hint="eastAsia"/>
          <w:sz w:val="32"/>
          <w:szCs w:val="32"/>
        </w:rPr>
        <w:t>万元，占收入总计的</w:t>
      </w:r>
      <w:r>
        <w:rPr>
          <w:rFonts w:ascii="仿宋" w:eastAsia="仿宋" w:hAnsi="仿宋" w:hint="eastAsia"/>
          <w:sz w:val="32"/>
          <w:szCs w:val="32"/>
        </w:rPr>
        <w:t>3.13%</w:t>
      </w:r>
      <w:r>
        <w:rPr>
          <w:rFonts w:ascii="仿宋" w:eastAsia="仿宋" w:hAnsi="仿宋" w:hint="eastAsia"/>
          <w:sz w:val="32"/>
          <w:szCs w:val="32"/>
        </w:rPr>
        <w:t>。主要是未执行的项目经费。</w:t>
      </w:r>
    </w:p>
    <w:p w:rsidR="00ED5BE5" w:rsidRDefault="00AB5F45">
      <w:pPr>
        <w:spacing w:line="540" w:lineRule="exact"/>
        <w:ind w:firstLine="660"/>
        <w:rPr>
          <w:rFonts w:ascii="仿宋" w:eastAsia="仿宋" w:hAnsi="仿宋"/>
          <w:sz w:val="32"/>
          <w:szCs w:val="32"/>
        </w:rPr>
      </w:pPr>
      <w:r>
        <w:rPr>
          <w:rFonts w:ascii="仿宋" w:eastAsia="仿宋" w:hAnsi="仿宋" w:hint="eastAsia"/>
          <w:sz w:val="32"/>
          <w:szCs w:val="32"/>
        </w:rPr>
        <w:t>与上年相比，今年收入减少</w:t>
      </w:r>
      <w:r>
        <w:rPr>
          <w:rFonts w:ascii="仿宋" w:eastAsia="仿宋" w:hAnsi="仿宋" w:hint="eastAsia"/>
          <w:sz w:val="32"/>
          <w:szCs w:val="32"/>
        </w:rPr>
        <w:t>220.26</w:t>
      </w:r>
      <w:r>
        <w:rPr>
          <w:rFonts w:ascii="仿宋" w:eastAsia="仿宋" w:hAnsi="仿宋" w:hint="eastAsia"/>
          <w:sz w:val="32"/>
          <w:szCs w:val="32"/>
        </w:rPr>
        <w:t>万元，降低</w:t>
      </w:r>
      <w:r>
        <w:rPr>
          <w:rFonts w:ascii="仿宋" w:eastAsia="仿宋" w:hAnsi="仿宋" w:hint="eastAsia"/>
          <w:sz w:val="32"/>
          <w:szCs w:val="32"/>
        </w:rPr>
        <w:t>4.3%</w:t>
      </w:r>
      <w:r>
        <w:rPr>
          <w:rFonts w:ascii="仿宋" w:eastAsia="仿宋" w:hAnsi="仿宋" w:hint="eastAsia"/>
          <w:sz w:val="32"/>
          <w:szCs w:val="32"/>
        </w:rPr>
        <w:t>，主要原因：压减项目经费。</w:t>
      </w:r>
    </w:p>
    <w:p w:rsidR="00ED5BE5" w:rsidRDefault="00AB5F45">
      <w:pPr>
        <w:spacing w:line="540" w:lineRule="exact"/>
        <w:ind w:firstLine="660"/>
        <w:rPr>
          <w:rFonts w:ascii="仿宋" w:eastAsia="仿宋" w:hAnsi="仿宋"/>
          <w:b/>
          <w:sz w:val="32"/>
          <w:szCs w:val="32"/>
        </w:rPr>
      </w:pPr>
      <w:r>
        <w:rPr>
          <w:rFonts w:ascii="仿宋" w:eastAsia="仿宋" w:hAnsi="仿宋" w:hint="eastAsia"/>
          <w:b/>
          <w:sz w:val="32"/>
          <w:szCs w:val="32"/>
        </w:rPr>
        <w:t>（二）支出总计</w:t>
      </w:r>
      <w:r>
        <w:rPr>
          <w:rFonts w:ascii="仿宋" w:eastAsia="仿宋" w:hAnsi="仿宋" w:hint="eastAsia"/>
          <w:b/>
          <w:sz w:val="32"/>
          <w:szCs w:val="32"/>
        </w:rPr>
        <w:t>5119.77</w:t>
      </w:r>
      <w:r>
        <w:rPr>
          <w:rFonts w:ascii="仿宋" w:eastAsia="仿宋" w:hAnsi="仿宋" w:hint="eastAsia"/>
          <w:b/>
          <w:sz w:val="32"/>
          <w:szCs w:val="32"/>
        </w:rPr>
        <w:t>万元，包括：</w:t>
      </w:r>
    </w:p>
    <w:p w:rsidR="00ED5BE5" w:rsidRDefault="00AB5F45">
      <w:pPr>
        <w:spacing w:line="540" w:lineRule="exact"/>
        <w:ind w:firstLine="66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基本支出</w:t>
      </w:r>
      <w:r>
        <w:rPr>
          <w:rFonts w:ascii="仿宋" w:eastAsia="仿宋" w:hAnsi="仿宋" w:hint="eastAsia"/>
          <w:sz w:val="32"/>
          <w:szCs w:val="32"/>
        </w:rPr>
        <w:t>4434.73</w:t>
      </w:r>
      <w:r>
        <w:rPr>
          <w:rFonts w:ascii="仿宋" w:eastAsia="仿宋" w:hAnsi="仿宋" w:hint="eastAsia"/>
          <w:sz w:val="32"/>
          <w:szCs w:val="32"/>
        </w:rPr>
        <w:t>万元，占支出总计的</w:t>
      </w:r>
      <w:r>
        <w:rPr>
          <w:rFonts w:ascii="仿宋" w:eastAsia="仿宋" w:hAnsi="仿宋" w:hint="eastAsia"/>
          <w:sz w:val="32"/>
          <w:szCs w:val="32"/>
        </w:rPr>
        <w:t>86.62%</w:t>
      </w:r>
      <w:r>
        <w:rPr>
          <w:rFonts w:ascii="仿宋" w:eastAsia="仿宋" w:hAnsi="仿宋" w:hint="eastAsia"/>
          <w:sz w:val="32"/>
          <w:szCs w:val="32"/>
        </w:rPr>
        <w:t>。主要是为保障机构正常运转、完成日常工作任务而发生的各项支出，其中：工资福利支出</w:t>
      </w:r>
      <w:r>
        <w:rPr>
          <w:rFonts w:ascii="仿宋" w:eastAsia="仿宋" w:hAnsi="仿宋" w:hint="eastAsia"/>
          <w:sz w:val="32"/>
          <w:szCs w:val="32"/>
        </w:rPr>
        <w:t>3763.7</w:t>
      </w:r>
      <w:r>
        <w:rPr>
          <w:rFonts w:ascii="仿宋" w:eastAsia="仿宋" w:hAnsi="仿宋" w:hint="eastAsia"/>
          <w:sz w:val="32"/>
          <w:szCs w:val="32"/>
        </w:rPr>
        <w:t>万元，对个人和家庭的补助支出</w:t>
      </w:r>
      <w:r>
        <w:rPr>
          <w:rFonts w:ascii="仿宋" w:eastAsia="仿宋" w:hAnsi="仿宋" w:hint="eastAsia"/>
          <w:sz w:val="32"/>
          <w:szCs w:val="32"/>
        </w:rPr>
        <w:t>147.42</w:t>
      </w:r>
      <w:r>
        <w:rPr>
          <w:rFonts w:ascii="仿宋" w:eastAsia="仿宋" w:hAnsi="仿宋" w:hint="eastAsia"/>
          <w:sz w:val="32"/>
          <w:szCs w:val="32"/>
        </w:rPr>
        <w:t>万元，商品和服务支出</w:t>
      </w:r>
      <w:r>
        <w:rPr>
          <w:rFonts w:ascii="仿宋" w:eastAsia="仿宋" w:hAnsi="仿宋" w:hint="eastAsia"/>
          <w:sz w:val="32"/>
          <w:szCs w:val="32"/>
        </w:rPr>
        <w:t>523.61</w:t>
      </w:r>
      <w:r>
        <w:rPr>
          <w:rFonts w:ascii="仿宋" w:eastAsia="仿宋" w:hAnsi="仿宋" w:hint="eastAsia"/>
          <w:sz w:val="32"/>
          <w:szCs w:val="32"/>
        </w:rPr>
        <w:t>万元。</w:t>
      </w:r>
    </w:p>
    <w:p w:rsidR="00ED5BE5" w:rsidRDefault="00AB5F45">
      <w:pPr>
        <w:spacing w:line="540" w:lineRule="exact"/>
        <w:ind w:firstLine="66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项目支出</w:t>
      </w:r>
      <w:r>
        <w:rPr>
          <w:rFonts w:ascii="仿宋" w:eastAsia="仿宋" w:hAnsi="仿宋" w:hint="eastAsia"/>
          <w:sz w:val="32"/>
          <w:szCs w:val="32"/>
        </w:rPr>
        <w:t>685.04</w:t>
      </w:r>
      <w:r>
        <w:rPr>
          <w:rFonts w:ascii="仿宋" w:eastAsia="仿宋" w:hAnsi="仿宋" w:hint="eastAsia"/>
          <w:sz w:val="32"/>
          <w:szCs w:val="32"/>
        </w:rPr>
        <w:t>万元，占支出总计的</w:t>
      </w:r>
      <w:r>
        <w:rPr>
          <w:rFonts w:ascii="仿宋" w:eastAsia="仿宋" w:hAnsi="仿宋" w:hint="eastAsia"/>
          <w:sz w:val="32"/>
          <w:szCs w:val="32"/>
        </w:rPr>
        <w:t>13.38%</w:t>
      </w:r>
      <w:r>
        <w:rPr>
          <w:rFonts w:ascii="仿宋" w:eastAsia="仿宋" w:hAnsi="仿宋" w:hint="eastAsia"/>
          <w:sz w:val="32"/>
          <w:szCs w:val="32"/>
        </w:rPr>
        <w:t>。主要包括市场监督管理事</w:t>
      </w:r>
      <w:r>
        <w:rPr>
          <w:rFonts w:ascii="仿宋" w:eastAsia="仿宋" w:hAnsi="仿宋" w:hint="eastAsia"/>
          <w:sz w:val="32"/>
          <w:szCs w:val="32"/>
        </w:rPr>
        <w:t>务等业务支出。</w:t>
      </w:r>
    </w:p>
    <w:p w:rsidR="00ED5BE5" w:rsidRDefault="00AB5F45">
      <w:pPr>
        <w:spacing w:line="540" w:lineRule="exact"/>
        <w:ind w:firstLine="660"/>
        <w:rPr>
          <w:rFonts w:ascii="仿宋" w:eastAsia="仿宋" w:hAnsi="仿宋"/>
          <w:sz w:val="32"/>
          <w:szCs w:val="32"/>
        </w:rPr>
      </w:pPr>
      <w:r>
        <w:rPr>
          <w:rFonts w:ascii="仿宋" w:eastAsia="仿宋" w:hAnsi="仿宋" w:hint="eastAsia"/>
          <w:sz w:val="32"/>
          <w:szCs w:val="32"/>
        </w:rPr>
        <w:lastRenderedPageBreak/>
        <w:t>3.</w:t>
      </w:r>
      <w:r>
        <w:rPr>
          <w:rFonts w:ascii="仿宋" w:eastAsia="仿宋" w:hAnsi="仿宋" w:hint="eastAsia"/>
          <w:sz w:val="32"/>
          <w:szCs w:val="32"/>
        </w:rPr>
        <w:t>上缴上级支出</w:t>
      </w:r>
      <w:r>
        <w:rPr>
          <w:rFonts w:ascii="仿宋" w:eastAsia="仿宋" w:hAnsi="仿宋" w:hint="eastAsia"/>
          <w:sz w:val="32"/>
          <w:szCs w:val="32"/>
        </w:rPr>
        <w:t>0</w:t>
      </w:r>
      <w:r>
        <w:rPr>
          <w:rFonts w:ascii="仿宋" w:eastAsia="仿宋" w:hAnsi="仿宋" w:hint="eastAsia"/>
          <w:sz w:val="32"/>
          <w:szCs w:val="32"/>
        </w:rPr>
        <w:t>万元，占支出总计的</w:t>
      </w:r>
      <w:r>
        <w:rPr>
          <w:rFonts w:ascii="仿宋" w:eastAsia="仿宋" w:hAnsi="仿宋" w:hint="eastAsia"/>
          <w:sz w:val="32"/>
          <w:szCs w:val="32"/>
        </w:rPr>
        <w:t>0%</w:t>
      </w:r>
      <w:r>
        <w:rPr>
          <w:rFonts w:ascii="仿宋" w:eastAsia="仿宋" w:hAnsi="仿宋" w:hint="eastAsia"/>
          <w:sz w:val="32"/>
          <w:szCs w:val="32"/>
        </w:rPr>
        <w:t>。</w:t>
      </w:r>
    </w:p>
    <w:p w:rsidR="00ED5BE5" w:rsidRDefault="00AB5F45">
      <w:pPr>
        <w:spacing w:line="540" w:lineRule="exact"/>
        <w:ind w:firstLine="66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经营支出</w:t>
      </w:r>
      <w:r>
        <w:rPr>
          <w:rFonts w:ascii="仿宋" w:eastAsia="仿宋" w:hAnsi="仿宋" w:hint="eastAsia"/>
          <w:sz w:val="32"/>
          <w:szCs w:val="32"/>
        </w:rPr>
        <w:t xml:space="preserve"> 0</w:t>
      </w:r>
      <w:r>
        <w:rPr>
          <w:rFonts w:ascii="仿宋" w:eastAsia="仿宋" w:hAnsi="仿宋" w:hint="eastAsia"/>
          <w:sz w:val="32"/>
          <w:szCs w:val="32"/>
        </w:rPr>
        <w:t>万元，占支出总计的</w:t>
      </w:r>
      <w:r>
        <w:rPr>
          <w:rFonts w:ascii="仿宋" w:eastAsia="仿宋" w:hAnsi="仿宋" w:hint="eastAsia"/>
          <w:sz w:val="32"/>
          <w:szCs w:val="32"/>
        </w:rPr>
        <w:t>0%</w:t>
      </w:r>
      <w:r>
        <w:rPr>
          <w:rFonts w:ascii="仿宋" w:eastAsia="仿宋" w:hAnsi="仿宋" w:hint="eastAsia"/>
          <w:sz w:val="32"/>
          <w:szCs w:val="32"/>
        </w:rPr>
        <w:t>。</w:t>
      </w:r>
    </w:p>
    <w:p w:rsidR="00ED5BE5" w:rsidRDefault="00AB5F45">
      <w:pPr>
        <w:spacing w:line="540" w:lineRule="exact"/>
        <w:ind w:firstLine="66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对附属单位补助支出</w:t>
      </w:r>
      <w:r>
        <w:rPr>
          <w:rFonts w:ascii="仿宋" w:eastAsia="仿宋" w:hAnsi="仿宋" w:hint="eastAsia"/>
          <w:sz w:val="32"/>
          <w:szCs w:val="32"/>
        </w:rPr>
        <w:t>0</w:t>
      </w:r>
      <w:r>
        <w:rPr>
          <w:rFonts w:ascii="仿宋" w:eastAsia="仿宋" w:hAnsi="仿宋" w:hint="eastAsia"/>
          <w:sz w:val="32"/>
          <w:szCs w:val="32"/>
        </w:rPr>
        <w:t>万元，占支出总计的</w:t>
      </w:r>
      <w:r>
        <w:rPr>
          <w:rFonts w:ascii="仿宋" w:eastAsia="仿宋" w:hAnsi="仿宋" w:hint="eastAsia"/>
          <w:sz w:val="32"/>
          <w:szCs w:val="32"/>
        </w:rPr>
        <w:t>0%</w:t>
      </w:r>
      <w:r>
        <w:rPr>
          <w:rFonts w:ascii="仿宋" w:eastAsia="仿宋" w:hAnsi="仿宋" w:hint="eastAsia"/>
          <w:sz w:val="32"/>
          <w:szCs w:val="32"/>
        </w:rPr>
        <w:t>。。</w:t>
      </w:r>
    </w:p>
    <w:p w:rsidR="00ED5BE5" w:rsidRDefault="00AB5F45">
      <w:pPr>
        <w:spacing w:line="540" w:lineRule="exact"/>
        <w:ind w:firstLine="660"/>
        <w:rPr>
          <w:rFonts w:ascii="仿宋" w:eastAsia="仿宋" w:hAnsi="仿宋"/>
          <w:sz w:val="32"/>
          <w:szCs w:val="32"/>
        </w:rPr>
      </w:pPr>
      <w:r>
        <w:rPr>
          <w:rFonts w:ascii="仿宋" w:eastAsia="仿宋" w:hAnsi="仿宋" w:hint="eastAsia"/>
          <w:sz w:val="32"/>
          <w:szCs w:val="32"/>
        </w:rPr>
        <w:t>与上年相比，今年支出减少</w:t>
      </w:r>
      <w:r>
        <w:rPr>
          <w:rFonts w:ascii="仿宋" w:eastAsia="仿宋" w:hAnsi="仿宋" w:hint="eastAsia"/>
          <w:sz w:val="32"/>
          <w:szCs w:val="32"/>
        </w:rPr>
        <w:t>12.58</w:t>
      </w:r>
      <w:r>
        <w:rPr>
          <w:rFonts w:ascii="仿宋" w:eastAsia="仿宋" w:hAnsi="仿宋" w:hint="eastAsia"/>
          <w:sz w:val="32"/>
          <w:szCs w:val="32"/>
        </w:rPr>
        <w:t>万元，减少</w:t>
      </w:r>
      <w:r>
        <w:rPr>
          <w:rFonts w:ascii="仿宋" w:eastAsia="仿宋" w:hAnsi="仿宋" w:hint="eastAsia"/>
          <w:sz w:val="32"/>
          <w:szCs w:val="32"/>
        </w:rPr>
        <w:t>0.25%</w:t>
      </w:r>
      <w:r>
        <w:rPr>
          <w:rFonts w:ascii="仿宋" w:eastAsia="仿宋" w:hAnsi="仿宋" w:hint="eastAsia"/>
          <w:sz w:val="32"/>
          <w:szCs w:val="32"/>
        </w:rPr>
        <w:t>，主要原因：压减项目经费。</w:t>
      </w:r>
    </w:p>
    <w:p w:rsidR="00ED5BE5" w:rsidRDefault="00AB5F45">
      <w:pPr>
        <w:spacing w:line="540" w:lineRule="exact"/>
        <w:ind w:firstLine="660"/>
        <w:rPr>
          <w:rFonts w:ascii="仿宋" w:eastAsia="仿宋" w:hAnsi="仿宋"/>
          <w:b/>
          <w:sz w:val="32"/>
          <w:szCs w:val="32"/>
        </w:rPr>
      </w:pPr>
      <w:r>
        <w:rPr>
          <w:rFonts w:ascii="仿宋" w:eastAsia="仿宋" w:hAnsi="仿宋" w:hint="eastAsia"/>
          <w:b/>
          <w:sz w:val="32"/>
          <w:szCs w:val="32"/>
        </w:rPr>
        <w:t>（三）年末结转和结余。</w:t>
      </w:r>
    </w:p>
    <w:p w:rsidR="00ED5BE5" w:rsidRPr="002E7871" w:rsidRDefault="00AB5F45">
      <w:pPr>
        <w:spacing w:line="540" w:lineRule="exact"/>
        <w:ind w:firstLine="660"/>
        <w:rPr>
          <w:rFonts w:ascii="仿宋" w:eastAsia="仿宋" w:hAnsi="仿宋"/>
          <w:bCs/>
          <w:sz w:val="32"/>
          <w:szCs w:val="32"/>
        </w:rPr>
      </w:pPr>
      <w:r w:rsidRPr="002E7871">
        <w:rPr>
          <w:rFonts w:ascii="仿宋" w:eastAsia="仿宋" w:hAnsi="仿宋" w:hint="eastAsia"/>
          <w:bCs/>
          <w:sz w:val="32"/>
          <w:szCs w:val="32"/>
        </w:rPr>
        <w:t>年末结转和结余</w:t>
      </w:r>
      <w:r w:rsidRPr="002E7871">
        <w:rPr>
          <w:rFonts w:ascii="仿宋" w:eastAsia="仿宋" w:hAnsi="仿宋" w:hint="eastAsia"/>
          <w:bCs/>
          <w:sz w:val="32"/>
          <w:szCs w:val="32"/>
        </w:rPr>
        <w:t>0</w:t>
      </w:r>
      <w:r w:rsidRPr="002E7871">
        <w:rPr>
          <w:rFonts w:ascii="仿宋" w:eastAsia="仿宋" w:hAnsi="仿宋" w:hint="eastAsia"/>
          <w:bCs/>
          <w:sz w:val="32"/>
          <w:szCs w:val="32"/>
        </w:rPr>
        <w:t>万元，比上年减少</w:t>
      </w:r>
      <w:r w:rsidRPr="002E7871">
        <w:rPr>
          <w:rFonts w:ascii="仿宋" w:eastAsia="仿宋" w:hAnsi="仿宋" w:hint="eastAsia"/>
          <w:bCs/>
          <w:sz w:val="32"/>
          <w:szCs w:val="32"/>
        </w:rPr>
        <w:t>207.68</w:t>
      </w:r>
      <w:r w:rsidRPr="002E7871">
        <w:rPr>
          <w:rFonts w:ascii="仿宋" w:eastAsia="仿宋" w:hAnsi="仿宋" w:hint="eastAsia"/>
          <w:bCs/>
          <w:sz w:val="32"/>
          <w:szCs w:val="32"/>
        </w:rPr>
        <w:t>万元，下降</w:t>
      </w:r>
      <w:r w:rsidRPr="002E7871">
        <w:rPr>
          <w:rFonts w:ascii="仿宋" w:eastAsia="仿宋" w:hAnsi="仿宋" w:hint="eastAsia"/>
          <w:bCs/>
          <w:sz w:val="32"/>
          <w:szCs w:val="32"/>
        </w:rPr>
        <w:t>100.0%</w:t>
      </w:r>
      <w:r w:rsidRPr="002E7871">
        <w:rPr>
          <w:rFonts w:ascii="仿宋" w:eastAsia="仿宋" w:hAnsi="仿宋" w:hint="eastAsia"/>
          <w:bCs/>
          <w:sz w:val="32"/>
          <w:szCs w:val="32"/>
        </w:rPr>
        <w:t>，主要原因是</w:t>
      </w:r>
      <w:r w:rsidR="002E7871" w:rsidRPr="002E7871">
        <w:rPr>
          <w:rFonts w:ascii="仿宋" w:eastAsia="仿宋" w:hAnsi="仿宋" w:hint="eastAsia"/>
          <w:bCs/>
          <w:sz w:val="32"/>
          <w:szCs w:val="32"/>
        </w:rPr>
        <w:t>以收定支，根据核定的收入，确定预算支出数，当年收支平衡。</w:t>
      </w:r>
    </w:p>
    <w:p w:rsidR="00ED5BE5" w:rsidRDefault="00AB5F45">
      <w:pPr>
        <w:spacing w:line="540" w:lineRule="exact"/>
        <w:ind w:firstLine="660"/>
        <w:rPr>
          <w:rFonts w:ascii="仿宋" w:eastAsia="仿宋" w:hAnsi="仿宋"/>
          <w:b/>
          <w:sz w:val="32"/>
          <w:szCs w:val="32"/>
        </w:rPr>
      </w:pPr>
      <w:r>
        <w:rPr>
          <w:rFonts w:ascii="仿宋" w:eastAsia="仿宋" w:hAnsi="仿宋" w:hint="eastAsia"/>
          <w:b/>
          <w:sz w:val="32"/>
          <w:szCs w:val="32"/>
        </w:rPr>
        <w:t>二、财政拨款支出决算情况</w:t>
      </w:r>
    </w:p>
    <w:p w:rsidR="00ED5BE5" w:rsidRDefault="00AB5F45">
      <w:pPr>
        <w:spacing w:line="540" w:lineRule="exact"/>
        <w:ind w:firstLine="660"/>
        <w:rPr>
          <w:rFonts w:ascii="仿宋" w:eastAsia="仿宋" w:hAnsi="仿宋"/>
          <w:b/>
          <w:sz w:val="32"/>
          <w:szCs w:val="32"/>
        </w:rPr>
      </w:pPr>
      <w:r>
        <w:rPr>
          <w:rFonts w:ascii="仿宋" w:eastAsia="仿宋" w:hAnsi="仿宋" w:hint="eastAsia"/>
          <w:b/>
          <w:sz w:val="32"/>
          <w:szCs w:val="32"/>
        </w:rPr>
        <w:t>（一）总体情况。</w:t>
      </w:r>
    </w:p>
    <w:p w:rsidR="00ED5BE5" w:rsidRDefault="00AB5F45">
      <w:pPr>
        <w:spacing w:line="540" w:lineRule="exact"/>
        <w:ind w:firstLine="660"/>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年度财政拨款支出</w:t>
      </w:r>
      <w:r>
        <w:rPr>
          <w:rFonts w:ascii="仿宋" w:eastAsia="仿宋" w:hAnsi="仿宋" w:hint="eastAsia"/>
          <w:bCs/>
          <w:sz w:val="32"/>
          <w:szCs w:val="32"/>
        </w:rPr>
        <w:t>5119.77</w:t>
      </w:r>
      <w:r>
        <w:rPr>
          <w:rFonts w:ascii="仿宋" w:eastAsia="仿宋" w:hAnsi="仿宋" w:hint="eastAsia"/>
          <w:sz w:val="32"/>
          <w:szCs w:val="32"/>
        </w:rPr>
        <w:t>万元，其中：基本支出</w:t>
      </w:r>
      <w:r>
        <w:rPr>
          <w:rFonts w:ascii="仿宋" w:eastAsia="仿宋" w:hAnsi="仿宋" w:hint="eastAsia"/>
          <w:sz w:val="32"/>
          <w:szCs w:val="32"/>
        </w:rPr>
        <w:t>4434.73</w:t>
      </w:r>
      <w:r>
        <w:rPr>
          <w:rFonts w:ascii="仿宋" w:eastAsia="仿宋" w:hAnsi="仿宋" w:hint="eastAsia"/>
          <w:sz w:val="32"/>
          <w:szCs w:val="32"/>
        </w:rPr>
        <w:t>万元，项目支出</w:t>
      </w:r>
      <w:r>
        <w:rPr>
          <w:rFonts w:ascii="仿宋" w:eastAsia="仿宋" w:hAnsi="仿宋" w:hint="eastAsia"/>
          <w:sz w:val="32"/>
          <w:szCs w:val="32"/>
        </w:rPr>
        <w:t>685.04</w:t>
      </w:r>
      <w:r>
        <w:rPr>
          <w:rFonts w:ascii="仿宋" w:eastAsia="仿宋" w:hAnsi="仿宋" w:hint="eastAsia"/>
          <w:sz w:val="32"/>
          <w:szCs w:val="32"/>
        </w:rPr>
        <w:t>万元。与</w:t>
      </w:r>
      <w:r>
        <w:rPr>
          <w:rFonts w:ascii="仿宋" w:eastAsia="仿宋" w:hAnsi="仿宋"/>
          <w:sz w:val="32"/>
          <w:szCs w:val="32"/>
        </w:rPr>
        <w:t>上年相比，</w:t>
      </w:r>
      <w:r>
        <w:rPr>
          <w:rFonts w:ascii="仿宋" w:eastAsia="仿宋" w:hAnsi="仿宋" w:hint="eastAsia"/>
          <w:sz w:val="32"/>
          <w:szCs w:val="32"/>
        </w:rPr>
        <w:t>财政拨款支出增加减少</w:t>
      </w:r>
      <w:r>
        <w:rPr>
          <w:rFonts w:ascii="仿宋" w:eastAsia="仿宋" w:hAnsi="仿宋" w:hint="eastAsia"/>
          <w:sz w:val="32"/>
          <w:szCs w:val="32"/>
        </w:rPr>
        <w:t>12.58</w:t>
      </w:r>
      <w:r>
        <w:rPr>
          <w:rFonts w:ascii="仿宋" w:eastAsia="仿宋" w:hAnsi="仿宋" w:hint="eastAsia"/>
          <w:sz w:val="32"/>
          <w:szCs w:val="32"/>
        </w:rPr>
        <w:t>万元，减少</w:t>
      </w:r>
      <w:r>
        <w:rPr>
          <w:rFonts w:ascii="仿宋" w:eastAsia="仿宋" w:hAnsi="仿宋" w:hint="eastAsia"/>
          <w:sz w:val="32"/>
          <w:szCs w:val="32"/>
        </w:rPr>
        <w:t>0.25%</w:t>
      </w:r>
      <w:r>
        <w:rPr>
          <w:rFonts w:ascii="仿宋" w:eastAsia="仿宋" w:hAnsi="仿宋" w:hint="eastAsia"/>
          <w:sz w:val="32"/>
          <w:szCs w:val="32"/>
        </w:rPr>
        <w:t>，主要原因：压减项目经费。与年初预算相比，</w:t>
      </w:r>
      <w:r>
        <w:rPr>
          <w:rFonts w:ascii="仿宋" w:eastAsia="仿宋" w:hAnsi="仿宋" w:hint="eastAsia"/>
          <w:sz w:val="32"/>
          <w:szCs w:val="32"/>
        </w:rPr>
        <w:t>2021</w:t>
      </w:r>
      <w:r>
        <w:rPr>
          <w:rFonts w:ascii="仿宋" w:eastAsia="仿宋" w:hAnsi="仿宋" w:hint="eastAsia"/>
          <w:sz w:val="32"/>
          <w:szCs w:val="32"/>
        </w:rPr>
        <w:t>年度财政拨款支出完成年初预算的</w:t>
      </w:r>
      <w:r>
        <w:rPr>
          <w:rFonts w:ascii="仿宋" w:eastAsia="仿宋" w:hAnsi="仿宋" w:hint="eastAsia"/>
          <w:sz w:val="32"/>
          <w:szCs w:val="32"/>
        </w:rPr>
        <w:t>120.9%</w:t>
      </w:r>
      <w:r>
        <w:rPr>
          <w:rFonts w:ascii="仿宋" w:eastAsia="仿宋" w:hAnsi="仿宋" w:hint="eastAsia"/>
          <w:sz w:val="32"/>
          <w:szCs w:val="32"/>
        </w:rPr>
        <w:t>，其中：基本支出完成年初预算的</w:t>
      </w:r>
      <w:r>
        <w:rPr>
          <w:rFonts w:ascii="仿宋" w:eastAsia="仿宋" w:hAnsi="仿宋" w:hint="eastAsia"/>
          <w:sz w:val="32"/>
          <w:szCs w:val="32"/>
        </w:rPr>
        <w:t>127.14%</w:t>
      </w:r>
      <w:r>
        <w:rPr>
          <w:rFonts w:ascii="仿宋" w:eastAsia="仿宋" w:hAnsi="仿宋" w:hint="eastAsia"/>
          <w:sz w:val="32"/>
          <w:szCs w:val="32"/>
        </w:rPr>
        <w:t>，项目完成年初预算的</w:t>
      </w:r>
      <w:r>
        <w:rPr>
          <w:rFonts w:ascii="仿宋" w:eastAsia="仿宋" w:hAnsi="仿宋" w:hint="eastAsia"/>
          <w:sz w:val="32"/>
          <w:szCs w:val="32"/>
        </w:rPr>
        <w:t>91.75%</w:t>
      </w:r>
      <w:r>
        <w:rPr>
          <w:rFonts w:ascii="仿宋" w:eastAsia="仿宋" w:hAnsi="仿宋" w:hint="eastAsia"/>
          <w:sz w:val="32"/>
          <w:szCs w:val="32"/>
        </w:rPr>
        <w:t>。</w:t>
      </w:r>
    </w:p>
    <w:p w:rsidR="00ED5BE5" w:rsidRDefault="00AB5F45">
      <w:pPr>
        <w:spacing w:line="540" w:lineRule="exact"/>
        <w:ind w:firstLine="660"/>
        <w:rPr>
          <w:rFonts w:ascii="仿宋" w:eastAsia="仿宋" w:hAnsi="仿宋"/>
          <w:b/>
          <w:sz w:val="32"/>
          <w:szCs w:val="32"/>
        </w:rPr>
      </w:pPr>
      <w:r>
        <w:rPr>
          <w:rFonts w:ascii="仿宋" w:eastAsia="仿宋" w:hAnsi="仿宋" w:hint="eastAsia"/>
          <w:b/>
          <w:sz w:val="32"/>
          <w:szCs w:val="32"/>
        </w:rPr>
        <w:t>（二）一般公共预算财政拨款支出情况。</w:t>
      </w:r>
    </w:p>
    <w:p w:rsidR="00ED5BE5" w:rsidRDefault="00AB5F45">
      <w:pPr>
        <w:spacing w:line="540" w:lineRule="exact"/>
        <w:ind w:firstLine="660"/>
        <w:rPr>
          <w:rFonts w:ascii="仿宋" w:eastAsia="仿宋_GB2312" w:hAnsi="仿宋"/>
          <w:sz w:val="32"/>
          <w:szCs w:val="32"/>
        </w:rPr>
      </w:pPr>
      <w:r>
        <w:rPr>
          <w:rFonts w:ascii="仿宋" w:eastAsia="仿宋" w:hAnsi="仿宋" w:hint="eastAsia"/>
          <w:sz w:val="32"/>
          <w:szCs w:val="32"/>
        </w:rPr>
        <w:t>2021</w:t>
      </w:r>
      <w:r>
        <w:rPr>
          <w:rFonts w:ascii="仿宋" w:eastAsia="仿宋" w:hAnsi="仿宋" w:hint="eastAsia"/>
          <w:sz w:val="32"/>
          <w:szCs w:val="32"/>
        </w:rPr>
        <w:t>年度一般公共预算财政拨款支出</w:t>
      </w:r>
      <w:r>
        <w:rPr>
          <w:rFonts w:ascii="仿宋" w:eastAsia="仿宋" w:hAnsi="仿宋" w:hint="eastAsia"/>
          <w:sz w:val="32"/>
          <w:szCs w:val="32"/>
        </w:rPr>
        <w:t>5119.77</w:t>
      </w:r>
      <w:r>
        <w:rPr>
          <w:rFonts w:ascii="仿宋" w:eastAsia="仿宋" w:hAnsi="仿宋" w:hint="eastAsia"/>
          <w:sz w:val="32"/>
          <w:szCs w:val="32"/>
        </w:rPr>
        <w:t>万元，按支出功能分类科目分，包括：一般公共服务支出</w:t>
      </w:r>
      <w:r>
        <w:rPr>
          <w:rFonts w:ascii="仿宋" w:eastAsia="仿宋" w:hAnsi="仿宋" w:hint="eastAsia"/>
          <w:sz w:val="32"/>
          <w:szCs w:val="32"/>
        </w:rPr>
        <w:t>4210.27</w:t>
      </w:r>
      <w:r>
        <w:rPr>
          <w:rFonts w:ascii="仿宋" w:eastAsia="仿宋" w:hAnsi="仿宋" w:hint="eastAsia"/>
          <w:sz w:val="32"/>
          <w:szCs w:val="32"/>
        </w:rPr>
        <w:t>万元，占</w:t>
      </w:r>
      <w:r>
        <w:rPr>
          <w:rFonts w:ascii="仿宋" w:eastAsia="仿宋" w:hAnsi="仿宋" w:hint="eastAsia"/>
          <w:sz w:val="32"/>
          <w:szCs w:val="32"/>
        </w:rPr>
        <w:t>82.24</w:t>
      </w:r>
      <w:r>
        <w:rPr>
          <w:rFonts w:ascii="仿宋" w:eastAsia="仿宋" w:hAnsi="仿宋"/>
          <w:sz w:val="32"/>
          <w:szCs w:val="32"/>
        </w:rPr>
        <w:t>%</w:t>
      </w:r>
      <w:r>
        <w:rPr>
          <w:rFonts w:ascii="仿宋" w:eastAsia="仿宋" w:hAnsi="仿宋" w:hint="eastAsia"/>
          <w:sz w:val="32"/>
          <w:szCs w:val="32"/>
        </w:rPr>
        <w:t>；</w:t>
      </w:r>
      <w:r>
        <w:rPr>
          <w:rFonts w:ascii="仿宋_GB2312" w:eastAsia="仿宋_GB2312" w:hAnsi="宋体" w:hint="eastAsia"/>
          <w:sz w:val="32"/>
          <w:szCs w:val="32"/>
        </w:rPr>
        <w:t>社会保障和就业支出</w:t>
      </w:r>
      <w:r>
        <w:rPr>
          <w:rFonts w:ascii="仿宋_GB2312" w:eastAsia="仿宋_GB2312" w:hAnsi="宋体" w:hint="eastAsia"/>
          <w:sz w:val="32"/>
          <w:szCs w:val="32"/>
        </w:rPr>
        <w:t>471.73</w:t>
      </w:r>
      <w:r>
        <w:rPr>
          <w:rFonts w:ascii="仿宋_GB2312" w:eastAsia="仿宋_GB2312" w:hAnsi="宋体" w:hint="eastAsia"/>
          <w:sz w:val="32"/>
          <w:szCs w:val="32"/>
        </w:rPr>
        <w:t>万元，占</w:t>
      </w:r>
      <w:r>
        <w:rPr>
          <w:rFonts w:ascii="仿宋_GB2312" w:eastAsia="仿宋_GB2312" w:hAnsi="宋体" w:hint="eastAsia"/>
          <w:sz w:val="32"/>
          <w:szCs w:val="32"/>
        </w:rPr>
        <w:t>9.21%</w:t>
      </w:r>
      <w:r>
        <w:rPr>
          <w:rFonts w:ascii="仿宋_GB2312" w:eastAsia="仿宋_GB2312" w:hAnsi="宋体" w:hint="eastAsia"/>
          <w:sz w:val="32"/>
          <w:szCs w:val="32"/>
        </w:rPr>
        <w:t>；卫生健康支出</w:t>
      </w:r>
      <w:r>
        <w:rPr>
          <w:rFonts w:ascii="仿宋_GB2312" w:eastAsia="仿宋_GB2312" w:hAnsi="宋体" w:hint="eastAsia"/>
          <w:sz w:val="32"/>
          <w:szCs w:val="32"/>
        </w:rPr>
        <w:t>142.9</w:t>
      </w:r>
      <w:r>
        <w:rPr>
          <w:rFonts w:ascii="仿宋_GB2312" w:eastAsia="仿宋_GB2312" w:hAnsi="宋体" w:hint="eastAsia"/>
          <w:sz w:val="32"/>
          <w:szCs w:val="32"/>
        </w:rPr>
        <w:t>2</w:t>
      </w:r>
      <w:r>
        <w:rPr>
          <w:rFonts w:ascii="仿宋_GB2312" w:eastAsia="仿宋_GB2312" w:hAnsi="宋体" w:hint="eastAsia"/>
          <w:sz w:val="32"/>
          <w:szCs w:val="32"/>
        </w:rPr>
        <w:t>万元，占</w:t>
      </w:r>
      <w:r>
        <w:rPr>
          <w:rFonts w:ascii="仿宋_GB2312" w:eastAsia="仿宋_GB2312" w:hAnsi="宋体" w:hint="eastAsia"/>
          <w:sz w:val="32"/>
          <w:szCs w:val="32"/>
        </w:rPr>
        <w:t>2.79%</w:t>
      </w:r>
      <w:r>
        <w:rPr>
          <w:rFonts w:ascii="仿宋_GB2312" w:eastAsia="仿宋_GB2312" w:hAnsi="宋体" w:hint="eastAsia"/>
          <w:sz w:val="32"/>
          <w:szCs w:val="32"/>
        </w:rPr>
        <w:t>；住房保障支出</w:t>
      </w:r>
      <w:r>
        <w:rPr>
          <w:rFonts w:ascii="仿宋_GB2312" w:eastAsia="仿宋_GB2312" w:hAnsi="宋体" w:hint="eastAsia"/>
          <w:sz w:val="32"/>
          <w:szCs w:val="32"/>
        </w:rPr>
        <w:t>232.14</w:t>
      </w:r>
      <w:r>
        <w:rPr>
          <w:rFonts w:ascii="仿宋_GB2312" w:eastAsia="仿宋_GB2312" w:hAnsi="宋体" w:hint="eastAsia"/>
          <w:sz w:val="32"/>
          <w:szCs w:val="32"/>
        </w:rPr>
        <w:t>万元，占</w:t>
      </w:r>
      <w:r>
        <w:rPr>
          <w:rFonts w:ascii="仿宋_GB2312" w:eastAsia="仿宋_GB2312" w:hAnsi="宋体" w:hint="eastAsia"/>
          <w:sz w:val="32"/>
          <w:szCs w:val="32"/>
        </w:rPr>
        <w:t>4.53%</w:t>
      </w:r>
      <w:r>
        <w:rPr>
          <w:rFonts w:ascii="仿宋" w:eastAsia="仿宋" w:hAnsi="仿宋" w:hint="eastAsia"/>
          <w:sz w:val="32"/>
          <w:szCs w:val="32"/>
        </w:rPr>
        <w:t>；其他支出</w:t>
      </w:r>
      <w:r>
        <w:rPr>
          <w:rFonts w:ascii="仿宋" w:eastAsia="仿宋" w:hAnsi="仿宋" w:hint="eastAsia"/>
          <w:sz w:val="32"/>
          <w:szCs w:val="32"/>
        </w:rPr>
        <w:t>62.72</w:t>
      </w:r>
      <w:r>
        <w:rPr>
          <w:rFonts w:ascii="仿宋" w:eastAsia="仿宋" w:hAnsi="仿宋" w:hint="eastAsia"/>
          <w:sz w:val="32"/>
          <w:szCs w:val="32"/>
        </w:rPr>
        <w:t>万元，占</w:t>
      </w:r>
      <w:r>
        <w:rPr>
          <w:rFonts w:ascii="仿宋" w:eastAsia="仿宋" w:hAnsi="仿宋" w:hint="eastAsia"/>
          <w:sz w:val="32"/>
          <w:szCs w:val="32"/>
        </w:rPr>
        <w:t>1.23%</w:t>
      </w:r>
    </w:p>
    <w:p w:rsidR="00ED5BE5" w:rsidRDefault="00AB5F45">
      <w:pPr>
        <w:spacing w:line="540" w:lineRule="exact"/>
        <w:ind w:firstLine="66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一般公共服务支出</w:t>
      </w:r>
      <w:r>
        <w:rPr>
          <w:rFonts w:ascii="仿宋" w:eastAsia="仿宋" w:hAnsi="仿宋" w:hint="eastAsia"/>
          <w:sz w:val="32"/>
          <w:szCs w:val="32"/>
        </w:rPr>
        <w:t>4210.27</w:t>
      </w:r>
      <w:r>
        <w:rPr>
          <w:rFonts w:ascii="仿宋" w:eastAsia="仿宋" w:hAnsi="仿宋" w:hint="eastAsia"/>
          <w:sz w:val="32"/>
          <w:szCs w:val="32"/>
        </w:rPr>
        <w:t>万元，具体包括：</w:t>
      </w:r>
    </w:p>
    <w:p w:rsidR="00ED5BE5" w:rsidRDefault="00AB5F45">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w:t>
      </w:r>
      <w:r>
        <w:rPr>
          <w:rFonts w:ascii="仿宋" w:eastAsia="仿宋" w:hAnsi="仿宋" w:hint="eastAsia"/>
          <w:sz w:val="32"/>
          <w:szCs w:val="32"/>
        </w:rPr>
        <w:t>一般公共服务支出（类）</w:t>
      </w:r>
      <w:r>
        <w:rPr>
          <w:rFonts w:ascii="仿宋_GB2312" w:eastAsia="仿宋_GB2312" w:hAnsi="宋体" w:hint="eastAsia"/>
          <w:sz w:val="32"/>
          <w:szCs w:val="32"/>
        </w:rPr>
        <w:t>纪检监察事务（款）派驻</w:t>
      </w:r>
      <w:r>
        <w:rPr>
          <w:rFonts w:ascii="仿宋_GB2312" w:eastAsia="仿宋_GB2312" w:hAnsi="宋体" w:hint="eastAsia"/>
          <w:sz w:val="32"/>
          <w:szCs w:val="32"/>
        </w:rPr>
        <w:lastRenderedPageBreak/>
        <w:t>派出机构（项）</w:t>
      </w:r>
      <w:r>
        <w:rPr>
          <w:rFonts w:ascii="仿宋_GB2312" w:eastAsia="仿宋_GB2312" w:hAnsi="宋体" w:hint="eastAsia"/>
          <w:sz w:val="32"/>
          <w:szCs w:val="32"/>
        </w:rPr>
        <w:t>7.68</w:t>
      </w:r>
      <w:r>
        <w:rPr>
          <w:rFonts w:ascii="仿宋_GB2312" w:eastAsia="仿宋_GB2312" w:hAnsi="宋体" w:hint="eastAsia"/>
          <w:sz w:val="32"/>
          <w:szCs w:val="32"/>
        </w:rPr>
        <w:t>万元，即一般行政管理事务。主要是局纪检组各类项目支出</w:t>
      </w:r>
    </w:p>
    <w:p w:rsidR="00ED5BE5" w:rsidRDefault="00AB5F45">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w:t>
      </w:r>
      <w:r>
        <w:rPr>
          <w:rFonts w:ascii="仿宋" w:eastAsia="仿宋" w:hAnsi="仿宋" w:hint="eastAsia"/>
          <w:sz w:val="32"/>
          <w:szCs w:val="32"/>
        </w:rPr>
        <w:t>一般公共服务支出（类）</w:t>
      </w:r>
      <w:r>
        <w:rPr>
          <w:rFonts w:ascii="仿宋_GB2312" w:eastAsia="仿宋_GB2312" w:hAnsi="宋体" w:hint="eastAsia"/>
          <w:sz w:val="32"/>
          <w:szCs w:val="32"/>
        </w:rPr>
        <w:t>市场监督管理事务（款）</w:t>
      </w:r>
      <w:r>
        <w:rPr>
          <w:rFonts w:ascii="仿宋_GB2312" w:eastAsia="仿宋_GB2312" w:hAnsi="宋体" w:hint="eastAsia"/>
          <w:sz w:val="32"/>
          <w:szCs w:val="32"/>
        </w:rPr>
        <w:t>4202.59</w:t>
      </w:r>
      <w:r>
        <w:rPr>
          <w:rFonts w:ascii="仿宋_GB2312" w:eastAsia="仿宋_GB2312" w:hAnsi="宋体" w:hint="eastAsia"/>
          <w:sz w:val="32"/>
          <w:szCs w:val="32"/>
        </w:rPr>
        <w:t>万元，其中</w:t>
      </w:r>
    </w:p>
    <w:p w:rsidR="00ED5BE5" w:rsidRDefault="00AB5F45">
      <w:pPr>
        <w:spacing w:line="540" w:lineRule="exact"/>
        <w:ind w:firstLine="660"/>
        <w:rPr>
          <w:rFonts w:ascii="仿宋_GB2312" w:eastAsia="仿宋_GB2312" w:hAnsi="宋体"/>
          <w:sz w:val="32"/>
          <w:szCs w:val="32"/>
          <w:highlight w:val="yellow"/>
        </w:rPr>
      </w:pPr>
      <w:r>
        <w:rPr>
          <w:rFonts w:ascii="仿宋_GB2312" w:eastAsia="仿宋_GB2312" w:hAnsi="宋体" w:hint="eastAsia"/>
          <w:sz w:val="32"/>
          <w:szCs w:val="32"/>
        </w:rPr>
        <w:t>行政运行（项）</w:t>
      </w:r>
      <w:r>
        <w:rPr>
          <w:rFonts w:ascii="仿宋_GB2312" w:eastAsia="仿宋_GB2312" w:hAnsi="宋体" w:hint="eastAsia"/>
          <w:sz w:val="32"/>
          <w:szCs w:val="32"/>
        </w:rPr>
        <w:t>2407.62</w:t>
      </w:r>
      <w:r>
        <w:rPr>
          <w:rFonts w:ascii="仿宋_GB2312" w:eastAsia="仿宋_GB2312" w:hAnsi="宋体" w:hint="eastAsia"/>
          <w:sz w:val="32"/>
          <w:szCs w:val="32"/>
        </w:rPr>
        <w:t>万元，主要是</w:t>
      </w:r>
      <w:r>
        <w:rPr>
          <w:rFonts w:ascii="仿宋" w:eastAsia="仿宋" w:hAnsi="仿宋" w:hint="eastAsia"/>
          <w:sz w:val="32"/>
          <w:szCs w:val="32"/>
        </w:rPr>
        <w:t>行政机关正常运行</w:t>
      </w:r>
      <w:r>
        <w:rPr>
          <w:rFonts w:ascii="仿宋_GB2312" w:eastAsia="仿宋_GB2312" w:hAnsi="宋体" w:hint="eastAsia"/>
          <w:sz w:val="32"/>
          <w:szCs w:val="32"/>
        </w:rPr>
        <w:t>等支出，完成年初预算的</w:t>
      </w:r>
      <w:r>
        <w:rPr>
          <w:rFonts w:ascii="仿宋_GB2312" w:eastAsia="仿宋_GB2312" w:hAnsi="宋体" w:hint="eastAsia"/>
          <w:sz w:val="32"/>
          <w:szCs w:val="32"/>
        </w:rPr>
        <w:t>149.7%</w:t>
      </w:r>
      <w:r>
        <w:rPr>
          <w:rFonts w:ascii="仿宋_GB2312" w:eastAsia="仿宋_GB2312" w:hAnsi="宋体" w:hint="eastAsia"/>
          <w:sz w:val="32"/>
          <w:szCs w:val="32"/>
        </w:rPr>
        <w:t>，决算数大于年初预算数的原因主要是</w:t>
      </w:r>
      <w:proofErr w:type="gramStart"/>
      <w:r>
        <w:rPr>
          <w:rFonts w:ascii="仿宋_GB2312" w:eastAsia="仿宋_GB2312" w:hAnsi="宋体" w:hint="eastAsia"/>
          <w:sz w:val="32"/>
          <w:szCs w:val="32"/>
        </w:rPr>
        <w:t>绩效奖</w:t>
      </w:r>
      <w:proofErr w:type="gramEnd"/>
      <w:r>
        <w:rPr>
          <w:rFonts w:ascii="仿宋_GB2312" w:eastAsia="仿宋_GB2312" w:hAnsi="宋体" w:hint="eastAsia"/>
          <w:sz w:val="32"/>
          <w:szCs w:val="32"/>
        </w:rPr>
        <w:t>等支出未纳入年初预算。</w:t>
      </w:r>
    </w:p>
    <w:p w:rsidR="00ED5BE5" w:rsidRDefault="00AB5F45">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一般行政管理事务（项）</w:t>
      </w:r>
      <w:r>
        <w:rPr>
          <w:rFonts w:ascii="仿宋_GB2312" w:eastAsia="仿宋_GB2312" w:hAnsi="宋体" w:hint="eastAsia"/>
          <w:sz w:val="32"/>
          <w:szCs w:val="32"/>
        </w:rPr>
        <w:t>110.56</w:t>
      </w:r>
      <w:r>
        <w:rPr>
          <w:rFonts w:ascii="仿宋_GB2312" w:eastAsia="仿宋_GB2312" w:hAnsi="宋体" w:hint="eastAsia"/>
          <w:sz w:val="32"/>
          <w:szCs w:val="32"/>
        </w:rPr>
        <w:t>万元，主要是</w:t>
      </w:r>
      <w:proofErr w:type="gramStart"/>
      <w:r>
        <w:rPr>
          <w:rFonts w:ascii="仿宋" w:eastAsia="仿宋" w:hAnsi="仿宋" w:hint="eastAsia"/>
          <w:sz w:val="32"/>
          <w:szCs w:val="32"/>
        </w:rPr>
        <w:t>打传打</w:t>
      </w:r>
      <w:proofErr w:type="gramEnd"/>
      <w:r>
        <w:rPr>
          <w:rFonts w:ascii="仿宋" w:eastAsia="仿宋" w:hAnsi="仿宋" w:hint="eastAsia"/>
          <w:sz w:val="32"/>
          <w:szCs w:val="32"/>
        </w:rPr>
        <w:t>私、消费者权益保护</w:t>
      </w:r>
      <w:r>
        <w:rPr>
          <w:rFonts w:ascii="仿宋_GB2312" w:eastAsia="仿宋_GB2312" w:hAnsi="宋体" w:hint="eastAsia"/>
          <w:sz w:val="32"/>
          <w:szCs w:val="32"/>
        </w:rPr>
        <w:t>等项目支出，完成年初预算的</w:t>
      </w:r>
      <w:r>
        <w:rPr>
          <w:rFonts w:ascii="仿宋_GB2312" w:eastAsia="仿宋_GB2312" w:hAnsi="宋体" w:hint="eastAsia"/>
          <w:sz w:val="32"/>
          <w:szCs w:val="32"/>
        </w:rPr>
        <w:t>55.42%</w:t>
      </w:r>
      <w:r>
        <w:rPr>
          <w:rFonts w:ascii="仿宋_GB2312" w:eastAsia="仿宋_GB2312" w:hAnsi="宋体" w:hint="eastAsia"/>
          <w:sz w:val="32"/>
          <w:szCs w:val="32"/>
        </w:rPr>
        <w:t>。</w:t>
      </w:r>
    </w:p>
    <w:p w:rsidR="00ED5BE5" w:rsidRDefault="00AB5F45">
      <w:pPr>
        <w:spacing w:line="540" w:lineRule="exact"/>
        <w:ind w:firstLine="660"/>
        <w:rPr>
          <w:rFonts w:ascii="仿宋_GB2312" w:eastAsia="仿宋_GB2312" w:hAnsi="宋体"/>
          <w:sz w:val="32"/>
          <w:szCs w:val="32"/>
        </w:rPr>
      </w:pPr>
      <w:r>
        <w:rPr>
          <w:rFonts w:ascii="仿宋_GB2312" w:eastAsia="仿宋_GB2312" w:hAnsi="宋体" w:hint="eastAsia"/>
          <w:sz w:val="32"/>
          <w:szCs w:val="32"/>
        </w:rPr>
        <w:t>机关服务（项）</w:t>
      </w:r>
      <w:r>
        <w:rPr>
          <w:rFonts w:ascii="仿宋_GB2312" w:eastAsia="仿宋_GB2312" w:hAnsi="宋体" w:hint="eastAsia"/>
          <w:sz w:val="32"/>
          <w:szCs w:val="32"/>
        </w:rPr>
        <w:t>0.82</w:t>
      </w:r>
      <w:r>
        <w:rPr>
          <w:rFonts w:ascii="仿宋_GB2312" w:eastAsia="仿宋_GB2312" w:hAnsi="宋体" w:hint="eastAsia"/>
          <w:sz w:val="32"/>
          <w:szCs w:val="32"/>
        </w:rPr>
        <w:t>万元，主要是建设食品药品监管平台项目支出。此项目支出为去年未完成项目结转结余。</w:t>
      </w:r>
    </w:p>
    <w:p w:rsidR="00ED5BE5" w:rsidRDefault="00AB5F45">
      <w:pPr>
        <w:spacing w:line="540" w:lineRule="exact"/>
        <w:ind w:firstLine="660"/>
        <w:rPr>
          <w:rFonts w:ascii="仿宋_GB2312" w:eastAsia="仿宋_GB2312" w:hAnsi="宋体"/>
          <w:sz w:val="32"/>
          <w:szCs w:val="32"/>
        </w:rPr>
      </w:pPr>
      <w:r>
        <w:rPr>
          <w:rFonts w:ascii="仿宋_GB2312" w:eastAsia="仿宋_GB2312" w:hAnsi="宋体" w:hint="eastAsia"/>
          <w:sz w:val="32"/>
          <w:szCs w:val="32"/>
        </w:rPr>
        <w:t>市场主体管理（项）</w:t>
      </w:r>
      <w:r>
        <w:rPr>
          <w:rFonts w:ascii="仿宋_GB2312" w:eastAsia="仿宋_GB2312" w:hAnsi="宋体" w:hint="eastAsia"/>
          <w:sz w:val="32"/>
          <w:szCs w:val="32"/>
        </w:rPr>
        <w:t>16.48</w:t>
      </w:r>
      <w:r>
        <w:rPr>
          <w:rFonts w:ascii="仿宋_GB2312" w:eastAsia="仿宋_GB2312" w:hAnsi="宋体" w:hint="eastAsia"/>
          <w:sz w:val="32"/>
          <w:szCs w:val="32"/>
        </w:rPr>
        <w:t>万元，主要是</w:t>
      </w:r>
      <w:r>
        <w:rPr>
          <w:rFonts w:ascii="仿宋" w:eastAsia="仿宋" w:hAnsi="仿宋" w:hint="eastAsia"/>
          <w:sz w:val="32"/>
          <w:szCs w:val="32"/>
        </w:rPr>
        <w:t>质量抽检、公告宣传、企业信用监管</w:t>
      </w:r>
      <w:r>
        <w:rPr>
          <w:rFonts w:ascii="仿宋_GB2312" w:eastAsia="仿宋_GB2312" w:hAnsi="宋体" w:hint="eastAsia"/>
          <w:sz w:val="32"/>
          <w:szCs w:val="32"/>
        </w:rPr>
        <w:t>等支出，完成年初预算的</w:t>
      </w:r>
      <w:r>
        <w:rPr>
          <w:rFonts w:ascii="仿宋_GB2312" w:eastAsia="仿宋_GB2312" w:hAnsi="宋体" w:hint="eastAsia"/>
          <w:sz w:val="32"/>
          <w:szCs w:val="32"/>
        </w:rPr>
        <w:t>42.15%</w:t>
      </w:r>
      <w:r>
        <w:rPr>
          <w:rFonts w:ascii="仿宋_GB2312" w:eastAsia="仿宋_GB2312" w:hAnsi="宋体" w:hint="eastAsia"/>
          <w:sz w:val="32"/>
          <w:szCs w:val="32"/>
        </w:rPr>
        <w:t>。</w:t>
      </w:r>
    </w:p>
    <w:p w:rsidR="00ED5BE5" w:rsidRDefault="00AB5F45">
      <w:pPr>
        <w:spacing w:line="540" w:lineRule="exact"/>
        <w:ind w:firstLine="660"/>
        <w:rPr>
          <w:rFonts w:ascii="仿宋_GB2312" w:eastAsia="仿宋_GB2312" w:hAnsi="宋体"/>
          <w:sz w:val="32"/>
          <w:szCs w:val="32"/>
        </w:rPr>
      </w:pPr>
      <w:r>
        <w:rPr>
          <w:rFonts w:ascii="仿宋_GB2312" w:eastAsia="仿宋_GB2312" w:hAnsi="宋体" w:hint="eastAsia"/>
          <w:sz w:val="32"/>
          <w:szCs w:val="32"/>
        </w:rPr>
        <w:t>市场秩序</w:t>
      </w:r>
      <w:r w:rsidRPr="002E7871">
        <w:rPr>
          <w:rFonts w:ascii="仿宋_GB2312" w:eastAsia="仿宋_GB2312" w:hAnsi="宋体" w:hint="eastAsia"/>
          <w:sz w:val="32"/>
          <w:szCs w:val="32"/>
        </w:rPr>
        <w:t>执法（项）</w:t>
      </w:r>
      <w:r w:rsidRPr="002E7871">
        <w:rPr>
          <w:rFonts w:ascii="仿宋_GB2312" w:eastAsia="仿宋_GB2312" w:hAnsi="宋体" w:hint="eastAsia"/>
          <w:sz w:val="32"/>
          <w:szCs w:val="32"/>
        </w:rPr>
        <w:t>14.86</w:t>
      </w:r>
      <w:r w:rsidRPr="002E7871">
        <w:rPr>
          <w:rFonts w:ascii="仿宋_GB2312" w:eastAsia="仿宋_GB2312" w:hAnsi="宋体" w:hint="eastAsia"/>
          <w:sz w:val="32"/>
          <w:szCs w:val="32"/>
        </w:rPr>
        <w:t>万元，主要是</w:t>
      </w:r>
      <w:r w:rsidRPr="002E7871">
        <w:rPr>
          <w:rFonts w:ascii="仿宋" w:eastAsia="仿宋" w:hAnsi="仿宋" w:hint="eastAsia"/>
          <w:sz w:val="32"/>
          <w:szCs w:val="32"/>
        </w:rPr>
        <w:t>执法办案补助</w:t>
      </w:r>
      <w:r w:rsidRPr="002E7871">
        <w:rPr>
          <w:rFonts w:ascii="仿宋_GB2312" w:eastAsia="仿宋_GB2312" w:hAnsi="宋体" w:hint="eastAsia"/>
          <w:sz w:val="32"/>
          <w:szCs w:val="32"/>
        </w:rPr>
        <w:t>等支出，完成年初预算的</w:t>
      </w:r>
      <w:r w:rsidRPr="002E7871">
        <w:rPr>
          <w:rFonts w:ascii="仿宋_GB2312" w:eastAsia="仿宋_GB2312" w:hAnsi="宋体" w:hint="eastAsia"/>
          <w:sz w:val="32"/>
          <w:szCs w:val="32"/>
        </w:rPr>
        <w:t>30.96%</w:t>
      </w:r>
      <w:r w:rsidRPr="002E7871">
        <w:rPr>
          <w:rFonts w:ascii="仿宋_GB2312" w:eastAsia="仿宋_GB2312" w:hAnsi="宋体" w:hint="eastAsia"/>
          <w:sz w:val="32"/>
          <w:szCs w:val="32"/>
        </w:rPr>
        <w:t>。</w:t>
      </w:r>
    </w:p>
    <w:p w:rsidR="00ED5BE5" w:rsidRDefault="00AB5F45">
      <w:pPr>
        <w:spacing w:line="540" w:lineRule="exact"/>
        <w:ind w:firstLine="660"/>
        <w:rPr>
          <w:rFonts w:ascii="仿宋_GB2312" w:eastAsia="仿宋_GB2312" w:hAnsi="宋体"/>
          <w:sz w:val="32"/>
          <w:szCs w:val="32"/>
        </w:rPr>
      </w:pPr>
      <w:r>
        <w:rPr>
          <w:rFonts w:ascii="仿宋_GB2312" w:eastAsia="仿宋_GB2312" w:hAnsi="宋体" w:hint="eastAsia"/>
          <w:sz w:val="32"/>
          <w:szCs w:val="32"/>
        </w:rPr>
        <w:t>质量基础（项）</w:t>
      </w:r>
      <w:r>
        <w:rPr>
          <w:rFonts w:ascii="仿宋_GB2312" w:eastAsia="仿宋_GB2312" w:hAnsi="宋体" w:hint="eastAsia"/>
          <w:sz w:val="32"/>
          <w:szCs w:val="32"/>
        </w:rPr>
        <w:t>4.5</w:t>
      </w:r>
      <w:r>
        <w:rPr>
          <w:rFonts w:ascii="仿宋_GB2312" w:eastAsia="仿宋_GB2312" w:hAnsi="宋体" w:hint="eastAsia"/>
          <w:sz w:val="32"/>
          <w:szCs w:val="32"/>
        </w:rPr>
        <w:t>万元，主要是计量、认证、认可与检验检测机构监督检查经费项目支出，完成年初预算的</w:t>
      </w:r>
      <w:r>
        <w:rPr>
          <w:rFonts w:ascii="仿宋_GB2312" w:eastAsia="仿宋_GB2312" w:hAnsi="宋体" w:hint="eastAsia"/>
          <w:sz w:val="32"/>
          <w:szCs w:val="32"/>
        </w:rPr>
        <w:t>100%</w:t>
      </w:r>
      <w:r>
        <w:rPr>
          <w:rFonts w:ascii="仿宋_GB2312" w:eastAsia="仿宋_GB2312" w:hAnsi="宋体" w:hint="eastAsia"/>
          <w:sz w:val="32"/>
          <w:szCs w:val="32"/>
        </w:rPr>
        <w:t>。</w:t>
      </w:r>
    </w:p>
    <w:p w:rsidR="00ED5BE5" w:rsidRDefault="00AB5F45">
      <w:pPr>
        <w:spacing w:line="540" w:lineRule="exact"/>
        <w:ind w:firstLine="660"/>
        <w:rPr>
          <w:rFonts w:ascii="仿宋_GB2312" w:eastAsia="仿宋_GB2312" w:hAnsi="宋体"/>
          <w:sz w:val="32"/>
          <w:szCs w:val="32"/>
        </w:rPr>
      </w:pPr>
      <w:r>
        <w:rPr>
          <w:rFonts w:ascii="仿宋_GB2312" w:eastAsia="仿宋_GB2312" w:hAnsi="宋体" w:hint="eastAsia"/>
          <w:sz w:val="32"/>
          <w:szCs w:val="32"/>
        </w:rPr>
        <w:t>药品事务（项）</w:t>
      </w:r>
      <w:r>
        <w:rPr>
          <w:rFonts w:ascii="仿宋_GB2312" w:eastAsia="仿宋_GB2312" w:hAnsi="宋体" w:hint="eastAsia"/>
          <w:sz w:val="32"/>
          <w:szCs w:val="32"/>
        </w:rPr>
        <w:t>68.91</w:t>
      </w:r>
      <w:r>
        <w:rPr>
          <w:rFonts w:ascii="仿宋_GB2312" w:eastAsia="仿宋_GB2312" w:hAnsi="宋体" w:hint="eastAsia"/>
          <w:sz w:val="32"/>
          <w:szCs w:val="32"/>
        </w:rPr>
        <w:t>万元，主要是</w:t>
      </w:r>
      <w:r>
        <w:rPr>
          <w:rFonts w:ascii="仿宋" w:eastAsia="仿宋" w:hAnsi="仿宋" w:hint="eastAsia"/>
          <w:sz w:val="32"/>
          <w:szCs w:val="32"/>
        </w:rPr>
        <w:t>检测服务、购买样品</w:t>
      </w:r>
      <w:r>
        <w:rPr>
          <w:rFonts w:ascii="仿宋_GB2312" w:eastAsia="仿宋_GB2312" w:hAnsi="宋体" w:hint="eastAsia"/>
          <w:sz w:val="32"/>
          <w:szCs w:val="32"/>
        </w:rPr>
        <w:t>等支出，完成年初预算的</w:t>
      </w:r>
      <w:r>
        <w:rPr>
          <w:rFonts w:ascii="仿宋_GB2312" w:eastAsia="仿宋_GB2312" w:hAnsi="宋体" w:hint="eastAsia"/>
          <w:sz w:val="32"/>
          <w:szCs w:val="32"/>
        </w:rPr>
        <w:t>164.07%</w:t>
      </w:r>
      <w:r>
        <w:rPr>
          <w:rFonts w:ascii="仿宋_GB2312" w:eastAsia="仿宋_GB2312" w:hAnsi="宋体" w:hint="eastAsia"/>
          <w:sz w:val="32"/>
          <w:szCs w:val="32"/>
        </w:rPr>
        <w:t>，决算数大于年初预算数的原因主要是</w:t>
      </w:r>
      <w:r>
        <w:rPr>
          <w:rFonts w:ascii="仿宋" w:eastAsia="仿宋" w:hAnsi="仿宋" w:hint="eastAsia"/>
          <w:sz w:val="32"/>
          <w:szCs w:val="32"/>
        </w:rPr>
        <w:t>包含去年未完成项目结转结余</w:t>
      </w:r>
      <w:r>
        <w:rPr>
          <w:rFonts w:ascii="仿宋_GB2312" w:eastAsia="仿宋_GB2312" w:hAnsi="宋体" w:hint="eastAsia"/>
          <w:sz w:val="32"/>
          <w:szCs w:val="32"/>
        </w:rPr>
        <w:t>。</w:t>
      </w:r>
    </w:p>
    <w:p w:rsidR="00ED5BE5" w:rsidRDefault="00AB5F45">
      <w:pPr>
        <w:spacing w:line="540" w:lineRule="exact"/>
        <w:ind w:firstLine="660"/>
        <w:rPr>
          <w:rFonts w:ascii="仿宋_GB2312" w:eastAsia="仿宋_GB2312" w:hAnsi="宋体"/>
          <w:sz w:val="32"/>
          <w:szCs w:val="32"/>
        </w:rPr>
      </w:pPr>
      <w:r>
        <w:rPr>
          <w:rFonts w:ascii="仿宋_GB2312" w:eastAsia="仿宋_GB2312" w:hAnsi="宋体" w:hint="eastAsia"/>
          <w:sz w:val="32"/>
          <w:szCs w:val="32"/>
        </w:rPr>
        <w:t>化妆品事务（项）</w:t>
      </w:r>
      <w:r>
        <w:rPr>
          <w:rFonts w:ascii="仿宋_GB2312" w:eastAsia="仿宋_GB2312" w:hAnsi="宋体" w:hint="eastAsia"/>
          <w:sz w:val="32"/>
          <w:szCs w:val="32"/>
        </w:rPr>
        <w:t>8.7</w:t>
      </w:r>
      <w:r>
        <w:rPr>
          <w:rFonts w:ascii="仿宋_GB2312" w:eastAsia="仿宋_GB2312" w:hAnsi="宋体" w:hint="eastAsia"/>
          <w:sz w:val="32"/>
          <w:szCs w:val="32"/>
        </w:rPr>
        <w:t>万元，主要是</w:t>
      </w:r>
      <w:r>
        <w:rPr>
          <w:rFonts w:ascii="仿宋" w:eastAsia="仿宋" w:hAnsi="仿宋" w:hint="eastAsia"/>
          <w:sz w:val="32"/>
          <w:szCs w:val="32"/>
        </w:rPr>
        <w:t>检测服务、购买样品</w:t>
      </w:r>
      <w:r>
        <w:rPr>
          <w:rFonts w:ascii="仿宋_GB2312" w:eastAsia="仿宋_GB2312" w:hAnsi="宋体" w:hint="eastAsia"/>
          <w:sz w:val="32"/>
          <w:szCs w:val="32"/>
        </w:rPr>
        <w:t>等支出，完成年初预算的</w:t>
      </w:r>
      <w:r>
        <w:rPr>
          <w:rFonts w:ascii="仿宋_GB2312" w:eastAsia="仿宋_GB2312" w:hAnsi="宋体" w:hint="eastAsia"/>
          <w:sz w:val="32"/>
          <w:szCs w:val="32"/>
        </w:rPr>
        <w:t>99.43%</w:t>
      </w:r>
      <w:r>
        <w:rPr>
          <w:rFonts w:ascii="仿宋_GB2312" w:eastAsia="仿宋_GB2312" w:hAnsi="宋体" w:hint="eastAsia"/>
          <w:sz w:val="32"/>
          <w:szCs w:val="32"/>
        </w:rPr>
        <w:t>。</w:t>
      </w:r>
    </w:p>
    <w:p w:rsidR="00ED5BE5" w:rsidRDefault="00AB5F45">
      <w:pPr>
        <w:spacing w:line="540" w:lineRule="exact"/>
        <w:ind w:firstLine="660"/>
        <w:rPr>
          <w:rFonts w:ascii="仿宋_GB2312" w:eastAsia="仿宋" w:hAnsi="宋体"/>
          <w:sz w:val="32"/>
          <w:szCs w:val="32"/>
          <w:highlight w:val="yellow"/>
        </w:rPr>
      </w:pPr>
      <w:r>
        <w:rPr>
          <w:rFonts w:ascii="仿宋_GB2312" w:eastAsia="仿宋_GB2312" w:hAnsi="宋体" w:hint="eastAsia"/>
          <w:sz w:val="32"/>
          <w:szCs w:val="32"/>
        </w:rPr>
        <w:t>质量安全监管（项）</w:t>
      </w:r>
      <w:r>
        <w:rPr>
          <w:rFonts w:ascii="仿宋_GB2312" w:eastAsia="仿宋_GB2312" w:hAnsi="宋体" w:hint="eastAsia"/>
          <w:sz w:val="32"/>
          <w:szCs w:val="32"/>
        </w:rPr>
        <w:t>172.61</w:t>
      </w:r>
      <w:r>
        <w:rPr>
          <w:rFonts w:ascii="仿宋_GB2312" w:eastAsia="仿宋_GB2312" w:hAnsi="宋体" w:hint="eastAsia"/>
          <w:sz w:val="32"/>
          <w:szCs w:val="32"/>
        </w:rPr>
        <w:t>万元。主要是</w:t>
      </w:r>
      <w:r>
        <w:rPr>
          <w:rFonts w:ascii="仿宋" w:eastAsia="仿宋" w:hAnsi="仿宋" w:cs="仿宋" w:hint="eastAsia"/>
          <w:sz w:val="32"/>
        </w:rPr>
        <w:t>商品</w:t>
      </w:r>
      <w:r>
        <w:rPr>
          <w:rFonts w:ascii="仿宋" w:eastAsia="仿宋" w:hAnsi="仿宋" w:cs="仿宋"/>
          <w:sz w:val="32"/>
        </w:rPr>
        <w:t>质量抽查检测</w:t>
      </w:r>
      <w:r>
        <w:rPr>
          <w:rFonts w:ascii="仿宋" w:eastAsia="仿宋" w:hAnsi="仿宋" w:cs="仿宋" w:hint="eastAsia"/>
          <w:sz w:val="32"/>
        </w:rPr>
        <w:t>，</w:t>
      </w:r>
      <w:r>
        <w:rPr>
          <w:rFonts w:ascii="仿宋_GB2312" w:eastAsia="仿宋_GB2312" w:hAnsi="宋体" w:hint="eastAsia"/>
          <w:sz w:val="32"/>
          <w:szCs w:val="32"/>
        </w:rPr>
        <w:t>完成年初预算的</w:t>
      </w:r>
      <w:r>
        <w:rPr>
          <w:rFonts w:ascii="仿宋_GB2312" w:eastAsia="仿宋_GB2312" w:hAnsi="宋体" w:hint="eastAsia"/>
          <w:sz w:val="32"/>
          <w:szCs w:val="32"/>
        </w:rPr>
        <w:t>195.93%</w:t>
      </w:r>
      <w:r>
        <w:rPr>
          <w:rFonts w:ascii="仿宋_GB2312" w:eastAsia="仿宋_GB2312" w:hAnsi="宋体" w:hint="eastAsia"/>
          <w:sz w:val="32"/>
          <w:szCs w:val="32"/>
        </w:rPr>
        <w:t>，决算数大于年初预算数的原因主要是</w:t>
      </w:r>
      <w:r>
        <w:rPr>
          <w:rFonts w:ascii="仿宋" w:eastAsia="仿宋" w:hAnsi="仿宋" w:hint="eastAsia"/>
          <w:sz w:val="32"/>
          <w:szCs w:val="32"/>
        </w:rPr>
        <w:t>包含去年未完成项目结转结余。</w:t>
      </w:r>
    </w:p>
    <w:p w:rsidR="00ED5BE5" w:rsidRDefault="00AB5F45">
      <w:pPr>
        <w:spacing w:line="540" w:lineRule="exact"/>
        <w:ind w:firstLine="660"/>
        <w:rPr>
          <w:rFonts w:ascii="仿宋_GB2312" w:eastAsia="仿宋" w:hAnsi="宋体"/>
          <w:sz w:val="32"/>
          <w:szCs w:val="32"/>
          <w:highlight w:val="yellow"/>
        </w:rPr>
      </w:pPr>
      <w:r>
        <w:rPr>
          <w:rFonts w:ascii="仿宋_GB2312" w:eastAsia="仿宋_GB2312" w:hAnsi="宋体" w:hint="eastAsia"/>
          <w:sz w:val="32"/>
          <w:szCs w:val="32"/>
        </w:rPr>
        <w:lastRenderedPageBreak/>
        <w:t>食品安全监管（项）</w:t>
      </w:r>
      <w:r>
        <w:rPr>
          <w:rFonts w:ascii="仿宋_GB2312" w:eastAsia="仿宋_GB2312" w:hAnsi="宋体" w:hint="eastAsia"/>
          <w:sz w:val="32"/>
          <w:szCs w:val="32"/>
        </w:rPr>
        <w:t>173.73</w:t>
      </w:r>
      <w:r>
        <w:rPr>
          <w:rFonts w:ascii="仿宋_GB2312" w:eastAsia="仿宋_GB2312" w:hAnsi="宋体" w:hint="eastAsia"/>
          <w:sz w:val="32"/>
          <w:szCs w:val="32"/>
        </w:rPr>
        <w:t>万元。主要是</w:t>
      </w:r>
      <w:r>
        <w:rPr>
          <w:rFonts w:ascii="仿宋" w:eastAsia="仿宋" w:hAnsi="仿宋" w:hint="eastAsia"/>
          <w:sz w:val="32"/>
          <w:szCs w:val="32"/>
        </w:rPr>
        <w:t>开展食品安全监督抽检、风险监测、核查处置和风险预警、风险交流工</w:t>
      </w:r>
      <w:r>
        <w:rPr>
          <w:rFonts w:ascii="仿宋" w:eastAsia="仿宋" w:hAnsi="仿宋" w:hint="eastAsia"/>
          <w:sz w:val="32"/>
          <w:szCs w:val="32"/>
        </w:rPr>
        <w:t>作</w:t>
      </w:r>
      <w:r>
        <w:rPr>
          <w:rFonts w:ascii="仿宋" w:eastAsia="仿宋" w:hAnsi="仿宋" w:cs="仿宋" w:hint="eastAsia"/>
          <w:sz w:val="32"/>
        </w:rPr>
        <w:t>，</w:t>
      </w:r>
      <w:r>
        <w:rPr>
          <w:rFonts w:ascii="仿宋_GB2312" w:eastAsia="仿宋_GB2312" w:hAnsi="宋体" w:hint="eastAsia"/>
          <w:sz w:val="32"/>
          <w:szCs w:val="32"/>
        </w:rPr>
        <w:t>完成年初预算的</w:t>
      </w:r>
      <w:r>
        <w:rPr>
          <w:rFonts w:ascii="仿宋_GB2312" w:eastAsia="仿宋_GB2312" w:hAnsi="宋体" w:hint="eastAsia"/>
          <w:sz w:val="32"/>
          <w:szCs w:val="32"/>
        </w:rPr>
        <w:t>62.05%</w:t>
      </w:r>
      <w:r>
        <w:rPr>
          <w:rFonts w:ascii="仿宋" w:eastAsia="仿宋" w:hAnsi="仿宋" w:hint="eastAsia"/>
          <w:sz w:val="32"/>
          <w:szCs w:val="32"/>
        </w:rPr>
        <w:t>。</w:t>
      </w:r>
    </w:p>
    <w:p w:rsidR="00ED5BE5" w:rsidRDefault="00AB5F45">
      <w:pPr>
        <w:spacing w:line="540" w:lineRule="exact"/>
        <w:ind w:firstLine="660"/>
        <w:rPr>
          <w:rFonts w:ascii="仿宋" w:eastAsia="仿宋" w:hAnsi="仿宋"/>
          <w:sz w:val="32"/>
          <w:szCs w:val="32"/>
          <w:highlight w:val="yellow"/>
        </w:rPr>
      </w:pPr>
      <w:r>
        <w:rPr>
          <w:rFonts w:ascii="仿宋" w:eastAsia="仿宋" w:hAnsi="仿宋" w:hint="eastAsia"/>
          <w:sz w:val="32"/>
          <w:szCs w:val="32"/>
        </w:rPr>
        <w:t>事业运行（项）</w:t>
      </w:r>
      <w:r>
        <w:rPr>
          <w:rFonts w:ascii="仿宋" w:eastAsia="仿宋" w:hAnsi="仿宋" w:hint="eastAsia"/>
          <w:sz w:val="32"/>
          <w:szCs w:val="32"/>
        </w:rPr>
        <w:t>1180.33</w:t>
      </w:r>
      <w:r>
        <w:rPr>
          <w:rFonts w:ascii="仿宋" w:eastAsia="仿宋" w:hAnsi="仿宋" w:hint="eastAsia"/>
          <w:sz w:val="32"/>
          <w:szCs w:val="32"/>
        </w:rPr>
        <w:t>万元，主要是中心和执法队的人员经费和公用支出，完成年初预算的</w:t>
      </w:r>
      <w:r>
        <w:rPr>
          <w:rFonts w:ascii="仿宋" w:eastAsia="仿宋" w:hAnsi="仿宋" w:hint="eastAsia"/>
          <w:sz w:val="32"/>
          <w:szCs w:val="32"/>
        </w:rPr>
        <w:t>108.51%</w:t>
      </w:r>
      <w:r>
        <w:rPr>
          <w:rFonts w:ascii="仿宋" w:eastAsia="仿宋" w:hAnsi="仿宋" w:hint="eastAsia"/>
          <w:sz w:val="32"/>
          <w:szCs w:val="32"/>
        </w:rPr>
        <w:t>。</w:t>
      </w:r>
      <w:r>
        <w:rPr>
          <w:rFonts w:ascii="仿宋_GB2312" w:eastAsia="仿宋_GB2312" w:hAnsi="宋体" w:hint="eastAsia"/>
          <w:sz w:val="32"/>
          <w:szCs w:val="32"/>
        </w:rPr>
        <w:t>决算数大于年初预算数的原因主要是机构改革，人员变动。</w:t>
      </w:r>
    </w:p>
    <w:p w:rsidR="00ED5BE5" w:rsidRPr="002E7871" w:rsidRDefault="00AB5F45">
      <w:pPr>
        <w:spacing w:line="540" w:lineRule="exact"/>
        <w:ind w:firstLine="660"/>
        <w:rPr>
          <w:rFonts w:ascii="仿宋" w:eastAsia="仿宋" w:hAnsi="仿宋"/>
          <w:sz w:val="32"/>
          <w:szCs w:val="32"/>
        </w:rPr>
      </w:pPr>
      <w:r w:rsidRPr="002E7871">
        <w:rPr>
          <w:rFonts w:ascii="仿宋" w:eastAsia="仿宋" w:hAnsi="仿宋" w:hint="eastAsia"/>
          <w:sz w:val="32"/>
          <w:szCs w:val="32"/>
        </w:rPr>
        <w:t>其他市场监督管理事务（项）</w:t>
      </w:r>
      <w:r w:rsidRPr="002E7871">
        <w:rPr>
          <w:rFonts w:ascii="仿宋" w:eastAsia="仿宋" w:hAnsi="仿宋" w:hint="eastAsia"/>
          <w:sz w:val="32"/>
          <w:szCs w:val="32"/>
        </w:rPr>
        <w:t>43.47</w:t>
      </w:r>
      <w:r w:rsidRPr="002E7871">
        <w:rPr>
          <w:rFonts w:ascii="仿宋" w:eastAsia="仿宋" w:hAnsi="仿宋" w:hint="eastAsia"/>
          <w:sz w:val="32"/>
          <w:szCs w:val="32"/>
        </w:rPr>
        <w:t>万元。主要是</w:t>
      </w:r>
      <w:r w:rsidR="002E7871" w:rsidRPr="002E7871">
        <w:rPr>
          <w:rFonts w:ascii="仿宋" w:eastAsia="仿宋" w:hAnsi="仿宋" w:hint="eastAsia"/>
          <w:sz w:val="32"/>
          <w:szCs w:val="32"/>
        </w:rPr>
        <w:t>市场监管执法办案经费</w:t>
      </w:r>
    </w:p>
    <w:p w:rsidR="00ED5BE5" w:rsidRDefault="00AB5F45">
      <w:pPr>
        <w:spacing w:line="540" w:lineRule="exact"/>
        <w:ind w:firstLine="660"/>
        <w:rPr>
          <w:rFonts w:ascii="仿宋_GB2312" w:eastAsia="仿宋_GB2312" w:hAnsi="宋体"/>
          <w:sz w:val="32"/>
          <w:szCs w:val="32"/>
        </w:rPr>
      </w:pPr>
      <w:r>
        <w:rPr>
          <w:rFonts w:ascii="仿宋" w:eastAsia="仿宋" w:hAnsi="仿宋" w:hint="eastAsia"/>
          <w:sz w:val="32"/>
          <w:szCs w:val="32"/>
        </w:rPr>
        <w:t>2.</w:t>
      </w:r>
      <w:r>
        <w:rPr>
          <w:rFonts w:ascii="仿宋_GB2312" w:eastAsia="仿宋_GB2312" w:hAnsi="宋体" w:hint="eastAsia"/>
          <w:sz w:val="32"/>
          <w:szCs w:val="32"/>
        </w:rPr>
        <w:t>社会保障和就业支出</w:t>
      </w:r>
      <w:r>
        <w:rPr>
          <w:rFonts w:ascii="仿宋_GB2312" w:eastAsia="仿宋_GB2312" w:hAnsi="宋体" w:hint="eastAsia"/>
          <w:sz w:val="32"/>
          <w:szCs w:val="32"/>
        </w:rPr>
        <w:t>471.73</w:t>
      </w:r>
      <w:r>
        <w:rPr>
          <w:rFonts w:ascii="仿宋_GB2312" w:eastAsia="仿宋_GB2312" w:hAnsi="宋体" w:hint="eastAsia"/>
          <w:sz w:val="32"/>
          <w:szCs w:val="32"/>
        </w:rPr>
        <w:t>万元，具体包括：</w:t>
      </w:r>
    </w:p>
    <w:p w:rsidR="00ED5BE5" w:rsidRDefault="00AB5F45">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）行政事业单位养老支出（款）行政单位离退休（项）</w:t>
      </w:r>
      <w:r>
        <w:rPr>
          <w:rFonts w:ascii="仿宋_GB2312" w:eastAsia="仿宋_GB2312" w:hAnsi="宋体" w:hint="eastAsia"/>
          <w:sz w:val="32"/>
          <w:szCs w:val="32"/>
        </w:rPr>
        <w:t>47.01</w:t>
      </w:r>
      <w:r>
        <w:rPr>
          <w:rFonts w:ascii="仿宋_GB2312" w:eastAsia="仿宋_GB2312" w:hAnsi="宋体" w:hint="eastAsia"/>
          <w:sz w:val="32"/>
          <w:szCs w:val="32"/>
        </w:rPr>
        <w:t>万元，主要是局机关离退休人员的公用经费和个人经费支出，完成年初预算的</w:t>
      </w:r>
      <w:r>
        <w:rPr>
          <w:rFonts w:ascii="仿宋_GB2312" w:eastAsia="仿宋_GB2312" w:hAnsi="宋体" w:hint="eastAsia"/>
          <w:sz w:val="32"/>
          <w:szCs w:val="32"/>
        </w:rPr>
        <w:t>100%</w:t>
      </w:r>
      <w:r>
        <w:rPr>
          <w:rFonts w:ascii="仿宋_GB2312" w:eastAsia="仿宋_GB2312" w:hAnsi="宋体" w:hint="eastAsia"/>
          <w:sz w:val="32"/>
          <w:szCs w:val="32"/>
        </w:rPr>
        <w:t>。</w:t>
      </w:r>
    </w:p>
    <w:p w:rsidR="00ED5BE5" w:rsidRDefault="00AB5F45">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）行政事业单位养老支出（款）事业单位离退休</w:t>
      </w:r>
      <w:r>
        <w:rPr>
          <w:rFonts w:ascii="仿宋_GB2312" w:eastAsia="仿宋_GB2312" w:hAnsi="宋体" w:hint="eastAsia"/>
          <w:sz w:val="32"/>
          <w:szCs w:val="32"/>
        </w:rPr>
        <w:t>(</w:t>
      </w:r>
      <w:r>
        <w:rPr>
          <w:rFonts w:ascii="仿宋_GB2312" w:eastAsia="仿宋_GB2312" w:hAnsi="宋体" w:hint="eastAsia"/>
          <w:sz w:val="32"/>
          <w:szCs w:val="32"/>
        </w:rPr>
        <w:t>项</w:t>
      </w:r>
      <w:r>
        <w:rPr>
          <w:rFonts w:ascii="仿宋_GB2312" w:eastAsia="仿宋_GB2312" w:hAnsi="宋体" w:hint="eastAsia"/>
          <w:sz w:val="32"/>
          <w:szCs w:val="32"/>
        </w:rPr>
        <w:t>)16.07</w:t>
      </w:r>
      <w:r>
        <w:rPr>
          <w:rFonts w:ascii="仿宋_GB2312" w:eastAsia="仿宋_GB2312" w:hAnsi="宋体" w:hint="eastAsia"/>
          <w:sz w:val="32"/>
          <w:szCs w:val="32"/>
        </w:rPr>
        <w:t>万元，主要是事业单位离退休人员的公用经费和个人经费支出，完成年初预算的</w:t>
      </w:r>
      <w:r>
        <w:rPr>
          <w:rFonts w:ascii="仿宋_GB2312" w:eastAsia="仿宋_GB2312" w:hAnsi="宋体" w:hint="eastAsia"/>
          <w:sz w:val="32"/>
          <w:szCs w:val="32"/>
        </w:rPr>
        <w:t>99.5%</w:t>
      </w:r>
      <w:r>
        <w:rPr>
          <w:rFonts w:ascii="仿宋_GB2312" w:eastAsia="仿宋_GB2312" w:hAnsi="宋体" w:hint="eastAsia"/>
          <w:sz w:val="32"/>
          <w:szCs w:val="32"/>
        </w:rPr>
        <w:t>。</w:t>
      </w:r>
    </w:p>
    <w:p w:rsidR="00ED5BE5" w:rsidRDefault="00AB5F45">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3</w:t>
      </w:r>
      <w:r>
        <w:rPr>
          <w:rFonts w:ascii="仿宋_GB2312" w:eastAsia="仿宋_GB2312" w:hAnsi="宋体" w:hint="eastAsia"/>
          <w:sz w:val="32"/>
          <w:szCs w:val="32"/>
        </w:rPr>
        <w:t>）行政事业单位养老支出（款）机关事业单位基本养老保险缴费支出（项）</w:t>
      </w:r>
      <w:r>
        <w:rPr>
          <w:rFonts w:ascii="仿宋_GB2312" w:eastAsia="仿宋_GB2312" w:hAnsi="宋体" w:hint="eastAsia"/>
          <w:sz w:val="32"/>
          <w:szCs w:val="32"/>
        </w:rPr>
        <w:t>318.6</w:t>
      </w:r>
      <w:r>
        <w:rPr>
          <w:rFonts w:ascii="仿宋_GB2312" w:eastAsia="仿宋_GB2312" w:hAnsi="宋体" w:hint="eastAsia"/>
          <w:sz w:val="32"/>
          <w:szCs w:val="32"/>
        </w:rPr>
        <w:t>万元，主要是部门在职人员养老保险缴费支出，完成年初预算的</w:t>
      </w:r>
      <w:r>
        <w:rPr>
          <w:rFonts w:ascii="仿宋_GB2312" w:eastAsia="仿宋_GB2312" w:hAnsi="宋体" w:hint="eastAsia"/>
          <w:sz w:val="32"/>
          <w:szCs w:val="32"/>
        </w:rPr>
        <w:t>96.01%</w:t>
      </w:r>
      <w:r>
        <w:rPr>
          <w:rFonts w:ascii="仿宋_GB2312" w:eastAsia="仿宋_GB2312" w:hAnsi="宋体" w:hint="eastAsia"/>
          <w:sz w:val="32"/>
          <w:szCs w:val="32"/>
        </w:rPr>
        <w:t>，决算数小于年初预算数的原因主要是人员变动。</w:t>
      </w:r>
    </w:p>
    <w:p w:rsidR="00ED5BE5" w:rsidRDefault="00AB5F45">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4</w:t>
      </w:r>
      <w:r>
        <w:rPr>
          <w:rFonts w:ascii="仿宋_GB2312" w:eastAsia="仿宋_GB2312" w:hAnsi="宋体" w:hint="eastAsia"/>
          <w:sz w:val="32"/>
          <w:szCs w:val="32"/>
        </w:rPr>
        <w:t>）行政事业单位养老支出（款）机关事业单位职业年金缴费支出（项）</w:t>
      </w:r>
      <w:r>
        <w:rPr>
          <w:rFonts w:ascii="仿宋_GB2312" w:eastAsia="仿宋_GB2312" w:hAnsi="宋体" w:hint="eastAsia"/>
          <w:sz w:val="32"/>
          <w:szCs w:val="32"/>
        </w:rPr>
        <w:t>1.62</w:t>
      </w:r>
      <w:r>
        <w:rPr>
          <w:rFonts w:ascii="仿宋_GB2312" w:eastAsia="仿宋_GB2312" w:hAnsi="宋体" w:hint="eastAsia"/>
          <w:sz w:val="32"/>
          <w:szCs w:val="32"/>
        </w:rPr>
        <w:t>万元。主要是职工职业年金缴费，未纳入部门年初预算，本年追加支出。</w:t>
      </w:r>
    </w:p>
    <w:p w:rsidR="00ED5BE5" w:rsidRDefault="00AB5F45">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5</w:t>
      </w:r>
      <w:r>
        <w:rPr>
          <w:rFonts w:ascii="仿宋_GB2312" w:eastAsia="仿宋_GB2312" w:hAnsi="宋体" w:hint="eastAsia"/>
          <w:sz w:val="32"/>
          <w:szCs w:val="32"/>
        </w:rPr>
        <w:t>）抚恤（款）死亡抚恤（项）</w:t>
      </w:r>
      <w:r>
        <w:rPr>
          <w:rFonts w:ascii="仿宋_GB2312" w:eastAsia="仿宋_GB2312" w:hAnsi="宋体" w:hint="eastAsia"/>
          <w:sz w:val="32"/>
          <w:szCs w:val="32"/>
        </w:rPr>
        <w:t>70.06</w:t>
      </w:r>
      <w:r>
        <w:rPr>
          <w:rFonts w:ascii="仿宋_GB2312" w:eastAsia="仿宋_GB2312" w:hAnsi="宋体" w:hint="eastAsia"/>
          <w:sz w:val="32"/>
          <w:szCs w:val="32"/>
        </w:rPr>
        <w:t>万元。主要是部门去世人员的丧葬费和死亡抚恤</w:t>
      </w:r>
      <w:r>
        <w:rPr>
          <w:rFonts w:ascii="仿宋_GB2312" w:eastAsia="仿宋_GB2312" w:hAnsi="宋体" w:hint="eastAsia"/>
          <w:sz w:val="32"/>
          <w:szCs w:val="32"/>
        </w:rPr>
        <w:t>金，未纳入部门年初预算，本年追加支出。</w:t>
      </w:r>
    </w:p>
    <w:p w:rsidR="00ED5BE5" w:rsidRDefault="00AB5F45">
      <w:pPr>
        <w:spacing w:line="540" w:lineRule="exact"/>
        <w:ind w:firstLine="660"/>
        <w:rPr>
          <w:rFonts w:ascii="仿宋_GB2312" w:eastAsia="仿宋_GB2312" w:hAnsi="宋体"/>
          <w:sz w:val="32"/>
          <w:szCs w:val="32"/>
        </w:rPr>
      </w:pPr>
      <w:r>
        <w:rPr>
          <w:rFonts w:ascii="仿宋_GB2312" w:eastAsia="仿宋_GB2312" w:hAnsi="宋体" w:hint="eastAsia"/>
          <w:sz w:val="32"/>
          <w:szCs w:val="32"/>
        </w:rPr>
        <w:lastRenderedPageBreak/>
        <w:t>（</w:t>
      </w:r>
      <w:r>
        <w:rPr>
          <w:rFonts w:ascii="仿宋_GB2312" w:eastAsia="仿宋_GB2312" w:hAnsi="宋体" w:hint="eastAsia"/>
          <w:sz w:val="32"/>
          <w:szCs w:val="32"/>
        </w:rPr>
        <w:t>6</w:t>
      </w:r>
      <w:r>
        <w:rPr>
          <w:rFonts w:ascii="仿宋_GB2312" w:eastAsia="仿宋_GB2312" w:hAnsi="宋体" w:hint="eastAsia"/>
          <w:sz w:val="32"/>
          <w:szCs w:val="32"/>
        </w:rPr>
        <w:t>）抚恤（款）伤残抚恤（项）</w:t>
      </w:r>
      <w:r>
        <w:rPr>
          <w:rFonts w:ascii="仿宋_GB2312" w:eastAsia="仿宋_GB2312" w:hAnsi="宋体" w:hint="eastAsia"/>
          <w:sz w:val="32"/>
          <w:szCs w:val="32"/>
        </w:rPr>
        <w:t>15.48</w:t>
      </w:r>
      <w:r>
        <w:rPr>
          <w:rFonts w:ascii="仿宋_GB2312" w:eastAsia="仿宋_GB2312" w:hAnsi="宋体" w:hint="eastAsia"/>
          <w:sz w:val="32"/>
          <w:szCs w:val="32"/>
        </w:rPr>
        <w:t>万元。主要是伤残人员的抚恤金，未纳入部门年初预算，本年追加支出。</w:t>
      </w:r>
    </w:p>
    <w:p w:rsidR="00ED5BE5" w:rsidRDefault="00AB5F45">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7</w:t>
      </w:r>
      <w:r>
        <w:rPr>
          <w:rFonts w:ascii="仿宋_GB2312" w:eastAsia="仿宋_GB2312" w:hAnsi="宋体" w:hint="eastAsia"/>
          <w:sz w:val="32"/>
          <w:szCs w:val="32"/>
        </w:rPr>
        <w:t>）其他社会保障和就业支出（款）其他社会保障和就业支出（项）</w:t>
      </w:r>
      <w:r>
        <w:rPr>
          <w:rFonts w:ascii="仿宋_GB2312" w:eastAsia="仿宋_GB2312" w:hAnsi="宋体" w:hint="eastAsia"/>
          <w:sz w:val="32"/>
          <w:szCs w:val="32"/>
        </w:rPr>
        <w:t>2.89</w:t>
      </w:r>
      <w:r>
        <w:rPr>
          <w:rFonts w:ascii="仿宋_GB2312" w:eastAsia="仿宋_GB2312" w:hAnsi="宋体" w:hint="eastAsia"/>
          <w:sz w:val="32"/>
          <w:szCs w:val="32"/>
        </w:rPr>
        <w:t>万元，主要是失业保险和工伤保险，完成年初预算的</w:t>
      </w:r>
      <w:r>
        <w:rPr>
          <w:rFonts w:ascii="仿宋_GB2312" w:eastAsia="仿宋_GB2312" w:hAnsi="宋体" w:hint="eastAsia"/>
          <w:sz w:val="32"/>
          <w:szCs w:val="32"/>
        </w:rPr>
        <w:t>63.24%</w:t>
      </w:r>
      <w:r>
        <w:rPr>
          <w:rFonts w:ascii="仿宋_GB2312" w:eastAsia="仿宋_GB2312" w:hAnsi="宋体" w:hint="eastAsia"/>
          <w:sz w:val="32"/>
          <w:szCs w:val="32"/>
        </w:rPr>
        <w:t>，决算数小于年初预算数的原因主要是人员变动。</w:t>
      </w:r>
    </w:p>
    <w:p w:rsidR="00ED5BE5" w:rsidRDefault="00AB5F45">
      <w:pPr>
        <w:spacing w:line="540" w:lineRule="exact"/>
        <w:ind w:firstLine="66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卫生健康支出</w:t>
      </w:r>
      <w:r>
        <w:rPr>
          <w:rFonts w:ascii="仿宋_GB2312" w:eastAsia="仿宋_GB2312" w:hAnsi="宋体" w:hint="eastAsia"/>
          <w:sz w:val="32"/>
          <w:szCs w:val="32"/>
        </w:rPr>
        <w:t>142.92</w:t>
      </w:r>
      <w:r>
        <w:rPr>
          <w:rFonts w:ascii="仿宋_GB2312" w:eastAsia="仿宋_GB2312" w:hAnsi="宋体" w:hint="eastAsia"/>
          <w:sz w:val="32"/>
          <w:szCs w:val="32"/>
        </w:rPr>
        <w:t>万元，包括：</w:t>
      </w:r>
    </w:p>
    <w:p w:rsidR="00ED5BE5" w:rsidRDefault="00AB5F45">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）行政事业单位医疗（款）行政单位医疗</w:t>
      </w:r>
      <w:r>
        <w:rPr>
          <w:rFonts w:ascii="仿宋_GB2312" w:eastAsia="仿宋_GB2312" w:hAnsi="宋体" w:hint="eastAsia"/>
          <w:sz w:val="32"/>
          <w:szCs w:val="32"/>
        </w:rPr>
        <w:t>83.63</w:t>
      </w:r>
      <w:r>
        <w:rPr>
          <w:rFonts w:ascii="仿宋_GB2312" w:eastAsia="仿宋_GB2312" w:hAnsi="宋体" w:hint="eastAsia"/>
          <w:sz w:val="32"/>
          <w:szCs w:val="32"/>
        </w:rPr>
        <w:t>万元，主要是机关</w:t>
      </w:r>
      <w:r>
        <w:rPr>
          <w:rFonts w:ascii="仿宋" w:eastAsia="仿宋" w:hAnsi="仿宋" w:hint="eastAsia"/>
          <w:sz w:val="32"/>
          <w:szCs w:val="32"/>
        </w:rPr>
        <w:t>职工医疗保险</w:t>
      </w:r>
      <w:r>
        <w:rPr>
          <w:rFonts w:ascii="仿宋_GB2312" w:eastAsia="仿宋_GB2312" w:hAnsi="宋体" w:hint="eastAsia"/>
          <w:sz w:val="32"/>
          <w:szCs w:val="32"/>
        </w:rPr>
        <w:t>等支出，完成年初预算的</w:t>
      </w:r>
      <w:r>
        <w:rPr>
          <w:rFonts w:ascii="仿宋_GB2312" w:eastAsia="仿宋_GB2312" w:hAnsi="宋体" w:hint="eastAsia"/>
          <w:sz w:val="32"/>
          <w:szCs w:val="32"/>
        </w:rPr>
        <w:t>102.78%</w:t>
      </w:r>
      <w:r>
        <w:rPr>
          <w:rFonts w:ascii="仿宋_GB2312" w:eastAsia="仿宋_GB2312" w:hAnsi="宋体" w:hint="eastAsia"/>
          <w:sz w:val="32"/>
          <w:szCs w:val="32"/>
        </w:rPr>
        <w:t>，决算数大于年初预算数的原因主要是人</w:t>
      </w:r>
      <w:r>
        <w:rPr>
          <w:rFonts w:ascii="仿宋_GB2312" w:eastAsia="仿宋_GB2312" w:hAnsi="宋体" w:hint="eastAsia"/>
          <w:sz w:val="32"/>
          <w:szCs w:val="32"/>
        </w:rPr>
        <w:t>员变动。</w:t>
      </w:r>
    </w:p>
    <w:p w:rsidR="00ED5BE5" w:rsidRDefault="00AB5F45">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）行政事业单位医疗（款）事业单位医疗</w:t>
      </w:r>
      <w:r>
        <w:rPr>
          <w:rFonts w:ascii="仿宋_GB2312" w:eastAsia="仿宋_GB2312" w:hAnsi="宋体" w:hint="eastAsia"/>
          <w:sz w:val="32"/>
          <w:szCs w:val="32"/>
        </w:rPr>
        <w:t>55.88</w:t>
      </w:r>
      <w:r>
        <w:rPr>
          <w:rFonts w:ascii="仿宋_GB2312" w:eastAsia="仿宋_GB2312" w:hAnsi="宋体" w:hint="eastAsia"/>
          <w:sz w:val="32"/>
          <w:szCs w:val="32"/>
        </w:rPr>
        <w:t>万元，主要是事业单位</w:t>
      </w:r>
      <w:r>
        <w:rPr>
          <w:rFonts w:ascii="仿宋" w:eastAsia="仿宋" w:hAnsi="仿宋" w:hint="eastAsia"/>
          <w:sz w:val="32"/>
          <w:szCs w:val="32"/>
        </w:rPr>
        <w:t>职工医疗保险</w:t>
      </w:r>
      <w:r>
        <w:rPr>
          <w:rFonts w:ascii="仿宋_GB2312" w:eastAsia="仿宋_GB2312" w:hAnsi="宋体" w:hint="eastAsia"/>
          <w:sz w:val="32"/>
          <w:szCs w:val="32"/>
        </w:rPr>
        <w:t>等支出，完成年初预算的</w:t>
      </w:r>
      <w:r>
        <w:rPr>
          <w:rFonts w:ascii="仿宋_GB2312" w:eastAsia="仿宋_GB2312" w:hAnsi="宋体" w:hint="eastAsia"/>
          <w:sz w:val="32"/>
          <w:szCs w:val="32"/>
        </w:rPr>
        <w:t>87.55%</w:t>
      </w:r>
      <w:r>
        <w:rPr>
          <w:rFonts w:ascii="仿宋_GB2312" w:eastAsia="仿宋_GB2312" w:hAnsi="宋体" w:hint="eastAsia"/>
          <w:sz w:val="32"/>
          <w:szCs w:val="32"/>
        </w:rPr>
        <w:t>，决算数小于年初预算数的原因主要是人员变动。</w:t>
      </w:r>
    </w:p>
    <w:p w:rsidR="00ED5BE5" w:rsidRDefault="00AB5F45">
      <w:pPr>
        <w:spacing w:line="540" w:lineRule="exact"/>
        <w:ind w:firstLine="660"/>
        <w:rPr>
          <w:rFonts w:ascii="仿宋_GB2312" w:eastAsia="仿宋_GB2312" w:hAnsi="宋体"/>
          <w:sz w:val="32"/>
          <w:szCs w:val="32"/>
        </w:rPr>
      </w:pPr>
      <w:r>
        <w:rPr>
          <w:rFonts w:ascii="仿宋_GB2312" w:eastAsia="仿宋_GB2312" w:hAnsi="宋体" w:hint="eastAsia"/>
          <w:sz w:val="32"/>
          <w:szCs w:val="32"/>
        </w:rPr>
        <w:t>（</w:t>
      </w:r>
      <w:r>
        <w:rPr>
          <w:rFonts w:ascii="仿宋_GB2312" w:eastAsia="仿宋_GB2312" w:hAnsi="宋体" w:hint="eastAsia"/>
          <w:sz w:val="32"/>
          <w:szCs w:val="32"/>
        </w:rPr>
        <w:t>3</w:t>
      </w:r>
      <w:r>
        <w:rPr>
          <w:rFonts w:ascii="仿宋_GB2312" w:eastAsia="仿宋_GB2312" w:hAnsi="宋体" w:hint="eastAsia"/>
          <w:sz w:val="32"/>
          <w:szCs w:val="32"/>
        </w:rPr>
        <w:t>）行政事业单位医疗（款）其他行政事业单位医疗支出（项）</w:t>
      </w:r>
      <w:r>
        <w:rPr>
          <w:rFonts w:ascii="仿宋_GB2312" w:eastAsia="仿宋_GB2312" w:hAnsi="宋体" w:hint="eastAsia"/>
          <w:sz w:val="32"/>
          <w:szCs w:val="32"/>
        </w:rPr>
        <w:t>3.41</w:t>
      </w:r>
      <w:r>
        <w:rPr>
          <w:rFonts w:ascii="仿宋_GB2312" w:eastAsia="仿宋_GB2312" w:hAnsi="宋体" w:hint="eastAsia"/>
          <w:sz w:val="32"/>
          <w:szCs w:val="32"/>
        </w:rPr>
        <w:t>万元。主要是单位大额医疗缴费。</w:t>
      </w:r>
    </w:p>
    <w:p w:rsidR="00ED5BE5" w:rsidRDefault="00AB5F45">
      <w:pPr>
        <w:spacing w:line="540" w:lineRule="exact"/>
        <w:ind w:firstLine="66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住房保障支出</w:t>
      </w:r>
      <w:r>
        <w:rPr>
          <w:rFonts w:ascii="仿宋_GB2312" w:eastAsia="仿宋_GB2312" w:hAnsi="宋体" w:hint="eastAsia"/>
          <w:sz w:val="32"/>
          <w:szCs w:val="32"/>
        </w:rPr>
        <w:t>232.14</w:t>
      </w:r>
      <w:r>
        <w:rPr>
          <w:rFonts w:ascii="仿宋_GB2312" w:eastAsia="仿宋_GB2312" w:hAnsi="宋体" w:hint="eastAsia"/>
          <w:sz w:val="32"/>
          <w:szCs w:val="32"/>
        </w:rPr>
        <w:t>万元，具体包括：</w:t>
      </w:r>
    </w:p>
    <w:p w:rsidR="00ED5BE5" w:rsidRDefault="00AB5F45">
      <w:pPr>
        <w:spacing w:line="540" w:lineRule="exact"/>
        <w:ind w:firstLine="660"/>
        <w:rPr>
          <w:rFonts w:ascii="仿宋_GB2312" w:eastAsia="仿宋_GB2312" w:hAnsi="宋体"/>
          <w:sz w:val="32"/>
          <w:szCs w:val="32"/>
        </w:rPr>
      </w:pPr>
      <w:r>
        <w:rPr>
          <w:rFonts w:ascii="仿宋_GB2312" w:eastAsia="仿宋_GB2312" w:hAnsi="宋体" w:hint="eastAsia"/>
          <w:sz w:val="32"/>
          <w:szCs w:val="32"/>
        </w:rPr>
        <w:t>住房改革支出（款）住房公积金（项）</w:t>
      </w:r>
      <w:r>
        <w:rPr>
          <w:rFonts w:ascii="仿宋_GB2312" w:eastAsia="仿宋_GB2312" w:hAnsi="宋体" w:hint="eastAsia"/>
          <w:sz w:val="32"/>
          <w:szCs w:val="32"/>
        </w:rPr>
        <w:t>232.14</w:t>
      </w:r>
      <w:r>
        <w:rPr>
          <w:rFonts w:ascii="仿宋_GB2312" w:eastAsia="仿宋_GB2312" w:hAnsi="宋体" w:hint="eastAsia"/>
          <w:sz w:val="32"/>
          <w:szCs w:val="32"/>
        </w:rPr>
        <w:t>万元，主要是</w:t>
      </w:r>
      <w:r>
        <w:rPr>
          <w:rFonts w:ascii="仿宋" w:eastAsia="仿宋" w:hAnsi="仿宋" w:hint="eastAsia"/>
          <w:sz w:val="32"/>
          <w:szCs w:val="32"/>
        </w:rPr>
        <w:t>职工住房公积金</w:t>
      </w:r>
      <w:r>
        <w:rPr>
          <w:rFonts w:ascii="仿宋_GB2312" w:eastAsia="仿宋_GB2312" w:hAnsi="宋体" w:hint="eastAsia"/>
          <w:sz w:val="32"/>
          <w:szCs w:val="32"/>
        </w:rPr>
        <w:t>等支出，完成年初预算的</w:t>
      </w:r>
      <w:r>
        <w:rPr>
          <w:rFonts w:ascii="仿宋_GB2312" w:eastAsia="仿宋_GB2312" w:hAnsi="宋体" w:hint="eastAsia"/>
          <w:sz w:val="32"/>
          <w:szCs w:val="32"/>
        </w:rPr>
        <w:t>98.24%</w:t>
      </w:r>
      <w:r>
        <w:rPr>
          <w:rFonts w:ascii="仿宋_GB2312" w:eastAsia="仿宋_GB2312" w:hAnsi="宋体" w:hint="eastAsia"/>
          <w:sz w:val="32"/>
          <w:szCs w:val="32"/>
        </w:rPr>
        <w:t>，决算数小于年初预算数的原因主要是机构改革人员变动。</w:t>
      </w:r>
    </w:p>
    <w:p w:rsidR="00ED5BE5" w:rsidRPr="002E7871" w:rsidRDefault="00AB5F45">
      <w:pPr>
        <w:spacing w:line="540" w:lineRule="exact"/>
        <w:ind w:firstLine="660"/>
        <w:rPr>
          <w:rFonts w:ascii="仿宋_GB2312" w:eastAsia="仿宋_GB2312" w:hAnsi="宋体"/>
          <w:sz w:val="32"/>
          <w:szCs w:val="32"/>
        </w:rPr>
      </w:pPr>
      <w:r w:rsidRPr="002E7871">
        <w:rPr>
          <w:rFonts w:ascii="仿宋_GB2312" w:eastAsia="仿宋_GB2312" w:hAnsi="宋体" w:hint="eastAsia"/>
          <w:sz w:val="32"/>
          <w:szCs w:val="32"/>
        </w:rPr>
        <w:t>5.</w:t>
      </w:r>
      <w:r w:rsidRPr="002E7871">
        <w:rPr>
          <w:rFonts w:ascii="仿宋_GB2312" w:eastAsia="仿宋_GB2312" w:hAnsi="宋体" w:hint="eastAsia"/>
          <w:sz w:val="32"/>
          <w:szCs w:val="32"/>
        </w:rPr>
        <w:t>其他支出</w:t>
      </w:r>
      <w:r w:rsidRPr="002E7871">
        <w:rPr>
          <w:rFonts w:ascii="仿宋_GB2312" w:eastAsia="仿宋_GB2312" w:hAnsi="宋体" w:hint="eastAsia"/>
          <w:sz w:val="32"/>
          <w:szCs w:val="32"/>
        </w:rPr>
        <w:t>62.72</w:t>
      </w:r>
      <w:r w:rsidRPr="002E7871">
        <w:rPr>
          <w:rFonts w:ascii="仿宋_GB2312" w:eastAsia="仿宋_GB2312" w:hAnsi="宋体" w:hint="eastAsia"/>
          <w:sz w:val="32"/>
          <w:szCs w:val="32"/>
        </w:rPr>
        <w:t>万元（涉密）。</w:t>
      </w:r>
    </w:p>
    <w:p w:rsidR="00ED5BE5" w:rsidRDefault="00AB5F45">
      <w:pPr>
        <w:spacing w:line="540" w:lineRule="exact"/>
        <w:ind w:firstLine="660"/>
        <w:rPr>
          <w:rFonts w:ascii="仿宋" w:eastAsia="仿宋" w:hAnsi="仿宋"/>
          <w:b/>
          <w:sz w:val="32"/>
          <w:szCs w:val="32"/>
        </w:rPr>
      </w:pPr>
      <w:r>
        <w:rPr>
          <w:rFonts w:ascii="仿宋" w:eastAsia="仿宋" w:hAnsi="仿宋" w:hint="eastAsia"/>
          <w:b/>
          <w:sz w:val="32"/>
          <w:szCs w:val="32"/>
        </w:rPr>
        <w:t>（三）政府性基金预算财政拨款支出情况。</w:t>
      </w:r>
    </w:p>
    <w:p w:rsidR="00ED5BE5" w:rsidRDefault="00AB5F45">
      <w:pPr>
        <w:spacing w:line="540" w:lineRule="exact"/>
        <w:ind w:firstLine="660"/>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年度政府性基金预算财政拨款支出</w:t>
      </w:r>
      <w:r>
        <w:rPr>
          <w:rFonts w:ascii="仿宋" w:eastAsia="仿宋" w:hAnsi="仿宋" w:hint="eastAsia"/>
          <w:sz w:val="32"/>
          <w:szCs w:val="32"/>
        </w:rPr>
        <w:t>0</w:t>
      </w:r>
      <w:r>
        <w:rPr>
          <w:rFonts w:ascii="仿宋" w:eastAsia="仿宋" w:hAnsi="仿宋" w:hint="eastAsia"/>
          <w:sz w:val="32"/>
          <w:szCs w:val="32"/>
        </w:rPr>
        <w:t>万元，本部门</w:t>
      </w:r>
      <w:r>
        <w:rPr>
          <w:rFonts w:ascii="仿宋" w:eastAsia="仿宋" w:hAnsi="仿宋" w:hint="eastAsia"/>
          <w:sz w:val="32"/>
          <w:szCs w:val="32"/>
        </w:rPr>
        <w:t>2021</w:t>
      </w:r>
      <w:r>
        <w:rPr>
          <w:rFonts w:ascii="仿宋" w:eastAsia="仿宋" w:hAnsi="仿宋" w:hint="eastAsia"/>
          <w:sz w:val="32"/>
          <w:szCs w:val="32"/>
        </w:rPr>
        <w:t>年度无政府性基金预算财政拨款支出，无此类资金收支余。</w:t>
      </w:r>
    </w:p>
    <w:p w:rsidR="00ED5BE5" w:rsidRDefault="00AB5F45">
      <w:pPr>
        <w:spacing w:line="540" w:lineRule="exact"/>
        <w:ind w:firstLine="660"/>
        <w:rPr>
          <w:rFonts w:ascii="仿宋" w:eastAsia="仿宋" w:hAnsi="仿宋"/>
          <w:b/>
          <w:sz w:val="32"/>
          <w:szCs w:val="32"/>
        </w:rPr>
      </w:pPr>
      <w:r>
        <w:rPr>
          <w:rFonts w:ascii="仿宋" w:eastAsia="仿宋" w:hAnsi="仿宋" w:hint="eastAsia"/>
          <w:b/>
          <w:sz w:val="32"/>
          <w:szCs w:val="32"/>
        </w:rPr>
        <w:t>（四）国有资本经营预算财政拨款支出情况。</w:t>
      </w:r>
    </w:p>
    <w:p w:rsidR="00ED5BE5" w:rsidRDefault="00AB5F45">
      <w:pPr>
        <w:spacing w:line="540" w:lineRule="exact"/>
        <w:ind w:firstLine="660"/>
        <w:rPr>
          <w:rFonts w:ascii="仿宋" w:eastAsia="仿宋" w:hAnsi="仿宋"/>
          <w:sz w:val="32"/>
          <w:szCs w:val="32"/>
        </w:rPr>
      </w:pPr>
      <w:r>
        <w:rPr>
          <w:rFonts w:ascii="仿宋" w:eastAsia="仿宋" w:hAnsi="仿宋" w:hint="eastAsia"/>
          <w:sz w:val="32"/>
          <w:szCs w:val="32"/>
        </w:rPr>
        <w:lastRenderedPageBreak/>
        <w:t>2021</w:t>
      </w:r>
      <w:r>
        <w:rPr>
          <w:rFonts w:ascii="仿宋" w:eastAsia="仿宋" w:hAnsi="仿宋" w:hint="eastAsia"/>
          <w:sz w:val="32"/>
          <w:szCs w:val="32"/>
        </w:rPr>
        <w:t>年度国有资本经营预算财政拨款支出</w:t>
      </w:r>
      <w:r>
        <w:rPr>
          <w:rFonts w:ascii="仿宋" w:eastAsia="仿宋" w:hAnsi="仿宋" w:hint="eastAsia"/>
          <w:sz w:val="32"/>
          <w:szCs w:val="32"/>
        </w:rPr>
        <w:t>0</w:t>
      </w:r>
      <w:r>
        <w:rPr>
          <w:rFonts w:ascii="仿宋" w:eastAsia="仿宋" w:hAnsi="仿宋" w:hint="eastAsia"/>
          <w:sz w:val="32"/>
          <w:szCs w:val="32"/>
        </w:rPr>
        <w:t>万元，本部门</w:t>
      </w:r>
      <w:r>
        <w:rPr>
          <w:rFonts w:ascii="仿宋" w:eastAsia="仿宋" w:hAnsi="仿宋" w:hint="eastAsia"/>
          <w:sz w:val="32"/>
          <w:szCs w:val="32"/>
        </w:rPr>
        <w:t>2021</w:t>
      </w:r>
      <w:r>
        <w:rPr>
          <w:rFonts w:ascii="仿宋" w:eastAsia="仿宋" w:hAnsi="仿宋" w:hint="eastAsia"/>
          <w:sz w:val="32"/>
          <w:szCs w:val="32"/>
        </w:rPr>
        <w:t>年度无国有资本经营预算财政拨款支出，无此类资金收支余。</w:t>
      </w:r>
    </w:p>
    <w:p w:rsidR="00ED5BE5" w:rsidRDefault="00AB5F45">
      <w:pPr>
        <w:spacing w:line="540" w:lineRule="exact"/>
        <w:ind w:firstLine="660"/>
        <w:rPr>
          <w:rFonts w:ascii="仿宋" w:eastAsia="仿宋" w:hAnsi="仿宋"/>
          <w:b/>
          <w:sz w:val="32"/>
          <w:szCs w:val="32"/>
        </w:rPr>
      </w:pPr>
      <w:r>
        <w:rPr>
          <w:rFonts w:ascii="仿宋" w:eastAsia="仿宋" w:hAnsi="仿宋" w:hint="eastAsia"/>
          <w:b/>
          <w:sz w:val="32"/>
          <w:szCs w:val="32"/>
        </w:rPr>
        <w:t>三、一般公共预算财政拨款“三公”经费支出决算情况</w:t>
      </w:r>
    </w:p>
    <w:p w:rsidR="00ED5BE5" w:rsidRPr="002E7871" w:rsidRDefault="00AB5F45">
      <w:pPr>
        <w:spacing w:line="540" w:lineRule="exact"/>
        <w:ind w:firstLine="645"/>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年度一般公共预算财政拨款安排的“三公”经费支出</w:t>
      </w:r>
      <w:r>
        <w:rPr>
          <w:rFonts w:ascii="仿宋" w:eastAsia="仿宋" w:hAnsi="仿宋" w:hint="eastAsia"/>
          <w:sz w:val="32"/>
          <w:szCs w:val="32"/>
        </w:rPr>
        <w:t>101.88</w:t>
      </w:r>
      <w:r>
        <w:rPr>
          <w:rFonts w:ascii="仿宋" w:eastAsia="仿宋" w:hAnsi="仿宋" w:hint="eastAsia"/>
          <w:sz w:val="32"/>
          <w:szCs w:val="32"/>
        </w:rPr>
        <w:t>万元，完成年初预算的</w:t>
      </w:r>
      <w:r>
        <w:rPr>
          <w:rFonts w:ascii="仿宋" w:eastAsia="仿宋" w:hAnsi="仿宋" w:hint="eastAsia"/>
          <w:sz w:val="32"/>
          <w:szCs w:val="32"/>
        </w:rPr>
        <w:t>78.67%</w:t>
      </w:r>
      <w:r>
        <w:rPr>
          <w:rFonts w:ascii="仿宋" w:eastAsia="仿宋" w:hAnsi="仿宋" w:hint="eastAsia"/>
          <w:sz w:val="32"/>
          <w:szCs w:val="32"/>
        </w:rPr>
        <w:t>，决算数小于年初预算数的主要原因是</w:t>
      </w:r>
      <w:r>
        <w:rPr>
          <w:rFonts w:ascii="仿宋_GB2312" w:eastAsia="仿宋_GB2312" w:hAnsi="宋体" w:hint="eastAsia"/>
          <w:sz w:val="32"/>
          <w:szCs w:val="32"/>
        </w:rPr>
        <w:t>厉行节约，做到“三公”经费只减不增</w:t>
      </w:r>
      <w:r>
        <w:rPr>
          <w:rFonts w:ascii="仿宋" w:eastAsia="仿宋" w:hAnsi="仿宋" w:hint="eastAsia"/>
          <w:sz w:val="32"/>
          <w:szCs w:val="32"/>
        </w:rPr>
        <w:t>。其中：因公出国（境）费</w:t>
      </w:r>
      <w:r>
        <w:rPr>
          <w:rFonts w:ascii="仿宋" w:eastAsia="仿宋" w:hAnsi="仿宋" w:hint="eastAsia"/>
          <w:sz w:val="32"/>
          <w:szCs w:val="32"/>
        </w:rPr>
        <w:t>0</w:t>
      </w:r>
      <w:r>
        <w:rPr>
          <w:rFonts w:ascii="仿宋" w:eastAsia="仿宋" w:hAnsi="仿宋" w:hint="eastAsia"/>
          <w:sz w:val="32"/>
          <w:szCs w:val="32"/>
        </w:rPr>
        <w:t>万元，公务接待费</w:t>
      </w:r>
      <w:r>
        <w:rPr>
          <w:rFonts w:ascii="仿宋" w:eastAsia="仿宋" w:hAnsi="仿宋" w:hint="eastAsia"/>
          <w:sz w:val="32"/>
          <w:szCs w:val="32"/>
        </w:rPr>
        <w:t>0.75</w:t>
      </w:r>
      <w:r>
        <w:rPr>
          <w:rFonts w:ascii="仿宋" w:eastAsia="仿宋" w:hAnsi="仿宋" w:hint="eastAsia"/>
          <w:sz w:val="32"/>
          <w:szCs w:val="32"/>
        </w:rPr>
        <w:t>万元，公务用车购置及运行维护费</w:t>
      </w:r>
      <w:r>
        <w:rPr>
          <w:rFonts w:ascii="仿宋" w:eastAsia="仿宋" w:hAnsi="仿宋" w:hint="eastAsia"/>
          <w:sz w:val="32"/>
          <w:szCs w:val="32"/>
        </w:rPr>
        <w:t>101.13</w:t>
      </w:r>
      <w:r>
        <w:rPr>
          <w:rFonts w:ascii="仿宋" w:eastAsia="仿宋" w:hAnsi="仿宋" w:hint="eastAsia"/>
          <w:sz w:val="32"/>
          <w:szCs w:val="32"/>
        </w:rPr>
        <w:t>万元。</w:t>
      </w:r>
      <w:r w:rsidRPr="002E7871">
        <w:rPr>
          <w:rFonts w:ascii="仿宋" w:eastAsia="仿宋" w:hAnsi="仿宋" w:hint="eastAsia"/>
          <w:sz w:val="32"/>
          <w:szCs w:val="32"/>
        </w:rPr>
        <w:t>与上年相比增加</w:t>
      </w:r>
      <w:r w:rsidRPr="002E7871">
        <w:rPr>
          <w:rFonts w:ascii="仿宋" w:eastAsia="仿宋" w:hAnsi="仿宋" w:hint="eastAsia"/>
          <w:sz w:val="32"/>
          <w:szCs w:val="32"/>
        </w:rPr>
        <w:t>20.11</w:t>
      </w:r>
      <w:r w:rsidRPr="002E7871">
        <w:rPr>
          <w:rFonts w:ascii="仿宋" w:eastAsia="仿宋" w:hAnsi="仿宋" w:hint="eastAsia"/>
          <w:sz w:val="32"/>
          <w:szCs w:val="32"/>
        </w:rPr>
        <w:t>万元，增长</w:t>
      </w:r>
      <w:r w:rsidRPr="002E7871">
        <w:rPr>
          <w:rFonts w:ascii="仿宋" w:eastAsia="仿宋" w:hAnsi="仿宋" w:hint="eastAsia"/>
          <w:sz w:val="32"/>
          <w:szCs w:val="32"/>
        </w:rPr>
        <w:t>24.59%</w:t>
      </w:r>
      <w:r w:rsidRPr="002E7871">
        <w:rPr>
          <w:rFonts w:ascii="仿宋" w:eastAsia="仿宋" w:hAnsi="仿宋" w:hint="eastAsia"/>
          <w:sz w:val="32"/>
          <w:szCs w:val="32"/>
        </w:rPr>
        <w:t>，主要原因是因公出行增加。</w:t>
      </w:r>
    </w:p>
    <w:p w:rsidR="00ED5BE5" w:rsidRDefault="00AB5F45">
      <w:pPr>
        <w:spacing w:line="540" w:lineRule="exact"/>
        <w:ind w:firstLine="645"/>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因公出国（境）费</w:t>
      </w:r>
      <w:r>
        <w:rPr>
          <w:rFonts w:ascii="仿宋" w:eastAsia="仿宋" w:hAnsi="仿宋" w:hint="eastAsia"/>
          <w:sz w:val="32"/>
          <w:szCs w:val="32"/>
        </w:rPr>
        <w:t>0</w:t>
      </w:r>
      <w:r>
        <w:rPr>
          <w:rFonts w:ascii="仿宋" w:eastAsia="仿宋" w:hAnsi="仿宋" w:hint="eastAsia"/>
          <w:sz w:val="32"/>
          <w:szCs w:val="32"/>
        </w:rPr>
        <w:t>万元，占“三公”经费支出的</w:t>
      </w:r>
      <w:r>
        <w:rPr>
          <w:rFonts w:ascii="仿宋" w:eastAsia="仿宋" w:hAnsi="仿宋" w:hint="eastAsia"/>
          <w:sz w:val="32"/>
          <w:szCs w:val="32"/>
        </w:rPr>
        <w:t>0%</w:t>
      </w:r>
      <w:r>
        <w:rPr>
          <w:rFonts w:ascii="仿宋" w:eastAsia="仿宋" w:hAnsi="仿宋" w:hint="eastAsia"/>
          <w:sz w:val="32"/>
          <w:szCs w:val="32"/>
        </w:rPr>
        <w:t>，完成年初预算的</w:t>
      </w:r>
      <w:r>
        <w:rPr>
          <w:rFonts w:ascii="仿宋" w:eastAsia="仿宋" w:hAnsi="仿宋" w:hint="eastAsia"/>
          <w:sz w:val="32"/>
          <w:szCs w:val="32"/>
        </w:rPr>
        <w:t>0%</w:t>
      </w:r>
      <w:r>
        <w:rPr>
          <w:rFonts w:ascii="仿宋" w:eastAsia="仿宋" w:hAnsi="仿宋" w:hint="eastAsia"/>
          <w:sz w:val="32"/>
          <w:szCs w:val="32"/>
        </w:rPr>
        <w:t>，决算数与年初预算数相等，均为</w:t>
      </w:r>
      <w:r>
        <w:rPr>
          <w:rFonts w:ascii="仿宋" w:eastAsia="仿宋" w:hAnsi="仿宋" w:hint="eastAsia"/>
          <w:sz w:val="32"/>
          <w:szCs w:val="32"/>
        </w:rPr>
        <w:t>0</w:t>
      </w:r>
      <w:r>
        <w:rPr>
          <w:rFonts w:ascii="仿宋" w:eastAsia="仿宋" w:hAnsi="仿宋" w:hint="eastAsia"/>
          <w:sz w:val="32"/>
          <w:szCs w:val="32"/>
        </w:rPr>
        <w:t>万元，主要原因是年初未做预算，本年未发生因公出国事项。</w:t>
      </w:r>
      <w:r>
        <w:rPr>
          <w:rFonts w:ascii="仿宋" w:eastAsia="仿宋" w:hAnsi="仿宋" w:hint="eastAsia"/>
          <w:sz w:val="32"/>
          <w:szCs w:val="32"/>
        </w:rPr>
        <w:t>2021</w:t>
      </w:r>
      <w:r>
        <w:rPr>
          <w:rFonts w:ascii="仿宋" w:eastAsia="仿宋" w:hAnsi="仿宋" w:hint="eastAsia"/>
          <w:sz w:val="32"/>
          <w:szCs w:val="32"/>
        </w:rPr>
        <w:t>年参加出国（境）团组</w:t>
      </w:r>
      <w:r>
        <w:rPr>
          <w:rFonts w:ascii="仿宋" w:eastAsia="仿宋" w:hAnsi="仿宋" w:hint="eastAsia"/>
          <w:sz w:val="32"/>
          <w:szCs w:val="32"/>
        </w:rPr>
        <w:t>0</w:t>
      </w:r>
      <w:r>
        <w:rPr>
          <w:rFonts w:ascii="仿宋" w:eastAsia="仿宋" w:hAnsi="仿宋" w:hint="eastAsia"/>
          <w:sz w:val="32"/>
          <w:szCs w:val="32"/>
        </w:rPr>
        <w:t>个，累计</w:t>
      </w:r>
      <w:r>
        <w:rPr>
          <w:rFonts w:ascii="仿宋" w:eastAsia="仿宋" w:hAnsi="仿宋" w:hint="eastAsia"/>
          <w:sz w:val="32"/>
          <w:szCs w:val="32"/>
        </w:rPr>
        <w:t>0</w:t>
      </w:r>
      <w:r>
        <w:rPr>
          <w:rFonts w:ascii="仿宋" w:eastAsia="仿宋" w:hAnsi="仿宋" w:hint="eastAsia"/>
          <w:sz w:val="32"/>
          <w:szCs w:val="32"/>
        </w:rPr>
        <w:t>人次，未参加任何团组。</w:t>
      </w:r>
      <w:r>
        <w:rPr>
          <w:rFonts w:ascii="仿宋" w:eastAsia="仿宋" w:hAnsi="仿宋" w:hint="eastAsia"/>
          <w:sz w:val="32"/>
          <w:szCs w:val="32"/>
        </w:rPr>
        <w:t>2021</w:t>
      </w:r>
      <w:r>
        <w:rPr>
          <w:rFonts w:ascii="仿宋" w:eastAsia="仿宋" w:hAnsi="仿宋" w:hint="eastAsia"/>
          <w:sz w:val="32"/>
          <w:szCs w:val="32"/>
        </w:rPr>
        <w:t>年因公出国（境）费比上年增加</w:t>
      </w:r>
      <w:r>
        <w:rPr>
          <w:rFonts w:ascii="仿宋" w:eastAsia="仿宋" w:hAnsi="仿宋" w:hint="eastAsia"/>
          <w:sz w:val="32"/>
          <w:szCs w:val="32"/>
        </w:rPr>
        <w:t>0</w:t>
      </w:r>
      <w:r>
        <w:rPr>
          <w:rFonts w:ascii="仿宋" w:eastAsia="仿宋" w:hAnsi="仿宋" w:hint="eastAsia"/>
          <w:sz w:val="32"/>
          <w:szCs w:val="32"/>
        </w:rPr>
        <w:t>万元，增长</w:t>
      </w:r>
      <w:r>
        <w:rPr>
          <w:rFonts w:ascii="仿宋" w:eastAsia="仿宋" w:hAnsi="仿宋" w:hint="eastAsia"/>
          <w:sz w:val="32"/>
          <w:szCs w:val="32"/>
        </w:rPr>
        <w:t>0%</w:t>
      </w:r>
      <w:r>
        <w:rPr>
          <w:rFonts w:ascii="仿宋" w:eastAsia="仿宋" w:hAnsi="仿宋" w:hint="eastAsia"/>
          <w:sz w:val="32"/>
          <w:szCs w:val="32"/>
        </w:rPr>
        <w:t>，均为</w:t>
      </w:r>
      <w:r>
        <w:rPr>
          <w:rFonts w:ascii="仿宋" w:eastAsia="仿宋" w:hAnsi="仿宋" w:hint="eastAsia"/>
          <w:sz w:val="32"/>
          <w:szCs w:val="32"/>
        </w:rPr>
        <w:t>0</w:t>
      </w:r>
      <w:r>
        <w:rPr>
          <w:rFonts w:ascii="仿宋" w:eastAsia="仿宋" w:hAnsi="仿宋" w:hint="eastAsia"/>
          <w:sz w:val="32"/>
          <w:szCs w:val="32"/>
        </w:rPr>
        <w:t>，无任何变动，主要原因是</w:t>
      </w:r>
      <w:r>
        <w:rPr>
          <w:rFonts w:ascii="仿宋" w:eastAsia="仿宋" w:hAnsi="仿宋" w:hint="eastAsia"/>
          <w:sz w:val="32"/>
          <w:szCs w:val="32"/>
        </w:rPr>
        <w:t>2</w:t>
      </w:r>
      <w:r>
        <w:rPr>
          <w:rFonts w:ascii="仿宋" w:eastAsia="仿宋" w:hAnsi="仿宋" w:hint="eastAsia"/>
          <w:sz w:val="32"/>
          <w:szCs w:val="32"/>
        </w:rPr>
        <w:t>021</w:t>
      </w:r>
      <w:r>
        <w:rPr>
          <w:rFonts w:ascii="仿宋" w:eastAsia="仿宋" w:hAnsi="仿宋" w:hint="eastAsia"/>
          <w:sz w:val="32"/>
          <w:szCs w:val="32"/>
        </w:rPr>
        <w:t>年和</w:t>
      </w:r>
      <w:r>
        <w:rPr>
          <w:rFonts w:ascii="仿宋" w:eastAsia="仿宋" w:hAnsi="仿宋" w:hint="eastAsia"/>
          <w:sz w:val="32"/>
          <w:szCs w:val="32"/>
        </w:rPr>
        <w:t>2020</w:t>
      </w:r>
      <w:r>
        <w:rPr>
          <w:rFonts w:ascii="仿宋" w:eastAsia="仿宋" w:hAnsi="仿宋" w:hint="eastAsia"/>
          <w:sz w:val="32"/>
          <w:szCs w:val="32"/>
        </w:rPr>
        <w:t>年本单位均未发生因公出国事项，无因公出国（境）支出。</w:t>
      </w:r>
    </w:p>
    <w:p w:rsidR="00ED5BE5" w:rsidRDefault="00AB5F45">
      <w:pPr>
        <w:spacing w:line="540" w:lineRule="exact"/>
        <w:ind w:firstLine="645"/>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公务接待费</w:t>
      </w:r>
      <w:r>
        <w:rPr>
          <w:rFonts w:ascii="仿宋" w:eastAsia="仿宋" w:hAnsi="仿宋" w:hint="eastAsia"/>
          <w:sz w:val="32"/>
          <w:szCs w:val="32"/>
        </w:rPr>
        <w:t>0.75</w:t>
      </w:r>
      <w:r>
        <w:rPr>
          <w:rFonts w:ascii="仿宋" w:eastAsia="仿宋" w:hAnsi="仿宋" w:hint="eastAsia"/>
          <w:sz w:val="32"/>
          <w:szCs w:val="32"/>
        </w:rPr>
        <w:t>万元，占“三公”经费支出的</w:t>
      </w:r>
      <w:r>
        <w:rPr>
          <w:rFonts w:ascii="仿宋" w:eastAsia="仿宋" w:hAnsi="仿宋" w:hint="eastAsia"/>
          <w:sz w:val="32"/>
          <w:szCs w:val="32"/>
        </w:rPr>
        <w:t>0.74%</w:t>
      </w:r>
      <w:r>
        <w:rPr>
          <w:rFonts w:ascii="仿宋" w:eastAsia="仿宋" w:hAnsi="仿宋" w:hint="eastAsia"/>
          <w:sz w:val="32"/>
          <w:szCs w:val="32"/>
        </w:rPr>
        <w:t>。完成年初预算的</w:t>
      </w:r>
      <w:r>
        <w:rPr>
          <w:rFonts w:ascii="仿宋" w:eastAsia="仿宋" w:hAnsi="仿宋" w:hint="eastAsia"/>
          <w:sz w:val="32"/>
          <w:szCs w:val="32"/>
        </w:rPr>
        <w:t>75%</w:t>
      </w:r>
      <w:r>
        <w:rPr>
          <w:rFonts w:ascii="仿宋" w:eastAsia="仿宋" w:hAnsi="仿宋" w:hint="eastAsia"/>
          <w:sz w:val="32"/>
          <w:szCs w:val="32"/>
        </w:rPr>
        <w:t>，决算数小于年初预算数的主要原因是</w:t>
      </w:r>
      <w:r>
        <w:rPr>
          <w:rFonts w:ascii="仿宋_GB2312" w:eastAsia="仿宋_GB2312" w:hAnsi="宋体" w:hint="eastAsia"/>
          <w:sz w:val="32"/>
          <w:szCs w:val="32"/>
        </w:rPr>
        <w:t>厉行节约，做到“三公”经费只减不增</w:t>
      </w:r>
      <w:r>
        <w:rPr>
          <w:rFonts w:ascii="仿宋" w:eastAsia="仿宋" w:hAnsi="仿宋" w:hint="eastAsia"/>
          <w:sz w:val="32"/>
          <w:szCs w:val="32"/>
        </w:rPr>
        <w:t>。</w:t>
      </w:r>
      <w:r>
        <w:rPr>
          <w:rFonts w:ascii="仿宋" w:eastAsia="仿宋" w:hAnsi="仿宋" w:hint="eastAsia"/>
          <w:sz w:val="32"/>
          <w:szCs w:val="32"/>
        </w:rPr>
        <w:t>2021</w:t>
      </w:r>
      <w:r>
        <w:rPr>
          <w:rFonts w:ascii="仿宋" w:eastAsia="仿宋" w:hAnsi="仿宋" w:hint="eastAsia"/>
          <w:sz w:val="32"/>
          <w:szCs w:val="32"/>
        </w:rPr>
        <w:t>年国内公务接待主要用于人员来访公务接待事项</w:t>
      </w:r>
      <w:r w:rsidRPr="002E7871">
        <w:rPr>
          <w:rFonts w:ascii="仿宋" w:eastAsia="仿宋" w:hAnsi="仿宋" w:hint="eastAsia"/>
          <w:sz w:val="32"/>
          <w:szCs w:val="32"/>
        </w:rPr>
        <w:t>，其中国内公务接待累计</w:t>
      </w:r>
      <w:r w:rsidRPr="002E7871">
        <w:rPr>
          <w:rFonts w:ascii="仿宋" w:eastAsia="仿宋" w:hAnsi="仿宋" w:hint="eastAsia"/>
          <w:sz w:val="32"/>
          <w:szCs w:val="32"/>
        </w:rPr>
        <w:t>8</w:t>
      </w:r>
      <w:r w:rsidRPr="002E7871">
        <w:rPr>
          <w:rFonts w:ascii="仿宋" w:eastAsia="仿宋" w:hAnsi="仿宋" w:hint="eastAsia"/>
          <w:sz w:val="32"/>
          <w:szCs w:val="32"/>
        </w:rPr>
        <w:t>批次、</w:t>
      </w:r>
      <w:r w:rsidRPr="002E7871">
        <w:rPr>
          <w:rFonts w:ascii="仿宋" w:eastAsia="仿宋" w:hAnsi="仿宋" w:hint="eastAsia"/>
          <w:sz w:val="32"/>
          <w:szCs w:val="32"/>
        </w:rPr>
        <w:t>52</w:t>
      </w:r>
      <w:r w:rsidRPr="002E7871">
        <w:rPr>
          <w:rFonts w:ascii="仿宋" w:eastAsia="仿宋" w:hAnsi="仿宋" w:hint="eastAsia"/>
          <w:sz w:val="32"/>
          <w:szCs w:val="32"/>
        </w:rPr>
        <w:t>人、</w:t>
      </w:r>
      <w:r w:rsidRPr="002E7871">
        <w:rPr>
          <w:rFonts w:ascii="仿宋" w:eastAsia="仿宋" w:hAnsi="仿宋" w:hint="eastAsia"/>
          <w:sz w:val="32"/>
          <w:szCs w:val="32"/>
        </w:rPr>
        <w:t>0.75</w:t>
      </w:r>
      <w:r w:rsidRPr="002E7871">
        <w:rPr>
          <w:rFonts w:ascii="仿宋" w:eastAsia="仿宋" w:hAnsi="仿宋" w:hint="eastAsia"/>
          <w:sz w:val="32"/>
          <w:szCs w:val="32"/>
        </w:rPr>
        <w:t>万元；其中外事接待累</w:t>
      </w:r>
      <w:r>
        <w:rPr>
          <w:rFonts w:ascii="仿宋" w:eastAsia="仿宋" w:hAnsi="仿宋" w:hint="eastAsia"/>
          <w:sz w:val="32"/>
          <w:szCs w:val="32"/>
        </w:rPr>
        <w:t>计</w:t>
      </w:r>
      <w:r>
        <w:rPr>
          <w:rFonts w:ascii="仿宋" w:eastAsia="仿宋" w:hAnsi="仿宋"/>
          <w:sz w:val="32"/>
          <w:szCs w:val="32"/>
        </w:rPr>
        <w:t>0</w:t>
      </w:r>
      <w:r>
        <w:rPr>
          <w:rFonts w:ascii="仿宋" w:eastAsia="仿宋" w:hAnsi="仿宋" w:hint="eastAsia"/>
          <w:sz w:val="32"/>
          <w:szCs w:val="32"/>
        </w:rPr>
        <w:t>批次、</w:t>
      </w:r>
      <w:r>
        <w:rPr>
          <w:rFonts w:ascii="仿宋" w:eastAsia="仿宋" w:hAnsi="仿宋"/>
          <w:sz w:val="32"/>
          <w:szCs w:val="32"/>
        </w:rPr>
        <w:t>0</w:t>
      </w:r>
      <w:r>
        <w:rPr>
          <w:rFonts w:ascii="仿宋" w:eastAsia="仿宋" w:hAnsi="仿宋" w:hint="eastAsia"/>
          <w:sz w:val="32"/>
          <w:szCs w:val="32"/>
        </w:rPr>
        <w:t>人、</w:t>
      </w:r>
      <w:r>
        <w:rPr>
          <w:rFonts w:ascii="仿宋" w:eastAsia="仿宋" w:hAnsi="仿宋"/>
          <w:sz w:val="32"/>
          <w:szCs w:val="32"/>
        </w:rPr>
        <w:t>0</w:t>
      </w:r>
      <w:r>
        <w:rPr>
          <w:rFonts w:ascii="仿宋" w:eastAsia="仿宋" w:hAnsi="仿宋" w:hint="eastAsia"/>
          <w:sz w:val="32"/>
          <w:szCs w:val="32"/>
        </w:rPr>
        <w:t>万元，本年无外事接待事项。</w:t>
      </w:r>
      <w:r>
        <w:rPr>
          <w:rFonts w:ascii="仿宋" w:eastAsia="仿宋" w:hAnsi="仿宋" w:hint="eastAsia"/>
          <w:sz w:val="32"/>
          <w:szCs w:val="32"/>
        </w:rPr>
        <w:t>2021</w:t>
      </w:r>
      <w:r>
        <w:rPr>
          <w:rFonts w:ascii="仿宋" w:eastAsia="仿宋" w:hAnsi="仿宋" w:hint="eastAsia"/>
          <w:sz w:val="32"/>
          <w:szCs w:val="32"/>
        </w:rPr>
        <w:t>年公务接待费比上年增加</w:t>
      </w:r>
      <w:r>
        <w:rPr>
          <w:rFonts w:ascii="仿宋" w:eastAsia="仿宋" w:hAnsi="仿宋" w:hint="eastAsia"/>
          <w:sz w:val="32"/>
          <w:szCs w:val="32"/>
        </w:rPr>
        <w:t>0.08</w:t>
      </w:r>
      <w:r>
        <w:rPr>
          <w:rFonts w:ascii="仿宋" w:eastAsia="仿宋" w:hAnsi="仿宋" w:hint="eastAsia"/>
          <w:sz w:val="32"/>
          <w:szCs w:val="32"/>
        </w:rPr>
        <w:t>万元，增长</w:t>
      </w:r>
      <w:r>
        <w:rPr>
          <w:rFonts w:ascii="仿宋" w:eastAsia="仿宋" w:hAnsi="仿宋" w:hint="eastAsia"/>
          <w:sz w:val="32"/>
          <w:szCs w:val="32"/>
        </w:rPr>
        <w:t>11.94%</w:t>
      </w:r>
      <w:r>
        <w:rPr>
          <w:rFonts w:ascii="仿宋" w:eastAsia="仿宋" w:hAnsi="仿宋" w:hint="eastAsia"/>
          <w:sz w:val="32"/>
          <w:szCs w:val="32"/>
        </w:rPr>
        <w:t>，主要是来访人员增加。</w:t>
      </w:r>
    </w:p>
    <w:p w:rsidR="00ED5BE5" w:rsidRDefault="00AB5F45">
      <w:pPr>
        <w:spacing w:line="540" w:lineRule="exact"/>
        <w:ind w:firstLine="645"/>
        <w:rPr>
          <w:rFonts w:ascii="仿宋" w:eastAsia="仿宋" w:hAnsi="仿宋"/>
          <w:sz w:val="32"/>
          <w:szCs w:val="32"/>
          <w:highlight w:val="yellow"/>
        </w:rPr>
      </w:pPr>
      <w:r>
        <w:rPr>
          <w:rFonts w:ascii="仿宋" w:eastAsia="仿宋" w:hAnsi="仿宋" w:hint="eastAsia"/>
          <w:sz w:val="32"/>
          <w:szCs w:val="32"/>
        </w:rPr>
        <w:t>3.</w:t>
      </w:r>
      <w:r>
        <w:rPr>
          <w:rFonts w:ascii="仿宋" w:eastAsia="仿宋" w:hAnsi="仿宋" w:hint="eastAsia"/>
          <w:sz w:val="32"/>
          <w:szCs w:val="32"/>
        </w:rPr>
        <w:t>公务用车购置及</w:t>
      </w:r>
      <w:r>
        <w:rPr>
          <w:rFonts w:ascii="仿宋" w:eastAsia="仿宋" w:hAnsi="仿宋"/>
          <w:sz w:val="32"/>
          <w:szCs w:val="32"/>
        </w:rPr>
        <w:t>运行费</w:t>
      </w:r>
      <w:r>
        <w:rPr>
          <w:rFonts w:ascii="仿宋" w:eastAsia="仿宋" w:hAnsi="仿宋" w:hint="eastAsia"/>
          <w:sz w:val="32"/>
          <w:szCs w:val="32"/>
        </w:rPr>
        <w:t>101.13</w:t>
      </w:r>
      <w:r>
        <w:rPr>
          <w:rFonts w:ascii="仿宋" w:eastAsia="仿宋" w:hAnsi="仿宋" w:hint="eastAsia"/>
          <w:sz w:val="32"/>
          <w:szCs w:val="32"/>
        </w:rPr>
        <w:t>万元，占“</w:t>
      </w:r>
      <w:r>
        <w:rPr>
          <w:rFonts w:ascii="仿宋" w:eastAsia="仿宋" w:hAnsi="仿宋" w:hint="eastAsia"/>
          <w:sz w:val="32"/>
          <w:szCs w:val="32"/>
        </w:rPr>
        <w:t>三公”经费</w:t>
      </w:r>
      <w:r>
        <w:rPr>
          <w:rFonts w:ascii="仿宋" w:eastAsia="仿宋" w:hAnsi="仿宋" w:hint="eastAsia"/>
          <w:sz w:val="32"/>
          <w:szCs w:val="32"/>
        </w:rPr>
        <w:lastRenderedPageBreak/>
        <w:t>支出的</w:t>
      </w:r>
      <w:r>
        <w:rPr>
          <w:rFonts w:ascii="仿宋" w:eastAsia="仿宋" w:hAnsi="仿宋" w:hint="eastAsia"/>
          <w:sz w:val="32"/>
          <w:szCs w:val="32"/>
        </w:rPr>
        <w:t>99.26%</w:t>
      </w:r>
      <w:r>
        <w:rPr>
          <w:rFonts w:ascii="仿宋" w:eastAsia="仿宋" w:hAnsi="仿宋" w:hint="eastAsia"/>
          <w:sz w:val="32"/>
          <w:szCs w:val="32"/>
        </w:rPr>
        <w:t>。完成年初预算的</w:t>
      </w:r>
      <w:r>
        <w:rPr>
          <w:rFonts w:ascii="仿宋" w:eastAsia="仿宋" w:hAnsi="仿宋" w:hint="eastAsia"/>
          <w:sz w:val="32"/>
          <w:szCs w:val="32"/>
        </w:rPr>
        <w:t>78.7%</w:t>
      </w:r>
      <w:r>
        <w:rPr>
          <w:rFonts w:ascii="仿宋" w:eastAsia="仿宋" w:hAnsi="仿宋" w:hint="eastAsia"/>
          <w:sz w:val="32"/>
          <w:szCs w:val="32"/>
        </w:rPr>
        <w:t>，决算数小于年初预算数的主要原因是</w:t>
      </w:r>
      <w:r>
        <w:rPr>
          <w:rFonts w:ascii="仿宋_GB2312" w:eastAsia="仿宋_GB2312" w:hAnsi="宋体" w:hint="eastAsia"/>
          <w:sz w:val="32"/>
          <w:szCs w:val="32"/>
        </w:rPr>
        <w:t>厉行节约，做到“三公”经费只减不增</w:t>
      </w:r>
      <w:r>
        <w:rPr>
          <w:rFonts w:ascii="仿宋" w:eastAsia="仿宋" w:hAnsi="仿宋" w:hint="eastAsia"/>
          <w:sz w:val="32"/>
          <w:szCs w:val="32"/>
        </w:rPr>
        <w:t>。比上年增加</w:t>
      </w:r>
      <w:r>
        <w:rPr>
          <w:rFonts w:ascii="仿宋" w:eastAsia="仿宋" w:hAnsi="仿宋" w:hint="eastAsia"/>
          <w:sz w:val="32"/>
          <w:szCs w:val="32"/>
        </w:rPr>
        <w:t>20.03</w:t>
      </w:r>
      <w:r>
        <w:rPr>
          <w:rFonts w:ascii="仿宋" w:eastAsia="仿宋" w:hAnsi="仿宋" w:hint="eastAsia"/>
          <w:sz w:val="32"/>
          <w:szCs w:val="32"/>
        </w:rPr>
        <w:t>万元，增长</w:t>
      </w:r>
      <w:r>
        <w:rPr>
          <w:rFonts w:ascii="仿宋" w:eastAsia="仿宋" w:hAnsi="仿宋" w:hint="eastAsia"/>
          <w:sz w:val="32"/>
          <w:szCs w:val="32"/>
        </w:rPr>
        <w:t>24.7%</w:t>
      </w:r>
      <w:r>
        <w:rPr>
          <w:rFonts w:ascii="仿宋" w:eastAsia="仿宋" w:hAnsi="仿宋" w:hint="eastAsia"/>
          <w:sz w:val="32"/>
          <w:szCs w:val="32"/>
        </w:rPr>
        <w:t>。主要原因是因公出行增加。</w:t>
      </w:r>
    </w:p>
    <w:p w:rsidR="00ED5BE5" w:rsidRDefault="00AB5F45">
      <w:pPr>
        <w:spacing w:line="540" w:lineRule="exact"/>
        <w:ind w:firstLine="645"/>
        <w:rPr>
          <w:rFonts w:ascii="仿宋" w:eastAsia="仿宋" w:hAnsi="仿宋"/>
          <w:sz w:val="32"/>
          <w:szCs w:val="32"/>
        </w:rPr>
      </w:pPr>
      <w:r>
        <w:rPr>
          <w:rFonts w:ascii="仿宋" w:eastAsia="仿宋" w:hAnsi="仿宋" w:hint="eastAsia"/>
          <w:sz w:val="32"/>
          <w:szCs w:val="32"/>
        </w:rPr>
        <w:t>其中：公务用车购置费</w:t>
      </w:r>
      <w:r>
        <w:rPr>
          <w:rFonts w:ascii="仿宋" w:eastAsia="仿宋" w:hAnsi="仿宋" w:hint="eastAsia"/>
          <w:sz w:val="32"/>
          <w:szCs w:val="32"/>
        </w:rPr>
        <w:t>0</w:t>
      </w:r>
      <w:r>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hint="eastAsia"/>
          <w:sz w:val="32"/>
          <w:szCs w:val="32"/>
        </w:rPr>
        <w:t>当年无公务用车购置事项，当年购置公务用车</w:t>
      </w:r>
      <w:r>
        <w:rPr>
          <w:rFonts w:ascii="仿宋" w:eastAsia="仿宋" w:hAnsi="仿宋" w:hint="eastAsia"/>
          <w:sz w:val="32"/>
          <w:szCs w:val="32"/>
        </w:rPr>
        <w:t>0</w:t>
      </w:r>
      <w:r>
        <w:rPr>
          <w:rFonts w:ascii="仿宋" w:eastAsia="仿宋" w:hAnsi="仿宋" w:hint="eastAsia"/>
          <w:sz w:val="32"/>
          <w:szCs w:val="32"/>
        </w:rPr>
        <w:t>辆。公务用车运行维护费</w:t>
      </w:r>
      <w:r>
        <w:rPr>
          <w:rFonts w:ascii="仿宋" w:eastAsia="仿宋" w:hAnsi="仿宋" w:hint="eastAsia"/>
          <w:sz w:val="32"/>
          <w:szCs w:val="32"/>
        </w:rPr>
        <w:t>101.13</w:t>
      </w:r>
      <w:r>
        <w:rPr>
          <w:rFonts w:ascii="仿宋" w:eastAsia="仿宋" w:hAnsi="仿宋" w:hint="eastAsia"/>
          <w:sz w:val="32"/>
          <w:szCs w:val="32"/>
        </w:rPr>
        <w:t>万元，主要用于</w:t>
      </w:r>
      <w:r>
        <w:rPr>
          <w:rFonts w:ascii="仿宋_GB2312" w:eastAsia="仿宋_GB2312" w:hAnsi="宋体" w:hint="eastAsia"/>
          <w:sz w:val="32"/>
          <w:szCs w:val="32"/>
        </w:rPr>
        <w:t>公务用车维修</w:t>
      </w:r>
      <w:r>
        <w:rPr>
          <w:rFonts w:ascii="仿宋" w:eastAsia="仿宋" w:hAnsi="仿宋" w:hint="eastAsia"/>
          <w:sz w:val="32"/>
          <w:szCs w:val="32"/>
        </w:rPr>
        <w:t>等，截至年末使用</w:t>
      </w:r>
      <w:r>
        <w:rPr>
          <w:rFonts w:ascii="仿宋" w:eastAsia="仿宋" w:hAnsi="仿宋"/>
          <w:sz w:val="32"/>
          <w:szCs w:val="32"/>
        </w:rPr>
        <w:t>一般公共预算财政拨款开支</w:t>
      </w:r>
      <w:r>
        <w:rPr>
          <w:rFonts w:ascii="仿宋" w:eastAsia="仿宋" w:hAnsi="仿宋" w:hint="eastAsia"/>
          <w:sz w:val="32"/>
          <w:szCs w:val="32"/>
        </w:rPr>
        <w:t>运行维护费</w:t>
      </w:r>
      <w:r>
        <w:rPr>
          <w:rFonts w:ascii="仿宋" w:eastAsia="仿宋" w:hAnsi="仿宋"/>
          <w:sz w:val="32"/>
          <w:szCs w:val="32"/>
        </w:rPr>
        <w:t>的</w:t>
      </w:r>
      <w:r>
        <w:rPr>
          <w:rFonts w:ascii="仿宋" w:eastAsia="仿宋" w:hAnsi="仿宋" w:hint="eastAsia"/>
          <w:sz w:val="32"/>
          <w:szCs w:val="32"/>
        </w:rPr>
        <w:t>公务用车保有量</w:t>
      </w:r>
      <w:r>
        <w:rPr>
          <w:rFonts w:ascii="仿宋" w:eastAsia="仿宋" w:hAnsi="仿宋" w:hint="eastAsia"/>
          <w:sz w:val="32"/>
          <w:szCs w:val="32"/>
        </w:rPr>
        <w:t>28</w:t>
      </w:r>
      <w:r>
        <w:rPr>
          <w:rFonts w:ascii="仿宋" w:eastAsia="仿宋" w:hAnsi="仿宋" w:hint="eastAsia"/>
          <w:sz w:val="32"/>
          <w:szCs w:val="32"/>
        </w:rPr>
        <w:t>辆。</w:t>
      </w:r>
    </w:p>
    <w:p w:rsidR="00ED5BE5" w:rsidRDefault="00AB5F45">
      <w:pPr>
        <w:spacing w:line="540" w:lineRule="exact"/>
        <w:ind w:firstLine="645"/>
        <w:rPr>
          <w:rFonts w:ascii="仿宋" w:eastAsia="仿宋" w:hAnsi="仿宋"/>
          <w:b/>
          <w:sz w:val="32"/>
          <w:szCs w:val="32"/>
        </w:rPr>
      </w:pPr>
      <w:r>
        <w:rPr>
          <w:rFonts w:ascii="仿宋" w:eastAsia="仿宋" w:hAnsi="仿宋" w:hint="eastAsia"/>
          <w:b/>
          <w:sz w:val="32"/>
          <w:szCs w:val="32"/>
        </w:rPr>
        <w:t>四、一般公共预算财政拨款基本支出决算情况说明</w:t>
      </w:r>
    </w:p>
    <w:p w:rsidR="00ED5BE5" w:rsidRDefault="00AB5F45">
      <w:pPr>
        <w:spacing w:line="540" w:lineRule="exact"/>
        <w:ind w:firstLine="645"/>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年度一般公共预算财政拨款基本支出</w:t>
      </w:r>
      <w:r>
        <w:rPr>
          <w:rFonts w:ascii="仿宋" w:eastAsia="仿宋" w:hAnsi="仿宋" w:hint="eastAsia"/>
          <w:sz w:val="32"/>
          <w:szCs w:val="32"/>
        </w:rPr>
        <w:t>4434.73</w:t>
      </w:r>
      <w:r>
        <w:rPr>
          <w:rFonts w:ascii="仿宋" w:eastAsia="仿宋" w:hAnsi="仿宋" w:hint="eastAsia"/>
          <w:sz w:val="32"/>
          <w:szCs w:val="32"/>
        </w:rPr>
        <w:t>万元，其中：人</w:t>
      </w:r>
      <w:r>
        <w:rPr>
          <w:rFonts w:ascii="仿宋" w:eastAsia="仿宋" w:hAnsi="仿宋" w:hint="eastAsia"/>
          <w:sz w:val="32"/>
          <w:szCs w:val="32"/>
        </w:rPr>
        <w:t>员经费</w:t>
      </w:r>
      <w:r>
        <w:rPr>
          <w:rFonts w:ascii="仿宋" w:eastAsia="仿宋" w:hAnsi="仿宋" w:hint="eastAsia"/>
          <w:sz w:val="32"/>
          <w:szCs w:val="32"/>
        </w:rPr>
        <w:t>3911.12</w:t>
      </w:r>
      <w:r>
        <w:rPr>
          <w:rFonts w:ascii="仿宋" w:eastAsia="仿宋" w:hAnsi="仿宋" w:hint="eastAsia"/>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ascii="仿宋" w:eastAsia="仿宋" w:hAnsi="仿宋" w:hint="eastAsia"/>
          <w:sz w:val="32"/>
          <w:szCs w:val="32"/>
        </w:rPr>
        <w:t>523.61</w:t>
      </w:r>
      <w:r>
        <w:rPr>
          <w:rFonts w:ascii="仿宋" w:eastAsia="仿宋" w:hAnsi="仿宋" w:hint="eastAsia"/>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w:t>
      </w:r>
      <w:r>
        <w:rPr>
          <w:rFonts w:ascii="仿宋" w:eastAsia="仿宋" w:hAnsi="仿宋" w:hint="eastAsia"/>
          <w:sz w:val="32"/>
          <w:szCs w:val="32"/>
        </w:rPr>
        <w:t>、信息网络及软件购置更新。</w:t>
      </w:r>
    </w:p>
    <w:p w:rsidR="00ED5BE5" w:rsidRDefault="00AB5F45">
      <w:pPr>
        <w:spacing w:line="540" w:lineRule="exact"/>
        <w:ind w:firstLineChars="200" w:firstLine="643"/>
        <w:rPr>
          <w:rFonts w:ascii="仿宋" w:eastAsia="仿宋" w:hAnsi="仿宋"/>
          <w:b/>
          <w:sz w:val="32"/>
          <w:szCs w:val="32"/>
        </w:rPr>
      </w:pPr>
      <w:r>
        <w:rPr>
          <w:rFonts w:ascii="仿宋" w:eastAsia="仿宋" w:hAnsi="仿宋" w:hint="eastAsia"/>
          <w:b/>
          <w:sz w:val="32"/>
          <w:szCs w:val="32"/>
        </w:rPr>
        <w:t>五、其他重要事项的情况说明</w:t>
      </w:r>
    </w:p>
    <w:p w:rsidR="00ED5BE5" w:rsidRDefault="00AB5F45">
      <w:pPr>
        <w:spacing w:line="540" w:lineRule="exact"/>
        <w:ind w:firstLineChars="200" w:firstLine="643"/>
        <w:rPr>
          <w:rFonts w:ascii="仿宋" w:eastAsia="仿宋" w:hAnsi="仿宋"/>
          <w:b/>
          <w:sz w:val="32"/>
          <w:szCs w:val="32"/>
        </w:rPr>
      </w:pPr>
      <w:r>
        <w:rPr>
          <w:rFonts w:ascii="仿宋" w:eastAsia="仿宋" w:hAnsi="仿宋" w:hint="eastAsia"/>
          <w:b/>
          <w:sz w:val="32"/>
          <w:szCs w:val="32"/>
        </w:rPr>
        <w:t>（一）机关运行经费支出情况。</w:t>
      </w:r>
    </w:p>
    <w:p w:rsidR="00ED5BE5" w:rsidRPr="002E7871" w:rsidRDefault="00AB5F45">
      <w:pPr>
        <w:spacing w:line="540" w:lineRule="exact"/>
        <w:ind w:firstLineChars="200" w:firstLine="640"/>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年机关运行经费支出</w:t>
      </w:r>
      <w:r>
        <w:rPr>
          <w:rFonts w:ascii="仿宋" w:eastAsia="仿宋" w:hAnsi="仿宋" w:hint="eastAsia"/>
          <w:sz w:val="32"/>
          <w:szCs w:val="32"/>
        </w:rPr>
        <w:t>386.25</w:t>
      </w:r>
      <w:r>
        <w:rPr>
          <w:rFonts w:ascii="仿宋" w:eastAsia="仿宋" w:hAnsi="仿宋" w:hint="eastAsia"/>
          <w:sz w:val="32"/>
          <w:szCs w:val="32"/>
        </w:rPr>
        <w:t>万元，比上年减少</w:t>
      </w:r>
      <w:r>
        <w:rPr>
          <w:rFonts w:ascii="仿宋" w:eastAsia="仿宋" w:hAnsi="仿宋" w:hint="eastAsia"/>
          <w:sz w:val="32"/>
          <w:szCs w:val="32"/>
        </w:rPr>
        <w:t>24.69</w:t>
      </w:r>
      <w:r>
        <w:rPr>
          <w:rFonts w:ascii="仿宋" w:eastAsia="仿宋" w:hAnsi="仿宋" w:hint="eastAsia"/>
          <w:sz w:val="32"/>
          <w:szCs w:val="32"/>
        </w:rPr>
        <w:t>万元，降低</w:t>
      </w:r>
      <w:r>
        <w:rPr>
          <w:rFonts w:ascii="仿宋" w:eastAsia="仿宋" w:hAnsi="仿宋" w:hint="eastAsia"/>
          <w:sz w:val="32"/>
          <w:szCs w:val="32"/>
        </w:rPr>
        <w:t>6.01%</w:t>
      </w:r>
      <w:r>
        <w:rPr>
          <w:rFonts w:ascii="仿宋" w:eastAsia="仿宋" w:hAnsi="仿宋" w:hint="eastAsia"/>
          <w:sz w:val="32"/>
          <w:szCs w:val="32"/>
        </w:rPr>
        <w:t>，主要原因是厉行节约、压减一般性支出。</w:t>
      </w:r>
      <w:r>
        <w:rPr>
          <w:rFonts w:ascii="仿宋_GB2312" w:eastAsia="仿宋_GB2312" w:hAnsi="宋体" w:hint="eastAsia"/>
          <w:sz w:val="32"/>
          <w:szCs w:val="32"/>
        </w:rPr>
        <w:t>具体支出明细如下：办公费</w:t>
      </w:r>
      <w:r>
        <w:rPr>
          <w:rFonts w:ascii="仿宋_GB2312" w:eastAsia="仿宋_GB2312" w:hAnsi="宋体" w:hint="eastAsia"/>
          <w:sz w:val="32"/>
          <w:szCs w:val="32"/>
        </w:rPr>
        <w:t>46.29</w:t>
      </w:r>
      <w:r>
        <w:rPr>
          <w:rFonts w:ascii="仿宋_GB2312" w:eastAsia="仿宋_GB2312" w:hAnsi="宋体" w:hint="eastAsia"/>
          <w:sz w:val="32"/>
          <w:szCs w:val="32"/>
        </w:rPr>
        <w:t>万元、手续费</w:t>
      </w:r>
      <w:r>
        <w:rPr>
          <w:rFonts w:ascii="仿宋_GB2312" w:eastAsia="仿宋_GB2312" w:hAnsi="宋体" w:hint="eastAsia"/>
          <w:sz w:val="32"/>
          <w:szCs w:val="32"/>
        </w:rPr>
        <w:t>1</w:t>
      </w:r>
      <w:r>
        <w:rPr>
          <w:rFonts w:ascii="仿宋_GB2312" w:eastAsia="仿宋_GB2312" w:hAnsi="宋体" w:hint="eastAsia"/>
          <w:sz w:val="32"/>
          <w:szCs w:val="32"/>
        </w:rPr>
        <w:t>万元、水费</w:t>
      </w:r>
      <w:r>
        <w:rPr>
          <w:rFonts w:ascii="仿宋_GB2312" w:eastAsia="仿宋_GB2312" w:hAnsi="宋体" w:hint="eastAsia"/>
          <w:sz w:val="32"/>
          <w:szCs w:val="32"/>
        </w:rPr>
        <w:t>2.35</w:t>
      </w:r>
      <w:r>
        <w:rPr>
          <w:rFonts w:ascii="仿宋_GB2312" w:eastAsia="仿宋_GB2312" w:hAnsi="宋体" w:hint="eastAsia"/>
          <w:sz w:val="32"/>
          <w:szCs w:val="32"/>
        </w:rPr>
        <w:t>万元、电费</w:t>
      </w:r>
      <w:r>
        <w:rPr>
          <w:rFonts w:ascii="仿宋_GB2312" w:eastAsia="仿宋_GB2312" w:hAnsi="宋体" w:hint="eastAsia"/>
          <w:sz w:val="32"/>
          <w:szCs w:val="32"/>
        </w:rPr>
        <w:t>12.53</w:t>
      </w:r>
      <w:r>
        <w:rPr>
          <w:rFonts w:ascii="仿宋_GB2312" w:eastAsia="仿宋_GB2312" w:hAnsi="宋体" w:hint="eastAsia"/>
          <w:sz w:val="32"/>
          <w:szCs w:val="32"/>
        </w:rPr>
        <w:t>万元、邮电费</w:t>
      </w:r>
      <w:r>
        <w:rPr>
          <w:rFonts w:ascii="仿宋_GB2312" w:eastAsia="仿宋_GB2312" w:hAnsi="宋体" w:hint="eastAsia"/>
          <w:sz w:val="32"/>
          <w:szCs w:val="32"/>
        </w:rPr>
        <w:t>11</w:t>
      </w:r>
      <w:r>
        <w:rPr>
          <w:rFonts w:ascii="仿宋_GB2312" w:eastAsia="仿宋_GB2312" w:hAnsi="宋体" w:hint="eastAsia"/>
          <w:sz w:val="32"/>
          <w:szCs w:val="32"/>
        </w:rPr>
        <w:t>万元、取暖费</w:t>
      </w:r>
      <w:r>
        <w:rPr>
          <w:rFonts w:ascii="仿宋_GB2312" w:eastAsia="仿宋_GB2312" w:hAnsi="宋体" w:hint="eastAsia"/>
          <w:sz w:val="32"/>
          <w:szCs w:val="32"/>
        </w:rPr>
        <w:t>14.2</w:t>
      </w:r>
      <w:r>
        <w:rPr>
          <w:rFonts w:ascii="仿宋_GB2312" w:eastAsia="仿宋_GB2312" w:hAnsi="宋体" w:hint="eastAsia"/>
          <w:sz w:val="32"/>
          <w:szCs w:val="32"/>
        </w:rPr>
        <w:lastRenderedPageBreak/>
        <w:t>万元、</w:t>
      </w:r>
      <w:r>
        <w:rPr>
          <w:rFonts w:ascii="仿宋" w:eastAsia="仿宋" w:hAnsi="仿宋" w:hint="eastAsia"/>
          <w:sz w:val="32"/>
          <w:szCs w:val="32"/>
        </w:rPr>
        <w:t>差旅费</w:t>
      </w:r>
      <w:r>
        <w:rPr>
          <w:rFonts w:ascii="仿宋" w:eastAsia="仿宋" w:hAnsi="仿宋" w:hint="eastAsia"/>
          <w:sz w:val="32"/>
          <w:szCs w:val="32"/>
        </w:rPr>
        <w:t>9.9</w:t>
      </w:r>
      <w:r>
        <w:rPr>
          <w:rFonts w:ascii="仿宋" w:eastAsia="仿宋" w:hAnsi="仿宋" w:hint="eastAsia"/>
          <w:sz w:val="32"/>
          <w:szCs w:val="32"/>
        </w:rPr>
        <w:t>万元、维修费</w:t>
      </w:r>
      <w:r>
        <w:rPr>
          <w:rFonts w:ascii="仿宋" w:eastAsia="仿宋" w:hAnsi="仿宋" w:hint="eastAsia"/>
          <w:sz w:val="32"/>
          <w:szCs w:val="32"/>
        </w:rPr>
        <w:t>19.7</w:t>
      </w:r>
      <w:r>
        <w:rPr>
          <w:rFonts w:ascii="仿宋" w:eastAsia="仿宋" w:hAnsi="仿宋" w:hint="eastAsia"/>
          <w:sz w:val="32"/>
          <w:szCs w:val="32"/>
        </w:rPr>
        <w:t>万元、租赁费</w:t>
      </w:r>
      <w:r>
        <w:rPr>
          <w:rFonts w:ascii="仿宋" w:eastAsia="仿宋" w:hAnsi="仿宋" w:hint="eastAsia"/>
          <w:sz w:val="32"/>
          <w:szCs w:val="32"/>
        </w:rPr>
        <w:t>3</w:t>
      </w:r>
      <w:r>
        <w:rPr>
          <w:rFonts w:ascii="仿宋" w:eastAsia="仿宋" w:hAnsi="仿宋" w:hint="eastAsia"/>
          <w:sz w:val="32"/>
          <w:szCs w:val="32"/>
        </w:rPr>
        <w:t>万元、培训费</w:t>
      </w:r>
      <w:r>
        <w:rPr>
          <w:rFonts w:ascii="仿宋" w:eastAsia="仿宋" w:hAnsi="仿宋" w:hint="eastAsia"/>
          <w:sz w:val="32"/>
          <w:szCs w:val="32"/>
        </w:rPr>
        <w:t>1</w:t>
      </w:r>
      <w:r>
        <w:rPr>
          <w:rFonts w:ascii="仿宋" w:eastAsia="仿宋" w:hAnsi="仿宋" w:hint="eastAsia"/>
          <w:sz w:val="32"/>
          <w:szCs w:val="32"/>
        </w:rPr>
        <w:t>万元、专用材料费</w:t>
      </w:r>
      <w:r>
        <w:rPr>
          <w:rFonts w:ascii="仿宋" w:eastAsia="仿宋" w:hAnsi="仿宋" w:hint="eastAsia"/>
          <w:sz w:val="32"/>
          <w:szCs w:val="32"/>
        </w:rPr>
        <w:t>8</w:t>
      </w:r>
      <w:r>
        <w:rPr>
          <w:rFonts w:ascii="仿宋" w:eastAsia="仿宋" w:hAnsi="仿宋" w:hint="eastAsia"/>
          <w:sz w:val="32"/>
          <w:szCs w:val="32"/>
        </w:rPr>
        <w:t>万元、劳务费</w:t>
      </w:r>
      <w:r>
        <w:rPr>
          <w:rFonts w:ascii="仿宋" w:eastAsia="仿宋" w:hAnsi="仿宋" w:hint="eastAsia"/>
          <w:sz w:val="32"/>
          <w:szCs w:val="32"/>
        </w:rPr>
        <w:t>18.74</w:t>
      </w:r>
      <w:r>
        <w:rPr>
          <w:rFonts w:ascii="仿宋" w:eastAsia="仿宋" w:hAnsi="仿宋" w:hint="eastAsia"/>
          <w:sz w:val="32"/>
          <w:szCs w:val="32"/>
        </w:rPr>
        <w:t>万元、工会经费</w:t>
      </w:r>
      <w:r>
        <w:rPr>
          <w:rFonts w:ascii="仿宋" w:eastAsia="仿宋" w:hAnsi="仿宋" w:hint="eastAsia"/>
          <w:sz w:val="32"/>
          <w:szCs w:val="32"/>
        </w:rPr>
        <w:t>22.54</w:t>
      </w:r>
      <w:r>
        <w:rPr>
          <w:rFonts w:ascii="仿宋" w:eastAsia="仿宋" w:hAnsi="仿宋" w:hint="eastAsia"/>
          <w:sz w:val="32"/>
          <w:szCs w:val="32"/>
        </w:rPr>
        <w:t>万元、福利费</w:t>
      </w:r>
      <w:r>
        <w:rPr>
          <w:rFonts w:ascii="仿宋" w:eastAsia="仿宋" w:hAnsi="仿宋" w:hint="eastAsia"/>
          <w:sz w:val="32"/>
          <w:szCs w:val="32"/>
        </w:rPr>
        <w:t>2.1</w:t>
      </w:r>
      <w:r>
        <w:rPr>
          <w:rFonts w:ascii="仿宋" w:eastAsia="仿宋" w:hAnsi="仿宋" w:hint="eastAsia"/>
          <w:sz w:val="32"/>
          <w:szCs w:val="32"/>
        </w:rPr>
        <w:t>万元、公务车辆运行费</w:t>
      </w:r>
      <w:r>
        <w:rPr>
          <w:rFonts w:ascii="仿宋" w:eastAsia="仿宋" w:hAnsi="仿宋" w:hint="eastAsia"/>
          <w:sz w:val="32"/>
          <w:szCs w:val="32"/>
        </w:rPr>
        <w:t>87.63</w:t>
      </w:r>
      <w:r>
        <w:rPr>
          <w:rFonts w:ascii="仿宋" w:eastAsia="仿宋" w:hAnsi="仿宋" w:hint="eastAsia"/>
          <w:sz w:val="32"/>
          <w:szCs w:val="32"/>
        </w:rPr>
        <w:t>万元、其他交通费用</w:t>
      </w:r>
      <w:r>
        <w:rPr>
          <w:rFonts w:ascii="仿宋" w:eastAsia="仿宋" w:hAnsi="仿宋" w:hint="eastAsia"/>
          <w:sz w:val="32"/>
          <w:szCs w:val="32"/>
        </w:rPr>
        <w:t>122.68</w:t>
      </w:r>
      <w:r>
        <w:rPr>
          <w:rFonts w:ascii="仿宋" w:eastAsia="仿宋" w:hAnsi="仿宋" w:hint="eastAsia"/>
          <w:sz w:val="32"/>
          <w:szCs w:val="32"/>
        </w:rPr>
        <w:t>万元、</w:t>
      </w:r>
      <w:r w:rsidRPr="002E7871">
        <w:rPr>
          <w:rFonts w:ascii="仿宋" w:eastAsia="仿宋" w:hAnsi="仿宋" w:hint="eastAsia"/>
          <w:sz w:val="32"/>
          <w:szCs w:val="32"/>
        </w:rPr>
        <w:t>其他商品和服务支出</w:t>
      </w:r>
      <w:r w:rsidRPr="002E7871">
        <w:rPr>
          <w:rFonts w:ascii="仿宋" w:eastAsia="仿宋" w:hAnsi="仿宋" w:hint="eastAsia"/>
          <w:sz w:val="32"/>
          <w:szCs w:val="32"/>
        </w:rPr>
        <w:t>3.65</w:t>
      </w:r>
      <w:r w:rsidRPr="002E7871">
        <w:rPr>
          <w:rFonts w:ascii="仿宋" w:eastAsia="仿宋" w:hAnsi="仿宋" w:hint="eastAsia"/>
          <w:sz w:val="32"/>
          <w:szCs w:val="32"/>
        </w:rPr>
        <w:t>万元。</w:t>
      </w:r>
    </w:p>
    <w:p w:rsidR="00ED5BE5" w:rsidRDefault="00AB5F45">
      <w:pPr>
        <w:spacing w:line="540" w:lineRule="exact"/>
        <w:ind w:firstLineChars="200" w:firstLine="643"/>
        <w:rPr>
          <w:rFonts w:ascii="仿宋" w:eastAsia="仿宋" w:hAnsi="仿宋"/>
          <w:b/>
          <w:sz w:val="32"/>
          <w:szCs w:val="32"/>
        </w:rPr>
      </w:pPr>
      <w:r>
        <w:rPr>
          <w:rFonts w:ascii="仿宋" w:eastAsia="仿宋" w:hAnsi="仿宋" w:hint="eastAsia"/>
          <w:b/>
          <w:sz w:val="32"/>
          <w:szCs w:val="32"/>
        </w:rPr>
        <w:t>（二）政府采购支出情况。</w:t>
      </w:r>
    </w:p>
    <w:p w:rsidR="00ED5BE5" w:rsidRDefault="00AB5F45">
      <w:pPr>
        <w:spacing w:line="540" w:lineRule="exact"/>
        <w:ind w:firstLineChars="200" w:firstLine="640"/>
        <w:rPr>
          <w:rFonts w:ascii="仿宋" w:eastAsia="仿宋" w:hAnsi="仿宋"/>
          <w:sz w:val="32"/>
          <w:szCs w:val="32"/>
        </w:rPr>
      </w:pPr>
      <w:r>
        <w:rPr>
          <w:rFonts w:ascii="仿宋" w:eastAsia="仿宋" w:hAnsi="仿宋" w:hint="eastAsia"/>
          <w:sz w:val="32"/>
          <w:szCs w:val="32"/>
        </w:rPr>
        <w:t>2021</w:t>
      </w:r>
      <w:r>
        <w:rPr>
          <w:rFonts w:ascii="仿宋" w:eastAsia="仿宋" w:hAnsi="仿宋" w:hint="eastAsia"/>
          <w:sz w:val="32"/>
          <w:szCs w:val="32"/>
        </w:rPr>
        <w:t>年政府采购支出总额</w:t>
      </w:r>
      <w:r>
        <w:rPr>
          <w:rFonts w:ascii="仿宋" w:eastAsia="仿宋" w:hAnsi="仿宋" w:hint="eastAsia"/>
          <w:sz w:val="32"/>
          <w:szCs w:val="32"/>
        </w:rPr>
        <w:t>171.5</w:t>
      </w:r>
      <w:r>
        <w:rPr>
          <w:rFonts w:ascii="仿宋" w:eastAsia="仿宋" w:hAnsi="仿宋" w:hint="eastAsia"/>
          <w:sz w:val="32"/>
          <w:szCs w:val="32"/>
        </w:rPr>
        <w:t>万元，其中：政府采购货物支出</w:t>
      </w:r>
      <w:r>
        <w:rPr>
          <w:rFonts w:ascii="仿宋" w:eastAsia="仿宋" w:hAnsi="仿宋" w:hint="eastAsia"/>
          <w:sz w:val="32"/>
          <w:szCs w:val="32"/>
        </w:rPr>
        <w:t>0</w:t>
      </w:r>
      <w:r>
        <w:rPr>
          <w:rFonts w:ascii="仿宋" w:eastAsia="仿宋" w:hAnsi="仿宋" w:hint="eastAsia"/>
          <w:sz w:val="32"/>
          <w:szCs w:val="32"/>
        </w:rPr>
        <w:t>万元，政府采购工程支出</w:t>
      </w:r>
      <w:r>
        <w:rPr>
          <w:rFonts w:ascii="仿宋" w:eastAsia="仿宋" w:hAnsi="仿宋" w:hint="eastAsia"/>
          <w:sz w:val="32"/>
          <w:szCs w:val="32"/>
        </w:rPr>
        <w:t>0</w:t>
      </w:r>
      <w:r>
        <w:rPr>
          <w:rFonts w:ascii="仿宋" w:eastAsia="仿宋" w:hAnsi="仿宋" w:hint="eastAsia"/>
          <w:sz w:val="32"/>
          <w:szCs w:val="32"/>
        </w:rPr>
        <w:t>万元，政府采购服务支出</w:t>
      </w:r>
      <w:r>
        <w:rPr>
          <w:rFonts w:ascii="仿宋" w:eastAsia="仿宋" w:hAnsi="仿宋" w:hint="eastAsia"/>
          <w:sz w:val="32"/>
          <w:szCs w:val="32"/>
        </w:rPr>
        <w:t>171.5</w:t>
      </w:r>
      <w:r>
        <w:rPr>
          <w:rFonts w:ascii="仿宋" w:eastAsia="仿宋" w:hAnsi="仿宋" w:hint="eastAsia"/>
          <w:sz w:val="32"/>
          <w:szCs w:val="32"/>
        </w:rPr>
        <w:t>万元。授予中小</w:t>
      </w:r>
      <w:proofErr w:type="gramStart"/>
      <w:r>
        <w:rPr>
          <w:rFonts w:ascii="仿宋" w:eastAsia="仿宋" w:hAnsi="仿宋" w:hint="eastAsia"/>
          <w:sz w:val="32"/>
          <w:szCs w:val="32"/>
        </w:rPr>
        <w:t>微企业</w:t>
      </w:r>
      <w:proofErr w:type="gramEnd"/>
      <w:r>
        <w:rPr>
          <w:rFonts w:ascii="仿宋" w:eastAsia="仿宋" w:hAnsi="仿宋" w:hint="eastAsia"/>
          <w:sz w:val="32"/>
          <w:szCs w:val="32"/>
        </w:rPr>
        <w:t>合同金额</w:t>
      </w:r>
      <w:r>
        <w:rPr>
          <w:rFonts w:ascii="仿宋" w:eastAsia="仿宋" w:hAnsi="仿宋" w:hint="eastAsia"/>
          <w:sz w:val="32"/>
          <w:szCs w:val="32"/>
        </w:rPr>
        <w:t>0</w:t>
      </w:r>
      <w:r>
        <w:rPr>
          <w:rFonts w:ascii="仿宋" w:eastAsia="仿宋" w:hAnsi="仿宋" w:hint="eastAsia"/>
          <w:sz w:val="32"/>
          <w:szCs w:val="32"/>
        </w:rPr>
        <w:t>万元，占政府采购支出总额的</w:t>
      </w:r>
      <w:r>
        <w:rPr>
          <w:rFonts w:ascii="仿宋" w:eastAsia="仿宋" w:hAnsi="仿宋" w:hint="eastAsia"/>
          <w:sz w:val="32"/>
          <w:szCs w:val="32"/>
        </w:rPr>
        <w:t>0%</w:t>
      </w:r>
      <w:r>
        <w:rPr>
          <w:rFonts w:ascii="仿宋" w:eastAsia="仿宋" w:hAnsi="仿宋" w:hint="eastAsia"/>
          <w:sz w:val="32"/>
          <w:szCs w:val="32"/>
        </w:rPr>
        <w:t>，其中：授予小</w:t>
      </w:r>
      <w:proofErr w:type="gramStart"/>
      <w:r>
        <w:rPr>
          <w:rFonts w:ascii="仿宋" w:eastAsia="仿宋" w:hAnsi="仿宋" w:hint="eastAsia"/>
          <w:sz w:val="32"/>
          <w:szCs w:val="32"/>
        </w:rPr>
        <w:t>微企业</w:t>
      </w:r>
      <w:proofErr w:type="gramEnd"/>
      <w:r>
        <w:rPr>
          <w:rFonts w:ascii="仿宋" w:eastAsia="仿宋" w:hAnsi="仿宋" w:hint="eastAsia"/>
          <w:sz w:val="32"/>
          <w:szCs w:val="32"/>
        </w:rPr>
        <w:t>合同金额</w:t>
      </w:r>
      <w:r>
        <w:rPr>
          <w:rFonts w:ascii="仿宋" w:eastAsia="仿宋" w:hAnsi="仿宋" w:hint="eastAsia"/>
          <w:sz w:val="32"/>
          <w:szCs w:val="32"/>
        </w:rPr>
        <w:t>0</w:t>
      </w:r>
      <w:r>
        <w:rPr>
          <w:rFonts w:ascii="仿宋" w:eastAsia="仿宋" w:hAnsi="仿宋" w:hint="eastAsia"/>
          <w:sz w:val="32"/>
          <w:szCs w:val="32"/>
        </w:rPr>
        <w:t>万元，占政府采购支出总额的</w:t>
      </w:r>
      <w:r>
        <w:rPr>
          <w:rFonts w:ascii="仿宋" w:eastAsia="仿宋" w:hAnsi="仿宋" w:hint="eastAsia"/>
          <w:sz w:val="32"/>
          <w:szCs w:val="32"/>
        </w:rPr>
        <w:t>0%</w:t>
      </w:r>
      <w:r>
        <w:rPr>
          <w:rFonts w:ascii="仿宋" w:eastAsia="仿宋" w:hAnsi="仿宋" w:hint="eastAsia"/>
          <w:sz w:val="32"/>
          <w:szCs w:val="32"/>
        </w:rPr>
        <w:t>。</w:t>
      </w:r>
      <w:r>
        <w:rPr>
          <w:rFonts w:ascii="仿宋_GB2312" w:eastAsia="仿宋_GB2312" w:hint="eastAsia"/>
          <w:sz w:val="32"/>
          <w:szCs w:val="32"/>
        </w:rPr>
        <w:t>货物采购授予中小企业合同金额占货物支出金额的</w:t>
      </w:r>
      <w:r>
        <w:rPr>
          <w:rFonts w:ascii="仿宋_GB2312" w:eastAsia="仿宋_GB2312"/>
          <w:sz w:val="32"/>
          <w:szCs w:val="32"/>
        </w:rPr>
        <w:t>0%</w:t>
      </w:r>
      <w:r>
        <w:rPr>
          <w:rFonts w:ascii="仿宋_GB2312" w:eastAsia="仿宋_GB2312" w:hint="eastAsia"/>
          <w:sz w:val="32"/>
          <w:szCs w:val="32"/>
        </w:rPr>
        <w:t>；工程采购授予中小企业合同金额占货物支出金额的</w:t>
      </w:r>
      <w:r>
        <w:rPr>
          <w:rFonts w:ascii="仿宋_GB2312" w:eastAsia="仿宋_GB2312"/>
          <w:sz w:val="32"/>
          <w:szCs w:val="32"/>
        </w:rPr>
        <w:t>0%</w:t>
      </w:r>
      <w:r>
        <w:rPr>
          <w:rFonts w:ascii="仿宋_GB2312" w:eastAsia="仿宋_GB2312" w:hint="eastAsia"/>
          <w:sz w:val="32"/>
          <w:szCs w:val="32"/>
        </w:rPr>
        <w:t>；服务采购授予中小企业合同金额占货物支出金额的</w:t>
      </w:r>
      <w:r>
        <w:rPr>
          <w:rFonts w:ascii="仿宋_GB2312" w:eastAsia="仿宋_GB2312"/>
          <w:sz w:val="32"/>
          <w:szCs w:val="32"/>
        </w:rPr>
        <w:t>0%</w:t>
      </w:r>
      <w:r>
        <w:rPr>
          <w:rFonts w:ascii="仿宋_GB2312" w:eastAsia="仿宋_GB2312" w:hint="eastAsia"/>
          <w:sz w:val="32"/>
          <w:szCs w:val="32"/>
        </w:rPr>
        <w:t>。</w:t>
      </w:r>
    </w:p>
    <w:p w:rsidR="00ED5BE5" w:rsidRDefault="00AB5F45">
      <w:pPr>
        <w:spacing w:line="540" w:lineRule="exact"/>
        <w:ind w:firstLineChars="200" w:firstLine="643"/>
        <w:rPr>
          <w:rFonts w:ascii="仿宋" w:eastAsia="仿宋" w:hAnsi="仿宋"/>
          <w:b/>
          <w:sz w:val="32"/>
          <w:szCs w:val="32"/>
        </w:rPr>
      </w:pPr>
      <w:r>
        <w:rPr>
          <w:rFonts w:ascii="仿宋" w:eastAsia="仿宋" w:hAnsi="仿宋" w:hint="eastAsia"/>
          <w:b/>
          <w:sz w:val="32"/>
          <w:szCs w:val="32"/>
        </w:rPr>
        <w:t>（三）国有资产占用情</w:t>
      </w:r>
      <w:r>
        <w:rPr>
          <w:rFonts w:ascii="仿宋" w:eastAsia="仿宋" w:hAnsi="仿宋" w:hint="eastAsia"/>
          <w:b/>
          <w:sz w:val="32"/>
          <w:szCs w:val="32"/>
        </w:rPr>
        <w:t>况。</w:t>
      </w:r>
    </w:p>
    <w:p w:rsidR="00ED5BE5" w:rsidRDefault="00AB5F45">
      <w:pPr>
        <w:spacing w:line="540" w:lineRule="exact"/>
        <w:ind w:firstLineChars="200" w:firstLine="640"/>
        <w:rPr>
          <w:rFonts w:ascii="仿宋" w:eastAsia="仿宋" w:hAnsi="仿宋"/>
          <w:sz w:val="32"/>
          <w:szCs w:val="32"/>
        </w:rPr>
      </w:pPr>
      <w:r>
        <w:rPr>
          <w:rFonts w:ascii="仿宋" w:eastAsia="仿宋" w:hAnsi="仿宋" w:hint="eastAsia"/>
          <w:sz w:val="32"/>
          <w:szCs w:val="32"/>
        </w:rPr>
        <w:t>截至</w:t>
      </w:r>
      <w:r>
        <w:rPr>
          <w:rFonts w:ascii="仿宋" w:eastAsia="仿宋" w:hAnsi="仿宋" w:hint="eastAsia"/>
          <w:sz w:val="32"/>
          <w:szCs w:val="32"/>
        </w:rPr>
        <w:t>2021</w:t>
      </w:r>
      <w:r>
        <w:rPr>
          <w:rFonts w:ascii="仿宋" w:eastAsia="仿宋" w:hAnsi="仿宋" w:hint="eastAsia"/>
          <w:sz w:val="32"/>
          <w:szCs w:val="32"/>
        </w:rPr>
        <w:t>年</w:t>
      </w:r>
      <w:r>
        <w:rPr>
          <w:rFonts w:ascii="仿宋" w:eastAsia="仿宋" w:hAnsi="仿宋" w:hint="eastAsia"/>
          <w:sz w:val="32"/>
          <w:szCs w:val="32"/>
        </w:rPr>
        <w:t>12</w:t>
      </w:r>
      <w:r>
        <w:rPr>
          <w:rFonts w:ascii="仿宋" w:eastAsia="仿宋" w:hAnsi="仿宋" w:hint="eastAsia"/>
          <w:sz w:val="32"/>
          <w:szCs w:val="32"/>
        </w:rPr>
        <w:t>月</w:t>
      </w:r>
      <w:r>
        <w:rPr>
          <w:rFonts w:ascii="仿宋" w:eastAsia="仿宋" w:hAnsi="仿宋" w:hint="eastAsia"/>
          <w:sz w:val="32"/>
          <w:szCs w:val="32"/>
        </w:rPr>
        <w:t>31</w:t>
      </w:r>
      <w:r>
        <w:rPr>
          <w:rFonts w:ascii="仿宋" w:eastAsia="仿宋" w:hAnsi="仿宋" w:hint="eastAsia"/>
          <w:sz w:val="32"/>
          <w:szCs w:val="32"/>
        </w:rPr>
        <w:t>日</w:t>
      </w:r>
      <w:r w:rsidRPr="002E7871">
        <w:rPr>
          <w:rFonts w:ascii="仿宋" w:eastAsia="仿宋" w:hAnsi="仿宋" w:hint="eastAsia"/>
          <w:sz w:val="32"/>
          <w:szCs w:val="32"/>
        </w:rPr>
        <w:t>，部门房屋面积</w:t>
      </w:r>
      <w:r w:rsidRPr="002E7871">
        <w:rPr>
          <w:rFonts w:ascii="仿宋" w:eastAsia="仿宋" w:hAnsi="仿宋" w:hint="eastAsia"/>
          <w:sz w:val="32"/>
          <w:szCs w:val="32"/>
        </w:rPr>
        <w:t>25,713.13</w:t>
      </w:r>
      <w:r w:rsidRPr="002E7871">
        <w:rPr>
          <w:rFonts w:ascii="仿宋" w:eastAsia="仿宋" w:hAnsi="仿宋" w:hint="eastAsia"/>
          <w:sz w:val="32"/>
          <w:szCs w:val="32"/>
        </w:rPr>
        <w:t>平方米，价值</w:t>
      </w:r>
      <w:r w:rsidRPr="002E7871">
        <w:rPr>
          <w:rFonts w:ascii="仿宋" w:eastAsia="仿宋" w:hAnsi="仿宋" w:hint="eastAsia"/>
          <w:sz w:val="32"/>
          <w:szCs w:val="32"/>
        </w:rPr>
        <w:t>6440.38</w:t>
      </w:r>
      <w:r w:rsidRPr="002E7871">
        <w:rPr>
          <w:rFonts w:ascii="仿宋" w:eastAsia="仿宋" w:hAnsi="仿宋" w:hint="eastAsia"/>
          <w:sz w:val="32"/>
          <w:szCs w:val="32"/>
        </w:rPr>
        <w:t>万元，其中：办公用房面积</w:t>
      </w:r>
      <w:r w:rsidRPr="002E7871">
        <w:rPr>
          <w:rFonts w:ascii="仿宋" w:eastAsia="仿宋" w:hAnsi="仿宋" w:hint="eastAsia"/>
          <w:sz w:val="32"/>
          <w:szCs w:val="32"/>
        </w:rPr>
        <w:t>25,713.13</w:t>
      </w:r>
      <w:r w:rsidRPr="002E7871">
        <w:rPr>
          <w:rFonts w:ascii="仿宋" w:eastAsia="仿宋" w:hAnsi="仿宋" w:hint="eastAsia"/>
          <w:sz w:val="32"/>
          <w:szCs w:val="32"/>
        </w:rPr>
        <w:t>平方米，价值</w:t>
      </w:r>
      <w:r w:rsidRPr="002E7871">
        <w:rPr>
          <w:rFonts w:ascii="仿宋" w:eastAsia="仿宋" w:hAnsi="仿宋" w:hint="eastAsia"/>
          <w:sz w:val="32"/>
          <w:szCs w:val="32"/>
        </w:rPr>
        <w:t>6440.38</w:t>
      </w:r>
      <w:r w:rsidRPr="002E7871">
        <w:rPr>
          <w:rFonts w:ascii="仿宋" w:eastAsia="仿宋" w:hAnsi="仿宋" w:hint="eastAsia"/>
          <w:sz w:val="32"/>
          <w:szCs w:val="32"/>
        </w:rPr>
        <w:t>万元；业务用房面积</w:t>
      </w:r>
      <w:r w:rsidRPr="002E7871">
        <w:rPr>
          <w:rFonts w:ascii="仿宋" w:eastAsia="仿宋" w:hAnsi="仿宋" w:hint="eastAsia"/>
          <w:sz w:val="32"/>
          <w:szCs w:val="32"/>
        </w:rPr>
        <w:t>0</w:t>
      </w:r>
      <w:r w:rsidRPr="002E7871">
        <w:rPr>
          <w:rFonts w:ascii="仿宋" w:eastAsia="仿宋" w:hAnsi="仿宋" w:hint="eastAsia"/>
          <w:sz w:val="32"/>
          <w:szCs w:val="32"/>
        </w:rPr>
        <w:t>平方</w:t>
      </w:r>
      <w:r>
        <w:rPr>
          <w:rFonts w:ascii="仿宋" w:eastAsia="仿宋" w:hAnsi="仿宋" w:hint="eastAsia"/>
          <w:sz w:val="32"/>
          <w:szCs w:val="32"/>
        </w:rPr>
        <w:t>米，价值</w:t>
      </w:r>
      <w:r>
        <w:rPr>
          <w:rFonts w:ascii="仿宋" w:eastAsia="仿宋" w:hAnsi="仿宋" w:hint="eastAsia"/>
          <w:sz w:val="32"/>
          <w:szCs w:val="32"/>
        </w:rPr>
        <w:t>0</w:t>
      </w:r>
      <w:r>
        <w:rPr>
          <w:rFonts w:ascii="仿宋" w:eastAsia="仿宋" w:hAnsi="仿宋" w:hint="eastAsia"/>
          <w:sz w:val="32"/>
          <w:szCs w:val="32"/>
        </w:rPr>
        <w:t>万元；其他（不含构筑物）面积</w:t>
      </w:r>
      <w:r>
        <w:rPr>
          <w:rFonts w:ascii="仿宋" w:eastAsia="仿宋" w:hAnsi="仿宋" w:hint="eastAsia"/>
          <w:sz w:val="32"/>
          <w:szCs w:val="32"/>
        </w:rPr>
        <w:t>0</w:t>
      </w:r>
      <w:r>
        <w:rPr>
          <w:rFonts w:ascii="仿宋" w:eastAsia="仿宋" w:hAnsi="仿宋" w:hint="eastAsia"/>
          <w:sz w:val="32"/>
          <w:szCs w:val="32"/>
        </w:rPr>
        <w:t>平方米，价值</w:t>
      </w:r>
      <w:r>
        <w:rPr>
          <w:rFonts w:ascii="仿宋" w:eastAsia="仿宋" w:hAnsi="仿宋" w:hint="eastAsia"/>
          <w:sz w:val="32"/>
          <w:szCs w:val="32"/>
        </w:rPr>
        <w:t>0</w:t>
      </w:r>
      <w:r>
        <w:rPr>
          <w:rFonts w:ascii="仿宋" w:eastAsia="仿宋" w:hAnsi="仿宋" w:hint="eastAsia"/>
          <w:sz w:val="32"/>
          <w:szCs w:val="32"/>
        </w:rPr>
        <w:t>万元。</w:t>
      </w:r>
    </w:p>
    <w:p w:rsidR="00ED5BE5" w:rsidRDefault="00AB5F45">
      <w:pPr>
        <w:spacing w:line="540" w:lineRule="exact"/>
        <w:ind w:firstLineChars="200" w:firstLine="640"/>
        <w:rPr>
          <w:rFonts w:ascii="仿宋" w:eastAsia="仿宋" w:hAnsi="仿宋"/>
          <w:sz w:val="32"/>
          <w:szCs w:val="32"/>
        </w:rPr>
      </w:pPr>
      <w:r>
        <w:rPr>
          <w:rFonts w:ascii="仿宋" w:eastAsia="仿宋" w:hAnsi="仿宋" w:hint="eastAsia"/>
          <w:sz w:val="32"/>
          <w:szCs w:val="32"/>
        </w:rPr>
        <w:t>共有车辆</w:t>
      </w:r>
      <w:r>
        <w:rPr>
          <w:rFonts w:ascii="仿宋" w:eastAsia="仿宋" w:hAnsi="仿宋" w:hint="eastAsia"/>
          <w:sz w:val="32"/>
          <w:szCs w:val="32"/>
        </w:rPr>
        <w:t>25</w:t>
      </w:r>
      <w:r>
        <w:rPr>
          <w:rFonts w:ascii="仿宋" w:eastAsia="仿宋" w:hAnsi="仿宋" w:hint="eastAsia"/>
          <w:sz w:val="32"/>
          <w:szCs w:val="32"/>
        </w:rPr>
        <w:t>辆，价值</w:t>
      </w:r>
      <w:r>
        <w:rPr>
          <w:rFonts w:ascii="仿宋" w:eastAsia="仿宋" w:hAnsi="仿宋" w:hint="eastAsia"/>
          <w:sz w:val="32"/>
          <w:szCs w:val="32"/>
        </w:rPr>
        <w:t>399.3</w:t>
      </w:r>
      <w:r>
        <w:rPr>
          <w:rFonts w:ascii="仿宋" w:eastAsia="仿宋" w:hAnsi="仿宋" w:hint="eastAsia"/>
          <w:sz w:val="32"/>
          <w:szCs w:val="32"/>
        </w:rPr>
        <w:t>万元。其中：副省级以上领导干部用车</w:t>
      </w:r>
      <w:r>
        <w:rPr>
          <w:rFonts w:ascii="仿宋" w:eastAsia="仿宋" w:hAnsi="仿宋" w:hint="eastAsia"/>
          <w:sz w:val="32"/>
          <w:szCs w:val="32"/>
        </w:rPr>
        <w:t>0</w:t>
      </w:r>
      <w:r>
        <w:rPr>
          <w:rFonts w:ascii="仿宋" w:eastAsia="仿宋" w:hAnsi="仿宋" w:hint="eastAsia"/>
          <w:sz w:val="32"/>
          <w:szCs w:val="32"/>
        </w:rPr>
        <w:t>辆，主要</w:t>
      </w:r>
      <w:r>
        <w:rPr>
          <w:rFonts w:ascii="仿宋" w:eastAsia="仿宋" w:hAnsi="仿宋"/>
          <w:sz w:val="32"/>
          <w:szCs w:val="32"/>
        </w:rPr>
        <w:t>领导干部</w:t>
      </w:r>
      <w:r>
        <w:rPr>
          <w:rFonts w:ascii="仿宋" w:eastAsia="仿宋" w:hAnsi="仿宋" w:hint="eastAsia"/>
          <w:sz w:val="32"/>
          <w:szCs w:val="32"/>
        </w:rPr>
        <w:t>用车</w:t>
      </w:r>
      <w:r>
        <w:rPr>
          <w:rFonts w:ascii="仿宋" w:eastAsia="仿宋" w:hAnsi="仿宋" w:hint="eastAsia"/>
          <w:sz w:val="32"/>
          <w:szCs w:val="32"/>
        </w:rPr>
        <w:t>0</w:t>
      </w:r>
      <w:r>
        <w:rPr>
          <w:rFonts w:ascii="仿宋" w:eastAsia="仿宋" w:hAnsi="仿宋" w:hint="eastAsia"/>
          <w:sz w:val="32"/>
          <w:szCs w:val="32"/>
        </w:rPr>
        <w:t>辆，机要通讯用车</w:t>
      </w:r>
      <w:r>
        <w:rPr>
          <w:rFonts w:ascii="仿宋" w:eastAsia="仿宋" w:hAnsi="仿宋" w:hint="eastAsia"/>
          <w:sz w:val="32"/>
          <w:szCs w:val="32"/>
        </w:rPr>
        <w:t>1</w:t>
      </w:r>
      <w:r>
        <w:rPr>
          <w:rFonts w:ascii="仿宋" w:eastAsia="仿宋" w:hAnsi="仿宋" w:hint="eastAsia"/>
          <w:sz w:val="32"/>
          <w:szCs w:val="32"/>
        </w:rPr>
        <w:t>辆，应急</w:t>
      </w:r>
      <w:r>
        <w:rPr>
          <w:rFonts w:ascii="仿宋" w:eastAsia="仿宋" w:hAnsi="仿宋"/>
          <w:sz w:val="32"/>
          <w:szCs w:val="32"/>
        </w:rPr>
        <w:t>保障用车</w:t>
      </w:r>
      <w:r>
        <w:rPr>
          <w:rFonts w:ascii="仿宋" w:eastAsia="仿宋" w:hAnsi="仿宋" w:hint="eastAsia"/>
          <w:sz w:val="32"/>
          <w:szCs w:val="32"/>
        </w:rPr>
        <w:t>0</w:t>
      </w:r>
      <w:r>
        <w:rPr>
          <w:rFonts w:ascii="仿宋" w:eastAsia="仿宋" w:hAnsi="仿宋"/>
          <w:sz w:val="32"/>
          <w:szCs w:val="32"/>
        </w:rPr>
        <w:t>辆，</w:t>
      </w:r>
      <w:r>
        <w:rPr>
          <w:rFonts w:ascii="仿宋" w:eastAsia="仿宋" w:hAnsi="仿宋" w:hint="eastAsia"/>
          <w:sz w:val="32"/>
          <w:szCs w:val="32"/>
        </w:rPr>
        <w:t>执法执勤</w:t>
      </w:r>
      <w:r>
        <w:rPr>
          <w:rFonts w:ascii="仿宋" w:eastAsia="仿宋" w:hAnsi="仿宋"/>
          <w:sz w:val="32"/>
          <w:szCs w:val="32"/>
        </w:rPr>
        <w:t>用车</w:t>
      </w:r>
      <w:r>
        <w:rPr>
          <w:rFonts w:ascii="仿宋" w:eastAsia="仿宋" w:hAnsi="仿宋" w:hint="eastAsia"/>
          <w:sz w:val="32"/>
          <w:szCs w:val="32"/>
        </w:rPr>
        <w:t>21</w:t>
      </w:r>
      <w:r>
        <w:rPr>
          <w:rFonts w:ascii="仿宋" w:eastAsia="仿宋" w:hAnsi="仿宋" w:hint="eastAsia"/>
          <w:sz w:val="32"/>
          <w:szCs w:val="32"/>
        </w:rPr>
        <w:t>辆</w:t>
      </w:r>
      <w:r>
        <w:rPr>
          <w:rFonts w:ascii="仿宋" w:eastAsia="仿宋" w:hAnsi="仿宋"/>
          <w:sz w:val="32"/>
          <w:szCs w:val="32"/>
        </w:rPr>
        <w:t>，</w:t>
      </w:r>
      <w:r>
        <w:rPr>
          <w:rFonts w:ascii="仿宋" w:eastAsia="仿宋" w:hAnsi="仿宋" w:hint="eastAsia"/>
          <w:sz w:val="32"/>
          <w:szCs w:val="32"/>
        </w:rPr>
        <w:t>特种专业技术用车</w:t>
      </w:r>
      <w:r>
        <w:rPr>
          <w:rFonts w:ascii="仿宋" w:eastAsia="仿宋" w:hAnsi="仿宋" w:hint="eastAsia"/>
          <w:sz w:val="32"/>
          <w:szCs w:val="32"/>
        </w:rPr>
        <w:t>1</w:t>
      </w:r>
      <w:r>
        <w:rPr>
          <w:rFonts w:ascii="仿宋" w:eastAsia="仿宋" w:hAnsi="仿宋" w:hint="eastAsia"/>
          <w:sz w:val="32"/>
          <w:szCs w:val="32"/>
        </w:rPr>
        <w:t>辆，离退休</w:t>
      </w:r>
      <w:r>
        <w:rPr>
          <w:rFonts w:ascii="仿宋" w:eastAsia="仿宋" w:hAnsi="仿宋"/>
          <w:sz w:val="32"/>
          <w:szCs w:val="32"/>
        </w:rPr>
        <w:t>干部用车</w:t>
      </w:r>
      <w:r>
        <w:rPr>
          <w:rFonts w:ascii="仿宋" w:eastAsia="仿宋" w:hAnsi="仿宋" w:hint="eastAsia"/>
          <w:sz w:val="32"/>
          <w:szCs w:val="32"/>
        </w:rPr>
        <w:t>0</w:t>
      </w:r>
      <w:r>
        <w:rPr>
          <w:rFonts w:ascii="仿宋" w:eastAsia="仿宋" w:hAnsi="仿宋" w:hint="eastAsia"/>
          <w:sz w:val="32"/>
          <w:szCs w:val="32"/>
        </w:rPr>
        <w:t>辆</w:t>
      </w:r>
      <w:r>
        <w:rPr>
          <w:rFonts w:ascii="仿宋" w:eastAsia="仿宋" w:hAnsi="仿宋"/>
          <w:sz w:val="32"/>
          <w:szCs w:val="32"/>
        </w:rPr>
        <w:t>，</w:t>
      </w:r>
      <w:r>
        <w:rPr>
          <w:rFonts w:ascii="仿宋" w:eastAsia="仿宋" w:hAnsi="仿宋" w:hint="eastAsia"/>
          <w:sz w:val="32"/>
          <w:szCs w:val="32"/>
        </w:rPr>
        <w:t>其他用车</w:t>
      </w:r>
      <w:r>
        <w:rPr>
          <w:rFonts w:ascii="仿宋" w:eastAsia="仿宋" w:hAnsi="仿宋" w:hint="eastAsia"/>
          <w:sz w:val="32"/>
          <w:szCs w:val="32"/>
        </w:rPr>
        <w:t>2</w:t>
      </w:r>
      <w:r>
        <w:rPr>
          <w:rFonts w:ascii="仿宋" w:eastAsia="仿宋" w:hAnsi="仿宋" w:hint="eastAsia"/>
          <w:sz w:val="32"/>
          <w:szCs w:val="32"/>
        </w:rPr>
        <w:t>辆；单位价值</w:t>
      </w:r>
      <w:r>
        <w:rPr>
          <w:rFonts w:ascii="仿宋" w:eastAsia="仿宋" w:hAnsi="仿宋" w:hint="eastAsia"/>
          <w:sz w:val="32"/>
          <w:szCs w:val="32"/>
        </w:rPr>
        <w:t>50</w:t>
      </w:r>
      <w:r>
        <w:rPr>
          <w:rFonts w:ascii="仿宋" w:eastAsia="仿宋" w:hAnsi="仿宋" w:hint="eastAsia"/>
          <w:sz w:val="32"/>
          <w:szCs w:val="32"/>
        </w:rPr>
        <w:t>万元以上通用设备</w:t>
      </w:r>
      <w:r>
        <w:rPr>
          <w:rFonts w:ascii="仿宋" w:eastAsia="仿宋" w:hAnsi="仿宋" w:hint="eastAsia"/>
          <w:sz w:val="32"/>
          <w:szCs w:val="32"/>
        </w:rPr>
        <w:t>1</w:t>
      </w:r>
      <w:r>
        <w:rPr>
          <w:rFonts w:ascii="仿宋" w:eastAsia="仿宋" w:hAnsi="仿宋" w:hint="eastAsia"/>
          <w:sz w:val="32"/>
          <w:szCs w:val="32"/>
        </w:rPr>
        <w:t>台（套），单价</w:t>
      </w:r>
      <w:r>
        <w:rPr>
          <w:rFonts w:ascii="仿宋" w:eastAsia="仿宋" w:hAnsi="仿宋" w:hint="eastAsia"/>
          <w:sz w:val="32"/>
          <w:szCs w:val="32"/>
        </w:rPr>
        <w:t>100</w:t>
      </w:r>
      <w:r>
        <w:rPr>
          <w:rFonts w:ascii="仿宋" w:eastAsia="仿宋" w:hAnsi="仿宋" w:hint="eastAsia"/>
          <w:sz w:val="32"/>
          <w:szCs w:val="32"/>
        </w:rPr>
        <w:t>万元以上专用设</w:t>
      </w:r>
      <w:r>
        <w:rPr>
          <w:rFonts w:ascii="仿宋" w:eastAsia="仿宋" w:hAnsi="仿宋" w:hint="eastAsia"/>
          <w:sz w:val="32"/>
          <w:szCs w:val="32"/>
        </w:rPr>
        <w:t>备</w:t>
      </w:r>
      <w:r>
        <w:rPr>
          <w:rFonts w:ascii="仿宋" w:eastAsia="仿宋" w:hAnsi="仿宋" w:hint="eastAsia"/>
          <w:sz w:val="32"/>
          <w:szCs w:val="32"/>
        </w:rPr>
        <w:t>0</w:t>
      </w:r>
      <w:r>
        <w:rPr>
          <w:rFonts w:ascii="仿宋" w:eastAsia="仿宋" w:hAnsi="仿宋" w:hint="eastAsia"/>
          <w:sz w:val="32"/>
          <w:szCs w:val="32"/>
        </w:rPr>
        <w:t>台（套）。</w:t>
      </w:r>
    </w:p>
    <w:p w:rsidR="00ED5BE5" w:rsidRDefault="00AB5F45">
      <w:pPr>
        <w:widowControl/>
        <w:spacing w:line="540" w:lineRule="exact"/>
        <w:ind w:firstLineChars="200" w:firstLine="643"/>
        <w:jc w:val="left"/>
        <w:rPr>
          <w:rFonts w:ascii="仿宋" w:eastAsia="仿宋" w:hAnsi="仿宋"/>
        </w:rPr>
      </w:pPr>
      <w:r>
        <w:rPr>
          <w:rFonts w:ascii="仿宋" w:eastAsia="仿宋" w:hAnsi="仿宋" w:cs="楷体_GB2312"/>
          <w:b/>
          <w:sz w:val="32"/>
          <w:szCs w:val="32"/>
        </w:rPr>
        <w:lastRenderedPageBreak/>
        <w:t>（四）预算绩效管理工作开展情况。</w:t>
      </w:r>
    </w:p>
    <w:p w:rsidR="00ED5BE5" w:rsidRDefault="00AB5F45">
      <w:pPr>
        <w:widowControl/>
        <w:spacing w:line="520" w:lineRule="exact"/>
        <w:ind w:firstLineChars="200" w:firstLine="643"/>
        <w:jc w:val="left"/>
        <w:rPr>
          <w:rFonts w:ascii="仿宋_GB2312" w:eastAsia="仿宋_GB2312" w:hAnsi="仿宋_GB2312" w:cs="仿宋_GB231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预算绩效管理工作开展情况。</w:t>
      </w:r>
    </w:p>
    <w:p w:rsidR="00ED5BE5" w:rsidRDefault="00AB5F45">
      <w:pPr>
        <w:widowControl/>
        <w:spacing w:line="520" w:lineRule="exact"/>
        <w:ind w:firstLineChars="200" w:firstLine="643"/>
        <w:jc w:val="left"/>
      </w:pPr>
      <w:r>
        <w:rPr>
          <w:rFonts w:eastAsia="仿宋_GB2312" w:hAnsi="宋体" w:cs="仿宋_GB2312" w:hint="eastAsia"/>
          <w:b/>
          <w:bCs/>
          <w:sz w:val="32"/>
          <w:szCs w:val="32"/>
        </w:rPr>
        <w:t>（</w:t>
      </w:r>
      <w:r>
        <w:rPr>
          <w:rFonts w:eastAsia="仿宋_GB2312" w:hAnsi="宋体" w:cs="仿宋_GB2312" w:hint="eastAsia"/>
          <w:b/>
          <w:bCs/>
          <w:sz w:val="32"/>
          <w:szCs w:val="32"/>
        </w:rPr>
        <w:t>1</w:t>
      </w:r>
      <w:r>
        <w:rPr>
          <w:rFonts w:eastAsia="仿宋_GB2312" w:hAnsi="宋体" w:cs="仿宋_GB2312" w:hint="eastAsia"/>
          <w:b/>
          <w:bCs/>
          <w:sz w:val="32"/>
          <w:szCs w:val="32"/>
        </w:rPr>
        <w:t>）绩效自评情况。</w:t>
      </w:r>
      <w:r>
        <w:rPr>
          <w:rFonts w:ascii="仿宋_GB2312" w:eastAsia="仿宋_GB2312" w:hAnsi="宋体" w:cs="仿宋_GB2312"/>
          <w:sz w:val="32"/>
          <w:szCs w:val="32"/>
        </w:rPr>
        <w:t>根据预算</w:t>
      </w:r>
      <w:r>
        <w:rPr>
          <w:rFonts w:eastAsia="仿宋_GB2312" w:hAnsi="宋体" w:cs="仿宋_GB2312" w:hint="eastAsia"/>
          <w:sz w:val="32"/>
          <w:szCs w:val="32"/>
        </w:rPr>
        <w:t>绩效</w:t>
      </w:r>
      <w:r>
        <w:rPr>
          <w:rFonts w:ascii="仿宋_GB2312" w:eastAsia="仿宋_GB2312" w:hAnsi="宋体" w:cs="仿宋_GB2312"/>
          <w:sz w:val="32"/>
          <w:szCs w:val="32"/>
        </w:rPr>
        <w:t>管理要求，我</w:t>
      </w:r>
      <w:r>
        <w:rPr>
          <w:rFonts w:ascii="仿宋_GB2312" w:eastAsia="仿宋_GB2312" w:hAnsi="宋体" w:cs="仿宋_GB2312" w:hint="eastAsia"/>
          <w:sz w:val="32"/>
          <w:szCs w:val="32"/>
        </w:rPr>
        <w:t>部门（单位）</w:t>
      </w:r>
      <w:r>
        <w:rPr>
          <w:rFonts w:ascii="仿宋_GB2312" w:eastAsia="仿宋_GB2312" w:hAnsi="宋体" w:cs="仿宋_GB2312"/>
          <w:sz w:val="32"/>
          <w:szCs w:val="32"/>
        </w:rPr>
        <w:t>组织对</w:t>
      </w:r>
      <w:r>
        <w:rPr>
          <w:rFonts w:ascii="仿宋_GB2312" w:eastAsia="仿宋_GB2312" w:hAnsi="宋体" w:cs="宋体" w:hint="eastAsia"/>
          <w:sz w:val="32"/>
          <w:szCs w:val="32"/>
        </w:rPr>
        <w:t>2021</w:t>
      </w:r>
      <w:r>
        <w:rPr>
          <w:rFonts w:ascii="仿宋_GB2312" w:eastAsia="仿宋_GB2312" w:hAnsi="宋体" w:cs="仿宋_GB2312" w:hint="eastAsia"/>
          <w:sz w:val="32"/>
          <w:szCs w:val="32"/>
        </w:rPr>
        <w:t>年度预算</w:t>
      </w:r>
      <w:r>
        <w:rPr>
          <w:rFonts w:eastAsia="仿宋_GB2312" w:hAnsi="宋体" w:cs="仿宋_GB2312" w:hint="eastAsia"/>
          <w:sz w:val="32"/>
          <w:szCs w:val="32"/>
        </w:rPr>
        <w:t>开展整体绩效自评，涉及资金</w:t>
      </w:r>
      <w:r w:rsidR="002E7871">
        <w:rPr>
          <w:rFonts w:ascii="仿宋_GB2312" w:eastAsia="仿宋_GB2312" w:hAnsi="宋体" w:cs="仿宋_GB2312" w:hint="eastAsia"/>
          <w:sz w:val="32"/>
          <w:szCs w:val="32"/>
        </w:rPr>
        <w:t>4234.78</w:t>
      </w:r>
      <w:r>
        <w:rPr>
          <w:rFonts w:eastAsia="仿宋_GB2312" w:hAnsi="宋体" w:cs="仿宋_GB2312" w:hint="eastAsia"/>
          <w:sz w:val="32"/>
          <w:szCs w:val="32"/>
        </w:rPr>
        <w:t>万元，自评得分</w:t>
      </w:r>
      <w:r w:rsidR="002E7871">
        <w:rPr>
          <w:rFonts w:ascii="仿宋_GB2312" w:eastAsia="仿宋_GB2312" w:hAnsi="宋体" w:cs="仿宋_GB2312" w:hint="eastAsia"/>
          <w:sz w:val="32"/>
          <w:szCs w:val="32"/>
        </w:rPr>
        <w:t>94</w:t>
      </w:r>
      <w:r>
        <w:rPr>
          <w:rFonts w:eastAsia="仿宋_GB2312" w:hAnsi="宋体" w:cs="仿宋_GB2312" w:hint="eastAsia"/>
          <w:sz w:val="32"/>
          <w:szCs w:val="32"/>
        </w:rPr>
        <w:t>分；对</w:t>
      </w:r>
      <w:r>
        <w:rPr>
          <w:rFonts w:eastAsia="仿宋_GB2312" w:hAnsi="宋体" w:cs="仿宋_GB2312" w:hint="eastAsia"/>
          <w:sz w:val="32"/>
          <w:szCs w:val="32"/>
        </w:rPr>
        <w:t>2021</w:t>
      </w:r>
      <w:r>
        <w:rPr>
          <w:rFonts w:eastAsia="仿宋_GB2312" w:hAnsi="宋体" w:cs="仿宋_GB2312" w:hint="eastAsia"/>
          <w:sz w:val="32"/>
          <w:szCs w:val="32"/>
        </w:rPr>
        <w:t>年度特定目标类项目开展自评，</w:t>
      </w:r>
      <w:r>
        <w:rPr>
          <w:rFonts w:ascii="仿宋" w:eastAsia="仿宋" w:hAnsi="仿宋" w:cs="仿宋_GB2312" w:hint="eastAsia"/>
          <w:sz w:val="32"/>
          <w:szCs w:val="32"/>
        </w:rPr>
        <w:t>共涉及预算支出项目</w:t>
      </w:r>
      <w:r w:rsidR="002E7871">
        <w:rPr>
          <w:rFonts w:ascii="仿宋" w:eastAsia="仿宋" w:hAnsi="仿宋" w:cs="仿宋_GB2312" w:hint="eastAsia"/>
          <w:sz w:val="32"/>
          <w:szCs w:val="32"/>
        </w:rPr>
        <w:t>0</w:t>
      </w:r>
      <w:r>
        <w:rPr>
          <w:rFonts w:ascii="仿宋" w:eastAsia="仿宋" w:hAnsi="仿宋" w:cs="仿宋_GB2312" w:hint="eastAsia"/>
          <w:sz w:val="32"/>
          <w:szCs w:val="32"/>
        </w:rPr>
        <w:t>个，</w:t>
      </w:r>
      <w:r>
        <w:rPr>
          <w:rFonts w:eastAsia="仿宋_GB2312" w:hAnsi="宋体" w:cs="仿宋_GB2312" w:hint="eastAsia"/>
          <w:sz w:val="32"/>
          <w:szCs w:val="32"/>
        </w:rPr>
        <w:t>涉及资金</w:t>
      </w:r>
      <w:r w:rsidR="002E7871">
        <w:rPr>
          <w:rFonts w:ascii="仿宋_GB2312" w:eastAsia="仿宋_GB2312" w:hAnsi="宋体" w:cs="仿宋_GB2312" w:hint="eastAsia"/>
          <w:sz w:val="32"/>
          <w:szCs w:val="32"/>
        </w:rPr>
        <w:t>0</w:t>
      </w:r>
      <w:r>
        <w:rPr>
          <w:rFonts w:ascii="仿宋_GB2312" w:eastAsia="仿宋_GB2312" w:hAnsi="宋体" w:cs="仿宋_GB2312" w:hint="eastAsia"/>
          <w:sz w:val="32"/>
          <w:szCs w:val="32"/>
        </w:rPr>
        <w:t>万元。</w:t>
      </w:r>
    </w:p>
    <w:p w:rsidR="00ED5BE5" w:rsidRDefault="00AB5F45">
      <w:pPr>
        <w:widowControl/>
        <w:spacing w:line="520" w:lineRule="exact"/>
        <w:ind w:firstLineChars="200" w:firstLine="643"/>
        <w:jc w:val="left"/>
        <w:rPr>
          <w:rFonts w:ascii="仿宋_GB2312" w:eastAsia="仿宋_GB2312" w:hAnsi="宋体" w:cs="仿宋_GB2312"/>
          <w:sz w:val="32"/>
          <w:szCs w:val="32"/>
        </w:rPr>
      </w:pPr>
      <w:r>
        <w:rPr>
          <w:rFonts w:eastAsia="仿宋_GB2312" w:hAnsi="宋体" w:cs="仿宋_GB2312" w:hint="eastAsia"/>
          <w:b/>
          <w:bCs/>
          <w:sz w:val="32"/>
          <w:szCs w:val="32"/>
        </w:rPr>
        <w:t>（</w:t>
      </w:r>
      <w:r>
        <w:rPr>
          <w:rFonts w:eastAsia="仿宋_GB2312" w:hAnsi="宋体" w:cs="仿宋_GB2312" w:hint="eastAsia"/>
          <w:b/>
          <w:bCs/>
          <w:sz w:val="32"/>
          <w:szCs w:val="32"/>
        </w:rPr>
        <w:t>2</w:t>
      </w:r>
      <w:r>
        <w:rPr>
          <w:rFonts w:eastAsia="仿宋_GB2312" w:hAnsi="宋体" w:cs="仿宋_GB2312" w:hint="eastAsia"/>
          <w:b/>
          <w:bCs/>
          <w:sz w:val="32"/>
          <w:szCs w:val="32"/>
        </w:rPr>
        <w:t>）重点项目评价情况。</w:t>
      </w:r>
      <w:proofErr w:type="gramStart"/>
      <w:r>
        <w:rPr>
          <w:rFonts w:eastAsia="仿宋_GB2312" w:hAnsi="宋体" w:cs="仿宋_GB2312" w:hint="eastAsia"/>
          <w:sz w:val="32"/>
          <w:szCs w:val="32"/>
        </w:rPr>
        <w:t>我部门</w:t>
      </w:r>
      <w:proofErr w:type="gramEnd"/>
      <w:r w:rsidR="002E7871">
        <w:rPr>
          <w:rFonts w:eastAsia="仿宋_GB2312" w:hAnsi="宋体" w:cs="仿宋_GB2312" w:hint="eastAsia"/>
          <w:sz w:val="32"/>
          <w:szCs w:val="32"/>
        </w:rPr>
        <w:t>没有开展重点项目评价工作</w:t>
      </w:r>
    </w:p>
    <w:p w:rsidR="00ED5BE5" w:rsidRDefault="00AB5F45">
      <w:pPr>
        <w:widowControl/>
        <w:spacing w:line="520" w:lineRule="exact"/>
        <w:ind w:firstLineChars="200" w:firstLine="643"/>
        <w:jc w:val="left"/>
        <w:rPr>
          <w:rFonts w:ascii="仿宋_GB2312" w:eastAsia="仿宋_GB2312" w:hAnsi="宋体" w:cs="仿宋_GB2312"/>
          <w:b/>
          <w:bCs/>
          <w:sz w:val="32"/>
          <w:szCs w:val="32"/>
        </w:rPr>
      </w:pPr>
      <w:r>
        <w:rPr>
          <w:rFonts w:ascii="仿宋_GB2312" w:eastAsia="仿宋_GB2312" w:hAnsi="宋体" w:cs="仿宋_GB2312" w:hint="eastAsia"/>
          <w:b/>
          <w:bCs/>
          <w:sz w:val="32"/>
          <w:szCs w:val="32"/>
        </w:rPr>
        <w:t>2.</w:t>
      </w:r>
      <w:r>
        <w:rPr>
          <w:rFonts w:ascii="仿宋_GB2312" w:eastAsia="仿宋_GB2312" w:hAnsi="宋体" w:cs="仿宋_GB2312" w:hint="eastAsia"/>
          <w:b/>
          <w:bCs/>
          <w:sz w:val="32"/>
          <w:szCs w:val="32"/>
        </w:rPr>
        <w:t>部门决算中特定目标类项目绩效自评结果。</w:t>
      </w:r>
    </w:p>
    <w:p w:rsidR="00ED5BE5" w:rsidRDefault="002E7871">
      <w:pPr>
        <w:jc w:val="left"/>
        <w:rPr>
          <w:rFonts w:ascii="仿宋" w:eastAsia="仿宋" w:hAnsi="仿宋"/>
          <w:b/>
          <w:sz w:val="36"/>
          <w:szCs w:val="36"/>
        </w:rPr>
      </w:pPr>
      <w:r>
        <w:rPr>
          <w:rFonts w:ascii="仿宋_GB2312" w:eastAsia="仿宋_GB2312" w:hAnsi="宋体" w:cs="仿宋_GB2312" w:hint="eastAsia"/>
          <w:sz w:val="32"/>
          <w:szCs w:val="32"/>
        </w:rPr>
        <w:t>本部门2021年度没有对部门决算中特定目标类项目开展绩效自评工作</w:t>
      </w:r>
      <w:r w:rsidR="00AB5F45">
        <w:rPr>
          <w:rFonts w:ascii="仿宋" w:eastAsia="仿宋" w:hAnsi="仿宋"/>
          <w:b/>
          <w:sz w:val="36"/>
          <w:szCs w:val="36"/>
        </w:rPr>
        <w:br w:type="page"/>
      </w:r>
      <w:r w:rsidR="00AB5F45">
        <w:rPr>
          <w:rFonts w:ascii="仿宋" w:eastAsia="仿宋" w:hAnsi="仿宋" w:hint="eastAsia"/>
          <w:b/>
          <w:sz w:val="36"/>
          <w:szCs w:val="36"/>
        </w:rPr>
        <w:lastRenderedPageBreak/>
        <w:t>第三部分</w:t>
      </w:r>
      <w:r w:rsidR="00AB5F45">
        <w:rPr>
          <w:rFonts w:ascii="仿宋" w:eastAsia="仿宋" w:hAnsi="仿宋" w:hint="eastAsia"/>
          <w:b/>
          <w:sz w:val="36"/>
          <w:szCs w:val="36"/>
        </w:rPr>
        <w:t xml:space="preserve"> </w:t>
      </w:r>
      <w:r w:rsidR="00AB5F45">
        <w:rPr>
          <w:rFonts w:ascii="仿宋" w:eastAsia="仿宋" w:hAnsi="仿宋" w:hint="eastAsia"/>
          <w:b/>
          <w:sz w:val="36"/>
          <w:szCs w:val="36"/>
        </w:rPr>
        <w:t>名词解释</w:t>
      </w:r>
    </w:p>
    <w:p w:rsidR="00ED5BE5" w:rsidRDefault="00ED5BE5">
      <w:pPr>
        <w:spacing w:line="540" w:lineRule="exact"/>
        <w:jc w:val="center"/>
        <w:rPr>
          <w:rFonts w:ascii="仿宋" w:eastAsia="仿宋" w:hAnsi="仿宋"/>
          <w:b/>
          <w:sz w:val="36"/>
          <w:szCs w:val="36"/>
        </w:rPr>
      </w:pPr>
    </w:p>
    <w:p w:rsidR="00ED5BE5" w:rsidRDefault="00AB5F45">
      <w:pPr>
        <w:spacing w:line="540" w:lineRule="exact"/>
        <w:ind w:firstLineChars="200" w:firstLine="643"/>
        <w:rPr>
          <w:rFonts w:ascii="仿宋" w:eastAsia="仿宋" w:hAnsi="仿宋"/>
          <w:sz w:val="32"/>
          <w:szCs w:val="32"/>
        </w:rPr>
      </w:pPr>
      <w:r>
        <w:rPr>
          <w:rFonts w:ascii="仿宋" w:eastAsia="仿宋" w:hAnsi="仿宋" w:hint="eastAsia"/>
          <w:b/>
          <w:sz w:val="32"/>
          <w:szCs w:val="32"/>
        </w:rPr>
        <w:t>1.</w:t>
      </w:r>
      <w:r>
        <w:rPr>
          <w:rFonts w:ascii="仿宋" w:eastAsia="仿宋" w:hAnsi="仿宋" w:hint="eastAsia"/>
          <w:b/>
          <w:sz w:val="32"/>
          <w:szCs w:val="32"/>
        </w:rPr>
        <w:t>财政拨款收入：</w:t>
      </w:r>
      <w:r>
        <w:rPr>
          <w:rFonts w:ascii="仿宋" w:eastAsia="仿宋" w:hAnsi="仿宋" w:hint="eastAsia"/>
          <w:sz w:val="32"/>
          <w:szCs w:val="32"/>
        </w:rPr>
        <w:t>指单位从同级财政部门取得的财政预算资金。</w:t>
      </w:r>
    </w:p>
    <w:p w:rsidR="00ED5BE5" w:rsidRDefault="00AB5F45">
      <w:pPr>
        <w:spacing w:line="540" w:lineRule="exact"/>
        <w:ind w:firstLineChars="200" w:firstLine="643"/>
        <w:rPr>
          <w:rFonts w:ascii="仿宋" w:eastAsia="仿宋" w:hAnsi="仿宋"/>
          <w:sz w:val="32"/>
          <w:szCs w:val="32"/>
        </w:rPr>
      </w:pPr>
      <w:r>
        <w:rPr>
          <w:rFonts w:ascii="仿宋" w:eastAsia="仿宋" w:hAnsi="仿宋" w:hint="eastAsia"/>
          <w:b/>
          <w:sz w:val="32"/>
          <w:szCs w:val="32"/>
        </w:rPr>
        <w:t>2.</w:t>
      </w:r>
      <w:r>
        <w:rPr>
          <w:rFonts w:ascii="仿宋" w:eastAsia="仿宋" w:hAnsi="仿宋" w:hint="eastAsia"/>
          <w:b/>
          <w:sz w:val="32"/>
          <w:szCs w:val="32"/>
        </w:rPr>
        <w:t>上级补助收入：</w:t>
      </w:r>
      <w:r>
        <w:rPr>
          <w:rFonts w:ascii="仿宋" w:eastAsia="仿宋" w:hAnsi="仿宋" w:hint="eastAsia"/>
          <w:sz w:val="32"/>
          <w:szCs w:val="32"/>
        </w:rPr>
        <w:t>指单位从主管部门和上级单位取得的非财政性补助收入。</w:t>
      </w:r>
    </w:p>
    <w:p w:rsidR="00ED5BE5" w:rsidRDefault="00AB5F45">
      <w:pPr>
        <w:spacing w:line="540" w:lineRule="exact"/>
        <w:ind w:firstLineChars="200" w:firstLine="643"/>
        <w:rPr>
          <w:rFonts w:ascii="仿宋" w:eastAsia="仿宋" w:hAnsi="仿宋"/>
          <w:sz w:val="32"/>
          <w:szCs w:val="32"/>
        </w:rPr>
      </w:pPr>
      <w:r>
        <w:rPr>
          <w:rFonts w:ascii="仿宋" w:eastAsia="仿宋" w:hAnsi="仿宋" w:hint="eastAsia"/>
          <w:b/>
          <w:sz w:val="32"/>
          <w:szCs w:val="32"/>
        </w:rPr>
        <w:t>3.</w:t>
      </w:r>
      <w:r>
        <w:rPr>
          <w:rFonts w:ascii="仿宋" w:eastAsia="仿宋" w:hAnsi="仿宋" w:hint="eastAsia"/>
          <w:b/>
          <w:sz w:val="32"/>
          <w:szCs w:val="32"/>
        </w:rPr>
        <w:t>事业收入：</w:t>
      </w:r>
      <w:r>
        <w:rPr>
          <w:rFonts w:ascii="仿宋" w:eastAsia="仿宋" w:hAnsi="仿宋" w:hint="eastAsia"/>
          <w:sz w:val="32"/>
          <w:szCs w:val="32"/>
        </w:rPr>
        <w:t>指事业单位开展专业业务活动及辅助活动所取得的收入。</w:t>
      </w:r>
    </w:p>
    <w:p w:rsidR="00ED5BE5" w:rsidRDefault="00AB5F45">
      <w:pPr>
        <w:spacing w:line="540" w:lineRule="exact"/>
        <w:ind w:firstLineChars="200" w:firstLine="643"/>
        <w:rPr>
          <w:rFonts w:ascii="仿宋" w:eastAsia="仿宋" w:hAnsi="仿宋"/>
          <w:sz w:val="32"/>
          <w:szCs w:val="32"/>
        </w:rPr>
      </w:pPr>
      <w:r>
        <w:rPr>
          <w:rFonts w:ascii="仿宋" w:eastAsia="仿宋" w:hAnsi="仿宋" w:hint="eastAsia"/>
          <w:b/>
          <w:sz w:val="32"/>
          <w:szCs w:val="32"/>
        </w:rPr>
        <w:t>4.</w:t>
      </w:r>
      <w:r>
        <w:rPr>
          <w:rFonts w:ascii="仿宋" w:eastAsia="仿宋" w:hAnsi="仿宋" w:hint="eastAsia"/>
          <w:b/>
          <w:sz w:val="32"/>
          <w:szCs w:val="32"/>
        </w:rPr>
        <w:t>经营收入：</w:t>
      </w:r>
      <w:r>
        <w:rPr>
          <w:rFonts w:ascii="仿宋" w:eastAsia="仿宋" w:hAnsi="仿宋" w:hint="eastAsia"/>
          <w:sz w:val="32"/>
          <w:szCs w:val="32"/>
        </w:rPr>
        <w:t>指事业单位在专业业务活动及辅助活动之外开展非独立核算经营活动取得的收入。</w:t>
      </w:r>
    </w:p>
    <w:p w:rsidR="00ED5BE5" w:rsidRDefault="00AB5F45">
      <w:pPr>
        <w:spacing w:line="540" w:lineRule="exact"/>
        <w:ind w:firstLineChars="200" w:firstLine="643"/>
        <w:rPr>
          <w:rFonts w:ascii="仿宋" w:eastAsia="仿宋" w:hAnsi="仿宋"/>
          <w:sz w:val="32"/>
          <w:szCs w:val="32"/>
        </w:rPr>
      </w:pPr>
      <w:r>
        <w:rPr>
          <w:rFonts w:ascii="仿宋" w:eastAsia="仿宋" w:hAnsi="仿宋" w:hint="eastAsia"/>
          <w:b/>
          <w:sz w:val="32"/>
          <w:szCs w:val="32"/>
        </w:rPr>
        <w:t>5.</w:t>
      </w:r>
      <w:r>
        <w:rPr>
          <w:rFonts w:ascii="仿宋" w:eastAsia="仿宋" w:hAnsi="仿宋" w:hint="eastAsia"/>
          <w:b/>
          <w:sz w:val="32"/>
          <w:szCs w:val="32"/>
        </w:rPr>
        <w:t>附属单位上缴收入：</w:t>
      </w:r>
      <w:r>
        <w:rPr>
          <w:rFonts w:ascii="仿宋" w:eastAsia="仿宋" w:hAnsi="仿宋" w:hint="eastAsia"/>
          <w:sz w:val="32"/>
          <w:szCs w:val="32"/>
        </w:rPr>
        <w:t>指单位附属的独立核算单位按照规定上缴的收入。</w:t>
      </w:r>
    </w:p>
    <w:p w:rsidR="00ED5BE5" w:rsidRDefault="00AB5F45">
      <w:pPr>
        <w:spacing w:line="540" w:lineRule="exact"/>
        <w:ind w:firstLineChars="200" w:firstLine="643"/>
        <w:rPr>
          <w:rFonts w:ascii="仿宋" w:eastAsia="仿宋" w:hAnsi="仿宋"/>
          <w:sz w:val="32"/>
          <w:szCs w:val="32"/>
        </w:rPr>
      </w:pPr>
      <w:r>
        <w:rPr>
          <w:rFonts w:ascii="仿宋" w:eastAsia="仿宋" w:hAnsi="仿宋" w:hint="eastAsia"/>
          <w:b/>
          <w:sz w:val="32"/>
          <w:szCs w:val="32"/>
        </w:rPr>
        <w:t>6.</w:t>
      </w:r>
      <w:r>
        <w:rPr>
          <w:rFonts w:ascii="仿宋" w:eastAsia="仿宋" w:hAnsi="仿宋" w:hint="eastAsia"/>
          <w:b/>
          <w:sz w:val="32"/>
          <w:szCs w:val="32"/>
        </w:rPr>
        <w:t>其他收入：</w:t>
      </w:r>
      <w:r>
        <w:rPr>
          <w:rFonts w:ascii="仿宋" w:eastAsia="仿宋" w:hAnsi="仿宋" w:hint="eastAsia"/>
          <w:sz w:val="32"/>
          <w:szCs w:val="32"/>
        </w:rPr>
        <w:t>指除上述“财政拨款收入”、“上级补助收入”、“事业收入”、“经营收入”、“附属单位上缴收入”等以外的收入。</w:t>
      </w:r>
    </w:p>
    <w:p w:rsidR="00ED5BE5" w:rsidRDefault="00AB5F45">
      <w:pPr>
        <w:spacing w:line="540" w:lineRule="exact"/>
        <w:ind w:firstLineChars="200" w:firstLine="643"/>
        <w:rPr>
          <w:rFonts w:ascii="仿宋" w:eastAsia="仿宋" w:hAnsi="仿宋"/>
          <w:sz w:val="32"/>
          <w:szCs w:val="32"/>
        </w:rPr>
      </w:pPr>
      <w:r>
        <w:rPr>
          <w:rFonts w:ascii="仿宋" w:eastAsia="仿宋" w:hAnsi="仿宋" w:hint="eastAsia"/>
          <w:b/>
          <w:sz w:val="32"/>
          <w:szCs w:val="32"/>
        </w:rPr>
        <w:t>7.</w:t>
      </w:r>
      <w:r>
        <w:rPr>
          <w:rFonts w:ascii="仿宋" w:eastAsia="仿宋" w:hAnsi="仿宋" w:hint="eastAsia"/>
          <w:b/>
          <w:sz w:val="32"/>
          <w:szCs w:val="32"/>
        </w:rPr>
        <w:t>使用非财政拨款结余：</w:t>
      </w:r>
      <w:r>
        <w:rPr>
          <w:rFonts w:ascii="仿宋" w:eastAsia="仿宋" w:hAnsi="仿宋" w:hint="eastAsia"/>
          <w:sz w:val="32"/>
          <w:szCs w:val="32"/>
        </w:rPr>
        <w:t>指事业单位按照预算管理要求使用非财政拨款结余弥补收支差额的金额。</w:t>
      </w:r>
    </w:p>
    <w:p w:rsidR="00ED5BE5" w:rsidRDefault="00AB5F45">
      <w:pPr>
        <w:spacing w:line="540" w:lineRule="exact"/>
        <w:ind w:firstLineChars="200" w:firstLine="643"/>
        <w:rPr>
          <w:rFonts w:ascii="仿宋" w:eastAsia="仿宋" w:hAnsi="仿宋"/>
          <w:sz w:val="32"/>
          <w:szCs w:val="32"/>
        </w:rPr>
      </w:pPr>
      <w:r>
        <w:rPr>
          <w:rFonts w:ascii="仿宋" w:eastAsia="仿宋" w:hAnsi="仿宋" w:hint="eastAsia"/>
          <w:b/>
          <w:sz w:val="32"/>
          <w:szCs w:val="32"/>
        </w:rPr>
        <w:t>8.</w:t>
      </w:r>
      <w:r>
        <w:rPr>
          <w:rFonts w:ascii="仿宋" w:eastAsia="仿宋" w:hAnsi="仿宋" w:hint="eastAsia"/>
          <w:b/>
          <w:sz w:val="32"/>
          <w:szCs w:val="32"/>
        </w:rPr>
        <w:t>上年结转和结余：</w:t>
      </w:r>
      <w:r>
        <w:rPr>
          <w:rFonts w:ascii="仿宋" w:eastAsia="仿宋" w:hAnsi="仿宋" w:hint="eastAsia"/>
          <w:sz w:val="32"/>
          <w:szCs w:val="32"/>
        </w:rPr>
        <w:t>指以前</w:t>
      </w:r>
      <w:r>
        <w:rPr>
          <w:rFonts w:ascii="仿宋" w:eastAsia="仿宋" w:hAnsi="仿宋" w:hint="eastAsia"/>
          <w:sz w:val="32"/>
          <w:szCs w:val="32"/>
        </w:rPr>
        <w:t>年度尚未完成、结转到本年按有关规定继续使用的资金。</w:t>
      </w:r>
    </w:p>
    <w:p w:rsidR="00ED5BE5" w:rsidRDefault="00AB5F45">
      <w:pPr>
        <w:spacing w:line="540" w:lineRule="exact"/>
        <w:ind w:firstLineChars="200" w:firstLine="643"/>
        <w:rPr>
          <w:rFonts w:ascii="仿宋" w:eastAsia="仿宋" w:hAnsi="仿宋"/>
          <w:sz w:val="32"/>
          <w:szCs w:val="32"/>
        </w:rPr>
      </w:pPr>
      <w:r>
        <w:rPr>
          <w:rFonts w:ascii="仿宋" w:eastAsia="仿宋" w:hAnsi="仿宋" w:hint="eastAsia"/>
          <w:b/>
          <w:sz w:val="32"/>
          <w:szCs w:val="32"/>
        </w:rPr>
        <w:t>9.</w:t>
      </w:r>
      <w:r>
        <w:rPr>
          <w:rFonts w:ascii="仿宋" w:eastAsia="仿宋" w:hAnsi="仿宋" w:hint="eastAsia"/>
          <w:b/>
          <w:sz w:val="32"/>
          <w:szCs w:val="32"/>
        </w:rPr>
        <w:t>基本支出：</w:t>
      </w:r>
      <w:proofErr w:type="gramStart"/>
      <w:r>
        <w:rPr>
          <w:rFonts w:ascii="仿宋" w:eastAsia="仿宋" w:hAnsi="仿宋" w:hint="eastAsia"/>
          <w:sz w:val="32"/>
          <w:szCs w:val="32"/>
        </w:rPr>
        <w:t>指保障</w:t>
      </w:r>
      <w:proofErr w:type="gramEnd"/>
      <w:r>
        <w:rPr>
          <w:rFonts w:ascii="仿宋" w:eastAsia="仿宋" w:hAnsi="仿宋" w:hint="eastAsia"/>
          <w:sz w:val="32"/>
          <w:szCs w:val="32"/>
        </w:rPr>
        <w:t>机构正常运转、完成日常工作任务而发生的人员支出和公用支出。</w:t>
      </w:r>
    </w:p>
    <w:p w:rsidR="00ED5BE5" w:rsidRDefault="00AB5F45">
      <w:pPr>
        <w:spacing w:line="540" w:lineRule="exact"/>
        <w:ind w:firstLineChars="200" w:firstLine="643"/>
        <w:rPr>
          <w:rFonts w:ascii="仿宋" w:eastAsia="仿宋" w:hAnsi="仿宋"/>
          <w:sz w:val="32"/>
          <w:szCs w:val="32"/>
        </w:rPr>
      </w:pPr>
      <w:r>
        <w:rPr>
          <w:rFonts w:ascii="仿宋" w:eastAsia="仿宋" w:hAnsi="仿宋" w:hint="eastAsia"/>
          <w:b/>
          <w:sz w:val="32"/>
          <w:szCs w:val="32"/>
        </w:rPr>
        <w:t>10.</w:t>
      </w:r>
      <w:r>
        <w:rPr>
          <w:rFonts w:ascii="仿宋" w:eastAsia="仿宋" w:hAnsi="仿宋" w:hint="eastAsia"/>
          <w:b/>
          <w:sz w:val="32"/>
          <w:szCs w:val="32"/>
        </w:rPr>
        <w:t>项目支出：</w:t>
      </w:r>
      <w:r>
        <w:rPr>
          <w:rFonts w:ascii="仿宋" w:eastAsia="仿宋" w:hAnsi="仿宋" w:hint="eastAsia"/>
          <w:sz w:val="32"/>
          <w:szCs w:val="32"/>
        </w:rPr>
        <w:t>指在基本支出之外为完成特定行政任务和事业发展目标所发生的支出。</w:t>
      </w:r>
    </w:p>
    <w:p w:rsidR="00ED5BE5" w:rsidRDefault="00AB5F45">
      <w:pPr>
        <w:spacing w:line="540" w:lineRule="exact"/>
        <w:ind w:firstLineChars="200" w:firstLine="643"/>
        <w:rPr>
          <w:rFonts w:ascii="仿宋" w:eastAsia="仿宋" w:hAnsi="仿宋"/>
          <w:sz w:val="32"/>
          <w:szCs w:val="32"/>
        </w:rPr>
      </w:pPr>
      <w:r>
        <w:rPr>
          <w:rFonts w:ascii="仿宋" w:eastAsia="仿宋" w:hAnsi="仿宋" w:hint="eastAsia"/>
          <w:b/>
          <w:sz w:val="32"/>
          <w:szCs w:val="32"/>
        </w:rPr>
        <w:t>11.</w:t>
      </w:r>
      <w:r>
        <w:rPr>
          <w:rFonts w:ascii="仿宋" w:eastAsia="仿宋" w:hAnsi="仿宋" w:hint="eastAsia"/>
          <w:b/>
          <w:sz w:val="32"/>
          <w:szCs w:val="32"/>
        </w:rPr>
        <w:t>上缴上级支出：</w:t>
      </w:r>
      <w:r>
        <w:rPr>
          <w:rFonts w:ascii="仿宋" w:eastAsia="仿宋" w:hAnsi="仿宋" w:hint="eastAsia"/>
          <w:sz w:val="32"/>
          <w:szCs w:val="32"/>
        </w:rPr>
        <w:t>指事业单位按照财政部门和主管部门的规定上缴上级单位的支出。</w:t>
      </w:r>
    </w:p>
    <w:p w:rsidR="00ED5BE5" w:rsidRDefault="00AB5F45">
      <w:pPr>
        <w:spacing w:line="540" w:lineRule="exact"/>
        <w:ind w:firstLineChars="200" w:firstLine="643"/>
        <w:rPr>
          <w:rFonts w:ascii="仿宋" w:eastAsia="仿宋" w:hAnsi="仿宋"/>
          <w:sz w:val="32"/>
          <w:szCs w:val="32"/>
        </w:rPr>
      </w:pPr>
      <w:r>
        <w:rPr>
          <w:rFonts w:ascii="仿宋" w:eastAsia="仿宋" w:hAnsi="仿宋" w:hint="eastAsia"/>
          <w:b/>
          <w:sz w:val="32"/>
          <w:szCs w:val="32"/>
        </w:rPr>
        <w:lastRenderedPageBreak/>
        <w:t>12.</w:t>
      </w:r>
      <w:r>
        <w:rPr>
          <w:rFonts w:ascii="仿宋" w:eastAsia="仿宋" w:hAnsi="仿宋" w:hint="eastAsia"/>
          <w:b/>
          <w:sz w:val="32"/>
          <w:szCs w:val="32"/>
        </w:rPr>
        <w:t>经营支出：</w:t>
      </w:r>
      <w:r>
        <w:rPr>
          <w:rFonts w:ascii="仿宋" w:eastAsia="仿宋" w:hAnsi="仿宋" w:hint="eastAsia"/>
          <w:sz w:val="32"/>
          <w:szCs w:val="32"/>
        </w:rPr>
        <w:t>指事业单位在专业活动及辅助活动之外开展非独立核算经营活动发生的支出。</w:t>
      </w:r>
    </w:p>
    <w:p w:rsidR="00ED5BE5" w:rsidRDefault="00AB5F45">
      <w:pPr>
        <w:spacing w:line="540" w:lineRule="exact"/>
        <w:ind w:firstLineChars="200" w:firstLine="643"/>
        <w:rPr>
          <w:rFonts w:ascii="仿宋" w:eastAsia="仿宋" w:hAnsi="仿宋"/>
          <w:b/>
          <w:sz w:val="32"/>
          <w:szCs w:val="32"/>
        </w:rPr>
      </w:pPr>
      <w:r>
        <w:rPr>
          <w:rFonts w:ascii="仿宋" w:eastAsia="仿宋" w:hAnsi="仿宋" w:hint="eastAsia"/>
          <w:b/>
          <w:sz w:val="32"/>
          <w:szCs w:val="32"/>
        </w:rPr>
        <w:t>13.</w:t>
      </w:r>
      <w:r>
        <w:rPr>
          <w:rFonts w:ascii="仿宋" w:eastAsia="仿宋" w:hAnsi="仿宋" w:hint="eastAsia"/>
          <w:b/>
          <w:sz w:val="32"/>
          <w:szCs w:val="32"/>
        </w:rPr>
        <w:t>对附属单位补助支出：</w:t>
      </w:r>
      <w:r>
        <w:rPr>
          <w:rFonts w:ascii="仿宋" w:eastAsia="仿宋" w:hAnsi="仿宋" w:hint="eastAsia"/>
          <w:sz w:val="32"/>
          <w:szCs w:val="32"/>
        </w:rPr>
        <w:t>指事业单位用财政补助收入之外的收入对附属单位补助发生的支出。</w:t>
      </w:r>
    </w:p>
    <w:p w:rsidR="00ED5BE5" w:rsidRDefault="00AB5F45">
      <w:pPr>
        <w:spacing w:line="540" w:lineRule="exact"/>
        <w:ind w:firstLineChars="200" w:firstLine="643"/>
        <w:rPr>
          <w:rFonts w:ascii="仿宋" w:eastAsia="仿宋" w:hAnsi="仿宋"/>
          <w:sz w:val="32"/>
          <w:szCs w:val="32"/>
        </w:rPr>
      </w:pPr>
      <w:r>
        <w:rPr>
          <w:rFonts w:ascii="仿宋" w:eastAsia="仿宋" w:hAnsi="仿宋" w:hint="eastAsia"/>
          <w:b/>
          <w:sz w:val="32"/>
          <w:szCs w:val="32"/>
        </w:rPr>
        <w:t>14.</w:t>
      </w:r>
      <w:r>
        <w:rPr>
          <w:rFonts w:ascii="仿宋" w:eastAsia="仿宋" w:hAnsi="仿宋" w:hint="eastAsia"/>
          <w:b/>
          <w:sz w:val="32"/>
          <w:szCs w:val="32"/>
        </w:rPr>
        <w:t>“三公”经费：</w:t>
      </w:r>
      <w:r>
        <w:rPr>
          <w:rFonts w:ascii="仿宋" w:eastAsia="仿宋" w:hAnsi="仿宋" w:hint="eastAsia"/>
          <w:sz w:val="32"/>
          <w:szCs w:val="32"/>
        </w:rPr>
        <w:t>指用一般公共预算财政拨款安排的因公出国（境）费、公务用车购置及运行费和公务接待费。其中，因公出国（境）</w:t>
      </w:r>
      <w:proofErr w:type="gramStart"/>
      <w:r>
        <w:rPr>
          <w:rFonts w:ascii="仿宋" w:eastAsia="仿宋" w:hAnsi="仿宋" w:hint="eastAsia"/>
          <w:sz w:val="32"/>
          <w:szCs w:val="32"/>
        </w:rPr>
        <w:t>费反映</w:t>
      </w:r>
      <w:proofErr w:type="gramEnd"/>
      <w:r>
        <w:rPr>
          <w:rFonts w:ascii="仿宋" w:eastAsia="仿宋" w:hAnsi="仿宋" w:hint="eastAsia"/>
          <w:sz w:val="32"/>
          <w:szCs w:val="32"/>
        </w:rPr>
        <w:t>单位公务出国（境）的住宿费、旅费、伙食补助费、杂费、培训费等支出；公务用车购置及运行</w:t>
      </w:r>
      <w:proofErr w:type="gramStart"/>
      <w:r>
        <w:rPr>
          <w:rFonts w:ascii="仿宋" w:eastAsia="仿宋" w:hAnsi="仿宋" w:hint="eastAsia"/>
          <w:sz w:val="32"/>
          <w:szCs w:val="32"/>
        </w:rPr>
        <w:t>费反映</w:t>
      </w:r>
      <w:proofErr w:type="gramEnd"/>
      <w:r>
        <w:rPr>
          <w:rFonts w:ascii="仿宋" w:eastAsia="仿宋" w:hAnsi="仿宋" w:hint="eastAsia"/>
          <w:sz w:val="32"/>
          <w:szCs w:val="32"/>
        </w:rPr>
        <w:t>单位公务用车购置费及燃料费、维修费、过路过桥费、保险费、安全奖励费用等支出；公务接待</w:t>
      </w:r>
      <w:proofErr w:type="gramStart"/>
      <w:r>
        <w:rPr>
          <w:rFonts w:ascii="仿宋" w:eastAsia="仿宋" w:hAnsi="仿宋" w:hint="eastAsia"/>
          <w:sz w:val="32"/>
          <w:szCs w:val="32"/>
        </w:rPr>
        <w:t>费反映</w:t>
      </w:r>
      <w:proofErr w:type="gramEnd"/>
      <w:r>
        <w:rPr>
          <w:rFonts w:ascii="仿宋" w:eastAsia="仿宋" w:hAnsi="仿宋" w:hint="eastAsia"/>
          <w:sz w:val="32"/>
          <w:szCs w:val="32"/>
        </w:rPr>
        <w:t>单位按规定开支的各类公务接待（含外宾接待）支出。</w:t>
      </w:r>
    </w:p>
    <w:p w:rsidR="00ED5BE5" w:rsidRDefault="00AB5F45">
      <w:pPr>
        <w:spacing w:line="540" w:lineRule="exact"/>
        <w:ind w:firstLineChars="200" w:firstLine="643"/>
        <w:rPr>
          <w:rFonts w:ascii="仿宋" w:eastAsia="仿宋" w:hAnsi="仿宋"/>
          <w:sz w:val="32"/>
          <w:szCs w:val="32"/>
        </w:rPr>
      </w:pPr>
      <w:r>
        <w:rPr>
          <w:rFonts w:ascii="仿宋" w:eastAsia="仿宋" w:hAnsi="仿宋" w:hint="eastAsia"/>
          <w:b/>
          <w:bCs/>
          <w:sz w:val="32"/>
          <w:szCs w:val="32"/>
        </w:rPr>
        <w:t>15.</w:t>
      </w:r>
      <w:r>
        <w:rPr>
          <w:rFonts w:ascii="仿宋" w:eastAsia="仿宋" w:hAnsi="仿宋" w:hint="eastAsia"/>
          <w:b/>
          <w:bCs/>
          <w:sz w:val="32"/>
          <w:szCs w:val="32"/>
        </w:rPr>
        <w:t>机关运行经费：</w:t>
      </w:r>
      <w:r>
        <w:rPr>
          <w:rFonts w:ascii="仿宋" w:eastAsia="仿宋" w:hAnsi="仿宋" w:hint="eastAsia"/>
          <w:sz w:val="32"/>
          <w:szCs w:val="32"/>
        </w:rPr>
        <w:t>指为保障行政单位和参照公务员法管理的事业单位运行，使用一般公共预算财政拨款安排的基本支出中用于购买货物和服务的各项资金，包括办公及印刷费、邮电费、差旅费、</w:t>
      </w:r>
      <w:r>
        <w:rPr>
          <w:rFonts w:ascii="仿宋" w:eastAsia="仿宋" w:hAnsi="仿宋" w:hint="eastAsia"/>
          <w:sz w:val="32"/>
          <w:szCs w:val="32"/>
        </w:rPr>
        <w:t>会议费、福利费、日常维修费、专用材料及一般设备购置费、办公用房水电费、办公用房取暖费、办公用房物业管理费、公务用车运行维护费以及其他费用。</w:t>
      </w:r>
    </w:p>
    <w:p w:rsidR="00ED5BE5" w:rsidRDefault="00AB5F45">
      <w:pPr>
        <w:numPr>
          <w:ilvl w:val="0"/>
          <w:numId w:val="2"/>
        </w:numPr>
        <w:spacing w:line="540" w:lineRule="exact"/>
        <w:ind w:firstLineChars="200" w:firstLine="643"/>
        <w:rPr>
          <w:rFonts w:ascii="仿宋" w:eastAsia="仿宋" w:hAnsi="仿宋"/>
          <w:sz w:val="32"/>
          <w:szCs w:val="32"/>
        </w:rPr>
      </w:pPr>
      <w:r>
        <w:rPr>
          <w:rFonts w:ascii="仿宋" w:eastAsia="仿宋" w:hAnsi="仿宋" w:hint="eastAsia"/>
          <w:b/>
          <w:sz w:val="32"/>
          <w:szCs w:val="32"/>
        </w:rPr>
        <w:t>一般行政管理事务（类）纪检监察事务（款）派驻派出机构（项）：</w:t>
      </w:r>
      <w:r>
        <w:rPr>
          <w:rFonts w:ascii="仿宋" w:eastAsia="仿宋" w:hAnsi="仿宋" w:hint="eastAsia"/>
          <w:sz w:val="32"/>
          <w:szCs w:val="32"/>
        </w:rPr>
        <w:t>反映由纪检监察部门负担的派驻各部门和单位的纪检监察人员的专项业务支出。</w:t>
      </w:r>
    </w:p>
    <w:p w:rsidR="00ED5BE5" w:rsidRDefault="00AB5F45">
      <w:pPr>
        <w:numPr>
          <w:ilvl w:val="0"/>
          <w:numId w:val="2"/>
        </w:numPr>
        <w:spacing w:line="540" w:lineRule="exact"/>
        <w:ind w:firstLineChars="200" w:firstLine="643"/>
        <w:rPr>
          <w:rFonts w:ascii="仿宋" w:eastAsia="仿宋" w:hAnsi="仿宋"/>
          <w:sz w:val="32"/>
          <w:szCs w:val="32"/>
        </w:rPr>
      </w:pPr>
      <w:r>
        <w:rPr>
          <w:rFonts w:ascii="仿宋" w:eastAsia="仿宋" w:hAnsi="仿宋" w:hint="eastAsia"/>
          <w:b/>
          <w:sz w:val="32"/>
          <w:szCs w:val="32"/>
        </w:rPr>
        <w:t>一般行政管理事务（类）知识产权事务（款）一般行政管理事务（项）：</w:t>
      </w:r>
      <w:r>
        <w:rPr>
          <w:rFonts w:ascii="仿宋" w:eastAsia="仿宋" w:hAnsi="仿宋" w:hint="eastAsia"/>
          <w:sz w:val="32"/>
          <w:szCs w:val="32"/>
        </w:rPr>
        <w:t>反映行政单位（包括实行公务员管理的事业单位）未单独设置项级科目的其他项目支出。</w:t>
      </w:r>
    </w:p>
    <w:p w:rsidR="00ED5BE5" w:rsidRDefault="00AB5F45">
      <w:pPr>
        <w:numPr>
          <w:ilvl w:val="0"/>
          <w:numId w:val="2"/>
        </w:numPr>
        <w:spacing w:line="540" w:lineRule="exact"/>
        <w:ind w:firstLineChars="200" w:firstLine="643"/>
        <w:rPr>
          <w:rFonts w:ascii="仿宋" w:eastAsia="仿宋" w:hAnsi="仿宋"/>
          <w:sz w:val="32"/>
          <w:szCs w:val="32"/>
        </w:rPr>
      </w:pPr>
      <w:r>
        <w:rPr>
          <w:rFonts w:ascii="仿宋" w:eastAsia="仿宋" w:hAnsi="仿宋" w:hint="eastAsia"/>
          <w:b/>
          <w:sz w:val="32"/>
          <w:szCs w:val="32"/>
        </w:rPr>
        <w:t>一般行政管理事务（类）市场监督管理事务（款）行政运行（项）：</w:t>
      </w:r>
      <w:r>
        <w:rPr>
          <w:rFonts w:ascii="仿宋" w:eastAsia="仿宋" w:hAnsi="仿宋" w:hint="eastAsia"/>
          <w:sz w:val="32"/>
          <w:szCs w:val="32"/>
        </w:rPr>
        <w:t>反映行政单位（包括实行公务员管理的事</w:t>
      </w:r>
      <w:r>
        <w:rPr>
          <w:rFonts w:ascii="仿宋" w:eastAsia="仿宋" w:hAnsi="仿宋" w:hint="eastAsia"/>
          <w:sz w:val="32"/>
          <w:szCs w:val="32"/>
        </w:rPr>
        <w:t>业单</w:t>
      </w:r>
      <w:r>
        <w:rPr>
          <w:rFonts w:ascii="仿宋" w:eastAsia="仿宋" w:hAnsi="仿宋" w:hint="eastAsia"/>
          <w:sz w:val="32"/>
          <w:szCs w:val="32"/>
        </w:rPr>
        <w:lastRenderedPageBreak/>
        <w:t>位）的基本支出。</w:t>
      </w:r>
    </w:p>
    <w:p w:rsidR="00ED5BE5" w:rsidRDefault="00AB5F45">
      <w:pPr>
        <w:numPr>
          <w:ilvl w:val="0"/>
          <w:numId w:val="2"/>
        </w:numPr>
        <w:spacing w:line="540" w:lineRule="exact"/>
        <w:ind w:firstLineChars="200" w:firstLine="643"/>
        <w:rPr>
          <w:rFonts w:ascii="仿宋" w:eastAsia="仿宋" w:hAnsi="仿宋"/>
          <w:sz w:val="32"/>
          <w:szCs w:val="32"/>
        </w:rPr>
      </w:pPr>
      <w:r>
        <w:rPr>
          <w:rFonts w:ascii="仿宋" w:eastAsia="仿宋" w:hAnsi="仿宋" w:hint="eastAsia"/>
          <w:b/>
          <w:sz w:val="32"/>
          <w:szCs w:val="32"/>
        </w:rPr>
        <w:t>一般行政管理事务（类）市场监督管理事务（款）一般行政管理事务（项）：</w:t>
      </w:r>
      <w:r>
        <w:rPr>
          <w:rFonts w:ascii="仿宋" w:eastAsia="仿宋" w:hAnsi="仿宋" w:hint="eastAsia"/>
          <w:sz w:val="32"/>
          <w:szCs w:val="32"/>
        </w:rPr>
        <w:t>反映行政单位（包括实行公务员管理的事业单位）未单独设置项级科目的其他项目支出。</w:t>
      </w:r>
    </w:p>
    <w:p w:rsidR="00ED5BE5" w:rsidRDefault="00AB5F45">
      <w:pPr>
        <w:numPr>
          <w:ilvl w:val="0"/>
          <w:numId w:val="2"/>
        </w:numPr>
        <w:spacing w:line="540" w:lineRule="exact"/>
        <w:ind w:firstLineChars="200" w:firstLine="643"/>
        <w:rPr>
          <w:rFonts w:ascii="仿宋" w:eastAsia="仿宋" w:hAnsi="仿宋"/>
          <w:sz w:val="32"/>
          <w:szCs w:val="32"/>
        </w:rPr>
      </w:pPr>
      <w:r>
        <w:rPr>
          <w:rFonts w:ascii="仿宋" w:eastAsia="仿宋" w:hAnsi="仿宋" w:hint="eastAsia"/>
          <w:b/>
          <w:sz w:val="32"/>
          <w:szCs w:val="32"/>
        </w:rPr>
        <w:t>一般行政管理事务（类）市场监督管理事务（款）市场主体管理（项）：</w:t>
      </w:r>
      <w:r>
        <w:rPr>
          <w:rFonts w:ascii="仿宋" w:eastAsia="仿宋" w:hAnsi="仿宋" w:hint="eastAsia"/>
          <w:sz w:val="32"/>
          <w:szCs w:val="32"/>
        </w:rPr>
        <w:t>反映市场准入、许可审批、信用监管等市场主体管理专项工作支出。</w:t>
      </w:r>
    </w:p>
    <w:p w:rsidR="00ED5BE5" w:rsidRDefault="00AB5F45">
      <w:pPr>
        <w:numPr>
          <w:ilvl w:val="0"/>
          <w:numId w:val="2"/>
        </w:numPr>
        <w:spacing w:line="540" w:lineRule="exact"/>
        <w:ind w:firstLineChars="200" w:firstLine="643"/>
        <w:rPr>
          <w:rFonts w:ascii="仿宋" w:eastAsia="仿宋" w:hAnsi="仿宋"/>
          <w:sz w:val="32"/>
          <w:szCs w:val="32"/>
        </w:rPr>
      </w:pPr>
      <w:r>
        <w:rPr>
          <w:rFonts w:ascii="仿宋" w:eastAsia="仿宋" w:hAnsi="仿宋" w:hint="eastAsia"/>
          <w:b/>
          <w:sz w:val="32"/>
          <w:szCs w:val="32"/>
        </w:rPr>
        <w:t>一般行政管理事务（类）市场监督管理事务（款）市场秩序执法（项）：</w:t>
      </w:r>
      <w:r>
        <w:rPr>
          <w:rFonts w:ascii="仿宋" w:eastAsia="仿宋" w:hAnsi="仿宋" w:hint="eastAsia"/>
          <w:sz w:val="32"/>
          <w:szCs w:val="32"/>
        </w:rPr>
        <w:t>反映反垄断、价格监督、反不正当竞争、规范直销与打击传销、网络交易监管、广告监管、消费者权益保护、综合执法等市场秩序执法专项工作支出。</w:t>
      </w:r>
    </w:p>
    <w:p w:rsidR="00ED5BE5" w:rsidRDefault="00AB5F45">
      <w:pPr>
        <w:numPr>
          <w:ilvl w:val="0"/>
          <w:numId w:val="2"/>
        </w:numPr>
        <w:spacing w:line="540" w:lineRule="exact"/>
        <w:ind w:firstLineChars="200" w:firstLine="643"/>
        <w:rPr>
          <w:rFonts w:ascii="仿宋" w:eastAsia="仿宋" w:hAnsi="仿宋"/>
          <w:sz w:val="32"/>
          <w:szCs w:val="32"/>
        </w:rPr>
      </w:pPr>
      <w:r>
        <w:rPr>
          <w:rFonts w:ascii="仿宋" w:eastAsia="仿宋" w:hAnsi="仿宋" w:hint="eastAsia"/>
          <w:b/>
          <w:sz w:val="32"/>
          <w:szCs w:val="32"/>
        </w:rPr>
        <w:t>一般行政管理事务（</w:t>
      </w:r>
      <w:r>
        <w:rPr>
          <w:rFonts w:ascii="仿宋" w:eastAsia="仿宋" w:hAnsi="仿宋" w:hint="eastAsia"/>
          <w:b/>
          <w:sz w:val="32"/>
          <w:szCs w:val="32"/>
        </w:rPr>
        <w:t>类）市场监督管理事务（款）药品事务（项）：</w:t>
      </w:r>
      <w:r>
        <w:rPr>
          <w:rFonts w:ascii="仿宋" w:eastAsia="仿宋" w:hAnsi="仿宋" w:hint="eastAsia"/>
          <w:sz w:val="32"/>
          <w:szCs w:val="32"/>
        </w:rPr>
        <w:t>反映用于药品（含中药、民族药）监督管理方面的支出。</w:t>
      </w:r>
    </w:p>
    <w:p w:rsidR="00ED5BE5" w:rsidRDefault="00AB5F45">
      <w:pPr>
        <w:numPr>
          <w:ilvl w:val="0"/>
          <w:numId w:val="2"/>
        </w:numPr>
        <w:spacing w:line="540" w:lineRule="exact"/>
        <w:ind w:firstLineChars="200" w:firstLine="643"/>
        <w:rPr>
          <w:rFonts w:ascii="仿宋" w:eastAsia="仿宋" w:hAnsi="仿宋"/>
          <w:sz w:val="32"/>
          <w:szCs w:val="32"/>
        </w:rPr>
      </w:pPr>
      <w:r>
        <w:rPr>
          <w:rFonts w:ascii="仿宋" w:eastAsia="仿宋" w:hAnsi="仿宋" w:hint="eastAsia"/>
          <w:b/>
          <w:sz w:val="32"/>
          <w:szCs w:val="32"/>
        </w:rPr>
        <w:t>一般行政管理事务（类）市场监督管理事务（款）化妆品事务（项）：</w:t>
      </w:r>
      <w:r>
        <w:rPr>
          <w:rFonts w:ascii="仿宋" w:eastAsia="仿宋" w:hAnsi="仿宋" w:hint="eastAsia"/>
          <w:sz w:val="32"/>
          <w:szCs w:val="32"/>
        </w:rPr>
        <w:t>反映用于化妆品监督管理方面的支出。</w:t>
      </w:r>
    </w:p>
    <w:p w:rsidR="00ED5BE5" w:rsidRDefault="00AB5F45">
      <w:pPr>
        <w:numPr>
          <w:ilvl w:val="0"/>
          <w:numId w:val="2"/>
        </w:numPr>
        <w:spacing w:line="540" w:lineRule="exact"/>
        <w:ind w:firstLineChars="200" w:firstLine="643"/>
        <w:rPr>
          <w:rFonts w:ascii="仿宋" w:eastAsia="仿宋" w:hAnsi="仿宋"/>
          <w:sz w:val="32"/>
          <w:szCs w:val="32"/>
        </w:rPr>
      </w:pPr>
      <w:r>
        <w:rPr>
          <w:rFonts w:ascii="仿宋" w:eastAsia="仿宋" w:hAnsi="仿宋" w:hint="eastAsia"/>
          <w:b/>
          <w:sz w:val="32"/>
          <w:szCs w:val="32"/>
        </w:rPr>
        <w:t>一般行政管理事务（类）市场监督管理事务（款）质量安全监管（项）：</w:t>
      </w:r>
      <w:r>
        <w:rPr>
          <w:rFonts w:ascii="仿宋" w:eastAsia="仿宋" w:hAnsi="仿宋" w:hint="eastAsia"/>
          <w:sz w:val="32"/>
          <w:szCs w:val="32"/>
        </w:rPr>
        <w:t>反映产品质量安全监管、特种设备安全监管等质量监管专项工作支出。</w:t>
      </w:r>
    </w:p>
    <w:p w:rsidR="00ED5BE5" w:rsidRDefault="00AB5F45">
      <w:pPr>
        <w:numPr>
          <w:ilvl w:val="0"/>
          <w:numId w:val="2"/>
        </w:numPr>
        <w:spacing w:line="540" w:lineRule="exact"/>
        <w:ind w:firstLineChars="200" w:firstLine="643"/>
        <w:rPr>
          <w:rFonts w:ascii="仿宋" w:eastAsia="仿宋" w:hAnsi="仿宋"/>
          <w:sz w:val="32"/>
          <w:szCs w:val="32"/>
        </w:rPr>
      </w:pPr>
      <w:r>
        <w:rPr>
          <w:rFonts w:ascii="仿宋" w:eastAsia="仿宋" w:hAnsi="仿宋" w:hint="eastAsia"/>
          <w:b/>
          <w:sz w:val="32"/>
          <w:szCs w:val="32"/>
        </w:rPr>
        <w:t>一般行政管理事务（类）市场监督管理事务（款）食品安全监管（项）：</w:t>
      </w:r>
      <w:r>
        <w:rPr>
          <w:rFonts w:ascii="仿宋" w:eastAsia="仿宋" w:hAnsi="仿宋" w:hint="eastAsia"/>
          <w:sz w:val="32"/>
          <w:szCs w:val="32"/>
        </w:rPr>
        <w:t>反映食品安全监管等专项工作支出。</w:t>
      </w:r>
    </w:p>
    <w:p w:rsidR="00ED5BE5" w:rsidRDefault="00AB5F45">
      <w:pPr>
        <w:numPr>
          <w:ilvl w:val="0"/>
          <w:numId w:val="2"/>
        </w:numPr>
        <w:spacing w:line="540" w:lineRule="exact"/>
        <w:ind w:firstLineChars="200" w:firstLine="643"/>
        <w:rPr>
          <w:rFonts w:ascii="仿宋" w:eastAsia="仿宋" w:hAnsi="仿宋"/>
          <w:sz w:val="32"/>
          <w:szCs w:val="32"/>
        </w:rPr>
      </w:pPr>
      <w:r>
        <w:rPr>
          <w:rFonts w:ascii="仿宋" w:eastAsia="仿宋" w:hAnsi="仿宋" w:hint="eastAsia"/>
          <w:b/>
          <w:sz w:val="32"/>
          <w:szCs w:val="32"/>
        </w:rPr>
        <w:t>一般行政管理事务（类）市场监督管理事务（款）事业运行（项）：</w:t>
      </w:r>
      <w:r>
        <w:rPr>
          <w:rFonts w:ascii="仿宋" w:eastAsia="仿宋" w:hAnsi="仿宋" w:hint="eastAsia"/>
          <w:sz w:val="32"/>
          <w:szCs w:val="32"/>
        </w:rPr>
        <w:t>反映事业单位的基本支出，不包括行政</w:t>
      </w:r>
      <w:r>
        <w:rPr>
          <w:rFonts w:ascii="仿宋" w:eastAsia="仿宋" w:hAnsi="仿宋" w:hint="eastAsia"/>
          <w:sz w:val="32"/>
          <w:szCs w:val="32"/>
        </w:rPr>
        <w:t>单位（包括实行公务员管理的事业单位）后勤服务中心、医务室等附属事业单位。</w:t>
      </w:r>
    </w:p>
    <w:p w:rsidR="00ED5BE5" w:rsidRDefault="00AB5F45">
      <w:pPr>
        <w:numPr>
          <w:ilvl w:val="0"/>
          <w:numId w:val="2"/>
        </w:numPr>
        <w:spacing w:line="540" w:lineRule="exact"/>
        <w:ind w:firstLineChars="200" w:firstLine="643"/>
        <w:rPr>
          <w:rFonts w:ascii="仿宋" w:eastAsia="仿宋" w:hAnsi="仿宋"/>
          <w:sz w:val="32"/>
          <w:szCs w:val="32"/>
        </w:rPr>
      </w:pPr>
      <w:r>
        <w:rPr>
          <w:rFonts w:ascii="仿宋" w:eastAsia="仿宋" w:hAnsi="仿宋" w:hint="eastAsia"/>
          <w:b/>
          <w:sz w:val="32"/>
          <w:szCs w:val="32"/>
        </w:rPr>
        <w:lastRenderedPageBreak/>
        <w:t>一般行政管理事务（类）市场监督管理事务（款）其他市场监督管理事务（项）：</w:t>
      </w:r>
      <w:r>
        <w:rPr>
          <w:rFonts w:ascii="仿宋" w:eastAsia="仿宋" w:hAnsi="仿宋" w:hint="eastAsia"/>
          <w:sz w:val="32"/>
          <w:szCs w:val="32"/>
        </w:rPr>
        <w:t>反映用于除上述项目以外其他市场监督管理事务方面的支出。</w:t>
      </w:r>
    </w:p>
    <w:p w:rsidR="00ED5BE5" w:rsidRDefault="00AB5F45">
      <w:pPr>
        <w:spacing w:line="540" w:lineRule="exact"/>
        <w:ind w:firstLineChars="200" w:firstLine="643"/>
        <w:jc w:val="left"/>
        <w:rPr>
          <w:rFonts w:ascii="仿宋" w:eastAsia="仿宋" w:hAnsi="仿宋"/>
          <w:b/>
          <w:sz w:val="32"/>
          <w:szCs w:val="32"/>
        </w:rPr>
      </w:pPr>
      <w:r>
        <w:rPr>
          <w:rFonts w:ascii="仿宋" w:eastAsia="仿宋" w:hAnsi="仿宋" w:hint="eastAsia"/>
          <w:b/>
          <w:sz w:val="32"/>
          <w:szCs w:val="32"/>
        </w:rPr>
        <w:t>28.</w:t>
      </w:r>
      <w:r>
        <w:rPr>
          <w:rFonts w:ascii="仿宋" w:eastAsia="仿宋" w:hAnsi="仿宋" w:hint="eastAsia"/>
          <w:b/>
          <w:sz w:val="32"/>
          <w:szCs w:val="32"/>
        </w:rPr>
        <w:t>社会保障和就业（类）行政事业单位离退休（款）行政单位离退休（项）：</w:t>
      </w:r>
      <w:r>
        <w:rPr>
          <w:rFonts w:ascii="仿宋" w:eastAsia="仿宋" w:hAnsi="仿宋" w:hint="eastAsia"/>
          <w:sz w:val="32"/>
          <w:szCs w:val="32"/>
        </w:rPr>
        <w:t>反映实行归口管理的行政单位（包括实行公务员管理的事业单位）开支的离退休经费。</w:t>
      </w:r>
    </w:p>
    <w:p w:rsidR="00ED5BE5" w:rsidRDefault="00AB5F45">
      <w:pPr>
        <w:spacing w:line="540" w:lineRule="exact"/>
        <w:ind w:firstLineChars="200" w:firstLine="643"/>
        <w:jc w:val="left"/>
        <w:rPr>
          <w:rFonts w:ascii="仿宋" w:eastAsia="仿宋" w:hAnsi="仿宋"/>
          <w:sz w:val="32"/>
          <w:szCs w:val="32"/>
        </w:rPr>
      </w:pPr>
      <w:r>
        <w:rPr>
          <w:rFonts w:ascii="仿宋" w:eastAsia="仿宋" w:hAnsi="仿宋" w:hint="eastAsia"/>
          <w:b/>
          <w:sz w:val="32"/>
          <w:szCs w:val="32"/>
        </w:rPr>
        <w:t>29.</w:t>
      </w:r>
      <w:r>
        <w:rPr>
          <w:rFonts w:ascii="仿宋" w:eastAsia="仿宋" w:hAnsi="仿宋" w:hint="eastAsia"/>
          <w:b/>
          <w:sz w:val="32"/>
          <w:szCs w:val="32"/>
        </w:rPr>
        <w:t>社会保障和就业（类）行政事业单位离退休（款）事业单位离退休（项）：</w:t>
      </w:r>
      <w:r>
        <w:rPr>
          <w:rFonts w:ascii="仿宋" w:eastAsia="仿宋" w:hAnsi="仿宋" w:hint="eastAsia"/>
          <w:sz w:val="32"/>
          <w:szCs w:val="32"/>
        </w:rPr>
        <w:t>反映实行归口管理的事业单位开支的离退休经费。</w:t>
      </w:r>
    </w:p>
    <w:p w:rsidR="00ED5BE5" w:rsidRDefault="00AB5F45">
      <w:pPr>
        <w:spacing w:line="540" w:lineRule="exact"/>
        <w:ind w:firstLineChars="200" w:firstLine="643"/>
        <w:jc w:val="left"/>
        <w:rPr>
          <w:rFonts w:ascii="仿宋" w:eastAsia="仿宋" w:hAnsi="仿宋"/>
          <w:bCs/>
          <w:sz w:val="32"/>
          <w:szCs w:val="32"/>
        </w:rPr>
      </w:pPr>
      <w:r>
        <w:rPr>
          <w:rFonts w:ascii="仿宋" w:eastAsia="仿宋" w:hAnsi="仿宋" w:hint="eastAsia"/>
          <w:b/>
          <w:sz w:val="32"/>
          <w:szCs w:val="32"/>
        </w:rPr>
        <w:t>30.</w:t>
      </w:r>
      <w:r>
        <w:rPr>
          <w:rFonts w:ascii="仿宋" w:eastAsia="仿宋" w:hAnsi="仿宋" w:hint="eastAsia"/>
          <w:b/>
          <w:sz w:val="32"/>
          <w:szCs w:val="32"/>
        </w:rPr>
        <w:t>社会保障和就业支出（类）行政事业单位</w:t>
      </w:r>
      <w:r>
        <w:rPr>
          <w:rFonts w:ascii="仿宋" w:eastAsia="仿宋" w:hAnsi="仿宋" w:hint="eastAsia"/>
          <w:b/>
          <w:sz w:val="32"/>
          <w:szCs w:val="32"/>
        </w:rPr>
        <w:t>养老支出（款）机关事业单位基本养老保险缴费支出（项）：</w:t>
      </w:r>
      <w:r>
        <w:rPr>
          <w:rFonts w:ascii="仿宋" w:eastAsia="仿宋" w:hAnsi="仿宋" w:hint="eastAsia"/>
          <w:bCs/>
          <w:sz w:val="32"/>
          <w:szCs w:val="32"/>
        </w:rPr>
        <w:t>反映机关事业单位实施养老保险制度由单位缴纳的基本养老保险费支出。</w:t>
      </w:r>
    </w:p>
    <w:p w:rsidR="00ED5BE5" w:rsidRDefault="00AB5F45">
      <w:pPr>
        <w:spacing w:line="540" w:lineRule="exact"/>
        <w:ind w:firstLineChars="200" w:firstLine="643"/>
        <w:jc w:val="left"/>
        <w:rPr>
          <w:rFonts w:ascii="仿宋" w:eastAsia="仿宋" w:hAnsi="仿宋"/>
          <w:bCs/>
          <w:sz w:val="32"/>
          <w:szCs w:val="32"/>
        </w:rPr>
      </w:pPr>
      <w:r>
        <w:rPr>
          <w:rFonts w:ascii="仿宋" w:eastAsia="仿宋" w:hAnsi="仿宋" w:hint="eastAsia"/>
          <w:b/>
          <w:sz w:val="32"/>
          <w:szCs w:val="32"/>
        </w:rPr>
        <w:t>31.</w:t>
      </w:r>
      <w:r>
        <w:rPr>
          <w:rFonts w:ascii="仿宋" w:eastAsia="仿宋" w:hAnsi="仿宋" w:hint="eastAsia"/>
          <w:b/>
          <w:sz w:val="32"/>
          <w:szCs w:val="32"/>
        </w:rPr>
        <w:t>社会保障和就业支出（类）行政事业单位养老支出（款）机关事业单位职业年金缴费支出（项）：</w:t>
      </w:r>
      <w:r>
        <w:rPr>
          <w:rFonts w:ascii="仿宋" w:eastAsia="仿宋" w:hAnsi="仿宋" w:hint="eastAsia"/>
          <w:bCs/>
          <w:sz w:val="32"/>
          <w:szCs w:val="32"/>
        </w:rPr>
        <w:t>反映机关事业单位实施养老保险制度由单位实际缴纳的职业年金支出。</w:t>
      </w:r>
    </w:p>
    <w:p w:rsidR="00ED5BE5" w:rsidRDefault="00AB5F45">
      <w:pPr>
        <w:spacing w:line="540" w:lineRule="exact"/>
        <w:ind w:firstLineChars="200" w:firstLine="643"/>
        <w:jc w:val="left"/>
        <w:rPr>
          <w:rFonts w:ascii="仿宋" w:eastAsia="仿宋" w:hAnsi="仿宋"/>
          <w:b/>
          <w:sz w:val="32"/>
          <w:szCs w:val="32"/>
        </w:rPr>
      </w:pPr>
      <w:r>
        <w:rPr>
          <w:rFonts w:ascii="仿宋" w:eastAsia="仿宋" w:hAnsi="仿宋" w:hint="eastAsia"/>
          <w:b/>
          <w:sz w:val="32"/>
          <w:szCs w:val="32"/>
        </w:rPr>
        <w:t>32.</w:t>
      </w:r>
      <w:r>
        <w:rPr>
          <w:rFonts w:ascii="仿宋" w:eastAsia="仿宋" w:hAnsi="仿宋" w:hint="eastAsia"/>
          <w:b/>
          <w:sz w:val="32"/>
          <w:szCs w:val="32"/>
        </w:rPr>
        <w:t>社会保障和就业（类）抚恤（款）死亡抚恤（项）：</w:t>
      </w:r>
      <w:r>
        <w:rPr>
          <w:rFonts w:ascii="仿宋" w:eastAsia="仿宋" w:hAnsi="仿宋" w:hint="eastAsia"/>
          <w:sz w:val="32"/>
          <w:szCs w:val="32"/>
        </w:rPr>
        <w:t>反映按规定用于烈士和牺牲、病故人员家属的一次性和定期抚恤金以及丧葬补助费。</w:t>
      </w:r>
    </w:p>
    <w:p w:rsidR="00ED5BE5" w:rsidRDefault="00AB5F45">
      <w:pPr>
        <w:spacing w:line="540" w:lineRule="exact"/>
        <w:ind w:firstLineChars="200" w:firstLine="643"/>
        <w:jc w:val="left"/>
        <w:rPr>
          <w:rFonts w:ascii="仿宋" w:eastAsia="仿宋" w:hAnsi="仿宋"/>
          <w:sz w:val="32"/>
          <w:szCs w:val="32"/>
        </w:rPr>
      </w:pPr>
      <w:r>
        <w:rPr>
          <w:rFonts w:ascii="仿宋" w:eastAsia="仿宋" w:hAnsi="仿宋" w:hint="eastAsia"/>
          <w:b/>
          <w:sz w:val="32"/>
          <w:szCs w:val="32"/>
        </w:rPr>
        <w:t>33.</w:t>
      </w:r>
      <w:r>
        <w:rPr>
          <w:rFonts w:ascii="仿宋" w:eastAsia="仿宋" w:hAnsi="仿宋" w:hint="eastAsia"/>
          <w:b/>
          <w:sz w:val="32"/>
          <w:szCs w:val="32"/>
        </w:rPr>
        <w:t>社会保障和就业（类）抚恤（款）伤残抚恤（项）：</w:t>
      </w:r>
      <w:r>
        <w:rPr>
          <w:rFonts w:ascii="仿宋" w:eastAsia="仿宋" w:hAnsi="仿宋" w:hint="eastAsia"/>
          <w:sz w:val="32"/>
          <w:szCs w:val="32"/>
        </w:rPr>
        <w:t>反映按规定用于伤残人员的抚恤金和按规定开支的各种伤残补助费。</w:t>
      </w:r>
    </w:p>
    <w:p w:rsidR="00ED5BE5" w:rsidRDefault="00AB5F45">
      <w:pPr>
        <w:spacing w:line="540" w:lineRule="exact"/>
        <w:ind w:firstLineChars="200" w:firstLine="643"/>
        <w:jc w:val="left"/>
        <w:rPr>
          <w:rFonts w:ascii="仿宋" w:eastAsia="仿宋" w:hAnsi="仿宋"/>
          <w:bCs/>
          <w:sz w:val="32"/>
          <w:szCs w:val="32"/>
        </w:rPr>
      </w:pPr>
      <w:r>
        <w:rPr>
          <w:rFonts w:ascii="仿宋" w:eastAsia="仿宋" w:hAnsi="仿宋" w:hint="eastAsia"/>
          <w:b/>
          <w:sz w:val="32"/>
          <w:szCs w:val="32"/>
        </w:rPr>
        <w:t>34.</w:t>
      </w:r>
      <w:r>
        <w:rPr>
          <w:rFonts w:ascii="仿宋" w:eastAsia="仿宋" w:hAnsi="仿宋" w:hint="eastAsia"/>
          <w:b/>
          <w:sz w:val="32"/>
          <w:szCs w:val="32"/>
        </w:rPr>
        <w:t>社会保障和就业支出（类）其他社会保障和就业支出（款）其他社会保障和就业支出（项）：</w:t>
      </w:r>
      <w:r>
        <w:rPr>
          <w:rFonts w:ascii="仿宋" w:eastAsia="仿宋" w:hAnsi="仿宋" w:hint="eastAsia"/>
          <w:bCs/>
          <w:sz w:val="32"/>
          <w:szCs w:val="32"/>
        </w:rPr>
        <w:t>反映除上述项目以外其他用于社会保障和就业方面的支出。</w:t>
      </w:r>
    </w:p>
    <w:p w:rsidR="00ED5BE5" w:rsidRDefault="00AB5F45">
      <w:pPr>
        <w:spacing w:line="540" w:lineRule="exact"/>
        <w:ind w:firstLineChars="200" w:firstLine="643"/>
        <w:jc w:val="left"/>
        <w:rPr>
          <w:rFonts w:ascii="仿宋" w:eastAsia="仿宋" w:hAnsi="仿宋"/>
          <w:bCs/>
          <w:sz w:val="32"/>
          <w:szCs w:val="32"/>
        </w:rPr>
      </w:pPr>
      <w:r>
        <w:rPr>
          <w:rFonts w:ascii="仿宋" w:eastAsia="仿宋" w:hAnsi="仿宋" w:hint="eastAsia"/>
          <w:b/>
          <w:bCs/>
          <w:sz w:val="32"/>
          <w:szCs w:val="32"/>
        </w:rPr>
        <w:t>35.</w:t>
      </w:r>
      <w:r>
        <w:rPr>
          <w:rFonts w:ascii="仿宋" w:eastAsia="仿宋" w:hAnsi="仿宋" w:hint="eastAsia"/>
          <w:b/>
          <w:sz w:val="32"/>
          <w:szCs w:val="32"/>
        </w:rPr>
        <w:t xml:space="preserve"> </w:t>
      </w:r>
      <w:r>
        <w:rPr>
          <w:rFonts w:ascii="仿宋" w:eastAsia="仿宋" w:hAnsi="仿宋" w:hint="eastAsia"/>
          <w:b/>
          <w:sz w:val="32"/>
          <w:szCs w:val="32"/>
        </w:rPr>
        <w:t>卫生健康支出（类）公共卫生（款）重大公共卫生</w:t>
      </w:r>
      <w:r>
        <w:rPr>
          <w:rFonts w:ascii="仿宋" w:eastAsia="仿宋" w:hAnsi="仿宋" w:hint="eastAsia"/>
          <w:b/>
          <w:sz w:val="32"/>
          <w:szCs w:val="32"/>
        </w:rPr>
        <w:lastRenderedPageBreak/>
        <w:t>服务（项）：</w:t>
      </w:r>
      <w:r>
        <w:rPr>
          <w:rFonts w:ascii="仿宋" w:eastAsia="仿宋" w:hAnsi="仿宋" w:hint="eastAsia"/>
          <w:sz w:val="32"/>
          <w:szCs w:val="32"/>
        </w:rPr>
        <w:t>反映重大疾病、重大传染病预防控制等重大公共卫生服务项目支出。</w:t>
      </w:r>
    </w:p>
    <w:p w:rsidR="00ED5BE5" w:rsidRDefault="00AB5F45">
      <w:pPr>
        <w:spacing w:line="540" w:lineRule="exact"/>
        <w:ind w:firstLineChars="200" w:firstLine="643"/>
        <w:jc w:val="left"/>
        <w:rPr>
          <w:rFonts w:ascii="仿宋" w:eastAsia="仿宋" w:hAnsi="仿宋"/>
          <w:sz w:val="32"/>
          <w:szCs w:val="32"/>
        </w:rPr>
      </w:pPr>
      <w:r>
        <w:rPr>
          <w:rFonts w:ascii="仿宋" w:eastAsia="仿宋" w:hAnsi="仿宋" w:hint="eastAsia"/>
          <w:b/>
          <w:sz w:val="32"/>
          <w:szCs w:val="32"/>
        </w:rPr>
        <w:t>36.</w:t>
      </w:r>
      <w:r>
        <w:rPr>
          <w:rFonts w:ascii="仿宋" w:eastAsia="仿宋" w:hAnsi="仿宋" w:hint="eastAsia"/>
          <w:b/>
          <w:sz w:val="32"/>
          <w:szCs w:val="32"/>
        </w:rPr>
        <w:t>医疗卫生与计划生育（类）行政事业单位医疗（款）行政单位医疗（项）：</w:t>
      </w:r>
      <w:r>
        <w:rPr>
          <w:rFonts w:ascii="仿宋" w:eastAsia="仿宋" w:hAnsi="仿宋" w:hint="eastAsia"/>
          <w:sz w:val="32"/>
          <w:szCs w:val="32"/>
        </w:rPr>
        <w:t>反映财政部门集中安排的行政单位基本医疗保险缴费经费，未参加医疗保险的行政单位的公费医疗经费，按国家规定享受离休人员、红军老战士待遇人员的医疗经费。</w:t>
      </w:r>
    </w:p>
    <w:p w:rsidR="00ED5BE5" w:rsidRDefault="00AB5F45">
      <w:pPr>
        <w:spacing w:line="540" w:lineRule="exact"/>
        <w:ind w:firstLineChars="200" w:firstLine="643"/>
        <w:jc w:val="left"/>
        <w:rPr>
          <w:rFonts w:ascii="仿宋" w:eastAsia="仿宋" w:hAnsi="仿宋"/>
          <w:sz w:val="32"/>
          <w:szCs w:val="32"/>
        </w:rPr>
      </w:pPr>
      <w:r>
        <w:rPr>
          <w:rFonts w:ascii="仿宋" w:eastAsia="仿宋" w:hAnsi="仿宋" w:hint="eastAsia"/>
          <w:b/>
          <w:sz w:val="32"/>
          <w:szCs w:val="32"/>
        </w:rPr>
        <w:t xml:space="preserve">37. </w:t>
      </w:r>
      <w:r>
        <w:rPr>
          <w:rFonts w:ascii="仿宋" w:eastAsia="仿宋" w:hAnsi="仿宋" w:hint="eastAsia"/>
          <w:b/>
          <w:sz w:val="32"/>
          <w:szCs w:val="32"/>
        </w:rPr>
        <w:t>医疗卫生与计划生育（类）行政事业单位医疗（款）事业单位医疗（项）：</w:t>
      </w:r>
      <w:r>
        <w:rPr>
          <w:rFonts w:ascii="仿宋" w:eastAsia="仿宋" w:hAnsi="仿宋" w:hint="eastAsia"/>
          <w:sz w:val="32"/>
          <w:szCs w:val="32"/>
        </w:rPr>
        <w:t>反映财政部门集中安排的事业单位基本医疗保险缴费经费，未参加医疗保险的事业单位的公费医疗经费，按国家规定享受离休人员待遇的医疗经费。</w:t>
      </w:r>
    </w:p>
    <w:p w:rsidR="00ED5BE5" w:rsidRDefault="00AB5F45">
      <w:pPr>
        <w:spacing w:line="540" w:lineRule="exact"/>
        <w:ind w:firstLineChars="200" w:firstLine="643"/>
        <w:jc w:val="left"/>
        <w:rPr>
          <w:rFonts w:ascii="仿宋" w:eastAsia="仿宋" w:hAnsi="仿宋"/>
          <w:bCs/>
          <w:sz w:val="32"/>
          <w:szCs w:val="32"/>
        </w:rPr>
      </w:pPr>
      <w:r>
        <w:rPr>
          <w:rFonts w:ascii="仿宋" w:eastAsia="仿宋" w:hAnsi="仿宋" w:hint="eastAsia"/>
          <w:b/>
          <w:sz w:val="32"/>
          <w:szCs w:val="32"/>
        </w:rPr>
        <w:t>38.</w:t>
      </w:r>
      <w:r>
        <w:rPr>
          <w:rFonts w:ascii="仿宋" w:eastAsia="仿宋" w:hAnsi="仿宋" w:hint="eastAsia"/>
          <w:b/>
          <w:sz w:val="32"/>
          <w:szCs w:val="32"/>
        </w:rPr>
        <w:t>卫生健康支出（类）行政事业单位医疗（款）其他行政事业单位医疗支出（项）：</w:t>
      </w:r>
      <w:r>
        <w:rPr>
          <w:rFonts w:ascii="仿宋" w:eastAsia="仿宋" w:hAnsi="仿宋" w:hint="eastAsia"/>
          <w:bCs/>
          <w:sz w:val="32"/>
          <w:szCs w:val="32"/>
        </w:rPr>
        <w:t>反映除上述项目以外的其他用于行政事业单位医疗方面的支出。</w:t>
      </w:r>
    </w:p>
    <w:p w:rsidR="00ED5BE5" w:rsidRDefault="00AB5F45">
      <w:pPr>
        <w:spacing w:line="540" w:lineRule="exact"/>
        <w:ind w:firstLineChars="200" w:firstLine="643"/>
        <w:jc w:val="left"/>
        <w:rPr>
          <w:rFonts w:ascii="仿宋" w:eastAsia="仿宋" w:hAnsi="仿宋"/>
          <w:bCs/>
          <w:sz w:val="32"/>
          <w:szCs w:val="32"/>
        </w:rPr>
      </w:pPr>
      <w:r>
        <w:rPr>
          <w:rFonts w:ascii="仿宋" w:eastAsia="仿宋" w:hAnsi="仿宋" w:hint="eastAsia"/>
          <w:b/>
          <w:sz w:val="32"/>
          <w:szCs w:val="32"/>
        </w:rPr>
        <w:t>39.</w:t>
      </w:r>
      <w:r>
        <w:rPr>
          <w:rFonts w:ascii="仿宋" w:eastAsia="仿宋" w:hAnsi="仿宋" w:hint="eastAsia"/>
          <w:b/>
          <w:sz w:val="32"/>
          <w:szCs w:val="32"/>
        </w:rPr>
        <w:t>住房保障支出（类</w:t>
      </w:r>
      <w:r>
        <w:rPr>
          <w:rFonts w:ascii="仿宋" w:eastAsia="仿宋" w:hAnsi="仿宋" w:hint="eastAsia"/>
          <w:b/>
          <w:sz w:val="32"/>
          <w:szCs w:val="32"/>
        </w:rPr>
        <w:t>）住房改革支出（款）住房公积金（项）：</w:t>
      </w:r>
      <w:r>
        <w:rPr>
          <w:rFonts w:ascii="仿宋" w:eastAsia="仿宋" w:hAnsi="仿宋" w:hint="eastAsia"/>
          <w:bCs/>
          <w:sz w:val="32"/>
          <w:szCs w:val="32"/>
        </w:rPr>
        <w:t>反映行政事业单位按人力资源和社会保障部、财政部规定的基本工资和津贴补贴以及规定比例为职工缴纳的住房公积金。</w:t>
      </w:r>
    </w:p>
    <w:p w:rsidR="00ED5BE5" w:rsidRDefault="00AB5F45">
      <w:pPr>
        <w:spacing w:line="540" w:lineRule="exact"/>
        <w:ind w:firstLineChars="200" w:firstLine="643"/>
        <w:jc w:val="left"/>
        <w:rPr>
          <w:rFonts w:ascii="仿宋" w:eastAsia="仿宋" w:hAnsi="仿宋"/>
          <w:bCs/>
          <w:sz w:val="32"/>
          <w:szCs w:val="32"/>
        </w:rPr>
      </w:pPr>
      <w:r>
        <w:rPr>
          <w:rFonts w:ascii="仿宋" w:eastAsia="仿宋" w:hAnsi="仿宋" w:hint="eastAsia"/>
          <w:b/>
          <w:sz w:val="32"/>
          <w:szCs w:val="32"/>
        </w:rPr>
        <w:t>40.</w:t>
      </w:r>
      <w:r>
        <w:rPr>
          <w:rFonts w:ascii="仿宋" w:eastAsia="仿宋" w:hAnsi="仿宋" w:hint="eastAsia"/>
          <w:b/>
          <w:sz w:val="32"/>
          <w:szCs w:val="32"/>
        </w:rPr>
        <w:t>其他支出（类）其他支出（款）其他支出（项）：</w:t>
      </w:r>
      <w:r>
        <w:rPr>
          <w:rFonts w:ascii="仿宋" w:eastAsia="仿宋" w:hAnsi="仿宋" w:hint="eastAsia"/>
          <w:bCs/>
          <w:sz w:val="32"/>
          <w:szCs w:val="32"/>
        </w:rPr>
        <w:t>反映除上述项目以外其他不能划分到具体功能科目中的支出项目。</w:t>
      </w:r>
    </w:p>
    <w:p w:rsidR="00ED5BE5" w:rsidRDefault="00AB5F45">
      <w:pPr>
        <w:spacing w:line="540" w:lineRule="exact"/>
        <w:ind w:firstLineChars="200" w:firstLine="643"/>
        <w:jc w:val="left"/>
        <w:rPr>
          <w:rFonts w:ascii="仿宋" w:eastAsia="仿宋" w:hAnsi="仿宋"/>
          <w:sz w:val="32"/>
          <w:szCs w:val="32"/>
        </w:rPr>
      </w:pPr>
      <w:r>
        <w:rPr>
          <w:rFonts w:ascii="仿宋" w:eastAsia="仿宋" w:hAnsi="仿宋" w:hint="eastAsia"/>
          <w:b/>
          <w:bCs/>
          <w:sz w:val="32"/>
          <w:szCs w:val="32"/>
        </w:rPr>
        <w:t>41.</w:t>
      </w:r>
      <w:r>
        <w:rPr>
          <w:rFonts w:ascii="仿宋" w:eastAsia="仿宋" w:hAnsi="仿宋" w:hint="eastAsia"/>
          <w:b/>
          <w:bCs/>
          <w:sz w:val="32"/>
          <w:szCs w:val="32"/>
        </w:rPr>
        <w:t>工资福利支出：</w:t>
      </w:r>
      <w:r>
        <w:rPr>
          <w:rFonts w:ascii="仿宋" w:eastAsia="仿宋" w:hAnsi="仿宋" w:hint="eastAsia"/>
          <w:sz w:val="32"/>
          <w:szCs w:val="32"/>
        </w:rPr>
        <w:t>反映单位开支的在职职工和编制</w:t>
      </w:r>
      <w:proofErr w:type="gramStart"/>
      <w:r>
        <w:rPr>
          <w:rFonts w:ascii="仿宋" w:eastAsia="仿宋" w:hAnsi="仿宋" w:hint="eastAsia"/>
          <w:sz w:val="32"/>
          <w:szCs w:val="32"/>
        </w:rPr>
        <w:t>外长期</w:t>
      </w:r>
      <w:proofErr w:type="gramEnd"/>
      <w:r>
        <w:rPr>
          <w:rFonts w:ascii="仿宋" w:eastAsia="仿宋" w:hAnsi="仿宋" w:hint="eastAsia"/>
          <w:sz w:val="32"/>
          <w:szCs w:val="32"/>
        </w:rPr>
        <w:t>聘用人员的各类劳动报酬，以及为上述人员缴纳的各项社会保险费等。</w:t>
      </w:r>
    </w:p>
    <w:p w:rsidR="00ED5BE5" w:rsidRDefault="00AB5F45">
      <w:pPr>
        <w:spacing w:line="540" w:lineRule="exact"/>
        <w:ind w:firstLineChars="200" w:firstLine="643"/>
        <w:jc w:val="left"/>
        <w:rPr>
          <w:rFonts w:ascii="仿宋" w:eastAsia="仿宋" w:hAnsi="仿宋"/>
          <w:sz w:val="32"/>
          <w:szCs w:val="32"/>
        </w:rPr>
      </w:pPr>
      <w:r>
        <w:rPr>
          <w:rFonts w:ascii="仿宋" w:eastAsia="仿宋" w:hAnsi="仿宋" w:hint="eastAsia"/>
          <w:b/>
          <w:bCs/>
          <w:sz w:val="32"/>
          <w:szCs w:val="32"/>
        </w:rPr>
        <w:t>42.</w:t>
      </w:r>
      <w:r>
        <w:rPr>
          <w:rFonts w:ascii="仿宋" w:eastAsia="仿宋" w:hAnsi="仿宋" w:hint="eastAsia"/>
          <w:b/>
          <w:bCs/>
          <w:sz w:val="32"/>
          <w:szCs w:val="32"/>
        </w:rPr>
        <w:t>商品和服务支出：</w:t>
      </w:r>
      <w:r>
        <w:rPr>
          <w:rFonts w:ascii="仿宋" w:eastAsia="仿宋" w:hAnsi="仿宋" w:hint="eastAsia"/>
          <w:sz w:val="32"/>
          <w:szCs w:val="32"/>
        </w:rPr>
        <w:t>反映单位购买商品和服务的支出，</w:t>
      </w:r>
      <w:r>
        <w:rPr>
          <w:rFonts w:ascii="仿宋" w:eastAsia="仿宋" w:hAnsi="仿宋" w:hint="eastAsia"/>
          <w:sz w:val="32"/>
          <w:szCs w:val="32"/>
        </w:rPr>
        <w:lastRenderedPageBreak/>
        <w:t>不包括用于购置固定资产、战略性和应急性物资储备等资本性支出。</w:t>
      </w:r>
    </w:p>
    <w:p w:rsidR="00ED5BE5" w:rsidRDefault="00AB5F45">
      <w:pPr>
        <w:spacing w:line="540" w:lineRule="exact"/>
        <w:ind w:firstLineChars="200" w:firstLine="643"/>
        <w:jc w:val="left"/>
        <w:rPr>
          <w:rFonts w:ascii="仿宋" w:eastAsia="仿宋" w:hAnsi="仿宋"/>
          <w:sz w:val="32"/>
          <w:szCs w:val="32"/>
        </w:rPr>
      </w:pPr>
      <w:r>
        <w:rPr>
          <w:rFonts w:ascii="仿宋" w:eastAsia="仿宋" w:hAnsi="仿宋" w:hint="eastAsia"/>
          <w:b/>
          <w:bCs/>
          <w:sz w:val="32"/>
          <w:szCs w:val="32"/>
        </w:rPr>
        <w:t>43.</w:t>
      </w:r>
      <w:r>
        <w:rPr>
          <w:rFonts w:ascii="仿宋" w:eastAsia="仿宋" w:hAnsi="仿宋" w:hint="eastAsia"/>
          <w:b/>
          <w:bCs/>
          <w:sz w:val="32"/>
          <w:szCs w:val="32"/>
        </w:rPr>
        <w:t>对个人和家庭补助：</w:t>
      </w:r>
      <w:r>
        <w:rPr>
          <w:rFonts w:ascii="仿宋" w:eastAsia="仿宋" w:hAnsi="仿宋" w:hint="eastAsia"/>
          <w:sz w:val="32"/>
          <w:szCs w:val="32"/>
        </w:rPr>
        <w:t>反映政府用于对个人和家庭的补助支出。</w:t>
      </w:r>
    </w:p>
    <w:p w:rsidR="00ED5BE5" w:rsidRDefault="00AB5F45">
      <w:pPr>
        <w:spacing w:line="540" w:lineRule="exact"/>
        <w:ind w:firstLineChars="200" w:firstLine="643"/>
        <w:jc w:val="left"/>
        <w:rPr>
          <w:rFonts w:ascii="仿宋" w:eastAsia="仿宋" w:hAnsi="仿宋"/>
          <w:sz w:val="32"/>
          <w:szCs w:val="32"/>
        </w:rPr>
      </w:pPr>
      <w:r>
        <w:rPr>
          <w:rFonts w:ascii="仿宋" w:eastAsia="仿宋" w:hAnsi="仿宋" w:hint="eastAsia"/>
          <w:b/>
          <w:bCs/>
          <w:sz w:val="32"/>
          <w:szCs w:val="32"/>
        </w:rPr>
        <w:t>44.</w:t>
      </w:r>
      <w:r>
        <w:rPr>
          <w:rFonts w:ascii="仿宋" w:eastAsia="仿宋" w:hAnsi="仿宋" w:hint="eastAsia"/>
          <w:b/>
          <w:bCs/>
          <w:sz w:val="32"/>
          <w:szCs w:val="32"/>
        </w:rPr>
        <w:t>资本性支出：</w:t>
      </w:r>
      <w:r>
        <w:rPr>
          <w:rFonts w:ascii="仿宋" w:eastAsia="仿宋" w:hAnsi="仿宋" w:hint="eastAsia"/>
          <w:sz w:val="32"/>
          <w:szCs w:val="32"/>
        </w:rPr>
        <w:t>反映各单位安排的资本性支出。切块由发展改革部门安排的基本建设支出不在此科目反映。</w:t>
      </w:r>
    </w:p>
    <w:p w:rsidR="00ED5BE5" w:rsidRPr="002E7871" w:rsidRDefault="00AB5F45">
      <w:pPr>
        <w:spacing w:line="540" w:lineRule="exact"/>
        <w:ind w:firstLineChars="200" w:firstLine="643"/>
        <w:rPr>
          <w:rFonts w:ascii="仿宋" w:eastAsia="仿宋" w:hAnsi="仿宋"/>
          <w:sz w:val="32"/>
          <w:szCs w:val="32"/>
        </w:rPr>
      </w:pPr>
      <w:bookmarkStart w:id="0" w:name="_GoBack"/>
      <w:r w:rsidRPr="002E7871">
        <w:rPr>
          <w:rFonts w:ascii="仿宋" w:eastAsia="仿宋" w:hAnsi="仿宋" w:hint="eastAsia"/>
          <w:b/>
          <w:sz w:val="32"/>
          <w:szCs w:val="32"/>
        </w:rPr>
        <w:t>45.</w:t>
      </w:r>
      <w:r w:rsidRPr="002E7871">
        <w:rPr>
          <w:rFonts w:ascii="仿宋" w:eastAsia="仿宋" w:hAnsi="仿宋" w:hint="eastAsia"/>
          <w:b/>
          <w:sz w:val="32"/>
          <w:szCs w:val="32"/>
        </w:rPr>
        <w:t>一般行政管理事务（类）市场监督管理事务（款）机关服务（项）：</w:t>
      </w:r>
      <w:r w:rsidRPr="002E7871">
        <w:rPr>
          <w:rFonts w:ascii="仿宋" w:eastAsia="仿宋" w:hAnsi="仿宋" w:hint="eastAsia"/>
          <w:sz w:val="32"/>
          <w:szCs w:val="32"/>
        </w:rPr>
        <w:t>反映行政单位（包括实行公务员管理的事业单位）根据后勤服务的各类后勤服务中心、医务室等附属事业单位的支出。其他事业单位的支出，凡单独设置了项级科目的，再单独设置的项级科目中反映。未单设相机科目的，在“其他”项级科目中反映。</w:t>
      </w:r>
    </w:p>
    <w:p w:rsidR="00ED5BE5" w:rsidRPr="002E7871" w:rsidRDefault="00AB5F45">
      <w:pPr>
        <w:spacing w:line="540" w:lineRule="exact"/>
        <w:ind w:firstLineChars="200" w:firstLine="643"/>
        <w:rPr>
          <w:rFonts w:ascii="仿宋" w:eastAsia="仿宋" w:hAnsi="仿宋"/>
          <w:bCs/>
          <w:sz w:val="32"/>
          <w:szCs w:val="32"/>
        </w:rPr>
      </w:pPr>
      <w:r w:rsidRPr="002E7871">
        <w:rPr>
          <w:rFonts w:ascii="仿宋" w:eastAsia="仿宋" w:hAnsi="仿宋" w:hint="eastAsia"/>
          <w:b/>
          <w:sz w:val="32"/>
          <w:szCs w:val="32"/>
        </w:rPr>
        <w:t>45.</w:t>
      </w:r>
      <w:r w:rsidRPr="002E7871">
        <w:rPr>
          <w:rFonts w:ascii="仿宋" w:eastAsia="仿宋" w:hAnsi="仿宋" w:hint="eastAsia"/>
          <w:b/>
          <w:sz w:val="32"/>
          <w:szCs w:val="32"/>
        </w:rPr>
        <w:t>一般行政管理事务（类）市场监督管理事务（款）质量基础（项）：</w:t>
      </w:r>
      <w:r w:rsidRPr="002E7871">
        <w:rPr>
          <w:rFonts w:ascii="仿宋" w:eastAsia="仿宋" w:hAnsi="仿宋" w:hint="eastAsia"/>
          <w:bCs/>
          <w:sz w:val="32"/>
          <w:szCs w:val="32"/>
        </w:rPr>
        <w:t>反映计量、标准、认证认可、检验检测等质量基础专项工作支出。</w:t>
      </w:r>
    </w:p>
    <w:bookmarkEnd w:id="0"/>
    <w:p w:rsidR="00ED5BE5" w:rsidRDefault="00ED5BE5">
      <w:pPr>
        <w:spacing w:line="540" w:lineRule="exact"/>
        <w:ind w:firstLineChars="200" w:firstLine="643"/>
        <w:rPr>
          <w:rFonts w:ascii="仿宋" w:eastAsia="仿宋" w:hAnsi="仿宋"/>
          <w:b/>
          <w:sz w:val="32"/>
          <w:szCs w:val="32"/>
        </w:rPr>
      </w:pPr>
    </w:p>
    <w:p w:rsidR="00ED5BE5" w:rsidRDefault="00ED5BE5">
      <w:pPr>
        <w:spacing w:line="540" w:lineRule="exact"/>
        <w:rPr>
          <w:rFonts w:ascii="仿宋" w:eastAsia="仿宋" w:hAnsi="仿宋"/>
          <w:sz w:val="32"/>
          <w:szCs w:val="32"/>
        </w:rPr>
        <w:sectPr w:rsidR="00ED5BE5">
          <w:footerReference w:type="even" r:id="rId8"/>
          <w:footerReference w:type="default" r:id="rId9"/>
          <w:pgSz w:w="11906" w:h="16838"/>
          <w:pgMar w:top="1418" w:right="1701" w:bottom="1418" w:left="1701" w:header="851" w:footer="992" w:gutter="0"/>
          <w:cols w:space="720"/>
          <w:docGrid w:type="lines" w:linePitch="312"/>
        </w:sectPr>
      </w:pPr>
    </w:p>
    <w:p w:rsidR="00ED5BE5" w:rsidRDefault="00ED5BE5">
      <w:pPr>
        <w:spacing w:line="540" w:lineRule="exact"/>
        <w:ind w:firstLineChars="200" w:firstLine="640"/>
        <w:jc w:val="left"/>
        <w:rPr>
          <w:rFonts w:ascii="仿宋" w:eastAsia="仿宋" w:hAnsi="仿宋"/>
          <w:i/>
          <w:sz w:val="32"/>
          <w:szCs w:val="32"/>
          <w:u w:val="single"/>
        </w:rPr>
      </w:pPr>
    </w:p>
    <w:p w:rsidR="00ED5BE5" w:rsidRDefault="00ED5BE5">
      <w:pPr>
        <w:spacing w:line="540" w:lineRule="exact"/>
        <w:rPr>
          <w:rFonts w:ascii="仿宋" w:eastAsia="仿宋" w:hAnsi="仿宋"/>
          <w:b/>
          <w:sz w:val="36"/>
          <w:szCs w:val="36"/>
        </w:rPr>
      </w:pPr>
    </w:p>
    <w:p w:rsidR="00ED5BE5" w:rsidRDefault="00ED5BE5">
      <w:pPr>
        <w:spacing w:line="540" w:lineRule="exact"/>
        <w:jc w:val="center"/>
        <w:rPr>
          <w:rFonts w:ascii="仿宋" w:eastAsia="仿宋" w:hAnsi="仿宋"/>
          <w:b/>
          <w:sz w:val="36"/>
          <w:szCs w:val="36"/>
        </w:rPr>
      </w:pPr>
    </w:p>
    <w:p w:rsidR="00ED5BE5" w:rsidRDefault="00ED5BE5">
      <w:pPr>
        <w:spacing w:line="540" w:lineRule="exact"/>
        <w:jc w:val="center"/>
        <w:rPr>
          <w:rFonts w:ascii="仿宋" w:eastAsia="仿宋" w:hAnsi="仿宋"/>
          <w:b/>
          <w:sz w:val="36"/>
          <w:szCs w:val="36"/>
        </w:rPr>
      </w:pPr>
    </w:p>
    <w:p w:rsidR="00ED5BE5" w:rsidRDefault="00ED5BE5">
      <w:pPr>
        <w:spacing w:line="540" w:lineRule="exact"/>
        <w:jc w:val="center"/>
        <w:rPr>
          <w:rFonts w:ascii="仿宋" w:eastAsia="仿宋" w:hAnsi="仿宋"/>
          <w:b/>
          <w:sz w:val="36"/>
          <w:szCs w:val="36"/>
        </w:rPr>
      </w:pPr>
    </w:p>
    <w:p w:rsidR="00ED5BE5" w:rsidRDefault="00ED5BE5">
      <w:pPr>
        <w:spacing w:line="540" w:lineRule="exact"/>
        <w:jc w:val="center"/>
        <w:rPr>
          <w:rFonts w:ascii="仿宋" w:eastAsia="仿宋" w:hAnsi="仿宋"/>
          <w:b/>
          <w:sz w:val="36"/>
          <w:szCs w:val="36"/>
        </w:rPr>
      </w:pPr>
    </w:p>
    <w:p w:rsidR="00ED5BE5" w:rsidRDefault="00ED5BE5">
      <w:pPr>
        <w:spacing w:line="540" w:lineRule="exact"/>
        <w:jc w:val="center"/>
        <w:rPr>
          <w:rFonts w:ascii="仿宋" w:eastAsia="仿宋" w:hAnsi="仿宋"/>
          <w:b/>
          <w:sz w:val="36"/>
          <w:szCs w:val="36"/>
        </w:rPr>
      </w:pPr>
    </w:p>
    <w:p w:rsidR="00ED5BE5" w:rsidRDefault="00AB5F45">
      <w:pPr>
        <w:spacing w:line="540" w:lineRule="exact"/>
        <w:jc w:val="center"/>
        <w:rPr>
          <w:rFonts w:ascii="仿宋" w:eastAsia="仿宋" w:hAnsi="仿宋"/>
          <w:sz w:val="52"/>
          <w:szCs w:val="52"/>
        </w:rPr>
      </w:pPr>
      <w:r>
        <w:rPr>
          <w:rFonts w:ascii="仿宋" w:eastAsia="仿宋" w:hAnsi="仿宋" w:hint="eastAsia"/>
          <w:b/>
          <w:sz w:val="52"/>
          <w:szCs w:val="52"/>
        </w:rPr>
        <w:t>第四部分</w:t>
      </w:r>
      <w:r>
        <w:rPr>
          <w:rFonts w:ascii="仿宋" w:eastAsia="仿宋" w:hAnsi="仿宋" w:hint="eastAsia"/>
          <w:b/>
          <w:sz w:val="52"/>
          <w:szCs w:val="52"/>
        </w:rPr>
        <w:t xml:space="preserve"> </w:t>
      </w:r>
      <w:r>
        <w:rPr>
          <w:rFonts w:ascii="仿宋" w:eastAsia="仿宋" w:hAnsi="仿宋" w:hint="eastAsia"/>
          <w:b/>
          <w:sz w:val="52"/>
          <w:szCs w:val="52"/>
        </w:rPr>
        <w:t>盘锦市市场监督管理局</w:t>
      </w:r>
      <w:r>
        <w:rPr>
          <w:rFonts w:ascii="仿宋" w:eastAsia="仿宋" w:hAnsi="仿宋" w:hint="eastAsia"/>
          <w:b/>
          <w:sz w:val="52"/>
          <w:szCs w:val="52"/>
        </w:rPr>
        <w:t>2021</w:t>
      </w:r>
      <w:r>
        <w:rPr>
          <w:rFonts w:ascii="仿宋" w:eastAsia="仿宋" w:hAnsi="仿宋" w:hint="eastAsia"/>
          <w:b/>
          <w:sz w:val="52"/>
          <w:szCs w:val="52"/>
        </w:rPr>
        <w:t>年度部门决算表</w:t>
      </w:r>
    </w:p>
    <w:p w:rsidR="00ED5BE5" w:rsidRDefault="00ED5BE5">
      <w:pPr>
        <w:spacing w:line="540" w:lineRule="exact"/>
        <w:jc w:val="left"/>
        <w:rPr>
          <w:rFonts w:ascii="仿宋" w:eastAsia="仿宋" w:hAnsi="仿宋"/>
          <w:sz w:val="32"/>
          <w:szCs w:val="32"/>
        </w:rPr>
      </w:pPr>
    </w:p>
    <w:p w:rsidR="00ED5BE5" w:rsidRDefault="00AB5F45">
      <w:pPr>
        <w:spacing w:line="540" w:lineRule="exact"/>
        <w:rPr>
          <w:rFonts w:ascii="仿宋" w:eastAsia="仿宋" w:hAnsi="仿宋"/>
          <w:sz w:val="32"/>
          <w:szCs w:val="32"/>
        </w:rPr>
      </w:pPr>
      <w:r>
        <w:rPr>
          <w:rFonts w:ascii="仿宋" w:eastAsia="仿宋" w:hAnsi="仿宋" w:hint="eastAsia"/>
          <w:sz w:val="32"/>
          <w:szCs w:val="32"/>
        </w:rPr>
        <w:t>详见：《盘锦市市场监督管理局</w:t>
      </w:r>
      <w:r>
        <w:rPr>
          <w:rFonts w:ascii="仿宋" w:eastAsia="仿宋" w:hAnsi="仿宋" w:hint="eastAsia"/>
          <w:sz w:val="32"/>
          <w:szCs w:val="32"/>
        </w:rPr>
        <w:t>2021</w:t>
      </w:r>
      <w:r>
        <w:rPr>
          <w:rFonts w:ascii="仿宋" w:eastAsia="仿宋" w:hAnsi="仿宋" w:hint="eastAsia"/>
          <w:sz w:val="32"/>
          <w:szCs w:val="32"/>
        </w:rPr>
        <w:t>年度部门决算公开表》</w:t>
      </w:r>
    </w:p>
    <w:sectPr w:rsidR="00ED5BE5" w:rsidSect="00ED5BE5">
      <w:pgSz w:w="16838" w:h="11906" w:orient="landscape"/>
      <w:pgMar w:top="1418" w:right="1701" w:bottom="1418"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BE5" w:rsidRDefault="00ED5BE5" w:rsidP="00ED5BE5">
      <w:r>
        <w:separator/>
      </w:r>
    </w:p>
  </w:endnote>
  <w:endnote w:type="continuationSeparator" w:id="1">
    <w:p w:rsidR="00ED5BE5" w:rsidRDefault="00ED5BE5" w:rsidP="00ED5B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BE5" w:rsidRDefault="0094678E">
    <w:pPr>
      <w:pStyle w:val="a4"/>
      <w:framePr w:wrap="around" w:vAnchor="text" w:hAnchor="margin" w:xAlign="center" w:y="1"/>
      <w:rPr>
        <w:rStyle w:val="a6"/>
      </w:rPr>
    </w:pPr>
    <w:r>
      <w:fldChar w:fldCharType="begin"/>
    </w:r>
    <w:r w:rsidR="00AB5F45">
      <w:rPr>
        <w:rStyle w:val="a6"/>
      </w:rPr>
      <w:instrText xml:space="preserve">PAGE  </w:instrText>
    </w:r>
    <w:r>
      <w:fldChar w:fldCharType="end"/>
    </w:r>
  </w:p>
  <w:p w:rsidR="00ED5BE5" w:rsidRDefault="00ED5BE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BE5" w:rsidRDefault="0094678E">
    <w:pPr>
      <w:pStyle w:val="a4"/>
      <w:framePr w:wrap="around" w:vAnchor="text" w:hAnchor="margin" w:xAlign="center" w:y="1"/>
      <w:rPr>
        <w:rStyle w:val="a6"/>
      </w:rPr>
    </w:pPr>
    <w:r>
      <w:fldChar w:fldCharType="begin"/>
    </w:r>
    <w:r w:rsidR="00AB5F45">
      <w:rPr>
        <w:rStyle w:val="a6"/>
      </w:rPr>
      <w:instrText xml:space="preserve">PAGE  </w:instrText>
    </w:r>
    <w:r>
      <w:fldChar w:fldCharType="separate"/>
    </w:r>
    <w:r w:rsidR="009550FC">
      <w:rPr>
        <w:rStyle w:val="a6"/>
        <w:noProof/>
      </w:rPr>
      <w:t>19</w:t>
    </w:r>
    <w:r>
      <w:fldChar w:fldCharType="end"/>
    </w:r>
  </w:p>
  <w:p w:rsidR="00ED5BE5" w:rsidRDefault="00ED5BE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BE5" w:rsidRDefault="00ED5BE5" w:rsidP="00ED5BE5">
      <w:r>
        <w:separator/>
      </w:r>
    </w:p>
  </w:footnote>
  <w:footnote w:type="continuationSeparator" w:id="1">
    <w:p w:rsidR="00ED5BE5" w:rsidRDefault="00ED5BE5" w:rsidP="00ED5B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japaneseCounting"/>
      <w:lvlText w:val="%1、"/>
      <w:lvlJc w:val="left"/>
      <w:pPr>
        <w:tabs>
          <w:tab w:val="left" w:pos="720"/>
        </w:tabs>
        <w:ind w:left="720" w:hanging="720"/>
      </w:pPr>
      <w:rPr>
        <w:rFonts w:hint="default"/>
      </w:rPr>
    </w:lvl>
    <w:lvl w:ilvl="1">
      <w:start w:val="2"/>
      <w:numFmt w:val="japaneseCounting"/>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4D24E94"/>
    <w:multiLevelType w:val="singleLevel"/>
    <w:tmpl w:val="00000000"/>
    <w:lvl w:ilvl="0">
      <w:start w:val="16"/>
      <w:numFmt w:val="decimal"/>
      <w:lvlText w:val="%1."/>
      <w:lvlJc w:val="left"/>
      <w:pPr>
        <w:tabs>
          <w:tab w:val="left" w:pos="312"/>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Y5MTk2MzYzZTMxZDQwNzA4ZWZjOWY3YjZjZDg0MWUifQ=="/>
  </w:docVars>
  <w:rsids>
    <w:rsidRoot w:val="00ED5BE5"/>
    <w:rsid w:val="E3CF276D"/>
    <w:rsid w:val="E7EBFF0C"/>
    <w:rsid w:val="EA5D204F"/>
    <w:rsid w:val="EFCF70B5"/>
    <w:rsid w:val="F2FB1096"/>
    <w:rsid w:val="FF3FA1BD"/>
    <w:rsid w:val="002E7871"/>
    <w:rsid w:val="0094678E"/>
    <w:rsid w:val="009550FC"/>
    <w:rsid w:val="00ED5BE5"/>
    <w:rsid w:val="0C7A7594"/>
    <w:rsid w:val="1A77F0A8"/>
    <w:rsid w:val="240A3F3B"/>
    <w:rsid w:val="375B1194"/>
    <w:rsid w:val="3AEBBAE5"/>
    <w:rsid w:val="3AFF5229"/>
    <w:rsid w:val="3FFD35A2"/>
    <w:rsid w:val="6054327F"/>
    <w:rsid w:val="62FF6642"/>
    <w:rsid w:val="65DF030B"/>
    <w:rsid w:val="675E8A1C"/>
    <w:rsid w:val="6FCCC21C"/>
    <w:rsid w:val="777D33CA"/>
    <w:rsid w:val="79BFBBF5"/>
    <w:rsid w:val="7D6FFF0D"/>
    <w:rsid w:val="7EA3C21D"/>
    <w:rsid w:val="ABFE840E"/>
    <w:rsid w:val="B61C3C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5B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ED5BE5"/>
    <w:rPr>
      <w:sz w:val="18"/>
      <w:szCs w:val="18"/>
    </w:rPr>
  </w:style>
  <w:style w:type="paragraph" w:styleId="a4">
    <w:name w:val="footer"/>
    <w:basedOn w:val="a"/>
    <w:qFormat/>
    <w:rsid w:val="00ED5BE5"/>
    <w:pPr>
      <w:tabs>
        <w:tab w:val="center" w:pos="4153"/>
        <w:tab w:val="right" w:pos="8306"/>
      </w:tabs>
      <w:snapToGrid w:val="0"/>
      <w:jc w:val="left"/>
    </w:pPr>
    <w:rPr>
      <w:sz w:val="18"/>
      <w:szCs w:val="18"/>
    </w:rPr>
  </w:style>
  <w:style w:type="paragraph" w:styleId="a5">
    <w:name w:val="header"/>
    <w:basedOn w:val="a"/>
    <w:link w:val="Char0"/>
    <w:qFormat/>
    <w:rsid w:val="00ED5BE5"/>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ED5BE5"/>
  </w:style>
  <w:style w:type="character" w:customStyle="1" w:styleId="Char0">
    <w:name w:val="页眉 Char"/>
    <w:link w:val="a5"/>
    <w:qFormat/>
    <w:rsid w:val="00ED5BE5"/>
    <w:rPr>
      <w:kern w:val="2"/>
      <w:sz w:val="18"/>
      <w:szCs w:val="18"/>
    </w:rPr>
  </w:style>
  <w:style w:type="character" w:customStyle="1" w:styleId="Char">
    <w:name w:val="批注框文本 Char"/>
    <w:link w:val="a3"/>
    <w:qFormat/>
    <w:rsid w:val="00ED5BE5"/>
    <w:rPr>
      <w:kern w:val="2"/>
      <w:sz w:val="18"/>
      <w:szCs w:val="18"/>
    </w:rPr>
  </w:style>
  <w:style w:type="paragraph" w:customStyle="1" w:styleId="Char1">
    <w:name w:val="Char"/>
    <w:basedOn w:val="a"/>
    <w:qFormat/>
    <w:rsid w:val="00ED5BE5"/>
    <w:pPr>
      <w:widowControl/>
      <w:jc w:val="left"/>
    </w:pPr>
    <w:rPr>
      <w:rFonts w:ascii="Verdana" w:eastAsia="仿宋_GB2312" w:hAnsi="Verdana"/>
      <w:kern w:val="0"/>
      <w:sz w:val="28"/>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554C3-6CFE-4EFF-8116-100E3C7D6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23</Pages>
  <Words>10329</Words>
  <Characters>1070</Characters>
  <Application>Microsoft Office Word</Application>
  <DocSecurity>0</DocSecurity>
  <Lines>8</Lines>
  <Paragraphs>22</Paragraphs>
  <ScaleCrop>false</ScaleCrop>
  <Company>Microsoft</Company>
  <LinksUpToDate>false</LinksUpToDate>
  <CharactersWithSpaces>11377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cp:lastPrinted>2021-08-06T17:13:00Z</cp:lastPrinted>
  <dcterms:created xsi:type="dcterms:W3CDTF">2014-08-19T00:46:00Z</dcterms:created>
  <dcterms:modified xsi:type="dcterms:W3CDTF">2022-09-30T03:40:00Z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2F10DD17486F410DB18A9D8AD3D1FA70</vt:lpwstr>
  </property>
</Properties>
</file>