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05" w:lineRule="atLeast"/>
        <w:ind w:firstLine="315"/>
        <w:jc w:val="center"/>
        <w:rPr>
          <w:rFonts w:cs="宋体" w:asciiTheme="majorEastAsia" w:hAnsiTheme="majorEastAsia" w:eastAsiaTheme="majorEastAsia"/>
          <w:color w:val="333333"/>
          <w:kern w:val="0"/>
          <w:sz w:val="44"/>
          <w:szCs w:val="44"/>
        </w:rPr>
      </w:pPr>
      <w:bookmarkStart w:id="0" w:name="_GoBack"/>
      <w:bookmarkEnd w:id="0"/>
      <w:r>
        <w:rPr>
          <w:rFonts w:hint="eastAsia" w:ascii="宋体" w:hAnsi="宋体" w:cs="宋体"/>
          <w:kern w:val="0"/>
          <w:sz w:val="36"/>
          <w:szCs w:val="36"/>
        </w:rPr>
        <w:t>2022年第</w:t>
      </w:r>
      <w:r>
        <w:rPr>
          <w:rFonts w:hint="eastAsia" w:ascii="宋体" w:hAnsi="宋体" w:cs="宋体"/>
          <w:kern w:val="0"/>
          <w:sz w:val="36"/>
          <w:szCs w:val="36"/>
          <w:lang w:val="en-US" w:eastAsia="zh-CN"/>
        </w:rPr>
        <w:t>四</w:t>
      </w:r>
      <w:r>
        <w:rPr>
          <w:rFonts w:hint="eastAsia" w:ascii="宋体" w:hAnsi="宋体" w:cs="宋体"/>
          <w:kern w:val="0"/>
          <w:sz w:val="36"/>
          <w:szCs w:val="36"/>
        </w:rPr>
        <w:t>批（</w:t>
      </w:r>
      <w:r>
        <w:rPr>
          <w:rFonts w:hint="eastAsia" w:ascii="宋体" w:hAnsi="宋体" w:cs="宋体"/>
          <w:kern w:val="0"/>
          <w:sz w:val="36"/>
          <w:szCs w:val="36"/>
          <w:lang w:val="en-US" w:eastAsia="zh-CN"/>
        </w:rPr>
        <w:t>8</w:t>
      </w:r>
      <w:r>
        <w:rPr>
          <w:rFonts w:hint="eastAsia" w:ascii="宋体" w:hAnsi="宋体" w:cs="宋体"/>
          <w:kern w:val="0"/>
          <w:sz w:val="36"/>
          <w:szCs w:val="36"/>
        </w:rPr>
        <w:t>月）</w:t>
      </w:r>
      <w:r>
        <w:rPr>
          <w:rFonts w:hint="eastAsia" w:cs="宋体" w:asciiTheme="majorEastAsia" w:hAnsiTheme="majorEastAsia" w:eastAsiaTheme="majorEastAsia"/>
          <w:color w:val="333333"/>
          <w:kern w:val="0"/>
          <w:sz w:val="36"/>
          <w:szCs w:val="36"/>
        </w:rPr>
        <w:t>拟新增医疗保险定点零售药店名单</w:t>
      </w:r>
    </w:p>
    <w:tbl>
      <w:tblPr>
        <w:tblStyle w:val="6"/>
        <w:tblW w:w="14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4987"/>
        <w:gridCol w:w="7797"/>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vAlign w:val="center"/>
          </w:tcPr>
          <w:p>
            <w:pPr>
              <w:widowControl/>
              <w:spacing w:line="600" w:lineRule="exact"/>
              <w:jc w:val="center"/>
              <w:textAlignment w:val="center"/>
              <w:rPr>
                <w:rFonts w:cs="宋体" w:asciiTheme="minorEastAsia" w:hAnsiTheme="minorEastAsia"/>
                <w:b/>
                <w:color w:val="333333"/>
                <w:kern w:val="0"/>
                <w:sz w:val="20"/>
                <w:szCs w:val="20"/>
              </w:rPr>
            </w:pPr>
            <w:r>
              <w:rPr>
                <w:rFonts w:hint="eastAsia" w:cs="宋体" w:asciiTheme="minorEastAsia" w:hAnsiTheme="minorEastAsia"/>
                <w:b/>
                <w:color w:val="333333"/>
                <w:kern w:val="0"/>
                <w:sz w:val="20"/>
                <w:szCs w:val="20"/>
              </w:rPr>
              <w:t>序号</w:t>
            </w:r>
          </w:p>
        </w:tc>
        <w:tc>
          <w:tcPr>
            <w:tcW w:w="4987" w:type="dxa"/>
            <w:vAlign w:val="center"/>
          </w:tcPr>
          <w:p>
            <w:pPr>
              <w:widowControl/>
              <w:spacing w:line="600" w:lineRule="exact"/>
              <w:jc w:val="center"/>
              <w:textAlignment w:val="center"/>
              <w:rPr>
                <w:rFonts w:cs="宋体" w:asciiTheme="minorEastAsia" w:hAnsiTheme="minorEastAsia"/>
                <w:b/>
                <w:color w:val="333333"/>
                <w:kern w:val="0"/>
                <w:sz w:val="20"/>
                <w:szCs w:val="20"/>
              </w:rPr>
            </w:pPr>
            <w:r>
              <w:rPr>
                <w:rFonts w:hint="eastAsia" w:cs="宋体" w:asciiTheme="minorEastAsia" w:hAnsiTheme="minorEastAsia"/>
                <w:b/>
                <w:color w:val="333333"/>
                <w:kern w:val="0"/>
                <w:sz w:val="20"/>
                <w:szCs w:val="20"/>
              </w:rPr>
              <w:t>机构名称</w:t>
            </w:r>
          </w:p>
        </w:tc>
        <w:tc>
          <w:tcPr>
            <w:tcW w:w="7797" w:type="dxa"/>
            <w:vAlign w:val="center"/>
          </w:tcPr>
          <w:p>
            <w:pPr>
              <w:widowControl/>
              <w:spacing w:line="600" w:lineRule="exact"/>
              <w:jc w:val="center"/>
              <w:textAlignment w:val="center"/>
              <w:rPr>
                <w:rFonts w:cs="宋体" w:asciiTheme="minorEastAsia" w:hAnsiTheme="minorEastAsia"/>
                <w:b/>
                <w:color w:val="333333"/>
                <w:kern w:val="0"/>
                <w:sz w:val="20"/>
                <w:szCs w:val="20"/>
              </w:rPr>
            </w:pPr>
            <w:r>
              <w:rPr>
                <w:rFonts w:hint="eastAsia" w:cs="宋体" w:asciiTheme="minorEastAsia" w:hAnsiTheme="minorEastAsia"/>
                <w:b/>
                <w:color w:val="333333"/>
                <w:kern w:val="0"/>
                <w:sz w:val="20"/>
                <w:szCs w:val="20"/>
              </w:rPr>
              <w:t>经营地址</w:t>
            </w:r>
          </w:p>
        </w:tc>
        <w:tc>
          <w:tcPr>
            <w:tcW w:w="1288" w:type="dxa"/>
          </w:tcPr>
          <w:p>
            <w:pPr>
              <w:widowControl/>
              <w:spacing w:line="600" w:lineRule="exact"/>
              <w:jc w:val="center"/>
              <w:textAlignment w:val="center"/>
              <w:rPr>
                <w:rFonts w:cs="宋体" w:asciiTheme="minorEastAsia" w:hAnsiTheme="minorEastAsia"/>
                <w:b/>
                <w:color w:val="333333"/>
                <w:kern w:val="0"/>
                <w:sz w:val="20"/>
                <w:szCs w:val="20"/>
              </w:rPr>
            </w:pPr>
            <w:r>
              <w:rPr>
                <w:rFonts w:hint="eastAsia" w:cs="宋体" w:asciiTheme="minorEastAsia" w:hAnsiTheme="minorEastAsia"/>
                <w:b/>
                <w:color w:val="333333"/>
                <w:kern w:val="0"/>
                <w:sz w:val="20"/>
                <w:szCs w:val="20"/>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w:t>
            </w:r>
          </w:p>
        </w:tc>
        <w:tc>
          <w:tcPr>
            <w:tcW w:w="4987" w:type="dxa"/>
            <w:noWrap/>
            <w:vAlign w:val="center"/>
          </w:tcPr>
          <w:p>
            <w:pPr>
              <w:keepNext w:val="0"/>
              <w:keepLines w:val="0"/>
              <w:widowControl/>
              <w:suppressLineNumbers w:val="0"/>
              <w:jc w:val="left"/>
              <w:textAlignment w:val="center"/>
              <w:rPr>
                <w:rFonts w:cs="宋体" w:asciiTheme="minorEastAsia" w:hAnsiTheme="minorEastAsia"/>
                <w:color w:val="auto"/>
                <w:kern w:val="0"/>
                <w:sz w:val="20"/>
                <w:szCs w:val="20"/>
              </w:rPr>
            </w:pPr>
            <w:r>
              <w:rPr>
                <w:rFonts w:hint="eastAsia" w:ascii="宋体" w:hAnsi="宋体" w:eastAsia="宋体" w:cs="宋体"/>
                <w:i w:val="0"/>
                <w:iCs w:val="0"/>
                <w:color w:val="000000"/>
                <w:kern w:val="0"/>
                <w:sz w:val="20"/>
                <w:szCs w:val="20"/>
                <w:u w:val="none"/>
                <w:lang w:val="en-US" w:eastAsia="zh-CN" w:bidi="ar"/>
              </w:rPr>
              <w:t>辽宁爱之源大药房连锁店十七分店</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辽宁省盘锦市兴隆台区振兴地区科研小区商网0021栋1-2号</w:t>
            </w:r>
          </w:p>
        </w:tc>
        <w:tc>
          <w:tcPr>
            <w:tcW w:w="1288" w:type="dxa"/>
            <w:noWrap/>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color w:val="000000"/>
                <w:kern w:val="0"/>
                <w:sz w:val="20"/>
                <w:szCs w:val="20"/>
                <w:lang w:val="en-US" w:eastAsia="zh-CN" w:bidi="ar-SA"/>
              </w:rPr>
              <w:t>孙圣宇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2</w:t>
            </w:r>
          </w:p>
        </w:tc>
        <w:tc>
          <w:tcPr>
            <w:tcW w:w="4987" w:type="dxa"/>
            <w:noWrap/>
            <w:vAlign w:val="center"/>
          </w:tcPr>
          <w:p>
            <w:pPr>
              <w:keepNext w:val="0"/>
              <w:keepLines w:val="0"/>
              <w:widowControl/>
              <w:suppressLineNumbers w:val="0"/>
              <w:jc w:val="left"/>
              <w:textAlignment w:val="center"/>
              <w:rPr>
                <w:rFonts w:cs="宋体" w:asciiTheme="minorEastAsia" w:hAnsiTheme="minorEastAsia"/>
                <w:color w:val="auto"/>
                <w:kern w:val="0"/>
                <w:sz w:val="20"/>
                <w:szCs w:val="20"/>
              </w:rPr>
            </w:pPr>
            <w:r>
              <w:rPr>
                <w:rFonts w:hint="eastAsia" w:ascii="宋体" w:hAnsi="宋体" w:eastAsia="宋体" w:cs="宋体"/>
                <w:i w:val="0"/>
                <w:iCs w:val="0"/>
                <w:color w:val="000000"/>
                <w:kern w:val="0"/>
                <w:sz w:val="20"/>
                <w:szCs w:val="20"/>
                <w:u w:val="none"/>
                <w:lang w:val="en-US" w:eastAsia="zh-CN" w:bidi="ar"/>
              </w:rPr>
              <w:t>辽宁爱之源大药房连锁店二十分店</w:t>
            </w:r>
          </w:p>
        </w:tc>
        <w:tc>
          <w:tcPr>
            <w:tcW w:w="7797" w:type="dxa"/>
            <w:noWrap/>
            <w:vAlign w:val="center"/>
          </w:tcPr>
          <w:p>
            <w:pPr>
              <w:keepNext w:val="0"/>
              <w:keepLines w:val="0"/>
              <w:widowControl/>
              <w:suppressLineNumbers w:val="0"/>
              <w:jc w:val="left"/>
              <w:textAlignment w:val="center"/>
              <w:rPr>
                <w:rFonts w:hint="default" w:cs="宋体" w:asciiTheme="minorEastAsia" w:hAnsiTheme="minorEastAsia" w:eastAsiaTheme="minorEastAsia"/>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辽宁省盘锦市盘山县陈家镇四家子村府前路3025号</w:t>
            </w:r>
          </w:p>
        </w:tc>
        <w:tc>
          <w:tcPr>
            <w:tcW w:w="1288" w:type="dxa"/>
            <w:noWrap/>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color w:val="000000"/>
                <w:kern w:val="0"/>
                <w:sz w:val="20"/>
                <w:szCs w:val="20"/>
                <w:lang w:val="en-US" w:eastAsia="zh-CN" w:bidi="ar-SA"/>
              </w:rPr>
              <w:t>孙圣宇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3</w:t>
            </w:r>
          </w:p>
        </w:tc>
        <w:tc>
          <w:tcPr>
            <w:tcW w:w="4987" w:type="dxa"/>
            <w:noWrap/>
            <w:vAlign w:val="center"/>
          </w:tcPr>
          <w:p>
            <w:pPr>
              <w:keepNext w:val="0"/>
              <w:keepLines w:val="0"/>
              <w:widowControl/>
              <w:suppressLineNumbers w:val="0"/>
              <w:jc w:val="left"/>
              <w:textAlignment w:val="center"/>
              <w:rPr>
                <w:rFonts w:cs="宋体" w:asciiTheme="minorEastAsia" w:hAnsiTheme="minorEastAsia"/>
                <w:color w:val="auto"/>
                <w:kern w:val="0"/>
                <w:sz w:val="20"/>
                <w:szCs w:val="20"/>
              </w:rPr>
            </w:pPr>
            <w:r>
              <w:rPr>
                <w:rFonts w:hint="eastAsia" w:ascii="宋体" w:hAnsi="宋体" w:eastAsia="宋体" w:cs="宋体"/>
                <w:i w:val="0"/>
                <w:iCs w:val="0"/>
                <w:color w:val="000000"/>
                <w:kern w:val="0"/>
                <w:sz w:val="20"/>
                <w:szCs w:val="20"/>
                <w:u w:val="none"/>
                <w:lang w:val="en-US" w:eastAsia="zh-CN" w:bidi="ar"/>
              </w:rPr>
              <w:t>辽宁爱之源大药房连锁店二十七分店</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辽宁省盘锦市兴隆台区迎宾小区院内南区综合服务楼</w:t>
            </w:r>
          </w:p>
        </w:tc>
        <w:tc>
          <w:tcPr>
            <w:tcW w:w="1288" w:type="dxa"/>
            <w:noWrap/>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color w:val="000000"/>
                <w:kern w:val="0"/>
                <w:sz w:val="20"/>
                <w:szCs w:val="20"/>
                <w:lang w:val="en-US" w:eastAsia="zh-CN" w:bidi="ar-SA"/>
              </w:rPr>
              <w:t>孙圣宇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4</w:t>
            </w:r>
          </w:p>
        </w:tc>
        <w:tc>
          <w:tcPr>
            <w:tcW w:w="4987" w:type="dxa"/>
            <w:noWrap/>
            <w:vAlign w:val="center"/>
          </w:tcPr>
          <w:p>
            <w:pPr>
              <w:keepNext w:val="0"/>
              <w:keepLines w:val="0"/>
              <w:widowControl/>
              <w:suppressLineNumbers w:val="0"/>
              <w:jc w:val="left"/>
              <w:textAlignment w:val="center"/>
              <w:rPr>
                <w:rFonts w:cs="宋体" w:asciiTheme="minorEastAsia" w:hAnsiTheme="minorEastAsia"/>
                <w:color w:val="auto"/>
                <w:kern w:val="0"/>
                <w:sz w:val="20"/>
                <w:szCs w:val="20"/>
              </w:rPr>
            </w:pPr>
            <w:r>
              <w:rPr>
                <w:rFonts w:hint="eastAsia" w:ascii="宋体" w:hAnsi="宋体" w:eastAsia="宋体" w:cs="宋体"/>
                <w:i w:val="0"/>
                <w:iCs w:val="0"/>
                <w:color w:val="000000"/>
                <w:kern w:val="0"/>
                <w:sz w:val="20"/>
                <w:szCs w:val="20"/>
                <w:u w:val="none"/>
                <w:lang w:val="en-US" w:eastAsia="zh-CN" w:bidi="ar"/>
              </w:rPr>
              <w:t>辽宁人民康泰大药房连锁有限公司大洼鹤吉市场分店</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辽宁省盘锦市大洼区大洼街道鹤吉市场52号楼1-1、2-1室</w:t>
            </w:r>
          </w:p>
        </w:tc>
        <w:tc>
          <w:tcPr>
            <w:tcW w:w="1288" w:type="dxa"/>
            <w:noWrap/>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color w:val="000000"/>
                <w:kern w:val="0"/>
                <w:sz w:val="20"/>
                <w:szCs w:val="20"/>
                <w:lang w:val="en-US" w:eastAsia="zh-CN"/>
              </w:rPr>
              <w:t>吕志海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5</w:t>
            </w:r>
          </w:p>
        </w:tc>
        <w:tc>
          <w:tcPr>
            <w:tcW w:w="4987" w:type="dxa"/>
            <w:noWrap/>
            <w:vAlign w:val="center"/>
          </w:tcPr>
          <w:p>
            <w:pPr>
              <w:keepNext w:val="0"/>
              <w:keepLines w:val="0"/>
              <w:widowControl/>
              <w:suppressLineNumbers w:val="0"/>
              <w:jc w:val="left"/>
              <w:textAlignment w:val="center"/>
              <w:rPr>
                <w:rFonts w:cs="宋体" w:asciiTheme="minorEastAsia" w:hAnsiTheme="minorEastAsia"/>
                <w:color w:val="auto"/>
                <w:kern w:val="0"/>
                <w:sz w:val="20"/>
                <w:szCs w:val="20"/>
              </w:rPr>
            </w:pPr>
            <w:r>
              <w:rPr>
                <w:rFonts w:hint="eastAsia" w:ascii="宋体" w:hAnsi="宋体" w:eastAsia="宋体" w:cs="宋体"/>
                <w:i w:val="0"/>
                <w:iCs w:val="0"/>
                <w:color w:val="000000"/>
                <w:kern w:val="0"/>
                <w:sz w:val="20"/>
                <w:szCs w:val="20"/>
                <w:u w:val="none"/>
                <w:lang w:val="en-US" w:eastAsia="zh-CN" w:bidi="ar"/>
              </w:rPr>
              <w:t>辽宁人民康泰大药房连锁有限公司大洼林枫苑分店</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辽宁省盘锦市大洼区田家街道林海景天三期33#号楼3单元1-1室</w:t>
            </w:r>
          </w:p>
        </w:tc>
        <w:tc>
          <w:tcPr>
            <w:tcW w:w="1288" w:type="dxa"/>
            <w:noWrap/>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吕志海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6</w:t>
            </w:r>
          </w:p>
        </w:tc>
        <w:tc>
          <w:tcPr>
            <w:tcW w:w="4987" w:type="dxa"/>
            <w:noWrap/>
            <w:vAlign w:val="center"/>
          </w:tcPr>
          <w:p>
            <w:pPr>
              <w:keepNext w:val="0"/>
              <w:keepLines w:val="0"/>
              <w:widowControl/>
              <w:suppressLineNumbers w:val="0"/>
              <w:jc w:val="left"/>
              <w:textAlignment w:val="center"/>
              <w:rPr>
                <w:rFonts w:hint="default" w:cs="宋体" w:asciiTheme="minorEastAsia" w:hAnsiTheme="minorEastAsia" w:eastAsiaTheme="minorEastAsia"/>
                <w:color w:val="auto"/>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辽宁人民康泰大药房连锁有限公司大洼泰山路分店</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辽宁省盘锦市大洼区田家街道良筑名邸小区28#商网楼1-4号</w:t>
            </w:r>
          </w:p>
        </w:tc>
        <w:tc>
          <w:tcPr>
            <w:tcW w:w="1288" w:type="dxa"/>
            <w:noWrap/>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吕志海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7</w:t>
            </w:r>
          </w:p>
        </w:tc>
        <w:tc>
          <w:tcPr>
            <w:tcW w:w="4987" w:type="dxa"/>
            <w:noWrap/>
            <w:vAlign w:val="center"/>
          </w:tcPr>
          <w:p>
            <w:pPr>
              <w:keepNext w:val="0"/>
              <w:keepLines w:val="0"/>
              <w:widowControl/>
              <w:suppressLineNumbers w:val="0"/>
              <w:jc w:val="left"/>
              <w:textAlignment w:val="center"/>
              <w:rPr>
                <w:rFonts w:hint="default" w:cs="宋体" w:asciiTheme="minorEastAsia" w:hAnsiTheme="minorEastAsia" w:eastAsiaTheme="minorEastAsia"/>
                <w:color w:val="auto"/>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盘锦四季康大药房有限公司二分店</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辽宁省盘锦市大洼区前进街道辽宁环沿渤海经济带总部基地紫江佳苑2#商网1-1室</w:t>
            </w:r>
          </w:p>
        </w:tc>
        <w:tc>
          <w:tcPr>
            <w:tcW w:w="1288" w:type="dxa"/>
            <w:noWrap/>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bidi="ar-SA"/>
              </w:rPr>
              <w:t>隋振辉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8</w:t>
            </w:r>
          </w:p>
        </w:tc>
        <w:tc>
          <w:tcPr>
            <w:tcW w:w="4987" w:type="dxa"/>
            <w:noWrap/>
            <w:vAlign w:val="center"/>
          </w:tcPr>
          <w:p>
            <w:pPr>
              <w:keepNext w:val="0"/>
              <w:keepLines w:val="0"/>
              <w:widowControl/>
              <w:suppressLineNumbers w:val="0"/>
              <w:jc w:val="left"/>
              <w:textAlignment w:val="center"/>
              <w:rPr>
                <w:rFonts w:hint="default" w:cs="宋体" w:asciiTheme="minorEastAsia" w:hAnsiTheme="minorEastAsia" w:eastAsiaTheme="minorEastAsia"/>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盘锦四季康大药房有限公司第十二分店</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辽宁省盘锦市大洼区田家街道良筑名邸小区26#1-1、2-1室</w:t>
            </w:r>
          </w:p>
        </w:tc>
        <w:tc>
          <w:tcPr>
            <w:tcW w:w="1288" w:type="dxa"/>
            <w:noWrap/>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bidi="ar-SA"/>
              </w:rPr>
              <w:t>隋振辉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9</w:t>
            </w:r>
          </w:p>
        </w:tc>
        <w:tc>
          <w:tcPr>
            <w:tcW w:w="4987" w:type="dxa"/>
            <w:noWrap/>
            <w:vAlign w:val="center"/>
          </w:tcPr>
          <w:p>
            <w:pPr>
              <w:keepNext w:val="0"/>
              <w:keepLines w:val="0"/>
              <w:widowControl/>
              <w:suppressLineNumbers w:val="0"/>
              <w:jc w:val="left"/>
              <w:textAlignment w:val="center"/>
              <w:rPr>
                <w:rFonts w:hint="default" w:cs="宋体" w:asciiTheme="minorEastAsia" w:hAnsiTheme="minorEastAsia"/>
                <w:color w:val="000000"/>
                <w:kern w:val="0"/>
                <w:sz w:val="20"/>
                <w:szCs w:val="20"/>
                <w:lang w:val="en-US"/>
              </w:rPr>
            </w:pPr>
            <w:r>
              <w:rPr>
                <w:rFonts w:hint="eastAsia" w:ascii="宋体" w:hAnsi="宋体" w:eastAsia="宋体" w:cs="宋体"/>
                <w:i w:val="0"/>
                <w:iCs w:val="0"/>
                <w:color w:val="000000"/>
                <w:kern w:val="0"/>
                <w:sz w:val="20"/>
                <w:szCs w:val="20"/>
                <w:u w:val="none"/>
                <w:lang w:val="en-US" w:eastAsia="zh-CN" w:bidi="ar"/>
              </w:rPr>
              <w:t>盘锦四季康大药房有限公司第二十三分店</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辽宁省盘锦市大洼区西安镇高坎村0406201907</w:t>
            </w:r>
          </w:p>
        </w:tc>
        <w:tc>
          <w:tcPr>
            <w:tcW w:w="1288" w:type="dxa"/>
            <w:noWrap/>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bidi="ar-SA"/>
              </w:rPr>
              <w:t>隋振辉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10</w:t>
            </w:r>
          </w:p>
        </w:tc>
        <w:tc>
          <w:tcPr>
            <w:tcW w:w="4987" w:type="dxa"/>
            <w:noWrap/>
            <w:vAlign w:val="center"/>
          </w:tcPr>
          <w:p>
            <w:pPr>
              <w:keepNext w:val="0"/>
              <w:keepLines w:val="0"/>
              <w:widowControl/>
              <w:suppressLineNumbers w:val="0"/>
              <w:jc w:val="left"/>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盘锦四季康大药房有限公司第二十五分店</w:t>
            </w:r>
          </w:p>
        </w:tc>
        <w:tc>
          <w:tcPr>
            <w:tcW w:w="7797" w:type="dxa"/>
            <w:noWrap/>
            <w:vAlign w:val="center"/>
          </w:tcPr>
          <w:p>
            <w:pPr>
              <w:keepNext w:val="0"/>
              <w:keepLines w:val="0"/>
              <w:widowControl/>
              <w:suppressLineNumbers w:val="0"/>
              <w:jc w:val="left"/>
              <w:textAlignment w:val="center"/>
              <w:rPr>
                <w:rFonts w:hint="default" w:cs="宋体" w:asciiTheme="minorEastAsia" w:hAnsiTheme="minorEastAsia" w:eastAsiaTheme="minorEastAsia"/>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辽宁省盘锦市兴隆台区渤海街道海园社区海园小区东100米商网</w:t>
            </w:r>
          </w:p>
        </w:tc>
        <w:tc>
          <w:tcPr>
            <w:tcW w:w="1288" w:type="dxa"/>
            <w:noWrap/>
            <w:vAlign w:val="center"/>
          </w:tcPr>
          <w:p>
            <w:pPr>
              <w:keepNext w:val="0"/>
              <w:keepLines w:val="0"/>
              <w:widowControl/>
              <w:suppressLineNumbers w:val="0"/>
              <w:jc w:val="center"/>
              <w:textAlignment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bidi="ar-SA"/>
              </w:rPr>
              <w:t>隋振辉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11</w:t>
            </w:r>
          </w:p>
        </w:tc>
        <w:tc>
          <w:tcPr>
            <w:tcW w:w="4987" w:type="dxa"/>
            <w:noWrap/>
            <w:vAlign w:val="center"/>
          </w:tcPr>
          <w:p>
            <w:pPr>
              <w:keepNext w:val="0"/>
              <w:keepLines w:val="0"/>
              <w:widowControl/>
              <w:suppressLineNumbers w:val="0"/>
              <w:jc w:val="left"/>
              <w:textAlignment w:val="center"/>
              <w:rPr>
                <w:rFonts w:hint="default" w:cs="宋体" w:asciiTheme="minorEastAsia" w:hAnsiTheme="minorEastAsia" w:eastAsiaTheme="minorEastAsia"/>
                <w:color w:val="000000"/>
                <w:kern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盘锦四季康大药房有限公司第三十一分店</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000000"/>
                <w:kern w:val="0"/>
                <w:sz w:val="20"/>
                <w:szCs w:val="20"/>
              </w:rPr>
            </w:pPr>
            <w:r>
              <w:rPr>
                <w:rFonts w:hint="eastAsia" w:ascii="宋体" w:hAnsi="宋体" w:eastAsia="宋体" w:cs="宋体"/>
                <w:i w:val="0"/>
                <w:iCs w:val="0"/>
                <w:color w:val="000000"/>
                <w:kern w:val="0"/>
                <w:sz w:val="20"/>
                <w:szCs w:val="20"/>
                <w:u w:val="none"/>
                <w:lang w:val="en-US" w:eastAsia="zh-CN" w:bidi="ar"/>
              </w:rPr>
              <w:t>辽宁省盘锦市兴隆台区创新街道繁荣社区7天酒店正门北侧商网</w:t>
            </w:r>
          </w:p>
        </w:tc>
        <w:tc>
          <w:tcPr>
            <w:tcW w:w="1288" w:type="dxa"/>
            <w:noWrap/>
            <w:vAlign w:val="center"/>
          </w:tcPr>
          <w:p>
            <w:pPr>
              <w:widowControl/>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bidi="ar-SA"/>
              </w:rPr>
              <w:t>隋振辉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12</w:t>
            </w:r>
          </w:p>
        </w:tc>
        <w:tc>
          <w:tcPr>
            <w:tcW w:w="4987" w:type="dxa"/>
            <w:noWrap/>
            <w:vAlign w:val="center"/>
          </w:tcPr>
          <w:p>
            <w:pPr>
              <w:keepNext w:val="0"/>
              <w:keepLines w:val="0"/>
              <w:widowControl/>
              <w:suppressLineNumbers w:val="0"/>
              <w:jc w:val="left"/>
              <w:textAlignment w:val="center"/>
              <w:rPr>
                <w:rFonts w:cs="宋体" w:asciiTheme="minorEastAsia" w:hAnsiTheme="minorEastAsia" w:eastAsia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盘锦四季康大药房有限公司第三十七分店</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auto"/>
                <w:kern w:val="0"/>
                <w:sz w:val="20"/>
                <w:szCs w:val="20"/>
              </w:rPr>
            </w:pPr>
            <w:r>
              <w:rPr>
                <w:rFonts w:hint="eastAsia" w:ascii="宋体" w:hAnsi="宋体" w:eastAsia="宋体" w:cs="宋体"/>
                <w:i w:val="0"/>
                <w:iCs w:val="0"/>
                <w:color w:val="000000"/>
                <w:kern w:val="0"/>
                <w:sz w:val="20"/>
                <w:szCs w:val="20"/>
                <w:u w:val="none"/>
                <w:lang w:val="en-US" w:eastAsia="zh-CN" w:bidi="ar"/>
              </w:rPr>
              <w:t>辽宁省盘锦市兴隆台区振兴街道财贸社区迎宾路1-48-13-115</w:t>
            </w:r>
          </w:p>
        </w:tc>
        <w:tc>
          <w:tcPr>
            <w:tcW w:w="1288" w:type="dxa"/>
            <w:noWrap/>
            <w:vAlign w:val="center"/>
          </w:tcPr>
          <w:p>
            <w:pPr>
              <w:widowControl/>
              <w:jc w:val="center"/>
              <w:rPr>
                <w:rFonts w:hint="default"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color w:val="000000"/>
                <w:kern w:val="0"/>
                <w:sz w:val="20"/>
                <w:szCs w:val="20"/>
                <w:lang w:val="en-US" w:eastAsia="zh-CN" w:bidi="ar-SA"/>
              </w:rPr>
              <w:t>隋振辉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13</w:t>
            </w:r>
          </w:p>
        </w:tc>
        <w:tc>
          <w:tcPr>
            <w:tcW w:w="4987" w:type="dxa"/>
            <w:noWrap/>
            <w:vAlign w:val="center"/>
          </w:tcPr>
          <w:p>
            <w:pPr>
              <w:keepNext w:val="0"/>
              <w:keepLines w:val="0"/>
              <w:widowControl/>
              <w:suppressLineNumbers w:val="0"/>
              <w:jc w:val="left"/>
              <w:textAlignment w:val="center"/>
              <w:rPr>
                <w:rFonts w:cs="宋体" w:asciiTheme="minorEastAsia" w:hAnsiTheme="minorEastAsia" w:eastAsia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盘锦四季康大药房有限公司第五十九分店</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auto"/>
                <w:kern w:val="0"/>
                <w:sz w:val="20"/>
                <w:szCs w:val="20"/>
              </w:rPr>
            </w:pPr>
            <w:r>
              <w:rPr>
                <w:rFonts w:hint="eastAsia" w:ascii="宋体" w:hAnsi="宋体" w:eastAsia="宋体" w:cs="宋体"/>
                <w:i w:val="0"/>
                <w:iCs w:val="0"/>
                <w:color w:val="000000"/>
                <w:kern w:val="0"/>
                <w:sz w:val="20"/>
                <w:szCs w:val="20"/>
                <w:u w:val="none"/>
                <w:lang w:val="en-US" w:eastAsia="zh-CN" w:bidi="ar"/>
              </w:rPr>
              <w:t>辽宁省盘锦市兴隆台区兴隆街道锦祥社区现代城小区1-47--72-10</w:t>
            </w:r>
          </w:p>
        </w:tc>
        <w:tc>
          <w:tcPr>
            <w:tcW w:w="1288" w:type="dxa"/>
            <w:noWrap/>
            <w:vAlign w:val="center"/>
          </w:tcPr>
          <w:p>
            <w:pPr>
              <w:widowControl/>
              <w:jc w:val="center"/>
              <w:rPr>
                <w:rFonts w:hint="default"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color w:val="000000"/>
                <w:kern w:val="0"/>
                <w:sz w:val="20"/>
                <w:szCs w:val="20"/>
                <w:lang w:val="en-US" w:eastAsia="zh-CN" w:bidi="ar-SA"/>
              </w:rPr>
              <w:t>隋振辉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14</w:t>
            </w:r>
          </w:p>
        </w:tc>
        <w:tc>
          <w:tcPr>
            <w:tcW w:w="4987" w:type="dxa"/>
            <w:noWrap/>
            <w:vAlign w:val="center"/>
          </w:tcPr>
          <w:p>
            <w:pPr>
              <w:keepNext w:val="0"/>
              <w:keepLines w:val="0"/>
              <w:widowControl/>
              <w:suppressLineNumbers w:val="0"/>
              <w:jc w:val="left"/>
              <w:textAlignment w:val="center"/>
              <w:rPr>
                <w:rFonts w:cs="宋体" w:asciiTheme="minorEastAsia" w:hAnsiTheme="minorEastAsia" w:eastAsia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盘锦四季康大药房有限公司第六十分店</w:t>
            </w:r>
          </w:p>
        </w:tc>
        <w:tc>
          <w:tcPr>
            <w:tcW w:w="7797" w:type="dxa"/>
            <w:noWrap/>
            <w:vAlign w:val="center"/>
          </w:tcPr>
          <w:p>
            <w:pPr>
              <w:keepNext w:val="0"/>
              <w:keepLines w:val="0"/>
              <w:widowControl/>
              <w:suppressLineNumbers w:val="0"/>
              <w:jc w:val="left"/>
              <w:textAlignment w:val="center"/>
              <w:rPr>
                <w:rFonts w:hint="default" w:cs="宋体" w:asciiTheme="minorEastAsia" w:hAnsiTheme="minorEastAsia"/>
                <w:color w:val="auto"/>
                <w:kern w:val="0"/>
                <w:sz w:val="20"/>
                <w:szCs w:val="20"/>
                <w:lang w:val="en-US"/>
              </w:rPr>
            </w:pPr>
            <w:r>
              <w:rPr>
                <w:rFonts w:hint="eastAsia" w:ascii="宋体" w:hAnsi="宋体" w:eastAsia="宋体" w:cs="宋体"/>
                <w:i w:val="0"/>
                <w:iCs w:val="0"/>
                <w:color w:val="000000"/>
                <w:kern w:val="0"/>
                <w:sz w:val="20"/>
                <w:szCs w:val="20"/>
                <w:u w:val="none"/>
                <w:lang w:val="en-US" w:eastAsia="zh-CN" w:bidi="ar"/>
              </w:rPr>
              <w:t>辽宁省盘锦市双台子区红旗街道旭东社区兴隆繁荣里20#幢1-01号</w:t>
            </w:r>
          </w:p>
        </w:tc>
        <w:tc>
          <w:tcPr>
            <w:tcW w:w="1288" w:type="dxa"/>
            <w:noWrap/>
            <w:vAlign w:val="center"/>
          </w:tcPr>
          <w:p>
            <w:pPr>
              <w:widowControl/>
              <w:jc w:val="center"/>
              <w:rPr>
                <w:rFonts w:hint="default"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color w:val="000000"/>
                <w:kern w:val="0"/>
                <w:sz w:val="20"/>
                <w:szCs w:val="20"/>
                <w:lang w:val="en-US" w:eastAsia="zh-CN" w:bidi="ar-SA"/>
              </w:rPr>
              <w:t>隋振辉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15</w:t>
            </w:r>
          </w:p>
        </w:tc>
        <w:tc>
          <w:tcPr>
            <w:tcW w:w="4987" w:type="dxa"/>
            <w:noWrap/>
            <w:vAlign w:val="center"/>
          </w:tcPr>
          <w:p>
            <w:pPr>
              <w:keepNext w:val="0"/>
              <w:keepLines w:val="0"/>
              <w:widowControl/>
              <w:suppressLineNumbers w:val="0"/>
              <w:jc w:val="left"/>
              <w:textAlignment w:val="center"/>
              <w:rPr>
                <w:rFonts w:cs="宋体" w:asciiTheme="minorEastAsia" w:hAnsiTheme="minorEastAsia" w:eastAsia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盘锦四季康大药房有限公司第六十三分店</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auto"/>
                <w:kern w:val="0"/>
                <w:sz w:val="20"/>
                <w:szCs w:val="20"/>
              </w:rPr>
            </w:pPr>
            <w:r>
              <w:rPr>
                <w:rFonts w:hint="eastAsia" w:ascii="宋体" w:hAnsi="宋体" w:eastAsia="宋体" w:cs="宋体"/>
                <w:i w:val="0"/>
                <w:iCs w:val="0"/>
                <w:color w:val="000000"/>
                <w:kern w:val="0"/>
                <w:sz w:val="20"/>
                <w:szCs w:val="20"/>
                <w:u w:val="none"/>
                <w:lang w:val="en-US" w:eastAsia="zh-CN" w:bidi="ar"/>
              </w:rPr>
              <w:t>辽宁省盘锦市兴隆台区振兴街道紫园社区紫园小区1-78-51-14</w:t>
            </w:r>
          </w:p>
        </w:tc>
        <w:tc>
          <w:tcPr>
            <w:tcW w:w="1288" w:type="dxa"/>
            <w:noWrap/>
            <w:vAlign w:val="center"/>
          </w:tcPr>
          <w:p>
            <w:pPr>
              <w:widowControl/>
              <w:jc w:val="center"/>
              <w:rPr>
                <w:rFonts w:hint="default"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color w:val="000000"/>
                <w:kern w:val="0"/>
                <w:sz w:val="20"/>
                <w:szCs w:val="20"/>
                <w:lang w:val="en-US" w:eastAsia="zh-CN" w:bidi="ar-SA"/>
              </w:rPr>
              <w:t>隋振辉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16</w:t>
            </w:r>
          </w:p>
        </w:tc>
        <w:tc>
          <w:tcPr>
            <w:tcW w:w="4987" w:type="dxa"/>
            <w:noWrap/>
            <w:vAlign w:val="center"/>
          </w:tcPr>
          <w:p>
            <w:pPr>
              <w:keepNext w:val="0"/>
              <w:keepLines w:val="0"/>
              <w:widowControl/>
              <w:suppressLineNumbers w:val="0"/>
              <w:jc w:val="left"/>
              <w:textAlignment w:val="center"/>
              <w:rPr>
                <w:rFonts w:cs="宋体" w:asciiTheme="minorEastAsia" w:hAnsiTheme="minorEastAsia" w:eastAsia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盘锦辽河药房医药连锁有限公司连锁四十分店</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auto"/>
                <w:kern w:val="0"/>
                <w:sz w:val="20"/>
                <w:szCs w:val="20"/>
              </w:rPr>
            </w:pPr>
            <w:r>
              <w:rPr>
                <w:rFonts w:hint="eastAsia" w:ascii="宋体" w:hAnsi="宋体" w:eastAsia="宋体" w:cs="宋体"/>
                <w:i w:val="0"/>
                <w:iCs w:val="0"/>
                <w:color w:val="000000"/>
                <w:kern w:val="0"/>
                <w:sz w:val="20"/>
                <w:szCs w:val="20"/>
                <w:u w:val="none"/>
                <w:lang w:val="en-US" w:eastAsia="zh-CN" w:bidi="ar"/>
              </w:rPr>
              <w:t>辽宁省盘锦市兴隆台区惠宾街道康惠社区蓝色康桥K区4号楼102#商网</w:t>
            </w:r>
          </w:p>
        </w:tc>
        <w:tc>
          <w:tcPr>
            <w:tcW w:w="1288" w:type="dxa"/>
            <w:noWrap/>
            <w:vAlign w:val="center"/>
          </w:tcPr>
          <w:p>
            <w:pPr>
              <w:widowControl/>
              <w:jc w:val="center"/>
              <w:rPr>
                <w:rFonts w:hint="default"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color w:val="000000"/>
                <w:kern w:val="0"/>
                <w:sz w:val="20"/>
                <w:szCs w:val="20"/>
                <w:lang w:val="en-US" w:eastAsia="zh-CN" w:bidi="ar-SA"/>
              </w:rPr>
              <w:t>盖晓宁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17</w:t>
            </w:r>
          </w:p>
        </w:tc>
        <w:tc>
          <w:tcPr>
            <w:tcW w:w="4987" w:type="dxa"/>
            <w:noWrap/>
            <w:vAlign w:val="center"/>
          </w:tcPr>
          <w:p>
            <w:pPr>
              <w:keepNext w:val="0"/>
              <w:keepLines w:val="0"/>
              <w:widowControl/>
              <w:suppressLineNumbers w:val="0"/>
              <w:jc w:val="left"/>
              <w:textAlignment w:val="center"/>
              <w:rPr>
                <w:rFonts w:cs="宋体" w:asciiTheme="minorEastAsia" w:hAnsiTheme="minorEastAsia" w:eastAsia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盘锦市兴隆台区蒲公英迎宾大药房店</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auto"/>
                <w:kern w:val="0"/>
                <w:sz w:val="20"/>
                <w:szCs w:val="20"/>
              </w:rPr>
            </w:pPr>
            <w:r>
              <w:rPr>
                <w:rFonts w:hint="eastAsia" w:ascii="宋体" w:hAnsi="宋体" w:eastAsia="宋体" w:cs="宋体"/>
                <w:i w:val="0"/>
                <w:iCs w:val="0"/>
                <w:color w:val="000000"/>
                <w:kern w:val="0"/>
                <w:sz w:val="20"/>
                <w:szCs w:val="20"/>
                <w:u w:val="none"/>
                <w:lang w:val="en-US" w:eastAsia="zh-CN" w:bidi="ar"/>
              </w:rPr>
              <w:t>辽宁省盘锦市兴隆台区惠宾街道迎宾社区迎宾小区0081栋0003号商网</w:t>
            </w:r>
          </w:p>
        </w:tc>
        <w:tc>
          <w:tcPr>
            <w:tcW w:w="1288" w:type="dxa"/>
            <w:noWrap/>
            <w:vAlign w:val="center"/>
          </w:tcPr>
          <w:p>
            <w:pPr>
              <w:widowControl/>
              <w:jc w:val="center"/>
              <w:rPr>
                <w:rFonts w:hint="default"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color w:val="000000"/>
                <w:kern w:val="0"/>
                <w:sz w:val="20"/>
                <w:szCs w:val="20"/>
                <w:lang w:val="en-US" w:eastAsia="zh-CN" w:bidi="ar-SA"/>
              </w:rPr>
              <w:t>宋宝红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18</w:t>
            </w:r>
          </w:p>
        </w:tc>
        <w:tc>
          <w:tcPr>
            <w:tcW w:w="4987" w:type="dxa"/>
            <w:noWrap/>
            <w:vAlign w:val="center"/>
          </w:tcPr>
          <w:p>
            <w:pPr>
              <w:keepNext w:val="0"/>
              <w:keepLines w:val="0"/>
              <w:widowControl/>
              <w:suppressLineNumbers w:val="0"/>
              <w:jc w:val="left"/>
              <w:textAlignment w:val="center"/>
              <w:rPr>
                <w:rFonts w:cs="宋体" w:asciiTheme="minorEastAsia" w:hAnsiTheme="minorEastAsia" w:eastAsia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盘锦市兴隆台区蒲公英园丁大药房店</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auto"/>
                <w:kern w:val="0"/>
                <w:sz w:val="20"/>
                <w:szCs w:val="20"/>
              </w:rPr>
            </w:pPr>
            <w:r>
              <w:rPr>
                <w:rFonts w:hint="eastAsia" w:ascii="宋体" w:hAnsi="宋体" w:eastAsia="宋体" w:cs="宋体"/>
                <w:i w:val="0"/>
                <w:iCs w:val="0"/>
                <w:color w:val="000000"/>
                <w:kern w:val="0"/>
                <w:sz w:val="20"/>
                <w:szCs w:val="20"/>
                <w:u w:val="none"/>
                <w:lang w:val="en-US" w:eastAsia="zh-CN" w:bidi="ar"/>
              </w:rPr>
              <w:t>辽宁省盘锦市兴隆台区创新街道园丁新村二期东门门口</w:t>
            </w:r>
          </w:p>
        </w:tc>
        <w:tc>
          <w:tcPr>
            <w:tcW w:w="1288" w:type="dxa"/>
            <w:noWrap/>
            <w:vAlign w:val="center"/>
          </w:tcPr>
          <w:p>
            <w:pPr>
              <w:widowControl/>
              <w:jc w:val="center"/>
              <w:rPr>
                <w:rFonts w:hint="default"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color w:val="000000"/>
                <w:kern w:val="0"/>
                <w:sz w:val="20"/>
                <w:szCs w:val="20"/>
                <w:lang w:val="en-US" w:eastAsia="zh-CN" w:bidi="ar-SA"/>
              </w:rPr>
              <w:t>孙娜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19</w:t>
            </w:r>
          </w:p>
        </w:tc>
        <w:tc>
          <w:tcPr>
            <w:tcW w:w="4987" w:type="dxa"/>
            <w:noWrap/>
            <w:vAlign w:val="center"/>
          </w:tcPr>
          <w:p>
            <w:pPr>
              <w:keepNext w:val="0"/>
              <w:keepLines w:val="0"/>
              <w:widowControl/>
              <w:suppressLineNumbers w:val="0"/>
              <w:jc w:val="left"/>
              <w:textAlignment w:val="center"/>
              <w:rPr>
                <w:rFonts w:cs="宋体" w:asciiTheme="minorEastAsia" w:hAnsiTheme="minorEastAsia" w:eastAsia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盘山县成大方圆得胜药店</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auto"/>
                <w:kern w:val="0"/>
                <w:sz w:val="20"/>
                <w:szCs w:val="20"/>
              </w:rPr>
            </w:pPr>
            <w:r>
              <w:rPr>
                <w:rFonts w:hint="eastAsia" w:ascii="宋体" w:hAnsi="宋体" w:eastAsia="宋体" w:cs="宋体"/>
                <w:i w:val="0"/>
                <w:iCs w:val="0"/>
                <w:color w:val="000000"/>
                <w:kern w:val="0"/>
                <w:sz w:val="20"/>
                <w:szCs w:val="20"/>
                <w:u w:val="none"/>
                <w:lang w:val="en-US" w:eastAsia="zh-CN" w:bidi="ar"/>
              </w:rPr>
              <w:t>辽宁省盘锦市盘山县得胜街道三棵树得胜街79号</w:t>
            </w:r>
          </w:p>
        </w:tc>
        <w:tc>
          <w:tcPr>
            <w:tcW w:w="1288" w:type="dxa"/>
            <w:noWrap/>
            <w:vAlign w:val="center"/>
          </w:tcPr>
          <w:p>
            <w:pPr>
              <w:widowControl/>
              <w:jc w:val="center"/>
              <w:rPr>
                <w:rFonts w:hint="default"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color w:val="000000"/>
                <w:kern w:val="0"/>
                <w:sz w:val="20"/>
                <w:szCs w:val="20"/>
                <w:lang w:val="en-US" w:eastAsia="zh-CN" w:bidi="ar-SA"/>
              </w:rPr>
              <w:t>刘伟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20</w:t>
            </w:r>
          </w:p>
        </w:tc>
        <w:tc>
          <w:tcPr>
            <w:tcW w:w="4987" w:type="dxa"/>
            <w:noWrap/>
            <w:vAlign w:val="center"/>
          </w:tcPr>
          <w:p>
            <w:pPr>
              <w:keepNext w:val="0"/>
              <w:keepLines w:val="0"/>
              <w:widowControl/>
              <w:suppressLineNumbers w:val="0"/>
              <w:jc w:val="left"/>
              <w:textAlignment w:val="center"/>
              <w:rPr>
                <w:rFonts w:cs="宋体" w:asciiTheme="minorEastAsia" w:hAnsiTheme="minorEastAsia" w:eastAsia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盘锦市双台子区康和大药房店</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auto"/>
                <w:kern w:val="0"/>
                <w:sz w:val="20"/>
                <w:szCs w:val="20"/>
              </w:rPr>
            </w:pPr>
            <w:r>
              <w:rPr>
                <w:rFonts w:hint="eastAsia" w:ascii="宋体" w:hAnsi="宋体" w:eastAsia="宋体" w:cs="宋体"/>
                <w:i w:val="0"/>
                <w:iCs w:val="0"/>
                <w:color w:val="000000"/>
                <w:kern w:val="0"/>
                <w:sz w:val="20"/>
                <w:szCs w:val="20"/>
                <w:u w:val="none"/>
                <w:lang w:val="en-US" w:eastAsia="zh-CN" w:bidi="ar"/>
              </w:rPr>
              <w:t>辽宁省盘锦市双台子区胜利街道旌旗社区八一小区2-28-469-W3</w:t>
            </w:r>
          </w:p>
        </w:tc>
        <w:tc>
          <w:tcPr>
            <w:tcW w:w="1288" w:type="dxa"/>
            <w:noWrap/>
            <w:vAlign w:val="center"/>
          </w:tcPr>
          <w:p>
            <w:pPr>
              <w:widowControl/>
              <w:jc w:val="center"/>
              <w:rPr>
                <w:rFonts w:hint="default"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color w:val="000000"/>
                <w:kern w:val="0"/>
                <w:sz w:val="20"/>
                <w:szCs w:val="20"/>
                <w:lang w:val="en-US" w:eastAsia="zh-CN" w:bidi="ar-SA"/>
              </w:rPr>
              <w:t>雷艳晶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21</w:t>
            </w:r>
          </w:p>
        </w:tc>
        <w:tc>
          <w:tcPr>
            <w:tcW w:w="4987" w:type="dxa"/>
            <w:noWrap/>
            <w:vAlign w:val="center"/>
          </w:tcPr>
          <w:p>
            <w:pPr>
              <w:keepNext w:val="0"/>
              <w:keepLines w:val="0"/>
              <w:widowControl/>
              <w:suppressLineNumbers w:val="0"/>
              <w:jc w:val="left"/>
              <w:textAlignment w:val="center"/>
              <w:rPr>
                <w:rFonts w:cs="宋体" w:asciiTheme="minorEastAsia" w:hAnsiTheme="minorEastAsia" w:eastAsia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盘锦市大洼区福寿康大药房</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auto"/>
                <w:kern w:val="0"/>
                <w:sz w:val="20"/>
                <w:szCs w:val="20"/>
              </w:rPr>
            </w:pPr>
            <w:r>
              <w:rPr>
                <w:rFonts w:hint="eastAsia" w:ascii="宋体" w:hAnsi="宋体" w:eastAsia="宋体" w:cs="宋体"/>
                <w:i w:val="0"/>
                <w:iCs w:val="0"/>
                <w:color w:val="000000"/>
                <w:kern w:val="0"/>
                <w:sz w:val="20"/>
                <w:szCs w:val="20"/>
                <w:u w:val="none"/>
                <w:lang w:val="en-US" w:eastAsia="zh-CN" w:bidi="ar"/>
              </w:rPr>
              <w:t>辽宁省盘锦市大洼区大洼街道创业街141021-1004</w:t>
            </w:r>
          </w:p>
        </w:tc>
        <w:tc>
          <w:tcPr>
            <w:tcW w:w="1288" w:type="dxa"/>
            <w:noWrap/>
            <w:vAlign w:val="center"/>
          </w:tcPr>
          <w:p>
            <w:pPr>
              <w:widowControl/>
              <w:jc w:val="center"/>
              <w:rPr>
                <w:rFonts w:hint="default"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color w:val="000000"/>
                <w:kern w:val="0"/>
                <w:sz w:val="20"/>
                <w:szCs w:val="20"/>
                <w:lang w:val="en-US" w:eastAsia="zh-CN" w:bidi="ar-SA"/>
              </w:rPr>
              <w:t>于久飞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22</w:t>
            </w:r>
          </w:p>
        </w:tc>
        <w:tc>
          <w:tcPr>
            <w:tcW w:w="4987" w:type="dxa"/>
            <w:noWrap/>
            <w:vAlign w:val="center"/>
          </w:tcPr>
          <w:p>
            <w:pPr>
              <w:keepNext w:val="0"/>
              <w:keepLines w:val="0"/>
              <w:widowControl/>
              <w:suppressLineNumbers w:val="0"/>
              <w:jc w:val="left"/>
              <w:textAlignment w:val="center"/>
              <w:rPr>
                <w:rFonts w:cs="宋体" w:asciiTheme="minorEastAsia" w:hAnsiTheme="minorEastAsia" w:eastAsia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盘锦东方红大药房有限公司生态园分店</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auto"/>
                <w:kern w:val="0"/>
                <w:sz w:val="20"/>
                <w:szCs w:val="20"/>
              </w:rPr>
            </w:pPr>
            <w:r>
              <w:rPr>
                <w:rFonts w:hint="eastAsia" w:ascii="宋体" w:hAnsi="宋体" w:eastAsia="宋体" w:cs="宋体"/>
                <w:i w:val="0"/>
                <w:iCs w:val="0"/>
                <w:color w:val="000000"/>
                <w:kern w:val="0"/>
                <w:sz w:val="20"/>
                <w:szCs w:val="20"/>
                <w:u w:val="none"/>
                <w:lang w:val="en-US" w:eastAsia="zh-CN" w:bidi="ar"/>
              </w:rPr>
              <w:t>辽宁省盘锦市兴隆台区惠宾街道生态园社区生态园研发中心商网0002栋07号</w:t>
            </w:r>
          </w:p>
        </w:tc>
        <w:tc>
          <w:tcPr>
            <w:tcW w:w="1288" w:type="dxa"/>
            <w:noWrap/>
            <w:vAlign w:val="center"/>
          </w:tcPr>
          <w:p>
            <w:pPr>
              <w:widowControl/>
              <w:jc w:val="center"/>
              <w:rPr>
                <w:rFonts w:hint="default"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color w:val="000000"/>
                <w:kern w:val="0"/>
                <w:sz w:val="20"/>
                <w:szCs w:val="20"/>
                <w:lang w:val="en-US" w:eastAsia="zh-CN" w:bidi="ar-SA"/>
              </w:rPr>
              <w:t>陈刚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23</w:t>
            </w:r>
          </w:p>
        </w:tc>
        <w:tc>
          <w:tcPr>
            <w:tcW w:w="4987" w:type="dxa"/>
            <w:noWrap/>
            <w:vAlign w:val="center"/>
          </w:tcPr>
          <w:p>
            <w:pPr>
              <w:keepNext w:val="0"/>
              <w:keepLines w:val="0"/>
              <w:widowControl/>
              <w:suppressLineNumbers w:val="0"/>
              <w:jc w:val="left"/>
              <w:textAlignment w:val="center"/>
              <w:rPr>
                <w:rFonts w:cs="宋体" w:asciiTheme="minorEastAsia" w:hAnsiTheme="minorEastAsia" w:eastAsia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盘山仁康药房</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auto"/>
                <w:kern w:val="0"/>
                <w:sz w:val="20"/>
                <w:szCs w:val="20"/>
              </w:rPr>
            </w:pPr>
            <w:r>
              <w:rPr>
                <w:rFonts w:hint="eastAsia" w:ascii="宋体" w:hAnsi="宋体" w:eastAsia="宋体" w:cs="宋体"/>
                <w:i w:val="0"/>
                <w:iCs w:val="0"/>
                <w:color w:val="000000"/>
                <w:kern w:val="0"/>
                <w:sz w:val="20"/>
                <w:szCs w:val="20"/>
                <w:u w:val="none"/>
                <w:lang w:val="en-US" w:eastAsia="zh-CN" w:bidi="ar"/>
              </w:rPr>
              <w:t>辽宁省盘锦市盘山县高升街道聚兴诚小区1号楼123号</w:t>
            </w:r>
          </w:p>
        </w:tc>
        <w:tc>
          <w:tcPr>
            <w:tcW w:w="1288" w:type="dxa"/>
            <w:noWrap/>
            <w:vAlign w:val="center"/>
          </w:tcPr>
          <w:p>
            <w:pPr>
              <w:widowControl/>
              <w:jc w:val="center"/>
              <w:rPr>
                <w:rFonts w:hint="default"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color w:val="000000"/>
                <w:kern w:val="0"/>
                <w:sz w:val="20"/>
                <w:szCs w:val="20"/>
                <w:lang w:val="en-US" w:eastAsia="zh-CN" w:bidi="ar-SA"/>
              </w:rPr>
              <w:t>刘影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24</w:t>
            </w:r>
          </w:p>
        </w:tc>
        <w:tc>
          <w:tcPr>
            <w:tcW w:w="4987" w:type="dxa"/>
            <w:noWrap/>
            <w:vAlign w:val="center"/>
          </w:tcPr>
          <w:p>
            <w:pPr>
              <w:keepNext w:val="0"/>
              <w:keepLines w:val="0"/>
              <w:widowControl/>
              <w:suppressLineNumbers w:val="0"/>
              <w:jc w:val="left"/>
              <w:textAlignment w:val="center"/>
              <w:rPr>
                <w:rFonts w:cs="宋体" w:asciiTheme="minorEastAsia" w:hAnsiTheme="minorEastAsia" w:eastAsia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盘锦市兴隆台区益心堂大药房康桥分部</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auto"/>
                <w:kern w:val="0"/>
                <w:sz w:val="20"/>
                <w:szCs w:val="20"/>
              </w:rPr>
            </w:pPr>
            <w:r>
              <w:rPr>
                <w:rFonts w:hint="eastAsia" w:ascii="宋体" w:hAnsi="宋体" w:eastAsia="宋体" w:cs="宋体"/>
                <w:i w:val="0"/>
                <w:iCs w:val="0"/>
                <w:color w:val="000000"/>
                <w:kern w:val="0"/>
                <w:sz w:val="20"/>
                <w:szCs w:val="20"/>
                <w:u w:val="none"/>
                <w:lang w:val="en-US" w:eastAsia="zh-CN" w:bidi="ar"/>
              </w:rPr>
              <w:t>辽宁省盘锦市兴隆台区惠宾街道蓝色康桥A区二期A4-103商网</w:t>
            </w:r>
          </w:p>
        </w:tc>
        <w:tc>
          <w:tcPr>
            <w:tcW w:w="1288" w:type="dxa"/>
            <w:noWrap/>
            <w:vAlign w:val="center"/>
          </w:tcPr>
          <w:p>
            <w:pPr>
              <w:widowControl/>
              <w:jc w:val="center"/>
              <w:rPr>
                <w:rFonts w:hint="default"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color w:val="000000"/>
                <w:kern w:val="0"/>
                <w:sz w:val="20"/>
                <w:szCs w:val="20"/>
                <w:lang w:val="en-US" w:eastAsia="zh-CN" w:bidi="ar-SA"/>
              </w:rPr>
              <w:t>孙玉萍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649" w:type="dxa"/>
            <w:noWrap/>
            <w:vAlign w:val="center"/>
          </w:tcPr>
          <w:p>
            <w:pPr>
              <w:widowControl/>
              <w:jc w:val="center"/>
              <w:rPr>
                <w:rFonts w:hint="default" w:cs="宋体" w:asciiTheme="minorEastAsia" w:hAnsiTheme="minorEastAsia"/>
                <w:color w:val="000000"/>
                <w:kern w:val="0"/>
                <w:sz w:val="20"/>
                <w:szCs w:val="20"/>
                <w:lang w:val="en-US" w:eastAsia="zh-CN"/>
              </w:rPr>
            </w:pPr>
            <w:r>
              <w:rPr>
                <w:rFonts w:hint="eastAsia" w:cs="宋体" w:asciiTheme="minorEastAsia" w:hAnsiTheme="minorEastAsia"/>
                <w:color w:val="000000"/>
                <w:kern w:val="0"/>
                <w:sz w:val="20"/>
                <w:szCs w:val="20"/>
                <w:lang w:val="en-US" w:eastAsia="zh-CN"/>
              </w:rPr>
              <w:t>25</w:t>
            </w:r>
          </w:p>
        </w:tc>
        <w:tc>
          <w:tcPr>
            <w:tcW w:w="4987" w:type="dxa"/>
            <w:noWrap/>
            <w:vAlign w:val="center"/>
          </w:tcPr>
          <w:p>
            <w:pPr>
              <w:keepNext w:val="0"/>
              <w:keepLines w:val="0"/>
              <w:widowControl/>
              <w:suppressLineNumbers w:val="0"/>
              <w:jc w:val="left"/>
              <w:textAlignment w:val="center"/>
              <w:rPr>
                <w:rFonts w:cs="宋体" w:asciiTheme="minorEastAsia" w:hAnsiTheme="minorEastAsia" w:eastAsiaTheme="minorEastAsia"/>
                <w:color w:val="auto"/>
                <w:kern w:val="0"/>
                <w:sz w:val="20"/>
                <w:szCs w:val="20"/>
                <w:lang w:val="en-US" w:eastAsia="zh-CN" w:bidi="ar-SA"/>
              </w:rPr>
            </w:pPr>
            <w:r>
              <w:rPr>
                <w:rFonts w:hint="eastAsia" w:ascii="宋体" w:hAnsi="宋体" w:eastAsia="宋体" w:cs="宋体"/>
                <w:i w:val="0"/>
                <w:iCs w:val="0"/>
                <w:color w:val="000000"/>
                <w:kern w:val="0"/>
                <w:sz w:val="20"/>
                <w:szCs w:val="20"/>
                <w:u w:val="none"/>
                <w:lang w:val="en-US" w:eastAsia="zh-CN" w:bidi="ar"/>
              </w:rPr>
              <w:t>辽宁润予堂大药房有限公司</w:t>
            </w:r>
          </w:p>
        </w:tc>
        <w:tc>
          <w:tcPr>
            <w:tcW w:w="7797" w:type="dxa"/>
            <w:noWrap/>
            <w:vAlign w:val="center"/>
          </w:tcPr>
          <w:p>
            <w:pPr>
              <w:keepNext w:val="0"/>
              <w:keepLines w:val="0"/>
              <w:widowControl/>
              <w:suppressLineNumbers w:val="0"/>
              <w:jc w:val="left"/>
              <w:textAlignment w:val="center"/>
              <w:rPr>
                <w:rFonts w:cs="宋体" w:asciiTheme="minorEastAsia" w:hAnsiTheme="minorEastAsia"/>
                <w:color w:val="auto"/>
                <w:kern w:val="0"/>
                <w:sz w:val="20"/>
                <w:szCs w:val="20"/>
              </w:rPr>
            </w:pPr>
            <w:r>
              <w:rPr>
                <w:rFonts w:hint="eastAsia" w:ascii="宋体" w:hAnsi="宋体" w:eastAsia="宋体" w:cs="宋体"/>
                <w:i w:val="0"/>
                <w:iCs w:val="0"/>
                <w:color w:val="000000"/>
                <w:kern w:val="0"/>
                <w:sz w:val="20"/>
                <w:szCs w:val="20"/>
                <w:u w:val="none"/>
                <w:lang w:val="en-US" w:eastAsia="zh-CN" w:bidi="ar"/>
              </w:rPr>
              <w:t>辽宁省盘锦市大洼县大洼镇振兴街131003-104:1-2</w:t>
            </w:r>
          </w:p>
        </w:tc>
        <w:tc>
          <w:tcPr>
            <w:tcW w:w="1288" w:type="dxa"/>
            <w:noWrap/>
            <w:vAlign w:val="center"/>
          </w:tcPr>
          <w:p>
            <w:pPr>
              <w:widowControl/>
              <w:jc w:val="center"/>
              <w:rPr>
                <w:rFonts w:hint="default"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color w:val="000000"/>
                <w:kern w:val="0"/>
                <w:sz w:val="20"/>
                <w:szCs w:val="20"/>
                <w:lang w:val="en-US" w:eastAsia="zh-CN" w:bidi="ar-SA"/>
              </w:rPr>
              <w:t>韩薇薇</w:t>
            </w:r>
          </w:p>
        </w:tc>
      </w:tr>
    </w:tbl>
    <w:p>
      <w:pPr>
        <w:spacing w:line="600" w:lineRule="exact"/>
        <w:jc w:val="left"/>
      </w:pPr>
    </w:p>
    <w:sectPr>
      <w:pgSz w:w="16838" w:h="11906" w:orient="landscape"/>
      <w:pgMar w:top="1003" w:right="1440" w:bottom="1003"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Y2VjZTliZDhjNWYxZmUyNzVkMTA5N2VlOTIwNzEifQ=="/>
  </w:docVars>
  <w:rsids>
    <w:rsidRoot w:val="00CF6682"/>
    <w:rsid w:val="00005875"/>
    <w:rsid w:val="00024F42"/>
    <w:rsid w:val="000930EC"/>
    <w:rsid w:val="000D6577"/>
    <w:rsid w:val="0010649C"/>
    <w:rsid w:val="0012757D"/>
    <w:rsid w:val="00127D08"/>
    <w:rsid w:val="00144EF4"/>
    <w:rsid w:val="001567F7"/>
    <w:rsid w:val="00165640"/>
    <w:rsid w:val="001A1826"/>
    <w:rsid w:val="001A6A63"/>
    <w:rsid w:val="001E3273"/>
    <w:rsid w:val="001E6670"/>
    <w:rsid w:val="001F1053"/>
    <w:rsid w:val="002064DE"/>
    <w:rsid w:val="00222F64"/>
    <w:rsid w:val="00247C2E"/>
    <w:rsid w:val="003419C0"/>
    <w:rsid w:val="00363446"/>
    <w:rsid w:val="003A7380"/>
    <w:rsid w:val="003D7E63"/>
    <w:rsid w:val="00413D66"/>
    <w:rsid w:val="0041497B"/>
    <w:rsid w:val="00437E1E"/>
    <w:rsid w:val="00446C0C"/>
    <w:rsid w:val="004827C5"/>
    <w:rsid w:val="00486F63"/>
    <w:rsid w:val="004B753D"/>
    <w:rsid w:val="004F2363"/>
    <w:rsid w:val="00526C88"/>
    <w:rsid w:val="00573A96"/>
    <w:rsid w:val="00593FD1"/>
    <w:rsid w:val="005A26B4"/>
    <w:rsid w:val="006054EB"/>
    <w:rsid w:val="00622AFA"/>
    <w:rsid w:val="00650922"/>
    <w:rsid w:val="006514D9"/>
    <w:rsid w:val="00667EDC"/>
    <w:rsid w:val="00694EA0"/>
    <w:rsid w:val="00696E63"/>
    <w:rsid w:val="006A7CE1"/>
    <w:rsid w:val="006F545C"/>
    <w:rsid w:val="00716F2E"/>
    <w:rsid w:val="0074041D"/>
    <w:rsid w:val="00754312"/>
    <w:rsid w:val="007B1A6D"/>
    <w:rsid w:val="007D5DB8"/>
    <w:rsid w:val="007D7EE2"/>
    <w:rsid w:val="00803C97"/>
    <w:rsid w:val="0082467B"/>
    <w:rsid w:val="0083367B"/>
    <w:rsid w:val="00851AB8"/>
    <w:rsid w:val="00854A23"/>
    <w:rsid w:val="00855AB4"/>
    <w:rsid w:val="00865491"/>
    <w:rsid w:val="00885176"/>
    <w:rsid w:val="009040DE"/>
    <w:rsid w:val="00966B0D"/>
    <w:rsid w:val="009E6428"/>
    <w:rsid w:val="009F1ABA"/>
    <w:rsid w:val="009F2224"/>
    <w:rsid w:val="009F3F30"/>
    <w:rsid w:val="009F6D6A"/>
    <w:rsid w:val="00A17613"/>
    <w:rsid w:val="00A47DDA"/>
    <w:rsid w:val="00A55C16"/>
    <w:rsid w:val="00A7493A"/>
    <w:rsid w:val="00A91B0D"/>
    <w:rsid w:val="00AA23B8"/>
    <w:rsid w:val="00AD6C8C"/>
    <w:rsid w:val="00AD7F06"/>
    <w:rsid w:val="00AE1057"/>
    <w:rsid w:val="00AF5022"/>
    <w:rsid w:val="00B1018A"/>
    <w:rsid w:val="00B12072"/>
    <w:rsid w:val="00B436C4"/>
    <w:rsid w:val="00BB6865"/>
    <w:rsid w:val="00BB78E5"/>
    <w:rsid w:val="00BC50FE"/>
    <w:rsid w:val="00BD4A8F"/>
    <w:rsid w:val="00C376D5"/>
    <w:rsid w:val="00C44FA5"/>
    <w:rsid w:val="00C47188"/>
    <w:rsid w:val="00C62FCF"/>
    <w:rsid w:val="00C80471"/>
    <w:rsid w:val="00CA20C1"/>
    <w:rsid w:val="00CB623D"/>
    <w:rsid w:val="00CE20C8"/>
    <w:rsid w:val="00CE6B7F"/>
    <w:rsid w:val="00CF39B7"/>
    <w:rsid w:val="00CF6682"/>
    <w:rsid w:val="00D07670"/>
    <w:rsid w:val="00D1771B"/>
    <w:rsid w:val="00D33C3F"/>
    <w:rsid w:val="00D86F42"/>
    <w:rsid w:val="00D93701"/>
    <w:rsid w:val="00DA0C07"/>
    <w:rsid w:val="00DB6996"/>
    <w:rsid w:val="00DC5CF2"/>
    <w:rsid w:val="00DE4429"/>
    <w:rsid w:val="00E058C2"/>
    <w:rsid w:val="00E07144"/>
    <w:rsid w:val="00E1779A"/>
    <w:rsid w:val="00E3640C"/>
    <w:rsid w:val="00E54175"/>
    <w:rsid w:val="00E716AA"/>
    <w:rsid w:val="00ED2911"/>
    <w:rsid w:val="00EF0A45"/>
    <w:rsid w:val="00EF6C31"/>
    <w:rsid w:val="00EF74D9"/>
    <w:rsid w:val="00F06431"/>
    <w:rsid w:val="00F31905"/>
    <w:rsid w:val="00F3689B"/>
    <w:rsid w:val="00F4267D"/>
    <w:rsid w:val="00FB3AC0"/>
    <w:rsid w:val="00FD06F2"/>
    <w:rsid w:val="00FD2B46"/>
    <w:rsid w:val="00FD5320"/>
    <w:rsid w:val="05B84FCD"/>
    <w:rsid w:val="06B1777F"/>
    <w:rsid w:val="07007751"/>
    <w:rsid w:val="08A86BE8"/>
    <w:rsid w:val="0A5F719A"/>
    <w:rsid w:val="0BBD526B"/>
    <w:rsid w:val="13294F44"/>
    <w:rsid w:val="14E2520A"/>
    <w:rsid w:val="1C811B1D"/>
    <w:rsid w:val="1EEF13C3"/>
    <w:rsid w:val="21E15B07"/>
    <w:rsid w:val="25134EE9"/>
    <w:rsid w:val="282D0BDB"/>
    <w:rsid w:val="2A354038"/>
    <w:rsid w:val="2B432E12"/>
    <w:rsid w:val="312C124D"/>
    <w:rsid w:val="31784752"/>
    <w:rsid w:val="36006E42"/>
    <w:rsid w:val="3B3919D7"/>
    <w:rsid w:val="41164E1A"/>
    <w:rsid w:val="41375F4E"/>
    <w:rsid w:val="43E72782"/>
    <w:rsid w:val="4614088C"/>
    <w:rsid w:val="46CE1383"/>
    <w:rsid w:val="4EFD0A57"/>
    <w:rsid w:val="535F1044"/>
    <w:rsid w:val="577949F3"/>
    <w:rsid w:val="5E2A1226"/>
    <w:rsid w:val="60DF7FBD"/>
    <w:rsid w:val="62C34D3C"/>
    <w:rsid w:val="65EF1435"/>
    <w:rsid w:val="6A6A07E7"/>
    <w:rsid w:val="745E1883"/>
    <w:rsid w:val="75F8276F"/>
    <w:rsid w:val="76A7708B"/>
    <w:rsid w:val="7A072221"/>
    <w:rsid w:val="7A7F6792"/>
    <w:rsid w:val="7C3D52C3"/>
    <w:rsid w:val="7D7341E9"/>
    <w:rsid w:val="7FD05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1558</Words>
  <Characters>1756</Characters>
  <Lines>24</Lines>
  <Paragraphs>6</Paragraphs>
  <TotalTime>33</TotalTime>
  <ScaleCrop>false</ScaleCrop>
  <LinksUpToDate>false</LinksUpToDate>
  <CharactersWithSpaces>1759</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2020-06-19T10:32:00Z</dcterms:created>
  <dc:creator>微软用户</dc:creator>
  <cp:lastModifiedBy>互联盘锦网站</cp:lastModifiedBy>
  <cp:lastPrinted>2022-08-05T06:01:00Z</cp:lastPrinted>
  <dcterms:modified xsi:type="dcterms:W3CDTF">2022-08-05T06:51:39Z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342E5D4CAEA94E7FB869A0FF06EA7169</vt:lpwstr>
  </property>
</Properties>
</file>