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auto"/>
          <w:sz w:val="44"/>
          <w:szCs w:val="44"/>
        </w:rPr>
      </w:pPr>
    </w:p>
    <w:p>
      <w:pPr>
        <w:jc w:val="center"/>
        <w:rPr>
          <w:b/>
          <w:color w:val="auto"/>
          <w:sz w:val="44"/>
          <w:szCs w:val="44"/>
        </w:rPr>
      </w:pPr>
    </w:p>
    <w:p>
      <w:pPr>
        <w:jc w:val="center"/>
        <w:rPr>
          <w:b/>
          <w:color w:val="auto"/>
          <w:sz w:val="44"/>
          <w:szCs w:val="44"/>
        </w:rPr>
      </w:pPr>
    </w:p>
    <w:p>
      <w:pPr>
        <w:jc w:val="center"/>
        <w:rPr>
          <w:b/>
          <w:color w:val="auto"/>
          <w:sz w:val="44"/>
          <w:szCs w:val="44"/>
        </w:rPr>
      </w:pPr>
    </w:p>
    <w:p>
      <w:pPr>
        <w:jc w:val="center"/>
        <w:rPr>
          <w:b/>
          <w:color w:val="auto"/>
          <w:sz w:val="44"/>
          <w:szCs w:val="44"/>
        </w:rPr>
      </w:pPr>
    </w:p>
    <w:p>
      <w:pPr>
        <w:jc w:val="center"/>
        <w:rPr>
          <w:b/>
          <w:color w:val="auto"/>
          <w:sz w:val="44"/>
          <w:szCs w:val="44"/>
        </w:rPr>
      </w:pPr>
    </w:p>
    <w:p>
      <w:pPr>
        <w:jc w:val="center"/>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盘司</w:t>
      </w:r>
      <w:r>
        <w:rPr>
          <w:rFonts w:hint="eastAsia" w:ascii="仿宋" w:hAnsi="仿宋" w:eastAsia="仿宋"/>
          <w:color w:val="auto"/>
          <w:sz w:val="32"/>
          <w:szCs w:val="32"/>
        </w:rPr>
        <w:t>〔20</w:t>
      </w:r>
      <w:r>
        <w:rPr>
          <w:rFonts w:hint="eastAsia" w:ascii="仿宋" w:hAnsi="仿宋" w:eastAsia="仿宋"/>
          <w:color w:val="auto"/>
          <w:sz w:val="32"/>
          <w:szCs w:val="32"/>
          <w:lang w:val="en-US" w:eastAsia="zh-CN"/>
        </w:rPr>
        <w:t>22</w:t>
      </w:r>
      <w:r>
        <w:rPr>
          <w:rFonts w:hint="eastAsia" w:ascii="仿宋" w:hAnsi="仿宋" w:eastAsia="仿宋"/>
          <w:color w:val="auto"/>
          <w:sz w:val="32"/>
          <w:szCs w:val="32"/>
        </w:rPr>
        <w:t>〕</w:t>
      </w:r>
      <w:r>
        <w:rPr>
          <w:rFonts w:hint="eastAsia" w:ascii="仿宋" w:hAnsi="仿宋" w:eastAsia="仿宋"/>
          <w:color w:val="auto"/>
          <w:sz w:val="32"/>
          <w:szCs w:val="32"/>
          <w:lang w:val="en-US" w:eastAsia="zh-CN"/>
        </w:rPr>
        <w:t>23</w:t>
      </w:r>
      <w:bookmarkStart w:id="0" w:name="_GoBack"/>
      <w:bookmarkEnd w:id="0"/>
      <w:r>
        <w:rPr>
          <w:rFonts w:hint="eastAsia" w:ascii="仿宋" w:hAnsi="仿宋" w:eastAsia="仿宋"/>
          <w:color w:val="auto"/>
          <w:sz w:val="32"/>
          <w:szCs w:val="32"/>
        </w:rPr>
        <w:t>号</w:t>
      </w:r>
    </w:p>
    <w:p>
      <w:pPr>
        <w:jc w:val="center"/>
        <w:rPr>
          <w:b/>
          <w:color w:val="auto"/>
          <w:sz w:val="44"/>
          <w:szCs w:val="44"/>
        </w:rPr>
      </w:pPr>
    </w:p>
    <w:p>
      <w:pPr>
        <w:jc w:val="both"/>
        <w:rPr>
          <w:b/>
          <w:color w:val="auto"/>
          <w:sz w:val="44"/>
          <w:szCs w:val="44"/>
        </w:rPr>
      </w:pPr>
    </w:p>
    <w:p>
      <w:pPr>
        <w:jc w:val="center"/>
        <w:rPr>
          <w:rFonts w:hint="eastAsia"/>
          <w:b/>
          <w:color w:val="auto"/>
          <w:sz w:val="44"/>
          <w:szCs w:val="44"/>
        </w:rPr>
      </w:pPr>
      <w:r>
        <w:rPr>
          <w:rFonts w:hint="eastAsia"/>
          <w:b/>
          <w:color w:val="auto"/>
          <w:sz w:val="44"/>
          <w:szCs w:val="44"/>
        </w:rPr>
        <w:t>关于开展行政执法主体资格</w:t>
      </w:r>
      <w:r>
        <w:rPr>
          <w:rFonts w:hint="eastAsia"/>
          <w:b/>
          <w:color w:val="auto"/>
          <w:sz w:val="44"/>
          <w:szCs w:val="44"/>
          <w:lang w:eastAsia="zh-CN"/>
        </w:rPr>
        <w:t>审核</w:t>
      </w:r>
      <w:r>
        <w:rPr>
          <w:rFonts w:hint="eastAsia"/>
          <w:b/>
          <w:color w:val="auto"/>
          <w:sz w:val="44"/>
          <w:szCs w:val="44"/>
        </w:rPr>
        <w:t>和行政执法</w:t>
      </w:r>
    </w:p>
    <w:p>
      <w:pPr>
        <w:jc w:val="center"/>
        <w:rPr>
          <w:b/>
          <w:color w:val="auto"/>
          <w:sz w:val="44"/>
          <w:szCs w:val="44"/>
        </w:rPr>
      </w:pPr>
      <w:r>
        <w:rPr>
          <w:rFonts w:hint="eastAsia"/>
          <w:b/>
          <w:color w:val="auto"/>
          <w:sz w:val="44"/>
          <w:szCs w:val="44"/>
          <w:lang w:eastAsia="zh-CN"/>
        </w:rPr>
        <w:t>人员</w:t>
      </w:r>
      <w:r>
        <w:rPr>
          <w:rFonts w:hint="eastAsia"/>
          <w:b/>
          <w:color w:val="auto"/>
          <w:sz w:val="44"/>
          <w:szCs w:val="44"/>
        </w:rPr>
        <w:t>基础信息采集工作的通知</w:t>
      </w:r>
    </w:p>
    <w:p>
      <w:pPr>
        <w:keepNext w:val="0"/>
        <w:keepLines w:val="0"/>
        <w:pageBreakBefore w:val="0"/>
        <w:kinsoku/>
        <w:wordWrap/>
        <w:overflowPunct/>
        <w:topLinePunct w:val="0"/>
        <w:autoSpaceDE/>
        <w:autoSpaceDN/>
        <w:bidi w:val="0"/>
        <w:adjustRightInd/>
        <w:snapToGrid/>
        <w:spacing w:line="570" w:lineRule="exact"/>
        <w:jc w:val="both"/>
        <w:textAlignment w:val="auto"/>
        <w:rPr>
          <w:color w:val="auto"/>
          <w:sz w:val="32"/>
          <w:szCs w:val="32"/>
        </w:rPr>
      </w:pPr>
    </w:p>
    <w:p>
      <w:pPr>
        <w:keepNext w:val="0"/>
        <w:keepLines w:val="0"/>
        <w:pageBreakBefore w:val="0"/>
        <w:kinsoku/>
        <w:wordWrap/>
        <w:overflowPunct/>
        <w:topLinePunct w:val="0"/>
        <w:autoSpaceDE/>
        <w:autoSpaceDN/>
        <w:bidi w:val="0"/>
        <w:adjustRightInd/>
        <w:snapToGrid/>
        <w:spacing w:line="57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各县、区司法局、市直各行政执法</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为规范行政执法行为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健全完善行政执法主体资格审核公告制度，严格规范公正文明执法，市司法局</w:t>
      </w:r>
      <w:r>
        <w:rPr>
          <w:rFonts w:hint="eastAsia" w:ascii="仿宋_GB2312" w:hAnsi="仿宋_GB2312" w:eastAsia="仿宋_GB2312" w:cs="仿宋_GB2312"/>
          <w:color w:val="auto"/>
          <w:kern w:val="2"/>
          <w:sz w:val="32"/>
          <w:szCs w:val="32"/>
        </w:rPr>
        <w:t>决定在全市范围内开展行政执法主体资格</w:t>
      </w:r>
      <w:r>
        <w:rPr>
          <w:rFonts w:hint="eastAsia" w:ascii="仿宋_GB2312" w:hAnsi="仿宋_GB2312" w:eastAsia="仿宋_GB2312" w:cs="仿宋_GB2312"/>
          <w:color w:val="auto"/>
          <w:sz w:val="32"/>
          <w:szCs w:val="32"/>
        </w:rPr>
        <w:t>审核</w:t>
      </w:r>
      <w:r>
        <w:rPr>
          <w:rFonts w:hint="eastAsia" w:ascii="仿宋_GB2312" w:hAnsi="仿宋_GB2312" w:eastAsia="仿宋_GB2312" w:cs="仿宋_GB2312"/>
          <w:color w:val="auto"/>
          <w:kern w:val="2"/>
          <w:sz w:val="32"/>
          <w:szCs w:val="32"/>
        </w:rPr>
        <w:t>和行政执法人员基础信息</w:t>
      </w:r>
      <w:r>
        <w:rPr>
          <w:rFonts w:hint="eastAsia" w:ascii="仿宋_GB2312" w:hAnsi="仿宋_GB2312" w:eastAsia="仿宋_GB2312" w:cs="仿宋_GB2312"/>
          <w:color w:val="auto"/>
          <w:sz w:val="32"/>
          <w:szCs w:val="32"/>
        </w:rPr>
        <w:t>采集</w:t>
      </w:r>
      <w:r>
        <w:rPr>
          <w:rFonts w:hint="eastAsia" w:ascii="仿宋_GB2312" w:hAnsi="仿宋_GB2312" w:eastAsia="仿宋_GB2312" w:cs="仿宋_GB2312"/>
          <w:color w:val="auto"/>
          <w:kern w:val="2"/>
          <w:sz w:val="32"/>
          <w:szCs w:val="32"/>
        </w:rPr>
        <w:t>工作。现将有关事</w:t>
      </w:r>
      <w:r>
        <w:rPr>
          <w:rFonts w:hint="eastAsia" w:ascii="仿宋_GB2312" w:hAnsi="仿宋_GB2312" w:eastAsia="仿宋_GB2312" w:cs="仿宋_GB2312"/>
          <w:color w:val="auto"/>
          <w:kern w:val="2"/>
          <w:sz w:val="32"/>
          <w:szCs w:val="32"/>
          <w:lang w:eastAsia="zh-CN"/>
        </w:rPr>
        <w:t>项</w:t>
      </w:r>
      <w:r>
        <w:rPr>
          <w:rFonts w:hint="eastAsia" w:ascii="仿宋_GB2312" w:hAnsi="仿宋_GB2312" w:eastAsia="仿宋_GB2312" w:cs="仿宋_GB2312"/>
          <w:color w:val="auto"/>
          <w:kern w:val="2"/>
          <w:sz w:val="32"/>
          <w:szCs w:val="32"/>
        </w:rPr>
        <w:t>通知如下：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黑体" w:hAnsi="黑体" w:eastAsia="黑体" w:cs="黑体"/>
          <w:color w:val="auto"/>
          <w:kern w:val="2"/>
          <w:sz w:val="32"/>
          <w:szCs w:val="32"/>
        </w:rPr>
        <w:t>一、行政执法主体资格审核工作</w:t>
      </w:r>
    </w:p>
    <w:p>
      <w:pPr>
        <w:keepNext w:val="0"/>
        <w:keepLines w:val="0"/>
        <w:pageBreakBefore w:val="0"/>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color w:val="auto"/>
          <w:kern w:val="2"/>
          <w:sz w:val="32"/>
          <w:szCs w:val="32"/>
        </w:rPr>
      </w:pPr>
      <w:r>
        <w:rPr>
          <w:rFonts w:hint="eastAsia" w:ascii="楷体_GB2312" w:hAnsi="楷体_GB2312" w:eastAsia="楷体_GB2312" w:cs="楷体_GB2312"/>
          <w:b/>
          <w:bCs/>
          <w:color w:val="auto"/>
          <w:kern w:val="2"/>
          <w:sz w:val="32"/>
          <w:szCs w:val="32"/>
          <w:lang w:eastAsia="zh-CN"/>
        </w:rPr>
        <w:t>（一）审核</w:t>
      </w:r>
      <w:r>
        <w:rPr>
          <w:rFonts w:hint="eastAsia" w:ascii="楷体_GB2312" w:hAnsi="楷体_GB2312" w:eastAsia="楷体_GB2312" w:cs="楷体_GB2312"/>
          <w:b/>
          <w:bCs/>
          <w:color w:val="auto"/>
          <w:kern w:val="2"/>
          <w:sz w:val="32"/>
          <w:szCs w:val="32"/>
        </w:rPr>
        <w:t>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lang w:eastAsia="zh-CN"/>
        </w:rPr>
        <w:t>根据《中华人民共和国行政处罚法》</w:t>
      </w:r>
      <w:r>
        <w:rPr>
          <w:rFonts w:hint="eastAsia" w:ascii="仿宋_GB2312" w:hAnsi="仿宋_GB2312" w:eastAsia="仿宋_GB2312" w:cs="仿宋_GB2312"/>
          <w:color w:val="auto"/>
          <w:spacing w:val="-6"/>
          <w:sz w:val="32"/>
          <w:szCs w:val="32"/>
        </w:rPr>
        <w:t>《辽宁省行政执法条例》</w:t>
      </w:r>
      <w:r>
        <w:rPr>
          <w:rFonts w:hint="eastAsia" w:ascii="仿宋_GB2312" w:hAnsi="仿宋_GB2312" w:eastAsia="仿宋_GB2312" w:cs="仿宋_GB2312"/>
          <w:color w:val="auto"/>
          <w:sz w:val="32"/>
          <w:szCs w:val="32"/>
        </w:rPr>
        <w:t>《辽宁省行政执法监督规定》等</w:t>
      </w:r>
      <w:r>
        <w:rPr>
          <w:rFonts w:hint="eastAsia" w:ascii="仿宋_GB2312" w:hAnsi="仿宋_GB2312" w:eastAsia="仿宋_GB2312" w:cs="仿宋_GB2312"/>
          <w:color w:val="auto"/>
          <w:sz w:val="32"/>
          <w:szCs w:val="32"/>
          <w:lang w:eastAsia="zh-CN"/>
        </w:rPr>
        <w:t>相关</w:t>
      </w:r>
      <w:r>
        <w:rPr>
          <w:rFonts w:hint="eastAsia" w:ascii="仿宋_GB2312" w:hAnsi="仿宋_GB2312" w:eastAsia="仿宋_GB2312" w:cs="仿宋_GB2312"/>
          <w:color w:val="auto"/>
          <w:sz w:val="32"/>
          <w:szCs w:val="32"/>
        </w:rPr>
        <w:t>规定，</w:t>
      </w:r>
      <w:r>
        <w:rPr>
          <w:rFonts w:hint="eastAsia" w:ascii="仿宋_GB2312" w:hAnsi="仿宋_GB2312" w:eastAsia="仿宋_GB2312" w:cs="仿宋_GB2312"/>
          <w:color w:val="auto"/>
          <w:kern w:val="2"/>
          <w:sz w:val="32"/>
          <w:szCs w:val="32"/>
        </w:rPr>
        <w:t>在我市行政区域内依法行使行政执法职权的行政机关</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法律、法规授予行政执法职权的具有管理公共事务职能的组织</w:t>
      </w:r>
      <w:r>
        <w:rPr>
          <w:rFonts w:hint="eastAsia" w:ascii="仿宋_GB2312" w:hAnsi="仿宋_GB2312" w:eastAsia="仿宋_GB2312" w:cs="仿宋_GB2312"/>
          <w:b w:val="0"/>
          <w:bCs w:val="0"/>
          <w:color w:val="auto"/>
          <w:kern w:val="2"/>
          <w:sz w:val="32"/>
          <w:szCs w:val="32"/>
          <w:lang w:eastAsia="zh-CN"/>
        </w:rPr>
        <w:t>，依</w:t>
      </w:r>
      <w:r>
        <w:rPr>
          <w:rFonts w:hint="eastAsia" w:ascii="仿宋_GB2312" w:hAnsi="仿宋_GB2312" w:eastAsia="仿宋_GB2312" w:cs="仿宋_GB2312"/>
          <w:color w:val="auto"/>
          <w:kern w:val="2"/>
          <w:sz w:val="32"/>
          <w:szCs w:val="32"/>
          <w:lang w:eastAsia="zh-CN"/>
        </w:rPr>
        <w:t>照法律、法规、规章的规定受委托实施行政执法职权的组织。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color w:val="auto"/>
          <w:kern w:val="2"/>
          <w:sz w:val="32"/>
          <w:szCs w:val="32"/>
        </w:rPr>
        <w:t>市司法局对市政府所属行政执法部门的行政执法主体</w:t>
      </w:r>
      <w:r>
        <w:rPr>
          <w:rFonts w:hint="eastAsia" w:ascii="仿宋_GB2312" w:hAnsi="仿宋_GB2312" w:eastAsia="仿宋_GB2312" w:cs="仿宋_GB2312"/>
          <w:color w:val="auto"/>
          <w:kern w:val="2"/>
          <w:sz w:val="32"/>
          <w:szCs w:val="32"/>
          <w:lang w:eastAsia="zh-CN"/>
        </w:rPr>
        <w:t>资格开展审核公告</w:t>
      </w:r>
      <w:r>
        <w:rPr>
          <w:rFonts w:hint="eastAsia" w:ascii="仿宋_GB2312" w:hAnsi="仿宋_GB2312" w:eastAsia="仿宋_GB2312" w:cs="仿宋_GB2312"/>
          <w:color w:val="auto"/>
          <w:kern w:val="2"/>
          <w:sz w:val="32"/>
          <w:szCs w:val="32"/>
        </w:rPr>
        <w:t>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各</w:t>
      </w:r>
      <w:r>
        <w:rPr>
          <w:rFonts w:hint="eastAsia" w:ascii="仿宋_GB2312" w:hAnsi="仿宋_GB2312" w:eastAsia="仿宋_GB2312" w:cs="仿宋_GB2312"/>
          <w:color w:val="auto"/>
          <w:sz w:val="32"/>
          <w:szCs w:val="32"/>
        </w:rPr>
        <w:t>县、区司法局</w:t>
      </w:r>
      <w:r>
        <w:rPr>
          <w:rFonts w:hint="eastAsia" w:ascii="仿宋_GB2312" w:hAnsi="仿宋_GB2312" w:eastAsia="仿宋_GB2312" w:cs="仿宋_GB2312"/>
          <w:color w:val="auto"/>
          <w:kern w:val="2"/>
          <w:sz w:val="32"/>
          <w:szCs w:val="32"/>
        </w:rPr>
        <w:t>对本级政府所属行政执法部门的行政执法主体</w:t>
      </w:r>
      <w:r>
        <w:rPr>
          <w:rFonts w:hint="eastAsia" w:ascii="仿宋_GB2312" w:hAnsi="仿宋_GB2312" w:eastAsia="仿宋_GB2312" w:cs="仿宋_GB2312"/>
          <w:color w:val="auto"/>
          <w:kern w:val="2"/>
          <w:sz w:val="32"/>
          <w:szCs w:val="32"/>
          <w:lang w:eastAsia="zh-CN"/>
        </w:rPr>
        <w:t>资格</w:t>
      </w:r>
      <w:r>
        <w:rPr>
          <w:rFonts w:hint="eastAsia" w:ascii="仿宋_GB2312" w:hAnsi="仿宋_GB2312" w:eastAsia="仿宋_GB2312" w:cs="仿宋_GB2312"/>
          <w:color w:val="auto"/>
          <w:kern w:val="2"/>
          <w:sz w:val="32"/>
          <w:szCs w:val="32"/>
        </w:rPr>
        <w:t>开展</w:t>
      </w:r>
      <w:r>
        <w:rPr>
          <w:rFonts w:hint="eastAsia" w:ascii="仿宋_GB2312" w:hAnsi="仿宋_GB2312" w:eastAsia="仿宋_GB2312" w:cs="仿宋_GB2312"/>
          <w:color w:val="auto"/>
          <w:kern w:val="2"/>
          <w:sz w:val="32"/>
          <w:szCs w:val="32"/>
          <w:lang w:eastAsia="zh-CN"/>
        </w:rPr>
        <w:t>审核公告</w:t>
      </w:r>
      <w:r>
        <w:rPr>
          <w:rFonts w:hint="eastAsia" w:ascii="仿宋_GB2312" w:hAnsi="仿宋_GB2312" w:eastAsia="仿宋_GB2312" w:cs="仿宋_GB2312"/>
          <w:color w:val="auto"/>
          <w:kern w:val="2"/>
          <w:sz w:val="32"/>
          <w:szCs w:val="32"/>
        </w:rPr>
        <w:t>工作。</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color w:val="auto"/>
          <w:kern w:val="2"/>
          <w:sz w:val="32"/>
          <w:szCs w:val="32"/>
        </w:rPr>
      </w:pPr>
      <w:r>
        <w:rPr>
          <w:rFonts w:hint="eastAsia" w:ascii="楷体_GB2312" w:hAnsi="楷体_GB2312" w:eastAsia="楷体_GB2312" w:cs="楷体_GB2312"/>
          <w:b/>
          <w:bCs/>
          <w:color w:val="auto"/>
          <w:kern w:val="2"/>
          <w:sz w:val="32"/>
          <w:szCs w:val="32"/>
          <w:lang w:eastAsia="zh-CN"/>
        </w:rPr>
        <w:t>（二）</w:t>
      </w:r>
      <w:r>
        <w:rPr>
          <w:rFonts w:hint="eastAsia" w:ascii="楷体_GB2312" w:hAnsi="楷体_GB2312" w:eastAsia="楷体_GB2312" w:cs="楷体_GB2312"/>
          <w:b/>
          <w:bCs/>
          <w:color w:val="auto"/>
          <w:kern w:val="2"/>
          <w:sz w:val="32"/>
          <w:szCs w:val="32"/>
        </w:rPr>
        <w:t>申报材料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行政机关和法律、法规授权的组织申请审核确认行政执法主体资格报送材料包括：</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1.申请</w:t>
      </w:r>
      <w:r>
        <w:rPr>
          <w:rFonts w:hint="eastAsia" w:ascii="仿宋_GB2312" w:hAnsi="仿宋_GB2312" w:eastAsia="仿宋_GB2312" w:cs="仿宋_GB2312"/>
          <w:color w:val="auto"/>
          <w:kern w:val="2"/>
          <w:sz w:val="32"/>
          <w:szCs w:val="32"/>
          <w:lang w:eastAsia="zh-CN"/>
        </w:rPr>
        <w:t>审核</w:t>
      </w:r>
      <w:r>
        <w:rPr>
          <w:rFonts w:hint="eastAsia" w:ascii="仿宋_GB2312" w:hAnsi="仿宋_GB2312" w:eastAsia="仿宋_GB2312" w:cs="仿宋_GB2312"/>
          <w:color w:val="auto"/>
          <w:kern w:val="2"/>
          <w:sz w:val="32"/>
          <w:szCs w:val="32"/>
        </w:rPr>
        <w:t>确认行政执法主体资格的函，申请的函要明确主体机构的名称、职能、履行的法律法规依据等内容；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2.盘锦市行政执法主体资格审核确认表（附件1）；</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3.行政执法的法律、法规、规章依据和</w:t>
      </w:r>
      <w:r>
        <w:rPr>
          <w:rFonts w:hint="eastAsia" w:ascii="仿宋_GB2312" w:hAnsi="仿宋_GB2312" w:eastAsia="仿宋_GB2312" w:cs="仿宋_GB2312"/>
          <w:color w:val="auto"/>
          <w:kern w:val="2"/>
          <w:sz w:val="32"/>
          <w:szCs w:val="32"/>
          <w:lang w:eastAsia="zh-CN"/>
        </w:rPr>
        <w:t>行政执法事项</w:t>
      </w:r>
      <w:r>
        <w:rPr>
          <w:rFonts w:hint="eastAsia" w:ascii="仿宋_GB2312" w:hAnsi="仿宋_GB2312" w:eastAsia="仿宋_GB2312" w:cs="仿宋_GB2312"/>
          <w:color w:val="auto"/>
          <w:kern w:val="2"/>
          <w:sz w:val="32"/>
          <w:szCs w:val="32"/>
        </w:rPr>
        <w:t>清单；</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4.本单位机构编制文件；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5.机关法人证明材料；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6.办公场所（地址）证明材料；</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7.</w:t>
      </w:r>
      <w:r>
        <w:rPr>
          <w:rFonts w:hint="eastAsia" w:ascii="仿宋_GB2312" w:hAnsi="仿宋_GB2312" w:eastAsia="仿宋_GB2312" w:cs="仿宋_GB2312"/>
          <w:color w:val="auto"/>
          <w:kern w:val="2"/>
          <w:sz w:val="32"/>
          <w:szCs w:val="32"/>
          <w:lang w:eastAsia="zh-CN"/>
        </w:rPr>
        <w:t>依法</w:t>
      </w:r>
      <w:r>
        <w:rPr>
          <w:rFonts w:hint="eastAsia" w:ascii="仿宋_GB2312" w:hAnsi="仿宋_GB2312" w:eastAsia="仿宋_GB2312" w:cs="仿宋_GB2312"/>
          <w:color w:val="auto"/>
          <w:kern w:val="2"/>
          <w:sz w:val="32"/>
          <w:szCs w:val="32"/>
        </w:rPr>
        <w:t>委托</w:t>
      </w:r>
      <w:r>
        <w:rPr>
          <w:rFonts w:hint="eastAsia" w:ascii="仿宋_GB2312" w:hAnsi="仿宋_GB2312" w:eastAsia="仿宋_GB2312" w:cs="仿宋_GB2312"/>
          <w:color w:val="auto"/>
          <w:kern w:val="2"/>
          <w:sz w:val="32"/>
          <w:szCs w:val="32"/>
          <w:lang w:eastAsia="zh-CN"/>
        </w:rPr>
        <w:t>其他组织</w:t>
      </w:r>
      <w:r>
        <w:rPr>
          <w:rFonts w:hint="eastAsia" w:ascii="仿宋_GB2312" w:hAnsi="仿宋_GB2312" w:eastAsia="仿宋_GB2312" w:cs="仿宋_GB2312"/>
          <w:color w:val="auto"/>
          <w:kern w:val="2"/>
          <w:sz w:val="32"/>
          <w:szCs w:val="32"/>
        </w:rPr>
        <w:t>实施行政执法</w:t>
      </w:r>
      <w:r>
        <w:rPr>
          <w:rFonts w:hint="eastAsia" w:ascii="仿宋_GB2312" w:hAnsi="仿宋_GB2312" w:eastAsia="仿宋_GB2312" w:cs="仿宋_GB2312"/>
          <w:color w:val="auto"/>
          <w:kern w:val="2"/>
          <w:sz w:val="32"/>
          <w:szCs w:val="32"/>
          <w:lang w:eastAsia="zh-CN"/>
        </w:rPr>
        <w:t>职权</w:t>
      </w:r>
      <w:r>
        <w:rPr>
          <w:rFonts w:hint="eastAsia" w:ascii="仿宋_GB2312" w:hAnsi="仿宋_GB2312" w:eastAsia="仿宋_GB2312" w:cs="仿宋_GB2312"/>
          <w:color w:val="auto"/>
          <w:kern w:val="2"/>
          <w:sz w:val="32"/>
          <w:szCs w:val="32"/>
        </w:rPr>
        <w:t>的</w:t>
      </w:r>
      <w:r>
        <w:rPr>
          <w:rFonts w:hint="eastAsia" w:ascii="仿宋_GB2312" w:hAnsi="仿宋_GB2312" w:eastAsia="仿宋_GB2312" w:cs="仿宋_GB2312"/>
          <w:color w:val="auto"/>
          <w:kern w:val="2"/>
          <w:sz w:val="32"/>
          <w:szCs w:val="32"/>
          <w:lang w:eastAsia="zh-CN"/>
        </w:rPr>
        <w:t>部门</w:t>
      </w:r>
      <w:r>
        <w:rPr>
          <w:rFonts w:hint="eastAsia" w:ascii="仿宋_GB2312" w:hAnsi="仿宋_GB2312" w:eastAsia="仿宋_GB2312" w:cs="仿宋_GB2312"/>
          <w:color w:val="auto"/>
          <w:kern w:val="2"/>
          <w:sz w:val="32"/>
          <w:szCs w:val="32"/>
        </w:rPr>
        <w:t>，除报送前款规定材料外，还应当报送委托的法定依据、委托行政执法协议书。</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以上材料内容</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各</w:t>
      </w:r>
      <w:r>
        <w:rPr>
          <w:rFonts w:hint="eastAsia" w:ascii="仿宋_GB2312" w:hAnsi="仿宋_GB2312" w:eastAsia="仿宋_GB2312" w:cs="仿宋_GB2312"/>
          <w:color w:val="auto"/>
          <w:sz w:val="32"/>
          <w:szCs w:val="32"/>
        </w:rPr>
        <w:t>县、区司法局</w:t>
      </w:r>
      <w:r>
        <w:rPr>
          <w:rFonts w:hint="eastAsia" w:ascii="仿宋_GB2312" w:hAnsi="仿宋_GB2312" w:eastAsia="仿宋_GB2312" w:cs="仿宋_GB2312"/>
          <w:color w:val="auto"/>
          <w:kern w:val="2"/>
          <w:sz w:val="32"/>
          <w:szCs w:val="32"/>
        </w:rPr>
        <w:t>可结合本地区实际情况增添或修改，但不得</w:t>
      </w:r>
      <w:r>
        <w:rPr>
          <w:rFonts w:hint="eastAsia" w:ascii="仿宋_GB2312" w:hAnsi="仿宋_GB2312" w:eastAsia="仿宋_GB2312" w:cs="仿宋_GB2312"/>
          <w:color w:val="auto"/>
          <w:kern w:val="2"/>
          <w:sz w:val="32"/>
          <w:szCs w:val="32"/>
          <w:lang w:eastAsia="zh-CN"/>
        </w:rPr>
        <w:t>减少</w:t>
      </w:r>
      <w:r>
        <w:rPr>
          <w:rFonts w:hint="eastAsia" w:ascii="仿宋_GB2312" w:hAnsi="仿宋_GB2312" w:eastAsia="仿宋_GB2312" w:cs="仿宋_GB2312"/>
          <w:color w:val="auto"/>
          <w:kern w:val="2"/>
          <w:sz w:val="32"/>
          <w:szCs w:val="32"/>
        </w:rPr>
        <w:t>。</w:t>
      </w:r>
    </w:p>
    <w:p>
      <w:pPr>
        <w:keepNext w:val="0"/>
        <w:keepLines w:val="0"/>
        <w:pageBreakBefore w:val="0"/>
        <w:kinsoku/>
        <w:wordWrap/>
        <w:overflowPunct/>
        <w:topLinePunct w:val="0"/>
        <w:autoSpaceDE/>
        <w:autoSpaceDN/>
        <w:bidi w:val="0"/>
        <w:adjustRightInd/>
        <w:snapToGrid/>
        <w:spacing w:line="570" w:lineRule="exact"/>
        <w:ind w:firstLine="643" w:firstLineChars="200"/>
        <w:jc w:val="both"/>
        <w:textAlignment w:val="auto"/>
        <w:rPr>
          <w:rFonts w:hint="eastAsia" w:ascii="楷体_GB2312" w:hAnsi="楷体_GB2312" w:eastAsia="楷体_GB2312" w:cs="楷体_GB2312"/>
          <w:b/>
          <w:bCs/>
          <w:color w:val="auto"/>
          <w:kern w:val="2"/>
          <w:sz w:val="32"/>
          <w:szCs w:val="32"/>
        </w:rPr>
      </w:pPr>
      <w:r>
        <w:rPr>
          <w:rFonts w:hint="eastAsia" w:ascii="楷体_GB2312" w:hAnsi="楷体_GB2312" w:eastAsia="楷体_GB2312" w:cs="楷体_GB2312"/>
          <w:b/>
          <w:bCs/>
          <w:color w:val="auto"/>
          <w:kern w:val="2"/>
          <w:sz w:val="32"/>
          <w:szCs w:val="32"/>
        </w:rPr>
        <w:t>（</w:t>
      </w:r>
      <w:r>
        <w:rPr>
          <w:rFonts w:hint="eastAsia" w:ascii="楷体_GB2312" w:hAnsi="楷体_GB2312" w:eastAsia="楷体_GB2312" w:cs="楷体_GB2312"/>
          <w:b/>
          <w:bCs/>
          <w:color w:val="auto"/>
          <w:kern w:val="2"/>
          <w:sz w:val="32"/>
          <w:szCs w:val="32"/>
          <w:lang w:eastAsia="zh-CN"/>
        </w:rPr>
        <w:t>三</w:t>
      </w:r>
      <w:r>
        <w:rPr>
          <w:rFonts w:hint="eastAsia" w:ascii="楷体_GB2312" w:hAnsi="楷体_GB2312" w:eastAsia="楷体_GB2312" w:cs="楷体_GB2312"/>
          <w:b/>
          <w:bCs/>
          <w:color w:val="auto"/>
          <w:kern w:val="2"/>
          <w:sz w:val="32"/>
          <w:szCs w:val="32"/>
        </w:rPr>
        <w:t>）申报时间及方式</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1</w:t>
      </w:r>
      <w:r>
        <w:rPr>
          <w:rFonts w:hint="eastAsia" w:ascii="仿宋_GB2312" w:hAnsi="仿宋_GB2312" w:eastAsia="仿宋_GB2312" w:cs="仿宋_GB2312"/>
          <w:color w:val="auto"/>
          <w:kern w:val="2"/>
          <w:sz w:val="32"/>
          <w:szCs w:val="32"/>
        </w:rPr>
        <w:t>.各县、区司法局</w:t>
      </w:r>
      <w:r>
        <w:rPr>
          <w:rFonts w:hint="eastAsia" w:ascii="仿宋_GB2312" w:hAnsi="仿宋_GB2312" w:eastAsia="仿宋_GB2312" w:cs="仿宋_GB2312"/>
          <w:color w:val="auto"/>
          <w:kern w:val="2"/>
          <w:sz w:val="32"/>
          <w:szCs w:val="32"/>
          <w:lang w:eastAsia="zh-CN"/>
        </w:rPr>
        <w:t>请</w:t>
      </w:r>
      <w:r>
        <w:rPr>
          <w:rFonts w:hint="eastAsia" w:ascii="仿宋_GB2312" w:hAnsi="仿宋_GB2312" w:eastAsia="仿宋_GB2312" w:cs="仿宋_GB2312"/>
          <w:color w:val="auto"/>
          <w:kern w:val="2"/>
          <w:sz w:val="32"/>
          <w:szCs w:val="32"/>
        </w:rPr>
        <w:t>于</w:t>
      </w:r>
      <w:r>
        <w:rPr>
          <w:rFonts w:hint="eastAsia" w:ascii="仿宋_GB2312" w:hAnsi="仿宋_GB2312" w:eastAsia="仿宋_GB2312" w:cs="仿宋_GB2312"/>
          <w:color w:val="auto"/>
          <w:kern w:val="2"/>
          <w:sz w:val="32"/>
          <w:szCs w:val="32"/>
          <w:lang w:val="en-US" w:eastAsia="zh-CN"/>
        </w:rPr>
        <w:t>8</w:t>
      </w:r>
      <w:r>
        <w:rPr>
          <w:rFonts w:hint="eastAsia" w:ascii="仿宋_GB2312" w:hAnsi="仿宋_GB2312" w:eastAsia="仿宋_GB2312" w:cs="仿宋_GB2312"/>
          <w:color w:val="auto"/>
          <w:kern w:val="2"/>
          <w:sz w:val="32"/>
          <w:szCs w:val="32"/>
        </w:rPr>
        <w:t>月</w:t>
      </w:r>
      <w:r>
        <w:rPr>
          <w:rFonts w:hint="eastAsia" w:ascii="仿宋_GB2312" w:hAnsi="仿宋_GB2312" w:eastAsia="仿宋_GB2312" w:cs="仿宋_GB2312"/>
          <w:color w:val="auto"/>
          <w:kern w:val="2"/>
          <w:sz w:val="32"/>
          <w:szCs w:val="32"/>
          <w:lang w:val="en-US" w:eastAsia="zh-CN"/>
        </w:rPr>
        <w:t>21</w:t>
      </w:r>
      <w:r>
        <w:rPr>
          <w:rFonts w:hint="eastAsia" w:ascii="仿宋_GB2312" w:hAnsi="仿宋_GB2312" w:eastAsia="仿宋_GB2312" w:cs="仿宋_GB2312"/>
          <w:color w:val="auto"/>
          <w:kern w:val="2"/>
          <w:sz w:val="32"/>
          <w:szCs w:val="32"/>
        </w:rPr>
        <w:t>日前</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完成行政执法主体资格</w:t>
      </w:r>
      <w:r>
        <w:rPr>
          <w:rFonts w:hint="eastAsia" w:ascii="仿宋_GB2312" w:hAnsi="仿宋_GB2312" w:eastAsia="仿宋_GB2312" w:cs="仿宋_GB2312"/>
          <w:color w:val="auto"/>
          <w:kern w:val="2"/>
          <w:sz w:val="32"/>
          <w:szCs w:val="32"/>
          <w:lang w:eastAsia="zh-CN"/>
        </w:rPr>
        <w:t>审核、</w:t>
      </w:r>
      <w:r>
        <w:rPr>
          <w:rFonts w:hint="eastAsia" w:ascii="仿宋_GB2312" w:hAnsi="仿宋_GB2312" w:eastAsia="仿宋_GB2312" w:cs="仿宋_GB2312"/>
          <w:color w:val="auto"/>
          <w:kern w:val="2"/>
          <w:sz w:val="32"/>
          <w:szCs w:val="32"/>
        </w:rPr>
        <w:t>公告工作，并将公示载体</w:t>
      </w:r>
      <w:r>
        <w:rPr>
          <w:rFonts w:hint="eastAsia" w:ascii="仿宋_GB2312" w:hAnsi="仿宋_GB2312" w:eastAsia="仿宋_GB2312" w:cs="仿宋_GB2312"/>
          <w:color w:val="auto"/>
          <w:kern w:val="2"/>
          <w:sz w:val="32"/>
          <w:szCs w:val="32"/>
          <w:lang w:eastAsia="zh-CN"/>
        </w:rPr>
        <w:t>纸质版</w:t>
      </w:r>
      <w:r>
        <w:rPr>
          <w:rFonts w:hint="eastAsia" w:ascii="仿宋_GB2312" w:hAnsi="仿宋_GB2312" w:eastAsia="仿宋_GB2312" w:cs="仿宋_GB2312"/>
          <w:color w:val="auto"/>
          <w:kern w:val="2"/>
          <w:sz w:val="32"/>
          <w:szCs w:val="32"/>
        </w:rPr>
        <w:t>报送市司法局，PDF版和WORD版发送至邮箱。</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rPr>
        <w:t>2</w:t>
      </w:r>
      <w:r>
        <w:rPr>
          <w:rFonts w:hint="eastAsia" w:ascii="仿宋_GB2312" w:hAnsi="仿宋_GB2312" w:eastAsia="仿宋_GB2312" w:cs="仿宋_GB2312"/>
          <w:color w:val="auto"/>
          <w:kern w:val="2"/>
          <w:sz w:val="32"/>
          <w:szCs w:val="32"/>
        </w:rPr>
        <w:t>.市直各行政执法部门</w:t>
      </w:r>
      <w:r>
        <w:rPr>
          <w:rFonts w:hint="eastAsia" w:ascii="仿宋_GB2312" w:hAnsi="仿宋_GB2312" w:eastAsia="仿宋_GB2312" w:cs="仿宋_GB2312"/>
          <w:color w:val="auto"/>
          <w:kern w:val="2"/>
          <w:sz w:val="32"/>
          <w:szCs w:val="32"/>
          <w:lang w:eastAsia="zh-CN"/>
        </w:rPr>
        <w:t>请</w:t>
      </w:r>
      <w:r>
        <w:rPr>
          <w:rFonts w:hint="eastAsia" w:ascii="仿宋_GB2312" w:hAnsi="仿宋_GB2312" w:eastAsia="仿宋_GB2312" w:cs="仿宋_GB2312"/>
          <w:color w:val="auto"/>
          <w:kern w:val="2"/>
          <w:sz w:val="32"/>
          <w:szCs w:val="32"/>
        </w:rPr>
        <w:t>于</w:t>
      </w:r>
      <w:r>
        <w:rPr>
          <w:rFonts w:hint="eastAsia" w:ascii="仿宋_GB2312" w:hAnsi="仿宋_GB2312" w:eastAsia="仿宋_GB2312" w:cs="仿宋_GB2312"/>
          <w:color w:val="auto"/>
          <w:kern w:val="2"/>
          <w:sz w:val="32"/>
          <w:szCs w:val="32"/>
          <w:lang w:val="en-US" w:eastAsia="zh-CN"/>
        </w:rPr>
        <w:t>7</w:t>
      </w:r>
      <w:r>
        <w:rPr>
          <w:rFonts w:hint="eastAsia" w:ascii="仿宋_GB2312" w:hAnsi="仿宋_GB2312" w:eastAsia="仿宋_GB2312" w:cs="仿宋_GB2312"/>
          <w:color w:val="auto"/>
          <w:kern w:val="2"/>
          <w:sz w:val="32"/>
          <w:szCs w:val="32"/>
        </w:rPr>
        <w:t>月</w:t>
      </w:r>
      <w:r>
        <w:rPr>
          <w:rFonts w:hint="eastAsia" w:ascii="仿宋_GB2312" w:hAnsi="仿宋_GB2312" w:eastAsia="仿宋_GB2312" w:cs="仿宋_GB2312"/>
          <w:color w:val="auto"/>
          <w:kern w:val="2"/>
          <w:sz w:val="32"/>
          <w:szCs w:val="32"/>
          <w:lang w:val="en-US" w:eastAsia="zh-CN"/>
        </w:rPr>
        <w:t>28</w:t>
      </w:r>
      <w:r>
        <w:rPr>
          <w:rFonts w:hint="eastAsia" w:ascii="仿宋_GB2312" w:hAnsi="仿宋_GB2312" w:eastAsia="仿宋_GB2312" w:cs="仿宋_GB2312"/>
          <w:color w:val="auto"/>
          <w:kern w:val="2"/>
          <w:sz w:val="32"/>
          <w:szCs w:val="32"/>
        </w:rPr>
        <w:t>日前，将申报材料纸质版报送市司法局，PDF版和WORD版发送至邮箱。</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黑体" w:hAnsi="黑体" w:eastAsia="黑体" w:cs="黑体"/>
          <w:color w:val="auto"/>
          <w:kern w:val="2"/>
          <w:sz w:val="32"/>
          <w:szCs w:val="32"/>
        </w:rPr>
        <w:t>二、行政执法人员信息统计工作</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根据《行政处罚法》</w:t>
      </w:r>
      <w:r>
        <w:rPr>
          <w:rFonts w:hint="eastAsia" w:ascii="仿宋_GB2312" w:hAnsi="仿宋_GB2312" w:eastAsia="仿宋_GB2312" w:cs="仿宋_GB2312"/>
          <w:color w:val="auto"/>
          <w:spacing w:val="-6"/>
          <w:sz w:val="32"/>
          <w:szCs w:val="32"/>
        </w:rPr>
        <w:t>《辽宁省行政执法条例》</w:t>
      </w:r>
      <w:r>
        <w:rPr>
          <w:rFonts w:hint="eastAsia" w:ascii="仿宋_GB2312" w:hAnsi="仿宋_GB2312" w:eastAsia="仿宋_GB2312" w:cs="仿宋_GB2312"/>
          <w:color w:val="auto"/>
          <w:sz w:val="32"/>
          <w:szCs w:val="32"/>
        </w:rPr>
        <w:t>《辽宁省行政执法监督规定》</w:t>
      </w:r>
      <w:r>
        <w:rPr>
          <w:rFonts w:hint="eastAsia" w:ascii="仿宋_GB2312" w:hAnsi="仿宋_GB2312" w:eastAsia="仿宋_GB2312" w:cs="仿宋_GB2312"/>
          <w:color w:val="auto"/>
          <w:spacing w:val="-10"/>
          <w:sz w:val="32"/>
          <w:szCs w:val="32"/>
        </w:rPr>
        <w:t>《辽宁省行政执法证件管理办法》等</w:t>
      </w:r>
      <w:r>
        <w:rPr>
          <w:rFonts w:hint="eastAsia" w:ascii="仿宋_GB2312" w:hAnsi="仿宋_GB2312" w:eastAsia="仿宋_GB2312" w:cs="仿宋_GB2312"/>
          <w:color w:val="auto"/>
          <w:spacing w:val="-10"/>
          <w:sz w:val="32"/>
          <w:szCs w:val="32"/>
          <w:lang w:eastAsia="zh-CN"/>
        </w:rPr>
        <w:t>相关</w:t>
      </w:r>
      <w:r>
        <w:rPr>
          <w:rFonts w:hint="eastAsia" w:ascii="仿宋_GB2312" w:hAnsi="仿宋_GB2312" w:eastAsia="仿宋_GB2312" w:cs="仿宋_GB2312"/>
          <w:color w:val="auto"/>
          <w:spacing w:val="-10"/>
          <w:sz w:val="32"/>
          <w:szCs w:val="32"/>
        </w:rPr>
        <w:t>规定，</w:t>
      </w:r>
      <w:r>
        <w:rPr>
          <w:rFonts w:hint="eastAsia" w:ascii="仿宋_GB2312" w:hAnsi="仿宋_GB2312" w:eastAsia="仿宋_GB2312" w:cs="仿宋_GB2312"/>
          <w:color w:val="auto"/>
          <w:sz w:val="32"/>
          <w:szCs w:val="32"/>
        </w:rPr>
        <w:t>严格行政执法人员资格制度，</w:t>
      </w:r>
      <w:r>
        <w:rPr>
          <w:rFonts w:hint="eastAsia" w:ascii="仿宋_GB2312" w:hAnsi="仿宋_GB2312" w:eastAsia="仿宋_GB2312" w:cs="仿宋_GB2312"/>
          <w:color w:val="auto"/>
          <w:sz w:val="32"/>
          <w:szCs w:val="32"/>
          <w:lang w:eastAsia="zh-CN"/>
        </w:rPr>
        <w:t>完善</w:t>
      </w:r>
      <w:r>
        <w:rPr>
          <w:rFonts w:hint="eastAsia" w:ascii="仿宋_GB2312" w:hAnsi="仿宋_GB2312" w:eastAsia="仿宋_GB2312" w:cs="仿宋_GB2312"/>
          <w:color w:val="auto"/>
          <w:sz w:val="32"/>
          <w:szCs w:val="32"/>
        </w:rPr>
        <w:t>行政执法人员信息</w:t>
      </w:r>
      <w:r>
        <w:rPr>
          <w:rFonts w:hint="eastAsia" w:ascii="仿宋_GB2312" w:hAnsi="仿宋_GB2312" w:eastAsia="仿宋_GB2312" w:cs="仿宋_GB2312"/>
          <w:color w:val="auto"/>
          <w:sz w:val="32"/>
          <w:szCs w:val="32"/>
          <w:lang w:eastAsia="zh-CN"/>
        </w:rPr>
        <w:t>采集</w:t>
      </w:r>
      <w:r>
        <w:rPr>
          <w:rFonts w:hint="eastAsia" w:ascii="仿宋_GB2312" w:hAnsi="仿宋_GB2312" w:eastAsia="仿宋_GB2312" w:cs="仿宋_GB2312"/>
          <w:color w:val="auto"/>
          <w:sz w:val="32"/>
          <w:szCs w:val="32"/>
        </w:rPr>
        <w:t>工作。</w:t>
      </w:r>
    </w:p>
    <w:p>
      <w:pPr>
        <w:keepNext w:val="0"/>
        <w:keepLines w:val="0"/>
        <w:pageBreakBefore w:val="0"/>
        <w:kinsoku/>
        <w:wordWrap/>
        <w:overflowPunct/>
        <w:topLinePunct w:val="0"/>
        <w:autoSpaceDE/>
        <w:autoSpaceDN/>
        <w:bidi w:val="0"/>
        <w:adjustRightInd/>
        <w:snapToGrid/>
        <w:spacing w:line="570" w:lineRule="exact"/>
        <w:ind w:firstLine="643" w:firstLineChars="200"/>
        <w:jc w:val="both"/>
        <w:textAlignment w:val="auto"/>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w:t>
      </w:r>
      <w:r>
        <w:rPr>
          <w:rFonts w:hint="eastAsia" w:ascii="楷体_GB2312" w:hAnsi="楷体_GB2312" w:eastAsia="楷体_GB2312" w:cs="楷体_GB2312"/>
          <w:b/>
          <w:bCs/>
          <w:color w:val="auto"/>
          <w:sz w:val="32"/>
          <w:szCs w:val="32"/>
          <w:lang w:eastAsia="zh-CN"/>
        </w:rPr>
        <w:t>一</w:t>
      </w:r>
      <w:r>
        <w:rPr>
          <w:rFonts w:hint="eastAsia" w:ascii="楷体_GB2312" w:hAnsi="楷体_GB2312" w:eastAsia="楷体_GB2312" w:cs="楷体_GB2312"/>
          <w:b/>
          <w:bCs/>
          <w:color w:val="auto"/>
          <w:sz w:val="32"/>
          <w:szCs w:val="32"/>
        </w:rPr>
        <w:t>）统计对象及范围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sz w:val="32"/>
          <w:szCs w:val="32"/>
        </w:rPr>
        <w:t>在我市行政区域内的</w:t>
      </w:r>
      <w:r>
        <w:rPr>
          <w:rFonts w:hint="eastAsia" w:ascii="仿宋_GB2312" w:hAnsi="仿宋_GB2312" w:eastAsia="仿宋_GB2312" w:cs="仿宋_GB2312"/>
          <w:color w:val="auto"/>
          <w:kern w:val="2"/>
          <w:sz w:val="32"/>
          <w:szCs w:val="32"/>
        </w:rPr>
        <w:t>行政机关</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法律法规授权的组织</w:t>
      </w:r>
      <w:r>
        <w:rPr>
          <w:rFonts w:hint="eastAsia" w:ascii="仿宋_GB2312" w:hAnsi="仿宋_GB2312" w:eastAsia="仿宋_GB2312" w:cs="仿宋_GB2312"/>
          <w:color w:val="auto"/>
          <w:sz w:val="32"/>
          <w:szCs w:val="32"/>
          <w:lang w:eastAsia="zh-CN"/>
        </w:rPr>
        <w:t>、依法受委托</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组织中</w:t>
      </w:r>
      <w:r>
        <w:rPr>
          <w:rFonts w:hint="eastAsia" w:ascii="仿宋_GB2312" w:hAnsi="仿宋_GB2312" w:eastAsia="仿宋_GB2312" w:cs="仿宋_GB2312"/>
          <w:color w:val="auto"/>
          <w:sz w:val="32"/>
          <w:szCs w:val="32"/>
        </w:rPr>
        <w:t>行政执法、行政执法监督人员均在统计范围内。</w:t>
      </w:r>
      <w:r>
        <w:rPr>
          <w:rFonts w:hint="eastAsia" w:ascii="仿宋_GB2312" w:hAnsi="仿宋_GB2312" w:eastAsia="仿宋_GB2312" w:cs="仿宋_GB2312"/>
          <w:color w:val="auto"/>
          <w:kern w:val="2"/>
          <w:sz w:val="32"/>
          <w:szCs w:val="32"/>
        </w:rPr>
        <w:t>市司法局对</w:t>
      </w:r>
      <w:r>
        <w:rPr>
          <w:rFonts w:hint="eastAsia" w:ascii="仿宋_GB2312" w:hAnsi="仿宋_GB2312" w:eastAsia="仿宋_GB2312" w:cs="仿宋_GB2312"/>
          <w:color w:val="auto"/>
          <w:kern w:val="2"/>
          <w:sz w:val="32"/>
          <w:szCs w:val="32"/>
          <w:lang w:eastAsia="zh-CN"/>
        </w:rPr>
        <w:t>持有</w:t>
      </w:r>
      <w:r>
        <w:rPr>
          <w:rFonts w:hint="eastAsia" w:ascii="仿宋_GB2312" w:hAnsi="仿宋_GB2312" w:eastAsia="仿宋_GB2312" w:cs="仿宋_GB2312"/>
          <w:color w:val="auto"/>
          <w:kern w:val="2"/>
          <w:sz w:val="32"/>
          <w:szCs w:val="32"/>
        </w:rPr>
        <w:t>由省政府统一印制、市政府核发的行政执法证件，</w:t>
      </w:r>
      <w:r>
        <w:rPr>
          <w:rFonts w:hint="eastAsia" w:ascii="仿宋_GB2312" w:hAnsi="仿宋_GB2312" w:eastAsia="仿宋_GB2312" w:cs="仿宋_GB2312"/>
          <w:color w:val="auto"/>
          <w:kern w:val="2"/>
          <w:sz w:val="32"/>
          <w:szCs w:val="32"/>
          <w:lang w:eastAsia="zh-CN"/>
        </w:rPr>
        <w:t>以及</w:t>
      </w:r>
      <w:r>
        <w:rPr>
          <w:rFonts w:hint="eastAsia" w:ascii="仿宋_GB2312" w:hAnsi="仿宋_GB2312" w:eastAsia="仿宋_GB2312" w:cs="仿宋_GB2312"/>
          <w:color w:val="auto"/>
          <w:kern w:val="2"/>
          <w:sz w:val="32"/>
          <w:szCs w:val="32"/>
        </w:rPr>
        <w:t>持有国务院所属部门</w:t>
      </w:r>
      <w:r>
        <w:rPr>
          <w:rFonts w:hint="eastAsia" w:ascii="仿宋_GB2312" w:hAnsi="仿宋_GB2312" w:eastAsia="仿宋_GB2312" w:cs="仿宋_GB2312"/>
          <w:color w:val="auto"/>
          <w:kern w:val="2"/>
          <w:sz w:val="32"/>
          <w:szCs w:val="32"/>
          <w:lang w:eastAsia="zh-CN"/>
        </w:rPr>
        <w:t>颁发</w:t>
      </w:r>
      <w:r>
        <w:rPr>
          <w:rFonts w:hint="eastAsia" w:ascii="仿宋_GB2312" w:hAnsi="仿宋_GB2312" w:eastAsia="仿宋_GB2312" w:cs="仿宋_GB2312"/>
          <w:color w:val="auto"/>
          <w:kern w:val="2"/>
          <w:sz w:val="32"/>
          <w:szCs w:val="32"/>
        </w:rPr>
        <w:t>的行政执法证件人数进行统计。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各县、区司法局对</w:t>
      </w:r>
      <w:r>
        <w:rPr>
          <w:rFonts w:hint="eastAsia" w:ascii="仿宋_GB2312" w:hAnsi="仿宋_GB2312" w:eastAsia="仿宋_GB2312" w:cs="仿宋_GB2312"/>
          <w:color w:val="auto"/>
          <w:kern w:val="2"/>
          <w:sz w:val="32"/>
          <w:szCs w:val="32"/>
          <w:lang w:eastAsia="zh-CN"/>
        </w:rPr>
        <w:t>本行政区域内持有</w:t>
      </w:r>
      <w:r>
        <w:rPr>
          <w:rFonts w:hint="eastAsia" w:ascii="仿宋_GB2312" w:hAnsi="仿宋_GB2312" w:eastAsia="仿宋_GB2312" w:cs="仿宋_GB2312"/>
          <w:color w:val="auto"/>
          <w:kern w:val="2"/>
          <w:sz w:val="32"/>
          <w:szCs w:val="32"/>
        </w:rPr>
        <w:t>由省政府统一印制、市政府核发的行政执法证件，</w:t>
      </w:r>
      <w:r>
        <w:rPr>
          <w:rFonts w:hint="eastAsia" w:ascii="仿宋_GB2312" w:hAnsi="仿宋_GB2312" w:eastAsia="仿宋_GB2312" w:cs="仿宋_GB2312"/>
          <w:color w:val="auto"/>
          <w:kern w:val="2"/>
          <w:sz w:val="32"/>
          <w:szCs w:val="32"/>
          <w:lang w:eastAsia="zh-CN"/>
        </w:rPr>
        <w:t>以及</w:t>
      </w:r>
      <w:r>
        <w:rPr>
          <w:rFonts w:hint="eastAsia" w:ascii="仿宋_GB2312" w:hAnsi="仿宋_GB2312" w:eastAsia="仿宋_GB2312" w:cs="仿宋_GB2312"/>
          <w:color w:val="auto"/>
          <w:kern w:val="2"/>
          <w:sz w:val="32"/>
          <w:szCs w:val="32"/>
        </w:rPr>
        <w:t>持有国务院所属部门</w:t>
      </w:r>
      <w:r>
        <w:rPr>
          <w:rFonts w:hint="eastAsia" w:ascii="仿宋_GB2312" w:hAnsi="仿宋_GB2312" w:eastAsia="仿宋_GB2312" w:cs="仿宋_GB2312"/>
          <w:color w:val="auto"/>
          <w:kern w:val="2"/>
          <w:sz w:val="32"/>
          <w:szCs w:val="32"/>
          <w:lang w:eastAsia="zh-CN"/>
        </w:rPr>
        <w:t>颁发</w:t>
      </w:r>
      <w:r>
        <w:rPr>
          <w:rFonts w:hint="eastAsia" w:ascii="仿宋_GB2312" w:hAnsi="仿宋_GB2312" w:eastAsia="仿宋_GB2312" w:cs="仿宋_GB2312"/>
          <w:color w:val="auto"/>
          <w:kern w:val="2"/>
          <w:sz w:val="32"/>
          <w:szCs w:val="32"/>
        </w:rPr>
        <w:t>的行政执法证件人数进行统计。</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color w:val="auto"/>
          <w:kern w:val="2"/>
          <w:sz w:val="32"/>
          <w:szCs w:val="32"/>
        </w:rPr>
      </w:pPr>
      <w:r>
        <w:rPr>
          <w:rFonts w:hint="eastAsia" w:ascii="楷体_GB2312" w:hAnsi="楷体_GB2312" w:eastAsia="楷体_GB2312" w:cs="楷体_GB2312"/>
          <w:b/>
          <w:bCs/>
          <w:color w:val="auto"/>
          <w:kern w:val="2"/>
          <w:sz w:val="32"/>
          <w:szCs w:val="32"/>
        </w:rPr>
        <w:t>（</w:t>
      </w:r>
      <w:r>
        <w:rPr>
          <w:rFonts w:hint="eastAsia" w:ascii="楷体_GB2312" w:hAnsi="楷体_GB2312" w:eastAsia="楷体_GB2312" w:cs="楷体_GB2312"/>
          <w:b/>
          <w:bCs/>
          <w:color w:val="auto"/>
          <w:kern w:val="2"/>
          <w:sz w:val="32"/>
          <w:szCs w:val="32"/>
          <w:lang w:eastAsia="zh-CN"/>
        </w:rPr>
        <w:t>二</w:t>
      </w:r>
      <w:r>
        <w:rPr>
          <w:rFonts w:hint="eastAsia" w:ascii="楷体_GB2312" w:hAnsi="楷体_GB2312" w:eastAsia="楷体_GB2312" w:cs="楷体_GB2312"/>
          <w:b/>
          <w:bCs/>
          <w:color w:val="auto"/>
          <w:kern w:val="2"/>
          <w:sz w:val="32"/>
          <w:szCs w:val="32"/>
        </w:rPr>
        <w:t>）统计内容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kern w:val="2"/>
          <w:sz w:val="32"/>
          <w:szCs w:val="32"/>
        </w:rPr>
        <w:t>盘锦市行政执法主体、行政执法人员、行政执法监督机构、法制审核人员等</w:t>
      </w:r>
      <w:r>
        <w:rPr>
          <w:rFonts w:hint="eastAsia" w:ascii="仿宋_GB2312" w:hAnsi="仿宋_GB2312" w:eastAsia="仿宋_GB2312" w:cs="仿宋_GB2312"/>
          <w:kern w:val="2"/>
          <w:sz w:val="32"/>
          <w:szCs w:val="32"/>
          <w:lang w:eastAsia="zh-CN"/>
        </w:rPr>
        <w:t>信息</w:t>
      </w:r>
      <w:r>
        <w:rPr>
          <w:rFonts w:hint="eastAsia" w:ascii="仿宋_GB2312" w:hAnsi="仿宋_GB2312" w:eastAsia="仿宋_GB2312" w:cs="仿宋_GB2312"/>
          <w:kern w:val="2"/>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color w:val="auto"/>
          <w:kern w:val="2"/>
          <w:sz w:val="32"/>
          <w:szCs w:val="32"/>
        </w:rPr>
      </w:pPr>
      <w:r>
        <w:rPr>
          <w:rFonts w:hint="eastAsia" w:ascii="楷体_GB2312" w:hAnsi="楷体_GB2312" w:eastAsia="楷体_GB2312" w:cs="楷体_GB2312"/>
          <w:b/>
          <w:bCs/>
          <w:color w:val="auto"/>
          <w:kern w:val="2"/>
          <w:sz w:val="32"/>
          <w:szCs w:val="32"/>
        </w:rPr>
        <w:t>（</w:t>
      </w:r>
      <w:r>
        <w:rPr>
          <w:rFonts w:hint="eastAsia" w:ascii="楷体_GB2312" w:hAnsi="楷体_GB2312" w:eastAsia="楷体_GB2312" w:cs="楷体_GB2312"/>
          <w:b/>
          <w:bCs/>
          <w:color w:val="auto"/>
          <w:kern w:val="2"/>
          <w:sz w:val="32"/>
          <w:szCs w:val="32"/>
          <w:lang w:eastAsia="zh-CN"/>
        </w:rPr>
        <w:t>三</w:t>
      </w:r>
      <w:r>
        <w:rPr>
          <w:rFonts w:hint="eastAsia" w:ascii="楷体_GB2312" w:hAnsi="楷体_GB2312" w:eastAsia="楷体_GB2312" w:cs="楷体_GB2312"/>
          <w:b/>
          <w:bCs/>
          <w:color w:val="auto"/>
          <w:kern w:val="2"/>
          <w:sz w:val="32"/>
          <w:szCs w:val="32"/>
        </w:rPr>
        <w:t>）统计时间及上报方式</w:t>
      </w:r>
      <w:r>
        <w:rPr>
          <w:rFonts w:hint="eastAsia" w:ascii="仿宋_GB2312" w:hAnsi="仿宋_GB2312" w:eastAsia="仿宋_GB2312" w:cs="仿宋_GB2312"/>
          <w:color w:val="auto"/>
          <w:kern w:val="2"/>
          <w:sz w:val="32"/>
          <w:szCs w:val="32"/>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1.各县、区司法局请于8月</w:t>
      </w:r>
      <w:r>
        <w:rPr>
          <w:rFonts w:hint="eastAsia" w:ascii="仿宋_GB2312" w:hAnsi="仿宋_GB2312" w:eastAsia="仿宋_GB2312" w:cs="仿宋_GB2312"/>
          <w:color w:val="auto"/>
          <w:kern w:val="2"/>
          <w:sz w:val="32"/>
          <w:szCs w:val="32"/>
          <w:lang w:val="en-US" w:eastAsia="zh-CN"/>
        </w:rPr>
        <w:t>21</w:t>
      </w:r>
      <w:r>
        <w:rPr>
          <w:rFonts w:hint="eastAsia" w:ascii="仿宋_GB2312" w:hAnsi="仿宋_GB2312" w:eastAsia="仿宋_GB2312" w:cs="仿宋_GB2312"/>
          <w:color w:val="auto"/>
          <w:kern w:val="2"/>
          <w:sz w:val="32"/>
          <w:szCs w:val="32"/>
        </w:rPr>
        <w:t>日前，将附件6纸质版报送市司法局，PDF版和WORD版发送至邮箱。</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2.市直各行政执法部门请于7月2</w:t>
      </w:r>
      <w:r>
        <w:rPr>
          <w:rFonts w:hint="eastAsia" w:ascii="仿宋_GB2312" w:hAnsi="仿宋_GB2312" w:eastAsia="仿宋_GB2312" w:cs="仿宋_GB2312"/>
          <w:color w:val="auto"/>
          <w:kern w:val="2"/>
          <w:sz w:val="32"/>
          <w:szCs w:val="32"/>
          <w:lang w:val="en-US" w:eastAsia="zh-CN"/>
        </w:rPr>
        <w:t>8</w:t>
      </w:r>
      <w:r>
        <w:rPr>
          <w:rFonts w:hint="eastAsia" w:ascii="仿宋_GB2312" w:hAnsi="仿宋_GB2312" w:eastAsia="仿宋_GB2312" w:cs="仿宋_GB2312"/>
          <w:color w:val="auto"/>
          <w:kern w:val="2"/>
          <w:sz w:val="32"/>
          <w:szCs w:val="32"/>
        </w:rPr>
        <w:t>日前，将附件1-6纸质版报送市司法局，PDF版和WORD版发送至邮箱。</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kern w:val="2"/>
          <w:sz w:val="32"/>
          <w:szCs w:val="32"/>
        </w:rPr>
      </w:pPr>
      <w:r>
        <w:rPr>
          <w:rFonts w:hint="eastAsia" w:ascii="黑体" w:hAnsi="黑体" w:eastAsia="黑体" w:cs="黑体"/>
          <w:color w:val="auto"/>
          <w:sz w:val="32"/>
          <w:szCs w:val="32"/>
        </w:rPr>
        <w:t>三、有关要求</w:t>
      </w:r>
    </w:p>
    <w:p>
      <w:pPr>
        <w:keepNext w:val="0"/>
        <w:keepLines w:val="0"/>
        <w:pageBreakBefore w:val="0"/>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color w:val="auto"/>
          <w:kern w:val="2"/>
          <w:sz w:val="32"/>
          <w:szCs w:val="32"/>
        </w:rPr>
      </w:pPr>
      <w:r>
        <w:rPr>
          <w:rFonts w:hint="eastAsia" w:ascii="楷体_GB2312" w:hAnsi="楷体_GB2312" w:eastAsia="楷体_GB2312" w:cs="楷体_GB2312"/>
          <w:b/>
          <w:bCs w:val="0"/>
          <w:color w:val="auto"/>
          <w:sz w:val="32"/>
          <w:szCs w:val="32"/>
        </w:rPr>
        <w:t>（一）统一思想、提高认识。</w:t>
      </w:r>
      <w:r>
        <w:rPr>
          <w:rFonts w:hint="eastAsia" w:ascii="仿宋_GB2312" w:hAnsi="仿宋_GB2312" w:eastAsia="仿宋_GB2312" w:cs="仿宋_GB2312"/>
          <w:color w:val="auto"/>
          <w:sz w:val="32"/>
          <w:szCs w:val="32"/>
        </w:rPr>
        <w:t>要充分认识</w:t>
      </w:r>
      <w:r>
        <w:rPr>
          <w:rFonts w:hint="eastAsia" w:ascii="仿宋_GB2312" w:hAnsi="仿宋_GB2312" w:eastAsia="仿宋_GB2312" w:cs="仿宋_GB2312"/>
          <w:color w:val="auto"/>
          <w:kern w:val="2"/>
          <w:sz w:val="32"/>
          <w:szCs w:val="32"/>
        </w:rPr>
        <w:t>行政执法主体资格</w:t>
      </w:r>
      <w:r>
        <w:rPr>
          <w:rFonts w:hint="eastAsia" w:ascii="仿宋_GB2312" w:hAnsi="仿宋_GB2312" w:eastAsia="仿宋_GB2312" w:cs="仿宋_GB2312"/>
          <w:color w:val="auto"/>
          <w:kern w:val="2"/>
          <w:sz w:val="32"/>
          <w:szCs w:val="32"/>
          <w:lang w:eastAsia="zh-CN"/>
        </w:rPr>
        <w:t>审核</w:t>
      </w:r>
      <w:r>
        <w:rPr>
          <w:rFonts w:hint="eastAsia" w:ascii="仿宋_GB2312" w:hAnsi="仿宋_GB2312" w:eastAsia="仿宋_GB2312" w:cs="仿宋_GB2312"/>
          <w:color w:val="auto"/>
          <w:kern w:val="2"/>
          <w:sz w:val="32"/>
          <w:szCs w:val="32"/>
        </w:rPr>
        <w:t>和行政执法人员基础信息</w:t>
      </w:r>
      <w:r>
        <w:rPr>
          <w:rFonts w:hint="eastAsia" w:ascii="仿宋_GB2312" w:hAnsi="仿宋_GB2312" w:eastAsia="仿宋_GB2312" w:cs="仿宋_GB2312"/>
          <w:color w:val="auto"/>
          <w:sz w:val="32"/>
          <w:szCs w:val="32"/>
        </w:rPr>
        <w:t>采集</w:t>
      </w:r>
      <w:r>
        <w:rPr>
          <w:rFonts w:hint="eastAsia" w:ascii="仿宋_GB2312" w:hAnsi="仿宋_GB2312" w:eastAsia="仿宋_GB2312" w:cs="仿宋_GB2312"/>
          <w:color w:val="auto"/>
          <w:sz w:val="32"/>
          <w:szCs w:val="32"/>
          <w:lang w:eastAsia="zh-CN"/>
        </w:rPr>
        <w:t>对</w:t>
      </w:r>
      <w:r>
        <w:rPr>
          <w:rFonts w:hint="eastAsia" w:ascii="仿宋_GB2312" w:hAnsi="仿宋_GB2312" w:eastAsia="仿宋_GB2312" w:cs="仿宋_GB2312"/>
          <w:color w:val="auto"/>
          <w:spacing w:val="0"/>
          <w:w w:val="100"/>
          <w:position w:val="0"/>
          <w:sz w:val="32"/>
          <w:szCs w:val="32"/>
        </w:rPr>
        <w:t>严格规范公正文明执法的基础性</w:t>
      </w:r>
      <w:r>
        <w:rPr>
          <w:rFonts w:hint="eastAsia" w:ascii="仿宋_GB2312" w:hAnsi="仿宋_GB2312" w:eastAsia="仿宋_GB2312" w:cs="仿宋_GB2312"/>
          <w:color w:val="auto"/>
          <w:spacing w:val="0"/>
          <w:w w:val="100"/>
          <w:position w:val="0"/>
          <w:sz w:val="32"/>
          <w:szCs w:val="32"/>
          <w:lang w:eastAsia="zh-CN"/>
        </w:rPr>
        <w:t>作用，</w:t>
      </w:r>
      <w:r>
        <w:rPr>
          <w:rFonts w:hint="eastAsia" w:ascii="仿宋_GB2312" w:hAnsi="仿宋_GB2312" w:eastAsia="仿宋_GB2312" w:cs="仿宋_GB2312"/>
          <w:color w:val="auto"/>
          <w:kern w:val="2"/>
          <w:sz w:val="32"/>
          <w:szCs w:val="32"/>
        </w:rPr>
        <w:t>提高政治站位，加强组织领导，履行督导职责，科学统筹安排，明确责任分工</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逐级审核把关，确保稳步推进。</w:t>
      </w:r>
    </w:p>
    <w:p>
      <w:pPr>
        <w:keepNext w:val="0"/>
        <w:keepLines w:val="0"/>
        <w:pageBreakBefore w:val="0"/>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color w:val="auto"/>
          <w:kern w:val="2"/>
          <w:sz w:val="32"/>
          <w:szCs w:val="32"/>
        </w:rPr>
      </w:pPr>
      <w:r>
        <w:rPr>
          <w:rFonts w:hint="eastAsia" w:ascii="楷体_GB2312" w:hAnsi="楷体_GB2312" w:eastAsia="楷体_GB2312" w:cs="楷体_GB2312"/>
          <w:b/>
          <w:bCs/>
          <w:color w:val="auto"/>
          <w:kern w:val="2"/>
          <w:sz w:val="32"/>
          <w:szCs w:val="32"/>
        </w:rPr>
        <w:t>（二）严格审核、厘清底数。</w:t>
      </w:r>
      <w:r>
        <w:rPr>
          <w:rFonts w:hint="eastAsia" w:ascii="仿宋_GB2312" w:hAnsi="仿宋_GB2312" w:eastAsia="仿宋_GB2312" w:cs="仿宋_GB2312"/>
          <w:color w:val="auto"/>
          <w:kern w:val="2"/>
          <w:sz w:val="32"/>
          <w:szCs w:val="32"/>
        </w:rPr>
        <w:t>要认真审核行政执法依据，对行政执法主体的法律法规依据要以过筛子的方式逐条逐项进行审核，做到谁把关</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kern w:val="2"/>
          <w:sz w:val="32"/>
          <w:szCs w:val="32"/>
        </w:rPr>
        <w:t>谁负责</w:t>
      </w:r>
      <w:r>
        <w:rPr>
          <w:rFonts w:hint="eastAsia" w:ascii="仿宋_GB2312" w:hAnsi="仿宋_GB2312" w:eastAsia="仿宋_GB2312" w:cs="仿宋_GB2312"/>
          <w:color w:val="auto"/>
          <w:kern w:val="2"/>
          <w:sz w:val="32"/>
          <w:szCs w:val="32"/>
          <w:lang w:eastAsia="zh-CN"/>
        </w:rPr>
        <w:t>。</w:t>
      </w:r>
      <w:r>
        <w:rPr>
          <w:rFonts w:hint="eastAsia" w:ascii="仿宋_GB2312" w:hAnsi="仿宋_GB2312" w:eastAsia="仿宋_GB2312" w:cs="仿宋_GB2312"/>
          <w:color w:val="auto"/>
          <w:sz w:val="32"/>
          <w:szCs w:val="32"/>
        </w:rPr>
        <w:t>各县、区司法局、市直各行政执法部门</w:t>
      </w:r>
      <w:r>
        <w:rPr>
          <w:rFonts w:hint="eastAsia" w:ascii="仿宋_GB2312" w:hAnsi="仿宋_GB2312" w:eastAsia="仿宋_GB2312" w:cs="仿宋_GB2312"/>
          <w:color w:val="auto"/>
          <w:kern w:val="2"/>
          <w:sz w:val="32"/>
          <w:szCs w:val="32"/>
        </w:rPr>
        <w:t>要</w:t>
      </w:r>
      <w:r>
        <w:rPr>
          <w:rFonts w:hint="eastAsia" w:ascii="仿宋_GB2312" w:hAnsi="仿宋_GB2312" w:eastAsia="仿宋_GB2312" w:cs="仿宋_GB2312"/>
          <w:color w:val="auto"/>
          <w:kern w:val="2"/>
          <w:sz w:val="32"/>
          <w:szCs w:val="32"/>
          <w:lang w:eastAsia="zh-CN"/>
        </w:rPr>
        <w:t>在行政执法人员清理工作基础上，</w:t>
      </w:r>
      <w:r>
        <w:rPr>
          <w:rFonts w:hint="eastAsia" w:ascii="仿宋_GB2312" w:hAnsi="仿宋_GB2312" w:eastAsia="仿宋_GB2312" w:cs="仿宋_GB2312"/>
          <w:color w:val="auto"/>
          <w:kern w:val="2"/>
          <w:sz w:val="32"/>
          <w:szCs w:val="32"/>
        </w:rPr>
        <w:t>认真组织开展行政执法人员信息采集</w:t>
      </w:r>
      <w:r>
        <w:rPr>
          <w:rFonts w:hint="eastAsia" w:ascii="仿宋_GB2312" w:hAnsi="仿宋_GB2312" w:eastAsia="仿宋_GB2312" w:cs="仿宋_GB2312"/>
          <w:color w:val="auto"/>
          <w:kern w:val="2"/>
          <w:sz w:val="32"/>
          <w:szCs w:val="32"/>
          <w:lang w:eastAsia="zh-CN"/>
        </w:rPr>
        <w:t>工作</w:t>
      </w:r>
      <w:r>
        <w:rPr>
          <w:rFonts w:hint="eastAsia" w:ascii="仿宋_GB2312" w:hAnsi="仿宋_GB2312" w:eastAsia="仿宋_GB2312" w:cs="仿宋_GB2312"/>
          <w:color w:val="auto"/>
          <w:kern w:val="2"/>
          <w:sz w:val="32"/>
          <w:szCs w:val="32"/>
        </w:rPr>
        <w:t>，确保</w:t>
      </w:r>
      <w:r>
        <w:rPr>
          <w:rFonts w:hint="eastAsia" w:ascii="仿宋_GB2312" w:hAnsi="仿宋_GB2312" w:eastAsia="仿宋_GB2312" w:cs="仿宋_GB2312"/>
          <w:color w:val="auto"/>
          <w:kern w:val="2"/>
          <w:sz w:val="32"/>
          <w:szCs w:val="32"/>
          <w:lang w:eastAsia="zh-CN"/>
        </w:rPr>
        <w:t>“辽宁省行政执法监督管理信息化平台”中录入</w:t>
      </w:r>
      <w:r>
        <w:rPr>
          <w:rFonts w:hint="eastAsia" w:ascii="仿宋_GB2312" w:hAnsi="仿宋_GB2312" w:eastAsia="仿宋_GB2312" w:cs="仿宋_GB2312"/>
          <w:color w:val="auto"/>
          <w:kern w:val="2"/>
          <w:sz w:val="32"/>
          <w:szCs w:val="32"/>
        </w:rPr>
        <w:t>数据客观真实</w:t>
      </w:r>
      <w:r>
        <w:rPr>
          <w:rFonts w:hint="eastAsia" w:ascii="仿宋_GB2312" w:hAnsi="仿宋_GB2312" w:eastAsia="仿宋_GB2312" w:cs="仿宋_GB2312"/>
          <w:color w:val="auto"/>
          <w:kern w:val="2"/>
          <w:sz w:val="32"/>
          <w:szCs w:val="32"/>
          <w:lang w:eastAsia="zh-CN"/>
        </w:rPr>
        <w:t>，对因调离执法岗位、调出原执法部门、退休等原因收回行政执法证件的，应及时报告市司法局，并做好数据更新工作</w:t>
      </w:r>
      <w:r>
        <w:rPr>
          <w:rFonts w:hint="eastAsia" w:ascii="仿宋_GB2312" w:hAnsi="仿宋_GB2312" w:eastAsia="仿宋_GB2312" w:cs="仿宋_GB2312"/>
          <w:color w:val="auto"/>
          <w:kern w:val="2"/>
          <w:sz w:val="32"/>
          <w:szCs w:val="32"/>
        </w:rPr>
        <w:t>。</w:t>
      </w:r>
    </w:p>
    <w:p>
      <w:pPr>
        <w:keepNext w:val="0"/>
        <w:keepLines w:val="0"/>
        <w:pageBreakBefore w:val="0"/>
        <w:kinsoku/>
        <w:wordWrap/>
        <w:overflowPunct/>
        <w:topLinePunct w:val="0"/>
        <w:autoSpaceDE/>
        <w:autoSpaceDN/>
        <w:bidi w:val="0"/>
        <w:adjustRightInd/>
        <w:snapToGrid/>
        <w:spacing w:line="570" w:lineRule="exact"/>
        <w:ind w:firstLine="643" w:firstLineChars="200"/>
        <w:jc w:val="both"/>
        <w:textAlignment w:val="auto"/>
        <w:rPr>
          <w:rFonts w:hint="eastAsia" w:ascii="仿宋_GB2312" w:hAnsi="仿宋_GB2312" w:eastAsia="仿宋_GB2312" w:cs="仿宋_GB2312"/>
          <w:color w:val="auto"/>
          <w:kern w:val="2"/>
          <w:sz w:val="32"/>
          <w:szCs w:val="32"/>
          <w:shd w:val="clear" w:color="auto" w:fill="FFFFFF"/>
        </w:rPr>
      </w:pPr>
      <w:r>
        <w:rPr>
          <w:rFonts w:hint="eastAsia" w:ascii="楷体_GB2312" w:hAnsi="楷体_GB2312" w:eastAsia="楷体_GB2312" w:cs="楷体_GB2312"/>
          <w:b/>
          <w:bCs/>
          <w:color w:val="auto"/>
          <w:sz w:val="32"/>
          <w:szCs w:val="32"/>
        </w:rPr>
        <w:t>（三）协调推进、加强督导。</w:t>
      </w:r>
      <w:r>
        <w:rPr>
          <w:rFonts w:hint="eastAsia" w:ascii="仿宋_GB2312" w:hAnsi="仿宋_GB2312" w:eastAsia="仿宋_GB2312" w:cs="仿宋_GB2312"/>
          <w:color w:val="auto"/>
          <w:sz w:val="32"/>
          <w:szCs w:val="32"/>
        </w:rPr>
        <w:t>要加强沟通协调，密切配合做好监督、指导、检查工作，确保材料报送及时准确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2"/>
          <w:sz w:val="32"/>
          <w:szCs w:val="32"/>
        </w:rPr>
        <w:t>市司法局将组成</w:t>
      </w:r>
      <w:r>
        <w:rPr>
          <w:rFonts w:hint="eastAsia" w:ascii="仿宋_GB2312" w:hAnsi="仿宋_GB2312" w:eastAsia="仿宋_GB2312" w:cs="仿宋_GB2312"/>
          <w:color w:val="auto"/>
          <w:kern w:val="2"/>
          <w:sz w:val="32"/>
          <w:szCs w:val="32"/>
          <w:lang w:eastAsia="zh-CN"/>
        </w:rPr>
        <w:t>督导</w:t>
      </w:r>
      <w:r>
        <w:rPr>
          <w:rFonts w:hint="eastAsia" w:ascii="仿宋_GB2312" w:hAnsi="仿宋_GB2312" w:eastAsia="仿宋_GB2312" w:cs="仿宋_GB2312"/>
          <w:color w:val="auto"/>
          <w:kern w:val="2"/>
          <w:sz w:val="32"/>
          <w:szCs w:val="32"/>
        </w:rPr>
        <w:t>组，适时对行政执法主体资格审核和行政执法人员基础信息</w:t>
      </w:r>
      <w:r>
        <w:rPr>
          <w:rFonts w:hint="eastAsia" w:ascii="仿宋_GB2312" w:hAnsi="仿宋_GB2312" w:eastAsia="仿宋_GB2312" w:cs="仿宋_GB2312"/>
          <w:color w:val="auto"/>
          <w:sz w:val="32"/>
          <w:szCs w:val="32"/>
        </w:rPr>
        <w:t>采集</w:t>
      </w:r>
      <w:r>
        <w:rPr>
          <w:rFonts w:hint="eastAsia" w:ascii="仿宋_GB2312" w:hAnsi="仿宋_GB2312" w:eastAsia="仿宋_GB2312" w:cs="仿宋_GB2312"/>
          <w:color w:val="auto"/>
          <w:kern w:val="2"/>
          <w:sz w:val="32"/>
          <w:szCs w:val="32"/>
        </w:rPr>
        <w:t>工作进行督导检查，对组织不力、落实不到位的将给予通报批评。</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kern w:val="2"/>
          <w:sz w:val="32"/>
          <w:szCs w:val="32"/>
          <w:shd w:val="clear" w:color="auto" w:fill="FFFFFF"/>
        </w:rPr>
      </w:pP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kern w:val="2"/>
          <w:sz w:val="32"/>
          <w:szCs w:val="32"/>
          <w:shd w:val="clear" w:color="auto" w:fill="FFFFFF"/>
        </w:rPr>
      </w:pPr>
      <w:r>
        <w:rPr>
          <w:rFonts w:hint="eastAsia" w:ascii="仿宋_GB2312" w:hAnsi="仿宋_GB2312" w:eastAsia="仿宋_GB2312" w:cs="仿宋_GB2312"/>
          <w:color w:val="auto"/>
          <w:kern w:val="2"/>
          <w:sz w:val="32"/>
          <w:szCs w:val="32"/>
          <w:shd w:val="clear" w:color="auto" w:fill="FFFFFF"/>
        </w:rPr>
        <w:t>附件：1.盘锦市XX部门行政执法主体资格审核确认表</w:t>
      </w:r>
    </w:p>
    <w:p>
      <w:pPr>
        <w:keepNext w:val="0"/>
        <w:keepLines w:val="0"/>
        <w:pageBreakBefore w:val="0"/>
        <w:widowControl w:val="0"/>
        <w:kinsoku/>
        <w:wordWrap/>
        <w:overflowPunct/>
        <w:topLinePunct w:val="0"/>
        <w:autoSpaceDE/>
        <w:autoSpaceDN/>
        <w:bidi w:val="0"/>
        <w:adjustRightInd/>
        <w:snapToGrid/>
        <w:spacing w:line="570" w:lineRule="exact"/>
        <w:ind w:firstLine="1600" w:firstLineChars="5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w:t>
      </w:r>
      <w:r>
        <w:rPr>
          <w:rFonts w:hint="eastAsia" w:ascii="仿宋_GB2312" w:hAnsi="仿宋_GB2312" w:eastAsia="仿宋_GB2312" w:cs="仿宋_GB2312"/>
          <w:color w:val="auto"/>
          <w:kern w:val="2"/>
          <w:sz w:val="32"/>
          <w:szCs w:val="32"/>
          <w:shd w:val="clear" w:color="auto" w:fill="FFFFFF"/>
        </w:rPr>
        <w:t>盘锦市</w:t>
      </w:r>
      <w:r>
        <w:rPr>
          <w:rFonts w:hint="eastAsia" w:ascii="仿宋_GB2312" w:hAnsi="仿宋_GB2312" w:eastAsia="仿宋_GB2312" w:cs="仿宋_GB2312"/>
          <w:color w:val="auto"/>
          <w:kern w:val="2"/>
          <w:sz w:val="32"/>
          <w:szCs w:val="32"/>
        </w:rPr>
        <w:t>行政执法主体信息采集表</w:t>
      </w:r>
    </w:p>
    <w:p>
      <w:pPr>
        <w:keepNext w:val="0"/>
        <w:keepLines w:val="0"/>
        <w:pageBreakBefore w:val="0"/>
        <w:widowControl w:val="0"/>
        <w:kinsoku/>
        <w:wordWrap/>
        <w:overflowPunct/>
        <w:topLinePunct w:val="0"/>
        <w:autoSpaceDE/>
        <w:autoSpaceDN/>
        <w:bidi w:val="0"/>
        <w:adjustRightInd/>
        <w:snapToGrid/>
        <w:spacing w:line="570" w:lineRule="exact"/>
        <w:ind w:firstLine="1600" w:firstLineChars="5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3.</w:t>
      </w:r>
      <w:r>
        <w:rPr>
          <w:rFonts w:hint="eastAsia" w:ascii="仿宋_GB2312" w:hAnsi="仿宋_GB2312" w:eastAsia="仿宋_GB2312" w:cs="仿宋_GB2312"/>
          <w:color w:val="auto"/>
          <w:kern w:val="2"/>
          <w:sz w:val="32"/>
          <w:szCs w:val="32"/>
          <w:shd w:val="clear" w:color="auto" w:fill="FFFFFF"/>
        </w:rPr>
        <w:t>盘锦市</w:t>
      </w:r>
      <w:r>
        <w:rPr>
          <w:rFonts w:hint="eastAsia" w:ascii="仿宋_GB2312" w:hAnsi="仿宋_GB2312" w:eastAsia="仿宋_GB2312" w:cs="仿宋_GB2312"/>
          <w:color w:val="auto"/>
          <w:kern w:val="2"/>
          <w:sz w:val="32"/>
          <w:szCs w:val="32"/>
        </w:rPr>
        <w:t>行政执法人员信息采集表</w:t>
      </w:r>
    </w:p>
    <w:p>
      <w:pPr>
        <w:keepNext w:val="0"/>
        <w:keepLines w:val="0"/>
        <w:pageBreakBefore w:val="0"/>
        <w:widowControl w:val="0"/>
        <w:kinsoku/>
        <w:wordWrap/>
        <w:overflowPunct/>
        <w:topLinePunct w:val="0"/>
        <w:autoSpaceDE/>
        <w:autoSpaceDN/>
        <w:bidi w:val="0"/>
        <w:adjustRightInd/>
        <w:snapToGrid/>
        <w:spacing w:line="570" w:lineRule="exact"/>
        <w:ind w:firstLine="1600" w:firstLineChars="5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4.</w:t>
      </w:r>
      <w:r>
        <w:rPr>
          <w:rFonts w:hint="eastAsia" w:ascii="仿宋_GB2312" w:hAnsi="仿宋_GB2312" w:eastAsia="仿宋_GB2312" w:cs="仿宋_GB2312"/>
          <w:color w:val="auto"/>
          <w:kern w:val="2"/>
          <w:sz w:val="32"/>
          <w:szCs w:val="32"/>
          <w:shd w:val="clear" w:color="auto" w:fill="FFFFFF"/>
        </w:rPr>
        <w:t>盘锦市</w:t>
      </w:r>
      <w:r>
        <w:rPr>
          <w:rFonts w:hint="eastAsia" w:ascii="仿宋_GB2312" w:hAnsi="仿宋_GB2312" w:eastAsia="仿宋_GB2312" w:cs="仿宋_GB2312"/>
          <w:color w:val="auto"/>
          <w:kern w:val="2"/>
          <w:sz w:val="32"/>
          <w:szCs w:val="32"/>
        </w:rPr>
        <w:t>行政执法监督机构</w:t>
      </w:r>
      <w:r>
        <w:rPr>
          <w:rFonts w:hint="eastAsia" w:ascii="仿宋_GB2312" w:hAnsi="仿宋_GB2312" w:eastAsia="仿宋_GB2312" w:cs="仿宋_GB2312"/>
          <w:color w:val="auto"/>
          <w:kern w:val="2"/>
          <w:sz w:val="32"/>
          <w:szCs w:val="32"/>
          <w:lang w:eastAsia="zh-CN"/>
        </w:rPr>
        <w:t>信息</w:t>
      </w:r>
      <w:r>
        <w:rPr>
          <w:rFonts w:hint="eastAsia" w:ascii="仿宋_GB2312" w:hAnsi="仿宋_GB2312" w:eastAsia="仿宋_GB2312" w:cs="仿宋_GB2312"/>
          <w:color w:val="auto"/>
          <w:kern w:val="2"/>
          <w:sz w:val="32"/>
          <w:szCs w:val="32"/>
        </w:rPr>
        <w:t>采集表</w:t>
      </w:r>
    </w:p>
    <w:p>
      <w:pPr>
        <w:keepNext w:val="0"/>
        <w:keepLines w:val="0"/>
        <w:pageBreakBefore w:val="0"/>
        <w:widowControl w:val="0"/>
        <w:kinsoku/>
        <w:wordWrap/>
        <w:overflowPunct/>
        <w:topLinePunct w:val="0"/>
        <w:autoSpaceDE/>
        <w:autoSpaceDN/>
        <w:bidi w:val="0"/>
        <w:adjustRightInd/>
        <w:snapToGrid/>
        <w:spacing w:line="570" w:lineRule="exact"/>
        <w:ind w:firstLine="1600" w:firstLineChars="5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5.</w:t>
      </w:r>
      <w:r>
        <w:rPr>
          <w:rFonts w:hint="eastAsia" w:ascii="仿宋_GB2312" w:hAnsi="仿宋_GB2312" w:eastAsia="仿宋_GB2312" w:cs="仿宋_GB2312"/>
          <w:color w:val="auto"/>
          <w:kern w:val="2"/>
          <w:sz w:val="32"/>
          <w:szCs w:val="32"/>
          <w:shd w:val="clear" w:color="auto" w:fill="FFFFFF"/>
        </w:rPr>
        <w:t>法制审核人员、音像记录设备配备情况统计表</w:t>
      </w:r>
    </w:p>
    <w:p>
      <w:pPr>
        <w:keepNext w:val="0"/>
        <w:keepLines w:val="0"/>
        <w:pageBreakBefore w:val="0"/>
        <w:widowControl w:val="0"/>
        <w:kinsoku/>
        <w:wordWrap/>
        <w:overflowPunct/>
        <w:topLinePunct w:val="0"/>
        <w:autoSpaceDE/>
        <w:autoSpaceDN/>
        <w:bidi w:val="0"/>
        <w:adjustRightInd/>
        <w:snapToGrid/>
        <w:spacing w:line="570" w:lineRule="exact"/>
        <w:ind w:firstLine="1600" w:firstLineChars="5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6.</w:t>
      </w:r>
      <w:r>
        <w:rPr>
          <w:rFonts w:hint="eastAsia" w:ascii="仿宋_GB2312" w:hAnsi="仿宋_GB2312" w:eastAsia="仿宋_GB2312" w:cs="仿宋_GB2312"/>
          <w:color w:val="auto"/>
          <w:kern w:val="2"/>
          <w:sz w:val="32"/>
          <w:szCs w:val="32"/>
          <w:shd w:val="clear" w:color="auto" w:fill="FFFFFF"/>
        </w:rPr>
        <w:t>盘锦市</w:t>
      </w:r>
      <w:r>
        <w:rPr>
          <w:rFonts w:hint="eastAsia" w:ascii="仿宋_GB2312" w:hAnsi="仿宋_GB2312" w:eastAsia="仿宋_GB2312" w:cs="仿宋_GB2312"/>
          <w:color w:val="auto"/>
          <w:kern w:val="2"/>
          <w:sz w:val="32"/>
          <w:szCs w:val="32"/>
        </w:rPr>
        <w:t>行政执法主体、人员信息汇总表</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kern w:val="2"/>
          <w:sz w:val="32"/>
          <w:szCs w:val="32"/>
          <w:shd w:val="clear" w:color="auto" w:fill="FFFFFF"/>
        </w:rPr>
      </w:pP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kern w:val="2"/>
          <w:sz w:val="32"/>
          <w:szCs w:val="32"/>
          <w:shd w:val="clear" w:color="auto" w:fill="FFFFFF"/>
        </w:rPr>
      </w:pPr>
      <w:r>
        <w:rPr>
          <w:rFonts w:hint="eastAsia" w:ascii="仿宋_GB2312" w:hAnsi="仿宋_GB2312" w:eastAsia="仿宋_GB2312" w:cs="仿宋_GB2312"/>
          <w:color w:val="auto"/>
          <w:kern w:val="2"/>
          <w:sz w:val="32"/>
          <w:szCs w:val="32"/>
          <w:shd w:val="clear" w:color="auto" w:fill="FFFFFF"/>
        </w:rPr>
        <w:t>联 系 人：宋</w:t>
      </w:r>
      <w:r>
        <w:rPr>
          <w:rFonts w:hint="eastAsia" w:ascii="仿宋_GB2312" w:hAnsi="仿宋_GB2312" w:eastAsia="仿宋_GB2312" w:cs="仿宋_GB2312"/>
          <w:color w:val="auto"/>
          <w:kern w:val="2"/>
          <w:sz w:val="32"/>
          <w:szCs w:val="32"/>
          <w:shd w:val="clear" w:color="auto" w:fill="FFFFFF"/>
          <w:lang w:val="en-US" w:eastAsia="zh-CN"/>
        </w:rPr>
        <w:t xml:space="preserve">  </w:t>
      </w:r>
      <w:r>
        <w:rPr>
          <w:rFonts w:hint="eastAsia" w:ascii="仿宋_GB2312" w:hAnsi="仿宋_GB2312" w:eastAsia="仿宋_GB2312" w:cs="仿宋_GB2312"/>
          <w:color w:val="auto"/>
          <w:kern w:val="2"/>
          <w:sz w:val="32"/>
          <w:szCs w:val="32"/>
          <w:shd w:val="clear" w:color="auto" w:fill="FFFFFF"/>
        </w:rPr>
        <w:t>健</w:t>
      </w:r>
      <w:r>
        <w:rPr>
          <w:rFonts w:hint="eastAsia" w:ascii="仿宋_GB2312" w:hAnsi="仿宋_GB2312" w:eastAsia="仿宋_GB2312" w:cs="仿宋_GB2312"/>
          <w:color w:val="auto"/>
          <w:kern w:val="2"/>
          <w:sz w:val="32"/>
          <w:szCs w:val="32"/>
          <w:shd w:val="clear" w:color="auto" w:fill="FFFFFF"/>
          <w:lang w:val="en-US" w:eastAsia="zh-CN"/>
        </w:rPr>
        <w:t xml:space="preserve">    </w:t>
      </w:r>
      <w:r>
        <w:rPr>
          <w:rFonts w:hint="eastAsia" w:ascii="仿宋_GB2312" w:hAnsi="仿宋_GB2312" w:eastAsia="仿宋_GB2312" w:cs="仿宋_GB2312"/>
          <w:color w:val="auto"/>
          <w:kern w:val="2"/>
          <w:sz w:val="32"/>
          <w:szCs w:val="32"/>
          <w:shd w:val="clear" w:color="auto" w:fill="FFFFFF"/>
        </w:rPr>
        <w:t xml:space="preserve">史志远  </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kern w:val="2"/>
          <w:sz w:val="32"/>
          <w:szCs w:val="32"/>
          <w:shd w:val="clear" w:color="auto" w:fill="FFFFFF"/>
        </w:rPr>
      </w:pPr>
      <w:r>
        <w:rPr>
          <w:rFonts w:hint="eastAsia" w:ascii="仿宋_GB2312" w:hAnsi="仿宋_GB2312" w:eastAsia="仿宋_GB2312" w:cs="仿宋_GB2312"/>
          <w:color w:val="auto"/>
          <w:kern w:val="2"/>
          <w:sz w:val="32"/>
          <w:szCs w:val="32"/>
          <w:shd w:val="clear" w:color="auto" w:fill="FFFFFF"/>
        </w:rPr>
        <w:t>联系电话：3417056</w:t>
      </w:r>
      <w:r>
        <w:rPr>
          <w:rFonts w:hint="eastAsia" w:ascii="仿宋_GB2312" w:hAnsi="仿宋_GB2312" w:eastAsia="仿宋_GB2312" w:cs="仿宋_GB2312"/>
          <w:color w:val="auto"/>
          <w:kern w:val="2"/>
          <w:sz w:val="32"/>
          <w:szCs w:val="32"/>
          <w:shd w:val="clear" w:color="auto" w:fill="FFFFFF"/>
          <w:lang w:val="en-US" w:eastAsia="zh-CN"/>
        </w:rPr>
        <w:t xml:space="preserve">   3417097</w:t>
      </w:r>
      <w:r>
        <w:rPr>
          <w:rFonts w:hint="eastAsia" w:ascii="仿宋_GB2312" w:hAnsi="仿宋_GB2312" w:eastAsia="仿宋_GB2312" w:cs="仿宋_GB2312"/>
          <w:color w:val="auto"/>
          <w:kern w:val="2"/>
          <w:sz w:val="32"/>
          <w:szCs w:val="32"/>
          <w:shd w:val="clear" w:color="auto" w:fill="FFFFFF"/>
        </w:rPr>
        <w:t xml:space="preserve"> </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color w:val="auto"/>
          <w:kern w:val="2"/>
          <w:sz w:val="32"/>
          <w:szCs w:val="32"/>
          <w:shd w:val="clear" w:color="auto" w:fill="FFFFFF"/>
          <w:lang w:val="en-US" w:eastAsia="zh-CN"/>
        </w:rPr>
      </w:pPr>
      <w:r>
        <w:rPr>
          <w:rFonts w:hint="eastAsia" w:ascii="仿宋_GB2312" w:hAnsi="仿宋_GB2312" w:eastAsia="仿宋_GB2312" w:cs="仿宋_GB2312"/>
          <w:color w:val="auto"/>
          <w:kern w:val="2"/>
          <w:sz w:val="32"/>
          <w:szCs w:val="32"/>
          <w:shd w:val="clear" w:color="auto" w:fill="FFFFFF"/>
          <w:lang w:eastAsia="zh-CN"/>
        </w:rPr>
        <w:t>电子邮箱：</w:t>
      </w:r>
      <w:r>
        <w:rPr>
          <w:rFonts w:hint="eastAsia" w:ascii="仿宋_GB2312" w:hAnsi="仿宋_GB2312" w:eastAsia="仿宋_GB2312" w:cs="仿宋_GB2312"/>
          <w:color w:val="auto"/>
          <w:kern w:val="2"/>
          <w:sz w:val="32"/>
          <w:szCs w:val="32"/>
          <w:shd w:val="clear" w:color="auto" w:fill="FFFFFF"/>
          <w:lang w:val="en-US" w:eastAsia="zh-CN"/>
        </w:rPr>
        <w:t>pjssfjbgs@126.com</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auto"/>
          <w:kern w:val="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5120" w:firstLineChars="16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盘锦市司法局</w:t>
      </w:r>
    </w:p>
    <w:p>
      <w:pPr>
        <w:keepNext w:val="0"/>
        <w:keepLines w:val="0"/>
        <w:pageBreakBefore w:val="0"/>
        <w:widowControl w:val="0"/>
        <w:kinsoku/>
        <w:wordWrap/>
        <w:overflowPunct/>
        <w:topLinePunct w:val="0"/>
        <w:autoSpaceDE/>
        <w:autoSpaceDN/>
        <w:bidi w:val="0"/>
        <w:adjustRightInd/>
        <w:snapToGrid/>
        <w:spacing w:line="570" w:lineRule="exact"/>
        <w:ind w:firstLine="4800" w:firstLineChars="15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20</w:t>
      </w:r>
      <w:r>
        <w:rPr>
          <w:rFonts w:hint="eastAsia" w:ascii="仿宋_GB2312" w:hAnsi="仿宋_GB2312" w:eastAsia="仿宋_GB2312" w:cs="仿宋_GB2312"/>
          <w:color w:val="auto"/>
          <w:kern w:val="2"/>
          <w:sz w:val="32"/>
          <w:szCs w:val="32"/>
          <w:lang w:val="en-US" w:eastAsia="zh-CN"/>
        </w:rPr>
        <w:t>22</w:t>
      </w:r>
      <w:r>
        <w:rPr>
          <w:rFonts w:hint="eastAsia" w:ascii="仿宋_GB2312" w:hAnsi="仿宋_GB2312" w:eastAsia="仿宋_GB2312" w:cs="仿宋_GB2312"/>
          <w:color w:val="auto"/>
          <w:kern w:val="2"/>
          <w:sz w:val="32"/>
          <w:szCs w:val="32"/>
        </w:rPr>
        <w:t>年</w:t>
      </w:r>
      <w:r>
        <w:rPr>
          <w:rFonts w:hint="eastAsia" w:ascii="仿宋_GB2312" w:hAnsi="仿宋_GB2312" w:eastAsia="仿宋_GB2312" w:cs="仿宋_GB2312"/>
          <w:color w:val="auto"/>
          <w:kern w:val="2"/>
          <w:sz w:val="32"/>
          <w:szCs w:val="32"/>
          <w:lang w:val="en-US" w:eastAsia="zh-CN"/>
        </w:rPr>
        <w:t>7</w:t>
      </w:r>
      <w:r>
        <w:rPr>
          <w:rFonts w:hint="eastAsia" w:ascii="仿宋_GB2312" w:hAnsi="仿宋_GB2312" w:eastAsia="仿宋_GB2312" w:cs="仿宋_GB2312"/>
          <w:color w:val="auto"/>
          <w:kern w:val="2"/>
          <w:sz w:val="32"/>
          <w:szCs w:val="32"/>
        </w:rPr>
        <w:t>月</w:t>
      </w:r>
      <w:r>
        <w:rPr>
          <w:rFonts w:hint="eastAsia" w:ascii="仿宋_GB2312" w:hAnsi="仿宋_GB2312" w:eastAsia="仿宋_GB2312" w:cs="仿宋_GB2312"/>
          <w:color w:val="auto"/>
          <w:kern w:val="2"/>
          <w:sz w:val="32"/>
          <w:szCs w:val="32"/>
          <w:lang w:val="en-US" w:eastAsia="zh-CN"/>
        </w:rPr>
        <w:t>21</w:t>
      </w:r>
      <w:r>
        <w:rPr>
          <w:rFonts w:hint="eastAsia" w:ascii="仿宋_GB2312" w:hAnsi="仿宋_GB2312" w:eastAsia="仿宋_GB2312" w:cs="仿宋_GB2312"/>
          <w:color w:val="auto"/>
          <w:kern w:val="2"/>
          <w:sz w:val="32"/>
          <w:szCs w:val="32"/>
        </w:rPr>
        <w:t>日</w:t>
      </w:r>
    </w:p>
    <w:sectPr>
      <w:footerReference r:id="rId3" w:type="default"/>
      <w:footerReference r:id="rId4" w:type="even"/>
      <w:pgSz w:w="11906" w:h="16838"/>
      <w:pgMar w:top="2098" w:right="1474" w:bottom="1984" w:left="1587" w:header="851" w:footer="992" w:gutter="0"/>
      <w:pgNumType w:fmt="numberInDash"/>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7434714"/>
                            <w:docPartObj>
                              <w:docPartGallery w:val="autotext"/>
                            </w:docPartObj>
                          </w:sdtPr>
                          <w:sdtEndPr>
                            <w:rPr>
                              <w:sz w:val="28"/>
                              <w:szCs w:val="28"/>
                            </w:rPr>
                          </w:sdtEndPr>
                          <w:sdtContent>
                            <w:p>
                              <w:pPr>
                                <w:pStyle w:val="13"/>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5 -</w:t>
                              </w:r>
                              <w:r>
                                <w:rPr>
                                  <w:sz w:val="28"/>
                                  <w:szCs w:val="28"/>
                                </w:rPr>
                                <w:fldChar w:fldCharType="end"/>
                              </w:r>
                            </w:p>
                          </w:sdtContent>
                        </w:sdt>
                        <w:p>
                          <w:pPr>
                            <w:rPr>
                              <w:sz w:val="28"/>
                              <w:szCs w:val="28"/>
                            </w:rPr>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sdt>
                    <w:sdtPr>
                      <w:id w:val="7434714"/>
                      <w:docPartObj>
                        <w:docPartGallery w:val="autotext"/>
                      </w:docPartObj>
                    </w:sdtPr>
                    <w:sdtEndPr>
                      <w:rPr>
                        <w:sz w:val="28"/>
                        <w:szCs w:val="28"/>
                      </w:rPr>
                    </w:sdtEndPr>
                    <w:sdtContent>
                      <w:p>
                        <w:pPr>
                          <w:pStyle w:val="13"/>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5 -</w:t>
                        </w:r>
                        <w:r>
                          <w:rPr>
                            <w:sz w:val="28"/>
                            <w:szCs w:val="28"/>
                          </w:rPr>
                          <w:fldChar w:fldCharType="end"/>
                        </w:r>
                      </w:p>
                    </w:sdtContent>
                  </w:sdt>
                  <w:p>
                    <w:pPr>
                      <w:rPr>
                        <w:sz w:val="28"/>
                        <w:szCs w:val="28"/>
                      </w:rPr>
                    </w:pPr>
                  </w:p>
                </w:txbxContent>
              </v:textbox>
            </v:shape>
          </w:pict>
        </mc:Fallback>
      </mc:AlternateConten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7434715"/>
                            <w:docPartObj>
                              <w:docPartGallery w:val="autotext"/>
                            </w:docPartObj>
                          </w:sdtPr>
                          <w:sdtEndPr>
                            <w:rPr>
                              <w:sz w:val="28"/>
                              <w:szCs w:val="28"/>
                            </w:rPr>
                          </w:sdtEndPr>
                          <w:sdtContent>
                            <w:p>
                              <w:pPr>
                                <w:pStyle w:val="1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6 -</w:t>
                              </w:r>
                              <w:r>
                                <w:rPr>
                                  <w:sz w:val="28"/>
                                  <w:szCs w:val="28"/>
                                </w:rPr>
                                <w:fldChar w:fldCharType="end"/>
                              </w:r>
                            </w:p>
                          </w:sdtContent>
                        </w:sdt>
                        <w:p>
                          <w:pPr>
                            <w:rPr>
                              <w:sz w:val="28"/>
                              <w:szCs w:val="28"/>
                            </w:rPr>
                          </w:pP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sdt>
                    <w:sdtPr>
                      <w:id w:val="7434715"/>
                      <w:docPartObj>
                        <w:docPartGallery w:val="autotext"/>
                      </w:docPartObj>
                    </w:sdtPr>
                    <w:sdtEndPr>
                      <w:rPr>
                        <w:sz w:val="28"/>
                        <w:szCs w:val="28"/>
                      </w:rPr>
                    </w:sdtEndPr>
                    <w:sdtContent>
                      <w:p>
                        <w:pPr>
                          <w:pStyle w:val="1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6 -</w:t>
                        </w:r>
                        <w:r>
                          <w:rPr>
                            <w:sz w:val="28"/>
                            <w:szCs w:val="28"/>
                          </w:rPr>
                          <w:fldChar w:fldCharType="end"/>
                        </w:r>
                      </w:p>
                    </w:sdtContent>
                  </w:sdt>
                  <w:p>
                    <w:pPr>
                      <w:rPr>
                        <w:sz w:val="28"/>
                        <w:szCs w:val="28"/>
                      </w:rPr>
                    </w:pPr>
                  </w:p>
                </w:txbxContent>
              </v:textbox>
            </v:shape>
          </w:pict>
        </mc:Fallback>
      </mc:AlternateContent>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evenAndOddHeaders w:val="1"/>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hNGIxNWU4NmI4NDcxZTY2YTgyM2Y4NWYyOGQ0MTQifQ=="/>
  </w:docVars>
  <w:rsids>
    <w:rsidRoot w:val="002346A9"/>
    <w:rsid w:val="00042C0B"/>
    <w:rsid w:val="00044652"/>
    <w:rsid w:val="000548B8"/>
    <w:rsid w:val="00054F60"/>
    <w:rsid w:val="00061BA0"/>
    <w:rsid w:val="00066240"/>
    <w:rsid w:val="00091163"/>
    <w:rsid w:val="000B040E"/>
    <w:rsid w:val="000B13CA"/>
    <w:rsid w:val="000C46B5"/>
    <w:rsid w:val="000C5A82"/>
    <w:rsid w:val="00115BFD"/>
    <w:rsid w:val="00117A50"/>
    <w:rsid w:val="00130B4C"/>
    <w:rsid w:val="00134462"/>
    <w:rsid w:val="00136AB9"/>
    <w:rsid w:val="00142A5C"/>
    <w:rsid w:val="00142D81"/>
    <w:rsid w:val="00160007"/>
    <w:rsid w:val="001840CE"/>
    <w:rsid w:val="001E0859"/>
    <w:rsid w:val="001F5D8B"/>
    <w:rsid w:val="00224C9C"/>
    <w:rsid w:val="00227C07"/>
    <w:rsid w:val="002333DB"/>
    <w:rsid w:val="002346A9"/>
    <w:rsid w:val="00235EDD"/>
    <w:rsid w:val="0024592D"/>
    <w:rsid w:val="00256C00"/>
    <w:rsid w:val="002600D9"/>
    <w:rsid w:val="002654EF"/>
    <w:rsid w:val="002841B6"/>
    <w:rsid w:val="002B5382"/>
    <w:rsid w:val="002C0494"/>
    <w:rsid w:val="002E2C0E"/>
    <w:rsid w:val="002F0C8F"/>
    <w:rsid w:val="00305423"/>
    <w:rsid w:val="00334C9A"/>
    <w:rsid w:val="003476DA"/>
    <w:rsid w:val="0036792D"/>
    <w:rsid w:val="00370B16"/>
    <w:rsid w:val="003729F4"/>
    <w:rsid w:val="003A50E7"/>
    <w:rsid w:val="003C334B"/>
    <w:rsid w:val="003D1B0E"/>
    <w:rsid w:val="003E32E9"/>
    <w:rsid w:val="003F3858"/>
    <w:rsid w:val="003F675B"/>
    <w:rsid w:val="00412BE8"/>
    <w:rsid w:val="00414122"/>
    <w:rsid w:val="004467CF"/>
    <w:rsid w:val="00450CE7"/>
    <w:rsid w:val="00480207"/>
    <w:rsid w:val="00481979"/>
    <w:rsid w:val="00485F64"/>
    <w:rsid w:val="004B3C23"/>
    <w:rsid w:val="004F4C0E"/>
    <w:rsid w:val="00507B8B"/>
    <w:rsid w:val="00523B1F"/>
    <w:rsid w:val="005443B5"/>
    <w:rsid w:val="005610EC"/>
    <w:rsid w:val="00570252"/>
    <w:rsid w:val="00571774"/>
    <w:rsid w:val="00582114"/>
    <w:rsid w:val="00587B64"/>
    <w:rsid w:val="0059316B"/>
    <w:rsid w:val="005975C5"/>
    <w:rsid w:val="005C40E3"/>
    <w:rsid w:val="005E37DA"/>
    <w:rsid w:val="00617BB9"/>
    <w:rsid w:val="006228E4"/>
    <w:rsid w:val="00636D8A"/>
    <w:rsid w:val="00643683"/>
    <w:rsid w:val="006445A1"/>
    <w:rsid w:val="00667ECF"/>
    <w:rsid w:val="006B53A2"/>
    <w:rsid w:val="006C4C16"/>
    <w:rsid w:val="006E498A"/>
    <w:rsid w:val="006F117B"/>
    <w:rsid w:val="00704790"/>
    <w:rsid w:val="007077CD"/>
    <w:rsid w:val="00707E15"/>
    <w:rsid w:val="00724E96"/>
    <w:rsid w:val="00725D81"/>
    <w:rsid w:val="00731180"/>
    <w:rsid w:val="00775828"/>
    <w:rsid w:val="00796496"/>
    <w:rsid w:val="007B0F17"/>
    <w:rsid w:val="007C3DDB"/>
    <w:rsid w:val="007C415B"/>
    <w:rsid w:val="007F21AF"/>
    <w:rsid w:val="007F638E"/>
    <w:rsid w:val="00804843"/>
    <w:rsid w:val="00813675"/>
    <w:rsid w:val="00827EF8"/>
    <w:rsid w:val="008338FC"/>
    <w:rsid w:val="00836A4E"/>
    <w:rsid w:val="00837270"/>
    <w:rsid w:val="00843093"/>
    <w:rsid w:val="00844A83"/>
    <w:rsid w:val="00847F26"/>
    <w:rsid w:val="008612A8"/>
    <w:rsid w:val="008637EB"/>
    <w:rsid w:val="008750F3"/>
    <w:rsid w:val="008958CC"/>
    <w:rsid w:val="008D7F40"/>
    <w:rsid w:val="008F6A30"/>
    <w:rsid w:val="00922909"/>
    <w:rsid w:val="009A4BB5"/>
    <w:rsid w:val="009E4808"/>
    <w:rsid w:val="009F23DF"/>
    <w:rsid w:val="009F3FB6"/>
    <w:rsid w:val="009F66E4"/>
    <w:rsid w:val="00A04523"/>
    <w:rsid w:val="00A06C4B"/>
    <w:rsid w:val="00A168E3"/>
    <w:rsid w:val="00A436F7"/>
    <w:rsid w:val="00A635EA"/>
    <w:rsid w:val="00A6685E"/>
    <w:rsid w:val="00A71824"/>
    <w:rsid w:val="00A90E6D"/>
    <w:rsid w:val="00A928D1"/>
    <w:rsid w:val="00AA7BCA"/>
    <w:rsid w:val="00AB225D"/>
    <w:rsid w:val="00AD18F2"/>
    <w:rsid w:val="00AD25F0"/>
    <w:rsid w:val="00AE3AEA"/>
    <w:rsid w:val="00AF0A88"/>
    <w:rsid w:val="00B00CED"/>
    <w:rsid w:val="00B01E7D"/>
    <w:rsid w:val="00B60073"/>
    <w:rsid w:val="00B61586"/>
    <w:rsid w:val="00B63D78"/>
    <w:rsid w:val="00B63EC7"/>
    <w:rsid w:val="00BB5010"/>
    <w:rsid w:val="00BB7761"/>
    <w:rsid w:val="00BC526F"/>
    <w:rsid w:val="00BE1C46"/>
    <w:rsid w:val="00C569DF"/>
    <w:rsid w:val="00C6030F"/>
    <w:rsid w:val="00C65E9C"/>
    <w:rsid w:val="00C90992"/>
    <w:rsid w:val="00C91BDF"/>
    <w:rsid w:val="00C950AA"/>
    <w:rsid w:val="00CD43EF"/>
    <w:rsid w:val="00CE73A6"/>
    <w:rsid w:val="00CF1AF7"/>
    <w:rsid w:val="00D0184F"/>
    <w:rsid w:val="00D04B6F"/>
    <w:rsid w:val="00D226C8"/>
    <w:rsid w:val="00D6223F"/>
    <w:rsid w:val="00D71993"/>
    <w:rsid w:val="00D81B5A"/>
    <w:rsid w:val="00D92B91"/>
    <w:rsid w:val="00D94B60"/>
    <w:rsid w:val="00D97F2A"/>
    <w:rsid w:val="00DA2FD8"/>
    <w:rsid w:val="00DB3C7A"/>
    <w:rsid w:val="00DB571D"/>
    <w:rsid w:val="00DC0904"/>
    <w:rsid w:val="00DF414F"/>
    <w:rsid w:val="00E25BE6"/>
    <w:rsid w:val="00E50681"/>
    <w:rsid w:val="00E51D74"/>
    <w:rsid w:val="00E55551"/>
    <w:rsid w:val="00EA696E"/>
    <w:rsid w:val="00EB4858"/>
    <w:rsid w:val="00EB782F"/>
    <w:rsid w:val="00EE57CF"/>
    <w:rsid w:val="00EF6467"/>
    <w:rsid w:val="00F12A44"/>
    <w:rsid w:val="00F163F8"/>
    <w:rsid w:val="00F3686A"/>
    <w:rsid w:val="00F43336"/>
    <w:rsid w:val="00F55617"/>
    <w:rsid w:val="00F562DC"/>
    <w:rsid w:val="00F61DD5"/>
    <w:rsid w:val="00F61EF8"/>
    <w:rsid w:val="00F7220A"/>
    <w:rsid w:val="00F9784C"/>
    <w:rsid w:val="00FB3FBA"/>
    <w:rsid w:val="00FD786A"/>
    <w:rsid w:val="00FE107C"/>
    <w:rsid w:val="00FE1B67"/>
    <w:rsid w:val="00FE3DF3"/>
    <w:rsid w:val="00FF22CD"/>
    <w:rsid w:val="00FF31F9"/>
    <w:rsid w:val="022A7022"/>
    <w:rsid w:val="03685BDB"/>
    <w:rsid w:val="06E24F1E"/>
    <w:rsid w:val="07BE62CF"/>
    <w:rsid w:val="07CE2E09"/>
    <w:rsid w:val="081D2CF4"/>
    <w:rsid w:val="09C47770"/>
    <w:rsid w:val="0EA776EE"/>
    <w:rsid w:val="139B4629"/>
    <w:rsid w:val="18B15BA9"/>
    <w:rsid w:val="1CE046C9"/>
    <w:rsid w:val="1E894F27"/>
    <w:rsid w:val="233F4682"/>
    <w:rsid w:val="244C00B5"/>
    <w:rsid w:val="24E22C46"/>
    <w:rsid w:val="27DA7D7B"/>
    <w:rsid w:val="29642301"/>
    <w:rsid w:val="29D83866"/>
    <w:rsid w:val="2B03050C"/>
    <w:rsid w:val="2E825006"/>
    <w:rsid w:val="33B9393B"/>
    <w:rsid w:val="340B1178"/>
    <w:rsid w:val="384C640F"/>
    <w:rsid w:val="40761890"/>
    <w:rsid w:val="4BDF2ED2"/>
    <w:rsid w:val="505A7D3A"/>
    <w:rsid w:val="51324101"/>
    <w:rsid w:val="519D1B30"/>
    <w:rsid w:val="53770CDC"/>
    <w:rsid w:val="55772504"/>
    <w:rsid w:val="59D96503"/>
    <w:rsid w:val="5B502B9A"/>
    <w:rsid w:val="5BBA1199"/>
    <w:rsid w:val="5E511587"/>
    <w:rsid w:val="6270562A"/>
    <w:rsid w:val="630D6B07"/>
    <w:rsid w:val="6BB63E9E"/>
    <w:rsid w:val="7700073D"/>
    <w:rsid w:val="797C0647"/>
    <w:rsid w:val="7A695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zh-CN" w:bidi="ar-SA"/>
    </w:rPr>
  </w:style>
  <w:style w:type="paragraph" w:styleId="2">
    <w:name w:val="heading 1"/>
    <w:basedOn w:val="1"/>
    <w:next w:val="1"/>
    <w:link w:val="27"/>
    <w:qFormat/>
    <w:uiPriority w:val="9"/>
    <w:pPr>
      <w:keepNext/>
      <w:spacing w:before="240" w:after="60"/>
      <w:outlineLvl w:val="0"/>
    </w:pPr>
    <w:rPr>
      <w:rFonts w:asciiTheme="majorHAnsi" w:hAnsiTheme="majorHAnsi" w:eastAsiaTheme="majorEastAsia" w:cstheme="majorBidi"/>
      <w:b/>
      <w:bCs/>
      <w:kern w:val="32"/>
      <w:sz w:val="32"/>
      <w:szCs w:val="32"/>
    </w:rPr>
  </w:style>
  <w:style w:type="paragraph" w:styleId="3">
    <w:name w:val="heading 2"/>
    <w:basedOn w:val="1"/>
    <w:next w:val="1"/>
    <w:link w:val="28"/>
    <w:semiHidden/>
    <w:unhideWhenUsed/>
    <w:qFormat/>
    <w:uiPriority w:val="9"/>
    <w:pPr>
      <w:keepNext/>
      <w:spacing w:before="240" w:after="60"/>
      <w:outlineLvl w:val="1"/>
    </w:pPr>
    <w:rPr>
      <w:rFonts w:asciiTheme="majorHAnsi" w:hAnsiTheme="majorHAnsi" w:eastAsiaTheme="majorEastAsia" w:cstheme="majorBidi"/>
      <w:b/>
      <w:bCs/>
      <w:i/>
      <w:iCs/>
      <w:sz w:val="28"/>
      <w:szCs w:val="28"/>
    </w:rPr>
  </w:style>
  <w:style w:type="paragraph" w:styleId="4">
    <w:name w:val="heading 3"/>
    <w:basedOn w:val="1"/>
    <w:next w:val="1"/>
    <w:link w:val="29"/>
    <w:semiHidden/>
    <w:unhideWhenUsed/>
    <w:qFormat/>
    <w:uiPriority w:val="9"/>
    <w:pPr>
      <w:keepNext/>
      <w:spacing w:before="240" w:after="60"/>
      <w:outlineLvl w:val="2"/>
    </w:pPr>
    <w:rPr>
      <w:rFonts w:asciiTheme="majorHAnsi" w:hAnsiTheme="majorHAnsi" w:eastAsiaTheme="majorEastAsia" w:cstheme="majorBidi"/>
      <w:b/>
      <w:bCs/>
      <w:sz w:val="26"/>
      <w:szCs w:val="26"/>
    </w:rPr>
  </w:style>
  <w:style w:type="paragraph" w:styleId="5">
    <w:name w:val="heading 4"/>
    <w:basedOn w:val="1"/>
    <w:next w:val="1"/>
    <w:link w:val="30"/>
    <w:semiHidden/>
    <w:unhideWhenUsed/>
    <w:qFormat/>
    <w:uiPriority w:val="9"/>
    <w:pPr>
      <w:keepNext/>
      <w:spacing w:before="240" w:after="60"/>
      <w:outlineLvl w:val="3"/>
    </w:pPr>
    <w:rPr>
      <w:rFonts w:cstheme="majorBidi"/>
      <w:b/>
      <w:bCs/>
      <w:sz w:val="28"/>
      <w:szCs w:val="28"/>
    </w:rPr>
  </w:style>
  <w:style w:type="paragraph" w:styleId="6">
    <w:name w:val="heading 5"/>
    <w:basedOn w:val="1"/>
    <w:next w:val="1"/>
    <w:link w:val="31"/>
    <w:semiHidden/>
    <w:unhideWhenUsed/>
    <w:qFormat/>
    <w:uiPriority w:val="9"/>
    <w:pPr>
      <w:spacing w:before="240" w:after="60"/>
      <w:outlineLvl w:val="4"/>
    </w:pPr>
    <w:rPr>
      <w:rFonts w:cstheme="majorBidi"/>
      <w:b/>
      <w:bCs/>
      <w:i/>
      <w:iCs/>
      <w:sz w:val="26"/>
      <w:szCs w:val="26"/>
    </w:rPr>
  </w:style>
  <w:style w:type="paragraph" w:styleId="7">
    <w:name w:val="heading 6"/>
    <w:basedOn w:val="1"/>
    <w:next w:val="1"/>
    <w:link w:val="32"/>
    <w:semiHidden/>
    <w:unhideWhenUsed/>
    <w:qFormat/>
    <w:uiPriority w:val="9"/>
    <w:pPr>
      <w:spacing w:before="240" w:after="60"/>
      <w:outlineLvl w:val="5"/>
    </w:pPr>
    <w:rPr>
      <w:rFonts w:cstheme="majorBidi"/>
      <w:b/>
      <w:bCs/>
      <w:sz w:val="22"/>
      <w:szCs w:val="22"/>
    </w:rPr>
  </w:style>
  <w:style w:type="paragraph" w:styleId="8">
    <w:name w:val="heading 7"/>
    <w:basedOn w:val="1"/>
    <w:next w:val="1"/>
    <w:link w:val="33"/>
    <w:semiHidden/>
    <w:unhideWhenUsed/>
    <w:qFormat/>
    <w:uiPriority w:val="9"/>
    <w:pPr>
      <w:spacing w:before="240" w:after="60"/>
      <w:outlineLvl w:val="6"/>
    </w:pPr>
    <w:rPr>
      <w:rFonts w:cstheme="majorBidi"/>
    </w:rPr>
  </w:style>
  <w:style w:type="paragraph" w:styleId="9">
    <w:name w:val="heading 8"/>
    <w:basedOn w:val="1"/>
    <w:next w:val="1"/>
    <w:link w:val="34"/>
    <w:semiHidden/>
    <w:unhideWhenUsed/>
    <w:qFormat/>
    <w:uiPriority w:val="9"/>
    <w:pPr>
      <w:spacing w:before="240" w:after="60"/>
      <w:outlineLvl w:val="7"/>
    </w:pPr>
    <w:rPr>
      <w:rFonts w:cstheme="majorBidi"/>
      <w:i/>
      <w:iCs/>
    </w:rPr>
  </w:style>
  <w:style w:type="paragraph" w:styleId="10">
    <w:name w:val="heading 9"/>
    <w:basedOn w:val="1"/>
    <w:next w:val="1"/>
    <w:link w:val="35"/>
    <w:semiHidden/>
    <w:unhideWhenUsed/>
    <w:qFormat/>
    <w:uiPriority w:val="9"/>
    <w:pPr>
      <w:spacing w:before="240" w:after="60"/>
      <w:outlineLvl w:val="8"/>
    </w:pPr>
    <w:rPr>
      <w:rFonts w:asciiTheme="majorHAnsi" w:hAnsiTheme="majorHAnsi" w:eastAsiaTheme="majorEastAsia" w:cstheme="majorBidi"/>
      <w:sz w:val="22"/>
      <w:szCs w:val="22"/>
    </w:rPr>
  </w:style>
  <w:style w:type="character" w:default="1" w:styleId="19">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b/>
      <w:bCs/>
      <w:color w:val="4F81BD" w:themeColor="accent1"/>
      <w:sz w:val="18"/>
      <w:szCs w:val="18"/>
      <w14:textFill>
        <w14:solidFill>
          <w14:schemeClr w14:val="accent1"/>
        </w14:solidFill>
      </w14:textFill>
    </w:rPr>
  </w:style>
  <w:style w:type="paragraph" w:styleId="12">
    <w:name w:val="Balloon Text"/>
    <w:basedOn w:val="1"/>
    <w:link w:val="52"/>
    <w:semiHidden/>
    <w:unhideWhenUsed/>
    <w:qFormat/>
    <w:uiPriority w:val="99"/>
    <w:rPr>
      <w:sz w:val="18"/>
      <w:szCs w:val="18"/>
    </w:rPr>
  </w:style>
  <w:style w:type="paragraph" w:styleId="13">
    <w:name w:val="footer"/>
    <w:basedOn w:val="1"/>
    <w:link w:val="51"/>
    <w:unhideWhenUsed/>
    <w:qFormat/>
    <w:uiPriority w:val="99"/>
    <w:pPr>
      <w:tabs>
        <w:tab w:val="center" w:pos="4153"/>
        <w:tab w:val="right" w:pos="8306"/>
      </w:tabs>
      <w:snapToGrid w:val="0"/>
    </w:pPr>
    <w:rPr>
      <w:sz w:val="18"/>
      <w:szCs w:val="18"/>
    </w:rPr>
  </w:style>
  <w:style w:type="paragraph" w:styleId="14">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7"/>
    <w:qFormat/>
    <w:uiPriority w:val="11"/>
    <w:pPr>
      <w:spacing w:after="60"/>
      <w:jc w:val="center"/>
      <w:outlineLvl w:val="1"/>
    </w:pPr>
    <w:rPr>
      <w:rFonts w:asciiTheme="majorHAnsi" w:hAnsiTheme="majorHAnsi" w:eastAsiaTheme="majorEastAsia" w:cstheme="majorBidi"/>
    </w:rPr>
  </w:style>
  <w:style w:type="paragraph" w:styleId="16">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7">
    <w:name w:val="Title"/>
    <w:basedOn w:val="1"/>
    <w:next w:val="1"/>
    <w:link w:val="36"/>
    <w:qFormat/>
    <w:uiPriority w:val="10"/>
    <w:pPr>
      <w:spacing w:before="240" w:after="60"/>
      <w:jc w:val="center"/>
      <w:outlineLvl w:val="0"/>
    </w:pPr>
    <w:rPr>
      <w:rFonts w:asciiTheme="majorHAnsi" w:hAnsiTheme="majorHAnsi" w:eastAsiaTheme="majorEastAsia" w:cstheme="majorBidi"/>
      <w:b/>
      <w:bCs/>
      <w:kern w:val="28"/>
      <w:sz w:val="32"/>
      <w:szCs w:val="32"/>
    </w:rPr>
  </w:style>
  <w:style w:type="character" w:styleId="20">
    <w:name w:val="Strong"/>
    <w:basedOn w:val="19"/>
    <w:qFormat/>
    <w:uiPriority w:val="22"/>
    <w:rPr>
      <w:b/>
      <w:bCs/>
    </w:rPr>
  </w:style>
  <w:style w:type="character" w:styleId="21">
    <w:name w:val="FollowedHyperlink"/>
    <w:basedOn w:val="19"/>
    <w:semiHidden/>
    <w:unhideWhenUsed/>
    <w:qFormat/>
    <w:uiPriority w:val="99"/>
    <w:rPr>
      <w:color w:val="800080"/>
      <w:u w:val="none"/>
    </w:rPr>
  </w:style>
  <w:style w:type="character" w:styleId="22">
    <w:name w:val="Emphasis"/>
    <w:basedOn w:val="19"/>
    <w:qFormat/>
    <w:uiPriority w:val="20"/>
    <w:rPr>
      <w:rFonts w:asciiTheme="minorHAnsi" w:hAnsiTheme="minorHAnsi"/>
      <w:b/>
      <w:i/>
      <w:iCs/>
    </w:rPr>
  </w:style>
  <w:style w:type="character" w:styleId="23">
    <w:name w:val="Hyperlink"/>
    <w:basedOn w:val="19"/>
    <w:unhideWhenUsed/>
    <w:qFormat/>
    <w:uiPriority w:val="99"/>
    <w:rPr>
      <w:color w:val="0000FF" w:themeColor="hyperlink"/>
      <w:u w:val="single"/>
      <w14:textFill>
        <w14:solidFill>
          <w14:schemeClr w14:val="hlink"/>
        </w14:solidFill>
      </w14:textFill>
    </w:rPr>
  </w:style>
  <w:style w:type="character" w:styleId="24">
    <w:name w:val="HTML Code"/>
    <w:basedOn w:val="19"/>
    <w:semiHidden/>
    <w:unhideWhenUsed/>
    <w:qFormat/>
    <w:uiPriority w:val="99"/>
    <w:rPr>
      <w:rFonts w:hint="default" w:ascii="monospace" w:hAnsi="monospace" w:eastAsia="monospace" w:cs="monospace"/>
      <w:sz w:val="21"/>
      <w:szCs w:val="21"/>
    </w:rPr>
  </w:style>
  <w:style w:type="character" w:styleId="25">
    <w:name w:val="HTML Keyboard"/>
    <w:basedOn w:val="19"/>
    <w:semiHidden/>
    <w:unhideWhenUsed/>
    <w:qFormat/>
    <w:uiPriority w:val="99"/>
    <w:rPr>
      <w:rFonts w:ascii="monospace" w:hAnsi="monospace" w:eastAsia="monospace" w:cs="monospace"/>
      <w:sz w:val="21"/>
      <w:szCs w:val="21"/>
    </w:rPr>
  </w:style>
  <w:style w:type="character" w:styleId="26">
    <w:name w:val="HTML Sample"/>
    <w:basedOn w:val="19"/>
    <w:semiHidden/>
    <w:unhideWhenUsed/>
    <w:qFormat/>
    <w:uiPriority w:val="99"/>
    <w:rPr>
      <w:rFonts w:hint="default" w:ascii="monospace" w:hAnsi="monospace" w:eastAsia="monospace" w:cs="monospace"/>
      <w:sz w:val="21"/>
      <w:szCs w:val="21"/>
    </w:rPr>
  </w:style>
  <w:style w:type="character" w:customStyle="1" w:styleId="27">
    <w:name w:val="标题 1 Char"/>
    <w:basedOn w:val="19"/>
    <w:link w:val="2"/>
    <w:qFormat/>
    <w:uiPriority w:val="9"/>
    <w:rPr>
      <w:rFonts w:asciiTheme="majorHAnsi" w:hAnsiTheme="majorHAnsi" w:eastAsiaTheme="majorEastAsia" w:cstheme="majorBidi"/>
      <w:b/>
      <w:bCs/>
      <w:kern w:val="32"/>
      <w:sz w:val="32"/>
      <w:szCs w:val="32"/>
    </w:rPr>
  </w:style>
  <w:style w:type="character" w:customStyle="1" w:styleId="28">
    <w:name w:val="标题 2 Char"/>
    <w:basedOn w:val="19"/>
    <w:link w:val="3"/>
    <w:semiHidden/>
    <w:qFormat/>
    <w:uiPriority w:val="9"/>
    <w:rPr>
      <w:rFonts w:asciiTheme="majorHAnsi" w:hAnsiTheme="majorHAnsi" w:eastAsiaTheme="majorEastAsia" w:cstheme="majorBidi"/>
      <w:b/>
      <w:bCs/>
      <w:i/>
      <w:iCs/>
      <w:sz w:val="28"/>
      <w:szCs w:val="28"/>
    </w:rPr>
  </w:style>
  <w:style w:type="character" w:customStyle="1" w:styleId="29">
    <w:name w:val="标题 3 Char"/>
    <w:basedOn w:val="19"/>
    <w:link w:val="4"/>
    <w:semiHidden/>
    <w:qFormat/>
    <w:uiPriority w:val="9"/>
    <w:rPr>
      <w:rFonts w:asciiTheme="majorHAnsi" w:hAnsiTheme="majorHAnsi" w:eastAsiaTheme="majorEastAsia" w:cstheme="majorBidi"/>
      <w:b/>
      <w:bCs/>
      <w:sz w:val="26"/>
      <w:szCs w:val="26"/>
    </w:rPr>
  </w:style>
  <w:style w:type="character" w:customStyle="1" w:styleId="30">
    <w:name w:val="标题 4 Char"/>
    <w:basedOn w:val="19"/>
    <w:link w:val="5"/>
    <w:semiHidden/>
    <w:qFormat/>
    <w:uiPriority w:val="9"/>
    <w:rPr>
      <w:rFonts w:cstheme="majorBidi"/>
      <w:b/>
      <w:bCs/>
      <w:sz w:val="28"/>
      <w:szCs w:val="28"/>
    </w:rPr>
  </w:style>
  <w:style w:type="character" w:customStyle="1" w:styleId="31">
    <w:name w:val="标题 5 Char"/>
    <w:basedOn w:val="19"/>
    <w:link w:val="6"/>
    <w:semiHidden/>
    <w:qFormat/>
    <w:uiPriority w:val="9"/>
    <w:rPr>
      <w:rFonts w:cstheme="majorBidi"/>
      <w:b/>
      <w:bCs/>
      <w:i/>
      <w:iCs/>
      <w:sz w:val="26"/>
      <w:szCs w:val="26"/>
    </w:rPr>
  </w:style>
  <w:style w:type="character" w:customStyle="1" w:styleId="32">
    <w:name w:val="标题 6 Char"/>
    <w:basedOn w:val="19"/>
    <w:link w:val="7"/>
    <w:semiHidden/>
    <w:qFormat/>
    <w:uiPriority w:val="9"/>
    <w:rPr>
      <w:rFonts w:cstheme="majorBidi"/>
      <w:b/>
      <w:bCs/>
    </w:rPr>
  </w:style>
  <w:style w:type="character" w:customStyle="1" w:styleId="33">
    <w:name w:val="标题 7 Char"/>
    <w:basedOn w:val="19"/>
    <w:link w:val="8"/>
    <w:semiHidden/>
    <w:qFormat/>
    <w:uiPriority w:val="9"/>
    <w:rPr>
      <w:rFonts w:cstheme="majorBidi"/>
      <w:sz w:val="24"/>
      <w:szCs w:val="24"/>
    </w:rPr>
  </w:style>
  <w:style w:type="character" w:customStyle="1" w:styleId="34">
    <w:name w:val="标题 8 Char"/>
    <w:basedOn w:val="19"/>
    <w:link w:val="9"/>
    <w:semiHidden/>
    <w:qFormat/>
    <w:uiPriority w:val="9"/>
    <w:rPr>
      <w:rFonts w:cstheme="majorBidi"/>
      <w:i/>
      <w:iCs/>
      <w:sz w:val="24"/>
      <w:szCs w:val="24"/>
    </w:rPr>
  </w:style>
  <w:style w:type="character" w:customStyle="1" w:styleId="35">
    <w:name w:val="标题 9 Char"/>
    <w:basedOn w:val="19"/>
    <w:link w:val="10"/>
    <w:semiHidden/>
    <w:qFormat/>
    <w:uiPriority w:val="9"/>
    <w:rPr>
      <w:rFonts w:asciiTheme="majorHAnsi" w:hAnsiTheme="majorHAnsi" w:eastAsiaTheme="majorEastAsia" w:cstheme="majorBidi"/>
    </w:rPr>
  </w:style>
  <w:style w:type="character" w:customStyle="1" w:styleId="36">
    <w:name w:val="标题 Char"/>
    <w:basedOn w:val="19"/>
    <w:link w:val="17"/>
    <w:qFormat/>
    <w:uiPriority w:val="10"/>
    <w:rPr>
      <w:rFonts w:asciiTheme="majorHAnsi" w:hAnsiTheme="majorHAnsi" w:eastAsiaTheme="majorEastAsia" w:cstheme="majorBidi"/>
      <w:b/>
      <w:bCs/>
      <w:kern w:val="28"/>
      <w:sz w:val="32"/>
      <w:szCs w:val="32"/>
    </w:rPr>
  </w:style>
  <w:style w:type="character" w:customStyle="1" w:styleId="37">
    <w:name w:val="副标题 Char"/>
    <w:basedOn w:val="19"/>
    <w:link w:val="15"/>
    <w:qFormat/>
    <w:uiPriority w:val="11"/>
    <w:rPr>
      <w:rFonts w:asciiTheme="majorHAnsi" w:hAnsiTheme="majorHAnsi" w:eastAsiaTheme="majorEastAsia" w:cstheme="majorBidi"/>
      <w:sz w:val="24"/>
      <w:szCs w:val="24"/>
    </w:rPr>
  </w:style>
  <w:style w:type="paragraph" w:styleId="38">
    <w:name w:val="No Spacing"/>
    <w:basedOn w:val="1"/>
    <w:qFormat/>
    <w:uiPriority w:val="1"/>
    <w:rPr>
      <w:szCs w:val="32"/>
    </w:rPr>
  </w:style>
  <w:style w:type="paragraph" w:styleId="39">
    <w:name w:val="List Paragraph"/>
    <w:basedOn w:val="1"/>
    <w:qFormat/>
    <w:uiPriority w:val="34"/>
    <w:pPr>
      <w:ind w:left="720"/>
      <w:contextualSpacing/>
    </w:pPr>
  </w:style>
  <w:style w:type="paragraph" w:styleId="40">
    <w:name w:val="Quote"/>
    <w:basedOn w:val="1"/>
    <w:next w:val="1"/>
    <w:link w:val="41"/>
    <w:qFormat/>
    <w:uiPriority w:val="29"/>
    <w:rPr>
      <w:i/>
    </w:rPr>
  </w:style>
  <w:style w:type="character" w:customStyle="1" w:styleId="41">
    <w:name w:val="引用 Char"/>
    <w:basedOn w:val="19"/>
    <w:link w:val="40"/>
    <w:qFormat/>
    <w:uiPriority w:val="29"/>
    <w:rPr>
      <w:i/>
      <w:sz w:val="24"/>
      <w:szCs w:val="24"/>
    </w:rPr>
  </w:style>
  <w:style w:type="paragraph" w:styleId="42">
    <w:name w:val="Intense Quote"/>
    <w:basedOn w:val="1"/>
    <w:next w:val="1"/>
    <w:link w:val="43"/>
    <w:qFormat/>
    <w:uiPriority w:val="30"/>
    <w:pPr>
      <w:ind w:left="720" w:right="720"/>
    </w:pPr>
    <w:rPr>
      <w:b/>
      <w:i/>
      <w:szCs w:val="22"/>
    </w:rPr>
  </w:style>
  <w:style w:type="character" w:customStyle="1" w:styleId="43">
    <w:name w:val="明显引用 Char"/>
    <w:basedOn w:val="19"/>
    <w:link w:val="42"/>
    <w:qFormat/>
    <w:uiPriority w:val="30"/>
    <w:rPr>
      <w:b/>
      <w:i/>
      <w:sz w:val="24"/>
    </w:rPr>
  </w:style>
  <w:style w:type="character" w:customStyle="1" w:styleId="44">
    <w:name w:val="Subtle Emphasis"/>
    <w:qFormat/>
    <w:uiPriority w:val="19"/>
    <w:rPr>
      <w:i/>
      <w:color w:val="595959" w:themeColor="text1" w:themeTint="A6"/>
      <w14:textFill>
        <w14:solidFill>
          <w14:schemeClr w14:val="tx1">
            <w14:lumMod w14:val="65000"/>
            <w14:lumOff w14:val="35000"/>
          </w14:schemeClr>
        </w14:solidFill>
      </w14:textFill>
    </w:rPr>
  </w:style>
  <w:style w:type="character" w:customStyle="1" w:styleId="45">
    <w:name w:val="Intense Emphasis"/>
    <w:basedOn w:val="19"/>
    <w:qFormat/>
    <w:uiPriority w:val="21"/>
    <w:rPr>
      <w:b/>
      <w:i/>
      <w:sz w:val="24"/>
      <w:szCs w:val="24"/>
      <w:u w:val="single"/>
    </w:rPr>
  </w:style>
  <w:style w:type="character" w:customStyle="1" w:styleId="46">
    <w:name w:val="Subtle Reference"/>
    <w:basedOn w:val="19"/>
    <w:qFormat/>
    <w:uiPriority w:val="31"/>
    <w:rPr>
      <w:sz w:val="24"/>
      <w:szCs w:val="24"/>
      <w:u w:val="single"/>
    </w:rPr>
  </w:style>
  <w:style w:type="character" w:customStyle="1" w:styleId="47">
    <w:name w:val="Intense Reference"/>
    <w:basedOn w:val="19"/>
    <w:qFormat/>
    <w:uiPriority w:val="32"/>
    <w:rPr>
      <w:b/>
      <w:sz w:val="24"/>
      <w:u w:val="single"/>
    </w:rPr>
  </w:style>
  <w:style w:type="character" w:customStyle="1" w:styleId="48">
    <w:name w:val="Book Title"/>
    <w:basedOn w:val="19"/>
    <w:qFormat/>
    <w:uiPriority w:val="33"/>
    <w:rPr>
      <w:rFonts w:asciiTheme="majorHAnsi" w:hAnsiTheme="majorHAnsi" w:eastAsiaTheme="majorEastAsia"/>
      <w:b/>
      <w:i/>
      <w:sz w:val="24"/>
      <w:szCs w:val="24"/>
    </w:rPr>
  </w:style>
  <w:style w:type="paragraph" w:customStyle="1" w:styleId="49">
    <w:name w:val="TOC Heading"/>
    <w:basedOn w:val="2"/>
    <w:next w:val="1"/>
    <w:semiHidden/>
    <w:unhideWhenUsed/>
    <w:qFormat/>
    <w:uiPriority w:val="39"/>
    <w:pPr>
      <w:outlineLvl w:val="9"/>
    </w:pPr>
  </w:style>
  <w:style w:type="character" w:customStyle="1" w:styleId="50">
    <w:name w:val="页眉 Char"/>
    <w:basedOn w:val="19"/>
    <w:link w:val="14"/>
    <w:qFormat/>
    <w:uiPriority w:val="99"/>
    <w:rPr>
      <w:sz w:val="18"/>
      <w:szCs w:val="18"/>
    </w:rPr>
  </w:style>
  <w:style w:type="character" w:customStyle="1" w:styleId="51">
    <w:name w:val="页脚 Char"/>
    <w:basedOn w:val="19"/>
    <w:link w:val="13"/>
    <w:qFormat/>
    <w:uiPriority w:val="99"/>
    <w:rPr>
      <w:sz w:val="18"/>
      <w:szCs w:val="18"/>
    </w:rPr>
  </w:style>
  <w:style w:type="character" w:customStyle="1" w:styleId="52">
    <w:name w:val="批注框文本 Char"/>
    <w:basedOn w:val="19"/>
    <w:link w:val="12"/>
    <w:semiHidden/>
    <w:qFormat/>
    <w:uiPriority w:val="99"/>
    <w:rPr>
      <w:sz w:val="18"/>
      <w:szCs w:val="18"/>
    </w:rPr>
  </w:style>
  <w:style w:type="paragraph" w:customStyle="1" w:styleId="53">
    <w:name w:val="Char"/>
    <w:basedOn w:val="1"/>
    <w:qFormat/>
    <w:uiPriority w:val="0"/>
    <w:pPr>
      <w:widowControl w:val="0"/>
      <w:jc w:val="both"/>
    </w:pPr>
    <w:rPr>
      <w:rFonts w:ascii="Times New Roman" w:hAnsi="Times New Roman" w:eastAsia="宋体"/>
      <w:kern w:val="2"/>
      <w:sz w:val="32"/>
      <w:szCs w:val="20"/>
    </w:rPr>
  </w:style>
  <w:style w:type="character" w:customStyle="1" w:styleId="54">
    <w:name w:val="layui-this"/>
    <w:basedOn w:val="19"/>
    <w:qFormat/>
    <w:uiPriority w:val="0"/>
    <w:rPr>
      <w:bdr w:val="single" w:color="EEEEEE" w:sz="6" w:space="0"/>
      <w:shd w:val="clear" w:fill="FFFFFF"/>
    </w:rPr>
  </w:style>
  <w:style w:type="character" w:customStyle="1" w:styleId="55">
    <w:name w:val="first-child"/>
    <w:basedOn w:val="19"/>
    <w:qFormat/>
    <w:uiPriority w:val="0"/>
  </w:style>
  <w:style w:type="character" w:customStyle="1" w:styleId="56">
    <w:name w:val="hover6"/>
    <w:basedOn w:val="19"/>
    <w:qFormat/>
    <w:uiPriority w:val="0"/>
    <w:rPr>
      <w:color w:val="5FB878"/>
    </w:rPr>
  </w:style>
  <w:style w:type="character" w:customStyle="1" w:styleId="57">
    <w:name w:val="hover7"/>
    <w:basedOn w:val="19"/>
    <w:qFormat/>
    <w:uiPriority w:val="0"/>
    <w:rPr>
      <w:color w:val="5FB878"/>
    </w:rPr>
  </w:style>
  <w:style w:type="character" w:customStyle="1" w:styleId="58">
    <w:name w:val="hover8"/>
    <w:basedOn w:val="19"/>
    <w:uiPriority w:val="0"/>
    <w:rPr>
      <w:color w:va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CECDE6-157E-4D45-B053-5AAF5D4F55E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1740</Words>
  <Characters>1819</Characters>
  <Lines>17</Lines>
  <Paragraphs>4</Paragraphs>
  <TotalTime>16</TotalTime>
  <ScaleCrop>false</ScaleCrop>
  <LinksUpToDate>false</LinksUpToDate>
  <CharactersWithSpaces>1835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2019-04-08T08:10:00Z</dcterms:created>
  <dc:creator>a</dc:creator>
  <cp:lastModifiedBy>豩蔍亾泩</cp:lastModifiedBy>
  <cp:lastPrinted>2022-07-21T06:32:25Z</cp:lastPrinted>
  <dcterms:modified xsi:type="dcterms:W3CDTF">2022-07-21T06:34:44Z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A529E0E9BC5C47A4AEBB85354762865F</vt:lpwstr>
  </property>
</Properties>
</file>