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63" w:rsidRPr="009B264C" w:rsidRDefault="00830B1E">
      <w:pPr>
        <w:jc w:val="center"/>
        <w:rPr>
          <w:rFonts w:ascii="方正小标宋_GBK" w:eastAsia="方正小标宋_GBK" w:hAnsi="方正小标宋简体" w:cs="方正小标宋简体"/>
          <w:sz w:val="44"/>
          <w:szCs w:val="44"/>
        </w:rPr>
      </w:pPr>
      <w:r w:rsidRPr="009B264C">
        <w:rPr>
          <w:rFonts w:ascii="方正小标宋_GBK" w:eastAsia="方正小标宋_GBK" w:hAnsi="方正小标宋简体" w:cs="方正小标宋简体" w:hint="eastAsia"/>
          <w:sz w:val="44"/>
          <w:szCs w:val="44"/>
        </w:rPr>
        <w:t>市城管执法局开展“城市美容行动”</w:t>
      </w:r>
    </w:p>
    <w:p w:rsidR="00581D63" w:rsidRPr="009B264C" w:rsidRDefault="00830B1E">
      <w:pPr>
        <w:jc w:val="center"/>
        <w:rPr>
          <w:rFonts w:ascii="方正小标宋_GBK" w:eastAsia="方正小标宋_GBK" w:hAnsi="方正小标宋简体" w:cs="方正小标宋简体"/>
          <w:sz w:val="32"/>
          <w:szCs w:val="32"/>
        </w:rPr>
      </w:pPr>
      <w:r w:rsidRPr="009B264C">
        <w:rPr>
          <w:rFonts w:ascii="方正小标宋_GBK" w:eastAsia="方正小标宋_GBK" w:hAnsi="方正小标宋简体" w:cs="方正小标宋简体" w:hint="eastAsia"/>
          <w:sz w:val="44"/>
          <w:szCs w:val="44"/>
        </w:rPr>
        <w:t>提升城市“颜值”</w:t>
      </w:r>
    </w:p>
    <w:p w:rsidR="00581D63" w:rsidRPr="00D1335D" w:rsidRDefault="00581D63">
      <w:pPr>
        <w:rPr>
          <w:rFonts w:ascii="仿宋_GB2312" w:eastAsia="仿宋_GB2312" w:hAnsi="仿宋_GB2312" w:cs="仿宋_GB2312" w:hint="eastAsia"/>
          <w:sz w:val="32"/>
          <w:szCs w:val="32"/>
        </w:rPr>
      </w:pPr>
    </w:p>
    <w:p w:rsidR="00581D63" w:rsidRPr="00D1335D" w:rsidRDefault="00830B1E">
      <w:pPr>
        <w:ind w:firstLine="645"/>
        <w:rPr>
          <w:rFonts w:ascii="仿宋_GB2312" w:eastAsia="仿宋_GB2312" w:hAnsi="仿宋_GB2312" w:cs="仿宋_GB2312" w:hint="eastAsia"/>
          <w:sz w:val="32"/>
          <w:szCs w:val="32"/>
        </w:rPr>
      </w:pPr>
      <w:r w:rsidRPr="00D1335D">
        <w:rPr>
          <w:rFonts w:ascii="仿宋_GB2312" w:eastAsia="仿宋_GB2312" w:hint="eastAsia"/>
          <w:sz w:val="32"/>
          <w:szCs w:val="32"/>
        </w:rPr>
        <w:t>为加强城市管理，改善城市面貌，提升城市形象，共同构筑疫情防控安全屏障，市城管执法局</w:t>
      </w:r>
      <w:r w:rsidR="004B77C7" w:rsidRPr="00D1335D">
        <w:rPr>
          <w:rFonts w:ascii="仿宋_GB2312" w:eastAsia="仿宋_GB2312" w:hint="eastAsia"/>
          <w:sz w:val="32"/>
          <w:szCs w:val="32"/>
        </w:rPr>
        <w:t>汇同市文明办、</w:t>
      </w:r>
      <w:r w:rsidRPr="00D1335D">
        <w:rPr>
          <w:rFonts w:ascii="仿宋_GB2312" w:eastAsia="仿宋_GB2312" w:hint="eastAsia"/>
          <w:sz w:val="32"/>
          <w:szCs w:val="32"/>
        </w:rPr>
        <w:t>京环集团从5月16日起至5月26日</w:t>
      </w:r>
      <w:r w:rsidR="004B77C7" w:rsidRPr="00D1335D">
        <w:rPr>
          <w:rFonts w:ascii="仿宋_GB2312" w:eastAsia="仿宋_GB2312" w:hint="eastAsia"/>
          <w:sz w:val="32"/>
          <w:szCs w:val="32"/>
        </w:rPr>
        <w:t>在全市城区</w:t>
      </w:r>
      <w:r w:rsidRPr="00D1335D">
        <w:rPr>
          <w:rFonts w:ascii="仿宋_GB2312" w:eastAsia="仿宋_GB2312" w:hint="eastAsia"/>
          <w:sz w:val="32"/>
          <w:szCs w:val="32"/>
        </w:rPr>
        <w:t>开展“城市美容行动”，解决城市管理方面存在的脏乱差问题，</w:t>
      </w:r>
      <w:r w:rsidRPr="00D1335D">
        <w:rPr>
          <w:rFonts w:ascii="仿宋_GB2312" w:eastAsia="仿宋_GB2312" w:hAnsi="仿宋_GB2312" w:cs="仿宋_GB2312" w:hint="eastAsia"/>
          <w:sz w:val="32"/>
          <w:szCs w:val="32"/>
        </w:rPr>
        <w:t xml:space="preserve">提升市民群众幸福指数。 </w:t>
      </w:r>
    </w:p>
    <w:p w:rsidR="00581D63" w:rsidRPr="00D1335D" w:rsidRDefault="00830B1E">
      <w:pPr>
        <w:ind w:firstLine="645"/>
        <w:rPr>
          <w:rFonts w:ascii="仿宋_GB2312" w:eastAsia="仿宋_GB2312" w:hint="eastAsia"/>
          <w:sz w:val="32"/>
          <w:szCs w:val="32"/>
        </w:rPr>
      </w:pPr>
      <w:r w:rsidRPr="00D1335D">
        <w:rPr>
          <w:rFonts w:ascii="仿宋_GB2312" w:eastAsia="仿宋_GB2312" w:hAnsi="楷体_GB2312" w:cs="楷体_GB2312" w:hint="eastAsia"/>
          <w:sz w:val="32"/>
          <w:szCs w:val="32"/>
        </w:rPr>
        <w:t>高度重视，加强领导。</w:t>
      </w:r>
      <w:r w:rsidRPr="00D1335D">
        <w:rPr>
          <w:rFonts w:ascii="仿宋_GB2312" w:eastAsia="仿宋_GB2312" w:hint="eastAsia"/>
          <w:sz w:val="32"/>
          <w:szCs w:val="32"/>
        </w:rPr>
        <w:t>市城管执法局制定了《关于开展“城市美容行动”专项活动实施方案》，</w:t>
      </w:r>
      <w:r w:rsidR="009B264C" w:rsidRPr="00D1335D">
        <w:rPr>
          <w:rFonts w:ascii="仿宋_GB2312" w:eastAsia="仿宋_GB2312" w:hint="eastAsia"/>
          <w:sz w:val="32"/>
          <w:szCs w:val="32"/>
        </w:rPr>
        <w:t>成立5个以县区为单位的行动小组，每个小组由城管执法人员和京环集团人员组成，同时有执法车辆和环卫作业车辆保障，</w:t>
      </w:r>
      <w:r w:rsidRPr="00D1335D">
        <w:rPr>
          <w:rFonts w:ascii="仿宋_GB2312" w:eastAsia="仿宋_GB2312" w:hAnsi="PMingLiU" w:hint="eastAsia"/>
          <w:sz w:val="32"/>
          <w:szCs w:val="32"/>
        </w:rPr>
        <w:t>组织强有力的队伍，集中时间、集中力量、集中精力打好“城市美容行动”攻坚战</w:t>
      </w:r>
      <w:r w:rsidRPr="00D1335D">
        <w:rPr>
          <w:rFonts w:ascii="仿宋_GB2312" w:eastAsia="仿宋_GB2312" w:hint="eastAsia"/>
          <w:sz w:val="32"/>
          <w:szCs w:val="32"/>
        </w:rPr>
        <w:t>。</w:t>
      </w:r>
    </w:p>
    <w:p w:rsidR="00581D63" w:rsidRPr="00D1335D" w:rsidRDefault="00830B1E">
      <w:pPr>
        <w:ind w:firstLine="645"/>
        <w:rPr>
          <w:rFonts w:ascii="仿宋_GB2312" w:eastAsia="仿宋_GB2312" w:hint="eastAsia"/>
          <w:sz w:val="32"/>
          <w:szCs w:val="32"/>
        </w:rPr>
      </w:pPr>
      <w:r w:rsidRPr="00D1335D">
        <w:rPr>
          <w:rFonts w:ascii="仿宋_GB2312" w:eastAsia="仿宋_GB2312" w:hAnsi="楷体_GB2312" w:cs="楷体_GB2312" w:hint="eastAsia"/>
          <w:sz w:val="32"/>
          <w:szCs w:val="32"/>
        </w:rPr>
        <w:t>加强宣传，营造氛围。</w:t>
      </w:r>
      <w:r w:rsidRPr="00D1335D">
        <w:rPr>
          <w:rFonts w:ascii="仿宋_GB2312" w:eastAsia="仿宋_GB2312" w:hint="eastAsia"/>
          <w:sz w:val="32"/>
          <w:szCs w:val="32"/>
        </w:rPr>
        <w:t>多渠道、多层次、多形式开展宣传，提高社会知晓率、参与率。录制</w:t>
      </w:r>
      <w:r w:rsidR="009B264C" w:rsidRPr="00D1335D">
        <w:rPr>
          <w:rFonts w:ascii="仿宋_GB2312" w:eastAsia="仿宋_GB2312" w:hint="eastAsia"/>
          <w:sz w:val="32"/>
          <w:szCs w:val="32"/>
        </w:rPr>
        <w:t>宣传</w:t>
      </w:r>
      <w:r w:rsidRPr="00D1335D">
        <w:rPr>
          <w:rFonts w:ascii="仿宋_GB2312" w:eastAsia="仿宋_GB2312" w:hint="eastAsia"/>
          <w:sz w:val="32"/>
          <w:szCs w:val="32"/>
        </w:rPr>
        <w:t>音频，通过执法车辆循环播放；对沿街商户、居民小区发放《致市民一封信》</w:t>
      </w:r>
      <w:r w:rsidR="00600984" w:rsidRPr="00D1335D">
        <w:rPr>
          <w:rFonts w:ascii="仿宋_GB2312" w:eastAsia="仿宋_GB2312" w:hint="eastAsia"/>
          <w:sz w:val="32"/>
          <w:szCs w:val="32"/>
        </w:rPr>
        <w:t>；执法人员面对面宣传、讲解；</w:t>
      </w:r>
      <w:r w:rsidRPr="00D1335D">
        <w:rPr>
          <w:rFonts w:ascii="仿宋_GB2312" w:eastAsia="仿宋_GB2312" w:hint="eastAsia"/>
          <w:sz w:val="32"/>
          <w:szCs w:val="32"/>
        </w:rPr>
        <w:t>营造全社会关心、支持、参与</w:t>
      </w:r>
      <w:r w:rsidRPr="00D1335D">
        <w:rPr>
          <w:rFonts w:ascii="仿宋_GB2312" w:eastAsia="仿宋_GB2312" w:hAnsi="PMingLiU" w:hint="eastAsia"/>
          <w:sz w:val="32"/>
          <w:szCs w:val="32"/>
        </w:rPr>
        <w:t>“城市美容行动”</w:t>
      </w:r>
      <w:r w:rsidRPr="00D1335D">
        <w:rPr>
          <w:rFonts w:ascii="仿宋_GB2312" w:eastAsia="仿宋_GB2312" w:hint="eastAsia"/>
          <w:sz w:val="32"/>
          <w:szCs w:val="32"/>
        </w:rPr>
        <w:t>工作的舆论氛围。</w:t>
      </w:r>
    </w:p>
    <w:p w:rsidR="009B264C" w:rsidRPr="00D1335D" w:rsidRDefault="00830B1E">
      <w:pPr>
        <w:ind w:firstLine="645"/>
        <w:rPr>
          <w:rFonts w:ascii="仿宋_GB2312" w:eastAsia="仿宋_GB2312" w:hint="eastAsia"/>
          <w:sz w:val="32"/>
          <w:szCs w:val="32"/>
        </w:rPr>
      </w:pPr>
      <w:r w:rsidRPr="00D1335D">
        <w:rPr>
          <w:rFonts w:ascii="仿宋_GB2312" w:eastAsia="仿宋_GB2312" w:hAnsi="楷体_GB2312" w:cs="楷体_GB2312" w:hint="eastAsia"/>
          <w:sz w:val="32"/>
          <w:szCs w:val="32"/>
        </w:rPr>
        <w:t>认真排查，突出重点。</w:t>
      </w:r>
      <w:r w:rsidR="009B264C" w:rsidRPr="00D1335D">
        <w:rPr>
          <w:rFonts w:ascii="仿宋_GB2312" w:eastAsia="仿宋_GB2312" w:hint="eastAsia"/>
          <w:sz w:val="32"/>
          <w:szCs w:val="32"/>
        </w:rPr>
        <w:t>市城管执法局</w:t>
      </w:r>
      <w:r w:rsidRPr="00D1335D">
        <w:rPr>
          <w:rFonts w:ascii="仿宋_GB2312" w:eastAsia="仿宋_GB2312" w:hAnsi="黑体" w:hint="eastAsia"/>
          <w:sz w:val="32"/>
          <w:szCs w:val="32"/>
        </w:rPr>
        <w:t>通过网格员巡查检查与无人机巡查相结合方式，</w:t>
      </w:r>
      <w:r w:rsidRPr="00D1335D">
        <w:rPr>
          <w:rFonts w:ascii="仿宋_GB2312" w:eastAsia="仿宋_GB2312" w:hAnsi="仿宋_GB2312" w:cs="仿宋_GB2312" w:hint="eastAsia"/>
          <w:sz w:val="32"/>
          <w:szCs w:val="32"/>
        </w:rPr>
        <w:t>重点对</w:t>
      </w:r>
      <w:r w:rsidRPr="00D1335D">
        <w:rPr>
          <w:rFonts w:ascii="仿宋_GB2312" w:eastAsia="仿宋_GB2312" w:hAnsi="黑体" w:hint="eastAsia"/>
          <w:sz w:val="32"/>
          <w:szCs w:val="32"/>
        </w:rPr>
        <w:t>商业中心、市场周边、</w:t>
      </w:r>
      <w:r w:rsidRPr="00D1335D">
        <w:rPr>
          <w:rFonts w:ascii="仿宋_GB2312" w:eastAsia="仿宋_GB2312" w:hAnsi="黑体" w:hint="eastAsia"/>
          <w:sz w:val="32"/>
          <w:szCs w:val="32"/>
        </w:rPr>
        <w:lastRenderedPageBreak/>
        <w:t>主次街路、建筑工地、居民小区及周边、</w:t>
      </w:r>
      <w:r w:rsidRPr="00D1335D">
        <w:rPr>
          <w:rFonts w:ascii="仿宋_GB2312" w:eastAsia="仿宋_GB2312" w:hint="eastAsia"/>
          <w:sz w:val="32"/>
          <w:szCs w:val="32"/>
        </w:rPr>
        <w:t>背街小巷、卫生死角等管理薄弱环节进行拉网式排查</w:t>
      </w:r>
      <w:r w:rsidR="009B264C" w:rsidRPr="00D1335D">
        <w:rPr>
          <w:rFonts w:ascii="仿宋_GB2312" w:eastAsia="仿宋_GB2312" w:hint="eastAsia"/>
          <w:sz w:val="32"/>
          <w:szCs w:val="32"/>
        </w:rPr>
        <w:t>。</w:t>
      </w:r>
    </w:p>
    <w:p w:rsidR="009B264C" w:rsidRPr="00D1335D" w:rsidRDefault="009B264C" w:rsidP="009B264C">
      <w:pPr>
        <w:ind w:firstLineChars="200" w:firstLine="640"/>
        <w:rPr>
          <w:rFonts w:ascii="仿宋_GB2312" w:eastAsia="仿宋_GB2312" w:hint="eastAsia"/>
          <w:sz w:val="32"/>
          <w:szCs w:val="32"/>
        </w:rPr>
      </w:pPr>
      <w:r w:rsidRPr="00D1335D">
        <w:rPr>
          <w:rFonts w:ascii="仿宋_GB2312" w:eastAsia="仿宋_GB2312" w:hint="eastAsia"/>
          <w:sz w:val="32"/>
          <w:szCs w:val="32"/>
        </w:rPr>
        <w:t>集中清理垃圾和脏乱死角。治理城区闲置地（待建地）内随意倾倒垃圾；加强生活垃圾的收集和清运，做到收集、运输及时、快速、密闭，无二次污染，确保生活垃圾日产日清，避免出现垃圾积存和垃圾乱堆放等现象。</w:t>
      </w:r>
    </w:p>
    <w:p w:rsidR="00581D63" w:rsidRPr="00D1335D" w:rsidRDefault="009B264C" w:rsidP="00600984">
      <w:pPr>
        <w:ind w:firstLine="645"/>
        <w:rPr>
          <w:rFonts w:ascii="仿宋_GB2312" w:eastAsia="仿宋_GB2312" w:hAnsi="仿宋_GB2312" w:cs="仿宋_GB2312" w:hint="eastAsia"/>
          <w:sz w:val="32"/>
          <w:szCs w:val="32"/>
        </w:rPr>
      </w:pPr>
      <w:r w:rsidRPr="00D1335D">
        <w:rPr>
          <w:rFonts w:ascii="仿宋_GB2312" w:eastAsia="仿宋_GB2312" w:hint="eastAsia"/>
          <w:sz w:val="32"/>
          <w:szCs w:val="32"/>
        </w:rPr>
        <w:t>5月17日，</w:t>
      </w:r>
      <w:r w:rsidR="00600984" w:rsidRPr="00D1335D">
        <w:rPr>
          <w:rFonts w:ascii="仿宋_GB2312" w:eastAsia="仿宋_GB2312" w:hint="eastAsia"/>
          <w:sz w:val="32"/>
          <w:szCs w:val="32"/>
        </w:rPr>
        <w:t>执法人员和京环集团人员一起，</w:t>
      </w:r>
      <w:r w:rsidR="00830B1E" w:rsidRPr="00D1335D">
        <w:rPr>
          <w:rFonts w:ascii="仿宋_GB2312" w:eastAsia="仿宋_GB2312" w:hint="eastAsia"/>
          <w:sz w:val="32"/>
          <w:szCs w:val="32"/>
        </w:rPr>
        <w:t>集中清理了兴隆台区松山路、商东小区、大洼区田家街道、双台子区万和商场等区域发现的积存垃圾和脏乱死角及围挡内随意倾倒的垃圾</w:t>
      </w:r>
      <w:r w:rsidRPr="00D1335D">
        <w:rPr>
          <w:rFonts w:ascii="仿宋_GB2312" w:eastAsia="仿宋_GB2312" w:hint="eastAsia"/>
          <w:sz w:val="32"/>
          <w:szCs w:val="32"/>
        </w:rPr>
        <w:t>。</w:t>
      </w:r>
      <w:r w:rsidR="00600984" w:rsidRPr="00D1335D">
        <w:rPr>
          <w:rFonts w:ascii="仿宋_GB2312" w:eastAsia="仿宋_GB2312" w:hint="eastAsia"/>
          <w:sz w:val="32"/>
          <w:szCs w:val="32"/>
        </w:rPr>
        <w:t>一处卫生死角</w:t>
      </w:r>
      <w:r w:rsidR="00D1335D" w:rsidRPr="00D1335D">
        <w:rPr>
          <w:rFonts w:ascii="仿宋_GB2312" w:eastAsia="仿宋_GB2312" w:hint="eastAsia"/>
          <w:sz w:val="32"/>
          <w:szCs w:val="32"/>
        </w:rPr>
        <w:t>的清理现场</w:t>
      </w:r>
      <w:r w:rsidR="00600984" w:rsidRPr="00D1335D">
        <w:rPr>
          <w:rFonts w:ascii="仿宋_GB2312" w:eastAsia="仿宋_GB2312" w:hint="eastAsia"/>
          <w:sz w:val="32"/>
          <w:szCs w:val="32"/>
        </w:rPr>
        <w:t>，围挡内随意倾倒的垃圾，围挡外很难发现。</w:t>
      </w:r>
      <w:r w:rsidR="00600984" w:rsidRPr="00D1335D">
        <w:rPr>
          <w:rFonts w:ascii="仿宋_GB2312" w:eastAsia="仿宋_GB2312" w:hAnsi="仿宋_GB2312" w:cs="仿宋_GB2312" w:hint="eastAsia"/>
          <w:sz w:val="32"/>
          <w:szCs w:val="32"/>
        </w:rPr>
        <w:t>过往行人告诉执法人员，周边居民图方便却给环境造成很大的污染，不及时清理，此处垃圾就会发霉</w:t>
      </w:r>
      <w:r w:rsidR="00600984" w:rsidRPr="00D1335D">
        <w:rPr>
          <w:rFonts w:ascii="仿宋_GB2312" w:eastAsia="仿宋_GB2312" w:hint="eastAsia"/>
          <w:sz w:val="32"/>
          <w:szCs w:val="32"/>
        </w:rPr>
        <w:t>散发难闻的气味。</w:t>
      </w:r>
      <w:r w:rsidR="00D1335D" w:rsidRPr="00D1335D">
        <w:rPr>
          <w:rFonts w:ascii="仿宋_GB2312" w:eastAsia="仿宋_GB2312" w:hint="eastAsia"/>
          <w:sz w:val="32"/>
          <w:szCs w:val="32"/>
        </w:rPr>
        <w:t>城管执法人员和环卫工人一起对此处垃圾进行清理，环卫车辆及时清运。</w:t>
      </w:r>
    </w:p>
    <w:p w:rsidR="00581D63" w:rsidRPr="00D1335D" w:rsidRDefault="00830B1E">
      <w:pPr>
        <w:ind w:firstLineChars="200" w:firstLine="640"/>
        <w:rPr>
          <w:rFonts w:ascii="仿宋_GB2312" w:eastAsia="仿宋_GB2312" w:hint="eastAsia"/>
          <w:sz w:val="32"/>
          <w:szCs w:val="32"/>
        </w:rPr>
      </w:pPr>
      <w:r w:rsidRPr="00D1335D">
        <w:rPr>
          <w:rFonts w:ascii="仿宋_GB2312" w:eastAsia="仿宋_GB2312" w:hint="eastAsia"/>
          <w:sz w:val="32"/>
          <w:szCs w:val="32"/>
        </w:rPr>
        <w:t>同时，</w:t>
      </w:r>
      <w:r w:rsidR="00600984" w:rsidRPr="00D1335D">
        <w:rPr>
          <w:rFonts w:ascii="仿宋_GB2312" w:eastAsia="仿宋_GB2312" w:hint="eastAsia"/>
          <w:sz w:val="32"/>
          <w:szCs w:val="32"/>
        </w:rPr>
        <w:t>京环集团</w:t>
      </w:r>
      <w:r w:rsidRPr="00D1335D">
        <w:rPr>
          <w:rFonts w:ascii="仿宋_GB2312" w:eastAsia="仿宋_GB2312" w:hint="eastAsia"/>
          <w:sz w:val="32"/>
          <w:szCs w:val="32"/>
        </w:rPr>
        <w:t>统筹安排，科学调度，合理调配人员，严格规范环卫作业，落实清扫保洁责任制，加强清扫保洁质量，对道路护栏、隔离栏、油污、渣土污染的路面、人行道板等“城市家具”进行清洗。</w:t>
      </w:r>
    </w:p>
    <w:p w:rsidR="00616ACE" w:rsidRPr="00D1335D" w:rsidRDefault="009B264C" w:rsidP="00616ACE">
      <w:pPr>
        <w:ind w:firstLine="645"/>
        <w:rPr>
          <w:rFonts w:ascii="仿宋_GB2312" w:eastAsia="仿宋_GB2312" w:hAnsi="仿宋_GB2312" w:cs="仿宋_GB2312" w:hint="eastAsia"/>
          <w:sz w:val="32"/>
          <w:szCs w:val="32"/>
        </w:rPr>
      </w:pPr>
      <w:r w:rsidRPr="00D1335D">
        <w:rPr>
          <w:rFonts w:ascii="仿宋_GB2312" w:eastAsia="仿宋_GB2312" w:hint="eastAsia"/>
          <w:sz w:val="32"/>
          <w:szCs w:val="32"/>
        </w:rPr>
        <w:t>据介绍，</w:t>
      </w:r>
      <w:r w:rsidR="00616ACE" w:rsidRPr="00D1335D">
        <w:rPr>
          <w:rFonts w:ascii="仿宋_GB2312" w:eastAsia="仿宋_GB2312" w:hint="eastAsia"/>
          <w:sz w:val="32"/>
          <w:szCs w:val="32"/>
        </w:rPr>
        <w:t>17日开展的集中清理垃圾和脏乱死角只是“城市美容行动”中的一项内容，市城管执法局在全市城区开展“门前四包”责任制落实、居民小区及周边环境卫生整治、建设工地管理、维护清洗环卫设施及市政公共设施等行动。</w:t>
      </w:r>
      <w:r w:rsidR="00616ACE" w:rsidRPr="00D1335D">
        <w:rPr>
          <w:rFonts w:ascii="仿宋_GB2312" w:eastAsia="仿宋_GB2312" w:hint="eastAsia"/>
          <w:sz w:val="32"/>
          <w:szCs w:val="32"/>
        </w:rPr>
        <w:lastRenderedPageBreak/>
        <w:t>辖区大队将加大巡查力度，及时发现问题。做到发现一处、清理一处、洁净一处，重点改善环境卫生脏乱差状况。</w:t>
      </w:r>
    </w:p>
    <w:p w:rsidR="009B264C" w:rsidRPr="00D1335D" w:rsidRDefault="009B264C" w:rsidP="009B264C">
      <w:pPr>
        <w:ind w:firstLine="645"/>
        <w:rPr>
          <w:rFonts w:ascii="仿宋_GB2312" w:eastAsia="仿宋_GB2312" w:hint="eastAsia"/>
          <w:sz w:val="32"/>
          <w:szCs w:val="32"/>
        </w:rPr>
      </w:pPr>
      <w:r w:rsidRPr="00D1335D">
        <w:rPr>
          <w:rFonts w:ascii="仿宋_GB2312" w:eastAsia="仿宋_GB2312" w:hint="eastAsia"/>
          <w:sz w:val="32"/>
          <w:szCs w:val="32"/>
        </w:rPr>
        <w:t>市城管执法局坚持以问题为导向、整治与提升相结合，进一步提高城区市容环境卫生管理水平，推进全国文明城市建设</w:t>
      </w:r>
      <w:r w:rsidR="00600984" w:rsidRPr="00D1335D">
        <w:rPr>
          <w:rFonts w:ascii="仿宋_GB2312" w:eastAsia="仿宋_GB2312" w:hint="eastAsia"/>
          <w:sz w:val="32"/>
          <w:szCs w:val="32"/>
        </w:rPr>
        <w:t>常态化</w:t>
      </w:r>
      <w:r w:rsidRPr="00D1335D">
        <w:rPr>
          <w:rFonts w:ascii="仿宋_GB2312" w:eastAsia="仿宋_GB2312" w:hint="eastAsia"/>
          <w:sz w:val="32"/>
          <w:szCs w:val="32"/>
        </w:rPr>
        <w:t>工作深入有效开展。</w:t>
      </w:r>
    </w:p>
    <w:p w:rsidR="00FD4D34" w:rsidRPr="00D1335D" w:rsidRDefault="00FD4D34" w:rsidP="009B264C">
      <w:pPr>
        <w:ind w:firstLine="645"/>
        <w:rPr>
          <w:rFonts w:ascii="仿宋_GB2312" w:eastAsia="仿宋_GB2312" w:hint="eastAsia"/>
          <w:sz w:val="32"/>
          <w:szCs w:val="32"/>
        </w:rPr>
      </w:pPr>
      <w:r w:rsidRPr="00D1335D">
        <w:rPr>
          <w:rFonts w:ascii="仿宋_GB2312" w:eastAsia="仿宋_GB2312" w:hint="eastAsia"/>
          <w:sz w:val="32"/>
          <w:szCs w:val="32"/>
        </w:rPr>
        <w:t>（孙培用）</w:t>
      </w:r>
    </w:p>
    <w:sectPr w:rsidR="00FD4D34" w:rsidRPr="00D1335D" w:rsidSect="00581D6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5AE" w:rsidRDefault="008945AE" w:rsidP="004B77C7">
      <w:r>
        <w:separator/>
      </w:r>
    </w:p>
  </w:endnote>
  <w:endnote w:type="continuationSeparator" w:id="1">
    <w:p w:rsidR="008945AE" w:rsidRDefault="008945AE" w:rsidP="004B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38"/>
      <w:docPartObj>
        <w:docPartGallery w:val="Page Numbers (Bottom of Page)"/>
        <w:docPartUnique/>
      </w:docPartObj>
    </w:sdtPr>
    <w:sdtContent>
      <w:p w:rsidR="009B264C" w:rsidRDefault="00623DCA">
        <w:pPr>
          <w:pStyle w:val="a4"/>
          <w:jc w:val="center"/>
        </w:pPr>
        <w:fldSimple w:instr=" PAGE   \* MERGEFORMAT ">
          <w:r w:rsidR="00D1335D" w:rsidRPr="00D1335D">
            <w:rPr>
              <w:noProof/>
              <w:lang w:val="zh-CN"/>
            </w:rPr>
            <w:t>2</w:t>
          </w:r>
        </w:fldSimple>
      </w:p>
    </w:sdtContent>
  </w:sdt>
  <w:p w:rsidR="009B264C" w:rsidRDefault="009B26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5AE" w:rsidRDefault="008945AE" w:rsidP="004B77C7">
      <w:r>
        <w:separator/>
      </w:r>
    </w:p>
  </w:footnote>
  <w:footnote w:type="continuationSeparator" w:id="1">
    <w:p w:rsidR="008945AE" w:rsidRDefault="008945AE" w:rsidP="004B77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NlYjllY2E5NzMyYTAyZTE2YjI2ZTFjMDkwOTg0YjAifQ=="/>
  </w:docVars>
  <w:rsids>
    <w:rsidRoot w:val="717741D9"/>
    <w:rsid w:val="001A6C43"/>
    <w:rsid w:val="001B0657"/>
    <w:rsid w:val="0034377F"/>
    <w:rsid w:val="0042142F"/>
    <w:rsid w:val="004251F6"/>
    <w:rsid w:val="004B77C7"/>
    <w:rsid w:val="00581D63"/>
    <w:rsid w:val="00600984"/>
    <w:rsid w:val="00616ACE"/>
    <w:rsid w:val="00623DCA"/>
    <w:rsid w:val="00734674"/>
    <w:rsid w:val="00816616"/>
    <w:rsid w:val="00830B1E"/>
    <w:rsid w:val="008945AE"/>
    <w:rsid w:val="009B264C"/>
    <w:rsid w:val="00B86E28"/>
    <w:rsid w:val="00BA2A10"/>
    <w:rsid w:val="00D1335D"/>
    <w:rsid w:val="00D84214"/>
    <w:rsid w:val="00FD4D34"/>
    <w:rsid w:val="1F0943A2"/>
    <w:rsid w:val="71774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D6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77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77C7"/>
    <w:rPr>
      <w:rFonts w:asciiTheme="minorHAnsi" w:eastAsiaTheme="minorEastAsia" w:hAnsiTheme="minorHAnsi" w:cstheme="minorBidi"/>
      <w:kern w:val="2"/>
      <w:sz w:val="18"/>
      <w:szCs w:val="18"/>
    </w:rPr>
  </w:style>
  <w:style w:type="paragraph" w:styleId="a4">
    <w:name w:val="footer"/>
    <w:basedOn w:val="a"/>
    <w:link w:val="Char0"/>
    <w:uiPriority w:val="99"/>
    <w:rsid w:val="004B77C7"/>
    <w:pPr>
      <w:tabs>
        <w:tab w:val="center" w:pos="4153"/>
        <w:tab w:val="right" w:pos="8306"/>
      </w:tabs>
      <w:snapToGrid w:val="0"/>
      <w:jc w:val="left"/>
    </w:pPr>
    <w:rPr>
      <w:sz w:val="18"/>
      <w:szCs w:val="18"/>
    </w:rPr>
  </w:style>
  <w:style w:type="character" w:customStyle="1" w:styleId="Char0">
    <w:name w:val="页脚 Char"/>
    <w:basedOn w:val="a0"/>
    <w:link w:val="a4"/>
    <w:uiPriority w:val="99"/>
    <w:rsid w:val="004B77C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163</Words>
  <Characters>931</Characters>
  <Application>Microsoft Office Word</Application>
  <DocSecurity>0</DocSecurity>
  <Lines>7</Lines>
  <Paragraphs>2</Paragraphs>
  <ScaleCrop>false</ScaleCrop>
  <Company>Microsoft</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9</dc:creator>
  <cp:lastModifiedBy>Microsoft</cp:lastModifiedBy>
  <cp:revision>7</cp:revision>
  <dcterms:created xsi:type="dcterms:W3CDTF">2022-05-17T06:45:00Z</dcterms:created>
  <dcterms:modified xsi:type="dcterms:W3CDTF">2022-05-18T08:13:00Z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34020D5E293B44E5882BC4A4DF1C8FE9</vt:lpwstr>
  </property>
</Properties>
</file>