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</w:rPr>
        <w:t>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3</w:t>
      </w:r>
    </w:p>
    <w:p>
      <w:pPr>
        <w:spacing w:line="60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tbl>
      <w:tblPr>
        <w:tblStyle w:val="10"/>
        <w:tblW w:w="91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468"/>
        <w:gridCol w:w="567"/>
        <w:gridCol w:w="733"/>
        <w:gridCol w:w="591"/>
        <w:gridCol w:w="684"/>
        <w:gridCol w:w="872"/>
        <w:gridCol w:w="684"/>
        <w:gridCol w:w="724"/>
        <w:gridCol w:w="850"/>
        <w:gridCol w:w="65"/>
        <w:gridCol w:w="917"/>
        <w:gridCol w:w="1334"/>
        <w:gridCol w:w="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159" w:type="dxa"/>
            <w:gridSpan w:val="13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eastAsia="zh-CN"/>
              </w:rPr>
              <w:t>县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本级预算项目（政策）重点绩效评价表</w:t>
            </w:r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br/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项目（政策）名称</w:t>
            </w:r>
          </w:p>
        </w:tc>
        <w:tc>
          <w:tcPr>
            <w:tcW w:w="7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工业污水处理厂提标改造工程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主管预算部门</w:t>
            </w:r>
          </w:p>
        </w:tc>
        <w:tc>
          <w:tcPr>
            <w:tcW w:w="7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辽宁新材料产业经济开发区管理委员会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实施单位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辽宁新材料产业经济开发区管理委员会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实施期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2020年1月  -2020年12月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7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项目预算资金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年初预算数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全年预算数（A）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全年执行数（B）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执行率（B/A)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年度预算资金总额：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30.40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6.2%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其中：财政拨款收入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30.40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6.2%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中央提前告知转移支付资金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纳入预算管理的行政事业性收费等非税收入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纳入政府性基金预算管理收入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纳入专户管理的行政事业性收费等非税收入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7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年度总体目标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年初设定目标</w:t>
            </w:r>
          </w:p>
        </w:tc>
        <w:tc>
          <w:tcPr>
            <w:tcW w:w="3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保障园区工业污水处理厂污水净化排放稳定运行，污水净化达到《城镇污水处理厂污染物排放标准》一级A排放标准</w:t>
            </w:r>
          </w:p>
        </w:tc>
        <w:tc>
          <w:tcPr>
            <w:tcW w:w="3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能够保障园区工业污水处理厂污水净化排放稳定运行，污水净化达到《城镇污水处理厂污染物排放标准》一级A排放标准。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绩效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绩效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二级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三级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9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指标解释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评分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标准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运算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符号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度量单位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决策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立项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立项依据充分性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充分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绩效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目标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绩效指标明确性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明确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出水水质是否达到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“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一级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A标准”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资金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安排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资金分配合理性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合理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资金分配金额与工业污水处理厂提标改造工程结算金额一致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预算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资金到位率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=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到位资金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产出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日处理污水能力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吨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每日污水处理能力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≤5000吨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是否满足园区日污水处理量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指标1 COD出水指标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10%　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COD出水指标≤50 mg/L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出水水质是否合格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指标2氨氮出水指标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5（8）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10%　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氨氮出水指标≤5 mg/L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出水水质是否合格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指标3总氮指标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总氮指标出水指标≤15 mg/L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出水水质是否合格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指标4总磷出水指标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总磷出水指标≤0.5 mg/L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出水水质是否合格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效益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经济效益指标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带动县域经济发展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带动县域经济发展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带动县域经济发展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社会效益指标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改善水体环境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改善水体环境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改善水体环境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生态效益指标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降低污水对环境的污染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改善水体环境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改善水体环境%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5%　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明显降低污水对园区及下游水质污染　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是否改善园区及下游水质污染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可持续影响指标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确保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出水水质是否达到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“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一级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A标准”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改善水体环境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出水水质是否稳定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满意度指标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服务对象满意度指标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环保部门满意度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≥90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社会公众满意度指标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园区企业及民众满意度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≥90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评价得分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说明</w:t>
            </w:r>
          </w:p>
        </w:tc>
        <w:tc>
          <w:tcPr>
            <w:tcW w:w="8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</w:tr>
    </w:tbl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 注：预算金额以万元为单位,保留两位小数。</w:t>
      </w:r>
    </w:p>
    <w:sectPr>
      <w:footerReference r:id="rId4" w:type="default"/>
      <w:footerReference r:id="rId5" w:type="even"/>
      <w:pgSz w:w="11906" w:h="16838"/>
      <w:pgMar w:top="1474" w:right="1418" w:bottom="1361" w:left="1418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Quad Arrow 2" o:spid="_x0000_s1025" type="#_x0000_t202" style="position:absolute;left:0;margin-top:0pt;height:20.7pt;width:2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outside" w:y="1"/>
      <w:rPr>
        <w:rStyle w:val="8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8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55921"/>
    <w:rsid w:val="00083D17"/>
    <w:rsid w:val="00085749"/>
    <w:rsid w:val="000D383B"/>
    <w:rsid w:val="00172A27"/>
    <w:rsid w:val="001965C7"/>
    <w:rsid w:val="00197C9A"/>
    <w:rsid w:val="00372AF3"/>
    <w:rsid w:val="003E5996"/>
    <w:rsid w:val="004041DC"/>
    <w:rsid w:val="004404AC"/>
    <w:rsid w:val="00457ECF"/>
    <w:rsid w:val="004D4DF8"/>
    <w:rsid w:val="00551FEF"/>
    <w:rsid w:val="00557CDF"/>
    <w:rsid w:val="005A6C16"/>
    <w:rsid w:val="00607F4F"/>
    <w:rsid w:val="00647813"/>
    <w:rsid w:val="00695C15"/>
    <w:rsid w:val="006B5976"/>
    <w:rsid w:val="006E6FC4"/>
    <w:rsid w:val="00703DC3"/>
    <w:rsid w:val="007B483E"/>
    <w:rsid w:val="007F096F"/>
    <w:rsid w:val="00886B4A"/>
    <w:rsid w:val="008B5298"/>
    <w:rsid w:val="0095733F"/>
    <w:rsid w:val="009D599D"/>
    <w:rsid w:val="009F2A3E"/>
    <w:rsid w:val="00A60771"/>
    <w:rsid w:val="00A86687"/>
    <w:rsid w:val="00AA6EAA"/>
    <w:rsid w:val="00AB7382"/>
    <w:rsid w:val="00B36D11"/>
    <w:rsid w:val="00BB297A"/>
    <w:rsid w:val="00BC1898"/>
    <w:rsid w:val="00C03F41"/>
    <w:rsid w:val="00C7602F"/>
    <w:rsid w:val="00C82575"/>
    <w:rsid w:val="00CD616E"/>
    <w:rsid w:val="00D26437"/>
    <w:rsid w:val="00D93F91"/>
    <w:rsid w:val="00D975AA"/>
    <w:rsid w:val="00DB0D9D"/>
    <w:rsid w:val="00E43BE0"/>
    <w:rsid w:val="00EA7ABF"/>
    <w:rsid w:val="00EB13F0"/>
    <w:rsid w:val="00ED0BB3"/>
    <w:rsid w:val="00F46928"/>
    <w:rsid w:val="00F63AED"/>
    <w:rsid w:val="00F767A3"/>
    <w:rsid w:val="00FB6FE9"/>
    <w:rsid w:val="00FE035C"/>
    <w:rsid w:val="00FF5934"/>
    <w:rsid w:val="035B0AE0"/>
    <w:rsid w:val="04AD28F3"/>
    <w:rsid w:val="051E1F90"/>
    <w:rsid w:val="10FD2241"/>
    <w:rsid w:val="1383213E"/>
    <w:rsid w:val="25362371"/>
    <w:rsid w:val="29E26933"/>
    <w:rsid w:val="33F53960"/>
    <w:rsid w:val="37E474A7"/>
    <w:rsid w:val="3A3163F8"/>
    <w:rsid w:val="4227718B"/>
    <w:rsid w:val="463B1C21"/>
    <w:rsid w:val="46471183"/>
    <w:rsid w:val="4A197371"/>
    <w:rsid w:val="4C79505E"/>
    <w:rsid w:val="5C6D15D4"/>
    <w:rsid w:val="5E8A3F13"/>
    <w:rsid w:val="66C4369A"/>
    <w:rsid w:val="679D43BB"/>
    <w:rsid w:val="70200A53"/>
    <w:rsid w:val="724F0A9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  <w:rPr/>
  </w:style>
  <w:style w:type="character" w:styleId="9">
    <w:name w:val="annotation reference"/>
    <w:basedOn w:val="6"/>
    <w:qFormat/>
    <w:uiPriority w:val="0"/>
    <w:rPr>
      <w:sz w:val="21"/>
      <w:szCs w:val="21"/>
    </w:rPr>
  </w:style>
  <w:style w:type="paragraph" w:customStyle="1" w:styleId="11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2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sz w:val="28"/>
      <w:szCs w:val="28"/>
      <w:lang w:val="en-US" w:eastAsia="zh-CN" w:bidi="ar-SA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14">
    <w:name w:val="font11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5">
    <w:name w:val="font1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7">
    <w:name w:val="font3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226</Words>
  <Characters>1292</Characters>
  <Lines>10</Lines>
  <Paragraphs>3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2021-06-29T09:25:00Z</dcterms:created>
  <dc:creator>◤Scorpio☜☞</dc:creator>
  <cp:lastModifiedBy>Administrator</cp:lastModifiedBy>
  <cp:lastPrinted>2021-06-30T13:01:00Z</cp:lastPrinted>
  <dcterms:modified xsi:type="dcterms:W3CDTF">2022-05-19T01:04:17Z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916FF947459C4B2A988A38AE68C6E078</vt:lpwstr>
  </property>
</Properties>
</file>