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FABCE" w14:textId="77777777" w:rsidR="00B2159C" w:rsidRDefault="00F11C87">
      <w:pPr>
        <w:jc w:val="center"/>
        <w:rPr>
          <w:b/>
          <w:sz w:val="48"/>
          <w:szCs w:val="48"/>
        </w:rPr>
      </w:pPr>
      <w:r>
        <w:rPr>
          <w:rFonts w:hint="eastAsia"/>
          <w:b/>
          <w:sz w:val="48"/>
          <w:szCs w:val="48"/>
        </w:rPr>
        <w:t>科</w:t>
      </w:r>
      <w:r>
        <w:rPr>
          <w:rFonts w:hint="eastAsia"/>
          <w:b/>
          <w:sz w:val="48"/>
          <w:szCs w:val="48"/>
        </w:rPr>
        <w:t xml:space="preserve"> </w:t>
      </w:r>
      <w:r>
        <w:rPr>
          <w:rFonts w:hint="eastAsia"/>
          <w:b/>
          <w:sz w:val="48"/>
          <w:szCs w:val="48"/>
        </w:rPr>
        <w:t>技</w:t>
      </w:r>
      <w:r>
        <w:rPr>
          <w:rFonts w:hint="eastAsia"/>
          <w:b/>
          <w:sz w:val="48"/>
          <w:szCs w:val="48"/>
        </w:rPr>
        <w:t xml:space="preserve"> </w:t>
      </w:r>
      <w:r>
        <w:rPr>
          <w:rFonts w:hint="eastAsia"/>
          <w:b/>
          <w:sz w:val="48"/>
          <w:szCs w:val="48"/>
        </w:rPr>
        <w:t>查</w:t>
      </w:r>
      <w:r>
        <w:rPr>
          <w:rFonts w:hint="eastAsia"/>
          <w:b/>
          <w:sz w:val="48"/>
          <w:szCs w:val="48"/>
        </w:rPr>
        <w:t xml:space="preserve"> </w:t>
      </w:r>
      <w:r>
        <w:rPr>
          <w:rFonts w:hint="eastAsia"/>
          <w:b/>
          <w:sz w:val="48"/>
          <w:szCs w:val="48"/>
        </w:rPr>
        <w:t>新</w:t>
      </w:r>
      <w:r>
        <w:rPr>
          <w:rFonts w:hint="eastAsia"/>
          <w:b/>
          <w:sz w:val="48"/>
          <w:szCs w:val="48"/>
        </w:rPr>
        <w:t xml:space="preserve"> </w:t>
      </w:r>
      <w:r>
        <w:rPr>
          <w:rFonts w:hint="eastAsia"/>
          <w:b/>
          <w:sz w:val="48"/>
          <w:szCs w:val="48"/>
        </w:rPr>
        <w:t>委</w:t>
      </w:r>
      <w:r>
        <w:rPr>
          <w:rFonts w:hint="eastAsia"/>
          <w:b/>
          <w:sz w:val="48"/>
          <w:szCs w:val="48"/>
        </w:rPr>
        <w:t xml:space="preserve"> </w:t>
      </w:r>
      <w:r>
        <w:rPr>
          <w:rFonts w:hint="eastAsia"/>
          <w:b/>
          <w:sz w:val="48"/>
          <w:szCs w:val="48"/>
        </w:rPr>
        <w:t>托</w:t>
      </w:r>
      <w:r>
        <w:rPr>
          <w:rFonts w:hint="eastAsia"/>
          <w:b/>
          <w:sz w:val="48"/>
          <w:szCs w:val="48"/>
        </w:rPr>
        <w:t xml:space="preserve"> </w:t>
      </w:r>
      <w:r>
        <w:rPr>
          <w:rFonts w:hint="eastAsia"/>
          <w:b/>
          <w:sz w:val="48"/>
          <w:szCs w:val="48"/>
        </w:rPr>
        <w:t>单</w:t>
      </w:r>
    </w:p>
    <w:p w14:paraId="450EDE45" w14:textId="77777777" w:rsidR="00B2159C" w:rsidRPr="00C05CE4" w:rsidRDefault="00F11C87">
      <w:pPr>
        <w:spacing w:line="500" w:lineRule="exact"/>
        <w:rPr>
          <w:rFonts w:ascii="宋体" w:hAnsi="宋体"/>
          <w:sz w:val="24"/>
          <w:szCs w:val="24"/>
        </w:rPr>
      </w:pPr>
      <w:r w:rsidRPr="00C05CE4">
        <w:rPr>
          <w:rFonts w:ascii="宋体" w:hAnsi="宋体" w:hint="eastAsia"/>
          <w:sz w:val="24"/>
          <w:szCs w:val="24"/>
        </w:rPr>
        <w:t>编号:</w:t>
      </w:r>
      <w:bookmarkStart w:id="0" w:name="contact_no"/>
      <w:bookmarkEnd w:id="0"/>
      <w:r w:rsidRPr="00C05CE4">
        <w:rPr>
          <w:rFonts w:ascii="宋体" w:hAnsi="宋体" w:hint="eastAsia"/>
          <w:sz w:val="24"/>
          <w:szCs w:val="24"/>
        </w:rPr>
        <w:t xml:space="preserve">                               </w:t>
      </w:r>
      <w:r w:rsidRPr="00C05CE4">
        <w:rPr>
          <w:rFonts w:ascii="宋体" w:hAnsi="宋体" w:hint="eastAsia"/>
          <w:b/>
          <w:sz w:val="24"/>
          <w:szCs w:val="24"/>
        </w:rPr>
        <w:t xml:space="preserve">      </w:t>
      </w:r>
      <w:r w:rsidRPr="00C05CE4">
        <w:rPr>
          <w:rFonts w:ascii="宋体" w:hAnsi="宋体" w:hint="eastAsia"/>
          <w:sz w:val="24"/>
          <w:szCs w:val="24"/>
        </w:rPr>
        <w:t xml:space="preserve"> 填表日期：      年 </w:t>
      </w:r>
      <w:r w:rsidR="00C05CE4">
        <w:rPr>
          <w:rFonts w:ascii="宋体" w:hAnsi="宋体"/>
          <w:sz w:val="24"/>
          <w:szCs w:val="24"/>
        </w:rPr>
        <w:t xml:space="preserve"> </w:t>
      </w:r>
      <w:r w:rsidRPr="00C05CE4">
        <w:rPr>
          <w:rFonts w:ascii="宋体" w:hAnsi="宋体" w:hint="eastAsia"/>
          <w:sz w:val="24"/>
          <w:szCs w:val="24"/>
        </w:rPr>
        <w:t xml:space="preserve">   月     日</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599"/>
        <w:gridCol w:w="2112"/>
        <w:gridCol w:w="1010"/>
        <w:gridCol w:w="1242"/>
        <w:gridCol w:w="277"/>
        <w:gridCol w:w="1076"/>
        <w:gridCol w:w="1158"/>
        <w:gridCol w:w="1586"/>
      </w:tblGrid>
      <w:tr w:rsidR="00B2159C" w:rsidRPr="00C05CE4" w14:paraId="49C92BD2" w14:textId="77777777" w:rsidTr="00AE52B5">
        <w:trPr>
          <w:cantSplit/>
          <w:trHeight w:val="485"/>
        </w:trPr>
        <w:tc>
          <w:tcPr>
            <w:tcW w:w="2711" w:type="dxa"/>
            <w:gridSpan w:val="2"/>
            <w:vMerge w:val="restart"/>
            <w:tcMar>
              <w:left w:w="108" w:type="dxa"/>
              <w:right w:w="108" w:type="dxa"/>
            </w:tcMar>
            <w:vAlign w:val="center"/>
          </w:tcPr>
          <w:p w14:paraId="6671CE23" w14:textId="77777777" w:rsidR="00B2159C" w:rsidRPr="00C05CE4" w:rsidRDefault="00F11C87">
            <w:pPr>
              <w:spacing w:line="360" w:lineRule="exact"/>
              <w:jc w:val="center"/>
              <w:rPr>
                <w:rFonts w:ascii="宋体" w:hAnsi="宋体"/>
                <w:sz w:val="24"/>
                <w:szCs w:val="24"/>
              </w:rPr>
            </w:pPr>
            <w:r w:rsidRPr="00C05CE4">
              <w:rPr>
                <w:rFonts w:ascii="宋体" w:hAnsi="宋体" w:hint="eastAsia"/>
                <w:sz w:val="24"/>
                <w:szCs w:val="24"/>
              </w:rPr>
              <w:t>查新项目名称</w:t>
            </w:r>
          </w:p>
        </w:tc>
        <w:tc>
          <w:tcPr>
            <w:tcW w:w="6349" w:type="dxa"/>
            <w:gridSpan w:val="6"/>
            <w:tcMar>
              <w:left w:w="108" w:type="dxa"/>
              <w:right w:w="108" w:type="dxa"/>
            </w:tcMar>
            <w:vAlign w:val="center"/>
          </w:tcPr>
          <w:p w14:paraId="36FE0316" w14:textId="77777777" w:rsidR="00B2159C" w:rsidRPr="00C05CE4" w:rsidRDefault="00F11C87">
            <w:pPr>
              <w:spacing w:line="360" w:lineRule="exact"/>
              <w:rPr>
                <w:rFonts w:ascii="宋体" w:hAnsi="宋体"/>
                <w:sz w:val="24"/>
                <w:szCs w:val="24"/>
              </w:rPr>
            </w:pPr>
            <w:r w:rsidRPr="00C05CE4">
              <w:rPr>
                <w:rFonts w:ascii="宋体" w:hAnsi="宋体" w:hint="eastAsia"/>
                <w:sz w:val="24"/>
                <w:szCs w:val="24"/>
              </w:rPr>
              <w:t>中文：</w:t>
            </w:r>
            <w:bookmarkStart w:id="1" w:name="pro_name_ch"/>
            <w:bookmarkEnd w:id="1"/>
          </w:p>
        </w:tc>
      </w:tr>
      <w:tr w:rsidR="00B2159C" w:rsidRPr="00C05CE4" w14:paraId="3185B5BC" w14:textId="77777777" w:rsidTr="00AE52B5">
        <w:trPr>
          <w:cantSplit/>
          <w:trHeight w:val="485"/>
        </w:trPr>
        <w:tc>
          <w:tcPr>
            <w:tcW w:w="2711" w:type="dxa"/>
            <w:gridSpan w:val="2"/>
            <w:vMerge/>
            <w:vAlign w:val="center"/>
          </w:tcPr>
          <w:p w14:paraId="45A30668" w14:textId="77777777" w:rsidR="00B2159C" w:rsidRPr="00C05CE4" w:rsidRDefault="00B2159C">
            <w:pPr>
              <w:rPr>
                <w:rFonts w:ascii="宋体" w:hAnsi="宋体"/>
                <w:sz w:val="24"/>
                <w:szCs w:val="24"/>
              </w:rPr>
            </w:pPr>
          </w:p>
        </w:tc>
        <w:tc>
          <w:tcPr>
            <w:tcW w:w="6349" w:type="dxa"/>
            <w:gridSpan w:val="6"/>
            <w:tcMar>
              <w:left w:w="108" w:type="dxa"/>
              <w:right w:w="108" w:type="dxa"/>
            </w:tcMar>
            <w:vAlign w:val="center"/>
          </w:tcPr>
          <w:p w14:paraId="1A39ABEF" w14:textId="77777777" w:rsidR="00B2159C" w:rsidRPr="00C05CE4" w:rsidRDefault="00F11C87">
            <w:pPr>
              <w:spacing w:line="360" w:lineRule="exact"/>
              <w:rPr>
                <w:rFonts w:ascii="宋体" w:hAnsi="宋体"/>
                <w:sz w:val="24"/>
                <w:szCs w:val="24"/>
              </w:rPr>
            </w:pPr>
            <w:r w:rsidRPr="00C05CE4">
              <w:rPr>
                <w:rFonts w:ascii="宋体" w:hAnsi="宋体" w:hint="eastAsia"/>
                <w:sz w:val="24"/>
                <w:szCs w:val="24"/>
              </w:rPr>
              <w:t>英文：</w:t>
            </w:r>
            <w:bookmarkStart w:id="2" w:name="pro_name_en"/>
            <w:bookmarkEnd w:id="2"/>
          </w:p>
        </w:tc>
      </w:tr>
      <w:tr w:rsidR="00B2159C" w:rsidRPr="00C05CE4" w14:paraId="12CC810B" w14:textId="77777777" w:rsidTr="00AE52B5">
        <w:trPr>
          <w:cantSplit/>
          <w:trHeight w:val="485"/>
        </w:trPr>
        <w:tc>
          <w:tcPr>
            <w:tcW w:w="599" w:type="dxa"/>
            <w:vMerge w:val="restart"/>
            <w:tcMar>
              <w:left w:w="108" w:type="dxa"/>
              <w:right w:w="108" w:type="dxa"/>
            </w:tcMar>
            <w:vAlign w:val="center"/>
          </w:tcPr>
          <w:p w14:paraId="7199B2D4" w14:textId="77777777" w:rsidR="00B2159C" w:rsidRPr="00C05CE4" w:rsidRDefault="00F11C87">
            <w:pPr>
              <w:spacing w:line="360" w:lineRule="exact"/>
              <w:jc w:val="center"/>
              <w:rPr>
                <w:rFonts w:ascii="宋体" w:hAnsi="宋体"/>
                <w:sz w:val="24"/>
                <w:szCs w:val="24"/>
              </w:rPr>
            </w:pPr>
            <w:r w:rsidRPr="00C05CE4">
              <w:rPr>
                <w:rFonts w:ascii="宋体" w:hAnsi="宋体" w:hint="eastAsia"/>
                <w:sz w:val="24"/>
                <w:szCs w:val="24"/>
              </w:rPr>
              <w:t>委</w:t>
            </w:r>
          </w:p>
          <w:p w14:paraId="306E5E6F" w14:textId="77777777" w:rsidR="00B2159C" w:rsidRPr="00C05CE4" w:rsidRDefault="00F11C87">
            <w:pPr>
              <w:spacing w:line="360" w:lineRule="exact"/>
              <w:jc w:val="center"/>
              <w:rPr>
                <w:rFonts w:ascii="宋体" w:hAnsi="宋体"/>
                <w:sz w:val="24"/>
                <w:szCs w:val="24"/>
              </w:rPr>
            </w:pPr>
            <w:r w:rsidRPr="00C05CE4">
              <w:rPr>
                <w:rFonts w:ascii="宋体" w:hAnsi="宋体" w:hint="eastAsia"/>
                <w:sz w:val="24"/>
                <w:szCs w:val="24"/>
              </w:rPr>
              <w:t>托</w:t>
            </w:r>
          </w:p>
          <w:p w14:paraId="1529A610" w14:textId="77777777" w:rsidR="00B2159C" w:rsidRPr="00C05CE4" w:rsidRDefault="00F11C87">
            <w:pPr>
              <w:spacing w:line="360" w:lineRule="exact"/>
              <w:jc w:val="center"/>
              <w:rPr>
                <w:rFonts w:ascii="宋体" w:hAnsi="宋体"/>
                <w:sz w:val="24"/>
                <w:szCs w:val="24"/>
              </w:rPr>
            </w:pPr>
            <w:r w:rsidRPr="00C05CE4">
              <w:rPr>
                <w:rFonts w:ascii="宋体" w:hAnsi="宋体" w:hint="eastAsia"/>
                <w:sz w:val="24"/>
                <w:szCs w:val="24"/>
              </w:rPr>
              <w:t>人</w:t>
            </w:r>
          </w:p>
        </w:tc>
        <w:tc>
          <w:tcPr>
            <w:tcW w:w="2112" w:type="dxa"/>
            <w:tcMar>
              <w:left w:w="108" w:type="dxa"/>
              <w:right w:w="108" w:type="dxa"/>
            </w:tcMar>
            <w:vAlign w:val="center"/>
          </w:tcPr>
          <w:p w14:paraId="79D47034" w14:textId="77777777" w:rsidR="00B2159C" w:rsidRPr="00C05CE4" w:rsidRDefault="00F11C87">
            <w:pPr>
              <w:spacing w:line="360" w:lineRule="exact"/>
              <w:jc w:val="center"/>
              <w:rPr>
                <w:rFonts w:ascii="宋体" w:hAnsi="宋体"/>
                <w:sz w:val="24"/>
                <w:szCs w:val="24"/>
              </w:rPr>
            </w:pPr>
            <w:r w:rsidRPr="00C05CE4">
              <w:rPr>
                <w:rFonts w:ascii="宋体" w:hAnsi="宋体" w:hint="eastAsia"/>
                <w:sz w:val="24"/>
                <w:szCs w:val="24"/>
              </w:rPr>
              <w:t>单位名称（全称）</w:t>
            </w:r>
          </w:p>
        </w:tc>
        <w:tc>
          <w:tcPr>
            <w:tcW w:w="6349" w:type="dxa"/>
            <w:gridSpan w:val="6"/>
            <w:tcMar>
              <w:left w:w="108" w:type="dxa"/>
              <w:right w:w="108" w:type="dxa"/>
            </w:tcMar>
            <w:vAlign w:val="center"/>
          </w:tcPr>
          <w:p w14:paraId="65E1642A" w14:textId="77777777" w:rsidR="00B2159C" w:rsidRPr="00C05CE4" w:rsidRDefault="00B2159C">
            <w:pPr>
              <w:spacing w:line="360" w:lineRule="exact"/>
              <w:rPr>
                <w:rFonts w:ascii="宋体" w:hAnsi="宋体"/>
                <w:sz w:val="24"/>
                <w:szCs w:val="24"/>
              </w:rPr>
            </w:pPr>
            <w:bookmarkStart w:id="3" w:name="wtjg_name"/>
            <w:bookmarkEnd w:id="3"/>
          </w:p>
        </w:tc>
      </w:tr>
      <w:tr w:rsidR="00B2159C" w:rsidRPr="00C05CE4" w14:paraId="0435683A" w14:textId="77777777" w:rsidTr="00AE52B5">
        <w:trPr>
          <w:cantSplit/>
          <w:trHeight w:val="485"/>
        </w:trPr>
        <w:tc>
          <w:tcPr>
            <w:tcW w:w="599" w:type="dxa"/>
            <w:vMerge/>
            <w:vAlign w:val="center"/>
          </w:tcPr>
          <w:p w14:paraId="4A7F380C" w14:textId="77777777" w:rsidR="00B2159C" w:rsidRPr="00C05CE4" w:rsidRDefault="00B2159C">
            <w:pPr>
              <w:rPr>
                <w:rFonts w:ascii="宋体" w:hAnsi="宋体"/>
                <w:sz w:val="24"/>
                <w:szCs w:val="24"/>
              </w:rPr>
            </w:pPr>
          </w:p>
        </w:tc>
        <w:tc>
          <w:tcPr>
            <w:tcW w:w="2112" w:type="dxa"/>
            <w:tcMar>
              <w:left w:w="108" w:type="dxa"/>
              <w:right w:w="108" w:type="dxa"/>
            </w:tcMar>
            <w:vAlign w:val="center"/>
          </w:tcPr>
          <w:p w14:paraId="0D95EEEB" w14:textId="77777777" w:rsidR="00B2159C" w:rsidRPr="00C05CE4" w:rsidRDefault="00F11C87">
            <w:pPr>
              <w:spacing w:line="360" w:lineRule="exact"/>
              <w:jc w:val="center"/>
              <w:rPr>
                <w:rFonts w:ascii="宋体" w:hAnsi="宋体"/>
                <w:sz w:val="24"/>
                <w:szCs w:val="24"/>
              </w:rPr>
            </w:pPr>
            <w:r w:rsidRPr="00C05CE4">
              <w:rPr>
                <w:rFonts w:ascii="宋体" w:hAnsi="宋体" w:hint="eastAsia"/>
                <w:sz w:val="24"/>
                <w:szCs w:val="24"/>
              </w:rPr>
              <w:t>通信地址</w:t>
            </w:r>
          </w:p>
        </w:tc>
        <w:tc>
          <w:tcPr>
            <w:tcW w:w="6349" w:type="dxa"/>
            <w:gridSpan w:val="6"/>
            <w:tcMar>
              <w:left w:w="108" w:type="dxa"/>
              <w:right w:w="108" w:type="dxa"/>
            </w:tcMar>
            <w:vAlign w:val="center"/>
          </w:tcPr>
          <w:p w14:paraId="4BFB5695" w14:textId="77777777" w:rsidR="00B2159C" w:rsidRPr="00C05CE4" w:rsidRDefault="00B2159C">
            <w:pPr>
              <w:spacing w:line="360" w:lineRule="exact"/>
              <w:rPr>
                <w:rFonts w:ascii="宋体" w:hAnsi="宋体"/>
                <w:sz w:val="24"/>
                <w:szCs w:val="24"/>
              </w:rPr>
            </w:pPr>
            <w:bookmarkStart w:id="4" w:name="wtjg_address"/>
            <w:bookmarkEnd w:id="4"/>
          </w:p>
        </w:tc>
      </w:tr>
      <w:tr w:rsidR="00B2159C" w:rsidRPr="00C05CE4" w14:paraId="071B5FAD" w14:textId="77777777" w:rsidTr="00AE52B5">
        <w:trPr>
          <w:cantSplit/>
          <w:trHeight w:val="485"/>
        </w:trPr>
        <w:tc>
          <w:tcPr>
            <w:tcW w:w="599" w:type="dxa"/>
            <w:vMerge/>
            <w:vAlign w:val="center"/>
          </w:tcPr>
          <w:p w14:paraId="0FEC213C" w14:textId="77777777" w:rsidR="00B2159C" w:rsidRPr="00C05CE4" w:rsidRDefault="00B2159C">
            <w:pPr>
              <w:rPr>
                <w:rFonts w:ascii="宋体" w:hAnsi="宋体"/>
                <w:sz w:val="24"/>
                <w:szCs w:val="24"/>
              </w:rPr>
            </w:pPr>
          </w:p>
        </w:tc>
        <w:tc>
          <w:tcPr>
            <w:tcW w:w="2112" w:type="dxa"/>
            <w:tcMar>
              <w:left w:w="108" w:type="dxa"/>
              <w:right w:w="108" w:type="dxa"/>
            </w:tcMar>
            <w:vAlign w:val="center"/>
          </w:tcPr>
          <w:p w14:paraId="70C3BC0F" w14:textId="77777777" w:rsidR="00B2159C" w:rsidRPr="00C05CE4" w:rsidRDefault="00F11C87">
            <w:pPr>
              <w:spacing w:line="360" w:lineRule="exact"/>
              <w:jc w:val="center"/>
              <w:rPr>
                <w:rFonts w:ascii="宋体" w:hAnsi="宋体"/>
                <w:sz w:val="24"/>
                <w:szCs w:val="24"/>
              </w:rPr>
            </w:pPr>
            <w:r w:rsidRPr="00C05CE4">
              <w:rPr>
                <w:rFonts w:ascii="宋体" w:hAnsi="宋体" w:hint="eastAsia"/>
                <w:sz w:val="24"/>
                <w:szCs w:val="24"/>
              </w:rPr>
              <w:t>邮政编码</w:t>
            </w:r>
          </w:p>
        </w:tc>
        <w:tc>
          <w:tcPr>
            <w:tcW w:w="1010" w:type="dxa"/>
            <w:tcMar>
              <w:left w:w="108" w:type="dxa"/>
              <w:right w:w="108" w:type="dxa"/>
            </w:tcMar>
            <w:vAlign w:val="center"/>
          </w:tcPr>
          <w:p w14:paraId="20126D4F" w14:textId="77777777" w:rsidR="00B2159C" w:rsidRPr="00C05CE4" w:rsidRDefault="00B2159C">
            <w:pPr>
              <w:spacing w:line="360" w:lineRule="exact"/>
              <w:jc w:val="center"/>
              <w:rPr>
                <w:rFonts w:ascii="宋体" w:hAnsi="宋体"/>
                <w:sz w:val="24"/>
                <w:szCs w:val="24"/>
                <w:highlight w:val="yellow"/>
              </w:rPr>
            </w:pPr>
            <w:bookmarkStart w:id="5" w:name="wtjg_zipcode"/>
            <w:bookmarkEnd w:id="5"/>
          </w:p>
        </w:tc>
        <w:tc>
          <w:tcPr>
            <w:tcW w:w="1519" w:type="dxa"/>
            <w:gridSpan w:val="2"/>
            <w:tcMar>
              <w:left w:w="108" w:type="dxa"/>
              <w:right w:w="108" w:type="dxa"/>
            </w:tcMar>
            <w:vAlign w:val="center"/>
          </w:tcPr>
          <w:p w14:paraId="7DF82BDD" w14:textId="77777777" w:rsidR="00B2159C" w:rsidRPr="00C05CE4" w:rsidRDefault="00F11C87">
            <w:pPr>
              <w:spacing w:line="360" w:lineRule="exact"/>
              <w:jc w:val="center"/>
              <w:rPr>
                <w:rFonts w:ascii="宋体" w:hAnsi="宋体"/>
                <w:sz w:val="24"/>
                <w:szCs w:val="24"/>
              </w:rPr>
            </w:pPr>
            <w:r w:rsidRPr="00C05CE4">
              <w:rPr>
                <w:rFonts w:ascii="宋体" w:hAnsi="宋体" w:hint="eastAsia"/>
                <w:sz w:val="24"/>
                <w:szCs w:val="24"/>
              </w:rPr>
              <w:t>电子信箱</w:t>
            </w:r>
          </w:p>
        </w:tc>
        <w:tc>
          <w:tcPr>
            <w:tcW w:w="3820" w:type="dxa"/>
            <w:gridSpan w:val="3"/>
            <w:tcMar>
              <w:left w:w="108" w:type="dxa"/>
              <w:right w:w="108" w:type="dxa"/>
            </w:tcMar>
            <w:vAlign w:val="center"/>
          </w:tcPr>
          <w:p w14:paraId="34B7B805" w14:textId="77777777" w:rsidR="00B2159C" w:rsidRPr="00C05CE4" w:rsidRDefault="00B2159C">
            <w:pPr>
              <w:spacing w:line="360" w:lineRule="exact"/>
              <w:jc w:val="center"/>
              <w:rPr>
                <w:rFonts w:ascii="宋体" w:hAnsi="宋体"/>
                <w:sz w:val="24"/>
                <w:szCs w:val="24"/>
              </w:rPr>
            </w:pPr>
          </w:p>
        </w:tc>
      </w:tr>
      <w:tr w:rsidR="00B2159C" w:rsidRPr="00C05CE4" w14:paraId="12838F9B" w14:textId="77777777" w:rsidTr="00AE52B5">
        <w:trPr>
          <w:cantSplit/>
          <w:trHeight w:val="485"/>
        </w:trPr>
        <w:tc>
          <w:tcPr>
            <w:tcW w:w="599" w:type="dxa"/>
            <w:vMerge/>
            <w:vAlign w:val="center"/>
          </w:tcPr>
          <w:p w14:paraId="40322ABE" w14:textId="77777777" w:rsidR="00B2159C" w:rsidRPr="00C05CE4" w:rsidRDefault="00B2159C">
            <w:pPr>
              <w:rPr>
                <w:rFonts w:ascii="宋体" w:hAnsi="宋体"/>
                <w:sz w:val="24"/>
                <w:szCs w:val="24"/>
              </w:rPr>
            </w:pPr>
          </w:p>
        </w:tc>
        <w:tc>
          <w:tcPr>
            <w:tcW w:w="2112" w:type="dxa"/>
            <w:tcMar>
              <w:left w:w="108" w:type="dxa"/>
              <w:right w:w="108" w:type="dxa"/>
            </w:tcMar>
            <w:vAlign w:val="center"/>
          </w:tcPr>
          <w:p w14:paraId="5F9E8C05" w14:textId="77777777" w:rsidR="00B2159C" w:rsidRPr="00C05CE4" w:rsidRDefault="00F11C87">
            <w:pPr>
              <w:spacing w:line="360" w:lineRule="exact"/>
              <w:jc w:val="center"/>
              <w:rPr>
                <w:rFonts w:ascii="宋体" w:hAnsi="宋体"/>
                <w:sz w:val="24"/>
                <w:szCs w:val="24"/>
              </w:rPr>
            </w:pPr>
            <w:r w:rsidRPr="00C05CE4">
              <w:rPr>
                <w:rFonts w:ascii="宋体" w:hAnsi="宋体" w:hint="eastAsia"/>
                <w:sz w:val="24"/>
                <w:szCs w:val="24"/>
              </w:rPr>
              <w:t>负责人</w:t>
            </w:r>
          </w:p>
        </w:tc>
        <w:tc>
          <w:tcPr>
            <w:tcW w:w="1010" w:type="dxa"/>
            <w:tcMar>
              <w:left w:w="108" w:type="dxa"/>
              <w:right w:w="108" w:type="dxa"/>
            </w:tcMar>
            <w:vAlign w:val="center"/>
          </w:tcPr>
          <w:p w14:paraId="606E8337" w14:textId="77777777" w:rsidR="00B2159C" w:rsidRPr="00C05CE4" w:rsidRDefault="00B2159C">
            <w:pPr>
              <w:spacing w:line="360" w:lineRule="exact"/>
              <w:jc w:val="center"/>
              <w:rPr>
                <w:rFonts w:ascii="宋体" w:hAnsi="宋体"/>
                <w:sz w:val="24"/>
                <w:szCs w:val="24"/>
                <w:highlight w:val="yellow"/>
              </w:rPr>
            </w:pPr>
            <w:bookmarkStart w:id="6" w:name="wtjg_charger"/>
            <w:bookmarkEnd w:id="6"/>
          </w:p>
        </w:tc>
        <w:tc>
          <w:tcPr>
            <w:tcW w:w="1519" w:type="dxa"/>
            <w:gridSpan w:val="2"/>
            <w:tcMar>
              <w:left w:w="108" w:type="dxa"/>
              <w:right w:w="108" w:type="dxa"/>
            </w:tcMar>
            <w:vAlign w:val="center"/>
          </w:tcPr>
          <w:p w14:paraId="0AACC84C" w14:textId="77777777" w:rsidR="00B2159C" w:rsidRPr="00C05CE4" w:rsidRDefault="00F11C87">
            <w:pPr>
              <w:spacing w:line="360" w:lineRule="exact"/>
              <w:jc w:val="center"/>
              <w:rPr>
                <w:rFonts w:ascii="宋体" w:hAnsi="宋体"/>
                <w:sz w:val="24"/>
                <w:szCs w:val="24"/>
              </w:rPr>
            </w:pPr>
            <w:r w:rsidRPr="00C05CE4">
              <w:rPr>
                <w:rFonts w:ascii="宋体" w:hAnsi="宋体" w:hint="eastAsia"/>
                <w:sz w:val="24"/>
                <w:szCs w:val="24"/>
              </w:rPr>
              <w:t>电话</w:t>
            </w:r>
          </w:p>
        </w:tc>
        <w:tc>
          <w:tcPr>
            <w:tcW w:w="1076" w:type="dxa"/>
            <w:tcMar>
              <w:left w:w="108" w:type="dxa"/>
              <w:right w:w="108" w:type="dxa"/>
            </w:tcMar>
            <w:vAlign w:val="center"/>
          </w:tcPr>
          <w:p w14:paraId="218CD3FE" w14:textId="77777777" w:rsidR="00B2159C" w:rsidRPr="00C05CE4" w:rsidRDefault="00B2159C">
            <w:pPr>
              <w:spacing w:line="360" w:lineRule="exact"/>
              <w:jc w:val="center"/>
              <w:rPr>
                <w:rFonts w:ascii="宋体" w:hAnsi="宋体"/>
                <w:sz w:val="24"/>
                <w:szCs w:val="24"/>
                <w:highlight w:val="yellow"/>
              </w:rPr>
            </w:pPr>
            <w:bookmarkStart w:id="7" w:name="wtjg_charger_phone"/>
            <w:bookmarkEnd w:id="7"/>
          </w:p>
        </w:tc>
        <w:tc>
          <w:tcPr>
            <w:tcW w:w="1158" w:type="dxa"/>
            <w:tcMar>
              <w:left w:w="108" w:type="dxa"/>
              <w:right w:w="108" w:type="dxa"/>
            </w:tcMar>
            <w:vAlign w:val="center"/>
          </w:tcPr>
          <w:p w14:paraId="32AD7C95" w14:textId="77777777" w:rsidR="00B2159C" w:rsidRPr="00C05CE4" w:rsidRDefault="00F11C87">
            <w:pPr>
              <w:spacing w:line="360" w:lineRule="exact"/>
              <w:jc w:val="center"/>
              <w:rPr>
                <w:rFonts w:ascii="宋体" w:hAnsi="宋体"/>
                <w:sz w:val="24"/>
                <w:szCs w:val="24"/>
              </w:rPr>
            </w:pPr>
            <w:r w:rsidRPr="00C05CE4">
              <w:rPr>
                <w:rFonts w:ascii="宋体" w:hAnsi="宋体" w:hint="eastAsia"/>
                <w:sz w:val="24"/>
                <w:szCs w:val="24"/>
              </w:rPr>
              <w:t>传真</w:t>
            </w:r>
          </w:p>
        </w:tc>
        <w:tc>
          <w:tcPr>
            <w:tcW w:w="1586" w:type="dxa"/>
            <w:tcMar>
              <w:left w:w="108" w:type="dxa"/>
              <w:right w:w="108" w:type="dxa"/>
            </w:tcMar>
            <w:vAlign w:val="center"/>
          </w:tcPr>
          <w:p w14:paraId="44913AA4" w14:textId="77777777" w:rsidR="00B2159C" w:rsidRPr="00C05CE4" w:rsidRDefault="00B2159C">
            <w:pPr>
              <w:spacing w:line="360" w:lineRule="exact"/>
              <w:jc w:val="center"/>
              <w:rPr>
                <w:rFonts w:ascii="宋体" w:hAnsi="宋体"/>
                <w:sz w:val="24"/>
                <w:szCs w:val="24"/>
                <w:highlight w:val="yellow"/>
              </w:rPr>
            </w:pPr>
          </w:p>
        </w:tc>
      </w:tr>
      <w:tr w:rsidR="00B2159C" w:rsidRPr="00C05CE4" w14:paraId="55D7F2EB" w14:textId="77777777" w:rsidTr="00AE52B5">
        <w:trPr>
          <w:cantSplit/>
          <w:trHeight w:val="485"/>
        </w:trPr>
        <w:tc>
          <w:tcPr>
            <w:tcW w:w="599" w:type="dxa"/>
            <w:vMerge/>
            <w:vAlign w:val="center"/>
          </w:tcPr>
          <w:p w14:paraId="5C28E19B" w14:textId="77777777" w:rsidR="00B2159C" w:rsidRPr="00C05CE4" w:rsidRDefault="00B2159C">
            <w:pPr>
              <w:rPr>
                <w:rFonts w:ascii="宋体" w:hAnsi="宋体"/>
                <w:sz w:val="24"/>
                <w:szCs w:val="24"/>
              </w:rPr>
            </w:pPr>
          </w:p>
        </w:tc>
        <w:tc>
          <w:tcPr>
            <w:tcW w:w="2112" w:type="dxa"/>
            <w:tcMar>
              <w:left w:w="108" w:type="dxa"/>
              <w:right w:w="108" w:type="dxa"/>
            </w:tcMar>
            <w:vAlign w:val="center"/>
          </w:tcPr>
          <w:p w14:paraId="2763EF45" w14:textId="77777777" w:rsidR="00B2159C" w:rsidRPr="00C05CE4" w:rsidRDefault="00F11C87">
            <w:pPr>
              <w:spacing w:line="360" w:lineRule="exact"/>
              <w:jc w:val="center"/>
              <w:rPr>
                <w:rFonts w:ascii="宋体" w:hAnsi="宋体"/>
                <w:sz w:val="24"/>
                <w:szCs w:val="24"/>
              </w:rPr>
            </w:pPr>
            <w:r w:rsidRPr="00C05CE4">
              <w:rPr>
                <w:rFonts w:ascii="宋体" w:hAnsi="宋体" w:hint="eastAsia"/>
                <w:sz w:val="24"/>
                <w:szCs w:val="24"/>
              </w:rPr>
              <w:t>联系人</w:t>
            </w:r>
          </w:p>
        </w:tc>
        <w:tc>
          <w:tcPr>
            <w:tcW w:w="1010" w:type="dxa"/>
            <w:tcMar>
              <w:left w:w="108" w:type="dxa"/>
              <w:right w:w="108" w:type="dxa"/>
            </w:tcMar>
            <w:vAlign w:val="center"/>
          </w:tcPr>
          <w:p w14:paraId="3FDEFC7D" w14:textId="77777777" w:rsidR="00B2159C" w:rsidRPr="00C05CE4" w:rsidRDefault="00B2159C">
            <w:pPr>
              <w:spacing w:line="360" w:lineRule="exact"/>
              <w:jc w:val="center"/>
              <w:rPr>
                <w:rFonts w:ascii="宋体" w:hAnsi="宋体"/>
                <w:sz w:val="24"/>
                <w:szCs w:val="24"/>
                <w:highlight w:val="yellow"/>
              </w:rPr>
            </w:pPr>
          </w:p>
        </w:tc>
        <w:tc>
          <w:tcPr>
            <w:tcW w:w="1519" w:type="dxa"/>
            <w:gridSpan w:val="2"/>
            <w:tcMar>
              <w:left w:w="108" w:type="dxa"/>
              <w:right w:w="108" w:type="dxa"/>
            </w:tcMar>
            <w:vAlign w:val="center"/>
          </w:tcPr>
          <w:p w14:paraId="688919C1" w14:textId="77777777" w:rsidR="00B2159C" w:rsidRPr="00C05CE4" w:rsidRDefault="00F11C87">
            <w:pPr>
              <w:spacing w:line="360" w:lineRule="exact"/>
              <w:jc w:val="center"/>
              <w:rPr>
                <w:rFonts w:ascii="宋体" w:hAnsi="宋体"/>
                <w:sz w:val="24"/>
                <w:szCs w:val="24"/>
              </w:rPr>
            </w:pPr>
            <w:r w:rsidRPr="00C05CE4">
              <w:rPr>
                <w:rFonts w:ascii="宋体" w:hAnsi="宋体" w:hint="eastAsia"/>
                <w:sz w:val="24"/>
                <w:szCs w:val="24"/>
              </w:rPr>
              <w:t>电话</w:t>
            </w:r>
          </w:p>
        </w:tc>
        <w:tc>
          <w:tcPr>
            <w:tcW w:w="1076" w:type="dxa"/>
            <w:tcMar>
              <w:left w:w="108" w:type="dxa"/>
              <w:right w:w="108" w:type="dxa"/>
            </w:tcMar>
            <w:vAlign w:val="center"/>
          </w:tcPr>
          <w:p w14:paraId="6EADF2DA" w14:textId="77777777" w:rsidR="00B2159C" w:rsidRPr="00C05CE4" w:rsidRDefault="00B2159C">
            <w:pPr>
              <w:spacing w:line="360" w:lineRule="exact"/>
              <w:jc w:val="center"/>
              <w:rPr>
                <w:rFonts w:ascii="宋体" w:hAnsi="宋体"/>
                <w:sz w:val="24"/>
                <w:szCs w:val="24"/>
                <w:highlight w:val="yellow"/>
              </w:rPr>
            </w:pPr>
          </w:p>
        </w:tc>
        <w:tc>
          <w:tcPr>
            <w:tcW w:w="1158" w:type="dxa"/>
            <w:tcMar>
              <w:left w:w="108" w:type="dxa"/>
              <w:right w:w="108" w:type="dxa"/>
            </w:tcMar>
            <w:vAlign w:val="center"/>
          </w:tcPr>
          <w:p w14:paraId="224A8B0F" w14:textId="77777777" w:rsidR="00B2159C" w:rsidRPr="00C05CE4" w:rsidRDefault="00F11C87">
            <w:pPr>
              <w:spacing w:line="360" w:lineRule="exact"/>
              <w:jc w:val="center"/>
              <w:rPr>
                <w:rFonts w:ascii="宋体" w:hAnsi="宋体"/>
                <w:sz w:val="24"/>
                <w:szCs w:val="24"/>
              </w:rPr>
            </w:pPr>
            <w:r w:rsidRPr="00C05CE4">
              <w:rPr>
                <w:rFonts w:ascii="宋体" w:hAnsi="宋体" w:hint="eastAsia"/>
                <w:sz w:val="24"/>
                <w:szCs w:val="24"/>
              </w:rPr>
              <w:t>电话</w:t>
            </w:r>
          </w:p>
        </w:tc>
        <w:tc>
          <w:tcPr>
            <w:tcW w:w="1586" w:type="dxa"/>
            <w:tcMar>
              <w:left w:w="108" w:type="dxa"/>
              <w:right w:w="108" w:type="dxa"/>
            </w:tcMar>
            <w:vAlign w:val="center"/>
          </w:tcPr>
          <w:p w14:paraId="20C58DA7" w14:textId="77777777" w:rsidR="00B2159C" w:rsidRPr="00C05CE4" w:rsidRDefault="00B2159C">
            <w:pPr>
              <w:spacing w:line="360" w:lineRule="exact"/>
              <w:jc w:val="center"/>
              <w:rPr>
                <w:rFonts w:ascii="宋体" w:hAnsi="宋体"/>
                <w:sz w:val="24"/>
                <w:szCs w:val="24"/>
                <w:highlight w:val="yellow"/>
              </w:rPr>
            </w:pPr>
            <w:bookmarkStart w:id="8" w:name="wtjg_linker_mobile"/>
            <w:bookmarkEnd w:id="8"/>
          </w:p>
        </w:tc>
      </w:tr>
      <w:tr w:rsidR="00B2159C" w:rsidRPr="00C05CE4" w14:paraId="65773FD8" w14:textId="77777777" w:rsidTr="00AE52B5">
        <w:trPr>
          <w:cantSplit/>
          <w:trHeight w:val="485"/>
        </w:trPr>
        <w:tc>
          <w:tcPr>
            <w:tcW w:w="599" w:type="dxa"/>
            <w:vMerge w:val="restart"/>
            <w:tcMar>
              <w:left w:w="108" w:type="dxa"/>
              <w:right w:w="108" w:type="dxa"/>
            </w:tcMar>
            <w:vAlign w:val="center"/>
          </w:tcPr>
          <w:p w14:paraId="588F0480" w14:textId="77777777" w:rsidR="00B2159C" w:rsidRPr="00C05CE4" w:rsidRDefault="00F11C87">
            <w:pPr>
              <w:spacing w:line="360" w:lineRule="exact"/>
              <w:jc w:val="center"/>
              <w:rPr>
                <w:rFonts w:ascii="宋体" w:hAnsi="宋体"/>
                <w:sz w:val="24"/>
                <w:szCs w:val="24"/>
              </w:rPr>
            </w:pPr>
            <w:r w:rsidRPr="00C05CE4">
              <w:rPr>
                <w:rFonts w:ascii="宋体" w:hAnsi="宋体" w:hint="eastAsia"/>
                <w:sz w:val="24"/>
                <w:szCs w:val="24"/>
              </w:rPr>
              <w:t>查</w:t>
            </w:r>
          </w:p>
          <w:p w14:paraId="01AC8842" w14:textId="77777777" w:rsidR="00B2159C" w:rsidRPr="00C05CE4" w:rsidRDefault="00F11C87">
            <w:pPr>
              <w:spacing w:line="360" w:lineRule="exact"/>
              <w:jc w:val="center"/>
              <w:rPr>
                <w:rFonts w:ascii="宋体" w:hAnsi="宋体"/>
                <w:sz w:val="24"/>
                <w:szCs w:val="24"/>
              </w:rPr>
            </w:pPr>
            <w:r w:rsidRPr="00C05CE4">
              <w:rPr>
                <w:rFonts w:ascii="宋体" w:hAnsi="宋体" w:hint="eastAsia"/>
                <w:sz w:val="24"/>
                <w:szCs w:val="24"/>
              </w:rPr>
              <w:t>新</w:t>
            </w:r>
          </w:p>
          <w:p w14:paraId="52F3F2B7" w14:textId="77777777" w:rsidR="00B2159C" w:rsidRPr="00C05CE4" w:rsidRDefault="00F11C87">
            <w:pPr>
              <w:spacing w:line="360" w:lineRule="exact"/>
              <w:jc w:val="center"/>
              <w:rPr>
                <w:rFonts w:ascii="宋体" w:hAnsi="宋体"/>
                <w:sz w:val="24"/>
                <w:szCs w:val="24"/>
              </w:rPr>
            </w:pPr>
            <w:r w:rsidRPr="00C05CE4">
              <w:rPr>
                <w:rFonts w:ascii="宋体" w:hAnsi="宋体" w:hint="eastAsia"/>
                <w:sz w:val="24"/>
                <w:szCs w:val="24"/>
              </w:rPr>
              <w:t>机</w:t>
            </w:r>
          </w:p>
          <w:p w14:paraId="73B32CCC" w14:textId="77777777" w:rsidR="00B2159C" w:rsidRPr="00C05CE4" w:rsidRDefault="00F11C87">
            <w:pPr>
              <w:spacing w:line="360" w:lineRule="exact"/>
              <w:jc w:val="center"/>
              <w:rPr>
                <w:rFonts w:ascii="宋体" w:hAnsi="宋体"/>
                <w:sz w:val="24"/>
                <w:szCs w:val="24"/>
              </w:rPr>
            </w:pPr>
            <w:r w:rsidRPr="00C05CE4">
              <w:rPr>
                <w:rFonts w:ascii="宋体" w:hAnsi="宋体" w:hint="eastAsia"/>
                <w:sz w:val="24"/>
                <w:szCs w:val="24"/>
              </w:rPr>
              <w:t>构</w:t>
            </w:r>
          </w:p>
        </w:tc>
        <w:tc>
          <w:tcPr>
            <w:tcW w:w="2112" w:type="dxa"/>
            <w:tcMar>
              <w:left w:w="108" w:type="dxa"/>
              <w:right w:w="108" w:type="dxa"/>
            </w:tcMar>
            <w:vAlign w:val="center"/>
          </w:tcPr>
          <w:p w14:paraId="3BCA888B" w14:textId="77777777" w:rsidR="00B2159C" w:rsidRPr="00C05CE4" w:rsidRDefault="00F11C87">
            <w:pPr>
              <w:spacing w:line="360" w:lineRule="exact"/>
              <w:jc w:val="center"/>
              <w:rPr>
                <w:rFonts w:ascii="宋体" w:hAnsi="宋体"/>
                <w:sz w:val="24"/>
                <w:szCs w:val="24"/>
              </w:rPr>
            </w:pPr>
            <w:r w:rsidRPr="00C05CE4">
              <w:rPr>
                <w:rFonts w:ascii="宋体" w:hAnsi="宋体" w:hint="eastAsia"/>
                <w:sz w:val="24"/>
                <w:szCs w:val="24"/>
              </w:rPr>
              <w:t>机构名称</w:t>
            </w:r>
          </w:p>
        </w:tc>
        <w:tc>
          <w:tcPr>
            <w:tcW w:w="6349" w:type="dxa"/>
            <w:gridSpan w:val="6"/>
            <w:tcMar>
              <w:left w:w="108" w:type="dxa"/>
              <w:right w:w="108" w:type="dxa"/>
            </w:tcMar>
            <w:vAlign w:val="center"/>
          </w:tcPr>
          <w:p w14:paraId="63E50ED7" w14:textId="77777777" w:rsidR="00B2159C" w:rsidRPr="00C05CE4" w:rsidRDefault="00F11C87">
            <w:pPr>
              <w:spacing w:line="360" w:lineRule="exact"/>
              <w:rPr>
                <w:rFonts w:ascii="宋体" w:hAnsi="宋体"/>
                <w:sz w:val="24"/>
                <w:szCs w:val="24"/>
              </w:rPr>
            </w:pPr>
            <w:r w:rsidRPr="00C05CE4">
              <w:rPr>
                <w:rFonts w:ascii="宋体" w:hAnsi="宋体" w:hint="eastAsia"/>
                <w:sz w:val="24"/>
                <w:szCs w:val="24"/>
              </w:rPr>
              <w:t xml:space="preserve">盘锦市产业技术创新与研发基地建设工程中心 </w:t>
            </w:r>
          </w:p>
        </w:tc>
      </w:tr>
      <w:tr w:rsidR="00B2159C" w:rsidRPr="00C05CE4" w14:paraId="515AA7FA" w14:textId="77777777" w:rsidTr="00AE52B5">
        <w:trPr>
          <w:cantSplit/>
          <w:trHeight w:val="485"/>
        </w:trPr>
        <w:tc>
          <w:tcPr>
            <w:tcW w:w="599" w:type="dxa"/>
            <w:vMerge/>
            <w:vAlign w:val="center"/>
          </w:tcPr>
          <w:p w14:paraId="2AD93755" w14:textId="77777777" w:rsidR="00B2159C" w:rsidRPr="00C05CE4" w:rsidRDefault="00B2159C">
            <w:pPr>
              <w:rPr>
                <w:rFonts w:ascii="宋体" w:hAnsi="宋体"/>
                <w:sz w:val="24"/>
                <w:szCs w:val="24"/>
              </w:rPr>
            </w:pPr>
          </w:p>
        </w:tc>
        <w:tc>
          <w:tcPr>
            <w:tcW w:w="2112" w:type="dxa"/>
            <w:tcMar>
              <w:left w:w="108" w:type="dxa"/>
              <w:right w:w="108" w:type="dxa"/>
            </w:tcMar>
            <w:vAlign w:val="center"/>
          </w:tcPr>
          <w:p w14:paraId="6A2C8700" w14:textId="77777777" w:rsidR="00B2159C" w:rsidRPr="00C05CE4" w:rsidRDefault="00F11C87">
            <w:pPr>
              <w:spacing w:line="360" w:lineRule="exact"/>
              <w:jc w:val="center"/>
              <w:rPr>
                <w:rFonts w:ascii="宋体" w:hAnsi="宋体"/>
                <w:sz w:val="24"/>
                <w:szCs w:val="24"/>
              </w:rPr>
            </w:pPr>
            <w:r w:rsidRPr="00C05CE4">
              <w:rPr>
                <w:rFonts w:ascii="宋体" w:hAnsi="宋体" w:hint="eastAsia"/>
                <w:sz w:val="24"/>
                <w:szCs w:val="24"/>
              </w:rPr>
              <w:t>通信地址</w:t>
            </w:r>
          </w:p>
        </w:tc>
        <w:tc>
          <w:tcPr>
            <w:tcW w:w="6349" w:type="dxa"/>
            <w:gridSpan w:val="6"/>
            <w:tcMar>
              <w:left w:w="108" w:type="dxa"/>
              <w:right w:w="108" w:type="dxa"/>
            </w:tcMar>
            <w:vAlign w:val="center"/>
          </w:tcPr>
          <w:p w14:paraId="49440402" w14:textId="77777777" w:rsidR="00B2159C" w:rsidRPr="00C05CE4" w:rsidRDefault="00F11C87">
            <w:pPr>
              <w:spacing w:line="360" w:lineRule="exact"/>
              <w:rPr>
                <w:rFonts w:ascii="宋体" w:hAnsi="宋体"/>
                <w:sz w:val="24"/>
                <w:szCs w:val="24"/>
              </w:rPr>
            </w:pPr>
            <w:r w:rsidRPr="00C05CE4">
              <w:rPr>
                <w:rFonts w:ascii="宋体" w:hAnsi="宋体" w:hint="eastAsia"/>
                <w:sz w:val="24"/>
                <w:szCs w:val="24"/>
              </w:rPr>
              <w:t>盘锦市辽东湾新区行政中心A座</w:t>
            </w:r>
          </w:p>
        </w:tc>
      </w:tr>
      <w:tr w:rsidR="00B2159C" w:rsidRPr="00C05CE4" w14:paraId="24194C0E" w14:textId="77777777" w:rsidTr="00AE52B5">
        <w:trPr>
          <w:cantSplit/>
          <w:trHeight w:val="485"/>
        </w:trPr>
        <w:tc>
          <w:tcPr>
            <w:tcW w:w="599" w:type="dxa"/>
            <w:vMerge/>
            <w:vAlign w:val="center"/>
          </w:tcPr>
          <w:p w14:paraId="1DEB0733" w14:textId="77777777" w:rsidR="00B2159C" w:rsidRPr="00C05CE4" w:rsidRDefault="00B2159C">
            <w:pPr>
              <w:rPr>
                <w:rFonts w:ascii="宋体" w:hAnsi="宋体"/>
                <w:sz w:val="24"/>
                <w:szCs w:val="24"/>
              </w:rPr>
            </w:pPr>
          </w:p>
        </w:tc>
        <w:tc>
          <w:tcPr>
            <w:tcW w:w="2112" w:type="dxa"/>
            <w:tcMar>
              <w:left w:w="108" w:type="dxa"/>
              <w:right w:w="108" w:type="dxa"/>
            </w:tcMar>
            <w:vAlign w:val="center"/>
          </w:tcPr>
          <w:p w14:paraId="5C800026" w14:textId="77777777" w:rsidR="00B2159C" w:rsidRPr="00C05CE4" w:rsidRDefault="00F11C87">
            <w:pPr>
              <w:spacing w:line="360" w:lineRule="exact"/>
              <w:jc w:val="center"/>
              <w:rPr>
                <w:rFonts w:ascii="宋体" w:hAnsi="宋体"/>
                <w:sz w:val="24"/>
                <w:szCs w:val="24"/>
              </w:rPr>
            </w:pPr>
            <w:r w:rsidRPr="00C05CE4">
              <w:rPr>
                <w:rFonts w:ascii="宋体" w:hAnsi="宋体" w:hint="eastAsia"/>
                <w:sz w:val="24"/>
                <w:szCs w:val="24"/>
              </w:rPr>
              <w:t>邮政编码</w:t>
            </w:r>
          </w:p>
        </w:tc>
        <w:tc>
          <w:tcPr>
            <w:tcW w:w="1010" w:type="dxa"/>
            <w:tcMar>
              <w:left w:w="108" w:type="dxa"/>
              <w:right w:w="108" w:type="dxa"/>
            </w:tcMar>
            <w:vAlign w:val="center"/>
          </w:tcPr>
          <w:p w14:paraId="35929CBA" w14:textId="77777777" w:rsidR="00B2159C" w:rsidRPr="00C05CE4" w:rsidRDefault="00F11C87">
            <w:pPr>
              <w:spacing w:line="360" w:lineRule="exact"/>
              <w:jc w:val="center"/>
              <w:rPr>
                <w:rFonts w:ascii="宋体" w:hAnsi="宋体"/>
                <w:sz w:val="24"/>
                <w:szCs w:val="24"/>
              </w:rPr>
            </w:pPr>
            <w:r w:rsidRPr="00C05CE4">
              <w:rPr>
                <w:rFonts w:ascii="宋体" w:hAnsi="宋体"/>
                <w:sz w:val="24"/>
                <w:szCs w:val="24"/>
              </w:rPr>
              <w:t>1</w:t>
            </w:r>
            <w:r w:rsidRPr="00C05CE4">
              <w:rPr>
                <w:rFonts w:ascii="宋体" w:hAnsi="宋体" w:hint="eastAsia"/>
                <w:sz w:val="24"/>
                <w:szCs w:val="24"/>
              </w:rPr>
              <w:t>24000</w:t>
            </w:r>
          </w:p>
        </w:tc>
        <w:tc>
          <w:tcPr>
            <w:tcW w:w="1242" w:type="dxa"/>
            <w:tcMar>
              <w:left w:w="108" w:type="dxa"/>
              <w:right w:w="108" w:type="dxa"/>
            </w:tcMar>
            <w:vAlign w:val="center"/>
          </w:tcPr>
          <w:p w14:paraId="54936D20" w14:textId="77777777" w:rsidR="00B2159C" w:rsidRPr="00C05CE4" w:rsidRDefault="00F11C87">
            <w:pPr>
              <w:spacing w:line="360" w:lineRule="exact"/>
              <w:jc w:val="center"/>
              <w:rPr>
                <w:rFonts w:ascii="宋体" w:hAnsi="宋体"/>
                <w:sz w:val="24"/>
                <w:szCs w:val="24"/>
              </w:rPr>
            </w:pPr>
            <w:r w:rsidRPr="00C05CE4">
              <w:rPr>
                <w:rFonts w:ascii="宋体" w:hAnsi="宋体" w:hint="eastAsia"/>
                <w:sz w:val="24"/>
                <w:szCs w:val="24"/>
              </w:rPr>
              <w:t>电子信箱</w:t>
            </w:r>
          </w:p>
        </w:tc>
        <w:tc>
          <w:tcPr>
            <w:tcW w:w="4097" w:type="dxa"/>
            <w:gridSpan w:val="4"/>
            <w:tcMar>
              <w:left w:w="108" w:type="dxa"/>
              <w:right w:w="108" w:type="dxa"/>
            </w:tcMar>
            <w:vAlign w:val="center"/>
          </w:tcPr>
          <w:p w14:paraId="36CE517F" w14:textId="77777777" w:rsidR="00B2159C" w:rsidRPr="00C05CE4" w:rsidRDefault="00F11C87">
            <w:pPr>
              <w:spacing w:before="80" w:line="360" w:lineRule="exact"/>
              <w:rPr>
                <w:rFonts w:ascii="宋体" w:hAnsi="宋体"/>
                <w:sz w:val="24"/>
                <w:szCs w:val="24"/>
              </w:rPr>
            </w:pPr>
            <w:r w:rsidRPr="00C05CE4">
              <w:rPr>
                <w:rFonts w:ascii="宋体" w:hAnsi="宋体"/>
                <w:sz w:val="24"/>
                <w:szCs w:val="24"/>
              </w:rPr>
              <w:t>cyzxkjcx@163.com</w:t>
            </w:r>
          </w:p>
        </w:tc>
      </w:tr>
      <w:tr w:rsidR="00B2159C" w:rsidRPr="00C05CE4" w14:paraId="444124A7" w14:textId="77777777" w:rsidTr="00AE52B5">
        <w:trPr>
          <w:trHeight w:val="485"/>
        </w:trPr>
        <w:tc>
          <w:tcPr>
            <w:tcW w:w="599" w:type="dxa"/>
            <w:vMerge/>
            <w:vAlign w:val="center"/>
          </w:tcPr>
          <w:p w14:paraId="79878388" w14:textId="77777777" w:rsidR="00B2159C" w:rsidRPr="00C05CE4" w:rsidRDefault="00B2159C">
            <w:pPr>
              <w:rPr>
                <w:rFonts w:ascii="宋体" w:hAnsi="宋体"/>
                <w:sz w:val="24"/>
                <w:szCs w:val="24"/>
              </w:rPr>
            </w:pPr>
          </w:p>
        </w:tc>
        <w:tc>
          <w:tcPr>
            <w:tcW w:w="2112" w:type="dxa"/>
            <w:vMerge w:val="restart"/>
            <w:tcMar>
              <w:left w:w="108" w:type="dxa"/>
              <w:right w:w="108" w:type="dxa"/>
            </w:tcMar>
            <w:vAlign w:val="center"/>
          </w:tcPr>
          <w:p w14:paraId="5ECDFF6D" w14:textId="77777777" w:rsidR="00B2159C" w:rsidRPr="00C05CE4" w:rsidRDefault="00F11C87">
            <w:pPr>
              <w:spacing w:line="360" w:lineRule="exact"/>
              <w:jc w:val="center"/>
              <w:rPr>
                <w:rFonts w:ascii="宋体" w:hAnsi="宋体"/>
                <w:sz w:val="24"/>
                <w:szCs w:val="24"/>
              </w:rPr>
            </w:pPr>
            <w:r w:rsidRPr="00C05CE4">
              <w:rPr>
                <w:rFonts w:ascii="宋体" w:hAnsi="宋体" w:cs="微软雅黑" w:hint="eastAsia"/>
                <w:sz w:val="24"/>
                <w:szCs w:val="24"/>
              </w:rPr>
              <w:t>联系人</w:t>
            </w:r>
          </w:p>
        </w:tc>
        <w:tc>
          <w:tcPr>
            <w:tcW w:w="1010" w:type="dxa"/>
            <w:tcMar>
              <w:left w:w="108" w:type="dxa"/>
              <w:right w:w="108" w:type="dxa"/>
            </w:tcMar>
            <w:vAlign w:val="center"/>
          </w:tcPr>
          <w:p w14:paraId="1FCCDEBA" w14:textId="77777777" w:rsidR="00B2159C" w:rsidRPr="00C05CE4" w:rsidRDefault="00F11C87">
            <w:pPr>
              <w:spacing w:line="360" w:lineRule="exact"/>
              <w:jc w:val="center"/>
              <w:rPr>
                <w:rFonts w:ascii="宋体" w:hAnsi="宋体"/>
                <w:sz w:val="24"/>
                <w:szCs w:val="24"/>
              </w:rPr>
            </w:pPr>
            <w:r w:rsidRPr="00C05CE4">
              <w:rPr>
                <w:rFonts w:ascii="宋体" w:hAnsi="宋体" w:hint="eastAsia"/>
                <w:sz w:val="24"/>
                <w:szCs w:val="24"/>
              </w:rPr>
              <w:t>李晓慧</w:t>
            </w:r>
          </w:p>
        </w:tc>
        <w:tc>
          <w:tcPr>
            <w:tcW w:w="1242" w:type="dxa"/>
            <w:tcMar>
              <w:left w:w="108" w:type="dxa"/>
              <w:right w:w="108" w:type="dxa"/>
            </w:tcMar>
            <w:vAlign w:val="center"/>
          </w:tcPr>
          <w:p w14:paraId="11894F27" w14:textId="77777777" w:rsidR="00B2159C" w:rsidRPr="00C05CE4" w:rsidRDefault="00F11C87">
            <w:pPr>
              <w:spacing w:line="360" w:lineRule="exact"/>
              <w:jc w:val="center"/>
              <w:rPr>
                <w:rFonts w:ascii="宋体" w:hAnsi="宋体"/>
                <w:sz w:val="24"/>
                <w:szCs w:val="24"/>
              </w:rPr>
            </w:pPr>
            <w:r w:rsidRPr="00C05CE4">
              <w:rPr>
                <w:rFonts w:ascii="宋体" w:hAnsi="宋体" w:hint="eastAsia"/>
                <w:sz w:val="24"/>
                <w:szCs w:val="24"/>
              </w:rPr>
              <w:t>电话</w:t>
            </w:r>
          </w:p>
        </w:tc>
        <w:tc>
          <w:tcPr>
            <w:tcW w:w="1353" w:type="dxa"/>
            <w:gridSpan w:val="2"/>
            <w:tcMar>
              <w:left w:w="108" w:type="dxa"/>
              <w:right w:w="108" w:type="dxa"/>
            </w:tcMar>
            <w:vAlign w:val="center"/>
          </w:tcPr>
          <w:p w14:paraId="5BAE4CE1" w14:textId="3E6E5C21" w:rsidR="00B2159C" w:rsidRPr="00C05CE4" w:rsidRDefault="0056044C">
            <w:pPr>
              <w:spacing w:line="360" w:lineRule="exact"/>
              <w:jc w:val="center"/>
              <w:rPr>
                <w:rFonts w:ascii="宋体" w:hAnsi="宋体"/>
                <w:sz w:val="24"/>
                <w:szCs w:val="24"/>
              </w:rPr>
            </w:pPr>
            <w:r>
              <w:rPr>
                <w:rFonts w:ascii="宋体" w:hAnsi="宋体"/>
                <w:sz w:val="24"/>
                <w:szCs w:val="24"/>
              </w:rPr>
              <w:t>2834371</w:t>
            </w:r>
          </w:p>
        </w:tc>
        <w:tc>
          <w:tcPr>
            <w:tcW w:w="2744" w:type="dxa"/>
            <w:gridSpan w:val="2"/>
            <w:tcMar>
              <w:left w:w="108" w:type="dxa"/>
              <w:right w:w="108" w:type="dxa"/>
            </w:tcMar>
            <w:vAlign w:val="center"/>
          </w:tcPr>
          <w:p w14:paraId="48C8390B" w14:textId="77777777" w:rsidR="00B2159C" w:rsidRPr="00C05CE4" w:rsidRDefault="00B2159C">
            <w:pPr>
              <w:spacing w:line="360" w:lineRule="exact"/>
              <w:jc w:val="center"/>
              <w:rPr>
                <w:rFonts w:ascii="宋体" w:hAnsi="宋体"/>
                <w:sz w:val="24"/>
                <w:szCs w:val="24"/>
              </w:rPr>
            </w:pPr>
          </w:p>
        </w:tc>
      </w:tr>
      <w:tr w:rsidR="00B2159C" w:rsidRPr="00C05CE4" w14:paraId="6E5DA591" w14:textId="77777777" w:rsidTr="00AE52B5">
        <w:trPr>
          <w:trHeight w:val="485"/>
        </w:trPr>
        <w:tc>
          <w:tcPr>
            <w:tcW w:w="599" w:type="dxa"/>
            <w:vMerge/>
            <w:vAlign w:val="center"/>
          </w:tcPr>
          <w:p w14:paraId="1227E35A" w14:textId="77777777" w:rsidR="00B2159C" w:rsidRPr="00C05CE4" w:rsidRDefault="00B2159C">
            <w:pPr>
              <w:rPr>
                <w:rFonts w:ascii="宋体" w:hAnsi="宋体"/>
                <w:sz w:val="24"/>
                <w:szCs w:val="24"/>
              </w:rPr>
            </w:pPr>
          </w:p>
        </w:tc>
        <w:tc>
          <w:tcPr>
            <w:tcW w:w="2112" w:type="dxa"/>
            <w:vMerge/>
            <w:vAlign w:val="center"/>
          </w:tcPr>
          <w:p w14:paraId="1F49AE84" w14:textId="77777777" w:rsidR="00B2159C" w:rsidRPr="00C05CE4" w:rsidRDefault="00B2159C">
            <w:pPr>
              <w:rPr>
                <w:rFonts w:ascii="宋体" w:hAnsi="宋体"/>
                <w:sz w:val="24"/>
                <w:szCs w:val="24"/>
              </w:rPr>
            </w:pPr>
          </w:p>
        </w:tc>
        <w:tc>
          <w:tcPr>
            <w:tcW w:w="1010" w:type="dxa"/>
            <w:tcMar>
              <w:left w:w="108" w:type="dxa"/>
              <w:right w:w="108" w:type="dxa"/>
            </w:tcMar>
            <w:vAlign w:val="center"/>
          </w:tcPr>
          <w:p w14:paraId="68B8C7FB" w14:textId="77777777" w:rsidR="00B2159C" w:rsidRPr="00C05CE4" w:rsidRDefault="00F11C87">
            <w:pPr>
              <w:spacing w:line="360" w:lineRule="exact"/>
              <w:jc w:val="center"/>
              <w:rPr>
                <w:rFonts w:ascii="宋体" w:hAnsi="宋体"/>
                <w:sz w:val="24"/>
                <w:szCs w:val="24"/>
              </w:rPr>
            </w:pPr>
            <w:proofErr w:type="gramStart"/>
            <w:r w:rsidRPr="00C05CE4">
              <w:rPr>
                <w:rFonts w:ascii="宋体" w:hAnsi="宋体"/>
                <w:sz w:val="24"/>
                <w:szCs w:val="24"/>
              </w:rPr>
              <w:t>宁飞</w:t>
            </w:r>
            <w:proofErr w:type="gramEnd"/>
          </w:p>
        </w:tc>
        <w:tc>
          <w:tcPr>
            <w:tcW w:w="1242" w:type="dxa"/>
            <w:tcMar>
              <w:left w:w="108" w:type="dxa"/>
              <w:right w:w="108" w:type="dxa"/>
            </w:tcMar>
            <w:vAlign w:val="center"/>
          </w:tcPr>
          <w:p w14:paraId="13DCD3B5" w14:textId="77777777" w:rsidR="00B2159C" w:rsidRPr="00C05CE4" w:rsidRDefault="00F11C87">
            <w:pPr>
              <w:spacing w:line="360" w:lineRule="exact"/>
              <w:jc w:val="center"/>
              <w:rPr>
                <w:rFonts w:ascii="宋体" w:hAnsi="宋体"/>
                <w:sz w:val="24"/>
                <w:szCs w:val="24"/>
              </w:rPr>
            </w:pPr>
            <w:r w:rsidRPr="00C05CE4">
              <w:rPr>
                <w:rFonts w:ascii="宋体" w:hAnsi="宋体" w:hint="eastAsia"/>
                <w:sz w:val="24"/>
                <w:szCs w:val="24"/>
              </w:rPr>
              <w:t>电话</w:t>
            </w:r>
          </w:p>
        </w:tc>
        <w:tc>
          <w:tcPr>
            <w:tcW w:w="1353" w:type="dxa"/>
            <w:gridSpan w:val="2"/>
            <w:tcMar>
              <w:left w:w="108" w:type="dxa"/>
              <w:right w:w="108" w:type="dxa"/>
            </w:tcMar>
            <w:vAlign w:val="center"/>
          </w:tcPr>
          <w:p w14:paraId="19B29355" w14:textId="6AD8EE34" w:rsidR="00B2159C" w:rsidRPr="00C05CE4" w:rsidRDefault="001D746E">
            <w:pPr>
              <w:spacing w:line="360" w:lineRule="exact"/>
              <w:jc w:val="center"/>
              <w:rPr>
                <w:rFonts w:ascii="宋体" w:hAnsi="宋体"/>
                <w:sz w:val="24"/>
                <w:szCs w:val="24"/>
              </w:rPr>
            </w:pPr>
            <w:r>
              <w:rPr>
                <w:rFonts w:ascii="宋体" w:hAnsi="宋体"/>
                <w:sz w:val="24"/>
                <w:szCs w:val="24"/>
              </w:rPr>
              <w:t>2834371</w:t>
            </w:r>
          </w:p>
        </w:tc>
        <w:tc>
          <w:tcPr>
            <w:tcW w:w="2744" w:type="dxa"/>
            <w:gridSpan w:val="2"/>
            <w:tcMar>
              <w:left w:w="108" w:type="dxa"/>
              <w:right w:w="108" w:type="dxa"/>
            </w:tcMar>
            <w:vAlign w:val="center"/>
          </w:tcPr>
          <w:p w14:paraId="72CAEFC7" w14:textId="77777777" w:rsidR="00B2159C" w:rsidRPr="00C05CE4" w:rsidRDefault="00F11C87">
            <w:pPr>
              <w:spacing w:line="360" w:lineRule="exact"/>
              <w:jc w:val="center"/>
              <w:rPr>
                <w:rFonts w:ascii="宋体" w:hAnsi="宋体"/>
                <w:sz w:val="24"/>
                <w:szCs w:val="24"/>
              </w:rPr>
            </w:pPr>
            <w:r w:rsidRPr="00C05CE4">
              <w:rPr>
                <w:rFonts w:ascii="宋体" w:hAnsi="宋体"/>
                <w:sz w:val="24"/>
                <w:szCs w:val="24"/>
              </w:rPr>
              <w:t>13898734441</w:t>
            </w:r>
          </w:p>
        </w:tc>
      </w:tr>
      <w:tr w:rsidR="00B2159C" w:rsidRPr="00C05CE4" w14:paraId="77A6E1A6" w14:textId="77777777" w:rsidTr="00AE52B5">
        <w:trPr>
          <w:trHeight w:val="728"/>
        </w:trPr>
        <w:tc>
          <w:tcPr>
            <w:tcW w:w="9060" w:type="dxa"/>
            <w:gridSpan w:val="8"/>
            <w:tcMar>
              <w:left w:w="108" w:type="dxa"/>
              <w:right w:w="108" w:type="dxa"/>
            </w:tcMar>
          </w:tcPr>
          <w:p w14:paraId="19A5AAAF" w14:textId="77777777" w:rsidR="00B2159C" w:rsidRPr="00C05CE4" w:rsidRDefault="00F11C87">
            <w:pPr>
              <w:spacing w:line="360" w:lineRule="exact"/>
              <w:rPr>
                <w:rFonts w:ascii="黑体" w:eastAsia="黑体" w:hAnsi="黑体"/>
                <w:sz w:val="28"/>
                <w:szCs w:val="28"/>
              </w:rPr>
            </w:pPr>
            <w:r w:rsidRPr="00C05CE4">
              <w:rPr>
                <w:rFonts w:ascii="黑体" w:eastAsia="黑体" w:hAnsi="黑体" w:hint="eastAsia"/>
                <w:sz w:val="28"/>
                <w:szCs w:val="28"/>
              </w:rPr>
              <w:t>一、委托须知</w:t>
            </w:r>
          </w:p>
          <w:p w14:paraId="0391AA8F" w14:textId="77777777" w:rsidR="00B2159C" w:rsidRPr="00C05CE4" w:rsidRDefault="00F11C87" w:rsidP="00987AA4">
            <w:pPr>
              <w:spacing w:line="360" w:lineRule="exact"/>
              <w:ind w:firstLineChars="200" w:firstLine="480"/>
              <w:rPr>
                <w:rFonts w:ascii="宋体" w:hAnsi="宋体"/>
                <w:sz w:val="24"/>
                <w:szCs w:val="24"/>
              </w:rPr>
            </w:pPr>
            <w:r w:rsidRPr="00C05CE4">
              <w:rPr>
                <w:rFonts w:ascii="宋体" w:hAnsi="宋体" w:hint="eastAsia"/>
                <w:sz w:val="24"/>
                <w:szCs w:val="24"/>
              </w:rPr>
              <w:t>1.委托人必须按照要求认真填写并对所提供资料的真实性及可靠性负责。查新委托内容经确认并被受理后，则不能随意更改。若委托人要求更改查新内容或者增加查新点，则需要重新办理查新委托。</w:t>
            </w:r>
          </w:p>
          <w:p w14:paraId="0648DF28" w14:textId="77777777" w:rsidR="00B2159C" w:rsidRPr="00C05CE4" w:rsidRDefault="00F11C87" w:rsidP="00987AA4">
            <w:pPr>
              <w:spacing w:line="360" w:lineRule="exact"/>
              <w:ind w:firstLineChars="200" w:firstLine="480"/>
              <w:rPr>
                <w:rFonts w:ascii="宋体" w:hAnsi="宋体"/>
                <w:sz w:val="24"/>
                <w:szCs w:val="24"/>
              </w:rPr>
            </w:pPr>
            <w:r w:rsidRPr="00C05CE4">
              <w:rPr>
                <w:rFonts w:ascii="宋体" w:hAnsi="宋体" w:hint="eastAsia"/>
                <w:sz w:val="24"/>
                <w:szCs w:val="24"/>
              </w:rPr>
              <w:t>2.</w:t>
            </w:r>
            <w:proofErr w:type="gramStart"/>
            <w:r w:rsidRPr="00C05CE4">
              <w:rPr>
                <w:rFonts w:ascii="宋体" w:hAnsi="宋体" w:hint="eastAsia"/>
                <w:sz w:val="24"/>
                <w:szCs w:val="24"/>
              </w:rPr>
              <w:t>本科技</w:t>
            </w:r>
            <w:proofErr w:type="gramEnd"/>
            <w:r w:rsidRPr="00C05CE4">
              <w:rPr>
                <w:rFonts w:ascii="宋体" w:hAnsi="宋体" w:hint="eastAsia"/>
                <w:sz w:val="24"/>
                <w:szCs w:val="24"/>
              </w:rPr>
              <w:t>查新项目为免费查新。</w:t>
            </w:r>
          </w:p>
          <w:p w14:paraId="34A5C5A4" w14:textId="77777777" w:rsidR="00B2159C" w:rsidRPr="00C05CE4" w:rsidRDefault="00F11C87" w:rsidP="00987AA4">
            <w:pPr>
              <w:spacing w:line="360" w:lineRule="exact"/>
              <w:ind w:firstLineChars="200" w:firstLine="480"/>
              <w:rPr>
                <w:rFonts w:ascii="宋体" w:hAnsi="宋体"/>
                <w:sz w:val="24"/>
                <w:szCs w:val="24"/>
              </w:rPr>
            </w:pPr>
            <w:r w:rsidRPr="00C05CE4">
              <w:rPr>
                <w:rFonts w:ascii="宋体" w:hAnsi="宋体" w:hint="eastAsia"/>
                <w:sz w:val="24"/>
                <w:szCs w:val="24"/>
              </w:rPr>
              <w:t>3.查新受理日期为与委托人确定好查新点日期开始计算。</w:t>
            </w:r>
          </w:p>
          <w:p w14:paraId="569C02B0" w14:textId="54CEAC7E" w:rsidR="00B2159C" w:rsidRPr="00C05CE4" w:rsidRDefault="00F11C87" w:rsidP="00987AA4">
            <w:pPr>
              <w:spacing w:line="360" w:lineRule="exact"/>
              <w:ind w:firstLineChars="200" w:firstLine="480"/>
              <w:rPr>
                <w:rFonts w:ascii="宋体" w:hAnsi="宋体"/>
                <w:sz w:val="24"/>
                <w:szCs w:val="24"/>
              </w:rPr>
            </w:pPr>
            <w:r w:rsidRPr="00C05CE4">
              <w:rPr>
                <w:rFonts w:ascii="宋体" w:hAnsi="宋体" w:hint="eastAsia"/>
                <w:sz w:val="24"/>
                <w:szCs w:val="24"/>
              </w:rPr>
              <w:t>4.查新报告制作期限为从查新受理日期开始</w:t>
            </w:r>
            <w:r w:rsidR="0056044C">
              <w:rPr>
                <w:rFonts w:ascii="宋体" w:hAnsi="宋体"/>
                <w:sz w:val="24"/>
                <w:szCs w:val="24"/>
              </w:rPr>
              <w:t>5</w:t>
            </w:r>
            <w:r w:rsidRPr="00C05CE4">
              <w:rPr>
                <w:rFonts w:ascii="宋体" w:hAnsi="宋体" w:hint="eastAsia"/>
                <w:sz w:val="24"/>
                <w:szCs w:val="24"/>
              </w:rPr>
              <w:t>-</w:t>
            </w:r>
            <w:r w:rsidR="0056044C">
              <w:rPr>
                <w:rFonts w:ascii="宋体" w:hAnsi="宋体"/>
                <w:sz w:val="24"/>
                <w:szCs w:val="24"/>
              </w:rPr>
              <w:t>7</w:t>
            </w:r>
            <w:r w:rsidRPr="00C05CE4">
              <w:rPr>
                <w:rFonts w:ascii="宋体" w:hAnsi="宋体" w:hint="eastAsia"/>
                <w:sz w:val="24"/>
                <w:szCs w:val="24"/>
              </w:rPr>
              <w:t>个有效工作日。</w:t>
            </w:r>
          </w:p>
          <w:p w14:paraId="3A1FF92C" w14:textId="77777777" w:rsidR="00B2159C" w:rsidRPr="00C05CE4" w:rsidRDefault="00F11C87" w:rsidP="00987AA4">
            <w:pPr>
              <w:spacing w:line="360" w:lineRule="exact"/>
              <w:ind w:firstLineChars="200" w:firstLine="480"/>
              <w:rPr>
                <w:rFonts w:ascii="宋体" w:hAnsi="宋体"/>
                <w:sz w:val="24"/>
                <w:szCs w:val="24"/>
              </w:rPr>
            </w:pPr>
            <w:r w:rsidRPr="00C05CE4">
              <w:rPr>
                <w:rFonts w:ascii="宋体" w:hAnsi="宋体" w:hint="eastAsia"/>
                <w:sz w:val="24"/>
                <w:szCs w:val="24"/>
              </w:rPr>
              <w:t>5.若有其他情况，请致电0427-2834371查询。</w:t>
            </w:r>
          </w:p>
        </w:tc>
      </w:tr>
      <w:tr w:rsidR="00B2159C" w:rsidRPr="00C05CE4" w14:paraId="470308A0" w14:textId="77777777" w:rsidTr="00AE52B5">
        <w:trPr>
          <w:trHeight w:val="728"/>
        </w:trPr>
        <w:tc>
          <w:tcPr>
            <w:tcW w:w="9060" w:type="dxa"/>
            <w:gridSpan w:val="8"/>
            <w:tcMar>
              <w:left w:w="108" w:type="dxa"/>
              <w:right w:w="108" w:type="dxa"/>
            </w:tcMar>
          </w:tcPr>
          <w:p w14:paraId="582BA73F" w14:textId="77777777" w:rsidR="00B2159C" w:rsidRPr="00C05CE4" w:rsidRDefault="00F11C87">
            <w:pPr>
              <w:spacing w:line="360" w:lineRule="exact"/>
              <w:rPr>
                <w:rFonts w:ascii="黑体" w:eastAsia="黑体" w:hAnsi="黑体"/>
                <w:sz w:val="28"/>
                <w:szCs w:val="28"/>
              </w:rPr>
            </w:pPr>
            <w:r w:rsidRPr="00C05CE4">
              <w:rPr>
                <w:rFonts w:ascii="黑体" w:eastAsia="黑体" w:hAnsi="黑体" w:hint="eastAsia"/>
                <w:sz w:val="28"/>
                <w:szCs w:val="28"/>
              </w:rPr>
              <w:t>二、查新目的及范围</w:t>
            </w:r>
          </w:p>
          <w:p w14:paraId="1DBC052A" w14:textId="77777777" w:rsidR="00B2159C" w:rsidRPr="00C05CE4" w:rsidRDefault="00B2159C">
            <w:pPr>
              <w:spacing w:line="360" w:lineRule="exact"/>
              <w:ind w:firstLine="420"/>
              <w:rPr>
                <w:rFonts w:ascii="宋体" w:hAnsi="宋体"/>
                <w:sz w:val="24"/>
                <w:szCs w:val="24"/>
              </w:rPr>
            </w:pPr>
          </w:p>
          <w:p w14:paraId="511ED79A" w14:textId="77777777" w:rsidR="00B2159C" w:rsidRPr="00C05CE4" w:rsidRDefault="00F11C87">
            <w:pPr>
              <w:spacing w:line="360" w:lineRule="exact"/>
              <w:ind w:firstLine="480"/>
              <w:rPr>
                <w:rFonts w:ascii="宋体" w:hAnsi="宋体"/>
                <w:sz w:val="24"/>
                <w:szCs w:val="24"/>
              </w:rPr>
            </w:pPr>
            <w:r w:rsidRPr="00C05CE4">
              <w:rPr>
                <w:rFonts w:ascii="宋体" w:hAnsi="宋体" w:hint="eastAsia"/>
                <w:sz w:val="24"/>
                <w:szCs w:val="24"/>
              </w:rPr>
              <w:t>1.查新目的及项目类别代码:</w:t>
            </w:r>
          </w:p>
          <w:p w14:paraId="27420364" w14:textId="77777777" w:rsidR="00B2159C" w:rsidRPr="00C05CE4" w:rsidRDefault="00F11C87">
            <w:pPr>
              <w:spacing w:line="360" w:lineRule="exact"/>
              <w:ind w:firstLine="420"/>
              <w:rPr>
                <w:rFonts w:ascii="宋体" w:hAnsi="宋体"/>
                <w:sz w:val="24"/>
                <w:szCs w:val="24"/>
              </w:rPr>
            </w:pPr>
            <w:r w:rsidRPr="00C05CE4">
              <w:rPr>
                <w:rFonts w:ascii="宋体" w:hAnsi="宋体" w:hint="eastAsia"/>
                <w:sz w:val="24"/>
                <w:szCs w:val="24"/>
              </w:rPr>
              <w:t>○立项查新：□开题  □申报计划  □检查  □评估  □结题</w:t>
            </w:r>
          </w:p>
          <w:p w14:paraId="2A88E201" w14:textId="77777777" w:rsidR="00B2159C" w:rsidRPr="00C05CE4" w:rsidRDefault="00F11C87">
            <w:pPr>
              <w:spacing w:line="360" w:lineRule="exact"/>
              <w:ind w:firstLine="420"/>
              <w:rPr>
                <w:rFonts w:ascii="宋体" w:hAnsi="宋体"/>
                <w:sz w:val="24"/>
                <w:szCs w:val="24"/>
              </w:rPr>
            </w:pPr>
            <w:r w:rsidRPr="00C05CE4">
              <w:rPr>
                <w:rFonts w:ascii="宋体" w:hAnsi="宋体" w:hint="eastAsia"/>
                <w:sz w:val="24"/>
                <w:szCs w:val="24"/>
              </w:rPr>
              <w:t>○成果查新：□鉴定  □验收      □评估  □申报奖励</w:t>
            </w:r>
          </w:p>
          <w:p w14:paraId="60530F90" w14:textId="77777777" w:rsidR="00B2159C" w:rsidRPr="00C05CE4" w:rsidRDefault="00B2159C">
            <w:pPr>
              <w:spacing w:line="360" w:lineRule="exact"/>
              <w:ind w:firstLine="420"/>
              <w:rPr>
                <w:rFonts w:ascii="宋体" w:hAnsi="宋体"/>
                <w:sz w:val="24"/>
                <w:szCs w:val="24"/>
              </w:rPr>
            </w:pPr>
          </w:p>
          <w:p w14:paraId="6D88E0ED" w14:textId="77777777" w:rsidR="00B2159C" w:rsidRPr="00C05CE4" w:rsidRDefault="00F11C87">
            <w:pPr>
              <w:spacing w:line="360" w:lineRule="exact"/>
              <w:ind w:firstLine="480"/>
              <w:rPr>
                <w:rFonts w:ascii="宋体" w:hAnsi="宋体"/>
                <w:sz w:val="24"/>
                <w:szCs w:val="24"/>
              </w:rPr>
            </w:pPr>
            <w:r w:rsidRPr="00C05CE4">
              <w:rPr>
                <w:rFonts w:ascii="宋体" w:hAnsi="宋体" w:hint="eastAsia"/>
                <w:sz w:val="24"/>
                <w:szCs w:val="24"/>
              </w:rPr>
              <w:t>2.查新范围：</w:t>
            </w:r>
          </w:p>
          <w:p w14:paraId="3729C73B" w14:textId="77777777" w:rsidR="00B2159C" w:rsidRPr="00C05CE4" w:rsidRDefault="00F11C87">
            <w:pPr>
              <w:spacing w:line="360" w:lineRule="exact"/>
              <w:ind w:firstLine="420"/>
              <w:rPr>
                <w:rFonts w:ascii="宋体" w:hAnsi="宋体"/>
                <w:sz w:val="24"/>
                <w:szCs w:val="24"/>
              </w:rPr>
            </w:pPr>
            <w:r w:rsidRPr="00C05CE4">
              <w:rPr>
                <w:rFonts w:ascii="宋体" w:hAnsi="宋体" w:hint="eastAsia"/>
                <w:sz w:val="24"/>
                <w:szCs w:val="24"/>
              </w:rPr>
              <w:t xml:space="preserve">○国内查新     ○国内外查新      </w:t>
            </w:r>
          </w:p>
          <w:p w14:paraId="58CCE1E6" w14:textId="77777777" w:rsidR="00B2159C" w:rsidRPr="00C05CE4" w:rsidRDefault="00B2159C" w:rsidP="00AE52B5">
            <w:pPr>
              <w:spacing w:line="360" w:lineRule="exact"/>
              <w:rPr>
                <w:rFonts w:ascii="宋体" w:hAnsi="宋体"/>
                <w:sz w:val="24"/>
                <w:szCs w:val="24"/>
              </w:rPr>
            </w:pPr>
          </w:p>
        </w:tc>
      </w:tr>
    </w:tbl>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9067"/>
      </w:tblGrid>
      <w:tr w:rsidR="00B2159C" w14:paraId="20CB43B3" w14:textId="77777777" w:rsidTr="00C05CE4">
        <w:trPr>
          <w:trHeight w:val="948"/>
        </w:trPr>
        <w:tc>
          <w:tcPr>
            <w:tcW w:w="9067" w:type="dxa"/>
            <w:tcMar>
              <w:left w:w="108" w:type="dxa"/>
              <w:right w:w="108" w:type="dxa"/>
            </w:tcMar>
          </w:tcPr>
          <w:p w14:paraId="5A6EB452" w14:textId="77777777" w:rsidR="00B2159C" w:rsidRPr="00C05CE4" w:rsidRDefault="00F11C87">
            <w:pPr>
              <w:rPr>
                <w:rFonts w:ascii="黑体" w:eastAsia="黑体" w:hAnsi="黑体"/>
                <w:b/>
                <w:sz w:val="28"/>
                <w:szCs w:val="28"/>
              </w:rPr>
            </w:pPr>
            <w:r w:rsidRPr="00C05CE4">
              <w:rPr>
                <w:rFonts w:ascii="黑体" w:eastAsia="黑体" w:hAnsi="黑体" w:hint="eastAsia"/>
                <w:b/>
                <w:sz w:val="28"/>
                <w:szCs w:val="28"/>
              </w:rPr>
              <w:lastRenderedPageBreak/>
              <w:t>三、查新项目的科学技术要点简述（1000字以内）：</w:t>
            </w:r>
          </w:p>
          <w:p w14:paraId="64089197" w14:textId="77777777" w:rsidR="00B2159C" w:rsidRPr="00C05CE4" w:rsidRDefault="00F11C87">
            <w:pPr>
              <w:spacing w:line="340" w:lineRule="exact"/>
              <w:ind w:firstLine="420"/>
              <w:outlineLvl w:val="0"/>
              <w:rPr>
                <w:rFonts w:ascii="宋体" w:hAnsi="宋体"/>
                <w:color w:val="A6A6A6"/>
              </w:rPr>
            </w:pPr>
            <w:r w:rsidRPr="00C05CE4">
              <w:rPr>
                <w:rFonts w:ascii="宋体" w:hAnsi="宋体" w:hint="eastAsia"/>
                <w:color w:val="A6A6A6"/>
              </w:rPr>
              <w:t>（1．技术背景：着重说明项目的技术领域，从创新的角度说明该项目研发的目的；2．技术创新：着重说明项目的构成、工作原理、用途，以及采用的工艺方法和主要技术参数。注： 委托查新单位对所提供技术的客观性及数据的真实性负责）</w:t>
            </w:r>
          </w:p>
          <w:p w14:paraId="37C64BF6" w14:textId="77777777" w:rsidR="00B2159C" w:rsidRPr="00C05CE4" w:rsidRDefault="00F11C87">
            <w:pPr>
              <w:spacing w:line="340" w:lineRule="exact"/>
              <w:ind w:firstLine="420"/>
              <w:outlineLvl w:val="0"/>
              <w:rPr>
                <w:rFonts w:ascii="宋体" w:hAnsi="宋体"/>
                <w:color w:val="A6A6A6"/>
              </w:rPr>
            </w:pPr>
            <w:r w:rsidRPr="00C05CE4">
              <w:rPr>
                <w:rFonts w:ascii="宋体" w:hAnsi="宋体" w:hint="eastAsia"/>
                <w:color w:val="A6A6A6"/>
              </w:rPr>
              <w:t>应充分反映出查新项目的概貌，简述项目的背景技术、要解决的技术问题、解决技术问题所采用的方案、主要技术特征、技术参数或指标、应用范围等相关技术内容。切忌与主要技术内容无关的空泛叙述以及修饰性、广告性宣传用语。委托人应对提供的技术客观性及数据真实性负责。</w:t>
            </w:r>
          </w:p>
          <w:p w14:paraId="4D5CEABE" w14:textId="77777777" w:rsidR="00B2159C" w:rsidRPr="00C05CE4" w:rsidRDefault="00F11C87">
            <w:pPr>
              <w:spacing w:line="340" w:lineRule="exact"/>
              <w:ind w:firstLine="422"/>
              <w:rPr>
                <w:rFonts w:ascii="宋体" w:hAnsi="宋体"/>
                <w:b/>
                <w:color w:val="A6A6A6"/>
              </w:rPr>
            </w:pPr>
            <w:r w:rsidRPr="00C05CE4">
              <w:rPr>
                <w:rFonts w:ascii="宋体" w:hAnsi="宋体" w:hint="eastAsia"/>
                <w:b/>
                <w:color w:val="A6A6A6"/>
              </w:rPr>
              <w:t>对各种目的的查新，从写法上要有所侧重：</w:t>
            </w:r>
          </w:p>
          <w:p w14:paraId="00A654B7" w14:textId="77777777" w:rsidR="00B2159C" w:rsidRPr="00C05CE4" w:rsidRDefault="00F11C87">
            <w:pPr>
              <w:spacing w:line="340" w:lineRule="exact"/>
              <w:ind w:firstLine="482"/>
              <w:rPr>
                <w:rFonts w:ascii="宋体" w:hAnsi="宋体"/>
                <w:color w:val="A6A6A6"/>
              </w:rPr>
            </w:pPr>
            <w:r w:rsidRPr="00C05CE4">
              <w:rPr>
                <w:rFonts w:ascii="宋体" w:hAnsi="宋体" w:hint="eastAsia"/>
                <w:color w:val="A6A6A6"/>
              </w:rPr>
              <w:t>1．</w:t>
            </w:r>
            <w:r w:rsidRPr="00C05CE4">
              <w:rPr>
                <w:rFonts w:ascii="宋体" w:hAnsi="宋体" w:hint="eastAsia"/>
                <w:b/>
                <w:color w:val="A6A6A6"/>
              </w:rPr>
              <w:t>立项</w:t>
            </w:r>
            <w:proofErr w:type="gramStart"/>
            <w:r w:rsidRPr="00C05CE4">
              <w:rPr>
                <w:rFonts w:ascii="宋体" w:hAnsi="宋体" w:hint="eastAsia"/>
                <w:b/>
                <w:color w:val="A6A6A6"/>
              </w:rPr>
              <w:t>查新</w:t>
            </w:r>
            <w:r w:rsidRPr="00C05CE4">
              <w:rPr>
                <w:rFonts w:ascii="宋体" w:hAnsi="宋体" w:hint="eastAsia"/>
                <w:color w:val="A6A6A6"/>
              </w:rPr>
              <w:t>应概述</w:t>
            </w:r>
            <w:proofErr w:type="gramEnd"/>
            <w:r w:rsidRPr="00C05CE4">
              <w:rPr>
                <w:rFonts w:ascii="宋体" w:hAnsi="宋体" w:hint="eastAsia"/>
                <w:color w:val="A6A6A6"/>
              </w:rPr>
              <w:t>项目的国内外背景，</w:t>
            </w:r>
            <w:proofErr w:type="gramStart"/>
            <w:r w:rsidRPr="00C05CE4">
              <w:rPr>
                <w:rFonts w:ascii="宋体" w:hAnsi="宋体" w:hint="eastAsia"/>
                <w:color w:val="A6A6A6"/>
              </w:rPr>
              <w:t>拟研究</w:t>
            </w:r>
            <w:proofErr w:type="gramEnd"/>
            <w:r w:rsidRPr="00C05CE4">
              <w:rPr>
                <w:rFonts w:ascii="宋体" w:hAnsi="宋体" w:hint="eastAsia"/>
                <w:color w:val="A6A6A6"/>
              </w:rPr>
              <w:t>的主要科学技术内容，要研究解决哪些问题，达到的具体目标（指标）和水平。</w:t>
            </w:r>
          </w:p>
          <w:p w14:paraId="080CB438" w14:textId="77777777" w:rsidR="00B2159C" w:rsidRPr="00C05CE4" w:rsidRDefault="00F11C87">
            <w:pPr>
              <w:spacing w:line="340" w:lineRule="exact"/>
              <w:ind w:firstLine="482"/>
              <w:rPr>
                <w:rFonts w:ascii="宋体" w:hAnsi="宋体"/>
                <w:color w:val="A6A6A6"/>
              </w:rPr>
            </w:pPr>
            <w:r w:rsidRPr="00C05CE4">
              <w:rPr>
                <w:rFonts w:ascii="宋体" w:hAnsi="宋体" w:hint="eastAsia"/>
                <w:color w:val="A6A6A6"/>
              </w:rPr>
              <w:t xml:space="preserve">2. </w:t>
            </w:r>
            <w:r w:rsidRPr="00C05CE4">
              <w:rPr>
                <w:rFonts w:ascii="宋体" w:hAnsi="宋体" w:hint="eastAsia"/>
                <w:b/>
                <w:color w:val="A6A6A6"/>
              </w:rPr>
              <w:t>项目鉴定类</w:t>
            </w:r>
            <w:r w:rsidRPr="00C05CE4">
              <w:rPr>
                <w:rFonts w:ascii="宋体" w:hAnsi="宋体" w:hint="eastAsia"/>
                <w:color w:val="A6A6A6"/>
              </w:rPr>
              <w:t>查新应简略说明项目的研究背景，介绍项目的主要科学技术特征，已完成项目与现有同类研究、技术、工艺相比所具有的新颖性所在，主要创新点，体现项目科学技术水平的数据和量化指标。</w:t>
            </w:r>
          </w:p>
          <w:p w14:paraId="6A6A839C" w14:textId="77777777" w:rsidR="00B2159C" w:rsidRPr="00C05CE4" w:rsidRDefault="00F11C87">
            <w:pPr>
              <w:spacing w:line="340" w:lineRule="exact"/>
              <w:ind w:firstLine="482"/>
              <w:rPr>
                <w:rFonts w:ascii="宋体" w:hAnsi="宋体"/>
                <w:color w:val="A6A6A6"/>
              </w:rPr>
            </w:pPr>
            <w:r w:rsidRPr="00C05CE4">
              <w:rPr>
                <w:rFonts w:ascii="宋体" w:hAnsi="宋体" w:hint="eastAsia"/>
                <w:color w:val="A6A6A6"/>
              </w:rPr>
              <w:t>3．</w:t>
            </w:r>
            <w:r w:rsidRPr="00C05CE4">
              <w:rPr>
                <w:rFonts w:ascii="宋体" w:hAnsi="宋体" w:hint="eastAsia"/>
                <w:b/>
                <w:color w:val="A6A6A6"/>
              </w:rPr>
              <w:t>科学研究类项目</w:t>
            </w:r>
            <w:r w:rsidRPr="00C05CE4">
              <w:rPr>
                <w:rFonts w:ascii="宋体" w:hAnsi="宋体" w:hint="eastAsia"/>
                <w:color w:val="A6A6A6"/>
              </w:rPr>
              <w:t>应简要地说明项目所在领域的背景，发展趋势，阐明研究的意义，学术水平、主要创新和优点。</w:t>
            </w:r>
          </w:p>
          <w:p w14:paraId="1347F704" w14:textId="77777777" w:rsidR="00B2159C" w:rsidRPr="00C05CE4" w:rsidRDefault="00F11C87">
            <w:pPr>
              <w:spacing w:line="340" w:lineRule="exact"/>
              <w:ind w:firstLine="482"/>
              <w:rPr>
                <w:rFonts w:ascii="宋体" w:hAnsi="宋体"/>
                <w:color w:val="A6A6A6"/>
              </w:rPr>
            </w:pPr>
            <w:r w:rsidRPr="00C05CE4">
              <w:rPr>
                <w:rFonts w:ascii="宋体" w:hAnsi="宋体" w:hint="eastAsia"/>
                <w:color w:val="A6A6A6"/>
              </w:rPr>
              <w:t>4．</w:t>
            </w:r>
            <w:r w:rsidRPr="00C05CE4">
              <w:rPr>
                <w:rFonts w:ascii="宋体" w:hAnsi="宋体" w:hint="eastAsia"/>
                <w:b/>
                <w:color w:val="A6A6A6"/>
              </w:rPr>
              <w:t>专利申报项目</w:t>
            </w:r>
            <w:r w:rsidRPr="00C05CE4">
              <w:rPr>
                <w:rFonts w:ascii="宋体" w:hAnsi="宋体" w:hint="eastAsia"/>
                <w:color w:val="A6A6A6"/>
              </w:rPr>
              <w:t>应阐明项目的主要技术特征或权项范围，与现有(专利)技术的比较，突出项目的创新内容。</w:t>
            </w:r>
          </w:p>
          <w:p w14:paraId="4ADC0F7F" w14:textId="77777777" w:rsidR="00B2159C" w:rsidRPr="00C05CE4" w:rsidRDefault="00F11C87">
            <w:pPr>
              <w:spacing w:line="340" w:lineRule="exact"/>
              <w:ind w:firstLine="482"/>
              <w:rPr>
                <w:rFonts w:ascii="宋体" w:hAnsi="宋体"/>
                <w:color w:val="A6A6A6"/>
              </w:rPr>
            </w:pPr>
            <w:r w:rsidRPr="00C05CE4">
              <w:rPr>
                <w:rFonts w:ascii="宋体" w:hAnsi="宋体" w:hint="eastAsia"/>
                <w:color w:val="A6A6A6"/>
              </w:rPr>
              <w:t>5．</w:t>
            </w:r>
            <w:r w:rsidRPr="00C05CE4">
              <w:rPr>
                <w:rFonts w:ascii="宋体" w:hAnsi="宋体" w:hint="eastAsia"/>
                <w:b/>
                <w:color w:val="A6A6A6"/>
              </w:rPr>
              <w:t>开发类项目(产品、技术)</w:t>
            </w:r>
            <w:r w:rsidRPr="00C05CE4">
              <w:rPr>
                <w:rFonts w:ascii="宋体" w:hAnsi="宋体" w:hint="eastAsia"/>
                <w:color w:val="A6A6A6"/>
              </w:rPr>
              <w:t>应简述其用途、功能，介绍能反映其技术水平的主要工艺(技术组合)、成分、性能指标等数据，与国内外同类产品的参数对比，项目已达到的规模（小试、中试、工业化生产）及效益。</w:t>
            </w:r>
          </w:p>
          <w:p w14:paraId="22354735" w14:textId="77777777" w:rsidR="00B2159C" w:rsidRDefault="00F11C87">
            <w:pPr>
              <w:spacing w:line="340" w:lineRule="exact"/>
              <w:ind w:firstLine="482"/>
              <w:rPr>
                <w:rFonts w:ascii="宋体" w:hAnsi="宋体"/>
                <w:color w:val="A6A6A6"/>
              </w:rPr>
            </w:pPr>
            <w:r w:rsidRPr="00C05CE4">
              <w:rPr>
                <w:rFonts w:ascii="宋体" w:hAnsi="宋体" w:hint="eastAsia"/>
                <w:color w:val="A6A6A6"/>
              </w:rPr>
              <w:t>6．</w:t>
            </w:r>
            <w:r w:rsidRPr="00C05CE4">
              <w:rPr>
                <w:rFonts w:ascii="宋体" w:hAnsi="宋体" w:hint="eastAsia"/>
                <w:b/>
                <w:color w:val="A6A6A6"/>
              </w:rPr>
              <w:t>申报科技成果奖励项目</w:t>
            </w:r>
            <w:r w:rsidRPr="00C05CE4">
              <w:rPr>
                <w:rFonts w:ascii="宋体" w:hAnsi="宋体" w:hint="eastAsia"/>
                <w:color w:val="A6A6A6"/>
              </w:rPr>
              <w:t>应说明项目的国内外背景，基本原理和技术指标，与同类研究相比项目达到的水平，产生的经济效益和社会效益，推广应用前景。</w:t>
            </w:r>
            <w:bookmarkStart w:id="9" w:name="cx_jsyd"/>
            <w:bookmarkEnd w:id="9"/>
          </w:p>
          <w:p w14:paraId="2C06AD32" w14:textId="77777777" w:rsidR="00976EDC" w:rsidRDefault="00976EDC">
            <w:pPr>
              <w:spacing w:line="340" w:lineRule="exact"/>
              <w:ind w:firstLine="482"/>
              <w:rPr>
                <w:rFonts w:ascii="宋体" w:hAnsi="宋体"/>
                <w:color w:val="A6A6A6"/>
              </w:rPr>
            </w:pPr>
          </w:p>
          <w:p w14:paraId="0386FDF1" w14:textId="77777777" w:rsidR="00976EDC" w:rsidRDefault="00976EDC">
            <w:pPr>
              <w:spacing w:line="340" w:lineRule="exact"/>
              <w:ind w:firstLine="482"/>
              <w:rPr>
                <w:rFonts w:ascii="宋体" w:hAnsi="宋体"/>
                <w:color w:val="A6A6A6"/>
              </w:rPr>
            </w:pPr>
          </w:p>
          <w:p w14:paraId="774B5A11" w14:textId="57422DF1" w:rsidR="00976EDC" w:rsidRDefault="00976EDC" w:rsidP="00976EDC">
            <w:pPr>
              <w:spacing w:line="340" w:lineRule="exact"/>
              <w:ind w:firstLine="482"/>
              <w:rPr>
                <w:sz w:val="24"/>
                <w:szCs w:val="24"/>
              </w:rPr>
            </w:pPr>
          </w:p>
        </w:tc>
      </w:tr>
      <w:tr w:rsidR="00B2159C" w14:paraId="23E02DE7" w14:textId="77777777" w:rsidTr="00C05CE4">
        <w:trPr>
          <w:trHeight w:val="1391"/>
        </w:trPr>
        <w:tc>
          <w:tcPr>
            <w:tcW w:w="9067" w:type="dxa"/>
            <w:tcMar>
              <w:left w:w="108" w:type="dxa"/>
              <w:right w:w="108" w:type="dxa"/>
            </w:tcMar>
          </w:tcPr>
          <w:p w14:paraId="30F0F7E1" w14:textId="77777777" w:rsidR="00B2159C" w:rsidRPr="00C05CE4" w:rsidRDefault="00F11C87">
            <w:pPr>
              <w:rPr>
                <w:rFonts w:ascii="黑体" w:eastAsia="黑体" w:hAnsi="黑体"/>
                <w:b/>
                <w:sz w:val="28"/>
                <w:szCs w:val="28"/>
              </w:rPr>
            </w:pPr>
            <w:r w:rsidRPr="00C05CE4">
              <w:rPr>
                <w:rFonts w:ascii="黑体" w:eastAsia="黑体" w:hAnsi="黑体" w:hint="eastAsia"/>
                <w:b/>
                <w:sz w:val="28"/>
                <w:szCs w:val="28"/>
              </w:rPr>
              <w:t>四、查新点与查新要求（50字以内）：</w:t>
            </w:r>
          </w:p>
          <w:p w14:paraId="27624204" w14:textId="77777777" w:rsidR="00B2159C" w:rsidRPr="00C05CE4" w:rsidRDefault="00F11C87">
            <w:pPr>
              <w:spacing w:line="340" w:lineRule="exact"/>
              <w:ind w:firstLine="420"/>
              <w:rPr>
                <w:rFonts w:ascii="宋体" w:hAnsi="宋体"/>
                <w:color w:val="A6A6A6"/>
              </w:rPr>
            </w:pPr>
            <w:bookmarkStart w:id="10" w:name="cx_creativity"/>
            <w:bookmarkEnd w:id="10"/>
            <w:r w:rsidRPr="00C05CE4">
              <w:rPr>
                <w:rFonts w:ascii="宋体" w:hAnsi="宋体" w:hint="eastAsia"/>
                <w:color w:val="A6A6A6"/>
              </w:rPr>
              <w:t>1. 查新点一般从上述技术要点中提取需要查证的技术关键点，主要反映项目的技术方案和技术效果，但不要把一般性技术特征列为查新点。查新人员是依据委托人填写的查新点拟定检索词和制定检索策略以至对比分析和判断新颖性。</w:t>
            </w:r>
          </w:p>
          <w:p w14:paraId="7F8B4DAB" w14:textId="77777777" w:rsidR="00B2159C" w:rsidRPr="00C05CE4" w:rsidRDefault="00F11C87">
            <w:pPr>
              <w:spacing w:line="320" w:lineRule="exact"/>
              <w:ind w:firstLine="420"/>
              <w:rPr>
                <w:rFonts w:ascii="宋体" w:hAnsi="宋体"/>
                <w:color w:val="A6A6A6"/>
              </w:rPr>
            </w:pPr>
            <w:r w:rsidRPr="00C05CE4">
              <w:rPr>
                <w:rFonts w:ascii="宋体" w:hAnsi="宋体" w:hint="eastAsia"/>
                <w:color w:val="A6A6A6"/>
              </w:rPr>
              <w:t>2. 查新点写法上要精练明确，条理清楚。应以通用、规范的技术术语进行表述，不得使用带有装饰性的表述语，如打破、首创、独特、……等;不可使用上位词，每条查新点之间不得相互包容。</w:t>
            </w:r>
          </w:p>
          <w:p w14:paraId="4EA4FDBF" w14:textId="77777777" w:rsidR="00B2159C" w:rsidRDefault="00F11C87">
            <w:pPr>
              <w:spacing w:line="320" w:lineRule="exact"/>
              <w:ind w:firstLine="420"/>
              <w:rPr>
                <w:rFonts w:ascii="宋体" w:hAnsi="宋体"/>
                <w:color w:val="A6A6A6"/>
              </w:rPr>
            </w:pPr>
            <w:r w:rsidRPr="00C05CE4">
              <w:rPr>
                <w:rFonts w:ascii="宋体" w:hAnsi="宋体" w:hint="eastAsia"/>
                <w:color w:val="A6A6A6"/>
              </w:rPr>
              <w:t>3如有多个查新点，应逐条列出，每个查新点突出一个技术主题或技术特征，一般不得超过三点，每个查新点应叙述完整。</w:t>
            </w:r>
          </w:p>
          <w:p w14:paraId="718FE6D4" w14:textId="77777777" w:rsidR="00976EDC" w:rsidRDefault="00976EDC">
            <w:pPr>
              <w:spacing w:line="320" w:lineRule="exact"/>
              <w:ind w:firstLine="420"/>
              <w:rPr>
                <w:rFonts w:ascii="宋体" w:hAnsi="宋体"/>
                <w:color w:val="A6A6A6"/>
              </w:rPr>
            </w:pPr>
          </w:p>
          <w:p w14:paraId="1CBD06FF" w14:textId="77777777" w:rsidR="00976EDC" w:rsidRDefault="00976EDC">
            <w:pPr>
              <w:spacing w:line="320" w:lineRule="exact"/>
              <w:ind w:firstLine="420"/>
              <w:rPr>
                <w:rFonts w:ascii="宋体" w:hAnsi="宋体"/>
                <w:color w:val="A6A6A6"/>
              </w:rPr>
            </w:pPr>
          </w:p>
          <w:p w14:paraId="7E104D1B" w14:textId="721E80C7" w:rsidR="00976EDC" w:rsidRPr="00CC16DA" w:rsidRDefault="00CC16DA" w:rsidP="00976EDC">
            <w:pPr>
              <w:pStyle w:val="aa"/>
              <w:numPr>
                <w:ilvl w:val="0"/>
                <w:numId w:val="11"/>
              </w:numPr>
              <w:spacing w:line="380" w:lineRule="exact"/>
              <w:ind w:firstLineChars="0"/>
              <w:rPr>
                <w:color w:val="FF0000"/>
                <w:sz w:val="24"/>
                <w:szCs w:val="24"/>
              </w:rPr>
            </w:pPr>
            <w:r>
              <w:rPr>
                <w:rFonts w:hint="eastAsia"/>
                <w:color w:val="FF0000"/>
                <w:sz w:val="24"/>
                <w:szCs w:val="24"/>
              </w:rPr>
              <w:t>（一个查新点）</w:t>
            </w:r>
          </w:p>
          <w:p w14:paraId="19168411" w14:textId="3D8A4F48" w:rsidR="00976EDC" w:rsidRPr="00CC16DA" w:rsidRDefault="00976EDC" w:rsidP="00CC16DA">
            <w:pPr>
              <w:spacing w:line="380" w:lineRule="exact"/>
              <w:ind w:firstLineChars="200" w:firstLine="480"/>
              <w:rPr>
                <w:color w:val="FF0000"/>
                <w:sz w:val="24"/>
                <w:szCs w:val="24"/>
              </w:rPr>
            </w:pPr>
            <w:r w:rsidRPr="00CC16DA">
              <w:rPr>
                <w:rFonts w:hint="eastAsia"/>
                <w:color w:val="FF0000"/>
                <w:sz w:val="24"/>
                <w:szCs w:val="24"/>
              </w:rPr>
              <w:t>通过设置冲管、冲管控制阀、压力输送管和压力接头，实现输入水和空气对下料机构进行正反冲洗。</w:t>
            </w:r>
          </w:p>
          <w:p w14:paraId="367D91A9" w14:textId="71193D3B" w:rsidR="00976EDC" w:rsidRPr="00CC16DA" w:rsidRDefault="00CC16DA" w:rsidP="00976EDC">
            <w:pPr>
              <w:pStyle w:val="aa"/>
              <w:numPr>
                <w:ilvl w:val="0"/>
                <w:numId w:val="11"/>
              </w:numPr>
              <w:spacing w:line="380" w:lineRule="exact"/>
              <w:ind w:firstLineChars="0"/>
              <w:rPr>
                <w:color w:val="FF0000"/>
                <w:sz w:val="24"/>
                <w:szCs w:val="24"/>
              </w:rPr>
            </w:pPr>
            <w:r>
              <w:rPr>
                <w:rFonts w:hint="eastAsia"/>
                <w:color w:val="FF0000"/>
                <w:sz w:val="24"/>
                <w:szCs w:val="24"/>
              </w:rPr>
              <w:lastRenderedPageBreak/>
              <w:t>（多个查新点）</w:t>
            </w:r>
          </w:p>
          <w:p w14:paraId="541C39B8" w14:textId="03004CAE" w:rsidR="00976EDC" w:rsidRPr="00CC16DA" w:rsidRDefault="00976EDC" w:rsidP="00976EDC">
            <w:pPr>
              <w:spacing w:line="380" w:lineRule="exact"/>
              <w:ind w:firstLineChars="200" w:firstLine="480"/>
              <w:rPr>
                <w:color w:val="FF0000"/>
                <w:sz w:val="24"/>
                <w:szCs w:val="24"/>
              </w:rPr>
            </w:pPr>
            <w:r w:rsidRPr="00CC16DA">
              <w:rPr>
                <w:rFonts w:hint="eastAsia"/>
                <w:color w:val="FF0000"/>
                <w:sz w:val="24"/>
                <w:szCs w:val="24"/>
              </w:rPr>
              <w:t>1</w:t>
            </w:r>
            <w:r w:rsidRPr="00CC16DA">
              <w:rPr>
                <w:rFonts w:hint="eastAsia"/>
                <w:color w:val="FF0000"/>
                <w:sz w:val="24"/>
                <w:szCs w:val="24"/>
              </w:rPr>
              <w:t>、水冷系统通过在防水卷材的上下表面均设置喷水装置，形成循环喷水系统，达到了卷材全方位冷却效果。</w:t>
            </w:r>
          </w:p>
          <w:p w14:paraId="59DF29D9" w14:textId="77777777" w:rsidR="00976EDC" w:rsidRPr="00CC16DA" w:rsidRDefault="00976EDC" w:rsidP="00976EDC">
            <w:pPr>
              <w:spacing w:line="380" w:lineRule="exact"/>
              <w:ind w:firstLineChars="200" w:firstLine="480"/>
              <w:rPr>
                <w:color w:val="FF0000"/>
                <w:sz w:val="24"/>
                <w:szCs w:val="24"/>
              </w:rPr>
            </w:pPr>
            <w:r w:rsidRPr="00CC16DA">
              <w:rPr>
                <w:rFonts w:hint="eastAsia"/>
                <w:color w:val="FF0000"/>
                <w:sz w:val="24"/>
                <w:szCs w:val="24"/>
              </w:rPr>
              <w:t>2</w:t>
            </w:r>
            <w:r w:rsidRPr="00CC16DA">
              <w:rPr>
                <w:rFonts w:hint="eastAsia"/>
                <w:color w:val="FF0000"/>
                <w:sz w:val="24"/>
                <w:szCs w:val="24"/>
              </w:rPr>
              <w:t>、在支撑架顶部设置有若干个上喷头，上喷头、下喷头与水槽之间通过管道连接，形成防水卷材循环冷却系统。</w:t>
            </w:r>
          </w:p>
          <w:p w14:paraId="59BB4B73" w14:textId="0209DBEF" w:rsidR="00976EDC" w:rsidRPr="00CC16DA" w:rsidRDefault="00CC16DA" w:rsidP="00976EDC">
            <w:pPr>
              <w:spacing w:line="380" w:lineRule="exact"/>
              <w:rPr>
                <w:color w:val="FF0000"/>
                <w:sz w:val="24"/>
                <w:szCs w:val="24"/>
              </w:rPr>
            </w:pPr>
            <w:r>
              <w:rPr>
                <w:rFonts w:hint="eastAsia"/>
                <w:color w:val="FF0000"/>
                <w:sz w:val="24"/>
                <w:szCs w:val="24"/>
              </w:rPr>
              <w:t xml:space="preserve"> </w:t>
            </w:r>
            <w:r>
              <w:rPr>
                <w:color w:val="FF0000"/>
                <w:sz w:val="24"/>
                <w:szCs w:val="24"/>
              </w:rPr>
              <w:t xml:space="preserve">   3</w:t>
            </w:r>
            <w:r>
              <w:rPr>
                <w:rFonts w:hint="eastAsia"/>
                <w:color w:val="FF0000"/>
                <w:sz w:val="24"/>
                <w:szCs w:val="24"/>
              </w:rPr>
              <w:t>、</w:t>
            </w:r>
            <w:r>
              <w:rPr>
                <w:color w:val="FF0000"/>
                <w:sz w:val="24"/>
                <w:szCs w:val="24"/>
              </w:rPr>
              <w:t>……</w:t>
            </w:r>
            <w:proofErr w:type="gramStart"/>
            <w:r>
              <w:rPr>
                <w:color w:val="FF0000"/>
                <w:sz w:val="24"/>
                <w:szCs w:val="24"/>
              </w:rPr>
              <w:t>…</w:t>
            </w:r>
            <w:proofErr w:type="gramEnd"/>
            <w:r>
              <w:rPr>
                <w:color w:val="FF0000"/>
                <w:sz w:val="24"/>
                <w:szCs w:val="24"/>
              </w:rPr>
              <w:t>..</w:t>
            </w:r>
          </w:p>
          <w:p w14:paraId="39D29CAF" w14:textId="77777777" w:rsidR="00976EDC" w:rsidRPr="00CC16DA" w:rsidRDefault="00976EDC" w:rsidP="00976EDC">
            <w:pPr>
              <w:spacing w:line="380" w:lineRule="exact"/>
              <w:rPr>
                <w:color w:val="FF0000"/>
                <w:sz w:val="24"/>
                <w:szCs w:val="24"/>
              </w:rPr>
            </w:pPr>
          </w:p>
          <w:p w14:paraId="3C84A1E3" w14:textId="77777777" w:rsidR="00976EDC" w:rsidRPr="00976EDC" w:rsidRDefault="00976EDC" w:rsidP="00976EDC">
            <w:pPr>
              <w:spacing w:line="380" w:lineRule="exact"/>
              <w:rPr>
                <w:color w:val="FF0000"/>
                <w:sz w:val="24"/>
                <w:szCs w:val="24"/>
              </w:rPr>
            </w:pPr>
          </w:p>
          <w:p w14:paraId="1E2F9E7F" w14:textId="0FD54989" w:rsidR="00976EDC" w:rsidRPr="00976EDC" w:rsidRDefault="00976EDC">
            <w:pPr>
              <w:spacing w:line="320" w:lineRule="exact"/>
              <w:ind w:firstLine="420"/>
              <w:rPr>
                <w:rFonts w:asciiTheme="minorEastAsia" w:eastAsiaTheme="minorEastAsia" w:hAnsiTheme="minorEastAsia"/>
                <w:color w:val="A6A6A6"/>
              </w:rPr>
            </w:pPr>
          </w:p>
        </w:tc>
      </w:tr>
      <w:tr w:rsidR="00B2159C" w14:paraId="511AECEB" w14:textId="77777777" w:rsidTr="00C05CE4">
        <w:trPr>
          <w:trHeight w:val="1391"/>
        </w:trPr>
        <w:tc>
          <w:tcPr>
            <w:tcW w:w="9067" w:type="dxa"/>
            <w:tcMar>
              <w:left w:w="108" w:type="dxa"/>
              <w:right w:w="108" w:type="dxa"/>
            </w:tcMar>
          </w:tcPr>
          <w:p w14:paraId="6A4DC07F" w14:textId="77777777" w:rsidR="00B2159C" w:rsidRPr="00C05CE4" w:rsidRDefault="00F11C87">
            <w:pPr>
              <w:rPr>
                <w:rFonts w:ascii="黑体" w:eastAsia="黑体" w:hAnsi="黑体"/>
                <w:b/>
                <w:sz w:val="28"/>
                <w:szCs w:val="28"/>
              </w:rPr>
            </w:pPr>
            <w:r w:rsidRPr="00C05CE4">
              <w:rPr>
                <w:rFonts w:ascii="黑体" w:eastAsia="黑体" w:hAnsi="黑体" w:hint="eastAsia"/>
                <w:b/>
                <w:sz w:val="28"/>
                <w:szCs w:val="28"/>
              </w:rPr>
              <w:lastRenderedPageBreak/>
              <w:t>五、参考检索</w:t>
            </w:r>
            <w:proofErr w:type="gramStart"/>
            <w:r w:rsidRPr="00C05CE4">
              <w:rPr>
                <w:rFonts w:ascii="黑体" w:eastAsia="黑体" w:hAnsi="黑体" w:hint="eastAsia"/>
                <w:b/>
                <w:sz w:val="28"/>
                <w:szCs w:val="28"/>
              </w:rPr>
              <w:t>词及其</w:t>
            </w:r>
            <w:proofErr w:type="gramEnd"/>
            <w:r w:rsidRPr="00C05CE4">
              <w:rPr>
                <w:rFonts w:ascii="黑体" w:eastAsia="黑体" w:hAnsi="黑体" w:hint="eastAsia"/>
                <w:b/>
                <w:sz w:val="28"/>
                <w:szCs w:val="28"/>
              </w:rPr>
              <w:t>解释</w:t>
            </w:r>
          </w:p>
          <w:p w14:paraId="43DEB036" w14:textId="77777777" w:rsidR="00B2159C" w:rsidRPr="00C05CE4" w:rsidRDefault="00F11C87">
            <w:pPr>
              <w:spacing w:line="320" w:lineRule="exact"/>
              <w:ind w:firstLine="420"/>
              <w:rPr>
                <w:rFonts w:ascii="宋体" w:hAnsi="宋体"/>
                <w:color w:val="A5A5A5" w:themeColor="background1" w:themeShade="A5"/>
              </w:rPr>
            </w:pPr>
            <w:r w:rsidRPr="00C05CE4">
              <w:rPr>
                <w:rFonts w:ascii="宋体" w:hAnsi="宋体" w:hint="eastAsia"/>
                <w:color w:val="A5A5A5" w:themeColor="background1" w:themeShade="A5"/>
              </w:rPr>
              <w:t>注：针对项目查新点，结合科学技术要点，提供同行公认的技术术语，包括规范词、关键词、同义词、近义词、相关</w:t>
            </w:r>
            <w:proofErr w:type="gramStart"/>
            <w:r w:rsidRPr="00C05CE4">
              <w:rPr>
                <w:rFonts w:ascii="宋体" w:hAnsi="宋体" w:hint="eastAsia"/>
                <w:color w:val="A5A5A5" w:themeColor="background1" w:themeShade="A5"/>
              </w:rPr>
              <w:t>词及其</w:t>
            </w:r>
            <w:proofErr w:type="gramEnd"/>
            <w:r w:rsidRPr="00C05CE4">
              <w:rPr>
                <w:rFonts w:ascii="宋体" w:hAnsi="宋体" w:hint="eastAsia"/>
                <w:color w:val="A5A5A5" w:themeColor="background1" w:themeShade="A5"/>
              </w:rPr>
              <w:t>相关词汇的全称及缩写；必要的化学物质名称、CAS登记号、分子式及结构式；物种拉丁文名称；专利分类号等。</w:t>
            </w:r>
          </w:p>
        </w:tc>
      </w:tr>
    </w:tbl>
    <w:p w14:paraId="10FFE364" w14:textId="77777777" w:rsidR="00B2159C" w:rsidRDefault="00F11C87">
      <w:pPr>
        <w:tabs>
          <w:tab w:val="left" w:pos="4905"/>
        </w:tabs>
      </w:pPr>
      <w:r>
        <w:tab/>
      </w:r>
    </w:p>
    <w:p w14:paraId="7F3D29AC" w14:textId="5081377A" w:rsidR="00B2159C" w:rsidRDefault="00F11C87" w:rsidP="006663DE">
      <w:pPr>
        <w:tabs>
          <w:tab w:val="left" w:pos="4905"/>
        </w:tabs>
      </w:pPr>
      <w:r>
        <w:rPr>
          <w:rFonts w:hint="eastAsia"/>
        </w:rPr>
        <w:t>委托单位名称：</w:t>
      </w:r>
      <w:r>
        <w:rPr>
          <w:rFonts w:hint="eastAsia"/>
        </w:rPr>
        <w:t xml:space="preserve">                 </w:t>
      </w:r>
      <w:r>
        <w:rPr>
          <w:rFonts w:hint="eastAsia"/>
        </w:rPr>
        <w:t>委托单位代表（签字）：</w:t>
      </w:r>
      <w:r>
        <w:rPr>
          <w:rFonts w:hint="eastAsia"/>
        </w:rPr>
        <w:t xml:space="preserve">      </w:t>
      </w:r>
      <w:r>
        <w:rPr>
          <w:rFonts w:hint="eastAsia"/>
        </w:rPr>
        <w:t>委托日期：</w:t>
      </w:r>
      <w:r>
        <w:rPr>
          <w:rFonts w:hint="eastAsia"/>
        </w:rPr>
        <w:t xml:space="preserve">                         </w:t>
      </w:r>
    </w:p>
    <w:sectPr w:rsidR="00B2159C" w:rsidSect="003223A2">
      <w:pgSz w:w="11906" w:h="16838"/>
      <w:pgMar w:top="1418" w:right="1418" w:bottom="1418"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0A377" w14:textId="77777777" w:rsidR="007065DF" w:rsidRDefault="007065DF" w:rsidP="00976EDC">
      <w:r>
        <w:separator/>
      </w:r>
    </w:p>
  </w:endnote>
  <w:endnote w:type="continuationSeparator" w:id="0">
    <w:p w14:paraId="15B6AFB3" w14:textId="77777777" w:rsidR="007065DF" w:rsidRDefault="007065DF" w:rsidP="00976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372E0" w14:textId="77777777" w:rsidR="007065DF" w:rsidRDefault="007065DF" w:rsidP="00976EDC">
      <w:r>
        <w:separator/>
      </w:r>
    </w:p>
  </w:footnote>
  <w:footnote w:type="continuationSeparator" w:id="0">
    <w:p w14:paraId="36156FBB" w14:textId="77777777" w:rsidR="007065DF" w:rsidRDefault="007065DF" w:rsidP="00976E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00000"/>
    <w:multiLevelType w:val="hybridMultilevel"/>
    <w:tmpl w:val="1F000014"/>
    <w:lvl w:ilvl="0" w:tplc="DB7A9868">
      <w:start w:val="1"/>
      <w:numFmt w:val="japaneseCounting"/>
      <w:lvlText w:val="%1、"/>
      <w:lvlJc w:val="left"/>
      <w:pPr>
        <w:tabs>
          <w:tab w:val="left" w:pos="720"/>
        </w:tabs>
        <w:ind w:left="720" w:hanging="720"/>
      </w:pPr>
      <w:rPr>
        <w:rFonts w:hint="eastAsia"/>
      </w:rPr>
    </w:lvl>
    <w:lvl w:ilvl="1" w:tplc="3698E93C">
      <w:start w:val="1"/>
      <w:numFmt w:val="lowerLetter"/>
      <w:lvlText w:val="%2)"/>
      <w:lvlJc w:val="left"/>
      <w:pPr>
        <w:tabs>
          <w:tab w:val="left" w:pos="840"/>
        </w:tabs>
        <w:ind w:left="840" w:hanging="420"/>
      </w:pPr>
    </w:lvl>
    <w:lvl w:ilvl="2" w:tplc="1FD22E14">
      <w:start w:val="1"/>
      <w:numFmt w:val="lowerRoman"/>
      <w:lvlText w:val="%3."/>
      <w:lvlJc w:val="right"/>
      <w:pPr>
        <w:tabs>
          <w:tab w:val="left" w:pos="1260"/>
        </w:tabs>
        <w:ind w:left="1260" w:hanging="420"/>
      </w:pPr>
    </w:lvl>
    <w:lvl w:ilvl="3" w:tplc="315E2CEE">
      <w:start w:val="1"/>
      <w:numFmt w:val="decimal"/>
      <w:lvlText w:val="%4."/>
      <w:lvlJc w:val="left"/>
      <w:pPr>
        <w:tabs>
          <w:tab w:val="left" w:pos="1680"/>
        </w:tabs>
        <w:ind w:left="1680" w:hanging="420"/>
      </w:pPr>
    </w:lvl>
    <w:lvl w:ilvl="4" w:tplc="0CAC6BA4">
      <w:start w:val="1"/>
      <w:numFmt w:val="lowerLetter"/>
      <w:lvlText w:val="%5)"/>
      <w:lvlJc w:val="left"/>
      <w:pPr>
        <w:tabs>
          <w:tab w:val="left" w:pos="2100"/>
        </w:tabs>
        <w:ind w:left="2100" w:hanging="420"/>
      </w:pPr>
    </w:lvl>
    <w:lvl w:ilvl="5" w:tplc="D902AA24">
      <w:start w:val="1"/>
      <w:numFmt w:val="lowerRoman"/>
      <w:lvlText w:val="%6."/>
      <w:lvlJc w:val="right"/>
      <w:pPr>
        <w:tabs>
          <w:tab w:val="left" w:pos="2520"/>
        </w:tabs>
        <w:ind w:left="2520" w:hanging="420"/>
      </w:pPr>
    </w:lvl>
    <w:lvl w:ilvl="6" w:tplc="DA269D7C">
      <w:start w:val="1"/>
      <w:numFmt w:val="decimal"/>
      <w:lvlText w:val="%7."/>
      <w:lvlJc w:val="left"/>
      <w:pPr>
        <w:tabs>
          <w:tab w:val="left" w:pos="2940"/>
        </w:tabs>
        <w:ind w:left="2940" w:hanging="420"/>
      </w:pPr>
    </w:lvl>
    <w:lvl w:ilvl="7" w:tplc="2AFA1ACE">
      <w:start w:val="1"/>
      <w:numFmt w:val="lowerLetter"/>
      <w:lvlText w:val="%8)"/>
      <w:lvlJc w:val="left"/>
      <w:pPr>
        <w:tabs>
          <w:tab w:val="left" w:pos="3360"/>
        </w:tabs>
        <w:ind w:left="3360" w:hanging="420"/>
      </w:pPr>
    </w:lvl>
    <w:lvl w:ilvl="8" w:tplc="CD061B30">
      <w:start w:val="1"/>
      <w:numFmt w:val="lowerRoman"/>
      <w:lvlText w:val="%9."/>
      <w:lvlJc w:val="right"/>
      <w:pPr>
        <w:tabs>
          <w:tab w:val="left" w:pos="3780"/>
        </w:tabs>
        <w:ind w:left="3780" w:hanging="420"/>
      </w:pPr>
    </w:lvl>
  </w:abstractNum>
  <w:abstractNum w:abstractNumId="1" w15:restartNumberingAfterBreak="0">
    <w:nsid w:val="2F000001"/>
    <w:multiLevelType w:val="hybridMultilevel"/>
    <w:tmpl w:val="1F002411"/>
    <w:lvl w:ilvl="0" w:tplc="25E6614A">
      <w:start w:val="1"/>
      <w:numFmt w:val="decimal"/>
      <w:lvlText w:val="%1、"/>
      <w:lvlJc w:val="left"/>
      <w:pPr>
        <w:tabs>
          <w:tab w:val="left" w:pos="360"/>
        </w:tabs>
        <w:ind w:left="360" w:hanging="360"/>
      </w:pPr>
      <w:rPr>
        <w:rFonts w:hint="default"/>
      </w:rPr>
    </w:lvl>
    <w:lvl w:ilvl="1" w:tplc="EEAE1270">
      <w:start w:val="1"/>
      <w:numFmt w:val="lowerLetter"/>
      <w:lvlText w:val="%2)"/>
      <w:lvlJc w:val="left"/>
      <w:pPr>
        <w:tabs>
          <w:tab w:val="left" w:pos="840"/>
        </w:tabs>
        <w:ind w:left="840" w:hanging="420"/>
      </w:pPr>
    </w:lvl>
    <w:lvl w:ilvl="2" w:tplc="C36A4BFC">
      <w:start w:val="1"/>
      <w:numFmt w:val="lowerRoman"/>
      <w:lvlText w:val="%3."/>
      <w:lvlJc w:val="right"/>
      <w:pPr>
        <w:tabs>
          <w:tab w:val="left" w:pos="1260"/>
        </w:tabs>
        <w:ind w:left="1260" w:hanging="420"/>
      </w:pPr>
    </w:lvl>
    <w:lvl w:ilvl="3" w:tplc="6BBC87F8">
      <w:start w:val="1"/>
      <w:numFmt w:val="decimal"/>
      <w:lvlText w:val="%4."/>
      <w:lvlJc w:val="left"/>
      <w:pPr>
        <w:tabs>
          <w:tab w:val="left" w:pos="1680"/>
        </w:tabs>
        <w:ind w:left="1680" w:hanging="420"/>
      </w:pPr>
    </w:lvl>
    <w:lvl w:ilvl="4" w:tplc="DDA48590">
      <w:start w:val="1"/>
      <w:numFmt w:val="lowerLetter"/>
      <w:lvlText w:val="%5)"/>
      <w:lvlJc w:val="left"/>
      <w:pPr>
        <w:tabs>
          <w:tab w:val="left" w:pos="2100"/>
        </w:tabs>
        <w:ind w:left="2100" w:hanging="420"/>
      </w:pPr>
    </w:lvl>
    <w:lvl w:ilvl="5" w:tplc="88944098">
      <w:start w:val="1"/>
      <w:numFmt w:val="lowerRoman"/>
      <w:lvlText w:val="%6."/>
      <w:lvlJc w:val="right"/>
      <w:pPr>
        <w:tabs>
          <w:tab w:val="left" w:pos="2520"/>
        </w:tabs>
        <w:ind w:left="2520" w:hanging="420"/>
      </w:pPr>
    </w:lvl>
    <w:lvl w:ilvl="6" w:tplc="6F86EB72">
      <w:start w:val="1"/>
      <w:numFmt w:val="decimal"/>
      <w:lvlText w:val="%7."/>
      <w:lvlJc w:val="left"/>
      <w:pPr>
        <w:tabs>
          <w:tab w:val="left" w:pos="2940"/>
        </w:tabs>
        <w:ind w:left="2940" w:hanging="420"/>
      </w:pPr>
    </w:lvl>
    <w:lvl w:ilvl="7" w:tplc="139A57BE">
      <w:start w:val="1"/>
      <w:numFmt w:val="lowerLetter"/>
      <w:lvlText w:val="%8)"/>
      <w:lvlJc w:val="left"/>
      <w:pPr>
        <w:tabs>
          <w:tab w:val="left" w:pos="3360"/>
        </w:tabs>
        <w:ind w:left="3360" w:hanging="420"/>
      </w:pPr>
    </w:lvl>
    <w:lvl w:ilvl="8" w:tplc="8D9AE22C">
      <w:start w:val="1"/>
      <w:numFmt w:val="lowerRoman"/>
      <w:lvlText w:val="%9."/>
      <w:lvlJc w:val="right"/>
      <w:pPr>
        <w:tabs>
          <w:tab w:val="left" w:pos="3780"/>
        </w:tabs>
        <w:ind w:left="3780" w:hanging="420"/>
      </w:pPr>
    </w:lvl>
  </w:abstractNum>
  <w:abstractNum w:abstractNumId="2" w15:restartNumberingAfterBreak="0">
    <w:nsid w:val="2F000002"/>
    <w:multiLevelType w:val="hybridMultilevel"/>
    <w:tmpl w:val="1F000C5F"/>
    <w:lvl w:ilvl="0" w:tplc="F7C4C1DC">
      <w:start w:val="2"/>
      <w:numFmt w:val="decimal"/>
      <w:lvlText w:val="%1、"/>
      <w:lvlJc w:val="left"/>
      <w:pPr>
        <w:tabs>
          <w:tab w:val="left" w:pos="360"/>
        </w:tabs>
        <w:ind w:left="360" w:hanging="360"/>
      </w:pPr>
      <w:rPr>
        <w:rFonts w:hint="default"/>
      </w:rPr>
    </w:lvl>
    <w:lvl w:ilvl="1" w:tplc="A8DA5580">
      <w:start w:val="1"/>
      <w:numFmt w:val="lowerLetter"/>
      <w:lvlText w:val="%2)"/>
      <w:lvlJc w:val="left"/>
      <w:pPr>
        <w:tabs>
          <w:tab w:val="left" w:pos="840"/>
        </w:tabs>
        <w:ind w:left="840" w:hanging="420"/>
      </w:pPr>
    </w:lvl>
    <w:lvl w:ilvl="2" w:tplc="7D383944">
      <w:start w:val="1"/>
      <w:numFmt w:val="lowerRoman"/>
      <w:lvlText w:val="%3."/>
      <w:lvlJc w:val="right"/>
      <w:pPr>
        <w:tabs>
          <w:tab w:val="left" w:pos="1260"/>
        </w:tabs>
        <w:ind w:left="1260" w:hanging="420"/>
      </w:pPr>
    </w:lvl>
    <w:lvl w:ilvl="3" w:tplc="4558976A">
      <w:start w:val="1"/>
      <w:numFmt w:val="decimal"/>
      <w:lvlText w:val="%4."/>
      <w:lvlJc w:val="left"/>
      <w:pPr>
        <w:tabs>
          <w:tab w:val="left" w:pos="1680"/>
        </w:tabs>
        <w:ind w:left="1680" w:hanging="420"/>
      </w:pPr>
    </w:lvl>
    <w:lvl w:ilvl="4" w:tplc="41B66E64">
      <w:start w:val="1"/>
      <w:numFmt w:val="lowerLetter"/>
      <w:lvlText w:val="%5)"/>
      <w:lvlJc w:val="left"/>
      <w:pPr>
        <w:tabs>
          <w:tab w:val="left" w:pos="2100"/>
        </w:tabs>
        <w:ind w:left="2100" w:hanging="420"/>
      </w:pPr>
    </w:lvl>
    <w:lvl w:ilvl="5" w:tplc="6F22E260">
      <w:start w:val="1"/>
      <w:numFmt w:val="lowerRoman"/>
      <w:lvlText w:val="%6."/>
      <w:lvlJc w:val="right"/>
      <w:pPr>
        <w:tabs>
          <w:tab w:val="left" w:pos="2520"/>
        </w:tabs>
        <w:ind w:left="2520" w:hanging="420"/>
      </w:pPr>
    </w:lvl>
    <w:lvl w:ilvl="6" w:tplc="31260B7A">
      <w:start w:val="1"/>
      <w:numFmt w:val="decimal"/>
      <w:lvlText w:val="%7."/>
      <w:lvlJc w:val="left"/>
      <w:pPr>
        <w:tabs>
          <w:tab w:val="left" w:pos="2940"/>
        </w:tabs>
        <w:ind w:left="2940" w:hanging="420"/>
      </w:pPr>
    </w:lvl>
    <w:lvl w:ilvl="7" w:tplc="979A8674">
      <w:start w:val="1"/>
      <w:numFmt w:val="lowerLetter"/>
      <w:lvlText w:val="%8)"/>
      <w:lvlJc w:val="left"/>
      <w:pPr>
        <w:tabs>
          <w:tab w:val="left" w:pos="3360"/>
        </w:tabs>
        <w:ind w:left="3360" w:hanging="420"/>
      </w:pPr>
    </w:lvl>
    <w:lvl w:ilvl="8" w:tplc="A5149AF4">
      <w:start w:val="1"/>
      <w:numFmt w:val="lowerRoman"/>
      <w:lvlText w:val="%9."/>
      <w:lvlJc w:val="right"/>
      <w:pPr>
        <w:tabs>
          <w:tab w:val="left" w:pos="3780"/>
        </w:tabs>
        <w:ind w:left="3780" w:hanging="420"/>
      </w:pPr>
    </w:lvl>
  </w:abstractNum>
  <w:abstractNum w:abstractNumId="3" w15:restartNumberingAfterBreak="0">
    <w:nsid w:val="2F000003"/>
    <w:multiLevelType w:val="hybridMultilevel"/>
    <w:tmpl w:val="1F0033C2"/>
    <w:lvl w:ilvl="0" w:tplc="5F0E1874">
      <w:start w:val="1"/>
      <w:numFmt w:val="decimal"/>
      <w:lvlText w:val="%1、"/>
      <w:lvlJc w:val="left"/>
      <w:pPr>
        <w:tabs>
          <w:tab w:val="left" w:pos="1800"/>
        </w:tabs>
        <w:ind w:left="1800" w:hanging="360"/>
      </w:pPr>
      <w:rPr>
        <w:rFonts w:hint="default"/>
      </w:rPr>
    </w:lvl>
    <w:lvl w:ilvl="1" w:tplc="93222900">
      <w:start w:val="1"/>
      <w:numFmt w:val="lowerLetter"/>
      <w:lvlText w:val="%2)"/>
      <w:lvlJc w:val="left"/>
      <w:pPr>
        <w:tabs>
          <w:tab w:val="left" w:pos="2280"/>
        </w:tabs>
        <w:ind w:left="2280" w:hanging="420"/>
      </w:pPr>
    </w:lvl>
    <w:lvl w:ilvl="2" w:tplc="4E3E0F86">
      <w:start w:val="1"/>
      <w:numFmt w:val="lowerRoman"/>
      <w:lvlText w:val="%3."/>
      <w:lvlJc w:val="right"/>
      <w:pPr>
        <w:tabs>
          <w:tab w:val="left" w:pos="2700"/>
        </w:tabs>
        <w:ind w:left="2700" w:hanging="420"/>
      </w:pPr>
    </w:lvl>
    <w:lvl w:ilvl="3" w:tplc="D80E1B6A">
      <w:start w:val="1"/>
      <w:numFmt w:val="decimal"/>
      <w:lvlText w:val="%4."/>
      <w:lvlJc w:val="left"/>
      <w:pPr>
        <w:tabs>
          <w:tab w:val="left" w:pos="3120"/>
        </w:tabs>
        <w:ind w:left="3120" w:hanging="420"/>
      </w:pPr>
    </w:lvl>
    <w:lvl w:ilvl="4" w:tplc="003A0252">
      <w:start w:val="1"/>
      <w:numFmt w:val="lowerLetter"/>
      <w:lvlText w:val="%5)"/>
      <w:lvlJc w:val="left"/>
      <w:pPr>
        <w:tabs>
          <w:tab w:val="left" w:pos="3540"/>
        </w:tabs>
        <w:ind w:left="3540" w:hanging="420"/>
      </w:pPr>
    </w:lvl>
    <w:lvl w:ilvl="5" w:tplc="44B2DCA6">
      <w:start w:val="1"/>
      <w:numFmt w:val="lowerRoman"/>
      <w:lvlText w:val="%6."/>
      <w:lvlJc w:val="right"/>
      <w:pPr>
        <w:tabs>
          <w:tab w:val="left" w:pos="3960"/>
        </w:tabs>
        <w:ind w:left="3960" w:hanging="420"/>
      </w:pPr>
    </w:lvl>
    <w:lvl w:ilvl="6" w:tplc="78F6D58E">
      <w:start w:val="1"/>
      <w:numFmt w:val="decimal"/>
      <w:lvlText w:val="%7."/>
      <w:lvlJc w:val="left"/>
      <w:pPr>
        <w:tabs>
          <w:tab w:val="left" w:pos="4380"/>
        </w:tabs>
        <w:ind w:left="4380" w:hanging="420"/>
      </w:pPr>
    </w:lvl>
    <w:lvl w:ilvl="7" w:tplc="269A560E">
      <w:start w:val="1"/>
      <w:numFmt w:val="lowerLetter"/>
      <w:lvlText w:val="%8)"/>
      <w:lvlJc w:val="left"/>
      <w:pPr>
        <w:tabs>
          <w:tab w:val="left" w:pos="4800"/>
        </w:tabs>
        <w:ind w:left="4800" w:hanging="420"/>
      </w:pPr>
    </w:lvl>
    <w:lvl w:ilvl="8" w:tplc="CB040168">
      <w:start w:val="1"/>
      <w:numFmt w:val="lowerRoman"/>
      <w:lvlText w:val="%9."/>
      <w:lvlJc w:val="right"/>
      <w:pPr>
        <w:tabs>
          <w:tab w:val="left" w:pos="5220"/>
        </w:tabs>
        <w:ind w:left="5220" w:hanging="420"/>
      </w:pPr>
    </w:lvl>
  </w:abstractNum>
  <w:abstractNum w:abstractNumId="4" w15:restartNumberingAfterBreak="0">
    <w:nsid w:val="2F000004"/>
    <w:multiLevelType w:val="hybridMultilevel"/>
    <w:tmpl w:val="1F002570"/>
    <w:lvl w:ilvl="0" w:tplc="F318AAA2">
      <w:start w:val="1"/>
      <w:numFmt w:val="japaneseCounting"/>
      <w:lvlText w:val="%1、"/>
      <w:lvlJc w:val="left"/>
      <w:pPr>
        <w:tabs>
          <w:tab w:val="left" w:pos="465"/>
        </w:tabs>
        <w:ind w:left="465" w:hanging="465"/>
      </w:pPr>
      <w:rPr>
        <w:rFonts w:hint="eastAsia"/>
      </w:rPr>
    </w:lvl>
    <w:lvl w:ilvl="1" w:tplc="B3A2FF04">
      <w:start w:val="1"/>
      <w:numFmt w:val="lowerLetter"/>
      <w:lvlText w:val="%2)"/>
      <w:lvlJc w:val="left"/>
      <w:pPr>
        <w:tabs>
          <w:tab w:val="left" w:pos="840"/>
        </w:tabs>
        <w:ind w:left="840" w:hanging="420"/>
      </w:pPr>
    </w:lvl>
    <w:lvl w:ilvl="2" w:tplc="EDA2E9A2">
      <w:start w:val="1"/>
      <w:numFmt w:val="lowerRoman"/>
      <w:lvlText w:val="%3."/>
      <w:lvlJc w:val="right"/>
      <w:pPr>
        <w:tabs>
          <w:tab w:val="left" w:pos="1260"/>
        </w:tabs>
        <w:ind w:left="1260" w:hanging="420"/>
      </w:pPr>
    </w:lvl>
    <w:lvl w:ilvl="3" w:tplc="A0905436">
      <w:start w:val="1"/>
      <w:numFmt w:val="decimal"/>
      <w:lvlText w:val="%4."/>
      <w:lvlJc w:val="left"/>
      <w:pPr>
        <w:tabs>
          <w:tab w:val="left" w:pos="1680"/>
        </w:tabs>
        <w:ind w:left="1680" w:hanging="420"/>
      </w:pPr>
    </w:lvl>
    <w:lvl w:ilvl="4" w:tplc="1EACF22A">
      <w:start w:val="1"/>
      <w:numFmt w:val="lowerLetter"/>
      <w:lvlText w:val="%5)"/>
      <w:lvlJc w:val="left"/>
      <w:pPr>
        <w:tabs>
          <w:tab w:val="left" w:pos="2100"/>
        </w:tabs>
        <w:ind w:left="2100" w:hanging="420"/>
      </w:pPr>
    </w:lvl>
    <w:lvl w:ilvl="5" w:tplc="E4D45508">
      <w:start w:val="1"/>
      <w:numFmt w:val="lowerRoman"/>
      <w:lvlText w:val="%6."/>
      <w:lvlJc w:val="right"/>
      <w:pPr>
        <w:tabs>
          <w:tab w:val="left" w:pos="2520"/>
        </w:tabs>
        <w:ind w:left="2520" w:hanging="420"/>
      </w:pPr>
    </w:lvl>
    <w:lvl w:ilvl="6" w:tplc="92F2B8B0">
      <w:start w:val="1"/>
      <w:numFmt w:val="decimal"/>
      <w:lvlText w:val="%7."/>
      <w:lvlJc w:val="left"/>
      <w:pPr>
        <w:tabs>
          <w:tab w:val="left" w:pos="2940"/>
        </w:tabs>
        <w:ind w:left="2940" w:hanging="420"/>
      </w:pPr>
    </w:lvl>
    <w:lvl w:ilvl="7" w:tplc="BD7CD720">
      <w:start w:val="1"/>
      <w:numFmt w:val="lowerLetter"/>
      <w:lvlText w:val="%8)"/>
      <w:lvlJc w:val="left"/>
      <w:pPr>
        <w:tabs>
          <w:tab w:val="left" w:pos="3360"/>
        </w:tabs>
        <w:ind w:left="3360" w:hanging="420"/>
      </w:pPr>
    </w:lvl>
    <w:lvl w:ilvl="8" w:tplc="68AACFB0">
      <w:start w:val="1"/>
      <w:numFmt w:val="lowerRoman"/>
      <w:lvlText w:val="%9."/>
      <w:lvlJc w:val="right"/>
      <w:pPr>
        <w:tabs>
          <w:tab w:val="left" w:pos="3780"/>
        </w:tabs>
        <w:ind w:left="3780" w:hanging="420"/>
      </w:pPr>
    </w:lvl>
  </w:abstractNum>
  <w:abstractNum w:abstractNumId="5" w15:restartNumberingAfterBreak="0">
    <w:nsid w:val="2F000005"/>
    <w:multiLevelType w:val="hybridMultilevel"/>
    <w:tmpl w:val="1F001EB6"/>
    <w:lvl w:ilvl="0" w:tplc="2DC6927E">
      <w:start w:val="1"/>
      <w:numFmt w:val="japaneseCounting"/>
      <w:lvlText w:val="%1、"/>
      <w:lvlJc w:val="left"/>
      <w:pPr>
        <w:ind w:left="720" w:hanging="720"/>
      </w:pPr>
      <w:rPr>
        <w:rFonts w:hint="default"/>
      </w:rPr>
    </w:lvl>
    <w:lvl w:ilvl="1" w:tplc="5EFEA3A2">
      <w:start w:val="1"/>
      <w:numFmt w:val="lowerLetter"/>
      <w:lvlText w:val="%2)"/>
      <w:lvlJc w:val="left"/>
      <w:pPr>
        <w:ind w:left="840" w:hanging="420"/>
      </w:pPr>
    </w:lvl>
    <w:lvl w:ilvl="2" w:tplc="2996CF42">
      <w:start w:val="1"/>
      <w:numFmt w:val="lowerRoman"/>
      <w:lvlText w:val="%3."/>
      <w:lvlJc w:val="right"/>
      <w:pPr>
        <w:ind w:left="1260" w:hanging="420"/>
      </w:pPr>
    </w:lvl>
    <w:lvl w:ilvl="3" w:tplc="B6E03E94">
      <w:start w:val="1"/>
      <w:numFmt w:val="decimal"/>
      <w:lvlText w:val="%4."/>
      <w:lvlJc w:val="left"/>
      <w:pPr>
        <w:ind w:left="1680" w:hanging="420"/>
      </w:pPr>
    </w:lvl>
    <w:lvl w:ilvl="4" w:tplc="014292B2">
      <w:start w:val="1"/>
      <w:numFmt w:val="lowerLetter"/>
      <w:lvlText w:val="%5)"/>
      <w:lvlJc w:val="left"/>
      <w:pPr>
        <w:ind w:left="2100" w:hanging="420"/>
      </w:pPr>
    </w:lvl>
    <w:lvl w:ilvl="5" w:tplc="4BA0C27E">
      <w:start w:val="1"/>
      <w:numFmt w:val="lowerRoman"/>
      <w:lvlText w:val="%6."/>
      <w:lvlJc w:val="right"/>
      <w:pPr>
        <w:ind w:left="2520" w:hanging="420"/>
      </w:pPr>
    </w:lvl>
    <w:lvl w:ilvl="6" w:tplc="FB4E721C">
      <w:start w:val="1"/>
      <w:numFmt w:val="decimal"/>
      <w:lvlText w:val="%7."/>
      <w:lvlJc w:val="left"/>
      <w:pPr>
        <w:ind w:left="2940" w:hanging="420"/>
      </w:pPr>
    </w:lvl>
    <w:lvl w:ilvl="7" w:tplc="1CCAD210">
      <w:start w:val="1"/>
      <w:numFmt w:val="lowerLetter"/>
      <w:lvlText w:val="%8)"/>
      <w:lvlJc w:val="left"/>
      <w:pPr>
        <w:ind w:left="3360" w:hanging="420"/>
      </w:pPr>
    </w:lvl>
    <w:lvl w:ilvl="8" w:tplc="618CD050">
      <w:start w:val="1"/>
      <w:numFmt w:val="lowerRoman"/>
      <w:lvlText w:val="%9."/>
      <w:lvlJc w:val="right"/>
      <w:pPr>
        <w:ind w:left="3780" w:hanging="420"/>
      </w:pPr>
    </w:lvl>
  </w:abstractNum>
  <w:abstractNum w:abstractNumId="6" w15:restartNumberingAfterBreak="0">
    <w:nsid w:val="2F000006"/>
    <w:multiLevelType w:val="hybridMultilevel"/>
    <w:tmpl w:val="1F00166B"/>
    <w:lvl w:ilvl="0" w:tplc="D4427014">
      <w:start w:val="1"/>
      <w:numFmt w:val="decimal"/>
      <w:lvlText w:val="（%1）"/>
      <w:lvlJc w:val="left"/>
      <w:pPr>
        <w:tabs>
          <w:tab w:val="left" w:pos="720"/>
        </w:tabs>
        <w:ind w:left="720" w:hanging="720"/>
      </w:pPr>
      <w:rPr>
        <w:rFonts w:hint="eastAsia"/>
      </w:rPr>
    </w:lvl>
    <w:lvl w:ilvl="1" w:tplc="0B82B6B0">
      <w:start w:val="1"/>
      <w:numFmt w:val="lowerLetter"/>
      <w:lvlText w:val="%2)"/>
      <w:lvlJc w:val="left"/>
      <w:pPr>
        <w:tabs>
          <w:tab w:val="left" w:pos="840"/>
        </w:tabs>
        <w:ind w:left="840" w:hanging="420"/>
      </w:pPr>
    </w:lvl>
    <w:lvl w:ilvl="2" w:tplc="336E7F04">
      <w:start w:val="1"/>
      <w:numFmt w:val="lowerRoman"/>
      <w:lvlText w:val="%3."/>
      <w:lvlJc w:val="right"/>
      <w:pPr>
        <w:tabs>
          <w:tab w:val="left" w:pos="1260"/>
        </w:tabs>
        <w:ind w:left="1260" w:hanging="420"/>
      </w:pPr>
    </w:lvl>
    <w:lvl w:ilvl="3" w:tplc="4F585964">
      <w:start w:val="1"/>
      <w:numFmt w:val="decimal"/>
      <w:lvlText w:val="%4."/>
      <w:lvlJc w:val="left"/>
      <w:pPr>
        <w:tabs>
          <w:tab w:val="left" w:pos="1680"/>
        </w:tabs>
        <w:ind w:left="1680" w:hanging="420"/>
      </w:pPr>
    </w:lvl>
    <w:lvl w:ilvl="4" w:tplc="AF48F0FE">
      <w:start w:val="1"/>
      <w:numFmt w:val="lowerLetter"/>
      <w:lvlText w:val="%5)"/>
      <w:lvlJc w:val="left"/>
      <w:pPr>
        <w:tabs>
          <w:tab w:val="left" w:pos="2100"/>
        </w:tabs>
        <w:ind w:left="2100" w:hanging="420"/>
      </w:pPr>
    </w:lvl>
    <w:lvl w:ilvl="5" w:tplc="BF6ABD0A">
      <w:start w:val="1"/>
      <w:numFmt w:val="lowerRoman"/>
      <w:lvlText w:val="%6."/>
      <w:lvlJc w:val="right"/>
      <w:pPr>
        <w:tabs>
          <w:tab w:val="left" w:pos="2520"/>
        </w:tabs>
        <w:ind w:left="2520" w:hanging="420"/>
      </w:pPr>
    </w:lvl>
    <w:lvl w:ilvl="6" w:tplc="C34E14DE">
      <w:start w:val="1"/>
      <w:numFmt w:val="decimal"/>
      <w:lvlText w:val="%7."/>
      <w:lvlJc w:val="left"/>
      <w:pPr>
        <w:tabs>
          <w:tab w:val="left" w:pos="2940"/>
        </w:tabs>
        <w:ind w:left="2940" w:hanging="420"/>
      </w:pPr>
    </w:lvl>
    <w:lvl w:ilvl="7" w:tplc="E7A8DA70">
      <w:start w:val="1"/>
      <w:numFmt w:val="lowerLetter"/>
      <w:lvlText w:val="%8)"/>
      <w:lvlJc w:val="left"/>
      <w:pPr>
        <w:tabs>
          <w:tab w:val="left" w:pos="3360"/>
        </w:tabs>
        <w:ind w:left="3360" w:hanging="420"/>
      </w:pPr>
    </w:lvl>
    <w:lvl w:ilvl="8" w:tplc="A566D6F4">
      <w:start w:val="1"/>
      <w:numFmt w:val="lowerRoman"/>
      <w:lvlText w:val="%9."/>
      <w:lvlJc w:val="right"/>
      <w:pPr>
        <w:tabs>
          <w:tab w:val="left" w:pos="3780"/>
        </w:tabs>
        <w:ind w:left="3780" w:hanging="420"/>
      </w:pPr>
    </w:lvl>
  </w:abstractNum>
  <w:abstractNum w:abstractNumId="7" w15:restartNumberingAfterBreak="0">
    <w:nsid w:val="2F000007"/>
    <w:multiLevelType w:val="hybridMultilevel"/>
    <w:tmpl w:val="1F003957"/>
    <w:lvl w:ilvl="0" w:tplc="23DE41D2">
      <w:start w:val="1"/>
      <w:numFmt w:val="japaneseCounting"/>
      <w:lvlText w:val="%1、"/>
      <w:lvlJc w:val="left"/>
      <w:pPr>
        <w:tabs>
          <w:tab w:val="left" w:pos="570"/>
        </w:tabs>
        <w:ind w:left="570" w:hanging="570"/>
      </w:pPr>
      <w:rPr>
        <w:rFonts w:hint="eastAsia"/>
      </w:rPr>
    </w:lvl>
    <w:lvl w:ilvl="1" w:tplc="90B4BD56">
      <w:start w:val="1"/>
      <w:numFmt w:val="lowerLetter"/>
      <w:lvlText w:val="%2)"/>
      <w:lvlJc w:val="left"/>
      <w:pPr>
        <w:tabs>
          <w:tab w:val="left" w:pos="840"/>
        </w:tabs>
        <w:ind w:left="840" w:hanging="420"/>
      </w:pPr>
    </w:lvl>
    <w:lvl w:ilvl="2" w:tplc="30E66C0C">
      <w:start w:val="1"/>
      <w:numFmt w:val="lowerRoman"/>
      <w:lvlText w:val="%3."/>
      <w:lvlJc w:val="right"/>
      <w:pPr>
        <w:tabs>
          <w:tab w:val="left" w:pos="1260"/>
        </w:tabs>
        <w:ind w:left="1260" w:hanging="420"/>
      </w:pPr>
    </w:lvl>
    <w:lvl w:ilvl="3" w:tplc="A16418F0">
      <w:start w:val="1"/>
      <w:numFmt w:val="decimal"/>
      <w:lvlText w:val="%4."/>
      <w:lvlJc w:val="left"/>
      <w:pPr>
        <w:tabs>
          <w:tab w:val="left" w:pos="1680"/>
        </w:tabs>
        <w:ind w:left="1680" w:hanging="420"/>
      </w:pPr>
    </w:lvl>
    <w:lvl w:ilvl="4" w:tplc="1BD03F96">
      <w:start w:val="1"/>
      <w:numFmt w:val="lowerLetter"/>
      <w:lvlText w:val="%5)"/>
      <w:lvlJc w:val="left"/>
      <w:pPr>
        <w:tabs>
          <w:tab w:val="left" w:pos="2100"/>
        </w:tabs>
        <w:ind w:left="2100" w:hanging="420"/>
      </w:pPr>
    </w:lvl>
    <w:lvl w:ilvl="5" w:tplc="E496E59E">
      <w:start w:val="1"/>
      <w:numFmt w:val="lowerRoman"/>
      <w:lvlText w:val="%6."/>
      <w:lvlJc w:val="right"/>
      <w:pPr>
        <w:tabs>
          <w:tab w:val="left" w:pos="2520"/>
        </w:tabs>
        <w:ind w:left="2520" w:hanging="420"/>
      </w:pPr>
    </w:lvl>
    <w:lvl w:ilvl="6" w:tplc="7736DF82">
      <w:start w:val="1"/>
      <w:numFmt w:val="decimal"/>
      <w:lvlText w:val="%7."/>
      <w:lvlJc w:val="left"/>
      <w:pPr>
        <w:tabs>
          <w:tab w:val="left" w:pos="2940"/>
        </w:tabs>
        <w:ind w:left="2940" w:hanging="420"/>
      </w:pPr>
    </w:lvl>
    <w:lvl w:ilvl="7" w:tplc="3780B274">
      <w:start w:val="1"/>
      <w:numFmt w:val="lowerLetter"/>
      <w:lvlText w:val="%8)"/>
      <w:lvlJc w:val="left"/>
      <w:pPr>
        <w:tabs>
          <w:tab w:val="left" w:pos="3360"/>
        </w:tabs>
        <w:ind w:left="3360" w:hanging="420"/>
      </w:pPr>
    </w:lvl>
    <w:lvl w:ilvl="8" w:tplc="AEA8E55A">
      <w:start w:val="1"/>
      <w:numFmt w:val="lowerRoman"/>
      <w:lvlText w:val="%9."/>
      <w:lvlJc w:val="right"/>
      <w:pPr>
        <w:tabs>
          <w:tab w:val="left" w:pos="3780"/>
        </w:tabs>
        <w:ind w:left="3780" w:hanging="420"/>
      </w:pPr>
    </w:lvl>
  </w:abstractNum>
  <w:abstractNum w:abstractNumId="8" w15:restartNumberingAfterBreak="0">
    <w:nsid w:val="2F000008"/>
    <w:multiLevelType w:val="hybridMultilevel"/>
    <w:tmpl w:val="1F0034A9"/>
    <w:lvl w:ilvl="0" w:tplc="08D4F1A2">
      <w:start w:val="2"/>
      <w:numFmt w:val="japaneseCounting"/>
      <w:lvlText w:val="%1、"/>
      <w:lvlJc w:val="left"/>
      <w:pPr>
        <w:tabs>
          <w:tab w:val="left" w:pos="720"/>
        </w:tabs>
        <w:ind w:left="720" w:hanging="720"/>
      </w:pPr>
      <w:rPr>
        <w:rFonts w:hint="eastAsia"/>
      </w:rPr>
    </w:lvl>
    <w:lvl w:ilvl="1" w:tplc="718C6E88">
      <w:start w:val="1"/>
      <w:numFmt w:val="lowerLetter"/>
      <w:lvlText w:val="%2)"/>
      <w:lvlJc w:val="left"/>
      <w:pPr>
        <w:tabs>
          <w:tab w:val="left" w:pos="840"/>
        </w:tabs>
        <w:ind w:left="840" w:hanging="420"/>
      </w:pPr>
    </w:lvl>
    <w:lvl w:ilvl="2" w:tplc="C30051E2">
      <w:start w:val="1"/>
      <w:numFmt w:val="lowerRoman"/>
      <w:lvlText w:val="%3."/>
      <w:lvlJc w:val="right"/>
      <w:pPr>
        <w:tabs>
          <w:tab w:val="left" w:pos="1260"/>
        </w:tabs>
        <w:ind w:left="1260" w:hanging="420"/>
      </w:pPr>
    </w:lvl>
    <w:lvl w:ilvl="3" w:tplc="BE9E4EA6">
      <w:start w:val="1"/>
      <w:numFmt w:val="decimal"/>
      <w:lvlText w:val="%4."/>
      <w:lvlJc w:val="left"/>
      <w:pPr>
        <w:tabs>
          <w:tab w:val="left" w:pos="1680"/>
        </w:tabs>
        <w:ind w:left="1680" w:hanging="420"/>
      </w:pPr>
    </w:lvl>
    <w:lvl w:ilvl="4" w:tplc="9F4836DE">
      <w:start w:val="1"/>
      <w:numFmt w:val="lowerLetter"/>
      <w:lvlText w:val="%5)"/>
      <w:lvlJc w:val="left"/>
      <w:pPr>
        <w:tabs>
          <w:tab w:val="left" w:pos="2100"/>
        </w:tabs>
        <w:ind w:left="2100" w:hanging="420"/>
      </w:pPr>
    </w:lvl>
    <w:lvl w:ilvl="5" w:tplc="3BB4DBB2">
      <w:start w:val="1"/>
      <w:numFmt w:val="lowerRoman"/>
      <w:lvlText w:val="%6."/>
      <w:lvlJc w:val="right"/>
      <w:pPr>
        <w:tabs>
          <w:tab w:val="left" w:pos="2520"/>
        </w:tabs>
        <w:ind w:left="2520" w:hanging="420"/>
      </w:pPr>
    </w:lvl>
    <w:lvl w:ilvl="6" w:tplc="BF165280">
      <w:start w:val="1"/>
      <w:numFmt w:val="decimal"/>
      <w:lvlText w:val="%7."/>
      <w:lvlJc w:val="left"/>
      <w:pPr>
        <w:tabs>
          <w:tab w:val="left" w:pos="2940"/>
        </w:tabs>
        <w:ind w:left="2940" w:hanging="420"/>
      </w:pPr>
    </w:lvl>
    <w:lvl w:ilvl="7" w:tplc="5CC0C6B0">
      <w:start w:val="1"/>
      <w:numFmt w:val="lowerLetter"/>
      <w:lvlText w:val="%8)"/>
      <w:lvlJc w:val="left"/>
      <w:pPr>
        <w:tabs>
          <w:tab w:val="left" w:pos="3360"/>
        </w:tabs>
        <w:ind w:left="3360" w:hanging="420"/>
      </w:pPr>
    </w:lvl>
    <w:lvl w:ilvl="8" w:tplc="DC44A120">
      <w:start w:val="1"/>
      <w:numFmt w:val="lowerRoman"/>
      <w:lvlText w:val="%9."/>
      <w:lvlJc w:val="right"/>
      <w:pPr>
        <w:tabs>
          <w:tab w:val="left" w:pos="3780"/>
        </w:tabs>
        <w:ind w:left="3780" w:hanging="420"/>
      </w:pPr>
    </w:lvl>
  </w:abstractNum>
  <w:abstractNum w:abstractNumId="9" w15:restartNumberingAfterBreak="0">
    <w:nsid w:val="2F000009"/>
    <w:multiLevelType w:val="multilevel"/>
    <w:tmpl w:val="1F002FC8"/>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7A96200D"/>
    <w:multiLevelType w:val="hybridMultilevel"/>
    <w:tmpl w:val="849018EC"/>
    <w:lvl w:ilvl="0" w:tplc="DA72D68E">
      <w:start w:val="1"/>
      <w:numFmt w:val="decimal"/>
      <w:lvlText w:val="例%1、"/>
      <w:lvlJc w:val="left"/>
      <w:pPr>
        <w:ind w:left="1200" w:hanging="72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7"/>
  </w:num>
  <w:num w:numId="3">
    <w:abstractNumId w:val="8"/>
  </w:num>
  <w:num w:numId="4">
    <w:abstractNumId w:val="6"/>
  </w:num>
  <w:num w:numId="5">
    <w:abstractNumId w:val="4"/>
  </w:num>
  <w:num w:numId="6">
    <w:abstractNumId w:val="1"/>
  </w:num>
  <w:num w:numId="7">
    <w:abstractNumId w:val="9"/>
  </w:num>
  <w:num w:numId="8">
    <w:abstractNumId w:val="2"/>
  </w:num>
  <w:num w:numId="9">
    <w:abstractNumId w:val="3"/>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2"/>
    <w:compatSetting w:name="useWord2013TrackBottomHyphenation" w:uri="http://schemas.microsoft.com/office/word" w:val="1"/>
  </w:compat>
  <w:rsids>
    <w:rsidRoot w:val="00B2159C"/>
    <w:rsid w:val="000B7928"/>
    <w:rsid w:val="001D746E"/>
    <w:rsid w:val="003223A2"/>
    <w:rsid w:val="0056044C"/>
    <w:rsid w:val="005A7CEF"/>
    <w:rsid w:val="006576BE"/>
    <w:rsid w:val="006663DE"/>
    <w:rsid w:val="006C317A"/>
    <w:rsid w:val="007065DF"/>
    <w:rsid w:val="00976EDC"/>
    <w:rsid w:val="00987AA4"/>
    <w:rsid w:val="00A736F7"/>
    <w:rsid w:val="00AE52B5"/>
    <w:rsid w:val="00B2159C"/>
    <w:rsid w:val="00C05CE4"/>
    <w:rsid w:val="00CC16DA"/>
    <w:rsid w:val="00F11C87"/>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D1F460"/>
  <w15:docId w15:val="{75A7F78F-5F6C-4716-9F05-171072387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23A2"/>
    <w:pPr>
      <w:jc w:val="both"/>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7"/>
    <w:rsid w:val="00322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3223A2"/>
    <w:pPr>
      <w:ind w:firstLine="448"/>
    </w:pPr>
  </w:style>
  <w:style w:type="character" w:styleId="a5">
    <w:name w:val="Hyperlink"/>
    <w:rsid w:val="003223A2"/>
    <w:rPr>
      <w:color w:val="0000FF"/>
      <w:u w:val="single"/>
    </w:rPr>
  </w:style>
  <w:style w:type="paragraph" w:styleId="a6">
    <w:name w:val="header"/>
    <w:basedOn w:val="a"/>
    <w:link w:val="a7"/>
    <w:rsid w:val="003223A2"/>
    <w:pPr>
      <w:pBdr>
        <w:bottom w:val="single" w:sz="6" w:space="1" w:color="000000"/>
      </w:pBdr>
      <w:tabs>
        <w:tab w:val="center" w:pos="4153"/>
        <w:tab w:val="right" w:pos="8306"/>
      </w:tabs>
      <w:snapToGrid w:val="0"/>
      <w:jc w:val="center"/>
    </w:pPr>
    <w:rPr>
      <w:sz w:val="18"/>
      <w:szCs w:val="18"/>
    </w:rPr>
  </w:style>
  <w:style w:type="character" w:customStyle="1" w:styleId="a7">
    <w:name w:val="页眉 字符"/>
    <w:link w:val="a6"/>
    <w:rsid w:val="003223A2"/>
    <w:rPr>
      <w:sz w:val="18"/>
      <w:szCs w:val="18"/>
    </w:rPr>
  </w:style>
  <w:style w:type="paragraph" w:styleId="a8">
    <w:name w:val="footer"/>
    <w:basedOn w:val="a"/>
    <w:link w:val="a9"/>
    <w:rsid w:val="003223A2"/>
    <w:pPr>
      <w:tabs>
        <w:tab w:val="center" w:pos="4153"/>
        <w:tab w:val="right" w:pos="8306"/>
      </w:tabs>
      <w:snapToGrid w:val="0"/>
      <w:jc w:val="left"/>
    </w:pPr>
    <w:rPr>
      <w:sz w:val="18"/>
      <w:szCs w:val="18"/>
    </w:rPr>
  </w:style>
  <w:style w:type="character" w:customStyle="1" w:styleId="a9">
    <w:name w:val="页脚 字符"/>
    <w:link w:val="a8"/>
    <w:rsid w:val="003223A2"/>
    <w:rPr>
      <w:sz w:val="18"/>
      <w:szCs w:val="18"/>
    </w:rPr>
  </w:style>
  <w:style w:type="paragraph" w:styleId="aa">
    <w:name w:val="List Paragraph"/>
    <w:basedOn w:val="a"/>
    <w:uiPriority w:val="34"/>
    <w:qFormat/>
    <w:rsid w:val="00976ED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6A239-FA18-4E07-B0DC-873E86C2D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295</Words>
  <Characters>1682</Characters>
  <Application>Microsoft Office Word</Application>
  <DocSecurity>0</DocSecurity>
  <Lines>14</Lines>
  <Paragraphs>3</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CMEE</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科 技 查 新 合 同</dc:title>
  <dc:creator>simple</dc:creator>
  <cp:lastModifiedBy>宁 飞</cp:lastModifiedBy>
  <cp:revision>17</cp:revision>
  <cp:lastPrinted>2021-08-19T01:55:00Z</cp:lastPrinted>
  <dcterms:created xsi:type="dcterms:W3CDTF">2021-08-19T01:43:00Z</dcterms:created>
  <dcterms:modified xsi:type="dcterms:W3CDTF">2022-05-18T01:23:00Z</dcterms:modified>
</cp:coreProperties>
</file>