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5C" w:rsidRDefault="008D155C" w:rsidP="008D155C">
      <w:pPr>
        <w:pStyle w:val="Heading3"/>
        <w:spacing w:before="0" w:after="0" w:line="600" w:lineRule="exact"/>
        <w:rPr>
          <w:rFonts w:ascii="仿宋_GB2312" w:eastAsia="仿宋_GB2312" w:hAnsi="黑体" w:cs="黑体"/>
          <w:b w:val="0"/>
          <w:bCs w:val="0"/>
        </w:rPr>
      </w:pPr>
      <w:r w:rsidRPr="00EF3B0F">
        <w:rPr>
          <w:rFonts w:ascii="仿宋_GB2312" w:eastAsia="仿宋_GB2312" w:hAnsi="黑体" w:cs="黑体" w:hint="eastAsia"/>
          <w:b w:val="0"/>
          <w:bCs w:val="0"/>
        </w:rPr>
        <w:t>附件2</w:t>
      </w:r>
      <w:r>
        <w:rPr>
          <w:rFonts w:ascii="仿宋_GB2312" w:eastAsia="仿宋_GB2312" w:hAnsi="黑体" w:cs="黑体" w:hint="eastAsia"/>
          <w:b w:val="0"/>
          <w:bCs w:val="0"/>
        </w:rPr>
        <w:t>：</w:t>
      </w:r>
    </w:p>
    <w:p w:rsidR="008D155C" w:rsidRPr="005E4E0E" w:rsidRDefault="008D155C" w:rsidP="008D155C"/>
    <w:p w:rsidR="008D155C" w:rsidRDefault="008D155C" w:rsidP="008D155C">
      <w:pPr>
        <w:spacing w:line="600" w:lineRule="exact"/>
        <w:ind w:firstLineChars="45" w:firstLine="198"/>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color w:val="000000"/>
          <w:kern w:val="0"/>
          <w:sz w:val="44"/>
          <w:szCs w:val="44"/>
        </w:rPr>
        <w:t>在市委巡察反馈会议上的讲话提纲</w:t>
      </w:r>
    </w:p>
    <w:p w:rsidR="008D155C" w:rsidRDefault="008D155C" w:rsidP="008D155C">
      <w:pPr>
        <w:spacing w:line="600" w:lineRule="exact"/>
        <w:ind w:firstLineChars="55" w:firstLine="187"/>
        <w:jc w:val="center"/>
        <w:rPr>
          <w:rFonts w:ascii="楷体" w:eastAsia="楷体" w:hAnsi="楷体" w:cs="楷体"/>
          <w:kern w:val="0"/>
          <w:sz w:val="34"/>
          <w:szCs w:val="34"/>
        </w:rPr>
      </w:pPr>
      <w:r>
        <w:rPr>
          <w:rFonts w:ascii="楷体" w:eastAsia="楷体" w:hAnsi="楷体" w:cs="楷体" w:hint="eastAsia"/>
          <w:kern w:val="0"/>
          <w:sz w:val="34"/>
          <w:szCs w:val="34"/>
        </w:rPr>
        <w:t>(</w:t>
      </w:r>
      <w:r>
        <w:rPr>
          <w:rFonts w:ascii="楷体" w:eastAsia="楷体" w:hAnsi="楷体" w:cs="楷体" w:hint="eastAsia"/>
          <w:sz w:val="34"/>
          <w:szCs w:val="34"/>
        </w:rPr>
        <w:t>2020</w:t>
      </w:r>
      <w:r>
        <w:rPr>
          <w:rFonts w:ascii="楷体" w:eastAsia="楷体" w:hAnsi="楷体" w:cs="楷体" w:hint="eastAsia"/>
          <w:kern w:val="0"/>
          <w:sz w:val="34"/>
          <w:szCs w:val="34"/>
        </w:rPr>
        <w:t>年</w:t>
      </w:r>
      <w:r>
        <w:rPr>
          <w:rFonts w:ascii="楷体" w:eastAsia="楷体" w:hAnsi="楷体" w:cs="楷体" w:hint="eastAsia"/>
          <w:sz w:val="34"/>
          <w:szCs w:val="34"/>
        </w:rPr>
        <w:t>7</w:t>
      </w:r>
      <w:r>
        <w:rPr>
          <w:rFonts w:ascii="楷体" w:eastAsia="楷体" w:hAnsi="楷体" w:cs="楷体" w:hint="eastAsia"/>
          <w:kern w:val="0"/>
          <w:sz w:val="34"/>
          <w:szCs w:val="34"/>
        </w:rPr>
        <w:t>月</w:t>
      </w:r>
      <w:r>
        <w:rPr>
          <w:rFonts w:ascii="楷体" w:eastAsia="楷体" w:hAnsi="楷体" w:cs="楷体" w:hint="eastAsia"/>
          <w:sz w:val="34"/>
          <w:szCs w:val="34"/>
        </w:rPr>
        <w:t>28</w:t>
      </w:r>
      <w:r>
        <w:rPr>
          <w:rFonts w:ascii="楷体" w:eastAsia="楷体" w:hAnsi="楷体" w:cs="楷体" w:hint="eastAsia"/>
          <w:kern w:val="0"/>
          <w:sz w:val="34"/>
          <w:szCs w:val="34"/>
        </w:rPr>
        <w:t>日)</w:t>
      </w:r>
    </w:p>
    <w:p w:rsidR="008D155C" w:rsidRDefault="008D155C" w:rsidP="008D155C">
      <w:pPr>
        <w:spacing w:line="600" w:lineRule="exact"/>
        <w:ind w:firstLineChars="62" w:firstLine="211"/>
        <w:jc w:val="center"/>
        <w:rPr>
          <w:rFonts w:ascii="楷体" w:eastAsia="楷体" w:hAnsi="楷体" w:cs="楷体"/>
          <w:kern w:val="0"/>
          <w:sz w:val="34"/>
          <w:szCs w:val="34"/>
        </w:rPr>
      </w:pPr>
      <w:r>
        <w:rPr>
          <w:rFonts w:ascii="楷体" w:eastAsia="楷体" w:hAnsi="楷体" w:cs="楷体" w:hint="eastAsia"/>
          <w:kern w:val="0"/>
          <w:sz w:val="34"/>
          <w:szCs w:val="34"/>
        </w:rPr>
        <w:t>王本星</w:t>
      </w:r>
    </w:p>
    <w:p w:rsidR="008D155C" w:rsidRDefault="008D155C" w:rsidP="008D155C">
      <w:pPr>
        <w:spacing w:line="600" w:lineRule="exact"/>
        <w:ind w:firstLineChars="62" w:firstLine="211"/>
        <w:rPr>
          <w:rFonts w:ascii="仿宋_GB2312" w:eastAsia="仿宋_GB2312" w:hAnsi="仿宋" w:cs="仿宋"/>
          <w:sz w:val="34"/>
          <w:szCs w:val="34"/>
        </w:rPr>
      </w:pPr>
    </w:p>
    <w:p w:rsidR="008D155C" w:rsidRDefault="008D155C" w:rsidP="008D155C">
      <w:pPr>
        <w:spacing w:line="600" w:lineRule="exact"/>
        <w:rPr>
          <w:rFonts w:ascii="仿宋_GB2312" w:eastAsia="仿宋_GB2312" w:hAnsi="仿宋" w:cs="仿宋"/>
          <w:sz w:val="34"/>
          <w:szCs w:val="34"/>
        </w:rPr>
      </w:pPr>
      <w:r>
        <w:rPr>
          <w:rFonts w:ascii="仿宋_GB2312" w:eastAsia="仿宋_GB2312" w:hAnsi="仿宋" w:cs="仿宋" w:hint="eastAsia"/>
          <w:sz w:val="34"/>
          <w:szCs w:val="34"/>
        </w:rPr>
        <w:t>同志们：</w:t>
      </w:r>
    </w:p>
    <w:p w:rsidR="008D155C" w:rsidRDefault="008D155C" w:rsidP="008D155C">
      <w:pPr>
        <w:spacing w:line="600" w:lineRule="exact"/>
        <w:ind w:firstLine="680"/>
        <w:rPr>
          <w:rFonts w:ascii="仿宋_GB2312" w:eastAsia="仿宋_GB2312" w:hAnsi="仿宋" w:cs="仿宋"/>
          <w:sz w:val="34"/>
          <w:szCs w:val="34"/>
        </w:rPr>
      </w:pPr>
      <w:r>
        <w:rPr>
          <w:rFonts w:ascii="仿宋_GB2312" w:eastAsia="仿宋_GB2312" w:hAnsi="仿宋" w:cs="仿宋" w:hint="eastAsia"/>
          <w:sz w:val="34"/>
          <w:szCs w:val="34"/>
        </w:rPr>
        <w:t>刚才，市委第一</w:t>
      </w:r>
      <w:r>
        <w:rPr>
          <w:rFonts w:ascii="仿宋_GB2312" w:eastAsia="仿宋_GB2312" w:hAnsi="仿宋" w:cs="仿宋" w:hint="eastAsia"/>
          <w:bCs/>
          <w:sz w:val="34"/>
          <w:szCs w:val="34"/>
        </w:rPr>
        <w:t>巡察组组长</w:t>
      </w:r>
      <w:r>
        <w:rPr>
          <w:rFonts w:ascii="仿宋_GB2312" w:eastAsia="仿宋_GB2312" w:hAnsi="宋体" w:cs="仿宋" w:hint="eastAsia"/>
          <w:bCs/>
          <w:sz w:val="34"/>
          <w:szCs w:val="34"/>
        </w:rPr>
        <w:t>王丹</w:t>
      </w:r>
      <w:r>
        <w:rPr>
          <w:rFonts w:ascii="仿宋_GB2312" w:eastAsia="仿宋_GB2312" w:hAnsi="仿宋" w:cs="仿宋" w:hint="eastAsia"/>
          <w:bCs/>
          <w:sz w:val="34"/>
          <w:szCs w:val="34"/>
        </w:rPr>
        <w:t>同</w:t>
      </w:r>
      <w:r>
        <w:rPr>
          <w:rFonts w:ascii="仿宋_GB2312" w:eastAsia="仿宋_GB2312" w:hAnsi="仿宋" w:cs="仿宋" w:hint="eastAsia"/>
          <w:sz w:val="34"/>
          <w:szCs w:val="34"/>
        </w:rPr>
        <w:t>志反馈了巡察意见，这些意见经过市委巡察工作领导小组研究，并向市委书记专题会议作了汇报。</w:t>
      </w:r>
      <w:r>
        <w:rPr>
          <w:rFonts w:ascii="仿宋_GB2312" w:eastAsia="仿宋_GB2312" w:hAnsi="宋体" w:cs="仿宋" w:hint="eastAsia"/>
          <w:bCs/>
          <w:sz w:val="34"/>
          <w:szCs w:val="34"/>
        </w:rPr>
        <w:t>反馈指出的问题，是经过巡察组深入细致了解的，提出的意见建议具有很强的针对性，体现的是市委的要求。</w:t>
      </w:r>
      <w:r>
        <w:rPr>
          <w:rFonts w:ascii="仿宋_GB2312" w:eastAsia="仿宋_GB2312" w:hAnsi="仿宋" w:cs="仿宋" w:hint="eastAsia"/>
          <w:sz w:val="34"/>
          <w:szCs w:val="34"/>
        </w:rPr>
        <w:t>会前已经向</w:t>
      </w:r>
      <w:r>
        <w:rPr>
          <w:rFonts w:ascii="仿宋_GB2312" w:eastAsia="仿宋_GB2312" w:hAnsi="宋体" w:cs="仿宋" w:hint="eastAsia"/>
          <w:sz w:val="34"/>
          <w:szCs w:val="34"/>
        </w:rPr>
        <w:t>付艳华</w:t>
      </w:r>
      <w:r>
        <w:rPr>
          <w:rFonts w:ascii="仿宋_GB2312" w:eastAsia="仿宋_GB2312" w:hAnsi="仿宋" w:cs="仿宋" w:hint="eastAsia"/>
          <w:sz w:val="34"/>
          <w:szCs w:val="34"/>
        </w:rPr>
        <w:t>同志传达了付忠伟书记听取巡察情况汇报后的讲话精神，并单独反馈了有关巡察情况。下面，按照市委和市委巡察工作领导小组要求，我讲3点意见。</w:t>
      </w:r>
    </w:p>
    <w:p w:rsidR="008D155C" w:rsidRDefault="008D155C" w:rsidP="008D155C">
      <w:pPr>
        <w:spacing w:line="600" w:lineRule="exact"/>
        <w:ind w:firstLine="680"/>
        <w:rPr>
          <w:rFonts w:ascii="黑体" w:eastAsia="黑体" w:hAnsi="黑体" w:cs="黑体"/>
          <w:sz w:val="34"/>
          <w:szCs w:val="34"/>
        </w:rPr>
      </w:pPr>
      <w:r>
        <w:rPr>
          <w:rFonts w:ascii="黑体" w:eastAsia="黑体" w:hAnsi="黑体" w:cs="黑体" w:hint="eastAsia"/>
          <w:sz w:val="34"/>
          <w:szCs w:val="34"/>
        </w:rPr>
        <w:t>一、深入学习贯彻习近平总书记关于巡视工作的重要论述，切实增强“两个维护”的思想自觉、行动自觉</w:t>
      </w:r>
    </w:p>
    <w:p w:rsidR="008D155C" w:rsidRDefault="008D155C" w:rsidP="008D155C">
      <w:pPr>
        <w:spacing w:line="600" w:lineRule="exact"/>
        <w:ind w:firstLine="680"/>
        <w:rPr>
          <w:rFonts w:ascii="仿宋_GB2312" w:eastAsia="仿宋_GB2312" w:hAnsi="宋体" w:cs="仿宋"/>
          <w:bCs/>
          <w:sz w:val="34"/>
          <w:szCs w:val="34"/>
        </w:rPr>
      </w:pPr>
      <w:r>
        <w:rPr>
          <w:rFonts w:ascii="仿宋_GB2312" w:eastAsia="仿宋_GB2312" w:hAnsi="宋体" w:cs="仿宋" w:hint="eastAsia"/>
          <w:bCs/>
          <w:sz w:val="34"/>
          <w:szCs w:val="34"/>
        </w:rPr>
        <w:t>习近平总书记在听取中央巡视工作汇报时，明确要求要持续学习贯彻习近平新时代中国特色社会主义思想和党的十九大精神，持续深化管党治党政治责任，持续保持惩治腐败的高压态势，持续纠正四风问题，持续净化党内政治生态。突出强调要强化巡视整改落实，推动巡视工作向纵深发展。市文旅广电局党组要认真学习习</w:t>
      </w:r>
      <w:r>
        <w:rPr>
          <w:rFonts w:ascii="仿宋_GB2312" w:eastAsia="仿宋_GB2312" w:hAnsi="宋体" w:cs="仿宋" w:hint="eastAsia"/>
          <w:bCs/>
          <w:sz w:val="34"/>
          <w:szCs w:val="34"/>
        </w:rPr>
        <w:lastRenderedPageBreak/>
        <w:t>近平总书记关于巡视工作的重要论述，切实把思想和行动统一到党中央关于巡视巡察工作特别是整改工作的落实要求上，高质量抓好整改落实。</w:t>
      </w:r>
    </w:p>
    <w:p w:rsidR="008D155C" w:rsidRDefault="008D155C" w:rsidP="008D155C">
      <w:pPr>
        <w:spacing w:line="600" w:lineRule="exact"/>
        <w:ind w:firstLine="680"/>
        <w:rPr>
          <w:rFonts w:ascii="仿宋_GB2312" w:eastAsia="仿宋_GB2312" w:hAnsi="宋体" w:cs="仿宋"/>
          <w:bCs/>
          <w:sz w:val="34"/>
          <w:szCs w:val="34"/>
        </w:rPr>
      </w:pPr>
      <w:r>
        <w:rPr>
          <w:rFonts w:ascii="楷体_GB2312" w:eastAsia="楷体_GB2312" w:hAnsi="楷体_GB2312" w:cs="楷体_GB2312" w:hint="eastAsia"/>
          <w:bCs/>
          <w:sz w:val="34"/>
          <w:szCs w:val="34"/>
        </w:rPr>
        <w:t>一要旗帜鲜明讲政治。</w:t>
      </w:r>
      <w:r>
        <w:rPr>
          <w:rFonts w:ascii="仿宋_GB2312" w:eastAsia="仿宋_GB2312" w:hAnsi="宋体" w:cs="仿宋" w:hint="eastAsia"/>
          <w:bCs/>
          <w:sz w:val="34"/>
          <w:szCs w:val="34"/>
        </w:rPr>
        <w:t>市文旅广电局党组的广大党员干部要牢固树立“四个意识”坚定“四个自信”，坚决做到“两个维护”，自觉在政治立场、政治方向、政治原则、政治道路上同以习近平</w:t>
      </w:r>
      <w:r>
        <w:rPr>
          <w:rFonts w:ascii="仿宋_GB2312" w:eastAsia="仿宋_GB2312" w:hAnsi="宋体" w:cs="仿宋"/>
          <w:bCs/>
          <w:sz w:val="34"/>
          <w:szCs w:val="34"/>
        </w:rPr>
        <w:t>同志</w:t>
      </w:r>
      <w:r>
        <w:rPr>
          <w:rFonts w:ascii="仿宋_GB2312" w:eastAsia="仿宋_GB2312" w:hAnsi="宋体" w:cs="仿宋" w:hint="eastAsia"/>
          <w:bCs/>
          <w:sz w:val="34"/>
          <w:szCs w:val="34"/>
        </w:rPr>
        <w:t>为核心的党中央保持高度一致，做到党中央提倡的坚决响应、党中央决定的坚决执行、党中央禁止的坚决不做。</w:t>
      </w:r>
    </w:p>
    <w:p w:rsidR="008D155C" w:rsidRDefault="008D155C" w:rsidP="008D155C">
      <w:pPr>
        <w:spacing w:line="600" w:lineRule="exact"/>
        <w:ind w:firstLine="680"/>
        <w:rPr>
          <w:rFonts w:ascii="仿宋_GB2312" w:eastAsia="仿宋_GB2312" w:hAnsi="宋体" w:cs="仿宋"/>
          <w:bCs/>
          <w:sz w:val="34"/>
          <w:szCs w:val="34"/>
        </w:rPr>
      </w:pPr>
      <w:r>
        <w:rPr>
          <w:rFonts w:ascii="楷体_GB2312" w:eastAsia="楷体_GB2312" w:hAnsi="楷体_GB2312" w:cs="楷体_GB2312" w:hint="eastAsia"/>
          <w:bCs/>
          <w:sz w:val="34"/>
          <w:szCs w:val="34"/>
        </w:rPr>
        <w:t>二要强化抓落实的政治职责。</w:t>
      </w:r>
      <w:r>
        <w:rPr>
          <w:rFonts w:ascii="仿宋_GB2312" w:eastAsia="仿宋_GB2312" w:hAnsi="宋体" w:cs="仿宋" w:hint="eastAsia"/>
          <w:bCs/>
          <w:sz w:val="34"/>
          <w:szCs w:val="34"/>
        </w:rPr>
        <w:t>持续学习贯彻习近平新时代中国特色社会主义思想和党的十九大精神，不是光看表态怎么样，而是看落实怎么样，看落实效果怎么样，看是不是真正把党中央的要求贯彻到位。市文旅广电局党组要坚持以习近平新时代中国特色社会主义思想为指导，持续深入学习贯彻党的十九大精神，真学真用、知行合一。特别是要把学习贯彻习近平总书记在辽宁考察时和在深入推进东北振兴座谈会上重要讲话精神作为重要的政治任务，聚焦省委“1+8”系列文件重要任务的落实，通过巡察整改找差距、查不足、补短板、强弱项，提振干事创业的精气神，推动改革、促进发展。</w:t>
      </w:r>
    </w:p>
    <w:p w:rsidR="008D155C" w:rsidRDefault="008D155C" w:rsidP="008D155C">
      <w:pPr>
        <w:spacing w:line="600" w:lineRule="exact"/>
        <w:ind w:firstLine="680"/>
        <w:rPr>
          <w:rFonts w:ascii="仿宋_GB2312" w:eastAsia="仿宋_GB2312" w:hAnsi="仿宋_GB2312" w:cs="仿宋_GB2312"/>
          <w:sz w:val="34"/>
          <w:szCs w:val="34"/>
        </w:rPr>
      </w:pPr>
      <w:r>
        <w:rPr>
          <w:rFonts w:ascii="楷体_GB2312" w:eastAsia="楷体_GB2312" w:hAnsi="楷体_GB2312" w:cs="楷体_GB2312" w:hint="eastAsia"/>
          <w:bCs/>
          <w:sz w:val="34"/>
          <w:szCs w:val="34"/>
        </w:rPr>
        <w:t>三要强化管党治党的政治担当。</w:t>
      </w:r>
      <w:r>
        <w:rPr>
          <w:rFonts w:ascii="仿宋_GB2312" w:eastAsia="仿宋_GB2312" w:hAnsi="宋体" w:cs="仿宋" w:hint="eastAsia"/>
          <w:bCs/>
          <w:sz w:val="34"/>
          <w:szCs w:val="34"/>
        </w:rPr>
        <w:t>习近平总书记在听取巡视汇报时多次强调，全面从严治党永远在路上，不可能一劳永逸。从我市的情况看，不收手不收敛的现象</w:t>
      </w:r>
      <w:r>
        <w:rPr>
          <w:rFonts w:ascii="仿宋_GB2312" w:eastAsia="仿宋_GB2312" w:hAnsi="宋体" w:cs="仿宋" w:hint="eastAsia"/>
          <w:bCs/>
          <w:sz w:val="34"/>
          <w:szCs w:val="34"/>
        </w:rPr>
        <w:lastRenderedPageBreak/>
        <w:t>还没有完全遏制住，群众身边的腐败问题仍然易发多发。要准确把握全面从严治党形势、任务和要求，特别是要以发生在身边的腐败问题为镜鉴，对照反思，警钟长鸣，把管党治党的措施严起来、硬起来，坚定不移推进全面从严治党向纵深发展，持续净化修复政治生态，巩固发展反腐败斗争压倒性胜利这一来之不易的局面。</w:t>
      </w:r>
    </w:p>
    <w:p w:rsidR="008D155C" w:rsidRDefault="008D155C" w:rsidP="008D155C">
      <w:pPr>
        <w:spacing w:line="600" w:lineRule="exact"/>
        <w:ind w:firstLine="680"/>
        <w:rPr>
          <w:rFonts w:ascii="黑体" w:eastAsia="黑体" w:hAnsi="黑体" w:cs="黑体"/>
          <w:sz w:val="34"/>
          <w:szCs w:val="34"/>
        </w:rPr>
      </w:pPr>
      <w:r>
        <w:rPr>
          <w:rFonts w:ascii="黑体" w:eastAsia="黑体" w:hAnsi="黑体" w:cs="黑体" w:hint="eastAsia"/>
          <w:sz w:val="34"/>
          <w:szCs w:val="34"/>
        </w:rPr>
        <w:t>二、落实政治责任，扎实做好巡察“后半篇文章”</w:t>
      </w:r>
    </w:p>
    <w:p w:rsidR="008D155C" w:rsidRDefault="008D155C" w:rsidP="008D155C">
      <w:pPr>
        <w:spacing w:line="600" w:lineRule="exact"/>
        <w:ind w:firstLine="680"/>
        <w:rPr>
          <w:rFonts w:ascii="仿宋_GB2312" w:eastAsia="仿宋_GB2312" w:hAnsi="宋体" w:cs="仿宋"/>
          <w:bCs/>
          <w:sz w:val="34"/>
          <w:szCs w:val="34"/>
        </w:rPr>
      </w:pPr>
      <w:r>
        <w:rPr>
          <w:rFonts w:ascii="仿宋_GB2312" w:eastAsia="仿宋_GB2312" w:hAnsi="宋体" w:cs="仿宋" w:hint="eastAsia"/>
          <w:bCs/>
          <w:sz w:val="34"/>
          <w:szCs w:val="34"/>
        </w:rPr>
        <w:t>巡察发现问题的目的是解决问题，做好巡察“后半篇文章”，关键要在整改上发力。市文旅广电局党组要把巡察整改作为检验“四个意识”的试金石，作为检验“两个责任”的重要标尺，作为对党忠诚对人民负责的实际行动，切实抓好巡察反馈意见的整改落实。</w:t>
      </w:r>
    </w:p>
    <w:p w:rsidR="008D155C" w:rsidRDefault="008D155C" w:rsidP="008D155C">
      <w:pPr>
        <w:spacing w:line="600" w:lineRule="exact"/>
        <w:ind w:firstLine="680"/>
        <w:rPr>
          <w:rFonts w:ascii="仿宋_GB2312" w:eastAsia="仿宋_GB2312" w:hAnsi="仿宋_GB2312" w:cs="仿宋_GB2312"/>
          <w:sz w:val="34"/>
          <w:szCs w:val="34"/>
        </w:rPr>
      </w:pPr>
      <w:r>
        <w:rPr>
          <w:rFonts w:ascii="楷体_GB2312" w:eastAsia="楷体_GB2312" w:hAnsi="楷体_GB2312" w:cs="楷体_GB2312" w:hint="eastAsia"/>
          <w:bCs/>
          <w:sz w:val="34"/>
          <w:szCs w:val="34"/>
        </w:rPr>
        <w:t>一要压实主体责任。</w:t>
      </w:r>
      <w:r>
        <w:rPr>
          <w:rFonts w:ascii="仿宋_GB2312" w:eastAsia="仿宋_GB2312" w:hAnsi="宋体" w:cs="仿宋" w:hint="eastAsia"/>
          <w:bCs/>
          <w:sz w:val="34"/>
          <w:szCs w:val="34"/>
        </w:rPr>
        <w:t>市文旅广电局党组</w:t>
      </w:r>
      <w:r>
        <w:rPr>
          <w:rFonts w:ascii="仿宋_GB2312" w:eastAsia="仿宋_GB2312" w:hAnsi="仿宋_GB2312" w:cs="仿宋_GB2312" w:hint="eastAsia"/>
          <w:sz w:val="34"/>
          <w:szCs w:val="34"/>
        </w:rPr>
        <w:t>对巡察整改要担起主责，负起总责，组织召开巡察整改专题民主生活会，对照反馈意见深刻剖析、举一反三，做到真认账、真反思、真整改、真负责。</w:t>
      </w:r>
      <w:r>
        <w:rPr>
          <w:rFonts w:ascii="仿宋_GB2312" w:eastAsia="仿宋_GB2312" w:hAnsi="宋体" w:cs="仿宋" w:hint="eastAsia"/>
          <w:bCs/>
          <w:sz w:val="34"/>
          <w:szCs w:val="34"/>
        </w:rPr>
        <w:t>党组</w:t>
      </w:r>
      <w:r>
        <w:rPr>
          <w:rFonts w:ascii="仿宋_GB2312" w:eastAsia="仿宋_GB2312" w:hAnsi="仿宋_GB2312" w:cs="仿宋_GB2312" w:hint="eastAsia"/>
          <w:sz w:val="34"/>
          <w:szCs w:val="34"/>
        </w:rPr>
        <w:t>书记作为第一责任人要直接抓、抓具体、抓到底。对上次整改落实不到位和这次巡察新发现的问题要一起整改，决不能新官不理旧账。领导干部必须把自己摆进去，把职责摆进去，把工作摆进去，主动认领责任，带头落实整改，该谁整改就谁整改，该谁负责就谁负责，防止把层层传导压力变成层层推卸责任。要把市委巡察组向</w:t>
      </w:r>
      <w:r>
        <w:rPr>
          <w:rFonts w:ascii="仿宋_GB2312" w:eastAsia="仿宋_GB2312" w:hAnsi="宋体" w:cs="仿宋" w:hint="eastAsia"/>
          <w:bCs/>
          <w:sz w:val="34"/>
          <w:szCs w:val="34"/>
        </w:rPr>
        <w:t>市文旅广电局党组</w:t>
      </w:r>
      <w:r>
        <w:rPr>
          <w:rFonts w:ascii="仿宋_GB2312" w:eastAsia="仿宋_GB2312" w:hAnsi="仿宋_GB2312" w:cs="仿宋_GB2312" w:hint="eastAsia"/>
          <w:sz w:val="34"/>
          <w:szCs w:val="34"/>
        </w:rPr>
        <w:t>领导班子的反馈意见和党组主要负责人的表态讲话原原本本在</w:t>
      </w:r>
      <w:r>
        <w:rPr>
          <w:rFonts w:ascii="仿宋_GB2312" w:eastAsia="仿宋_GB2312" w:hAnsi="仿宋_GB2312" w:cs="仿宋_GB2312" w:hint="eastAsia"/>
          <w:sz w:val="34"/>
          <w:szCs w:val="34"/>
        </w:rPr>
        <w:lastRenderedPageBreak/>
        <w:t>党内通报。</w:t>
      </w:r>
    </w:p>
    <w:p w:rsidR="008D155C" w:rsidRDefault="008D155C" w:rsidP="008D155C">
      <w:pPr>
        <w:spacing w:line="600" w:lineRule="exact"/>
        <w:ind w:firstLine="680"/>
        <w:rPr>
          <w:rFonts w:ascii="仿宋_GB2312" w:eastAsia="仿宋_GB2312"/>
          <w:sz w:val="34"/>
          <w:szCs w:val="34"/>
        </w:rPr>
      </w:pPr>
      <w:r>
        <w:rPr>
          <w:rFonts w:ascii="楷体_GB2312" w:eastAsia="楷体_GB2312" w:hAnsi="楷体_GB2312" w:cs="楷体_GB2312" w:hint="eastAsia"/>
          <w:bCs/>
          <w:sz w:val="34"/>
          <w:szCs w:val="34"/>
        </w:rPr>
        <w:t>二要加强监督检查。</w:t>
      </w:r>
      <w:r>
        <w:rPr>
          <w:rFonts w:ascii="仿宋_GB2312" w:eastAsia="仿宋_GB2312" w:hint="eastAsia"/>
          <w:sz w:val="34"/>
          <w:szCs w:val="34"/>
        </w:rPr>
        <w:t>市委对巡察整改高度重视，市纪委监委、市委组织部已经把督促巡察整改落实作为日常监督的重要内容。此次巡察反馈后，有关问题将移交市纪委监委、市委组织部进行督查督办。同时，市委巡察办也将加大巡察整改督办力度，对整改不到位，敷衍整改甚至边改边犯的，要移交相关部门进行严肃问责，对典型案例，公开曝光。</w:t>
      </w:r>
      <w:r>
        <w:rPr>
          <w:rFonts w:ascii="仿宋_GB2312" w:eastAsia="仿宋_GB2312" w:hAnsi="宋体" w:cs="仿宋" w:hint="eastAsia"/>
          <w:bCs/>
          <w:sz w:val="34"/>
          <w:szCs w:val="34"/>
        </w:rPr>
        <w:t>市文旅广电局党组</w:t>
      </w:r>
      <w:r>
        <w:rPr>
          <w:rFonts w:ascii="仿宋_GB2312" w:eastAsia="仿宋_GB2312" w:hint="eastAsia"/>
          <w:sz w:val="34"/>
          <w:szCs w:val="34"/>
        </w:rPr>
        <w:t>要进一步加大巡察整改的监督检查力度，从制定方案、分解任务、召开民主生活会和集中整改的各个环节入手，加强对整改落实工作的全面监督，确保市委巡察反馈意见整改落实到位。</w:t>
      </w:r>
    </w:p>
    <w:p w:rsidR="008D155C" w:rsidRDefault="008D155C" w:rsidP="008D155C">
      <w:pPr>
        <w:spacing w:line="600" w:lineRule="exact"/>
        <w:ind w:firstLine="680"/>
        <w:rPr>
          <w:rFonts w:ascii="仿宋_GB2312" w:eastAsia="仿宋_GB2312" w:hAnsi="仿宋_GB2312" w:cs="仿宋_GB2312"/>
          <w:sz w:val="34"/>
          <w:szCs w:val="34"/>
        </w:rPr>
      </w:pPr>
      <w:r>
        <w:rPr>
          <w:rFonts w:ascii="楷体_GB2312" w:eastAsia="楷体_GB2312" w:hAnsi="楷体_GB2312" w:cs="楷体_GB2312" w:hint="eastAsia"/>
          <w:bCs/>
          <w:sz w:val="34"/>
          <w:szCs w:val="34"/>
        </w:rPr>
        <w:t>三要强化标本兼治。</w:t>
      </w:r>
      <w:r>
        <w:rPr>
          <w:rFonts w:ascii="仿宋_GB2312" w:eastAsia="仿宋_GB2312" w:hAnsi="仿宋_GB2312" w:cs="仿宋_GB2312" w:hint="eastAsia"/>
          <w:sz w:val="34"/>
          <w:szCs w:val="34"/>
        </w:rPr>
        <w:t>要把巡察整改和深化标本兼治有机结合起来，综合运用巡察成果，既要拿出当下改的举措，集中解决巡察发现的突出问题，又要透过现象看本质，加强综合分析，堵塞漏洞，完善制度，形成长久机制；要把抓好巡察整改与贯彻落实全国“两会”精神，结合主责主业，常态化做好疫情防控和做好“六稳”工作、落实“六保”任务结合起来，深化改革和制度创新，积极解决问题，积极推进不敢腐、不能腐、不想腐，推动全面从严治党向纵深发展。</w:t>
      </w:r>
    </w:p>
    <w:p w:rsidR="008D155C" w:rsidRDefault="008D155C" w:rsidP="008D155C">
      <w:pPr>
        <w:spacing w:line="600" w:lineRule="exact"/>
        <w:ind w:firstLine="680"/>
        <w:rPr>
          <w:rFonts w:ascii="黑体" w:eastAsia="黑体" w:hAnsi="黑体" w:cs="黑体"/>
          <w:sz w:val="34"/>
          <w:szCs w:val="34"/>
        </w:rPr>
      </w:pPr>
      <w:r>
        <w:rPr>
          <w:rFonts w:ascii="黑体" w:eastAsia="黑体" w:hAnsi="黑体" w:cs="黑体" w:hint="eastAsia"/>
          <w:sz w:val="34"/>
          <w:szCs w:val="34"/>
        </w:rPr>
        <w:t>三、强化统筹安排，确保巡察整改落地见效</w:t>
      </w:r>
    </w:p>
    <w:p w:rsidR="008D155C" w:rsidRDefault="008D155C" w:rsidP="008D155C">
      <w:pPr>
        <w:spacing w:line="600" w:lineRule="exact"/>
        <w:ind w:firstLine="683"/>
        <w:rPr>
          <w:rFonts w:ascii="仿宋_GB2312" w:eastAsia="仿宋_GB2312" w:hAnsi="仿宋_GB2312" w:cs="仿宋_GB2312"/>
          <w:sz w:val="34"/>
          <w:szCs w:val="34"/>
        </w:rPr>
      </w:pPr>
      <w:r>
        <w:rPr>
          <w:rFonts w:ascii="仿宋_GB2312" w:eastAsia="仿宋_GB2312" w:hAnsi="方正仿宋简体" w:cs="方正仿宋简体" w:hint="eastAsia"/>
          <w:b/>
          <w:bCs/>
          <w:sz w:val="34"/>
          <w:szCs w:val="34"/>
        </w:rPr>
        <w:t>习近平总书记强调，巡视反馈了，整改不落实，就</w:t>
      </w:r>
      <w:r>
        <w:rPr>
          <w:rFonts w:ascii="仿宋_GB2312" w:eastAsia="仿宋_GB2312" w:hAnsi="方正仿宋简体" w:cs="方正仿宋简体" w:hint="eastAsia"/>
          <w:b/>
          <w:bCs/>
          <w:sz w:val="34"/>
          <w:szCs w:val="34"/>
        </w:rPr>
        <w:lastRenderedPageBreak/>
        <w:t>是对党不忠诚。</w:t>
      </w:r>
      <w:r>
        <w:rPr>
          <w:rFonts w:ascii="仿宋_GB2312" w:eastAsia="仿宋_GB2312" w:hAnsi="宋体" w:cs="仿宋" w:hint="eastAsia"/>
          <w:bCs/>
          <w:sz w:val="34"/>
          <w:szCs w:val="34"/>
        </w:rPr>
        <w:t>市文旅广电局党组</w:t>
      </w:r>
      <w:r>
        <w:rPr>
          <w:rFonts w:ascii="仿宋_GB2312" w:eastAsia="仿宋_GB2312" w:hAnsi="仿宋_GB2312" w:cs="仿宋_GB2312" w:hint="eastAsia"/>
          <w:sz w:val="34"/>
          <w:szCs w:val="34"/>
        </w:rPr>
        <w:t>要把巡察整改作为重要的政治任务，成立巡察整改工作领导小组，切实加强对巡察整改工作的组织领导，在整改落实上见真章、动真格、求实效，确保事要解决、人要处理，机制要建立。</w:t>
      </w:r>
    </w:p>
    <w:p w:rsidR="008D155C" w:rsidRDefault="008D155C" w:rsidP="008D155C">
      <w:pPr>
        <w:spacing w:line="600" w:lineRule="exact"/>
        <w:ind w:firstLine="680"/>
        <w:rPr>
          <w:rFonts w:ascii="仿宋_GB2312" w:eastAsia="仿宋_GB2312" w:hAnsi="仿宋_GB2312" w:cs="仿宋_GB2312"/>
          <w:sz w:val="34"/>
          <w:szCs w:val="34"/>
        </w:rPr>
      </w:pPr>
      <w:r>
        <w:rPr>
          <w:rFonts w:ascii="楷体_GB2312" w:eastAsia="楷体_GB2312" w:hAnsi="楷体_GB2312" w:cs="楷体_GB2312" w:hint="eastAsia"/>
          <w:sz w:val="34"/>
          <w:szCs w:val="34"/>
        </w:rPr>
        <w:t>一要建立整改清单和工作台账。</w:t>
      </w:r>
      <w:r>
        <w:rPr>
          <w:rFonts w:ascii="仿宋_GB2312" w:eastAsia="仿宋_GB2312" w:hAnsi="仿宋_GB2312" w:cs="仿宋_GB2312" w:hint="eastAsia"/>
          <w:sz w:val="34"/>
          <w:szCs w:val="34"/>
        </w:rPr>
        <w:t>对照巡察反馈意见认真制定整改工作方案，细化整改内容、整改措施、整改时限，明确责任领导、责任单位、责任人员。以巡察发现的领导班子、领导干部问题为依据细化问题清单，以巡察整改措施为依据制定任务清单，以问题和任务为依据制定责任清单；以各项问题整改进展情况为依据，建立整改工作台账，确保整改可量化、可检查、可问责。</w:t>
      </w:r>
    </w:p>
    <w:p w:rsidR="008D155C" w:rsidRDefault="008D155C" w:rsidP="008D155C">
      <w:pPr>
        <w:spacing w:line="600" w:lineRule="exact"/>
        <w:ind w:firstLine="680"/>
        <w:rPr>
          <w:rFonts w:ascii="仿宋_GB2312" w:eastAsia="仿宋_GB2312" w:hAnsi="仿宋_GB2312" w:cs="仿宋_GB2312"/>
          <w:sz w:val="34"/>
          <w:szCs w:val="34"/>
        </w:rPr>
      </w:pPr>
      <w:r>
        <w:rPr>
          <w:rFonts w:ascii="楷体_GB2312" w:eastAsia="楷体_GB2312" w:hAnsi="楷体_GB2312" w:cs="楷体_GB2312" w:hint="eastAsia"/>
          <w:sz w:val="34"/>
          <w:szCs w:val="34"/>
        </w:rPr>
        <w:t>二要狠抓集中整改。</w:t>
      </w:r>
      <w:r>
        <w:rPr>
          <w:rFonts w:ascii="仿宋_GB2312" w:eastAsia="仿宋_GB2312" w:hAnsi="仿宋_GB2312" w:cs="仿宋_GB2312" w:hint="eastAsia"/>
          <w:sz w:val="34"/>
          <w:szCs w:val="34"/>
        </w:rPr>
        <w:t>在3个月集中整改阶段要明确工作要点和任务节点，抓好突出短板和薄弱环节，精心组织整改。对于可以马上解决的问题要知错就改、立行立改，对于需要长期努力解决的问题要建立长效机制、强化跟踪问效，要在3个月整改期限内取得阶段性成果。对巡察移交的问题线索要优先办理，综合运用“四种形态”分类处置，不断提升监督执纪问责效果。</w:t>
      </w:r>
    </w:p>
    <w:p w:rsidR="008D155C" w:rsidRDefault="008D155C" w:rsidP="008D155C">
      <w:pPr>
        <w:spacing w:line="600" w:lineRule="exact"/>
        <w:ind w:firstLine="680"/>
        <w:rPr>
          <w:rFonts w:ascii="仿宋_GB2312" w:eastAsia="仿宋_GB2312" w:hAnsi="仿宋_GB2312" w:cs="仿宋_GB2312"/>
          <w:sz w:val="34"/>
          <w:szCs w:val="34"/>
        </w:rPr>
      </w:pPr>
      <w:r>
        <w:rPr>
          <w:rFonts w:ascii="楷体_GB2312" w:eastAsia="楷体_GB2312" w:hAnsi="楷体_GB2312" w:cs="楷体_GB2312" w:hint="eastAsia"/>
          <w:sz w:val="34"/>
          <w:szCs w:val="34"/>
        </w:rPr>
        <w:t>三要按时报告整改情况。</w:t>
      </w:r>
      <w:r>
        <w:rPr>
          <w:rFonts w:ascii="仿宋_GB2312" w:eastAsia="仿宋_GB2312" w:hAnsi="仿宋_GB2312" w:cs="仿宋_GB2312" w:hint="eastAsia"/>
          <w:sz w:val="34"/>
          <w:szCs w:val="34"/>
        </w:rPr>
        <w:t>要按时报送</w:t>
      </w:r>
      <w:r>
        <w:rPr>
          <w:rFonts w:ascii="仿宋_GB2312" w:eastAsia="仿宋_GB2312" w:hAnsi="宋体" w:cs="仿宋" w:hint="eastAsia"/>
          <w:bCs/>
          <w:sz w:val="34"/>
          <w:szCs w:val="34"/>
        </w:rPr>
        <w:t>市文旅广电局党组</w:t>
      </w:r>
      <w:r>
        <w:rPr>
          <w:rFonts w:ascii="仿宋_GB2312" w:eastAsia="仿宋_GB2312" w:hAnsi="仿宋_GB2312" w:cs="仿宋_GB2312" w:hint="eastAsia"/>
          <w:sz w:val="34"/>
          <w:szCs w:val="34"/>
        </w:rPr>
        <w:t>领导班子整改情况报告和党组书记组织落实整改情况报告。整改报告要坚持实事求是，整改了什么写什么，整改了多少写多少，整改到什么程度就写到什么程度，做到讲真话、说实情、报真数。对于在规定整改时间内</w:t>
      </w:r>
      <w:r>
        <w:rPr>
          <w:rFonts w:ascii="仿宋_GB2312" w:eastAsia="仿宋_GB2312" w:hAnsi="仿宋_GB2312" w:cs="仿宋_GB2312" w:hint="eastAsia"/>
          <w:sz w:val="34"/>
          <w:szCs w:val="34"/>
        </w:rPr>
        <w:lastRenderedPageBreak/>
        <w:t>难以真改到位需要较长时间持续整改的问题，要说明理由、表明态度，明确具体措施和完成时限，要将整改情况在党内通报，向社会公开，接受广大党员和人民群众的监督。这里要特别强调，3个月内报送整改报告，绝不意味着整改可以画句号，不能有过关思想，必须锲而不舍、扎实有力、持续推进，实现巡察整改的常态化长效化。</w:t>
      </w:r>
    </w:p>
    <w:p w:rsidR="008D155C" w:rsidRDefault="008D155C" w:rsidP="008D155C">
      <w:pPr>
        <w:spacing w:line="600" w:lineRule="exact"/>
        <w:ind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我就讲这么多，谢谢大家！</w:t>
      </w:r>
    </w:p>
    <w:p w:rsidR="008D155C" w:rsidRDefault="008D155C" w:rsidP="008D155C">
      <w:pPr>
        <w:spacing w:line="600" w:lineRule="exact"/>
        <w:jc w:val="center"/>
      </w:pPr>
    </w:p>
    <w:p w:rsidR="003D28B4" w:rsidRPr="008D155C" w:rsidRDefault="003D28B4"/>
    <w:sectPr w:rsidR="003D28B4" w:rsidRPr="008D1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B4" w:rsidRDefault="003D28B4" w:rsidP="008D155C">
      <w:r>
        <w:separator/>
      </w:r>
    </w:p>
  </w:endnote>
  <w:endnote w:type="continuationSeparator" w:id="1">
    <w:p w:rsidR="003D28B4" w:rsidRDefault="003D28B4" w:rsidP="008D1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B4" w:rsidRDefault="003D28B4" w:rsidP="008D155C">
      <w:r>
        <w:separator/>
      </w:r>
    </w:p>
  </w:footnote>
  <w:footnote w:type="continuationSeparator" w:id="1">
    <w:p w:rsidR="003D28B4" w:rsidRDefault="003D28B4" w:rsidP="008D15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55C"/>
    <w:rsid w:val="003D28B4"/>
    <w:rsid w:val="008D1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3"/>
    <w:qFormat/>
    <w:rsid w:val="008D1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155C"/>
    <w:rPr>
      <w:sz w:val="18"/>
      <w:szCs w:val="18"/>
    </w:rPr>
  </w:style>
  <w:style w:type="paragraph" w:styleId="a4">
    <w:name w:val="footer"/>
    <w:basedOn w:val="a"/>
    <w:link w:val="Char0"/>
    <w:uiPriority w:val="99"/>
    <w:semiHidden/>
    <w:unhideWhenUsed/>
    <w:rsid w:val="008D15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155C"/>
    <w:rPr>
      <w:sz w:val="18"/>
      <w:szCs w:val="18"/>
    </w:rPr>
  </w:style>
  <w:style w:type="paragraph" w:customStyle="1" w:styleId="Heading3">
    <w:name w:val="Heading3"/>
    <w:basedOn w:val="a"/>
    <w:next w:val="a"/>
    <w:uiPriority w:val="99"/>
    <w:qFormat/>
    <w:rsid w:val="008D155C"/>
    <w:pPr>
      <w:keepNext/>
      <w:keepLines/>
      <w:spacing w:before="260" w:after="260" w:line="416" w:lineRule="auto"/>
    </w:pPr>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403</Words>
  <Characters>2302</Characters>
  <Application>Microsoft Office Word</Application>
  <DocSecurity>0</DocSecurity>
  <Lines>19</Lines>
  <Paragraphs>5</Paragraphs>
  <ScaleCrop>false</ScaleCrop>
  <Company>微软中国</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2020-07-31T06:16:00Z</dcterms:created>
  <dcterms:modified xsi:type="dcterms:W3CDTF">2020-07-31T06:17:00Z</dcterms:modified>
</cp:coreProperties>
</file>