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5" w:rsidRPr="00E96BDE" w:rsidRDefault="00FA4C75" w:rsidP="00FA4C75">
      <w:pPr>
        <w:jc w:val="center"/>
        <w:rPr>
          <w:rFonts w:asciiTheme="minorEastAsia" w:hAnsiTheme="minorEastAsia"/>
          <w:b/>
          <w:sz w:val="44"/>
          <w:szCs w:val="44"/>
        </w:rPr>
      </w:pPr>
      <w:r w:rsidRPr="00E96BDE">
        <w:rPr>
          <w:rFonts w:asciiTheme="minorEastAsia" w:hAnsiTheme="minorEastAsia" w:hint="eastAsia"/>
          <w:b/>
          <w:sz w:val="44"/>
          <w:szCs w:val="44"/>
        </w:rPr>
        <w:t>区副总河长、区委常委、常务副区长符宝嵩常委副区长、区河长办主任宋伟峰</w:t>
      </w:r>
    </w:p>
    <w:p w:rsidR="00EF66B2" w:rsidRPr="00E96BDE" w:rsidRDefault="00FA4C75" w:rsidP="00FA4C75">
      <w:pPr>
        <w:jc w:val="center"/>
        <w:rPr>
          <w:rFonts w:asciiTheme="minorEastAsia" w:hAnsiTheme="minorEastAsia"/>
          <w:b/>
          <w:sz w:val="44"/>
          <w:szCs w:val="44"/>
        </w:rPr>
      </w:pPr>
      <w:r w:rsidRPr="00E96BDE">
        <w:rPr>
          <w:rFonts w:asciiTheme="minorEastAsia" w:hAnsiTheme="minorEastAsia" w:hint="eastAsia"/>
          <w:b/>
          <w:sz w:val="44"/>
          <w:szCs w:val="44"/>
        </w:rPr>
        <w:t>开展第一季度巡河检查</w:t>
      </w:r>
    </w:p>
    <w:p w:rsidR="00EF66B2" w:rsidRDefault="00EF66B2" w:rsidP="00AF3893"/>
    <w:p w:rsidR="00EF66B2" w:rsidRPr="00E96BDE" w:rsidRDefault="00EF66B2" w:rsidP="00E96BDE">
      <w:pPr>
        <w:ind w:firstLineChars="200" w:firstLine="640"/>
        <w:rPr>
          <w:rFonts w:ascii="仿宋" w:eastAsia="仿宋" w:hAnsi="仿宋" w:cs="Times New Roman"/>
          <w:bCs/>
          <w:sz w:val="32"/>
        </w:rPr>
      </w:pPr>
      <w:r w:rsidRPr="00E96BDE">
        <w:rPr>
          <w:rFonts w:ascii="仿宋" w:eastAsia="仿宋" w:hAnsi="仿宋" w:cs="Times New Roman" w:hint="eastAsia"/>
          <w:bCs/>
          <w:sz w:val="32"/>
        </w:rPr>
        <w:t>3月9日，区级副总河长、区委常委、常务副区长符宝嵩、常委副区长、区河长办主任宋伟峰开展第一季度巡河检查工作，区河长办、区农业和水利服务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中心</w:t>
      </w:r>
      <w:r w:rsidRPr="00E96BDE">
        <w:rPr>
          <w:rFonts w:ascii="仿宋" w:eastAsia="仿宋" w:hAnsi="仿宋" w:cs="Times New Roman" w:hint="eastAsia"/>
          <w:bCs/>
          <w:sz w:val="32"/>
        </w:rPr>
        <w:t>有关领导同志陪同检查。</w:t>
      </w:r>
    </w:p>
    <w:p w:rsidR="00EF66B2" w:rsidRPr="00FA4C75" w:rsidRDefault="00AF3893" w:rsidP="00EF66B2">
      <w:pPr>
        <w:rPr>
          <w:rFonts w:ascii="仿宋_GB2312" w:eastAsia="仿宋_GB2312"/>
        </w:rPr>
      </w:pPr>
      <w:r w:rsidRPr="00FA4C75">
        <w:rPr>
          <w:rFonts w:ascii="仿宋_GB2312" w:eastAsia="仿宋_GB2312" w:hint="eastAsia"/>
          <w:noProof/>
        </w:rPr>
        <w:drawing>
          <wp:inline distT="0" distB="0" distL="0" distR="0">
            <wp:extent cx="2655138" cy="1794294"/>
            <wp:effectExtent l="19050" t="0" r="0" b="0"/>
            <wp:docPr id="1" name="图片 1" descr="E:\桌面文件\2022河长、防汛工作\工作照片\abd3e3598a04b9ba4d0de770afc8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文件\2022河长、防汛工作\工作照片\abd3e3598a04b9ba4d0de770afc8a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5" cy="179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C75">
        <w:rPr>
          <w:rFonts w:ascii="仿宋_GB2312" w:eastAsia="仿宋_GB2312" w:hint="eastAsia"/>
          <w:noProof/>
        </w:rPr>
        <w:drawing>
          <wp:inline distT="0" distB="0" distL="0" distR="0">
            <wp:extent cx="2577501" cy="1794294"/>
            <wp:effectExtent l="19050" t="0" r="0" b="0"/>
            <wp:docPr id="2" name="图片 2" descr="E:\桌面文件\2022河长、防汛工作\工作照片\fca0932b7cfd906b2823f9a0309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桌面文件\2022河长、防汛工作\工作照片\fca0932b7cfd906b2823f9a03090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7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93" w:rsidRPr="00E96BDE" w:rsidRDefault="00AF3893" w:rsidP="00E96BDE">
      <w:pPr>
        <w:ind w:firstLineChars="196" w:firstLine="627"/>
        <w:rPr>
          <w:rFonts w:ascii="仿宋" w:eastAsia="仿宋" w:hAnsi="仿宋" w:cs="Times New Roman"/>
          <w:bCs/>
          <w:sz w:val="32"/>
        </w:rPr>
      </w:pPr>
      <w:r w:rsidRPr="00E96BDE">
        <w:rPr>
          <w:rFonts w:ascii="仿宋" w:eastAsia="仿宋" w:hAnsi="仿宋" w:cs="Times New Roman" w:hint="eastAsia"/>
          <w:bCs/>
          <w:sz w:val="32"/>
        </w:rPr>
        <w:t>符宝嵩、宋伟峰一行先后来到辽河堤防于岗子站、螃蟹沟乐园社区段，</w:t>
      </w:r>
      <w:r w:rsidR="006F3D6B" w:rsidRPr="00E96BDE">
        <w:rPr>
          <w:rFonts w:ascii="仿宋" w:eastAsia="仿宋" w:hAnsi="仿宋" w:cs="Times New Roman" w:hint="eastAsia"/>
          <w:bCs/>
          <w:sz w:val="32"/>
        </w:rPr>
        <w:t>通过</w:t>
      </w:r>
      <w:r w:rsidRPr="00E96BDE">
        <w:rPr>
          <w:rFonts w:ascii="仿宋" w:eastAsia="仿宋" w:hAnsi="仿宋" w:cs="Times New Roman" w:hint="eastAsia"/>
          <w:bCs/>
          <w:sz w:val="32"/>
        </w:rPr>
        <w:t>实地</w:t>
      </w:r>
      <w:r w:rsidR="006F3D6B" w:rsidRPr="00E96BDE">
        <w:rPr>
          <w:rFonts w:ascii="仿宋" w:eastAsia="仿宋" w:hAnsi="仿宋" w:cs="Times New Roman" w:hint="eastAsia"/>
          <w:bCs/>
          <w:sz w:val="32"/>
        </w:rPr>
        <w:t>检查、听取汇报，详细了解</w:t>
      </w:r>
      <w:r w:rsidRPr="00E96BDE">
        <w:rPr>
          <w:rFonts w:ascii="仿宋" w:eastAsia="仿宋" w:hAnsi="仿宋" w:cs="Times New Roman" w:hint="eastAsia"/>
          <w:bCs/>
          <w:sz w:val="32"/>
        </w:rPr>
        <w:t>我区水利工程进展、堤防养护、</w:t>
      </w:r>
      <w:r w:rsidR="00FA4C75" w:rsidRPr="00E96BDE">
        <w:rPr>
          <w:rFonts w:ascii="仿宋" w:eastAsia="仿宋" w:hAnsi="仿宋" w:cs="Times New Roman" w:hint="eastAsia"/>
          <w:bCs/>
          <w:sz w:val="32"/>
        </w:rPr>
        <w:t>河流</w:t>
      </w:r>
      <w:r w:rsidR="006F3D6B" w:rsidRPr="00E96BDE">
        <w:rPr>
          <w:rFonts w:ascii="仿宋" w:eastAsia="仿宋" w:hAnsi="仿宋" w:cs="Times New Roman" w:hint="eastAsia"/>
          <w:bCs/>
          <w:sz w:val="32"/>
        </w:rPr>
        <w:t>水质、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 xml:space="preserve"> </w:t>
      </w:r>
      <w:r w:rsidRPr="00E96BDE">
        <w:rPr>
          <w:rFonts w:ascii="仿宋" w:eastAsia="仿宋" w:hAnsi="仿宋" w:cs="Times New Roman" w:hint="eastAsia"/>
          <w:bCs/>
          <w:sz w:val="32"/>
        </w:rPr>
        <w:t>“四乱”问题排查整治</w:t>
      </w:r>
      <w:r w:rsidR="006F3D6B" w:rsidRPr="00E96BDE">
        <w:rPr>
          <w:rFonts w:ascii="仿宋" w:eastAsia="仿宋" w:hAnsi="仿宋" w:cs="Times New Roman" w:hint="eastAsia"/>
          <w:bCs/>
          <w:sz w:val="32"/>
        </w:rPr>
        <w:t>等工作进展情况</w:t>
      </w:r>
      <w:r w:rsidRPr="00E96BDE">
        <w:rPr>
          <w:rFonts w:ascii="仿宋" w:eastAsia="仿宋" w:hAnsi="仿宋" w:cs="Times New Roman" w:hint="eastAsia"/>
          <w:bCs/>
          <w:sz w:val="32"/>
        </w:rPr>
        <w:t>。</w:t>
      </w:r>
    </w:p>
    <w:p w:rsidR="006F3D6B" w:rsidRPr="00E96BDE" w:rsidRDefault="006F3D6B" w:rsidP="00E96B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6BDE">
        <w:rPr>
          <w:rFonts w:ascii="仿宋" w:eastAsia="仿宋" w:hAnsi="仿宋" w:cs="Times New Roman" w:hint="eastAsia"/>
          <w:bCs/>
          <w:sz w:val="32"/>
        </w:rPr>
        <w:t>符宝嵩指出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汛</w:t>
      </w:r>
      <w:r w:rsidRPr="00E96BDE">
        <w:rPr>
          <w:rFonts w:ascii="仿宋" w:eastAsia="仿宋" w:hAnsi="仿宋" w:cs="Times New Roman" w:hint="eastAsia"/>
          <w:bCs/>
          <w:sz w:val="32"/>
        </w:rPr>
        <w:t>期即将到来，</w:t>
      </w:r>
      <w:r w:rsidR="0033369D" w:rsidRPr="00E96BDE">
        <w:rPr>
          <w:rFonts w:ascii="仿宋" w:eastAsia="仿宋" w:hAnsi="仿宋" w:cs="Times New Roman" w:hint="eastAsia"/>
          <w:bCs/>
          <w:sz w:val="32"/>
        </w:rPr>
        <w:t>加快推进各项水利工程顺利实施，</w:t>
      </w:r>
      <w:r w:rsidR="00EF66B2" w:rsidRPr="00E96BDE">
        <w:rPr>
          <w:rFonts w:ascii="仿宋" w:eastAsia="仿宋" w:hAnsi="仿宋" w:cs="Times New Roman" w:hint="eastAsia"/>
          <w:bCs/>
          <w:sz w:val="32"/>
        </w:rPr>
        <w:t>早日发挥工程效益，确保我区平稳度汛。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相关</w:t>
      </w:r>
      <w:r w:rsidRPr="00E96BDE">
        <w:rPr>
          <w:rFonts w:ascii="仿宋" w:eastAsia="仿宋" w:hAnsi="仿宋" w:cs="Times New Roman" w:hint="eastAsia"/>
          <w:bCs/>
          <w:sz w:val="32"/>
        </w:rPr>
        <w:t>街道、水利部门要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紧密配合，</w:t>
      </w:r>
      <w:r w:rsidRPr="00E96BDE">
        <w:rPr>
          <w:rFonts w:ascii="仿宋" w:eastAsia="仿宋" w:hAnsi="仿宋" w:cs="Times New Roman" w:hint="eastAsia"/>
          <w:bCs/>
          <w:sz w:val="32"/>
        </w:rPr>
        <w:t>做好妨碍河道行洪突出问题排查</w:t>
      </w:r>
      <w:r w:rsidR="0033369D" w:rsidRPr="00E96BDE">
        <w:rPr>
          <w:rFonts w:ascii="仿宋" w:eastAsia="仿宋" w:hAnsi="仿宋" w:cs="Times New Roman" w:hint="eastAsia"/>
          <w:bCs/>
          <w:sz w:val="32"/>
        </w:rPr>
        <w:t>整治</w:t>
      </w:r>
      <w:r w:rsidRPr="00E96BDE">
        <w:rPr>
          <w:rFonts w:ascii="仿宋" w:eastAsia="仿宋" w:hAnsi="仿宋" w:cs="Times New Roman" w:hint="eastAsia"/>
          <w:bCs/>
          <w:sz w:val="32"/>
        </w:rPr>
        <w:t>，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及时</w:t>
      </w:r>
      <w:r w:rsidRPr="00E96BDE">
        <w:rPr>
          <w:rFonts w:ascii="仿宋" w:eastAsia="仿宋" w:hAnsi="仿宋" w:hint="eastAsia"/>
          <w:sz w:val="32"/>
          <w:szCs w:val="32"/>
        </w:rPr>
        <w:t>消除河道行洪和堤防安全隐患，恢复河道和堤防原有生态面貌。</w:t>
      </w:r>
    </w:p>
    <w:p w:rsidR="00EF66B2" w:rsidRPr="00E96BDE" w:rsidRDefault="0033369D" w:rsidP="00E96BDE">
      <w:pPr>
        <w:ind w:firstLineChars="200" w:firstLine="640"/>
        <w:rPr>
          <w:rFonts w:ascii="仿宋" w:eastAsia="仿宋" w:hAnsi="仿宋" w:cs="Times New Roman"/>
          <w:bCs/>
          <w:sz w:val="32"/>
        </w:rPr>
      </w:pPr>
      <w:r w:rsidRPr="00E96BDE">
        <w:rPr>
          <w:rFonts w:ascii="仿宋" w:eastAsia="仿宋" w:hAnsi="仿宋" w:hint="eastAsia"/>
          <w:sz w:val="32"/>
          <w:szCs w:val="32"/>
        </w:rPr>
        <w:t>宋伟峰指出</w:t>
      </w:r>
      <w:r w:rsidRPr="00E96BDE">
        <w:rPr>
          <w:rFonts w:ascii="仿宋" w:eastAsia="仿宋" w:hAnsi="仿宋" w:cs="Times New Roman" w:hint="eastAsia"/>
          <w:bCs/>
          <w:sz w:val="32"/>
        </w:rPr>
        <w:t>在全区河湖“清四乱”攻坚工作的大力推动</w:t>
      </w:r>
      <w:r w:rsidRPr="00E96BDE">
        <w:rPr>
          <w:rFonts w:ascii="仿宋" w:eastAsia="仿宋" w:hAnsi="仿宋" w:cs="Times New Roman" w:hint="eastAsia"/>
          <w:bCs/>
          <w:sz w:val="32"/>
        </w:rPr>
        <w:lastRenderedPageBreak/>
        <w:t>下，我区河湖乱堆、乱建现象得到有效遏制，河湖环境面貌持续改善，河流水质较同期也有较大提升，各单位要加强联动、齐抓共管、形成合力，</w:t>
      </w:r>
      <w:r w:rsidR="00EF66B2" w:rsidRPr="00E96BDE">
        <w:rPr>
          <w:rFonts w:ascii="仿宋" w:eastAsia="仿宋" w:hAnsi="仿宋" w:cs="Times New Roman" w:hint="eastAsia"/>
          <w:bCs/>
          <w:sz w:val="32"/>
        </w:rPr>
        <w:t>统筹加强河湖治理，维护河湖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生态</w:t>
      </w:r>
      <w:r w:rsidR="00EF66B2" w:rsidRPr="00E96BDE">
        <w:rPr>
          <w:rFonts w:ascii="仿宋" w:eastAsia="仿宋" w:hAnsi="仿宋" w:cs="Times New Roman" w:hint="eastAsia"/>
          <w:bCs/>
          <w:sz w:val="32"/>
        </w:rPr>
        <w:t>健</w:t>
      </w:r>
      <w:r w:rsidR="008D245E" w:rsidRPr="00E96BDE">
        <w:rPr>
          <w:rFonts w:ascii="仿宋" w:eastAsia="仿宋" w:hAnsi="仿宋" w:cs="Times New Roman" w:hint="eastAsia"/>
          <w:bCs/>
          <w:sz w:val="32"/>
        </w:rPr>
        <w:t>康。</w:t>
      </w:r>
    </w:p>
    <w:p w:rsidR="0033369D" w:rsidRPr="00E96BDE" w:rsidRDefault="0033369D" w:rsidP="002A08E0">
      <w:pPr>
        <w:rPr>
          <w:rFonts w:ascii="仿宋" w:eastAsia="仿宋" w:hAnsi="仿宋" w:cs="Times New Roman"/>
          <w:bCs/>
          <w:sz w:val="32"/>
        </w:rPr>
      </w:pPr>
    </w:p>
    <w:p w:rsidR="0033369D" w:rsidRPr="00E96BDE" w:rsidRDefault="0033369D" w:rsidP="00E96BDE">
      <w:pPr>
        <w:ind w:firstLineChars="200" w:firstLine="640"/>
        <w:rPr>
          <w:rFonts w:ascii="仿宋" w:eastAsia="仿宋" w:hAnsi="仿宋" w:cs="Times New Roman"/>
          <w:bCs/>
          <w:sz w:val="32"/>
        </w:rPr>
      </w:pPr>
    </w:p>
    <w:p w:rsidR="00AF3893" w:rsidRPr="00E96BDE" w:rsidRDefault="00AF3893" w:rsidP="00AF3893">
      <w:pPr>
        <w:rPr>
          <w:rFonts w:ascii="仿宋" w:eastAsia="仿宋" w:hAnsi="仿宋"/>
        </w:rPr>
      </w:pPr>
    </w:p>
    <w:sectPr w:rsidR="00AF3893" w:rsidRPr="00E96BDE" w:rsidSect="00AF3893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893"/>
    <w:rsid w:val="0024739C"/>
    <w:rsid w:val="002A08E0"/>
    <w:rsid w:val="0033369D"/>
    <w:rsid w:val="006F3D6B"/>
    <w:rsid w:val="00725657"/>
    <w:rsid w:val="00836916"/>
    <w:rsid w:val="008D245E"/>
    <w:rsid w:val="00AF3893"/>
    <w:rsid w:val="00C42EB8"/>
    <w:rsid w:val="00D26CB2"/>
    <w:rsid w:val="00E96BDE"/>
    <w:rsid w:val="00EA3FEC"/>
    <w:rsid w:val="00EF66B2"/>
    <w:rsid w:val="00F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8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3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cp:lastPrinted>2022-03-10T01:05:00Z</cp:lastPrinted>
  <dcterms:created xsi:type="dcterms:W3CDTF">2022-03-10T00:04:00Z</dcterms:created>
  <dcterms:modified xsi:type="dcterms:W3CDTF">2022-03-11T01:57:00Z</dcterms:modified>
</cp:coreProperties>
</file>