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FF" w:rsidRDefault="00AF30FF" w:rsidP="00743567">
      <w:pPr>
        <w:spacing w:line="600" w:lineRule="exact"/>
        <w:rPr>
          <w:rFonts w:ascii="仿宋_GB2312" w:eastAsia="仿宋_GB2312" w:hAnsi="Arial" w:cs="Times New Roman"/>
          <w:color w:val="565862"/>
          <w:sz w:val="32"/>
          <w:szCs w:val="32"/>
        </w:rPr>
      </w:pPr>
    </w:p>
    <w:p w:rsidR="00AF30FF" w:rsidRDefault="00AF30FF" w:rsidP="00743567">
      <w:pPr>
        <w:spacing w:line="600" w:lineRule="exact"/>
        <w:rPr>
          <w:rFonts w:ascii="仿宋_GB2312" w:eastAsia="仿宋_GB2312" w:hAnsi="Arial" w:cs="Times New Roman"/>
          <w:color w:val="565862"/>
          <w:sz w:val="32"/>
          <w:szCs w:val="32"/>
        </w:rPr>
      </w:pPr>
    </w:p>
    <w:p w:rsidR="00AF30FF" w:rsidRDefault="00AF30FF" w:rsidP="00743567">
      <w:pPr>
        <w:spacing w:line="600" w:lineRule="exact"/>
        <w:rPr>
          <w:rFonts w:ascii="仿宋_GB2312" w:eastAsia="仿宋_GB2312" w:hAnsi="Arial" w:cs="Times New Roman"/>
          <w:color w:val="565862"/>
          <w:sz w:val="32"/>
          <w:szCs w:val="32"/>
        </w:rPr>
      </w:pPr>
    </w:p>
    <w:p w:rsidR="00AF30FF" w:rsidRDefault="00AF30FF" w:rsidP="00743567">
      <w:pPr>
        <w:spacing w:line="600" w:lineRule="exact"/>
        <w:rPr>
          <w:rFonts w:ascii="仿宋_GB2312" w:eastAsia="仿宋_GB2312" w:hAnsi="Arial" w:cs="Times New Roman"/>
          <w:color w:val="565862"/>
          <w:sz w:val="32"/>
          <w:szCs w:val="32"/>
        </w:rPr>
      </w:pPr>
    </w:p>
    <w:p w:rsidR="00AF30FF" w:rsidRDefault="00AF30FF" w:rsidP="00743567">
      <w:pPr>
        <w:spacing w:line="600" w:lineRule="exact"/>
        <w:rPr>
          <w:rFonts w:ascii="仿宋_GB2312" w:eastAsia="仿宋_GB2312" w:hAnsi="Arial" w:cs="Times New Roman"/>
          <w:color w:val="565862"/>
          <w:sz w:val="32"/>
          <w:szCs w:val="32"/>
        </w:rPr>
      </w:pPr>
    </w:p>
    <w:p w:rsidR="00AF30FF" w:rsidRDefault="00AF30FF" w:rsidP="00724ADE">
      <w:pPr>
        <w:widowControl/>
        <w:spacing w:beforeLines="50" w:afterLines="50" w:line="580" w:lineRule="exact"/>
        <w:jc w:val="center"/>
        <w:rPr>
          <w:rFonts w:ascii="方正小标宋简体" w:eastAsia="方正小标宋简体" w:hAnsi="华文中宋" w:cs="Times New Roman"/>
          <w:color w:val="333333"/>
          <w:sz w:val="44"/>
          <w:szCs w:val="44"/>
        </w:rPr>
      </w:pPr>
      <w:r w:rsidRPr="002B0578">
        <w:rPr>
          <w:rFonts w:ascii="方正小标宋简体" w:eastAsia="方正小标宋简体" w:hAnsi="华文中宋" w:cs="方正小标宋简体" w:hint="eastAsia"/>
          <w:color w:val="333333"/>
          <w:sz w:val="44"/>
          <w:szCs w:val="44"/>
        </w:rPr>
        <w:t>关于</w:t>
      </w:r>
      <w:r>
        <w:rPr>
          <w:rFonts w:ascii="方正小标宋简体" w:eastAsia="方正小标宋简体" w:hAnsi="华文中宋" w:cs="方正小标宋简体"/>
          <w:color w:val="333333"/>
          <w:sz w:val="44"/>
          <w:szCs w:val="44"/>
        </w:rPr>
        <w:t>2022</w:t>
      </w:r>
      <w:r>
        <w:rPr>
          <w:rFonts w:ascii="方正小标宋简体" w:eastAsia="方正小标宋简体" w:hAnsi="华文中宋" w:cs="方正小标宋简体" w:hint="eastAsia"/>
          <w:color w:val="333333"/>
          <w:sz w:val="44"/>
          <w:szCs w:val="44"/>
        </w:rPr>
        <w:t>年</w:t>
      </w:r>
      <w:r w:rsidRPr="002B0578">
        <w:rPr>
          <w:rFonts w:ascii="方正小标宋简体" w:eastAsia="方正小标宋简体" w:hAnsi="华文中宋" w:cs="方正小标宋简体" w:hint="eastAsia"/>
          <w:color w:val="333333"/>
          <w:sz w:val="44"/>
          <w:szCs w:val="44"/>
        </w:rPr>
        <w:t>辽宁省综合评标专家库</w:t>
      </w:r>
    </w:p>
    <w:p w:rsidR="00AF30FF" w:rsidRPr="002B0578" w:rsidRDefault="00AF30FF" w:rsidP="00724ADE">
      <w:pPr>
        <w:widowControl/>
        <w:spacing w:beforeLines="50" w:afterLines="50" w:line="58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2B0578">
        <w:rPr>
          <w:rFonts w:ascii="方正小标宋简体" w:eastAsia="方正小标宋简体" w:hAnsi="华文中宋" w:cs="方正小标宋简体" w:hint="eastAsia"/>
          <w:color w:val="333333"/>
          <w:sz w:val="44"/>
          <w:szCs w:val="44"/>
        </w:rPr>
        <w:t>征集专家的</w:t>
      </w:r>
      <w:r>
        <w:rPr>
          <w:rFonts w:ascii="方正小标宋简体" w:eastAsia="方正小标宋简体" w:hAnsi="华文中宋" w:cs="方正小标宋简体" w:hint="eastAsia"/>
          <w:color w:val="333333"/>
          <w:sz w:val="44"/>
          <w:szCs w:val="44"/>
        </w:rPr>
        <w:t>公告</w:t>
      </w:r>
    </w:p>
    <w:p w:rsidR="00AF30FF" w:rsidRDefault="00AF30FF" w:rsidP="0057258A">
      <w:pPr>
        <w:pStyle w:val="NormalWeb"/>
        <w:spacing w:before="0" w:beforeAutospacing="0" w:after="0" w:afterAutospacing="0" w:line="580" w:lineRule="exact"/>
        <w:rPr>
          <w:rFonts w:ascii="仿宋_GB2312" w:eastAsia="仿宋_GB2312" w:hAnsi="仿宋" w:cs="Times New Roman"/>
          <w:sz w:val="32"/>
          <w:szCs w:val="32"/>
        </w:rPr>
      </w:pPr>
    </w:p>
    <w:p w:rsidR="00AF30FF" w:rsidRPr="00315B36" w:rsidRDefault="00AF30FF" w:rsidP="0057258A">
      <w:pPr>
        <w:pStyle w:val="NormalWeb"/>
        <w:spacing w:before="0" w:beforeAutospacing="0" w:after="0" w:afterAutospacing="0" w:line="58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为进一步丰富我省综合专家库专家资源，更好</w:t>
      </w:r>
      <w:r>
        <w:rPr>
          <w:rFonts w:ascii="Times New Roman" w:eastAsia="仿宋_GB2312" w:hAnsi="Times New Roman" w:cs="仿宋_GB2312" w:hint="eastAsia"/>
          <w:sz w:val="32"/>
          <w:szCs w:val="32"/>
        </w:rPr>
        <w:t>满足招标投标领域市场需求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现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面向社会公开征集专家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有关事项</w:t>
      </w:r>
      <w:r w:rsidRPr="00315B36">
        <w:rPr>
          <w:rFonts w:ascii="Times New Roman" w:eastAsia="仿宋_GB2312" w:hAnsi="Times New Roman" w:cs="仿宋_GB2312" w:hint="eastAsia"/>
          <w:sz w:val="32"/>
          <w:szCs w:val="32"/>
        </w:rPr>
        <w:t>公告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如下：</w:t>
      </w: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5E72F1">
        <w:rPr>
          <w:rFonts w:ascii="Times New Roman" w:eastAsia="黑体" w:hAnsi="黑体" w:cs="黑体" w:hint="eastAsia"/>
          <w:sz w:val="32"/>
          <w:szCs w:val="32"/>
        </w:rPr>
        <w:t>一、征集时间及专业、数量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本次征集</w:t>
      </w:r>
      <w:r w:rsidRPr="00315B36">
        <w:rPr>
          <w:rFonts w:ascii="Times New Roman" w:eastAsia="仿宋_GB2312" w:hAnsi="Times New Roman" w:cs="仿宋_GB2312" w:hint="eastAsia"/>
          <w:sz w:val="32"/>
          <w:szCs w:val="32"/>
        </w:rPr>
        <w:t>从发布征集公告之日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起至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日止。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具体专业需求详见各市专家征集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专业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（附件</w:t>
      </w:r>
      <w:r w:rsidRPr="005E72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）。</w:t>
      </w: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5E72F1">
        <w:rPr>
          <w:rFonts w:ascii="Times New Roman" w:eastAsia="黑体" w:hAnsi="黑体" w:cs="黑体" w:hint="eastAsia"/>
          <w:sz w:val="32"/>
          <w:szCs w:val="32"/>
        </w:rPr>
        <w:t>二、征集专家基本条件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从事相应专业领域工作满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年并具有高级职称或同等专业水平。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熟悉所征集专业领域的法律、法规、规章和技术规范、技术标准，具有较好理论水平和丰富实践经验。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能够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坚持实事求是的科学态度，认真、诚实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、公正、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廉洁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地履行职责，具有良好的职业素质和道德素养。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身体健康，年龄</w:t>
      </w:r>
      <w:r w:rsidRPr="005E72F1">
        <w:rPr>
          <w:rFonts w:ascii="Times New Roman" w:eastAsia="仿宋_GB2312" w:hAnsi="Times New Roman" w:cs="Times New Roman"/>
          <w:sz w:val="32"/>
          <w:szCs w:val="32"/>
        </w:rPr>
        <w:t>65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周岁以下，能够独立承担评标工作。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没有违纪、违法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及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不良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信用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记录。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符合法律、法规规定的其他条件。</w:t>
      </w: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5E72F1">
        <w:rPr>
          <w:rFonts w:ascii="Times New Roman" w:eastAsia="黑体" w:hAnsi="黑体" w:cs="黑体" w:hint="eastAsia"/>
          <w:sz w:val="32"/>
          <w:szCs w:val="32"/>
        </w:rPr>
        <w:t>三、征集步骤及程序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rightChars="-27" w:right="31680"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本次征集工作采取单位推荐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（不接受个人自荐专家）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、信息核验、培训考试、择优入库的程序进行，信息采集和专家培训考试通过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辽宁专家服务</w:t>
      </w:r>
      <w:r w:rsidRPr="005E72F1">
        <w:rPr>
          <w:rFonts w:ascii="Times New Roman" w:eastAsia="仿宋_GB2312" w:hAnsi="Times New Roman" w:cs="Times New Roman"/>
          <w:sz w:val="32"/>
          <w:szCs w:val="32"/>
        </w:rPr>
        <w:t>APP”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完成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。具体要求如下：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申请人填写《辽宁省综合评标专家库专家申报表》（附件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），由所在单位（退休人员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为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原单位）填写推荐意见加盖单位公章后，携带</w:t>
      </w:r>
      <w:bookmarkStart w:id="0" w:name="_Hlk72760277"/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本人身份证、职称证书、执业资格证书（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无执业资格证书的提供评标专家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能力水平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证明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）等，到各市专家管理部门进行基本信息登记，并签署专家承诺</w:t>
      </w:r>
      <w:bookmarkEnd w:id="0"/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书（附件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）。</w:t>
      </w:r>
    </w:p>
    <w:p w:rsidR="00AF30FF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各市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评标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专家管理部门将满足要求的申请人信息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三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要素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（姓名、身份证号、手机号）录入专家管理系统，并对申请人信息进行初步核验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18416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省直单位主管部门也可征集、推荐专家，推荐人员信息统一由省发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展</w:t>
      </w:r>
      <w:r w:rsidRPr="0018416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改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革</w:t>
      </w:r>
      <w:r w:rsidRPr="0018416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委录入，录入的专家遵从属地化管理，由各市专家管理部门进行初步核验）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。申请人自行下载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“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辽宁专家服务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软件完成注册，并按要求上传有关材料的彩色扫描件。</w:t>
      </w: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84169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通过初步信息核验的申请人，按照辽宁专家服务</w:t>
      </w:r>
      <w:r w:rsidRPr="00184169">
        <w:rPr>
          <w:rFonts w:ascii="Times New Roman" w:eastAsia="仿宋_GB2312" w:hAnsi="Times New Roman" w:cs="Times New Roman"/>
          <w:color w:val="000000"/>
          <w:sz w:val="32"/>
          <w:szCs w:val="32"/>
        </w:rPr>
        <w:t>APP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通知要求，进行统一的免费线上培训及考试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（具体时间关注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辽宁专家服务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APP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内通知）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AF30FF" w:rsidRPr="00315B36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将培训考试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分数大于等于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分并通过省级核验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的申请人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择优入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选省综合专家</w:t>
      </w:r>
      <w:r w:rsidRPr="00315B36">
        <w:rPr>
          <w:rFonts w:ascii="Times New Roman" w:eastAsia="仿宋_GB2312" w:hAnsi="Times New Roman" w:cs="仿宋_GB2312" w:hint="eastAsia"/>
          <w:sz w:val="32"/>
          <w:szCs w:val="32"/>
        </w:rPr>
        <w:t>库，入库后颁发《辽宁省综合评标专家库评标专家资格证书》（</w:t>
      </w:r>
      <w:r w:rsidRPr="00315B36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315B36">
        <w:rPr>
          <w:rFonts w:ascii="Times New Roman" w:eastAsia="仿宋_GB2312" w:hAnsi="Times New Roman" w:cs="仿宋_GB2312" w:hint="eastAsia"/>
          <w:sz w:val="32"/>
          <w:szCs w:val="32"/>
        </w:rPr>
        <w:t>电子版自行下载</w:t>
      </w:r>
      <w:bookmarkStart w:id="1" w:name="_GoBack"/>
      <w:bookmarkEnd w:id="1"/>
      <w:r w:rsidRPr="00315B36">
        <w:rPr>
          <w:rFonts w:ascii="Times New Roman" w:eastAsia="仿宋_GB2312" w:hAnsi="Times New Roman" w:cs="仿宋_GB2312" w:hint="eastAsia"/>
          <w:sz w:val="32"/>
          <w:szCs w:val="32"/>
        </w:rPr>
        <w:t>），纳入省综合评标专家库管理。</w:t>
      </w: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5E72F1">
        <w:rPr>
          <w:rFonts w:ascii="Times New Roman" w:eastAsia="黑体" w:hAnsi="黑体" w:cs="黑体" w:hint="eastAsia"/>
          <w:sz w:val="32"/>
          <w:szCs w:val="32"/>
        </w:rPr>
        <w:t>四、有关事项</w:t>
      </w:r>
    </w:p>
    <w:p w:rsidR="00AF30FF" w:rsidRPr="00184169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84169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18416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各市评标专家管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理</w:t>
      </w:r>
      <w:r w:rsidRPr="0018416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部门要积极做好专家征集工作，广泛发动人才资源，认真组织信息核验，切实履行管理责任，对故意隐瞒违法违纪记录、刻意填报假信息伪证明、无理缠访闹访、无故投诉滥诉的，直接取消专家申请资格。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84169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184169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申请人应认真填写个人信息、提供相关材料，确保真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实、完整、准确、规范。按要求参加培训、考试，不得违法替考、舞弊抄袭。要妥善保管好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辽宁专家服务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APP”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账号和密码，不得转借他人或另作他途，由此产生不良后果由个人承担。</w:t>
      </w: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  <w:r w:rsidRPr="005E72F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各市专家征集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专业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500" w:firstLine="31680"/>
        <w:rPr>
          <w:rFonts w:ascii="Times New Roman" w:eastAsia="仿宋_GB2312" w:hAnsi="Times New Roman" w:cs="Times New Roman"/>
          <w:sz w:val="36"/>
          <w:szCs w:val="36"/>
        </w:rPr>
      </w:pPr>
      <w:r w:rsidRPr="005E72F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辽宁省综合评标专家库专家申报表</w:t>
      </w: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sz w:val="32"/>
          <w:szCs w:val="32"/>
        </w:rPr>
        <w:t xml:space="preserve">      3.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专家承诺书</w:t>
      </w:r>
    </w:p>
    <w:p w:rsidR="00AF30FF" w:rsidRPr="005E72F1" w:rsidRDefault="00AF30FF" w:rsidP="00A957A4">
      <w:pPr>
        <w:spacing w:line="580" w:lineRule="exact"/>
        <w:ind w:firstLineChars="5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E72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评标专家能力水平证明</w:t>
      </w:r>
    </w:p>
    <w:p w:rsidR="00AF30FF" w:rsidRPr="005E72F1" w:rsidRDefault="00AF30FF" w:rsidP="00A957A4">
      <w:pPr>
        <w:pStyle w:val="NormalWeb"/>
        <w:spacing w:before="0" w:beforeAutospacing="0" w:after="0" w:afterAutospacing="0" w:line="580" w:lineRule="exact"/>
        <w:ind w:firstLineChars="5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辽宁专家服务</w:t>
      </w:r>
      <w:r w:rsidRPr="005E72F1">
        <w:rPr>
          <w:rFonts w:ascii="Times New Roman" w:eastAsia="仿宋_GB2312" w:hAnsi="Times New Roman" w:cs="Times New Roman"/>
          <w:color w:val="000000"/>
          <w:sz w:val="32"/>
          <w:szCs w:val="32"/>
        </w:rPr>
        <w:t>APP</w:t>
      </w:r>
      <w:r w:rsidRPr="005E72F1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注册和登录流程</w:t>
      </w:r>
    </w:p>
    <w:p w:rsidR="00AF30FF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F30FF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F30FF" w:rsidRPr="005E72F1" w:rsidRDefault="00AF30FF" w:rsidP="0057258A">
      <w:pPr>
        <w:pStyle w:val="NormalWeb"/>
        <w:spacing w:before="0" w:beforeAutospacing="0" w:after="0" w:afterAutospacing="0" w:line="580" w:lineRule="exact"/>
        <w:ind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辽宁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省发展改革委政策法规处</w:t>
      </w:r>
    </w:p>
    <w:p w:rsidR="00AF30FF" w:rsidRDefault="00AF30FF" w:rsidP="007E6797">
      <w:pPr>
        <w:pStyle w:val="NormalWeb"/>
        <w:spacing w:before="0" w:beforeAutospacing="0" w:after="0" w:afterAutospacing="0" w:line="580" w:lineRule="exact"/>
        <w:ind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5E72F1"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 w:rsidRPr="005E72F1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AF30FF" w:rsidRDefault="00AF30FF" w:rsidP="005E72F1">
      <w:pPr>
        <w:pStyle w:val="NormalWeb"/>
        <w:spacing w:before="0" w:beforeAutospacing="0" w:after="0" w:afterAutospacing="0" w:line="600" w:lineRule="exact"/>
        <w:ind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F30FF" w:rsidRPr="00824305" w:rsidRDefault="00AF30FF" w:rsidP="00724ADE">
      <w:pPr>
        <w:spacing w:afterLines="50"/>
        <w:jc w:val="center"/>
        <w:rPr>
          <w:rFonts w:ascii="仿宋_GB2312" w:eastAsia="仿宋_GB2312" w:hAnsi="Helvetica" w:cs="Times New Roman"/>
          <w:sz w:val="32"/>
          <w:szCs w:val="32"/>
        </w:rPr>
      </w:pPr>
      <w:r w:rsidRPr="00824305">
        <w:rPr>
          <w:rFonts w:ascii="黑体" w:eastAsia="黑体" w:hAnsi="黑体" w:cs="黑体" w:hint="eastAsia"/>
          <w:sz w:val="36"/>
          <w:szCs w:val="36"/>
        </w:rPr>
        <w:t>各地区专家管理部门联系方式</w:t>
      </w:r>
      <w:r w:rsidRPr="00824305">
        <w:rPr>
          <w:rFonts w:ascii="仿宋_GB2312" w:eastAsia="仿宋_GB2312" w:hAnsi="Helvetica" w:cs="仿宋_GB2312"/>
          <w:color w:val="0070C0"/>
          <w:sz w:val="32"/>
          <w:szCs w:val="32"/>
        </w:rPr>
        <w:t xml:space="preserve"> </w:t>
      </w:r>
    </w:p>
    <w:tbl>
      <w:tblPr>
        <w:tblW w:w="8971" w:type="dxa"/>
        <w:jc w:val="center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ook w:val="00A0"/>
      </w:tblPr>
      <w:tblGrid>
        <w:gridCol w:w="1515"/>
        <w:gridCol w:w="4142"/>
        <w:gridCol w:w="2348"/>
        <w:gridCol w:w="966"/>
      </w:tblGrid>
      <w:tr w:rsidR="00AF30FF" w:rsidRPr="006746AC">
        <w:trPr>
          <w:trHeight w:val="791"/>
          <w:jc w:val="center"/>
        </w:trPr>
        <w:tc>
          <w:tcPr>
            <w:tcW w:w="1515" w:type="dxa"/>
            <w:tcBorders>
              <w:top w:val="single" w:sz="4" w:space="0" w:color="5B9BD5"/>
              <w:left w:val="single" w:sz="4" w:space="0" w:color="5B9BD5"/>
              <w:bottom w:val="single" w:sz="12" w:space="0" w:color="FFFFFF"/>
              <w:right w:val="single" w:sz="12" w:space="0" w:color="FFFFFF"/>
            </w:tcBorders>
            <w:shd w:val="clear" w:color="auto" w:fill="5B9BD5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FFFFFF"/>
                <w:sz w:val="32"/>
                <w:szCs w:val="32"/>
              </w:rPr>
            </w:pPr>
            <w:r w:rsidRPr="005F24F4">
              <w:rPr>
                <w:rFonts w:ascii="黑体" w:eastAsia="黑体" w:hAnsi="黑体" w:cs="黑体" w:hint="eastAsia"/>
                <w:b/>
                <w:bCs/>
                <w:color w:val="FFFFFF"/>
                <w:sz w:val="32"/>
                <w:szCs w:val="32"/>
              </w:rPr>
              <w:t>地区</w:t>
            </w:r>
          </w:p>
        </w:tc>
        <w:tc>
          <w:tcPr>
            <w:tcW w:w="4142" w:type="dxa"/>
            <w:tcBorders>
              <w:top w:val="single" w:sz="4" w:space="0" w:color="5B9BD5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5B9BD5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FFFFFF"/>
                <w:sz w:val="32"/>
                <w:szCs w:val="32"/>
              </w:rPr>
            </w:pPr>
            <w:r w:rsidRPr="005F24F4">
              <w:rPr>
                <w:rFonts w:ascii="黑体" w:eastAsia="黑体" w:hAnsi="黑体" w:cs="黑体" w:hint="eastAsia"/>
                <w:b/>
                <w:bCs/>
                <w:color w:val="FFFFFF"/>
                <w:sz w:val="32"/>
                <w:szCs w:val="32"/>
              </w:rPr>
              <w:t>管理部门</w:t>
            </w:r>
          </w:p>
        </w:tc>
        <w:tc>
          <w:tcPr>
            <w:tcW w:w="2348" w:type="dxa"/>
            <w:tcBorders>
              <w:top w:val="single" w:sz="4" w:space="0" w:color="5B9BD5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B9BD5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FFFFFF"/>
                <w:sz w:val="32"/>
                <w:szCs w:val="32"/>
              </w:rPr>
            </w:pPr>
            <w:r w:rsidRPr="005F24F4">
              <w:rPr>
                <w:rFonts w:ascii="黑体" w:eastAsia="黑体" w:hAnsi="黑体" w:cs="黑体" w:hint="eastAsia"/>
                <w:b/>
                <w:bCs/>
                <w:color w:val="FFFFFF"/>
                <w:sz w:val="32"/>
                <w:szCs w:val="32"/>
              </w:rPr>
              <w:t>办公电话</w:t>
            </w:r>
          </w:p>
        </w:tc>
        <w:tc>
          <w:tcPr>
            <w:tcW w:w="966" w:type="dxa"/>
            <w:tcBorders>
              <w:top w:val="single" w:sz="4" w:space="0" w:color="5B9BD5"/>
              <w:left w:val="single" w:sz="12" w:space="0" w:color="FFFFFF"/>
              <w:bottom w:val="single" w:sz="12" w:space="0" w:color="FFFFFF"/>
              <w:right w:val="single" w:sz="4" w:space="0" w:color="5B9BD5"/>
            </w:tcBorders>
            <w:shd w:val="clear" w:color="auto" w:fill="5B9BD5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FFFFFF"/>
                <w:sz w:val="32"/>
                <w:szCs w:val="32"/>
              </w:rPr>
            </w:pPr>
            <w:r w:rsidRPr="005F24F4">
              <w:rPr>
                <w:rFonts w:ascii="黑体" w:eastAsia="黑体" w:hAnsi="黑体" w:cs="黑体" w:hint="eastAsia"/>
                <w:b/>
                <w:bCs/>
                <w:color w:val="FFFFFF"/>
                <w:sz w:val="32"/>
                <w:szCs w:val="32"/>
              </w:rPr>
              <w:t>备注</w:t>
            </w:r>
          </w:p>
        </w:tc>
      </w:tr>
      <w:tr w:rsidR="00AF30FF" w:rsidRPr="002206B3">
        <w:trPr>
          <w:trHeight w:val="698"/>
          <w:jc w:val="center"/>
        </w:trPr>
        <w:tc>
          <w:tcPr>
            <w:tcW w:w="1515" w:type="dxa"/>
            <w:tcBorders>
              <w:top w:val="single" w:sz="12" w:space="0" w:color="FFFFFF"/>
            </w:tcBorders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沈阳市</w:t>
            </w:r>
          </w:p>
        </w:tc>
        <w:tc>
          <w:tcPr>
            <w:tcW w:w="4142" w:type="dxa"/>
            <w:tcBorders>
              <w:top w:val="single" w:sz="12" w:space="0" w:color="FFFFFF"/>
            </w:tcBorders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沈阳市发展和改革委员会</w:t>
            </w:r>
          </w:p>
        </w:tc>
        <w:tc>
          <w:tcPr>
            <w:tcW w:w="2348" w:type="dxa"/>
            <w:tcBorders>
              <w:top w:val="single" w:sz="12" w:space="0" w:color="FFFFFF"/>
            </w:tcBorders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024-83962670</w:t>
            </w:r>
          </w:p>
        </w:tc>
        <w:tc>
          <w:tcPr>
            <w:tcW w:w="966" w:type="dxa"/>
            <w:tcBorders>
              <w:top w:val="single" w:sz="12" w:space="0" w:color="FFFFFF"/>
            </w:tcBorders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74"/>
          <w:jc w:val="center"/>
        </w:trPr>
        <w:tc>
          <w:tcPr>
            <w:tcW w:w="1515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大连市</w:t>
            </w:r>
          </w:p>
        </w:tc>
        <w:tc>
          <w:tcPr>
            <w:tcW w:w="4142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大连市营商环境建设局</w:t>
            </w:r>
          </w:p>
        </w:tc>
        <w:tc>
          <w:tcPr>
            <w:tcW w:w="2348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0411-65850576</w:t>
            </w:r>
          </w:p>
        </w:tc>
        <w:tc>
          <w:tcPr>
            <w:tcW w:w="966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98"/>
          <w:jc w:val="center"/>
        </w:trPr>
        <w:tc>
          <w:tcPr>
            <w:tcW w:w="1515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鞍山市</w:t>
            </w:r>
          </w:p>
        </w:tc>
        <w:tc>
          <w:tcPr>
            <w:tcW w:w="4142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鞍山市发展和改革委员会</w:t>
            </w:r>
          </w:p>
        </w:tc>
        <w:tc>
          <w:tcPr>
            <w:tcW w:w="2348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0412-2209803</w:t>
            </w:r>
          </w:p>
        </w:tc>
        <w:tc>
          <w:tcPr>
            <w:tcW w:w="966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74"/>
          <w:jc w:val="center"/>
        </w:trPr>
        <w:tc>
          <w:tcPr>
            <w:tcW w:w="1515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抚顺市</w:t>
            </w:r>
          </w:p>
        </w:tc>
        <w:tc>
          <w:tcPr>
            <w:tcW w:w="4142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抚顺市发展和改革委员会</w:t>
            </w:r>
          </w:p>
        </w:tc>
        <w:tc>
          <w:tcPr>
            <w:tcW w:w="2348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024-57500812</w:t>
            </w:r>
          </w:p>
        </w:tc>
        <w:tc>
          <w:tcPr>
            <w:tcW w:w="966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98"/>
          <w:jc w:val="center"/>
        </w:trPr>
        <w:tc>
          <w:tcPr>
            <w:tcW w:w="1515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本溪市</w:t>
            </w:r>
          </w:p>
        </w:tc>
        <w:tc>
          <w:tcPr>
            <w:tcW w:w="4142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本溪市发展和改革委员会</w:t>
            </w:r>
          </w:p>
        </w:tc>
        <w:tc>
          <w:tcPr>
            <w:tcW w:w="2348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024-47264282</w:t>
            </w:r>
          </w:p>
        </w:tc>
        <w:tc>
          <w:tcPr>
            <w:tcW w:w="966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74"/>
          <w:jc w:val="center"/>
        </w:trPr>
        <w:tc>
          <w:tcPr>
            <w:tcW w:w="1515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丹东市</w:t>
            </w:r>
          </w:p>
        </w:tc>
        <w:tc>
          <w:tcPr>
            <w:tcW w:w="4142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丹东市发展和改革委员会</w:t>
            </w:r>
          </w:p>
        </w:tc>
        <w:tc>
          <w:tcPr>
            <w:tcW w:w="2348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0415-2866115</w:t>
            </w:r>
          </w:p>
        </w:tc>
        <w:tc>
          <w:tcPr>
            <w:tcW w:w="966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74"/>
          <w:jc w:val="center"/>
        </w:trPr>
        <w:tc>
          <w:tcPr>
            <w:tcW w:w="1515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锦州市</w:t>
            </w:r>
          </w:p>
        </w:tc>
        <w:tc>
          <w:tcPr>
            <w:tcW w:w="4142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锦州市发展和改革委员会</w:t>
            </w:r>
          </w:p>
        </w:tc>
        <w:tc>
          <w:tcPr>
            <w:tcW w:w="2348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0416-2110872</w:t>
            </w:r>
          </w:p>
        </w:tc>
        <w:tc>
          <w:tcPr>
            <w:tcW w:w="966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98"/>
          <w:jc w:val="center"/>
        </w:trPr>
        <w:tc>
          <w:tcPr>
            <w:tcW w:w="1515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营口市</w:t>
            </w:r>
          </w:p>
        </w:tc>
        <w:tc>
          <w:tcPr>
            <w:tcW w:w="4142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营口市发展和改革委员会</w:t>
            </w:r>
          </w:p>
        </w:tc>
        <w:tc>
          <w:tcPr>
            <w:tcW w:w="2348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黑体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0417-2998339</w:t>
            </w:r>
          </w:p>
        </w:tc>
        <w:tc>
          <w:tcPr>
            <w:tcW w:w="966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74"/>
          <w:jc w:val="center"/>
        </w:trPr>
        <w:tc>
          <w:tcPr>
            <w:tcW w:w="1515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阜新市</w:t>
            </w:r>
          </w:p>
        </w:tc>
        <w:tc>
          <w:tcPr>
            <w:tcW w:w="4142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阜新市发展和改革委员会</w:t>
            </w:r>
          </w:p>
        </w:tc>
        <w:tc>
          <w:tcPr>
            <w:tcW w:w="2348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黑体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0418-2195631</w:t>
            </w:r>
          </w:p>
        </w:tc>
        <w:tc>
          <w:tcPr>
            <w:tcW w:w="966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98"/>
          <w:jc w:val="center"/>
        </w:trPr>
        <w:tc>
          <w:tcPr>
            <w:tcW w:w="1515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辽阳市</w:t>
            </w:r>
          </w:p>
        </w:tc>
        <w:tc>
          <w:tcPr>
            <w:tcW w:w="4142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辽阳市发展和改革委员会</w:t>
            </w:r>
          </w:p>
        </w:tc>
        <w:tc>
          <w:tcPr>
            <w:tcW w:w="2348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黑体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0419-2120451</w:t>
            </w:r>
          </w:p>
        </w:tc>
        <w:tc>
          <w:tcPr>
            <w:tcW w:w="966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738"/>
          <w:jc w:val="center"/>
        </w:trPr>
        <w:tc>
          <w:tcPr>
            <w:tcW w:w="1515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盘锦市</w:t>
            </w:r>
          </w:p>
        </w:tc>
        <w:tc>
          <w:tcPr>
            <w:tcW w:w="4142" w:type="dxa"/>
            <w:shd w:val="clear" w:color="auto" w:fill="DEEAF6"/>
            <w:vAlign w:val="center"/>
          </w:tcPr>
          <w:p w:rsidR="00AF30FF" w:rsidRPr="005F24F4" w:rsidRDefault="00AF30FF" w:rsidP="00077867">
            <w:pPr>
              <w:spacing w:line="340" w:lineRule="exact"/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盘锦市公共采购交易中心</w:t>
            </w:r>
          </w:p>
          <w:p w:rsidR="00AF30FF" w:rsidRPr="005F24F4" w:rsidRDefault="00AF30FF" w:rsidP="00077867">
            <w:pPr>
              <w:spacing w:line="340" w:lineRule="exact"/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（盘锦市行政审批服务中心）</w:t>
            </w:r>
          </w:p>
        </w:tc>
        <w:tc>
          <w:tcPr>
            <w:tcW w:w="2348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黑体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0427-8650093</w:t>
            </w:r>
          </w:p>
        </w:tc>
        <w:tc>
          <w:tcPr>
            <w:tcW w:w="966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98"/>
          <w:jc w:val="center"/>
        </w:trPr>
        <w:tc>
          <w:tcPr>
            <w:tcW w:w="1515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铁岭市</w:t>
            </w:r>
          </w:p>
        </w:tc>
        <w:tc>
          <w:tcPr>
            <w:tcW w:w="4142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铁岭市发展和改革委员会</w:t>
            </w:r>
          </w:p>
        </w:tc>
        <w:tc>
          <w:tcPr>
            <w:tcW w:w="2348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黑体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024-72681236</w:t>
            </w:r>
          </w:p>
        </w:tc>
        <w:tc>
          <w:tcPr>
            <w:tcW w:w="966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74"/>
          <w:jc w:val="center"/>
        </w:trPr>
        <w:tc>
          <w:tcPr>
            <w:tcW w:w="1515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朝阳市</w:t>
            </w:r>
          </w:p>
        </w:tc>
        <w:tc>
          <w:tcPr>
            <w:tcW w:w="4142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朝阳市发展和改革委员会</w:t>
            </w:r>
          </w:p>
        </w:tc>
        <w:tc>
          <w:tcPr>
            <w:tcW w:w="2348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widowControl/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kern w:val="0"/>
                <w:sz w:val="30"/>
                <w:szCs w:val="30"/>
              </w:rPr>
              <w:t>0421-2236077</w:t>
            </w:r>
          </w:p>
        </w:tc>
        <w:tc>
          <w:tcPr>
            <w:tcW w:w="966" w:type="dxa"/>
            <w:shd w:val="clear" w:color="auto" w:fill="DEEAF6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  <w:tr w:rsidR="00AF30FF" w:rsidRPr="002206B3">
        <w:trPr>
          <w:trHeight w:val="698"/>
          <w:jc w:val="center"/>
        </w:trPr>
        <w:tc>
          <w:tcPr>
            <w:tcW w:w="1515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b/>
                <w:bCs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葫芦岛市</w:t>
            </w:r>
          </w:p>
        </w:tc>
        <w:tc>
          <w:tcPr>
            <w:tcW w:w="4142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 w:hint="eastAsia"/>
                <w:color w:val="244061"/>
                <w:sz w:val="30"/>
                <w:szCs w:val="30"/>
              </w:rPr>
              <w:t>葫芦岛市发展和改革委员会</w:t>
            </w:r>
          </w:p>
        </w:tc>
        <w:tc>
          <w:tcPr>
            <w:tcW w:w="2348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黑体"/>
                <w:color w:val="244061"/>
                <w:sz w:val="30"/>
                <w:szCs w:val="30"/>
              </w:rPr>
            </w:pPr>
            <w:r w:rsidRPr="005F24F4">
              <w:rPr>
                <w:rFonts w:ascii="黑体" w:eastAsia="黑体" w:hAnsi="黑体" w:cs="黑体"/>
                <w:color w:val="244061"/>
                <w:sz w:val="30"/>
                <w:szCs w:val="30"/>
              </w:rPr>
              <w:t>0429-3023813</w:t>
            </w:r>
          </w:p>
        </w:tc>
        <w:tc>
          <w:tcPr>
            <w:tcW w:w="966" w:type="dxa"/>
            <w:vAlign w:val="center"/>
          </w:tcPr>
          <w:p w:rsidR="00AF30FF" w:rsidRPr="005F24F4" w:rsidRDefault="00AF30FF" w:rsidP="005F24F4">
            <w:pPr>
              <w:jc w:val="center"/>
              <w:rPr>
                <w:rFonts w:ascii="黑体" w:eastAsia="黑体" w:hAnsi="黑体" w:cs="Times New Roman"/>
                <w:color w:val="244061"/>
                <w:sz w:val="30"/>
                <w:szCs w:val="30"/>
              </w:rPr>
            </w:pPr>
          </w:p>
        </w:tc>
      </w:tr>
    </w:tbl>
    <w:p w:rsidR="00AF30FF" w:rsidRPr="002206B3" w:rsidRDefault="00AF30FF" w:rsidP="00963801">
      <w:pPr>
        <w:rPr>
          <w:rFonts w:cs="Times New Roman"/>
        </w:rPr>
      </w:pPr>
    </w:p>
    <w:p w:rsidR="00AF30FF" w:rsidRPr="005E72F1" w:rsidRDefault="00AF30FF" w:rsidP="005E72F1">
      <w:pPr>
        <w:pStyle w:val="NormalWeb"/>
        <w:spacing w:before="0" w:beforeAutospacing="0" w:after="0" w:afterAutospacing="0" w:line="600" w:lineRule="exact"/>
        <w:ind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AF30FF" w:rsidRPr="005E72F1" w:rsidSect="00A84C88">
      <w:footerReference w:type="default" r:id="rId6"/>
      <w:pgSz w:w="11906" w:h="16838"/>
      <w:pgMar w:top="1418" w:right="1800" w:bottom="1134" w:left="1800" w:header="851" w:footer="6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FF" w:rsidRDefault="00AF30FF" w:rsidP="009B47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30FF" w:rsidRDefault="00AF30FF" w:rsidP="009B47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FF" w:rsidRDefault="00AF30FF">
    <w:pPr>
      <w:pStyle w:val="Footer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AF30FF" w:rsidRDefault="00AF30F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FF" w:rsidRDefault="00AF30FF" w:rsidP="009B47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30FF" w:rsidRDefault="00AF30FF" w:rsidP="009B47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7D"/>
    <w:rsid w:val="0000407C"/>
    <w:rsid w:val="00024E52"/>
    <w:rsid w:val="00044DD0"/>
    <w:rsid w:val="00077867"/>
    <w:rsid w:val="000A1DEB"/>
    <w:rsid w:val="000B2B08"/>
    <w:rsid w:val="000D128E"/>
    <w:rsid w:val="000E0E61"/>
    <w:rsid w:val="000F369C"/>
    <w:rsid w:val="0010444D"/>
    <w:rsid w:val="0010531B"/>
    <w:rsid w:val="0012254A"/>
    <w:rsid w:val="00127A3A"/>
    <w:rsid w:val="0014086D"/>
    <w:rsid w:val="00155420"/>
    <w:rsid w:val="00161785"/>
    <w:rsid w:val="001646EA"/>
    <w:rsid w:val="00175F6A"/>
    <w:rsid w:val="00184169"/>
    <w:rsid w:val="001A6BF6"/>
    <w:rsid w:val="001B7EAE"/>
    <w:rsid w:val="001E3AFA"/>
    <w:rsid w:val="001F7161"/>
    <w:rsid w:val="00205FD6"/>
    <w:rsid w:val="00211B39"/>
    <w:rsid w:val="002206B3"/>
    <w:rsid w:val="0022434B"/>
    <w:rsid w:val="00243C75"/>
    <w:rsid w:val="002455F5"/>
    <w:rsid w:val="00281560"/>
    <w:rsid w:val="002B0578"/>
    <w:rsid w:val="002D352B"/>
    <w:rsid w:val="00306589"/>
    <w:rsid w:val="003136A5"/>
    <w:rsid w:val="00315B36"/>
    <w:rsid w:val="003215CE"/>
    <w:rsid w:val="00324D54"/>
    <w:rsid w:val="00325345"/>
    <w:rsid w:val="003379CB"/>
    <w:rsid w:val="003540CD"/>
    <w:rsid w:val="003903A0"/>
    <w:rsid w:val="003B0E7F"/>
    <w:rsid w:val="003C534E"/>
    <w:rsid w:val="003D23B1"/>
    <w:rsid w:val="003D75BD"/>
    <w:rsid w:val="003D7F23"/>
    <w:rsid w:val="003E1F93"/>
    <w:rsid w:val="003E2CBB"/>
    <w:rsid w:val="003E3A8E"/>
    <w:rsid w:val="003F435C"/>
    <w:rsid w:val="00413B35"/>
    <w:rsid w:val="00453997"/>
    <w:rsid w:val="00461B97"/>
    <w:rsid w:val="00467729"/>
    <w:rsid w:val="00470697"/>
    <w:rsid w:val="00490149"/>
    <w:rsid w:val="004C79AF"/>
    <w:rsid w:val="004F49D7"/>
    <w:rsid w:val="004F50B2"/>
    <w:rsid w:val="004F7054"/>
    <w:rsid w:val="00507153"/>
    <w:rsid w:val="0052067C"/>
    <w:rsid w:val="00541AD0"/>
    <w:rsid w:val="00547AF6"/>
    <w:rsid w:val="0055467E"/>
    <w:rsid w:val="00563B87"/>
    <w:rsid w:val="00566C86"/>
    <w:rsid w:val="00567323"/>
    <w:rsid w:val="0057258A"/>
    <w:rsid w:val="0058656A"/>
    <w:rsid w:val="00592826"/>
    <w:rsid w:val="0059669B"/>
    <w:rsid w:val="005A6416"/>
    <w:rsid w:val="005B4E0E"/>
    <w:rsid w:val="005B6B3D"/>
    <w:rsid w:val="005D2FAD"/>
    <w:rsid w:val="005E4D13"/>
    <w:rsid w:val="005E72F1"/>
    <w:rsid w:val="005E7731"/>
    <w:rsid w:val="005F24F4"/>
    <w:rsid w:val="005F5D34"/>
    <w:rsid w:val="005F7C72"/>
    <w:rsid w:val="00605C92"/>
    <w:rsid w:val="00623B6B"/>
    <w:rsid w:val="006254F6"/>
    <w:rsid w:val="0063184B"/>
    <w:rsid w:val="006346C6"/>
    <w:rsid w:val="00635346"/>
    <w:rsid w:val="00635FF3"/>
    <w:rsid w:val="0065289D"/>
    <w:rsid w:val="00672535"/>
    <w:rsid w:val="006746AC"/>
    <w:rsid w:val="00680405"/>
    <w:rsid w:val="00680915"/>
    <w:rsid w:val="006860EA"/>
    <w:rsid w:val="00697ADA"/>
    <w:rsid w:val="006C65AB"/>
    <w:rsid w:val="006E247D"/>
    <w:rsid w:val="00705581"/>
    <w:rsid w:val="00711349"/>
    <w:rsid w:val="00722BD0"/>
    <w:rsid w:val="00724ADE"/>
    <w:rsid w:val="00742668"/>
    <w:rsid w:val="00743567"/>
    <w:rsid w:val="00780C7B"/>
    <w:rsid w:val="00781C2D"/>
    <w:rsid w:val="00796689"/>
    <w:rsid w:val="007C529D"/>
    <w:rsid w:val="007C5991"/>
    <w:rsid w:val="007D7141"/>
    <w:rsid w:val="007E6797"/>
    <w:rsid w:val="007F2B43"/>
    <w:rsid w:val="00803CA1"/>
    <w:rsid w:val="00806E59"/>
    <w:rsid w:val="00824305"/>
    <w:rsid w:val="0085035E"/>
    <w:rsid w:val="0085757E"/>
    <w:rsid w:val="00867953"/>
    <w:rsid w:val="00874940"/>
    <w:rsid w:val="00876176"/>
    <w:rsid w:val="00897A1D"/>
    <w:rsid w:val="008A0AA3"/>
    <w:rsid w:val="008B3BE6"/>
    <w:rsid w:val="008C2A53"/>
    <w:rsid w:val="008E5B1F"/>
    <w:rsid w:val="008F455C"/>
    <w:rsid w:val="008F7D78"/>
    <w:rsid w:val="00907E39"/>
    <w:rsid w:val="0092341B"/>
    <w:rsid w:val="00926E1B"/>
    <w:rsid w:val="00935404"/>
    <w:rsid w:val="009375AB"/>
    <w:rsid w:val="00946FFA"/>
    <w:rsid w:val="00947FC9"/>
    <w:rsid w:val="00963801"/>
    <w:rsid w:val="00964747"/>
    <w:rsid w:val="00970228"/>
    <w:rsid w:val="00976D35"/>
    <w:rsid w:val="00985A1B"/>
    <w:rsid w:val="00985D68"/>
    <w:rsid w:val="0099232D"/>
    <w:rsid w:val="009941ED"/>
    <w:rsid w:val="009B1105"/>
    <w:rsid w:val="009B476F"/>
    <w:rsid w:val="009D591C"/>
    <w:rsid w:val="009F6ECC"/>
    <w:rsid w:val="00A0231F"/>
    <w:rsid w:val="00A030AA"/>
    <w:rsid w:val="00A20A1C"/>
    <w:rsid w:val="00A375C2"/>
    <w:rsid w:val="00A470F4"/>
    <w:rsid w:val="00A84C88"/>
    <w:rsid w:val="00A85F37"/>
    <w:rsid w:val="00A921E7"/>
    <w:rsid w:val="00A947B3"/>
    <w:rsid w:val="00A9481A"/>
    <w:rsid w:val="00A957A4"/>
    <w:rsid w:val="00A95B46"/>
    <w:rsid w:val="00AA40FF"/>
    <w:rsid w:val="00AB3D5C"/>
    <w:rsid w:val="00AD18E0"/>
    <w:rsid w:val="00AE71C2"/>
    <w:rsid w:val="00AF30FF"/>
    <w:rsid w:val="00B37E66"/>
    <w:rsid w:val="00B41166"/>
    <w:rsid w:val="00B6028D"/>
    <w:rsid w:val="00B71980"/>
    <w:rsid w:val="00B809B8"/>
    <w:rsid w:val="00B81FE9"/>
    <w:rsid w:val="00BA7CBE"/>
    <w:rsid w:val="00BB19BC"/>
    <w:rsid w:val="00BB19F3"/>
    <w:rsid w:val="00BC7860"/>
    <w:rsid w:val="00BE147D"/>
    <w:rsid w:val="00BF2055"/>
    <w:rsid w:val="00BF6224"/>
    <w:rsid w:val="00C14053"/>
    <w:rsid w:val="00C3678E"/>
    <w:rsid w:val="00C45869"/>
    <w:rsid w:val="00C46C72"/>
    <w:rsid w:val="00C56647"/>
    <w:rsid w:val="00C62856"/>
    <w:rsid w:val="00C650A3"/>
    <w:rsid w:val="00C76E71"/>
    <w:rsid w:val="00C92165"/>
    <w:rsid w:val="00CA7516"/>
    <w:rsid w:val="00CB6955"/>
    <w:rsid w:val="00CC3E03"/>
    <w:rsid w:val="00CE1DF1"/>
    <w:rsid w:val="00D10B34"/>
    <w:rsid w:val="00D31C11"/>
    <w:rsid w:val="00D43310"/>
    <w:rsid w:val="00D46672"/>
    <w:rsid w:val="00D46B47"/>
    <w:rsid w:val="00D50249"/>
    <w:rsid w:val="00D57E13"/>
    <w:rsid w:val="00D83334"/>
    <w:rsid w:val="00D83948"/>
    <w:rsid w:val="00D850A3"/>
    <w:rsid w:val="00DA1BD7"/>
    <w:rsid w:val="00DA1C73"/>
    <w:rsid w:val="00DB4FC7"/>
    <w:rsid w:val="00DE0DFE"/>
    <w:rsid w:val="00DF761F"/>
    <w:rsid w:val="00E0276B"/>
    <w:rsid w:val="00E128A5"/>
    <w:rsid w:val="00E42ECF"/>
    <w:rsid w:val="00E55A35"/>
    <w:rsid w:val="00E764DE"/>
    <w:rsid w:val="00E864AC"/>
    <w:rsid w:val="00EF7848"/>
    <w:rsid w:val="00F025B4"/>
    <w:rsid w:val="00F04533"/>
    <w:rsid w:val="00F066E2"/>
    <w:rsid w:val="00F15E5F"/>
    <w:rsid w:val="00F20C01"/>
    <w:rsid w:val="00F22F45"/>
    <w:rsid w:val="00F230BE"/>
    <w:rsid w:val="00F24BD1"/>
    <w:rsid w:val="00F268DE"/>
    <w:rsid w:val="00F321F2"/>
    <w:rsid w:val="00F423C7"/>
    <w:rsid w:val="00F533B3"/>
    <w:rsid w:val="00FA3D81"/>
    <w:rsid w:val="00FB0972"/>
    <w:rsid w:val="00FB4D71"/>
    <w:rsid w:val="00FC340C"/>
    <w:rsid w:val="00FC3414"/>
    <w:rsid w:val="00FD106C"/>
    <w:rsid w:val="00FE40C2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9D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36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F36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E1DF1"/>
    <w:rPr>
      <w:b/>
      <w:bCs/>
    </w:rPr>
  </w:style>
  <w:style w:type="paragraph" w:styleId="Header">
    <w:name w:val="header"/>
    <w:basedOn w:val="Normal"/>
    <w:link w:val="HeaderChar"/>
    <w:uiPriority w:val="99"/>
    <w:rsid w:val="00A03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30AA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205FD6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9B47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476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F7161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161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5757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5757E"/>
  </w:style>
  <w:style w:type="table" w:customStyle="1" w:styleId="4-51">
    <w:name w:val="网格表 4 - 着色 51"/>
    <w:uiPriority w:val="99"/>
    <w:rsid w:val="00963801"/>
    <w:rPr>
      <w:rFonts w:cs="等线"/>
      <w:kern w:val="0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12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258</Words>
  <Characters>1471</Characters>
  <Application>Microsoft Office Outlook</Application>
  <DocSecurity>0</DocSecurity>
  <Lines>0</Lines>
  <Paragraphs>0</Paragraphs>
  <ScaleCrop>false</ScaleCrop>
  <Company>fgw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81</cp:revision>
  <cp:lastPrinted>2022-02-16T02:37:00Z</cp:lastPrinted>
  <dcterms:created xsi:type="dcterms:W3CDTF">2022-02-09T00:20:00Z</dcterms:created>
  <dcterms:modified xsi:type="dcterms:W3CDTF">2022-02-16T02:51:00Z</dcterms:modified>
</cp:coreProperties>
</file>