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b/>
          <w:sz w:val="44"/>
          <w:szCs w:val="44"/>
        </w:rPr>
      </w:pPr>
    </w:p>
    <w:p>
      <w:pPr>
        <w:spacing w:line="480" w:lineRule="auto"/>
        <w:jc w:val="center"/>
        <w:rPr>
          <w:rFonts w:hint="eastAsia"/>
          <w:b/>
          <w:sz w:val="44"/>
          <w:szCs w:val="44"/>
          <w:u w:val="single"/>
        </w:rPr>
      </w:pPr>
      <w:r>
        <w:rPr>
          <w:rFonts w:hint="eastAsia" w:ascii="宋体" w:hAnsi="宋体" w:eastAsia="仿宋"/>
          <w:b/>
          <w:sz w:val="52"/>
          <w:szCs w:val="52"/>
          <w:lang w:val="en-US" w:eastAsia="zh-CN"/>
        </w:rPr>
        <w:t>双台子区财政局本级</w:t>
      </w:r>
      <w:r>
        <w:rPr>
          <w:rFonts w:hint="eastAsia" w:ascii="宋体" w:hAnsi="宋体"/>
          <w:b/>
          <w:sz w:val="52"/>
          <w:szCs w:val="52"/>
        </w:rPr>
        <w:t>20</w:t>
      </w:r>
      <w:r>
        <w:rPr>
          <w:rFonts w:hint="eastAsia" w:ascii="宋体" w:hAnsi="宋体"/>
          <w:b/>
          <w:sz w:val="52"/>
          <w:szCs w:val="52"/>
          <w:lang w:val="en-US" w:eastAsia="zh-CN"/>
        </w:rPr>
        <w:t>22</w:t>
      </w:r>
      <w:r>
        <w:rPr>
          <w:rFonts w:hint="eastAsia" w:ascii="宋体" w:hAnsi="宋体"/>
          <w:b/>
          <w:sz w:val="52"/>
          <w:szCs w:val="52"/>
        </w:rPr>
        <w:t>年度部门预算</w:t>
      </w:r>
    </w:p>
    <w:p>
      <w:pPr>
        <w:spacing w:line="540" w:lineRule="exact"/>
        <w:jc w:val="center"/>
        <w:rPr>
          <w:rFonts w:hint="eastAsia"/>
          <w:b/>
          <w:sz w:val="44"/>
          <w:szCs w:val="44"/>
          <w:u w:val="single"/>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双台子区</w:t>
      </w:r>
      <w:r>
        <w:rPr>
          <w:rFonts w:hint="eastAsia" w:ascii="黑体" w:hAnsi="黑体" w:eastAsia="黑体"/>
          <w:sz w:val="32"/>
          <w:szCs w:val="32"/>
          <w:lang w:val="en-US" w:eastAsia="zh-CN"/>
        </w:rPr>
        <w:t>财政局本级</w:t>
      </w:r>
      <w:r>
        <w:rPr>
          <w:rFonts w:hint="eastAsia" w:ascii="黑体" w:hAnsi="黑体" w:eastAsia="黑体"/>
          <w:sz w:val="32"/>
          <w:szCs w:val="32"/>
        </w:rPr>
        <w:t>部门概况</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540" w:lineRule="exact"/>
        <w:ind w:firstLine="640" w:firstLineChars="200"/>
        <w:rPr>
          <w:rFonts w:hint="eastAsia" w:ascii="仿宋" w:hAnsi="仿宋" w:eastAsia="仿宋"/>
          <w:b/>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双台子区</w:t>
      </w:r>
      <w:r>
        <w:rPr>
          <w:rFonts w:hint="eastAsia" w:ascii="黑体" w:hAnsi="黑体" w:eastAsia="黑体"/>
          <w:sz w:val="32"/>
          <w:szCs w:val="32"/>
          <w:lang w:val="en-US" w:eastAsia="zh-CN"/>
        </w:rPr>
        <w:t>财政局本级</w:t>
      </w:r>
      <w:r>
        <w:rPr>
          <w:rFonts w:hint="eastAsia" w:ascii="黑体" w:hAnsi="黑体" w:eastAsia="黑体"/>
          <w:sz w:val="32"/>
          <w:szCs w:val="32"/>
          <w:lang w:eastAsia="zh-CN"/>
        </w:rPr>
        <w:t>2022</w:t>
      </w:r>
      <w:r>
        <w:rPr>
          <w:rFonts w:hint="eastAsia" w:ascii="黑体" w:hAnsi="黑体" w:eastAsia="黑体"/>
          <w:sz w:val="32"/>
          <w:szCs w:val="32"/>
        </w:rPr>
        <w:t>年度部门预算报表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年度部门收支总体情况表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2022年度收入预算总表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年度部门支出总体情况表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年度财政拨款收支总体情况表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年度一般公共预算支出情况表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年度一般公共预算基本支出情况表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年度一般公共预算“三公”经费支出表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年度政府性基金预算支出情况表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综合预算项目支出表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年度部门（单位）整体绩效目标表</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年度本级部门预算项目（政策）绩效目标表</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双台子区</w:t>
      </w:r>
      <w:r>
        <w:rPr>
          <w:rFonts w:hint="eastAsia" w:ascii="黑体" w:hAnsi="黑体" w:eastAsia="黑体"/>
          <w:sz w:val="32"/>
          <w:szCs w:val="32"/>
          <w:lang w:val="en-US" w:eastAsia="zh-CN"/>
        </w:rPr>
        <w:t>财政局本级2022</w:t>
      </w:r>
      <w:r>
        <w:rPr>
          <w:rFonts w:hint="eastAsia" w:ascii="黑体" w:hAnsi="黑体" w:eastAsia="黑体"/>
          <w:sz w:val="32"/>
          <w:szCs w:val="32"/>
        </w:rPr>
        <w:t>年度部门预算情况说明</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44"/>
          <w:szCs w:val="44"/>
        </w:rPr>
      </w:pPr>
      <w:r>
        <w:rPr>
          <w:rFonts w:hint="eastAsia" w:ascii="宋体" w:hAnsi="宋体"/>
          <w:b/>
          <w:sz w:val="44"/>
          <w:szCs w:val="44"/>
        </w:rPr>
        <w:t>第一部分</w:t>
      </w:r>
      <w:r>
        <w:rPr>
          <w:rFonts w:ascii="宋体" w:hAnsi="宋体"/>
          <w:b/>
          <w:sz w:val="44"/>
          <w:szCs w:val="44"/>
        </w:rPr>
        <w:t xml:space="preserve">  </w:t>
      </w:r>
      <w:r>
        <w:rPr>
          <w:rFonts w:hint="eastAsia" w:ascii="宋体" w:hAnsi="宋体"/>
          <w:b/>
          <w:sz w:val="44"/>
          <w:szCs w:val="44"/>
          <w:lang w:eastAsia="zh-CN"/>
        </w:rPr>
        <w:t>双台子区</w:t>
      </w:r>
      <w:r>
        <w:rPr>
          <w:rFonts w:hint="eastAsia" w:ascii="宋体" w:hAnsi="宋体"/>
          <w:b/>
          <w:sz w:val="44"/>
          <w:szCs w:val="44"/>
          <w:lang w:val="en-US" w:eastAsia="zh-CN"/>
        </w:rPr>
        <w:t>财政局本级部门</w:t>
      </w:r>
      <w:r>
        <w:rPr>
          <w:rFonts w:hint="eastAsia" w:ascii="宋体" w:hAnsi="宋体"/>
          <w:b/>
          <w:sz w:val="44"/>
          <w:szCs w:val="44"/>
        </w:rPr>
        <w:t>概况</w:t>
      </w:r>
    </w:p>
    <w:p>
      <w:pPr>
        <w:spacing w:line="540" w:lineRule="exact"/>
        <w:jc w:val="left"/>
        <w:rPr>
          <w:rFonts w:hint="eastAsia" w:ascii="黑体" w:eastAsia="黑体"/>
          <w:sz w:val="32"/>
          <w:szCs w:val="32"/>
        </w:rPr>
      </w:pPr>
    </w:p>
    <w:p>
      <w:pPr>
        <w:numPr>
          <w:ilvl w:val="0"/>
          <w:numId w:val="1"/>
        </w:numPr>
        <w:spacing w:line="540" w:lineRule="exact"/>
        <w:jc w:val="left"/>
        <w:rPr>
          <w:rFonts w:hint="eastAsia" w:ascii="黑体" w:eastAsia="黑体"/>
          <w:sz w:val="32"/>
          <w:szCs w:val="32"/>
        </w:rPr>
      </w:pPr>
      <w:r>
        <w:rPr>
          <w:rFonts w:hint="eastAsia" w:ascii="黑体" w:eastAsia="黑体"/>
          <w:sz w:val="32"/>
          <w:szCs w:val="32"/>
        </w:rPr>
        <w:t>主要职责</w:t>
      </w:r>
    </w:p>
    <w:p>
      <w:pPr>
        <w:numPr>
          <w:ilvl w:val="0"/>
          <w:numId w:val="0"/>
        </w:numPr>
        <w:spacing w:line="540" w:lineRule="exact"/>
        <w:ind w:left="640"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贯彻执行国家、省、市财税方针政策，分析预测经济形势，拟订和执行区与镇及产业开发区的财政体制，承担国家和省、市、区相关区域性发展战略相关的财政工作。（二）统筹管理区本级一般公共预算、政府性基金预算、国有资本经营预算、社会保险基金预算，负责编制区本级一般公共预算、政府性基金预算。围绕区委、区政府中心工作提出综合平衡社会财力和完善政府管理、提高财政资金使用效益的建议。（三）承担区本级各项财政收支管理的责任，负责编制年度区本级预算草案并组织执行，受区政府委托，向区人民代表大会报告区本级和全区年度财政预算及其执行情况，向区人大常委会报告财政决算和年初以来财政预算执行情况，组织制定经费开支标准、定额，负责审核批复部门（单位）的年度预决算，完善转移支付制度，指导下级财政管理工作。四）组织实施全区财政国库管理和国库集中收付制度，指导和监督全区财政国库业务，按规定管理国库资金。负责办理和监督区人才专项资金、安全生产专项资金等各类财政性专项资金，对区本级行政事业单位因公出国（境）经费进行管理。（五）贯彻执行国家、省、市税收法律、行政法规及有关政策。负责政府非税收入管理，按规定管理行政事业性收费、政府性基金及其他非税收入。六）负责制定政府采购制度，编制政府采购预算，监督管理政府采购活动，组织制定政府向社会力量购买服务制度，监督政府向社会力量购买服务活动。（七）负责制定全区国有资产管理的规章制度，管理区本级国有资产，防止国有资产流失。（八）代表区政府履行区属国有金融资本出资人职责，负责区属国有企业相关管理工作，组织落实企业财务制度和相关财政金融政策。研究提出支持国有企业改革和发展的财政政策，参与国有资产管理体制改革及国有企业改革等相关工作，管理国有企业改革的相关专项资金。（九）贯彻执行国家、省、市政府性债务管理政策、制度，制定全区政府性债务管理办法并组织实施。负责政府性债务风险预警和化解工作。（十）组织实施国家、省、市制定的会计管理制度，监督和规范会计行为。（十一）负责监督检查财税法规、政策的执行情况，反映财政收支管理中的重大问题，提出加强财政管理的政策建议。负责财政内部控制体系建设，承担会计信息质量检查，依法查处违法违规行为。（十二）负责实施预算绩效管理，将政府收支预算、部门和单位预算、政策和项目全面纳入绩效管理，构建全方位、全过程、全覆盖的预算绩效管理体系，实现预算和绩效管理一体化。（十三）负责与国家、省、市金融部门、各类金融机构的沟通协调及信息交流与服务工作；负责对典当行、融资租赁公司的监管；承担处置非法集资日常管理工作；负责组织筹措、争取、吸引、聚集各类资金及各类金融资源，加快经济发展。（十四）承办区委、区政府交办的其他事项。（十五）有关职责分工。</w:t>
      </w:r>
    </w:p>
    <w:p>
      <w:pPr>
        <w:numPr>
          <w:ilvl w:val="0"/>
          <w:numId w:val="2"/>
        </w:numPr>
        <w:spacing w:line="540" w:lineRule="exact"/>
        <w:ind w:firstLine="640" w:firstLineChars="200"/>
        <w:jc w:val="left"/>
        <w:rPr>
          <w:rFonts w:ascii="黑体" w:eastAsia="黑体"/>
          <w:sz w:val="32"/>
          <w:szCs w:val="32"/>
        </w:rPr>
      </w:pPr>
      <w:r>
        <w:rPr>
          <w:rFonts w:ascii="黑体" w:eastAsia="黑体"/>
          <w:sz w:val="32"/>
          <w:szCs w:val="32"/>
        </w:rPr>
        <w:t>机构设置</w:t>
      </w:r>
    </w:p>
    <w:p>
      <w:pPr>
        <w:spacing w:line="540" w:lineRule="exact"/>
        <w:jc w:val="left"/>
        <w:rPr>
          <w:rFonts w:hint="eastAsia" w:ascii="黑体" w:eastAsia="黑体"/>
          <w:sz w:val="32"/>
          <w:szCs w:val="32"/>
        </w:rPr>
      </w:pPr>
      <w:r>
        <w:rPr>
          <w:rFonts w:hint="eastAsia" w:ascii="黑体" w:eastAsia="黑体"/>
          <w:sz w:val="32"/>
          <w:szCs w:val="32"/>
        </w:rPr>
        <w:t xml:space="preserve">    </w:t>
      </w:r>
      <w:r>
        <w:rPr>
          <w:rFonts w:hint="eastAsia" w:ascii="仿宋" w:hAnsi="仿宋" w:eastAsia="仿宋"/>
          <w:sz w:val="32"/>
          <w:szCs w:val="32"/>
        </w:rPr>
        <w:t>根据本部门主要职责，内设机构如下：</w:t>
      </w:r>
    </w:p>
    <w:p>
      <w:pPr>
        <w:numPr>
          <w:ilvl w:val="0"/>
          <w:numId w:val="0"/>
        </w:numPr>
        <w:spacing w:line="240" w:lineRule="auto"/>
        <w:ind w:left="0" w:leftChars="0" w:firstLine="640" w:firstLineChars="200"/>
        <w:jc w:val="left"/>
        <w:rPr>
          <w:rFonts w:hint="eastAsia" w:ascii="FZFSK--GBK1-0" w:eastAsia="FZFSK--GBK1-0" w:cs="FZFSK--GBK1-0"/>
          <w:kern w:val="0"/>
          <w:sz w:val="32"/>
          <w:szCs w:val="32"/>
          <w:lang w:eastAsia="zh-CN"/>
        </w:rPr>
      </w:pPr>
      <w:r>
        <w:rPr>
          <w:rFonts w:hint="eastAsia" w:ascii="仿宋" w:hAnsi="仿宋" w:eastAsia="仿宋" w:cs="Times New Roman"/>
          <w:sz w:val="32"/>
          <w:szCs w:val="32"/>
          <w:lang w:eastAsia="zh-CN"/>
        </w:rPr>
        <w:t>办公室、预算股、社保股、非税收入管理股、综合股、采购监督股、资产债务管理股、监察股、会计股及金融办。</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三、部门预算单位构成</w:t>
      </w:r>
    </w:p>
    <w:p>
      <w:pPr>
        <w:spacing w:line="360" w:lineRule="auto"/>
        <w:ind w:firstLine="624" w:firstLineChars="195"/>
        <w:rPr>
          <w:rFonts w:hint="eastAsia" w:ascii="仿宋" w:hAnsi="仿宋" w:eastAsia="仿宋" w:cs="仿宋"/>
          <w:sz w:val="32"/>
          <w:lang w:val="en-US" w:eastAsia="zh-CN"/>
        </w:rPr>
      </w:pPr>
      <w:r>
        <w:rPr>
          <w:rFonts w:hint="eastAsia" w:ascii="仿宋" w:hAnsi="仿宋" w:eastAsia="仿宋" w:cs="仿宋"/>
          <w:sz w:val="32"/>
        </w:rPr>
        <w:t>纳入</w:t>
      </w:r>
      <w:r>
        <w:rPr>
          <w:rFonts w:hint="eastAsia" w:ascii="仿宋" w:hAnsi="仿宋" w:eastAsia="仿宋" w:cs="仿宋"/>
          <w:sz w:val="32"/>
          <w:lang w:eastAsia="zh-CN"/>
        </w:rPr>
        <w:t>双台子区</w:t>
      </w:r>
      <w:r>
        <w:rPr>
          <w:rFonts w:hint="eastAsia" w:ascii="仿宋" w:hAnsi="仿宋" w:eastAsia="仿宋" w:cs="仿宋"/>
          <w:sz w:val="32"/>
          <w:lang w:val="en-US" w:eastAsia="zh-CN"/>
        </w:rPr>
        <w:t>财政局本级</w:t>
      </w:r>
      <w:r>
        <w:rPr>
          <w:rFonts w:hint="eastAsia" w:ascii="仿宋" w:hAnsi="仿宋" w:eastAsia="仿宋" w:cs="仿宋"/>
          <w:sz w:val="32"/>
          <w:lang w:eastAsia="zh-CN"/>
        </w:rPr>
        <w:t>2022</w:t>
      </w:r>
      <w:r>
        <w:rPr>
          <w:rFonts w:hint="eastAsia" w:ascii="仿宋" w:hAnsi="仿宋" w:eastAsia="仿宋" w:cs="仿宋"/>
          <w:sz w:val="32"/>
        </w:rPr>
        <w:t>年度部门预算编制范围的二级</w:t>
      </w:r>
      <w:r>
        <w:rPr>
          <w:rFonts w:hint="eastAsia" w:ascii="仿宋" w:hAnsi="仿宋" w:eastAsia="仿宋" w:cs="仿宋"/>
          <w:sz w:val="32"/>
          <w:lang w:eastAsia="zh-CN"/>
        </w:rPr>
        <w:t>预算</w:t>
      </w:r>
      <w:r>
        <w:rPr>
          <w:rFonts w:hint="eastAsia" w:ascii="仿宋" w:hAnsi="仿宋" w:eastAsia="仿宋" w:cs="仿宋"/>
          <w:sz w:val="32"/>
        </w:rPr>
        <w:t>单位包括：</w:t>
      </w:r>
      <w:r>
        <w:rPr>
          <w:rFonts w:hint="eastAsia" w:ascii="仿宋" w:hAnsi="仿宋" w:eastAsia="仿宋" w:cs="仿宋"/>
          <w:sz w:val="32"/>
          <w:lang w:val="en-US" w:eastAsia="zh-CN"/>
        </w:rPr>
        <w:t>无</w:t>
      </w:r>
    </w:p>
    <w:p>
      <w:pPr>
        <w:spacing w:line="360" w:lineRule="auto"/>
        <w:ind w:firstLine="624" w:firstLineChars="195"/>
        <w:rPr>
          <w:rFonts w:hint="eastAsia" w:ascii="仿宋" w:hAnsi="仿宋" w:eastAsia="仿宋" w:cs="仿宋"/>
          <w:sz w:val="32"/>
          <w:lang w:val="en-US" w:eastAsia="zh-CN"/>
        </w:rPr>
      </w:pPr>
    </w:p>
    <w:p>
      <w:pPr>
        <w:numPr>
          <w:ilvl w:val="0"/>
          <w:numId w:val="3"/>
        </w:numPr>
        <w:spacing w:line="480" w:lineRule="auto"/>
        <w:jc w:val="center"/>
        <w:rPr>
          <w:rFonts w:hint="eastAsia" w:ascii="宋体" w:hAnsi="宋体"/>
          <w:b/>
          <w:sz w:val="44"/>
          <w:szCs w:val="44"/>
          <w:lang w:val="en-US" w:eastAsia="zh-CN"/>
        </w:rPr>
      </w:pPr>
      <w:r>
        <w:rPr>
          <w:rFonts w:hint="eastAsia" w:ascii="宋体" w:hAnsi="宋体"/>
          <w:b/>
          <w:sz w:val="44"/>
          <w:szCs w:val="44"/>
          <w:lang w:eastAsia="zh-CN"/>
        </w:rPr>
        <w:t>双台子区</w:t>
      </w:r>
      <w:r>
        <w:rPr>
          <w:rFonts w:hint="eastAsia" w:ascii="宋体" w:hAnsi="宋体"/>
          <w:b/>
          <w:sz w:val="44"/>
          <w:szCs w:val="44"/>
          <w:lang w:val="en-US" w:eastAsia="zh-CN"/>
        </w:rPr>
        <w:t>财政局本级</w:t>
      </w:r>
    </w:p>
    <w:p>
      <w:pPr>
        <w:numPr>
          <w:ilvl w:val="0"/>
          <w:numId w:val="0"/>
        </w:numPr>
        <w:spacing w:line="480" w:lineRule="auto"/>
        <w:jc w:val="center"/>
        <w:rPr>
          <w:rFonts w:hint="eastAsia" w:ascii="仿宋_GB2312" w:eastAsia="仿宋_GB2312"/>
          <w:sz w:val="44"/>
          <w:szCs w:val="44"/>
        </w:rPr>
      </w:pPr>
      <w:r>
        <w:rPr>
          <w:rFonts w:hint="eastAsia" w:ascii="宋体" w:hAnsi="宋体"/>
          <w:b/>
          <w:sz w:val="44"/>
          <w:szCs w:val="44"/>
          <w:lang w:eastAsia="zh-CN"/>
        </w:rPr>
        <w:t>2022</w:t>
      </w:r>
      <w:r>
        <w:rPr>
          <w:rFonts w:hint="eastAsia" w:ascii="宋体" w:hAnsi="宋体"/>
          <w:b/>
          <w:sz w:val="44"/>
          <w:szCs w:val="44"/>
        </w:rPr>
        <w:t>年度部门预算公开表</w:t>
      </w:r>
    </w:p>
    <w:p>
      <w:pPr>
        <w:spacing w:line="540" w:lineRule="exact"/>
        <w:jc w:val="center"/>
        <w:rPr>
          <w:rFonts w:hint="eastAsia" w:ascii="仿宋_GB2312" w:eastAsia="仿宋_GB2312"/>
          <w:b/>
          <w:sz w:val="32"/>
          <w:szCs w:val="32"/>
          <w:lang w:eastAsia="zh-CN"/>
        </w:rPr>
      </w:pPr>
      <w:r>
        <w:rPr>
          <w:rFonts w:hint="eastAsia" w:ascii="仿宋_GB2312" w:eastAsia="仿宋_GB2312"/>
          <w:b/>
          <w:sz w:val="32"/>
          <w:szCs w:val="32"/>
          <w:lang w:eastAsia="zh-CN"/>
        </w:rPr>
        <w:t>（该部分内容详见附件）</w:t>
      </w:r>
    </w:p>
    <w:p>
      <w:pPr>
        <w:spacing w:line="480" w:lineRule="auto"/>
        <w:jc w:val="center"/>
        <w:rPr>
          <w:rFonts w:hint="eastAsia" w:ascii="宋体" w:hAnsi="宋体"/>
          <w:b/>
          <w:sz w:val="44"/>
          <w:szCs w:val="44"/>
        </w:rPr>
      </w:pPr>
    </w:p>
    <w:p>
      <w:pPr>
        <w:spacing w:line="480" w:lineRule="auto"/>
        <w:jc w:val="center"/>
        <w:rPr>
          <w:rFonts w:hint="eastAsia" w:ascii="宋体" w:hAnsi="宋体"/>
          <w:b/>
          <w:sz w:val="44"/>
          <w:szCs w:val="44"/>
        </w:rPr>
      </w:pPr>
    </w:p>
    <w:p>
      <w:pPr>
        <w:spacing w:line="480" w:lineRule="auto"/>
        <w:jc w:val="center"/>
        <w:rPr>
          <w:rFonts w:hint="eastAsia" w:ascii="宋体" w:hAnsi="宋体" w:eastAsia="宋体"/>
          <w:b/>
          <w:sz w:val="44"/>
          <w:szCs w:val="44"/>
          <w:lang w:val="en-US" w:eastAsia="zh-CN"/>
        </w:rPr>
      </w:pPr>
      <w:r>
        <w:rPr>
          <w:rFonts w:hint="eastAsia" w:ascii="宋体" w:hAnsi="宋体"/>
          <w:b/>
          <w:sz w:val="44"/>
          <w:szCs w:val="44"/>
        </w:rPr>
        <w:t>第三部分</w:t>
      </w:r>
      <w:r>
        <w:rPr>
          <w:rFonts w:hint="eastAsia" w:ascii="宋体" w:hAnsi="宋体"/>
          <w:b/>
          <w:sz w:val="44"/>
          <w:szCs w:val="44"/>
          <w:lang w:eastAsia="zh-CN"/>
        </w:rPr>
        <w:t>双台子区</w:t>
      </w:r>
      <w:r>
        <w:rPr>
          <w:rFonts w:hint="eastAsia" w:ascii="宋体" w:hAnsi="宋体"/>
          <w:b/>
          <w:sz w:val="44"/>
          <w:szCs w:val="44"/>
          <w:lang w:val="en-US" w:eastAsia="zh-CN"/>
        </w:rPr>
        <w:t>财政局本级</w:t>
      </w:r>
    </w:p>
    <w:p>
      <w:pPr>
        <w:spacing w:line="480" w:lineRule="auto"/>
        <w:jc w:val="center"/>
        <w:rPr>
          <w:rFonts w:hint="eastAsia" w:ascii="宋体" w:hAnsi="宋体"/>
          <w:b/>
          <w:sz w:val="44"/>
          <w:szCs w:val="44"/>
        </w:rPr>
      </w:pPr>
      <w:r>
        <w:rPr>
          <w:rFonts w:hint="eastAsia" w:ascii="宋体" w:hAnsi="宋体"/>
          <w:b/>
          <w:sz w:val="44"/>
          <w:szCs w:val="44"/>
          <w:lang w:eastAsia="zh-CN"/>
        </w:rPr>
        <w:t>2022</w:t>
      </w:r>
      <w:r>
        <w:rPr>
          <w:rFonts w:hint="eastAsia" w:ascii="宋体" w:hAnsi="宋体"/>
          <w:b/>
          <w:sz w:val="44"/>
          <w:szCs w:val="44"/>
        </w:rPr>
        <w:t>年度部门预算情况说明</w:t>
      </w:r>
    </w:p>
    <w:p>
      <w:pPr>
        <w:spacing w:line="540" w:lineRule="exact"/>
        <w:rPr>
          <w:rFonts w:hint="eastAsia" w:ascii="宋体" w:hAnsi="宋体"/>
          <w:b/>
          <w:sz w:val="36"/>
          <w:szCs w:val="36"/>
        </w:rPr>
      </w:pP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2022年双台子区财政局本级所有收入和支出均纳入部门预算管理。其中</w:t>
      </w:r>
      <w:r>
        <w:rPr>
          <w:rFonts w:hint="eastAsia" w:ascii="仿宋" w:hAnsi="仿宋" w:eastAsia="仿宋" w:cs="仿宋"/>
          <w:sz w:val="32"/>
        </w:rPr>
        <w:t>：</w:t>
      </w:r>
    </w:p>
    <w:p>
      <w:pPr>
        <w:numPr>
          <w:ilvl w:val="0"/>
          <w:numId w:val="4"/>
        </w:numPr>
        <w:spacing w:line="360" w:lineRule="auto"/>
        <w:ind w:firstLine="624" w:firstLineChars="195"/>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382.26</w:t>
      </w:r>
      <w:r>
        <w:rPr>
          <w:rFonts w:hint="eastAsia" w:ascii="楷体" w:hAnsi="楷体" w:eastAsia="楷体" w:cs="楷体"/>
          <w:sz w:val="32"/>
        </w:rPr>
        <w:t>万元</w:t>
      </w:r>
      <w:r>
        <w:rPr>
          <w:rFonts w:hint="eastAsia" w:ascii="楷体" w:hAnsi="楷体" w:eastAsia="楷体" w:cs="楷体"/>
          <w:sz w:val="32"/>
          <w:lang w:eastAsia="zh-CN"/>
        </w:rPr>
        <w:t>，包括：</w:t>
      </w:r>
    </w:p>
    <w:p>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1.</w:t>
      </w:r>
      <w:r>
        <w:rPr>
          <w:rFonts w:hint="eastAsia" w:ascii="仿宋" w:hAnsi="仿宋" w:eastAsia="仿宋" w:cs="仿宋"/>
          <w:sz w:val="32"/>
        </w:rPr>
        <w:t>财政拨款</w:t>
      </w:r>
      <w:r>
        <w:rPr>
          <w:rFonts w:hint="eastAsia" w:ascii="仿宋" w:hAnsi="仿宋" w:eastAsia="仿宋" w:cs="仿宋"/>
          <w:sz w:val="32"/>
          <w:lang w:eastAsia="zh-CN"/>
        </w:rPr>
        <w:t>收入</w:t>
      </w:r>
      <w:r>
        <w:rPr>
          <w:rFonts w:hint="eastAsia" w:ascii="仿宋" w:hAnsi="仿宋" w:eastAsia="仿宋" w:cs="仿宋"/>
          <w:sz w:val="32"/>
          <w:lang w:val="en-US" w:eastAsia="zh-CN"/>
        </w:rPr>
        <w:t>382.26</w:t>
      </w:r>
      <w:r>
        <w:rPr>
          <w:rFonts w:hint="eastAsia" w:ascii="仿宋" w:hAnsi="仿宋" w:eastAsia="仿宋" w:cs="仿宋"/>
          <w:sz w:val="32"/>
        </w:rPr>
        <w:t>万元</w:t>
      </w:r>
      <w:r>
        <w:rPr>
          <w:rFonts w:hint="eastAsia" w:ascii="仿宋" w:hAnsi="仿宋" w:eastAsia="仿宋" w:cs="仿宋"/>
          <w:sz w:val="32"/>
          <w:lang w:eastAsia="zh-CN"/>
        </w:rPr>
        <w:t>；</w:t>
      </w:r>
    </w:p>
    <w:p>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2.</w:t>
      </w:r>
      <w:r>
        <w:rPr>
          <w:rFonts w:hint="eastAsia" w:ascii="仿宋" w:hAnsi="仿宋" w:eastAsia="仿宋" w:cs="仿宋"/>
          <w:sz w:val="32"/>
        </w:rPr>
        <w:t>非税收入</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p>
    <w:p>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3.</w:t>
      </w:r>
      <w:r>
        <w:rPr>
          <w:rFonts w:hint="eastAsia" w:ascii="仿宋" w:hAnsi="仿宋" w:eastAsia="仿宋" w:cs="仿宋"/>
          <w:sz w:val="32"/>
        </w:rPr>
        <w:t>上级补助收入</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p>
    <w:p>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4.</w:t>
      </w:r>
      <w:r>
        <w:rPr>
          <w:rFonts w:hint="eastAsia" w:ascii="仿宋" w:hAnsi="仿宋" w:eastAsia="仿宋" w:cs="仿宋"/>
          <w:sz w:val="32"/>
        </w:rPr>
        <w:t>下级上解收入</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p>
    <w:p>
      <w:pPr>
        <w:numPr>
          <w:ilvl w:val="0"/>
          <w:numId w:val="0"/>
        </w:num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5.其他收入0万元。</w:t>
      </w:r>
    </w:p>
    <w:p>
      <w:pPr>
        <w:spacing w:line="360" w:lineRule="auto"/>
        <w:ind w:firstLine="624" w:firstLineChars="195"/>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382.26</w:t>
      </w:r>
      <w:r>
        <w:rPr>
          <w:rFonts w:hint="eastAsia" w:ascii="楷体" w:hAnsi="楷体" w:eastAsia="楷体" w:cs="楷体"/>
          <w:sz w:val="32"/>
        </w:rPr>
        <w:t>万元</w:t>
      </w:r>
      <w:r>
        <w:rPr>
          <w:rFonts w:hint="eastAsia" w:ascii="楷体" w:hAnsi="楷体" w:eastAsia="楷体" w:cs="楷体"/>
          <w:sz w:val="32"/>
          <w:lang w:eastAsia="zh-CN"/>
        </w:rPr>
        <w:t>，包括：</w:t>
      </w:r>
    </w:p>
    <w:p>
      <w:pPr>
        <w:spacing w:line="360" w:lineRule="auto"/>
        <w:ind w:firstLine="624" w:firstLineChars="195"/>
        <w:rPr>
          <w:rFonts w:hint="eastAsia" w:ascii="仿宋" w:hAnsi="仿宋" w:eastAsia="仿宋" w:cs="仿宋"/>
          <w:sz w:val="32"/>
          <w:lang w:val="en-US" w:eastAsia="zh-CN"/>
        </w:rPr>
      </w:pPr>
      <w:r>
        <w:rPr>
          <w:rFonts w:hint="eastAsia" w:ascii="仿宋" w:hAnsi="仿宋" w:eastAsia="仿宋" w:cs="仿宋"/>
          <w:sz w:val="32"/>
          <w:lang w:val="en-US" w:eastAsia="zh-CN"/>
        </w:rPr>
        <w:t>1.基本支出152.39万元；</w:t>
      </w:r>
    </w:p>
    <w:p>
      <w:pPr>
        <w:spacing w:line="360" w:lineRule="auto"/>
        <w:ind w:firstLine="624" w:firstLineChars="195"/>
        <w:rPr>
          <w:rFonts w:hint="eastAsia" w:ascii="仿宋" w:hAnsi="仿宋" w:eastAsia="仿宋" w:cs="仿宋"/>
          <w:sz w:val="32"/>
          <w:lang w:val="en-US" w:eastAsia="zh-CN"/>
        </w:rPr>
      </w:pPr>
      <w:r>
        <w:rPr>
          <w:rFonts w:hint="eastAsia" w:ascii="仿宋" w:hAnsi="仿宋" w:eastAsia="仿宋" w:cs="仿宋"/>
          <w:sz w:val="32"/>
          <w:lang w:val="en-US" w:eastAsia="zh-CN"/>
        </w:rPr>
        <w:t>2.项目支出229.87万元。</w:t>
      </w:r>
    </w:p>
    <w:p>
      <w:p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eastAsia="zh-CN"/>
        </w:rPr>
        <w:t>在支出预算</w:t>
      </w:r>
      <w:r>
        <w:rPr>
          <w:rFonts w:hint="eastAsia" w:ascii="仿宋" w:hAnsi="仿宋" w:eastAsia="仿宋" w:cs="仿宋"/>
          <w:sz w:val="32"/>
          <w:lang w:val="en-US" w:eastAsia="zh-CN"/>
        </w:rPr>
        <w:t>382.26万元中，政府采购支出80万元，债务支出0万元，政府购买服务支出0万元。</w:t>
      </w:r>
    </w:p>
    <w:p>
      <w:pPr>
        <w:spacing w:line="360" w:lineRule="auto"/>
        <w:ind w:firstLine="640" w:firstLineChars="200"/>
        <w:rPr>
          <w:rFonts w:ascii="仿宋" w:hAnsi="仿宋" w:eastAsia="仿宋" w:cs="仿宋"/>
          <w:sz w:val="32"/>
        </w:rPr>
      </w:pPr>
      <w:r>
        <w:rPr>
          <w:rFonts w:hint="eastAsia" w:ascii="仿宋" w:hAnsi="仿宋" w:eastAsia="仿宋" w:cs="仿宋"/>
          <w:sz w:val="32"/>
          <w:lang w:val="en-US" w:eastAsia="zh-CN"/>
        </w:rPr>
        <w:t>2022年预算同</w:t>
      </w:r>
      <w:r>
        <w:rPr>
          <w:rFonts w:hint="eastAsia" w:ascii="仿宋" w:hAnsi="仿宋" w:eastAsia="仿宋" w:cs="仿宋"/>
          <w:sz w:val="32"/>
        </w:rPr>
        <w:t>20</w:t>
      </w:r>
      <w:r>
        <w:rPr>
          <w:rFonts w:hint="eastAsia" w:ascii="仿宋" w:hAnsi="仿宋" w:eastAsia="仿宋" w:cs="仿宋"/>
          <w:sz w:val="32"/>
          <w:lang w:val="en-US" w:eastAsia="zh-CN"/>
        </w:rPr>
        <w:t>21</w:t>
      </w:r>
      <w:r>
        <w:rPr>
          <w:rFonts w:hint="eastAsia" w:ascii="仿宋" w:hAnsi="仿宋" w:eastAsia="仿宋" w:cs="仿宋"/>
          <w:sz w:val="32"/>
        </w:rPr>
        <w:t>年</w:t>
      </w:r>
      <w:r>
        <w:rPr>
          <w:rFonts w:hint="eastAsia" w:ascii="仿宋" w:hAnsi="仿宋" w:eastAsia="仿宋" w:cs="仿宋"/>
          <w:sz w:val="32"/>
          <w:lang w:eastAsia="zh-CN"/>
        </w:rPr>
        <w:t>比较</w:t>
      </w:r>
      <w:r>
        <w:rPr>
          <w:rFonts w:hint="eastAsia" w:ascii="仿宋" w:hAnsi="仿宋" w:eastAsia="仿宋" w:cs="仿宋"/>
          <w:sz w:val="32"/>
        </w:rPr>
        <w:t>，收入</w:t>
      </w:r>
      <w:r>
        <w:rPr>
          <w:rFonts w:hint="eastAsia" w:ascii="仿宋" w:hAnsi="仿宋" w:eastAsia="仿宋" w:cs="仿宋"/>
          <w:sz w:val="32"/>
          <w:lang w:eastAsia="zh-CN"/>
        </w:rPr>
        <w:t>减少</w:t>
      </w:r>
      <w:r>
        <w:rPr>
          <w:rFonts w:hint="eastAsia" w:ascii="仿宋" w:hAnsi="仿宋" w:eastAsia="仿宋" w:cs="仿宋"/>
          <w:sz w:val="32"/>
          <w:lang w:val="en-US" w:eastAsia="zh-CN"/>
        </w:rPr>
        <w:t>70.09</w:t>
      </w:r>
      <w:r>
        <w:rPr>
          <w:rFonts w:hint="eastAsia" w:ascii="仿宋" w:hAnsi="仿宋" w:eastAsia="仿宋" w:cs="仿宋"/>
          <w:sz w:val="32"/>
        </w:rPr>
        <w:t>万元，</w:t>
      </w:r>
      <w:r>
        <w:rPr>
          <w:rFonts w:hint="eastAsia" w:ascii="仿宋" w:hAnsi="仿宋" w:eastAsia="仿宋" w:cs="仿宋"/>
          <w:sz w:val="32"/>
          <w:lang w:eastAsia="zh-CN"/>
        </w:rPr>
        <w:t>下降</w:t>
      </w:r>
      <w:r>
        <w:rPr>
          <w:rFonts w:hint="eastAsia" w:ascii="仿宋" w:hAnsi="仿宋" w:eastAsia="仿宋" w:cs="仿宋"/>
          <w:sz w:val="32"/>
          <w:lang w:val="en-US" w:eastAsia="zh-CN"/>
        </w:rPr>
        <w:t>22.5</w:t>
      </w:r>
      <w:r>
        <w:rPr>
          <w:rFonts w:hint="eastAsia" w:ascii="仿宋" w:hAnsi="仿宋" w:eastAsia="仿宋" w:cs="仿宋"/>
          <w:sz w:val="32"/>
        </w:rPr>
        <w:t>%；支出</w:t>
      </w:r>
      <w:r>
        <w:rPr>
          <w:rFonts w:hint="eastAsia" w:ascii="仿宋" w:hAnsi="仿宋" w:eastAsia="仿宋" w:cs="仿宋"/>
          <w:sz w:val="32"/>
          <w:lang w:eastAsia="zh-CN"/>
        </w:rPr>
        <w:t>减少</w:t>
      </w:r>
      <w:r>
        <w:rPr>
          <w:rFonts w:hint="eastAsia" w:ascii="仿宋" w:hAnsi="仿宋" w:eastAsia="仿宋" w:cs="仿宋"/>
          <w:sz w:val="32"/>
          <w:lang w:val="en-US" w:eastAsia="zh-CN"/>
        </w:rPr>
        <w:t>70.09</w:t>
      </w:r>
      <w:r>
        <w:rPr>
          <w:rFonts w:hint="eastAsia" w:ascii="仿宋" w:hAnsi="仿宋" w:eastAsia="仿宋" w:cs="仿宋"/>
          <w:sz w:val="32"/>
        </w:rPr>
        <w:t>万元，</w:t>
      </w:r>
      <w:r>
        <w:rPr>
          <w:rFonts w:hint="eastAsia" w:ascii="仿宋" w:hAnsi="仿宋" w:eastAsia="仿宋" w:cs="仿宋"/>
          <w:sz w:val="32"/>
          <w:lang w:eastAsia="zh-CN"/>
        </w:rPr>
        <w:t>下降</w:t>
      </w:r>
      <w:r>
        <w:rPr>
          <w:rFonts w:hint="eastAsia" w:ascii="仿宋" w:hAnsi="仿宋" w:eastAsia="仿宋" w:cs="仿宋"/>
          <w:sz w:val="32"/>
          <w:lang w:val="en-US" w:eastAsia="zh-CN"/>
        </w:rPr>
        <w:t>22.5</w:t>
      </w:r>
      <w:r>
        <w:rPr>
          <w:rFonts w:hint="eastAsia" w:ascii="仿宋" w:hAnsi="仿宋" w:eastAsia="仿宋" w:cs="仿宋"/>
          <w:sz w:val="32"/>
        </w:rPr>
        <w:t>%。</w:t>
      </w:r>
      <w:r>
        <w:rPr>
          <w:rFonts w:hint="eastAsia" w:ascii="仿宋" w:hAnsi="仿宋" w:eastAsia="仿宋" w:cs="仿宋"/>
          <w:sz w:val="32"/>
          <w:lang w:eastAsia="zh-CN"/>
        </w:rPr>
        <w:t>增减变化的主要</w:t>
      </w:r>
      <w:r>
        <w:rPr>
          <w:rFonts w:hint="eastAsia" w:ascii="仿宋" w:hAnsi="仿宋" w:eastAsia="仿宋" w:cs="仿宋"/>
          <w:sz w:val="32"/>
        </w:rPr>
        <w:t>原因是</w:t>
      </w:r>
      <w:r>
        <w:rPr>
          <w:rFonts w:hint="eastAsia" w:ascii="仿宋" w:hAnsi="仿宋" w:eastAsia="仿宋" w:cs="仿宋"/>
          <w:sz w:val="32"/>
          <w:lang w:val="en-US" w:eastAsia="zh-CN"/>
        </w:rPr>
        <w:t>项目支出减少</w:t>
      </w:r>
      <w:r>
        <w:rPr>
          <w:rFonts w:hint="eastAsia" w:ascii="仿宋" w:hAnsi="仿宋" w:eastAsia="仿宋" w:cs="仿宋"/>
          <w:sz w:val="32"/>
        </w:rPr>
        <w:t>。</w:t>
      </w:r>
    </w:p>
    <w:p>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pPr>
        <w:spacing w:line="360" w:lineRule="auto"/>
        <w:ind w:firstLine="624" w:firstLineChars="195"/>
        <w:rPr>
          <w:rFonts w:hint="eastAsia" w:ascii="仿宋" w:hAnsi="仿宋" w:eastAsia="仿宋" w:cs="仿宋"/>
          <w:sz w:val="32"/>
          <w:lang w:eastAsia="zh-CN"/>
        </w:rPr>
      </w:pPr>
      <w:r>
        <w:rPr>
          <w:rFonts w:hint="eastAsia" w:ascii="仿宋" w:hAnsi="仿宋" w:eastAsia="仿宋" w:cs="仿宋"/>
          <w:sz w:val="32"/>
          <w:lang w:eastAsia="zh-CN"/>
        </w:rPr>
        <w:t>2022</w:t>
      </w:r>
      <w:r>
        <w:rPr>
          <w:rFonts w:hint="eastAsia" w:ascii="仿宋" w:hAnsi="仿宋" w:eastAsia="仿宋" w:cs="仿宋"/>
          <w:sz w:val="32"/>
        </w:rPr>
        <w:t>年度“三公”经费预算支出</w:t>
      </w:r>
      <w:r>
        <w:rPr>
          <w:rFonts w:hint="eastAsia" w:ascii="仿宋" w:hAnsi="仿宋" w:eastAsia="仿宋" w:cs="仿宋"/>
          <w:sz w:val="32"/>
          <w:lang w:eastAsia="zh-CN"/>
        </w:rPr>
        <w:t>安排</w:t>
      </w:r>
      <w:r>
        <w:rPr>
          <w:rFonts w:hint="eastAsia" w:ascii="仿宋" w:hAnsi="仿宋" w:eastAsia="仿宋" w:cs="仿宋"/>
          <w:sz w:val="32"/>
          <w:lang w:val="en-US" w:eastAsia="zh-CN"/>
        </w:rPr>
        <w:t>0</w:t>
      </w:r>
      <w:r>
        <w:rPr>
          <w:rFonts w:hint="eastAsia" w:ascii="仿宋" w:hAnsi="仿宋" w:eastAsia="仿宋" w:cs="仿宋"/>
          <w:sz w:val="32"/>
        </w:rPr>
        <w:t>万元，比</w:t>
      </w:r>
      <w:r>
        <w:rPr>
          <w:rFonts w:hint="eastAsia" w:ascii="仿宋" w:hAnsi="仿宋" w:eastAsia="仿宋" w:cs="仿宋"/>
          <w:sz w:val="32"/>
          <w:lang w:eastAsia="zh-CN"/>
        </w:rPr>
        <w:t>2021</w:t>
      </w:r>
      <w:r>
        <w:rPr>
          <w:rFonts w:hint="eastAsia" w:ascii="仿宋" w:hAnsi="仿宋" w:eastAsia="仿宋" w:cs="仿宋"/>
          <w:sz w:val="32"/>
        </w:rPr>
        <w:t>年度增加</w:t>
      </w:r>
      <w:r>
        <w:rPr>
          <w:rFonts w:hint="eastAsia" w:ascii="仿宋" w:hAnsi="仿宋" w:eastAsia="仿宋" w:cs="仿宋"/>
          <w:sz w:val="32"/>
          <w:lang w:val="en-US" w:eastAsia="zh-CN"/>
        </w:rPr>
        <w:t>/</w:t>
      </w:r>
      <w:r>
        <w:rPr>
          <w:rFonts w:hint="eastAsia" w:ascii="仿宋" w:hAnsi="仿宋" w:eastAsia="仿宋" w:cs="仿宋"/>
          <w:sz w:val="32"/>
          <w:lang w:eastAsia="zh-CN"/>
        </w:rPr>
        <w:t>减少</w:t>
      </w:r>
      <w:r>
        <w:rPr>
          <w:rFonts w:hint="eastAsia" w:ascii="仿宋" w:hAnsi="仿宋" w:eastAsia="仿宋" w:cs="仿宋"/>
          <w:sz w:val="32"/>
          <w:lang w:val="en-US" w:eastAsia="zh-CN"/>
        </w:rPr>
        <w:t>0</w:t>
      </w:r>
      <w:r>
        <w:rPr>
          <w:rFonts w:hint="eastAsia" w:ascii="仿宋" w:hAnsi="仿宋" w:eastAsia="仿宋" w:cs="仿宋"/>
          <w:sz w:val="32"/>
        </w:rPr>
        <w:t>万元，增长</w:t>
      </w:r>
      <w:r>
        <w:rPr>
          <w:rFonts w:hint="eastAsia" w:ascii="仿宋" w:hAnsi="仿宋" w:eastAsia="仿宋" w:cs="仿宋"/>
          <w:sz w:val="32"/>
          <w:lang w:val="en-US" w:eastAsia="zh-CN"/>
        </w:rPr>
        <w:t>/</w:t>
      </w:r>
      <w:r>
        <w:rPr>
          <w:rFonts w:hint="eastAsia" w:ascii="仿宋" w:hAnsi="仿宋" w:eastAsia="仿宋" w:cs="仿宋"/>
          <w:sz w:val="32"/>
          <w:lang w:eastAsia="zh-CN"/>
        </w:rPr>
        <w:t>下降</w:t>
      </w:r>
      <w:r>
        <w:rPr>
          <w:rFonts w:hint="eastAsia" w:ascii="仿宋" w:hAnsi="仿宋" w:eastAsia="仿宋" w:cs="仿宋"/>
          <w:sz w:val="32"/>
          <w:lang w:val="en-US" w:eastAsia="zh-CN"/>
        </w:rPr>
        <w:t>0%。</w:t>
      </w:r>
      <w:r>
        <w:rPr>
          <w:rFonts w:hint="eastAsia" w:ascii="仿宋" w:hAnsi="仿宋" w:eastAsia="仿宋" w:cs="仿宋"/>
          <w:sz w:val="32"/>
        </w:rPr>
        <w:t>其中</w:t>
      </w:r>
      <w:r>
        <w:rPr>
          <w:rFonts w:hint="eastAsia" w:ascii="仿宋" w:hAnsi="仿宋" w:eastAsia="仿宋" w:cs="仿宋"/>
          <w:sz w:val="32"/>
          <w:lang w:eastAsia="zh-CN"/>
        </w:rPr>
        <w:t>：</w:t>
      </w:r>
    </w:p>
    <w:p>
      <w:pPr>
        <w:numPr>
          <w:ilvl w:val="0"/>
          <w:numId w:val="0"/>
        </w:num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1.</w:t>
      </w:r>
      <w:r>
        <w:rPr>
          <w:rFonts w:hint="eastAsia" w:ascii="仿宋" w:hAnsi="仿宋" w:eastAsia="仿宋" w:cs="仿宋"/>
          <w:sz w:val="32"/>
        </w:rPr>
        <w:t>因公出国（境）费</w:t>
      </w:r>
      <w:r>
        <w:rPr>
          <w:rFonts w:hint="eastAsia" w:ascii="仿宋" w:hAnsi="仿宋" w:eastAsia="仿宋" w:cs="仿宋"/>
          <w:sz w:val="32"/>
          <w:lang w:val="en-US" w:eastAsia="zh-CN"/>
        </w:rPr>
        <w:t>0</w:t>
      </w:r>
      <w:r>
        <w:rPr>
          <w:rFonts w:hint="eastAsia" w:ascii="仿宋" w:hAnsi="仿宋" w:eastAsia="仿宋" w:cs="仿宋"/>
          <w:sz w:val="32"/>
        </w:rPr>
        <w:t>万元，比</w:t>
      </w:r>
      <w:r>
        <w:rPr>
          <w:rFonts w:hint="eastAsia" w:ascii="仿宋" w:hAnsi="仿宋" w:eastAsia="仿宋" w:cs="仿宋"/>
          <w:sz w:val="32"/>
          <w:lang w:eastAsia="zh-CN"/>
        </w:rPr>
        <w:t>2021</w:t>
      </w:r>
      <w:r>
        <w:rPr>
          <w:rFonts w:hint="eastAsia" w:ascii="仿宋" w:hAnsi="仿宋" w:eastAsia="仿宋" w:cs="仿宋"/>
          <w:sz w:val="32"/>
        </w:rPr>
        <w:t>年度增加</w:t>
      </w:r>
      <w:r>
        <w:rPr>
          <w:rFonts w:hint="eastAsia" w:ascii="仿宋" w:hAnsi="仿宋" w:eastAsia="仿宋" w:cs="仿宋"/>
          <w:sz w:val="32"/>
          <w:lang w:val="en-US" w:eastAsia="zh-CN"/>
        </w:rPr>
        <w:t>/</w:t>
      </w:r>
      <w:r>
        <w:rPr>
          <w:rFonts w:hint="eastAsia" w:ascii="仿宋" w:hAnsi="仿宋" w:eastAsia="仿宋" w:cs="仿宋"/>
          <w:sz w:val="32"/>
          <w:lang w:eastAsia="zh-CN"/>
        </w:rPr>
        <w:t>减少</w:t>
      </w:r>
      <w:r>
        <w:rPr>
          <w:rFonts w:hint="eastAsia" w:ascii="仿宋" w:hAnsi="仿宋" w:eastAsia="仿宋" w:cs="仿宋"/>
          <w:sz w:val="32"/>
          <w:lang w:val="en-US" w:eastAsia="zh-CN"/>
        </w:rPr>
        <w:t>0</w:t>
      </w:r>
      <w:r>
        <w:rPr>
          <w:rFonts w:hint="eastAsia" w:ascii="仿宋" w:hAnsi="仿宋" w:eastAsia="仿宋" w:cs="仿宋"/>
          <w:sz w:val="32"/>
        </w:rPr>
        <w:t>万元，增长</w:t>
      </w:r>
      <w:r>
        <w:rPr>
          <w:rFonts w:hint="eastAsia" w:ascii="仿宋" w:hAnsi="仿宋" w:eastAsia="仿宋" w:cs="仿宋"/>
          <w:sz w:val="32"/>
          <w:lang w:val="en-US" w:eastAsia="zh-CN"/>
        </w:rPr>
        <w:t>/</w:t>
      </w:r>
      <w:r>
        <w:rPr>
          <w:rFonts w:hint="eastAsia" w:ascii="仿宋" w:hAnsi="仿宋" w:eastAsia="仿宋" w:cs="仿宋"/>
          <w:sz w:val="32"/>
          <w:lang w:eastAsia="zh-CN"/>
        </w:rPr>
        <w:t>下降</w:t>
      </w:r>
      <w:r>
        <w:rPr>
          <w:rFonts w:hint="eastAsia" w:ascii="仿宋" w:hAnsi="仿宋" w:eastAsia="仿宋" w:cs="仿宋"/>
          <w:sz w:val="32"/>
          <w:lang w:val="en-US" w:eastAsia="zh-CN"/>
        </w:rPr>
        <w:t>0%。</w:t>
      </w:r>
    </w:p>
    <w:p>
      <w:pPr>
        <w:spacing w:line="360" w:lineRule="auto"/>
        <w:ind w:firstLine="624" w:firstLineChars="195"/>
        <w:rPr>
          <w:rFonts w:hint="eastAsia" w:ascii="仿宋" w:hAnsi="仿宋" w:eastAsia="仿宋" w:cs="仿宋"/>
          <w:sz w:val="32"/>
          <w:lang w:val="en-US" w:eastAsia="zh-CN"/>
        </w:rPr>
      </w:pPr>
      <w:r>
        <w:rPr>
          <w:rFonts w:hint="eastAsia" w:ascii="仿宋" w:hAnsi="仿宋" w:eastAsia="仿宋" w:cs="仿宋"/>
          <w:sz w:val="32"/>
          <w:lang w:val="en-US" w:eastAsia="zh-CN"/>
        </w:rPr>
        <w:t>2.</w:t>
      </w:r>
      <w:r>
        <w:rPr>
          <w:rFonts w:hint="eastAsia" w:ascii="仿宋" w:hAnsi="仿宋" w:eastAsia="仿宋" w:cs="仿宋"/>
          <w:sz w:val="32"/>
        </w:rPr>
        <w:t>公务接待费</w:t>
      </w:r>
      <w:r>
        <w:rPr>
          <w:rFonts w:hint="eastAsia" w:ascii="仿宋" w:hAnsi="仿宋" w:eastAsia="仿宋" w:cs="仿宋"/>
          <w:sz w:val="32"/>
          <w:lang w:val="en-US" w:eastAsia="zh-CN"/>
        </w:rPr>
        <w:t>0</w:t>
      </w:r>
      <w:r>
        <w:rPr>
          <w:rFonts w:hint="eastAsia" w:ascii="仿宋" w:hAnsi="仿宋" w:eastAsia="仿宋" w:cs="仿宋"/>
          <w:sz w:val="32"/>
        </w:rPr>
        <w:t>万元，比</w:t>
      </w:r>
      <w:r>
        <w:rPr>
          <w:rFonts w:hint="eastAsia" w:ascii="仿宋" w:hAnsi="仿宋" w:eastAsia="仿宋" w:cs="仿宋"/>
          <w:sz w:val="32"/>
          <w:lang w:eastAsia="zh-CN"/>
        </w:rPr>
        <w:t>2021</w:t>
      </w:r>
      <w:r>
        <w:rPr>
          <w:rFonts w:hint="eastAsia" w:ascii="仿宋" w:hAnsi="仿宋" w:eastAsia="仿宋" w:cs="仿宋"/>
          <w:sz w:val="32"/>
        </w:rPr>
        <w:t>年度增加</w:t>
      </w:r>
      <w:r>
        <w:rPr>
          <w:rFonts w:hint="eastAsia" w:ascii="仿宋" w:hAnsi="仿宋" w:eastAsia="仿宋" w:cs="仿宋"/>
          <w:sz w:val="32"/>
          <w:lang w:val="en-US" w:eastAsia="zh-CN"/>
        </w:rPr>
        <w:t>/</w:t>
      </w:r>
      <w:r>
        <w:rPr>
          <w:rFonts w:hint="eastAsia" w:ascii="仿宋" w:hAnsi="仿宋" w:eastAsia="仿宋" w:cs="仿宋"/>
          <w:sz w:val="32"/>
          <w:lang w:eastAsia="zh-CN"/>
        </w:rPr>
        <w:t>减少</w:t>
      </w:r>
      <w:r>
        <w:rPr>
          <w:rFonts w:hint="eastAsia" w:ascii="仿宋" w:hAnsi="仿宋" w:eastAsia="仿宋" w:cs="仿宋"/>
          <w:sz w:val="32"/>
          <w:lang w:val="en-US" w:eastAsia="zh-CN"/>
        </w:rPr>
        <w:t>0</w:t>
      </w:r>
      <w:r>
        <w:rPr>
          <w:rFonts w:hint="eastAsia" w:ascii="仿宋" w:hAnsi="仿宋" w:eastAsia="仿宋" w:cs="仿宋"/>
          <w:sz w:val="32"/>
        </w:rPr>
        <w:t>万元，增长</w:t>
      </w:r>
      <w:r>
        <w:rPr>
          <w:rFonts w:hint="eastAsia" w:ascii="仿宋" w:hAnsi="仿宋" w:eastAsia="仿宋" w:cs="仿宋"/>
          <w:sz w:val="32"/>
          <w:lang w:val="en-US" w:eastAsia="zh-CN"/>
        </w:rPr>
        <w:t>/</w:t>
      </w:r>
      <w:r>
        <w:rPr>
          <w:rFonts w:hint="eastAsia" w:ascii="仿宋" w:hAnsi="仿宋" w:eastAsia="仿宋" w:cs="仿宋"/>
          <w:sz w:val="32"/>
          <w:lang w:eastAsia="zh-CN"/>
        </w:rPr>
        <w:t>下降</w:t>
      </w:r>
      <w:r>
        <w:rPr>
          <w:rFonts w:hint="eastAsia" w:ascii="仿宋" w:hAnsi="仿宋" w:eastAsia="仿宋" w:cs="仿宋"/>
          <w:sz w:val="32"/>
          <w:lang w:val="en-US" w:eastAsia="zh-CN"/>
        </w:rPr>
        <w:t>0%。</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lang w:val="en-US" w:eastAsia="zh-CN"/>
        </w:rPr>
        <w:t>3.</w:t>
      </w:r>
      <w:r>
        <w:rPr>
          <w:rFonts w:hint="eastAsia" w:ascii="仿宋" w:hAnsi="仿宋" w:eastAsia="仿宋" w:cs="仿宋"/>
          <w:sz w:val="32"/>
        </w:rPr>
        <w:t>公务用车购置及运行费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r>
        <w:rPr>
          <w:rFonts w:hint="eastAsia" w:ascii="仿宋" w:hAnsi="仿宋" w:eastAsia="仿宋" w:cs="仿宋"/>
          <w:sz w:val="32"/>
        </w:rPr>
        <w:t>比</w:t>
      </w:r>
      <w:r>
        <w:rPr>
          <w:rFonts w:hint="eastAsia" w:ascii="仿宋" w:hAnsi="仿宋" w:eastAsia="仿宋" w:cs="仿宋"/>
          <w:sz w:val="32"/>
          <w:lang w:eastAsia="zh-CN"/>
        </w:rPr>
        <w:t>2021</w:t>
      </w:r>
      <w:r>
        <w:rPr>
          <w:rFonts w:hint="eastAsia" w:ascii="仿宋" w:hAnsi="仿宋" w:eastAsia="仿宋" w:cs="仿宋"/>
          <w:sz w:val="32"/>
        </w:rPr>
        <w:t>年度增加</w:t>
      </w:r>
      <w:r>
        <w:rPr>
          <w:rFonts w:hint="eastAsia" w:ascii="仿宋" w:hAnsi="仿宋" w:eastAsia="仿宋" w:cs="仿宋"/>
          <w:sz w:val="32"/>
          <w:lang w:val="en-US" w:eastAsia="zh-CN"/>
        </w:rPr>
        <w:t>/</w:t>
      </w:r>
      <w:r>
        <w:rPr>
          <w:rFonts w:hint="eastAsia" w:ascii="仿宋" w:hAnsi="仿宋" w:eastAsia="仿宋" w:cs="仿宋"/>
          <w:sz w:val="32"/>
          <w:lang w:eastAsia="zh-CN"/>
        </w:rPr>
        <w:t>减少</w:t>
      </w:r>
      <w:r>
        <w:rPr>
          <w:rFonts w:hint="eastAsia" w:ascii="仿宋" w:hAnsi="仿宋" w:eastAsia="仿宋" w:cs="仿宋"/>
          <w:sz w:val="32"/>
          <w:lang w:val="en-US" w:eastAsia="zh-CN"/>
        </w:rPr>
        <w:t>0</w:t>
      </w:r>
      <w:r>
        <w:rPr>
          <w:rFonts w:hint="eastAsia" w:ascii="仿宋" w:hAnsi="仿宋" w:eastAsia="仿宋" w:cs="仿宋"/>
          <w:sz w:val="32"/>
        </w:rPr>
        <w:t>万元，增长</w:t>
      </w:r>
      <w:r>
        <w:rPr>
          <w:rFonts w:hint="eastAsia" w:ascii="仿宋" w:hAnsi="仿宋" w:eastAsia="仿宋" w:cs="仿宋"/>
          <w:sz w:val="32"/>
          <w:lang w:val="en-US" w:eastAsia="zh-CN"/>
        </w:rPr>
        <w:t>/</w:t>
      </w:r>
      <w:r>
        <w:rPr>
          <w:rFonts w:hint="eastAsia" w:ascii="仿宋" w:hAnsi="仿宋" w:eastAsia="仿宋" w:cs="仿宋"/>
          <w:sz w:val="32"/>
          <w:lang w:eastAsia="zh-CN"/>
        </w:rPr>
        <w:t>下降</w:t>
      </w:r>
      <w:r>
        <w:rPr>
          <w:rFonts w:hint="eastAsia" w:ascii="仿宋" w:hAnsi="仿宋" w:eastAsia="仿宋" w:cs="仿宋"/>
          <w:sz w:val="32"/>
          <w:lang w:val="en-US" w:eastAsia="zh-CN"/>
        </w:rPr>
        <w:t>0%。</w:t>
      </w:r>
      <w:r>
        <w:rPr>
          <w:rFonts w:hint="eastAsia" w:ascii="仿宋" w:hAnsi="仿宋" w:eastAsia="仿宋" w:cs="仿宋"/>
          <w:sz w:val="32"/>
          <w:lang w:eastAsia="zh-CN"/>
        </w:rPr>
        <w:t>（其中：公务用车购置费</w:t>
      </w:r>
      <w:r>
        <w:rPr>
          <w:rFonts w:hint="eastAsia" w:ascii="仿宋" w:hAnsi="仿宋" w:eastAsia="仿宋" w:cs="仿宋"/>
          <w:sz w:val="32"/>
          <w:lang w:val="en-US" w:eastAsia="zh-CN"/>
        </w:rPr>
        <w:t>0</w:t>
      </w:r>
      <w:r>
        <w:rPr>
          <w:rFonts w:hint="eastAsia" w:ascii="仿宋" w:hAnsi="仿宋" w:eastAsia="仿宋" w:cs="仿宋"/>
          <w:sz w:val="32"/>
          <w:lang w:eastAsia="zh-CN"/>
        </w:rPr>
        <w:t>万元，</w:t>
      </w:r>
      <w:r>
        <w:rPr>
          <w:rFonts w:hint="eastAsia" w:ascii="仿宋" w:hAnsi="仿宋" w:eastAsia="仿宋" w:cs="仿宋"/>
          <w:sz w:val="32"/>
        </w:rPr>
        <w:t>比</w:t>
      </w:r>
      <w:r>
        <w:rPr>
          <w:rFonts w:hint="eastAsia" w:ascii="仿宋" w:hAnsi="仿宋" w:eastAsia="仿宋" w:cs="仿宋"/>
          <w:sz w:val="32"/>
          <w:lang w:eastAsia="zh-CN"/>
        </w:rPr>
        <w:t>2021</w:t>
      </w:r>
      <w:r>
        <w:rPr>
          <w:rFonts w:hint="eastAsia" w:ascii="仿宋" w:hAnsi="仿宋" w:eastAsia="仿宋" w:cs="仿宋"/>
          <w:sz w:val="32"/>
        </w:rPr>
        <w:t>年度增加</w:t>
      </w:r>
      <w:r>
        <w:rPr>
          <w:rFonts w:hint="eastAsia" w:ascii="仿宋" w:hAnsi="仿宋" w:eastAsia="仿宋" w:cs="仿宋"/>
          <w:sz w:val="32"/>
          <w:lang w:val="en-US" w:eastAsia="zh-CN"/>
        </w:rPr>
        <w:t>/</w:t>
      </w:r>
      <w:r>
        <w:rPr>
          <w:rFonts w:hint="eastAsia" w:ascii="仿宋" w:hAnsi="仿宋" w:eastAsia="仿宋" w:cs="仿宋"/>
          <w:sz w:val="32"/>
          <w:lang w:eastAsia="zh-CN"/>
        </w:rPr>
        <w:t>减少</w:t>
      </w:r>
      <w:r>
        <w:rPr>
          <w:rFonts w:hint="eastAsia" w:ascii="仿宋" w:hAnsi="仿宋" w:eastAsia="仿宋" w:cs="仿宋"/>
          <w:sz w:val="32"/>
          <w:lang w:val="en-US" w:eastAsia="zh-CN"/>
        </w:rPr>
        <w:t>0</w:t>
      </w:r>
      <w:r>
        <w:rPr>
          <w:rFonts w:hint="eastAsia" w:ascii="仿宋" w:hAnsi="仿宋" w:eastAsia="仿宋" w:cs="仿宋"/>
          <w:sz w:val="32"/>
        </w:rPr>
        <w:t>万元，增长</w:t>
      </w:r>
      <w:r>
        <w:rPr>
          <w:rFonts w:hint="eastAsia" w:ascii="仿宋" w:hAnsi="仿宋" w:eastAsia="仿宋" w:cs="仿宋"/>
          <w:sz w:val="32"/>
          <w:lang w:val="en-US" w:eastAsia="zh-CN"/>
        </w:rPr>
        <w:t>/</w:t>
      </w:r>
      <w:r>
        <w:rPr>
          <w:rFonts w:hint="eastAsia" w:ascii="仿宋" w:hAnsi="仿宋" w:eastAsia="仿宋" w:cs="仿宋"/>
          <w:sz w:val="32"/>
          <w:lang w:eastAsia="zh-CN"/>
        </w:rPr>
        <w:t>下降</w:t>
      </w:r>
      <w:r>
        <w:rPr>
          <w:rFonts w:hint="eastAsia" w:ascii="仿宋" w:hAnsi="仿宋" w:eastAsia="仿宋" w:cs="仿宋"/>
          <w:sz w:val="32"/>
          <w:lang w:val="en-US" w:eastAsia="zh-CN"/>
        </w:rPr>
        <w:t>0%</w:t>
      </w:r>
      <w:r>
        <w:rPr>
          <w:rFonts w:hint="eastAsia" w:ascii="仿宋" w:hAnsi="仿宋" w:eastAsia="仿宋" w:cs="仿宋"/>
          <w:sz w:val="32"/>
          <w:lang w:eastAsia="zh-CN"/>
        </w:rPr>
        <w:t>；公务用车运行费</w:t>
      </w:r>
      <w:r>
        <w:rPr>
          <w:rFonts w:hint="eastAsia" w:ascii="仿宋" w:hAnsi="仿宋" w:eastAsia="仿宋" w:cs="仿宋"/>
          <w:sz w:val="32"/>
          <w:lang w:val="en-US" w:eastAsia="zh-CN"/>
        </w:rPr>
        <w:t>0</w:t>
      </w:r>
      <w:r>
        <w:rPr>
          <w:rFonts w:hint="eastAsia" w:ascii="仿宋" w:hAnsi="仿宋" w:eastAsia="仿宋" w:cs="仿宋"/>
          <w:sz w:val="32"/>
          <w:lang w:eastAsia="zh-CN"/>
        </w:rPr>
        <w:t>万元，</w:t>
      </w:r>
      <w:r>
        <w:rPr>
          <w:rFonts w:hint="eastAsia" w:ascii="仿宋" w:hAnsi="仿宋" w:eastAsia="仿宋" w:cs="仿宋"/>
          <w:sz w:val="32"/>
        </w:rPr>
        <w:t>比</w:t>
      </w:r>
      <w:r>
        <w:rPr>
          <w:rFonts w:hint="eastAsia" w:ascii="仿宋" w:hAnsi="仿宋" w:eastAsia="仿宋" w:cs="仿宋"/>
          <w:sz w:val="32"/>
          <w:lang w:eastAsia="zh-CN"/>
        </w:rPr>
        <w:t>2021</w:t>
      </w:r>
      <w:r>
        <w:rPr>
          <w:rFonts w:hint="eastAsia" w:ascii="仿宋" w:hAnsi="仿宋" w:eastAsia="仿宋" w:cs="仿宋"/>
          <w:sz w:val="32"/>
        </w:rPr>
        <w:t>年度增加</w:t>
      </w:r>
      <w:r>
        <w:rPr>
          <w:rFonts w:hint="eastAsia" w:ascii="仿宋" w:hAnsi="仿宋" w:eastAsia="仿宋" w:cs="仿宋"/>
          <w:sz w:val="32"/>
          <w:lang w:val="en-US" w:eastAsia="zh-CN"/>
        </w:rPr>
        <w:t>/</w:t>
      </w:r>
      <w:r>
        <w:rPr>
          <w:rFonts w:hint="eastAsia" w:ascii="仿宋" w:hAnsi="仿宋" w:eastAsia="仿宋" w:cs="仿宋"/>
          <w:sz w:val="32"/>
          <w:lang w:eastAsia="zh-CN"/>
        </w:rPr>
        <w:t>减少</w:t>
      </w:r>
      <w:r>
        <w:rPr>
          <w:rFonts w:hint="eastAsia" w:ascii="仿宋" w:hAnsi="仿宋" w:eastAsia="仿宋" w:cs="仿宋"/>
          <w:sz w:val="32"/>
          <w:lang w:val="en-US" w:eastAsia="zh-CN"/>
        </w:rPr>
        <w:t>0</w:t>
      </w:r>
      <w:r>
        <w:rPr>
          <w:rFonts w:hint="eastAsia" w:ascii="仿宋" w:hAnsi="仿宋" w:eastAsia="仿宋" w:cs="仿宋"/>
          <w:sz w:val="32"/>
        </w:rPr>
        <w:t>万元，增长</w:t>
      </w:r>
      <w:r>
        <w:rPr>
          <w:rFonts w:hint="eastAsia" w:ascii="仿宋" w:hAnsi="仿宋" w:eastAsia="仿宋" w:cs="仿宋"/>
          <w:sz w:val="32"/>
          <w:lang w:val="en-US" w:eastAsia="zh-CN"/>
        </w:rPr>
        <w:t>/</w:t>
      </w:r>
      <w:r>
        <w:rPr>
          <w:rFonts w:hint="eastAsia" w:ascii="仿宋" w:hAnsi="仿宋" w:eastAsia="仿宋" w:cs="仿宋"/>
          <w:sz w:val="32"/>
          <w:lang w:eastAsia="zh-CN"/>
        </w:rPr>
        <w:t>下降</w:t>
      </w:r>
      <w:r>
        <w:rPr>
          <w:rFonts w:hint="eastAsia" w:ascii="仿宋" w:hAnsi="仿宋" w:eastAsia="仿宋" w:cs="仿宋"/>
          <w:sz w:val="32"/>
          <w:lang w:val="en-US" w:eastAsia="zh-CN"/>
        </w:rPr>
        <w:t>0%。）。</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pPr>
        <w:spacing w:line="360" w:lineRule="auto"/>
        <w:ind w:firstLine="624" w:firstLineChars="195"/>
        <w:rPr>
          <w:rFonts w:ascii="仿宋" w:hAnsi="仿宋" w:eastAsia="仿宋" w:cs="仿宋"/>
          <w:sz w:val="32"/>
        </w:rPr>
      </w:pPr>
      <w:r>
        <w:rPr>
          <w:rFonts w:hint="eastAsia" w:ascii="仿宋" w:hAnsi="仿宋" w:eastAsia="仿宋" w:cs="仿宋"/>
          <w:sz w:val="32"/>
          <w:lang w:eastAsia="zh-CN"/>
        </w:rPr>
        <w:t>2022</w:t>
      </w:r>
      <w:r>
        <w:rPr>
          <w:rFonts w:hint="eastAsia" w:ascii="仿宋" w:hAnsi="仿宋" w:eastAsia="仿宋" w:cs="仿宋"/>
          <w:sz w:val="32"/>
        </w:rPr>
        <w:t>年机关运行经费预算安排</w:t>
      </w:r>
      <w:r>
        <w:rPr>
          <w:rFonts w:hint="eastAsia" w:ascii="仿宋" w:hAnsi="仿宋" w:eastAsia="仿宋" w:cs="仿宋"/>
          <w:sz w:val="32"/>
          <w:lang w:val="en-US" w:eastAsia="zh-CN"/>
        </w:rPr>
        <w:t>47.19</w:t>
      </w:r>
      <w:r>
        <w:rPr>
          <w:rFonts w:hint="eastAsia" w:ascii="仿宋" w:hAnsi="仿宋" w:eastAsia="仿宋" w:cs="仿宋"/>
          <w:sz w:val="32"/>
        </w:rPr>
        <w:t>万元，比</w:t>
      </w:r>
      <w:r>
        <w:rPr>
          <w:rFonts w:hint="eastAsia" w:ascii="仿宋" w:hAnsi="仿宋" w:eastAsia="仿宋" w:cs="仿宋"/>
          <w:sz w:val="32"/>
          <w:lang w:eastAsia="zh-CN"/>
        </w:rPr>
        <w:t>2021</w:t>
      </w:r>
      <w:r>
        <w:rPr>
          <w:rFonts w:hint="eastAsia" w:ascii="仿宋" w:hAnsi="仿宋" w:eastAsia="仿宋" w:cs="仿宋"/>
          <w:sz w:val="32"/>
        </w:rPr>
        <w:t>年预算</w:t>
      </w:r>
      <w:r>
        <w:rPr>
          <w:rFonts w:hint="eastAsia" w:ascii="仿宋" w:hAnsi="仿宋" w:eastAsia="仿宋" w:cs="仿宋"/>
          <w:sz w:val="32"/>
          <w:lang w:eastAsia="zh-CN"/>
        </w:rPr>
        <w:t>减少</w:t>
      </w:r>
      <w:r>
        <w:rPr>
          <w:rFonts w:hint="eastAsia" w:ascii="仿宋" w:hAnsi="仿宋" w:eastAsia="仿宋" w:cs="仿宋"/>
          <w:sz w:val="32"/>
          <w:lang w:val="en-US" w:eastAsia="zh-CN"/>
        </w:rPr>
        <w:t>20.57</w:t>
      </w:r>
      <w:r>
        <w:rPr>
          <w:rFonts w:hint="eastAsia" w:ascii="仿宋" w:hAnsi="仿宋" w:eastAsia="仿宋" w:cs="仿宋"/>
          <w:sz w:val="32"/>
        </w:rPr>
        <w:t>万元，</w:t>
      </w:r>
      <w:r>
        <w:rPr>
          <w:rFonts w:hint="eastAsia" w:ascii="仿宋" w:hAnsi="仿宋" w:eastAsia="仿宋" w:cs="仿宋"/>
          <w:sz w:val="32"/>
          <w:lang w:eastAsia="zh-CN"/>
        </w:rPr>
        <w:t>下降</w:t>
      </w:r>
      <w:r>
        <w:rPr>
          <w:rFonts w:hint="eastAsia" w:ascii="仿宋" w:hAnsi="仿宋" w:eastAsia="仿宋" w:cs="仿宋"/>
          <w:sz w:val="32"/>
          <w:lang w:val="en-US" w:eastAsia="zh-CN"/>
        </w:rPr>
        <w:t>30.4</w:t>
      </w:r>
      <w:r>
        <w:rPr>
          <w:rFonts w:hint="eastAsia" w:ascii="仿宋" w:hAnsi="仿宋" w:eastAsia="仿宋" w:cs="仿宋"/>
          <w:sz w:val="32"/>
        </w:rPr>
        <w:t>%，主要原因是</w:t>
      </w:r>
      <w:r>
        <w:rPr>
          <w:rFonts w:hint="eastAsia" w:ascii="仿宋" w:hAnsi="仿宋" w:eastAsia="仿宋" w:cs="仿宋"/>
          <w:sz w:val="32"/>
          <w:lang w:val="en-US" w:eastAsia="zh-CN"/>
        </w:rPr>
        <w:t>压减经费</w:t>
      </w:r>
      <w:r>
        <w:rPr>
          <w:rFonts w:hint="eastAsia" w:ascii="仿宋" w:hAnsi="仿宋" w:eastAsia="仿宋" w:cs="仿宋"/>
          <w:sz w:val="32"/>
        </w:rPr>
        <w:t>。</w:t>
      </w:r>
      <w:r>
        <w:rPr>
          <w:rFonts w:hint="eastAsia" w:ascii="仿宋" w:hAnsi="仿宋" w:eastAsia="仿宋" w:cs="仿宋"/>
          <w:sz w:val="32"/>
          <w:lang w:eastAsia="zh-CN"/>
        </w:rPr>
        <w:t>主要包括</w:t>
      </w:r>
      <w:r>
        <w:rPr>
          <w:rFonts w:hint="eastAsia" w:ascii="仿宋" w:hAnsi="仿宋" w:eastAsia="仿宋" w:cs="仿宋"/>
          <w:sz w:val="32"/>
        </w:rPr>
        <w:t>：办公费</w:t>
      </w:r>
      <w:r>
        <w:rPr>
          <w:rFonts w:hint="eastAsia" w:ascii="仿宋" w:hAnsi="仿宋" w:eastAsia="仿宋" w:cs="仿宋"/>
          <w:sz w:val="32"/>
          <w:lang w:val="en-US" w:eastAsia="zh-CN"/>
        </w:rPr>
        <w:t>20.2</w:t>
      </w:r>
      <w:r>
        <w:rPr>
          <w:rFonts w:hint="eastAsia" w:ascii="仿宋" w:hAnsi="仿宋" w:eastAsia="仿宋" w:cs="仿宋"/>
          <w:sz w:val="32"/>
        </w:rPr>
        <w:t>万元、印刷费</w:t>
      </w:r>
      <w:r>
        <w:rPr>
          <w:rFonts w:hint="eastAsia" w:ascii="仿宋" w:hAnsi="仿宋" w:eastAsia="仿宋" w:cs="仿宋"/>
          <w:sz w:val="32"/>
          <w:lang w:val="en-US" w:eastAsia="zh-CN"/>
        </w:rPr>
        <w:t>5</w:t>
      </w:r>
      <w:r>
        <w:rPr>
          <w:rFonts w:hint="eastAsia" w:ascii="仿宋" w:hAnsi="仿宋" w:eastAsia="仿宋" w:cs="仿宋"/>
          <w:sz w:val="32"/>
        </w:rPr>
        <w:t>万元、手续费</w:t>
      </w:r>
      <w:r>
        <w:rPr>
          <w:rFonts w:hint="eastAsia" w:ascii="仿宋" w:hAnsi="仿宋" w:eastAsia="仿宋" w:cs="仿宋"/>
          <w:sz w:val="32"/>
          <w:lang w:val="en-US" w:eastAsia="zh-CN"/>
        </w:rPr>
        <w:t>0</w:t>
      </w:r>
      <w:r>
        <w:rPr>
          <w:rFonts w:hint="eastAsia" w:ascii="仿宋" w:hAnsi="仿宋" w:eastAsia="仿宋" w:cs="仿宋"/>
          <w:sz w:val="32"/>
        </w:rPr>
        <w:t>万元、邮电费</w:t>
      </w:r>
      <w:r>
        <w:rPr>
          <w:rFonts w:hint="eastAsia" w:ascii="仿宋" w:hAnsi="仿宋" w:eastAsia="仿宋" w:cs="仿宋"/>
          <w:sz w:val="32"/>
          <w:lang w:val="en-US" w:eastAsia="zh-CN"/>
        </w:rPr>
        <w:t>0</w:t>
      </w:r>
      <w:r>
        <w:rPr>
          <w:rFonts w:hint="eastAsia" w:ascii="仿宋" w:hAnsi="仿宋" w:eastAsia="仿宋" w:cs="仿宋"/>
          <w:sz w:val="32"/>
        </w:rPr>
        <w:t>万元、差旅费</w:t>
      </w:r>
      <w:r>
        <w:rPr>
          <w:rFonts w:hint="eastAsia" w:ascii="仿宋" w:hAnsi="仿宋" w:eastAsia="仿宋" w:cs="仿宋"/>
          <w:sz w:val="32"/>
          <w:lang w:val="en-US" w:eastAsia="zh-CN"/>
        </w:rPr>
        <w:t>4</w:t>
      </w:r>
      <w:r>
        <w:rPr>
          <w:rFonts w:hint="eastAsia" w:ascii="仿宋" w:hAnsi="仿宋" w:eastAsia="仿宋" w:cs="仿宋"/>
          <w:sz w:val="32"/>
        </w:rPr>
        <w:t>万元、工会经费</w:t>
      </w:r>
      <w:r>
        <w:rPr>
          <w:rFonts w:hint="eastAsia" w:ascii="仿宋" w:hAnsi="仿宋" w:eastAsia="仿宋" w:cs="仿宋"/>
          <w:sz w:val="32"/>
          <w:lang w:val="en-US" w:eastAsia="zh-CN"/>
        </w:rPr>
        <w:t>7.82</w:t>
      </w:r>
      <w:r>
        <w:rPr>
          <w:rFonts w:hint="eastAsia" w:ascii="仿宋" w:hAnsi="仿宋" w:eastAsia="仿宋" w:cs="仿宋"/>
          <w:sz w:val="32"/>
        </w:rPr>
        <w:t>万元、会议费</w:t>
      </w:r>
      <w:r>
        <w:rPr>
          <w:rFonts w:hint="eastAsia" w:ascii="仿宋" w:hAnsi="仿宋" w:eastAsia="仿宋" w:cs="仿宋"/>
          <w:sz w:val="32"/>
          <w:lang w:val="en-US" w:eastAsia="zh-CN"/>
        </w:rPr>
        <w:t>0</w:t>
      </w:r>
      <w:r>
        <w:rPr>
          <w:rFonts w:hint="eastAsia" w:ascii="仿宋" w:hAnsi="仿宋" w:eastAsia="仿宋" w:cs="仿宋"/>
          <w:sz w:val="32"/>
        </w:rPr>
        <w:t>万元、培训费</w:t>
      </w:r>
      <w:r>
        <w:rPr>
          <w:rFonts w:hint="eastAsia" w:ascii="仿宋" w:hAnsi="仿宋" w:eastAsia="仿宋" w:cs="仿宋"/>
          <w:sz w:val="32"/>
          <w:lang w:val="en-US" w:eastAsia="zh-CN"/>
        </w:rPr>
        <w:t>0</w:t>
      </w:r>
      <w:r>
        <w:rPr>
          <w:rFonts w:hint="eastAsia" w:ascii="仿宋" w:hAnsi="仿宋" w:eastAsia="仿宋" w:cs="仿宋"/>
          <w:sz w:val="32"/>
        </w:rPr>
        <w:t>万元、福利费</w:t>
      </w:r>
      <w:r>
        <w:rPr>
          <w:rFonts w:hint="eastAsia" w:ascii="仿宋" w:hAnsi="仿宋" w:eastAsia="仿宋" w:cs="仿宋"/>
          <w:sz w:val="32"/>
          <w:lang w:val="en-US" w:eastAsia="zh-CN"/>
        </w:rPr>
        <w:t>0.85万</w:t>
      </w:r>
      <w:r>
        <w:rPr>
          <w:rFonts w:hint="eastAsia" w:ascii="仿宋" w:hAnsi="仿宋" w:eastAsia="仿宋" w:cs="仿宋"/>
          <w:sz w:val="32"/>
        </w:rPr>
        <w:t>元</w:t>
      </w:r>
      <w:r>
        <w:rPr>
          <w:rFonts w:hint="eastAsia" w:ascii="仿宋" w:hAnsi="仿宋" w:eastAsia="仿宋" w:cs="仿宋"/>
          <w:sz w:val="32"/>
          <w:lang w:eastAsia="zh-CN"/>
        </w:rPr>
        <w:t>、</w:t>
      </w:r>
      <w:r>
        <w:rPr>
          <w:rFonts w:hint="eastAsia" w:ascii="仿宋" w:hAnsi="仿宋" w:eastAsia="仿宋" w:cs="仿宋"/>
          <w:sz w:val="32"/>
          <w:lang w:val="en-US" w:eastAsia="zh-CN"/>
        </w:rPr>
        <w:t>其他交通费用9.06万元、其他商品和服务支出0.26万元</w:t>
      </w:r>
      <w:r>
        <w:rPr>
          <w:rFonts w:hint="eastAsia" w:ascii="仿宋" w:hAnsi="仿宋" w:eastAsia="仿宋" w:cs="仿宋"/>
          <w:sz w:val="32"/>
        </w:rPr>
        <w:t>。</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lang w:eastAsia="zh-CN"/>
        </w:rPr>
        <w:t>2022</w:t>
      </w:r>
      <w:r>
        <w:rPr>
          <w:rFonts w:hint="eastAsia" w:ascii="仿宋" w:hAnsi="仿宋" w:eastAsia="仿宋" w:cs="仿宋"/>
          <w:sz w:val="32"/>
        </w:rPr>
        <w:t>年</w:t>
      </w:r>
      <w:r>
        <w:rPr>
          <w:rFonts w:hint="eastAsia" w:ascii="仿宋" w:hAnsi="仿宋" w:eastAsia="仿宋" w:cs="仿宋"/>
          <w:sz w:val="32"/>
          <w:lang w:eastAsia="zh-CN"/>
        </w:rPr>
        <w:t>安排</w:t>
      </w:r>
      <w:r>
        <w:rPr>
          <w:rFonts w:hint="eastAsia" w:ascii="仿宋" w:hAnsi="仿宋" w:eastAsia="仿宋" w:cs="仿宋"/>
          <w:sz w:val="32"/>
        </w:rPr>
        <w:t>政府采购预算</w:t>
      </w:r>
      <w:r>
        <w:rPr>
          <w:rFonts w:hint="eastAsia" w:ascii="仿宋" w:hAnsi="仿宋" w:eastAsia="仿宋" w:cs="仿宋"/>
          <w:sz w:val="32"/>
          <w:lang w:val="en-US" w:eastAsia="zh-CN"/>
        </w:rPr>
        <w:t>80</w:t>
      </w:r>
      <w:r>
        <w:rPr>
          <w:rFonts w:hint="eastAsia" w:ascii="仿宋" w:hAnsi="仿宋" w:eastAsia="仿宋" w:cs="仿宋"/>
          <w:sz w:val="32"/>
        </w:rPr>
        <w:t>万元，政府购买服务预算</w:t>
      </w:r>
      <w:r>
        <w:rPr>
          <w:rFonts w:hint="eastAsia" w:ascii="仿宋" w:hAnsi="仿宋" w:eastAsia="仿宋" w:cs="仿宋"/>
          <w:sz w:val="32"/>
          <w:lang w:val="en-US" w:eastAsia="zh-CN"/>
        </w:rPr>
        <w:t>0</w:t>
      </w:r>
      <w:r>
        <w:rPr>
          <w:rFonts w:hint="eastAsia" w:ascii="仿宋" w:hAnsi="仿宋" w:eastAsia="仿宋" w:cs="仿宋"/>
          <w:sz w:val="32"/>
        </w:rPr>
        <w:t>万元。分项目如下：</w:t>
      </w:r>
    </w:p>
    <w:p>
      <w:pPr>
        <w:spacing w:line="360" w:lineRule="auto"/>
        <w:ind w:firstLine="624" w:firstLineChars="195"/>
        <w:rPr>
          <w:rFonts w:hint="default" w:ascii="仿宋" w:hAnsi="仿宋" w:eastAsia="仿宋" w:cs="仿宋"/>
          <w:sz w:val="32"/>
          <w:lang w:val="en-US" w:eastAsia="zh-CN"/>
        </w:rPr>
      </w:pPr>
      <w:r>
        <w:rPr>
          <w:rFonts w:hint="eastAsia" w:ascii="仿宋" w:hAnsi="仿宋" w:eastAsia="仿宋" w:cs="仿宋"/>
          <w:sz w:val="32"/>
        </w:rPr>
        <w:t>1.</w:t>
      </w:r>
      <w:r>
        <w:rPr>
          <w:rFonts w:hint="eastAsia" w:ascii="仿宋" w:hAnsi="仿宋" w:eastAsia="仿宋" w:cs="仿宋"/>
          <w:sz w:val="32"/>
          <w:lang w:val="en-US" w:eastAsia="zh-CN"/>
        </w:rPr>
        <w:t>无纸化办公系统</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五、国有资产占用情况说明</w:t>
      </w:r>
    </w:p>
    <w:p>
      <w:pPr>
        <w:spacing w:line="540" w:lineRule="exact"/>
        <w:ind w:firstLine="640" w:firstLineChars="200"/>
        <w:rPr>
          <w:rFonts w:hint="eastAsia" w:ascii="仿宋" w:hAnsi="仿宋" w:eastAsia="仿宋" w:cs="仿宋"/>
          <w:sz w:val="32"/>
        </w:rPr>
      </w:pPr>
      <w:r>
        <w:rPr>
          <w:rFonts w:hint="eastAsia" w:ascii="仿宋" w:hAnsi="仿宋" w:eastAsia="仿宋" w:cs="仿宋"/>
          <w:sz w:val="32"/>
        </w:rPr>
        <w:t>截至</w:t>
      </w:r>
      <w:r>
        <w:rPr>
          <w:rFonts w:hint="eastAsia" w:ascii="仿宋" w:hAnsi="仿宋" w:eastAsia="仿宋" w:cs="仿宋"/>
          <w:sz w:val="32"/>
          <w:lang w:eastAsia="zh-CN"/>
        </w:rPr>
        <w:t>2021</w:t>
      </w:r>
      <w:r>
        <w:rPr>
          <w:rFonts w:hint="eastAsia" w:ascii="仿宋" w:hAnsi="仿宋" w:eastAsia="仿宋" w:cs="仿宋"/>
          <w:sz w:val="32"/>
        </w:rPr>
        <w:t>年12月31日，</w:t>
      </w:r>
      <w:r>
        <w:rPr>
          <w:rFonts w:hint="eastAsia" w:ascii="仿宋" w:hAnsi="仿宋" w:eastAsia="仿宋" w:cs="仿宋"/>
          <w:sz w:val="32"/>
          <w:lang w:eastAsia="zh-CN"/>
        </w:rPr>
        <w:t>双台子区</w:t>
      </w:r>
      <w:r>
        <w:rPr>
          <w:rFonts w:hint="eastAsia" w:ascii="仿宋" w:hAnsi="仿宋" w:eastAsia="仿宋" w:cs="仿宋"/>
          <w:sz w:val="32"/>
          <w:lang w:val="en-US" w:eastAsia="zh-CN"/>
        </w:rPr>
        <w:t>财政局</w:t>
      </w:r>
      <w:r>
        <w:rPr>
          <w:rFonts w:hint="eastAsia" w:ascii="仿宋" w:hAnsi="仿宋" w:eastAsia="仿宋" w:cs="仿宋"/>
          <w:sz w:val="32"/>
        </w:rPr>
        <w:t>部门资产总额</w:t>
      </w:r>
      <w:r>
        <w:rPr>
          <w:rFonts w:hint="eastAsia" w:ascii="仿宋" w:hAnsi="仿宋" w:eastAsia="仿宋" w:cs="仿宋"/>
          <w:sz w:val="32"/>
          <w:lang w:val="en-US" w:eastAsia="zh-CN"/>
        </w:rPr>
        <w:t>2383900.79</w:t>
      </w:r>
      <w:r>
        <w:rPr>
          <w:rFonts w:hint="eastAsia" w:ascii="仿宋" w:hAnsi="仿宋" w:eastAsia="仿宋" w:cs="仿宋"/>
          <w:sz w:val="32"/>
        </w:rPr>
        <w:t>元，其中，流动资产</w:t>
      </w:r>
      <w:r>
        <w:rPr>
          <w:rFonts w:hint="eastAsia" w:ascii="仿宋" w:hAnsi="仿宋" w:eastAsia="仿宋" w:cs="仿宋"/>
          <w:sz w:val="32"/>
          <w:lang w:val="en-US" w:eastAsia="zh-CN"/>
        </w:rPr>
        <w:t>141.68万</w:t>
      </w:r>
      <w:r>
        <w:rPr>
          <w:rFonts w:hint="eastAsia" w:ascii="仿宋" w:hAnsi="仿宋" w:eastAsia="仿宋" w:cs="仿宋"/>
          <w:sz w:val="32"/>
        </w:rPr>
        <w:t>元，固定资产</w:t>
      </w:r>
      <w:r>
        <w:rPr>
          <w:rFonts w:hint="eastAsia" w:ascii="仿宋" w:hAnsi="仿宋" w:eastAsia="仿宋" w:cs="仿宋"/>
          <w:sz w:val="32"/>
          <w:lang w:val="en-US" w:eastAsia="zh-CN"/>
        </w:rPr>
        <w:t>318.8万</w:t>
      </w:r>
      <w:r>
        <w:rPr>
          <w:rFonts w:hint="eastAsia" w:ascii="仿宋" w:hAnsi="仿宋" w:eastAsia="仿宋" w:cs="仿宋"/>
          <w:sz w:val="32"/>
        </w:rPr>
        <w:t>元。固定资产中共有车辆</w:t>
      </w:r>
      <w:r>
        <w:rPr>
          <w:rFonts w:hint="eastAsia" w:ascii="仿宋" w:hAnsi="仿宋" w:eastAsia="仿宋" w:cs="仿宋"/>
          <w:sz w:val="32"/>
          <w:lang w:val="en-US" w:eastAsia="zh-CN"/>
        </w:rPr>
        <w:t>0</w:t>
      </w:r>
      <w:r>
        <w:rPr>
          <w:rFonts w:hint="eastAsia" w:ascii="仿宋" w:hAnsi="仿宋" w:eastAsia="仿宋" w:cs="仿宋"/>
          <w:sz w:val="32"/>
        </w:rPr>
        <w:t>辆（一般公务用车</w:t>
      </w:r>
      <w:r>
        <w:rPr>
          <w:rFonts w:hint="eastAsia" w:ascii="仿宋" w:hAnsi="仿宋" w:eastAsia="仿宋" w:cs="仿宋"/>
          <w:sz w:val="32"/>
          <w:lang w:val="en-US" w:eastAsia="zh-CN"/>
        </w:rPr>
        <w:t>0</w:t>
      </w:r>
      <w:r>
        <w:rPr>
          <w:rFonts w:hint="eastAsia" w:ascii="仿宋" w:hAnsi="仿宋" w:eastAsia="仿宋" w:cs="仿宋"/>
          <w:sz w:val="32"/>
        </w:rPr>
        <w:t>辆，其他用车</w:t>
      </w:r>
      <w:r>
        <w:rPr>
          <w:rFonts w:hint="eastAsia" w:ascii="仿宋" w:hAnsi="仿宋" w:eastAsia="仿宋" w:cs="仿宋"/>
          <w:sz w:val="32"/>
          <w:lang w:val="en-US" w:eastAsia="zh-CN"/>
        </w:rPr>
        <w:t>0</w:t>
      </w:r>
      <w:r>
        <w:rPr>
          <w:rFonts w:hint="eastAsia" w:ascii="仿宋" w:hAnsi="仿宋" w:eastAsia="仿宋" w:cs="仿宋"/>
          <w:sz w:val="32"/>
        </w:rPr>
        <w:t>辆），价值</w:t>
      </w:r>
      <w:r>
        <w:rPr>
          <w:rFonts w:hint="eastAsia" w:ascii="仿宋" w:hAnsi="仿宋" w:eastAsia="仿宋" w:cs="仿宋"/>
          <w:sz w:val="32"/>
          <w:lang w:val="en-US" w:eastAsia="zh-CN"/>
        </w:rPr>
        <w:t>0</w:t>
      </w:r>
      <w:bookmarkStart w:id="0" w:name="_GoBack"/>
      <w:bookmarkEnd w:id="0"/>
      <w:r>
        <w:rPr>
          <w:rFonts w:hint="eastAsia" w:ascii="仿宋" w:hAnsi="仿宋" w:eastAsia="仿宋" w:cs="仿宋"/>
          <w:sz w:val="32"/>
          <w:lang w:val="en-US" w:eastAsia="zh-CN"/>
        </w:rPr>
        <w:t>万</w:t>
      </w:r>
      <w:r>
        <w:rPr>
          <w:rFonts w:hint="eastAsia" w:ascii="仿宋" w:hAnsi="仿宋" w:eastAsia="仿宋" w:cs="仿宋"/>
          <w:sz w:val="32"/>
        </w:rPr>
        <w:t>元。</w:t>
      </w:r>
    </w:p>
    <w:p>
      <w:pPr>
        <w:spacing w:line="54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pPr>
        <w:spacing w:line="540" w:lineRule="exact"/>
        <w:ind w:firstLine="640" w:firstLineChars="200"/>
        <w:rPr>
          <w:rFonts w:hint="eastAsia" w:ascii="仿宋" w:hAnsi="仿宋" w:eastAsia="仿宋" w:cs="仿宋"/>
          <w:sz w:val="32"/>
        </w:rPr>
      </w:pPr>
      <w:r>
        <w:rPr>
          <w:rFonts w:hint="eastAsia" w:ascii="仿宋" w:hAnsi="仿宋" w:eastAsia="仿宋" w:cs="仿宋"/>
          <w:sz w:val="32"/>
        </w:rPr>
        <w:t>根据预算绩效管理要求，</w:t>
      </w:r>
      <w:r>
        <w:rPr>
          <w:rFonts w:hint="eastAsia" w:ascii="仿宋" w:hAnsi="仿宋" w:eastAsia="仿宋" w:cs="仿宋"/>
          <w:sz w:val="32"/>
          <w:lang w:eastAsia="zh-CN"/>
        </w:rPr>
        <w:t>双台子区</w:t>
      </w:r>
      <w:r>
        <w:rPr>
          <w:rFonts w:hint="eastAsia" w:ascii="仿宋" w:hAnsi="仿宋" w:eastAsia="仿宋" w:cs="仿宋"/>
          <w:sz w:val="32"/>
          <w:lang w:val="en-US" w:eastAsia="zh-CN"/>
        </w:rPr>
        <w:t>财政局</w:t>
      </w:r>
      <w:r>
        <w:rPr>
          <w:rFonts w:hint="eastAsia" w:ascii="仿宋" w:hAnsi="仿宋" w:eastAsia="仿宋" w:cs="仿宋"/>
          <w:sz w:val="32"/>
          <w:lang w:eastAsia="zh-CN"/>
        </w:rPr>
        <w:t>2022</w:t>
      </w:r>
      <w:r>
        <w:rPr>
          <w:rFonts w:hint="eastAsia" w:ascii="仿宋" w:hAnsi="仿宋" w:eastAsia="仿宋" w:cs="仿宋"/>
          <w:sz w:val="32"/>
        </w:rPr>
        <w:t>年应编制绩效目标的项目共</w:t>
      </w:r>
      <w:r>
        <w:rPr>
          <w:rFonts w:hint="eastAsia" w:ascii="仿宋" w:hAnsi="仿宋" w:eastAsia="仿宋" w:cs="仿宋"/>
          <w:sz w:val="32"/>
          <w:lang w:val="en-US" w:eastAsia="zh-CN"/>
        </w:rPr>
        <w:t>8</w:t>
      </w:r>
      <w:r>
        <w:rPr>
          <w:rFonts w:hint="eastAsia" w:ascii="仿宋" w:hAnsi="仿宋" w:eastAsia="仿宋" w:cs="仿宋"/>
          <w:sz w:val="32"/>
        </w:rPr>
        <w:t>个，实际编制绩效目标的项目共</w:t>
      </w:r>
      <w:r>
        <w:rPr>
          <w:rFonts w:hint="eastAsia" w:ascii="仿宋" w:hAnsi="仿宋" w:eastAsia="仿宋" w:cs="仿宋"/>
          <w:sz w:val="32"/>
          <w:lang w:val="en-US" w:eastAsia="zh-CN"/>
        </w:rPr>
        <w:t>8</w:t>
      </w:r>
      <w:r>
        <w:rPr>
          <w:rFonts w:hint="eastAsia" w:ascii="仿宋" w:hAnsi="仿宋" w:eastAsia="仿宋" w:cs="仿宋"/>
          <w:sz w:val="32"/>
        </w:rPr>
        <w:t>个，涉及资金</w:t>
      </w:r>
      <w:r>
        <w:rPr>
          <w:rFonts w:hint="eastAsia" w:ascii="仿宋" w:hAnsi="仿宋" w:eastAsia="仿宋" w:cs="仿宋"/>
          <w:sz w:val="32"/>
          <w:lang w:val="en-US" w:eastAsia="zh-CN"/>
        </w:rPr>
        <w:t>229.87</w:t>
      </w:r>
      <w:r>
        <w:rPr>
          <w:rFonts w:hint="eastAsia" w:ascii="仿宋" w:hAnsi="仿宋" w:eastAsia="仿宋" w:cs="仿宋"/>
          <w:sz w:val="32"/>
        </w:rPr>
        <w:t>万元，编制绩效目标的项目覆盖率（实际编制绩效目标的项目/应编制绩效目标的项目）为100%。</w:t>
      </w:r>
    </w:p>
    <w:p>
      <w:pPr>
        <w:spacing w:line="480" w:lineRule="auto"/>
        <w:jc w:val="center"/>
        <w:rPr>
          <w:rFonts w:hint="eastAsia" w:ascii="仿宋_GB2312" w:hAnsi="黑体" w:eastAsia="仿宋_GB2312"/>
          <w:sz w:val="32"/>
          <w:szCs w:val="32"/>
        </w:rPr>
      </w:pPr>
    </w:p>
    <w:p>
      <w:pPr>
        <w:spacing w:line="480" w:lineRule="auto"/>
        <w:jc w:val="center"/>
        <w:rPr>
          <w:rFonts w:hint="eastAsia" w:ascii="宋体" w:hAnsi="宋体"/>
          <w:b/>
          <w:sz w:val="44"/>
          <w:szCs w:val="44"/>
        </w:rPr>
      </w:pPr>
    </w:p>
    <w:p>
      <w:pPr>
        <w:spacing w:line="480" w:lineRule="auto"/>
        <w:jc w:val="center"/>
        <w:rPr>
          <w:rFonts w:hint="eastAsia" w:ascii="宋体" w:hAnsi="宋体"/>
          <w:b/>
          <w:sz w:val="44"/>
          <w:szCs w:val="44"/>
        </w:rPr>
      </w:pPr>
    </w:p>
    <w:p>
      <w:pPr>
        <w:spacing w:line="480" w:lineRule="auto"/>
        <w:jc w:val="center"/>
        <w:rPr>
          <w:rFonts w:hint="eastAsia" w:ascii="宋体" w:hAnsi="宋体"/>
          <w:b/>
          <w:sz w:val="44"/>
          <w:szCs w:val="44"/>
        </w:rPr>
      </w:pPr>
    </w:p>
    <w:p>
      <w:pPr>
        <w:spacing w:line="480" w:lineRule="auto"/>
        <w:jc w:val="center"/>
        <w:rPr>
          <w:rFonts w:hint="eastAsia" w:ascii="宋体" w:hAnsi="宋体"/>
          <w:b/>
          <w:sz w:val="44"/>
          <w:szCs w:val="44"/>
        </w:rPr>
      </w:pPr>
    </w:p>
    <w:p>
      <w:pPr>
        <w:spacing w:line="480" w:lineRule="auto"/>
        <w:jc w:val="center"/>
        <w:rPr>
          <w:rFonts w:hint="eastAsia" w:ascii="宋体" w:hAnsi="宋体"/>
          <w:b/>
          <w:sz w:val="44"/>
          <w:szCs w:val="44"/>
        </w:rPr>
      </w:pPr>
    </w:p>
    <w:p>
      <w:pPr>
        <w:spacing w:line="480" w:lineRule="auto"/>
        <w:jc w:val="center"/>
        <w:rPr>
          <w:rFonts w:hint="eastAsia" w:ascii="宋体" w:hAnsi="宋体"/>
          <w:b/>
          <w:sz w:val="44"/>
          <w:szCs w:val="44"/>
        </w:rPr>
      </w:pPr>
    </w:p>
    <w:p>
      <w:pPr>
        <w:spacing w:line="480" w:lineRule="auto"/>
        <w:jc w:val="center"/>
        <w:rPr>
          <w:rFonts w:hint="eastAsia" w:ascii="宋体" w:hAnsi="宋体"/>
          <w:b/>
          <w:sz w:val="44"/>
          <w:szCs w:val="44"/>
        </w:rPr>
      </w:pPr>
    </w:p>
    <w:p>
      <w:pPr>
        <w:spacing w:line="480" w:lineRule="auto"/>
        <w:jc w:val="center"/>
        <w:rPr>
          <w:rFonts w:hint="eastAsia" w:ascii="宋体" w:hAnsi="宋体"/>
          <w:b/>
          <w:sz w:val="44"/>
          <w:szCs w:val="44"/>
        </w:rPr>
      </w:pPr>
      <w:r>
        <w:rPr>
          <w:rFonts w:hint="eastAsia" w:ascii="宋体" w:hAnsi="宋体"/>
          <w:b/>
          <w:sz w:val="44"/>
          <w:szCs w:val="44"/>
        </w:rPr>
        <w:t>第四部分 名词解释</w:t>
      </w:r>
    </w:p>
    <w:p>
      <w:pPr>
        <w:spacing w:line="540" w:lineRule="exact"/>
        <w:jc w:val="center"/>
        <w:rPr>
          <w:rFonts w:hint="eastAsia" w:ascii="黑体" w:eastAsia="黑体"/>
          <w:sz w:val="36"/>
          <w:szCs w:val="36"/>
        </w:rPr>
      </w:pP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1.财政拨款收入：指</w:t>
      </w:r>
      <w:r>
        <w:rPr>
          <w:rFonts w:hint="eastAsia" w:ascii="仿宋" w:hAnsi="仿宋" w:eastAsia="仿宋"/>
          <w:b w:val="0"/>
          <w:bCs/>
          <w:sz w:val="32"/>
          <w:szCs w:val="32"/>
          <w:lang w:val="en-US" w:eastAsia="zh-CN"/>
        </w:rPr>
        <w:t>区</w:t>
      </w:r>
      <w:r>
        <w:rPr>
          <w:rFonts w:hint="eastAsia" w:ascii="仿宋" w:hAnsi="仿宋" w:eastAsia="仿宋"/>
          <w:b w:val="0"/>
          <w:bCs/>
          <w:sz w:val="32"/>
          <w:szCs w:val="32"/>
        </w:rPr>
        <w:t>级财政当年拨付的资金。</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2.基本支出：指保障机构正常运转、完成日常工作任务而发生的人员支出和公用支出。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3.项目支出：指在基本支出之外为完成特定行政任务和事业发展目标所发生的支出。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7.其他收入：指除上述“财政拨款收入”、“行政事业性收费收入”、“政府性基金收入”以外的收入。</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w:t>
      </w:r>
      <w:r>
        <w:rPr>
          <w:rFonts w:hint="eastAsia" w:ascii="仿宋" w:hAnsi="仿宋" w:eastAsia="仿宋"/>
          <w:b w:val="0"/>
          <w:bCs/>
          <w:sz w:val="32"/>
          <w:szCs w:val="32"/>
          <w:lang w:val="en-US" w:eastAsia="zh-CN"/>
        </w:rPr>
        <w:t>9</w:t>
      </w:r>
      <w:r>
        <w:rPr>
          <w:rFonts w:hint="eastAsia" w:ascii="仿宋" w:hAnsi="仿宋" w:eastAsia="仿宋"/>
          <w:b w:val="0"/>
          <w:bCs/>
          <w:sz w:val="32"/>
          <w:szCs w:val="32"/>
        </w:rPr>
        <w:t>.社会保障和就业（类）行政事业单位离退休（款）归口管理的行政单位离退休（项）：反映实行归口管理的行政单位（包括实行公务员管理的事业单位）开支的离退休经费。</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w:t>
      </w:r>
      <w:r>
        <w:rPr>
          <w:rFonts w:hint="eastAsia" w:ascii="仿宋" w:hAnsi="仿宋" w:eastAsia="仿宋"/>
          <w:b w:val="0"/>
          <w:bCs/>
          <w:sz w:val="32"/>
          <w:szCs w:val="32"/>
          <w:lang w:val="en-US" w:eastAsia="zh-CN"/>
        </w:rPr>
        <w:t>0</w:t>
      </w:r>
      <w:r>
        <w:rPr>
          <w:rFonts w:hint="eastAsia" w:ascii="仿宋" w:hAnsi="仿宋" w:eastAsia="仿宋"/>
          <w:b w:val="0"/>
          <w:bCs/>
          <w:sz w:val="32"/>
          <w:szCs w:val="32"/>
        </w:rPr>
        <w:t>.社会保障和就业（类）行政事业单位离退休（款）事业单位离退休（项）：反映实行归口管理的事业单位开支的离退休经费。</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w:t>
      </w:r>
      <w:r>
        <w:rPr>
          <w:rFonts w:hint="eastAsia" w:ascii="仿宋" w:hAnsi="仿宋" w:eastAsia="仿宋"/>
          <w:b w:val="0"/>
          <w:bCs/>
          <w:sz w:val="32"/>
          <w:szCs w:val="32"/>
          <w:lang w:val="en-US" w:eastAsia="zh-CN"/>
        </w:rPr>
        <w:t>1</w:t>
      </w:r>
      <w:r>
        <w:rPr>
          <w:rFonts w:hint="eastAsia" w:ascii="仿宋" w:hAnsi="仿宋" w:eastAsia="仿宋"/>
          <w:b w:val="0"/>
          <w:bCs/>
          <w:sz w:val="32"/>
          <w:szCs w:val="32"/>
        </w:rPr>
        <w:t>.卫生健康（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w:t>
      </w:r>
      <w:r>
        <w:rPr>
          <w:rFonts w:hint="eastAsia" w:ascii="仿宋" w:hAnsi="仿宋" w:eastAsia="仿宋"/>
          <w:b w:val="0"/>
          <w:bCs/>
          <w:sz w:val="32"/>
          <w:szCs w:val="32"/>
          <w:lang w:val="en-US" w:eastAsia="zh-CN"/>
        </w:rPr>
        <w:t>2</w:t>
      </w:r>
      <w:r>
        <w:rPr>
          <w:rFonts w:hint="eastAsia" w:ascii="仿宋" w:hAnsi="仿宋" w:eastAsia="仿宋"/>
          <w:b w:val="0"/>
          <w:bCs/>
          <w:sz w:val="32"/>
          <w:szCs w:val="32"/>
        </w:rPr>
        <w:t>.卫生健康（类）行政事业单位医疗（款）事业单位医疗（项）：反映财政部门安排的事业单位基本医疗保险缴费经费，未参加医疗保险的事业单位的公费医疗经费，按国家规定享受离休人员待遇人员的医疗经费。</w:t>
      </w:r>
    </w:p>
    <w:p>
      <w:pPr>
        <w:spacing w:line="540" w:lineRule="exact"/>
        <w:rPr>
          <w:rFonts w:ascii="仿宋" w:hAnsi="仿宋" w:eastAsia="仿宋"/>
          <w:b w:val="0"/>
          <w:bCs/>
        </w:rPr>
      </w:pPr>
      <w:r>
        <w:rPr>
          <w:rFonts w:hint="eastAsia" w:ascii="仿宋" w:hAnsi="仿宋" w:eastAsia="仿宋"/>
          <w:b w:val="0"/>
          <w:bCs/>
          <w:sz w:val="32"/>
          <w:szCs w:val="32"/>
        </w:rPr>
        <w:t>　　1</w:t>
      </w:r>
      <w:r>
        <w:rPr>
          <w:rFonts w:hint="eastAsia" w:ascii="仿宋" w:hAnsi="仿宋" w:eastAsia="仿宋"/>
          <w:b w:val="0"/>
          <w:bCs/>
          <w:sz w:val="32"/>
          <w:szCs w:val="32"/>
          <w:lang w:val="en-US" w:eastAsia="zh-CN"/>
        </w:rPr>
        <w:t>3</w:t>
      </w:r>
      <w:r>
        <w:rPr>
          <w:rFonts w:hint="eastAsia" w:ascii="仿宋" w:hAnsi="仿宋" w:eastAsia="仿宋"/>
          <w:b w:val="0"/>
          <w:bCs/>
          <w:sz w:val="32"/>
          <w:szCs w:val="32"/>
        </w:rPr>
        <w:t>.住房保障（类）住房改革（款）住房公积金（项）：反映行政事业单位按人力资源和社会保障部、财政部规定的基本工资和津贴补贴以及规定比例为职工缴纳的住房公积金。</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9</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019983"/>
    <w:multiLevelType w:val="singleLevel"/>
    <w:tmpl w:val="0C019983"/>
    <w:lvl w:ilvl="0" w:tentative="0">
      <w:start w:val="2"/>
      <w:numFmt w:val="chineseCounting"/>
      <w:suff w:val="space"/>
      <w:lvlText w:val="第%1部分"/>
      <w:lvlJc w:val="left"/>
      <w:rPr>
        <w:rFonts w:hint="eastAsia"/>
      </w:rPr>
    </w:lvl>
  </w:abstractNum>
  <w:abstractNum w:abstractNumId="3">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809F2"/>
    <w:rsid w:val="217A0B25"/>
    <w:rsid w:val="3A1809F2"/>
    <w:rsid w:val="4D1427A1"/>
    <w:rsid w:val="7DFD6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2022-02-11T07:59:00Z</dcterms:created>
  <dc:creator>既然不是仙难免有杂念</dc:creator>
  <cp:lastModifiedBy>既然不是仙难免有杂念</cp:lastModifiedBy>
  <dcterms:modified xsi:type="dcterms:W3CDTF">2022-02-18T00:32:54Z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1D802A7B109445DE9836B7854DCF6F20</vt:lpwstr>
  </property>
</Properties>
</file>