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311" w:tblpY="120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10月20日</w:t>
            </w:r>
          </w:p>
        </w:tc>
      </w:tr>
    </w:tbl>
    <w:tbl>
      <w:tblPr>
        <w:tblStyle w:val="4"/>
        <w:tblpPr w:leftFromText="180" w:rightFromText="180" w:vertAnchor="page" w:horzAnchor="page" w:tblpX="1446" w:tblpY="1219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D3A26CB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24E2FBC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2021-10-20T07:35:49Z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DCE796CDB1674ADEB768F0EA2FD0BF0F</vt:lpwstr>
  </property>
</Properties>
</file>