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2021年10月18日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311" w:tblpY="120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10月18日</w:t>
            </w:r>
          </w:p>
        </w:tc>
      </w:tr>
    </w:tbl>
    <w:tbl>
      <w:tblPr>
        <w:tblStyle w:val="4"/>
        <w:tblpPr w:leftFromText="180" w:rightFromText="180" w:vertAnchor="page" w:horzAnchor="page" w:tblpX="1446" w:tblpY="1219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D3A64EF"/>
    <w:rsid w:val="0D886271"/>
    <w:rsid w:val="0E110EC0"/>
    <w:rsid w:val="100B21F3"/>
    <w:rsid w:val="10EA2396"/>
    <w:rsid w:val="13A70A2C"/>
    <w:rsid w:val="14772001"/>
    <w:rsid w:val="16713173"/>
    <w:rsid w:val="1789149D"/>
    <w:rsid w:val="19A546CA"/>
    <w:rsid w:val="19B305BC"/>
    <w:rsid w:val="1B5067AC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E4F24D0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2021-10-18T01:00:36Z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EEF3FDB217E143E6A38E0EAF46DC963A</vt:lpwstr>
  </property>
</Properties>
</file>