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4F" w:rsidRDefault="0057224F" w:rsidP="0057224F">
      <w:pPr>
        <w:pStyle w:val="a5"/>
        <w:spacing w:before="0" w:after="0" w:line="360" w:lineRule="auto"/>
        <w:ind w:firstLineChars="201" w:firstLine="888"/>
      </w:pPr>
      <w:r>
        <w:rPr>
          <w:rFonts w:ascii="Calibri" w:eastAsia="仿宋" w:hAnsi="Calibri" w:hint="eastAsia"/>
          <w:bCs w:val="0"/>
          <w:kern w:val="44"/>
          <w:sz w:val="44"/>
          <w:szCs w:val="24"/>
        </w:rPr>
        <w:t>第三</w:t>
      </w:r>
      <w:r w:rsidRPr="00723CF5">
        <w:rPr>
          <w:rFonts w:ascii="Calibri" w:eastAsia="仿宋" w:hAnsi="Calibri" w:hint="eastAsia"/>
          <w:bCs w:val="0"/>
          <w:kern w:val="44"/>
          <w:sz w:val="44"/>
          <w:szCs w:val="24"/>
        </w:rPr>
        <w:t>章</w:t>
      </w:r>
      <w:r w:rsidRPr="00723CF5">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57224F" w:rsidRDefault="0057224F" w:rsidP="0057224F"/>
    <w:p w:rsidR="0057224F" w:rsidRPr="000955B7" w:rsidRDefault="0057224F" w:rsidP="0057224F">
      <w:pPr>
        <w:sectPr w:rsidR="0057224F" w:rsidRPr="000955B7" w:rsidSect="00EB5FBC">
          <w:pgSz w:w="11906" w:h="16838" w:code="9"/>
          <w:pgMar w:top="1440" w:right="1077" w:bottom="1440" w:left="1077" w:header="851" w:footer="992" w:gutter="0"/>
          <w:cols w:space="425"/>
          <w:vAlign w:val="center"/>
          <w:docGrid w:type="lines" w:linePitch="312"/>
        </w:sectPr>
      </w:pPr>
    </w:p>
    <w:p w:rsidR="0057224F" w:rsidRDefault="0057224F" w:rsidP="0057224F">
      <w:pPr>
        <w:spacing w:line="20" w:lineRule="exact"/>
        <w:rPr>
          <w:rFonts w:ascii="宋体" w:hAnsi="宋体" w:cs="Lucida Sans Unicode"/>
          <w:szCs w:val="21"/>
        </w:rPr>
      </w:pPr>
    </w:p>
    <w:tbl>
      <w:tblPr>
        <w:tblW w:w="10000" w:type="dxa"/>
        <w:tblInd w:w="96" w:type="dxa"/>
        <w:tblLook w:val="04A0"/>
      </w:tblPr>
      <w:tblGrid>
        <w:gridCol w:w="2120"/>
        <w:gridCol w:w="7880"/>
      </w:tblGrid>
      <w:tr w:rsidR="0057224F" w:rsidRPr="000636B3" w:rsidTr="0088415A">
        <w:trPr>
          <w:trHeight w:val="799"/>
        </w:trPr>
        <w:tc>
          <w:tcPr>
            <w:tcW w:w="2120" w:type="dxa"/>
            <w:tcBorders>
              <w:top w:val="single" w:sz="8" w:space="0" w:color="auto"/>
              <w:left w:val="single" w:sz="8" w:space="0" w:color="auto"/>
              <w:bottom w:val="single" w:sz="4" w:space="0" w:color="auto"/>
              <w:right w:val="single" w:sz="4" w:space="0" w:color="auto"/>
            </w:tcBorders>
            <w:shd w:val="clear" w:color="auto" w:fill="auto"/>
            <w:vAlign w:val="center"/>
          </w:tcPr>
          <w:p w:rsidR="0057224F" w:rsidRPr="000636B3" w:rsidRDefault="0057224F" w:rsidP="0088415A">
            <w:pPr>
              <w:widowControl/>
              <w:jc w:val="center"/>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项目名称</w:t>
            </w:r>
          </w:p>
        </w:tc>
        <w:tc>
          <w:tcPr>
            <w:tcW w:w="7880" w:type="dxa"/>
            <w:tcBorders>
              <w:top w:val="single" w:sz="8" w:space="0" w:color="auto"/>
              <w:left w:val="nil"/>
              <w:bottom w:val="single" w:sz="4" w:space="0" w:color="auto"/>
              <w:right w:val="single" w:sz="8" w:space="0" w:color="auto"/>
            </w:tcBorders>
            <w:shd w:val="clear" w:color="auto" w:fill="auto"/>
            <w:vAlign w:val="center"/>
          </w:tcPr>
          <w:p w:rsidR="0057224F" w:rsidRPr="000636B3" w:rsidRDefault="0057224F" w:rsidP="0088415A">
            <w:pPr>
              <w:widowControl/>
              <w:jc w:val="left"/>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盘锦市大洼区人民医院救治能力提升项目</w:t>
            </w:r>
          </w:p>
        </w:tc>
      </w:tr>
      <w:tr w:rsidR="0057224F" w:rsidRPr="000636B3" w:rsidTr="0088415A">
        <w:trPr>
          <w:trHeight w:val="799"/>
        </w:trPr>
        <w:tc>
          <w:tcPr>
            <w:tcW w:w="2120" w:type="dxa"/>
            <w:tcBorders>
              <w:top w:val="nil"/>
              <w:left w:val="single" w:sz="8" w:space="0" w:color="auto"/>
              <w:bottom w:val="single" w:sz="4" w:space="0" w:color="auto"/>
              <w:right w:val="single" w:sz="4" w:space="0" w:color="auto"/>
            </w:tcBorders>
            <w:shd w:val="clear" w:color="auto" w:fill="auto"/>
            <w:vAlign w:val="center"/>
          </w:tcPr>
          <w:p w:rsidR="0057224F" w:rsidRPr="000636B3" w:rsidRDefault="0057224F" w:rsidP="0088415A">
            <w:pPr>
              <w:widowControl/>
              <w:jc w:val="center"/>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用途说明</w:t>
            </w:r>
          </w:p>
        </w:tc>
        <w:tc>
          <w:tcPr>
            <w:tcW w:w="7880" w:type="dxa"/>
            <w:tcBorders>
              <w:top w:val="nil"/>
              <w:left w:val="nil"/>
              <w:bottom w:val="single" w:sz="4" w:space="0" w:color="auto"/>
              <w:right w:val="single" w:sz="8" w:space="0" w:color="auto"/>
            </w:tcBorders>
            <w:shd w:val="clear" w:color="auto" w:fill="auto"/>
            <w:vAlign w:val="center"/>
          </w:tcPr>
          <w:p w:rsidR="0057224F" w:rsidRPr="000636B3" w:rsidRDefault="0057224F" w:rsidP="0088415A">
            <w:pPr>
              <w:widowControl/>
              <w:jc w:val="left"/>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医疗设备</w:t>
            </w:r>
          </w:p>
        </w:tc>
      </w:tr>
      <w:tr w:rsidR="0057224F" w:rsidRPr="000636B3" w:rsidTr="0088415A">
        <w:trPr>
          <w:trHeight w:val="6720"/>
        </w:trPr>
        <w:tc>
          <w:tcPr>
            <w:tcW w:w="2120" w:type="dxa"/>
            <w:tcBorders>
              <w:top w:val="nil"/>
              <w:left w:val="single" w:sz="8" w:space="0" w:color="auto"/>
              <w:bottom w:val="single" w:sz="4" w:space="0" w:color="auto"/>
              <w:right w:val="single" w:sz="4" w:space="0" w:color="auto"/>
            </w:tcBorders>
            <w:shd w:val="clear" w:color="auto" w:fill="auto"/>
            <w:vAlign w:val="center"/>
          </w:tcPr>
          <w:p w:rsidR="0057224F" w:rsidRPr="000636B3" w:rsidRDefault="0057224F" w:rsidP="0088415A">
            <w:pPr>
              <w:widowControl/>
              <w:jc w:val="center"/>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技术要求及参数（包括附件、零配件及专用工具）</w:t>
            </w:r>
          </w:p>
        </w:tc>
        <w:tc>
          <w:tcPr>
            <w:tcW w:w="7880" w:type="dxa"/>
            <w:tcBorders>
              <w:top w:val="nil"/>
              <w:left w:val="nil"/>
              <w:bottom w:val="single" w:sz="4" w:space="0" w:color="auto"/>
              <w:right w:val="single" w:sz="8" w:space="0" w:color="auto"/>
            </w:tcBorders>
            <w:shd w:val="clear" w:color="auto" w:fill="auto"/>
          </w:tcPr>
          <w:p w:rsidR="0057224F" w:rsidRPr="000636B3" w:rsidRDefault="0057224F" w:rsidP="0088415A">
            <w:pPr>
              <w:widowControl/>
              <w:jc w:val="left"/>
              <w:rPr>
                <w:rFonts w:ascii="宋体" w:hAnsi="宋体" w:cs="宋体"/>
                <w:color w:val="000000"/>
                <w:kern w:val="0"/>
                <w:sz w:val="24"/>
              </w:rPr>
            </w:pPr>
            <w:r w:rsidRPr="000636B3">
              <w:rPr>
                <w:rFonts w:ascii="宋体" w:hAnsi="宋体" w:cs="宋体" w:hint="eastAsia"/>
                <w:color w:val="000000"/>
                <w:kern w:val="0"/>
                <w:sz w:val="24"/>
              </w:rPr>
              <w:t>技术要求及参数见附页</w:t>
            </w:r>
          </w:p>
        </w:tc>
      </w:tr>
      <w:tr w:rsidR="0057224F" w:rsidRPr="000636B3" w:rsidTr="0088415A">
        <w:trPr>
          <w:trHeight w:val="840"/>
        </w:trPr>
        <w:tc>
          <w:tcPr>
            <w:tcW w:w="2120" w:type="dxa"/>
            <w:tcBorders>
              <w:top w:val="nil"/>
              <w:left w:val="single" w:sz="8" w:space="0" w:color="auto"/>
              <w:bottom w:val="single" w:sz="4" w:space="0" w:color="auto"/>
              <w:right w:val="single" w:sz="4" w:space="0" w:color="auto"/>
            </w:tcBorders>
            <w:shd w:val="clear" w:color="auto" w:fill="auto"/>
            <w:vAlign w:val="center"/>
          </w:tcPr>
          <w:p w:rsidR="0057224F" w:rsidRPr="000636B3" w:rsidRDefault="0057224F" w:rsidP="0088415A">
            <w:pPr>
              <w:widowControl/>
              <w:jc w:val="center"/>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技术服务条件</w:t>
            </w:r>
          </w:p>
        </w:tc>
        <w:tc>
          <w:tcPr>
            <w:tcW w:w="7880" w:type="dxa"/>
            <w:tcBorders>
              <w:top w:val="nil"/>
              <w:left w:val="nil"/>
              <w:bottom w:val="single" w:sz="4" w:space="0" w:color="auto"/>
              <w:right w:val="single" w:sz="8" w:space="0" w:color="auto"/>
            </w:tcBorders>
            <w:shd w:val="clear" w:color="auto" w:fill="auto"/>
            <w:vAlign w:val="center"/>
          </w:tcPr>
          <w:p w:rsidR="0057224F" w:rsidRPr="000636B3" w:rsidRDefault="0057224F" w:rsidP="0088415A">
            <w:pPr>
              <w:widowControl/>
              <w:jc w:val="left"/>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 xml:space="preserve">　</w:t>
            </w:r>
          </w:p>
        </w:tc>
      </w:tr>
      <w:tr w:rsidR="0057224F" w:rsidRPr="000636B3" w:rsidTr="0088415A">
        <w:trPr>
          <w:trHeight w:val="525"/>
        </w:trPr>
        <w:tc>
          <w:tcPr>
            <w:tcW w:w="2120" w:type="dxa"/>
            <w:tcBorders>
              <w:top w:val="nil"/>
              <w:left w:val="single" w:sz="8" w:space="0" w:color="auto"/>
              <w:bottom w:val="single" w:sz="4" w:space="0" w:color="auto"/>
              <w:right w:val="single" w:sz="4" w:space="0" w:color="auto"/>
            </w:tcBorders>
            <w:shd w:val="clear" w:color="auto" w:fill="auto"/>
            <w:vAlign w:val="center"/>
          </w:tcPr>
          <w:p w:rsidR="0057224F" w:rsidRPr="000636B3" w:rsidRDefault="0057224F" w:rsidP="0088415A">
            <w:pPr>
              <w:widowControl/>
              <w:jc w:val="center"/>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完成日期</w:t>
            </w:r>
          </w:p>
        </w:tc>
        <w:tc>
          <w:tcPr>
            <w:tcW w:w="7880" w:type="dxa"/>
            <w:tcBorders>
              <w:top w:val="nil"/>
              <w:left w:val="nil"/>
              <w:bottom w:val="single" w:sz="4" w:space="0" w:color="auto"/>
              <w:right w:val="single" w:sz="8" w:space="0" w:color="auto"/>
            </w:tcBorders>
            <w:shd w:val="clear" w:color="auto" w:fill="auto"/>
            <w:vAlign w:val="center"/>
          </w:tcPr>
          <w:p w:rsidR="0057224F" w:rsidRPr="000636B3" w:rsidRDefault="0057224F" w:rsidP="0088415A">
            <w:pPr>
              <w:widowControl/>
              <w:jc w:val="left"/>
              <w:rPr>
                <w:rFonts w:ascii="宋体" w:hAnsi="宋体" w:cs="宋体"/>
                <w:color w:val="000000"/>
                <w:kern w:val="0"/>
                <w:sz w:val="24"/>
              </w:rPr>
            </w:pPr>
            <w:r w:rsidRPr="000636B3">
              <w:rPr>
                <w:rFonts w:ascii="宋体" w:hAnsi="宋体" w:cs="宋体" w:hint="eastAsia"/>
                <w:color w:val="000000"/>
                <w:kern w:val="0"/>
                <w:sz w:val="24"/>
              </w:rPr>
              <w:t>合同签订后30天到货</w:t>
            </w:r>
          </w:p>
        </w:tc>
      </w:tr>
      <w:tr w:rsidR="0057224F" w:rsidRPr="000636B3" w:rsidTr="0088415A">
        <w:trPr>
          <w:trHeight w:val="435"/>
        </w:trPr>
        <w:tc>
          <w:tcPr>
            <w:tcW w:w="2120" w:type="dxa"/>
            <w:tcBorders>
              <w:top w:val="nil"/>
              <w:left w:val="single" w:sz="8" w:space="0" w:color="auto"/>
              <w:bottom w:val="single" w:sz="4" w:space="0" w:color="auto"/>
              <w:right w:val="single" w:sz="4" w:space="0" w:color="auto"/>
            </w:tcBorders>
            <w:shd w:val="clear" w:color="auto" w:fill="auto"/>
            <w:vAlign w:val="center"/>
          </w:tcPr>
          <w:p w:rsidR="0057224F" w:rsidRPr="000636B3" w:rsidRDefault="0057224F" w:rsidP="0088415A">
            <w:pPr>
              <w:widowControl/>
              <w:jc w:val="center"/>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地点</w:t>
            </w:r>
          </w:p>
        </w:tc>
        <w:tc>
          <w:tcPr>
            <w:tcW w:w="7880" w:type="dxa"/>
            <w:tcBorders>
              <w:top w:val="single" w:sz="8" w:space="0" w:color="auto"/>
              <w:left w:val="nil"/>
              <w:bottom w:val="single" w:sz="4" w:space="0" w:color="auto"/>
              <w:right w:val="single" w:sz="8" w:space="0" w:color="auto"/>
            </w:tcBorders>
            <w:shd w:val="clear" w:color="auto" w:fill="auto"/>
            <w:vAlign w:val="center"/>
          </w:tcPr>
          <w:p w:rsidR="0057224F" w:rsidRPr="000636B3" w:rsidRDefault="0057224F" w:rsidP="0088415A">
            <w:pPr>
              <w:widowControl/>
              <w:jc w:val="left"/>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盘锦市大洼区人民医院</w:t>
            </w:r>
          </w:p>
        </w:tc>
      </w:tr>
      <w:tr w:rsidR="0057224F" w:rsidRPr="000636B3" w:rsidTr="0088415A">
        <w:trPr>
          <w:trHeight w:val="480"/>
        </w:trPr>
        <w:tc>
          <w:tcPr>
            <w:tcW w:w="2120" w:type="dxa"/>
            <w:tcBorders>
              <w:top w:val="nil"/>
              <w:left w:val="single" w:sz="8" w:space="0" w:color="auto"/>
              <w:bottom w:val="single" w:sz="4" w:space="0" w:color="auto"/>
              <w:right w:val="single" w:sz="4" w:space="0" w:color="auto"/>
            </w:tcBorders>
            <w:shd w:val="clear" w:color="auto" w:fill="auto"/>
            <w:vAlign w:val="center"/>
          </w:tcPr>
          <w:p w:rsidR="0057224F" w:rsidRPr="000636B3" w:rsidRDefault="0057224F" w:rsidP="0088415A">
            <w:pPr>
              <w:widowControl/>
              <w:jc w:val="center"/>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特殊要求</w:t>
            </w:r>
          </w:p>
        </w:tc>
        <w:tc>
          <w:tcPr>
            <w:tcW w:w="7880" w:type="dxa"/>
            <w:tcBorders>
              <w:top w:val="nil"/>
              <w:left w:val="nil"/>
              <w:bottom w:val="single" w:sz="4" w:space="0" w:color="auto"/>
              <w:right w:val="single" w:sz="8" w:space="0" w:color="auto"/>
            </w:tcBorders>
            <w:shd w:val="clear" w:color="auto" w:fill="auto"/>
            <w:vAlign w:val="center"/>
          </w:tcPr>
          <w:p w:rsidR="0057224F" w:rsidRPr="000636B3" w:rsidRDefault="0057224F" w:rsidP="0088415A">
            <w:pPr>
              <w:widowControl/>
              <w:jc w:val="left"/>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本项目不接受联合体投标</w:t>
            </w:r>
          </w:p>
        </w:tc>
      </w:tr>
      <w:tr w:rsidR="0057224F" w:rsidRPr="000636B3" w:rsidTr="0088415A">
        <w:trPr>
          <w:trHeight w:val="840"/>
        </w:trPr>
        <w:tc>
          <w:tcPr>
            <w:tcW w:w="2120" w:type="dxa"/>
            <w:tcBorders>
              <w:top w:val="nil"/>
              <w:left w:val="single" w:sz="8" w:space="0" w:color="auto"/>
              <w:bottom w:val="single" w:sz="4" w:space="0" w:color="auto"/>
              <w:right w:val="single" w:sz="4" w:space="0" w:color="auto"/>
            </w:tcBorders>
            <w:shd w:val="clear" w:color="auto" w:fill="auto"/>
            <w:vAlign w:val="center"/>
          </w:tcPr>
          <w:p w:rsidR="0057224F" w:rsidRPr="000636B3" w:rsidRDefault="0057224F" w:rsidP="0088415A">
            <w:pPr>
              <w:widowControl/>
              <w:jc w:val="center"/>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验收标准</w:t>
            </w:r>
          </w:p>
        </w:tc>
        <w:tc>
          <w:tcPr>
            <w:tcW w:w="7880" w:type="dxa"/>
            <w:tcBorders>
              <w:top w:val="nil"/>
              <w:left w:val="nil"/>
              <w:bottom w:val="single" w:sz="4" w:space="0" w:color="auto"/>
              <w:right w:val="single" w:sz="8" w:space="0" w:color="auto"/>
            </w:tcBorders>
            <w:shd w:val="clear" w:color="auto" w:fill="auto"/>
            <w:vAlign w:val="center"/>
          </w:tcPr>
          <w:p w:rsidR="0057224F" w:rsidRPr="000636B3" w:rsidRDefault="0057224F" w:rsidP="0088415A">
            <w:pPr>
              <w:widowControl/>
              <w:jc w:val="left"/>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按专家评审标准</w:t>
            </w:r>
          </w:p>
        </w:tc>
      </w:tr>
      <w:tr w:rsidR="0057224F" w:rsidRPr="000636B3" w:rsidTr="0088415A">
        <w:trPr>
          <w:trHeight w:val="630"/>
        </w:trPr>
        <w:tc>
          <w:tcPr>
            <w:tcW w:w="2120" w:type="dxa"/>
            <w:tcBorders>
              <w:top w:val="nil"/>
              <w:left w:val="single" w:sz="8" w:space="0" w:color="auto"/>
              <w:bottom w:val="single" w:sz="4" w:space="0" w:color="auto"/>
              <w:right w:val="single" w:sz="4" w:space="0" w:color="auto"/>
            </w:tcBorders>
            <w:shd w:val="clear" w:color="auto" w:fill="auto"/>
            <w:vAlign w:val="center"/>
          </w:tcPr>
          <w:p w:rsidR="0057224F" w:rsidRPr="000636B3" w:rsidRDefault="0057224F" w:rsidP="0088415A">
            <w:pPr>
              <w:widowControl/>
              <w:jc w:val="center"/>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质量保证</w:t>
            </w:r>
          </w:p>
        </w:tc>
        <w:tc>
          <w:tcPr>
            <w:tcW w:w="7880" w:type="dxa"/>
            <w:tcBorders>
              <w:top w:val="nil"/>
              <w:left w:val="nil"/>
              <w:bottom w:val="single" w:sz="4" w:space="0" w:color="auto"/>
              <w:right w:val="single" w:sz="8" w:space="0" w:color="auto"/>
            </w:tcBorders>
            <w:shd w:val="clear" w:color="auto" w:fill="auto"/>
            <w:vAlign w:val="center"/>
          </w:tcPr>
          <w:p w:rsidR="0057224F" w:rsidRPr="000636B3" w:rsidRDefault="0057224F" w:rsidP="0088415A">
            <w:pPr>
              <w:widowControl/>
              <w:jc w:val="left"/>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符合医疗器械国家标准</w:t>
            </w:r>
          </w:p>
        </w:tc>
      </w:tr>
      <w:tr w:rsidR="0057224F" w:rsidRPr="000636B3" w:rsidTr="0088415A">
        <w:trPr>
          <w:trHeight w:val="705"/>
        </w:trPr>
        <w:tc>
          <w:tcPr>
            <w:tcW w:w="2120" w:type="dxa"/>
            <w:tcBorders>
              <w:top w:val="nil"/>
              <w:left w:val="single" w:sz="8" w:space="0" w:color="auto"/>
              <w:bottom w:val="single" w:sz="8" w:space="0" w:color="auto"/>
              <w:right w:val="single" w:sz="4" w:space="0" w:color="auto"/>
            </w:tcBorders>
            <w:shd w:val="clear" w:color="auto" w:fill="auto"/>
            <w:vAlign w:val="center"/>
          </w:tcPr>
          <w:p w:rsidR="0057224F" w:rsidRPr="000636B3" w:rsidRDefault="0057224F" w:rsidP="0088415A">
            <w:pPr>
              <w:widowControl/>
              <w:jc w:val="center"/>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其它</w:t>
            </w:r>
          </w:p>
        </w:tc>
        <w:tc>
          <w:tcPr>
            <w:tcW w:w="7880" w:type="dxa"/>
            <w:tcBorders>
              <w:top w:val="nil"/>
              <w:left w:val="nil"/>
              <w:bottom w:val="single" w:sz="8" w:space="0" w:color="auto"/>
              <w:right w:val="single" w:sz="8" w:space="0" w:color="auto"/>
            </w:tcBorders>
            <w:shd w:val="clear" w:color="auto" w:fill="auto"/>
            <w:vAlign w:val="center"/>
          </w:tcPr>
          <w:p w:rsidR="0057224F" w:rsidRPr="000636B3" w:rsidRDefault="0057224F" w:rsidP="0088415A">
            <w:pPr>
              <w:widowControl/>
              <w:jc w:val="left"/>
              <w:rPr>
                <w:rFonts w:ascii="仿宋_GB2312" w:eastAsia="仿宋_GB2312" w:hAnsi="宋体" w:cs="宋体"/>
                <w:color w:val="000000"/>
                <w:kern w:val="0"/>
                <w:sz w:val="24"/>
              </w:rPr>
            </w:pPr>
            <w:r w:rsidRPr="000636B3">
              <w:rPr>
                <w:rFonts w:ascii="仿宋_GB2312" w:eastAsia="仿宋_GB2312" w:hAnsi="宋体" w:cs="宋体" w:hint="eastAsia"/>
                <w:color w:val="000000"/>
                <w:kern w:val="0"/>
                <w:sz w:val="24"/>
              </w:rPr>
              <w:t xml:space="preserve">　</w:t>
            </w:r>
          </w:p>
        </w:tc>
      </w:tr>
    </w:tbl>
    <w:p w:rsidR="0057224F" w:rsidRPr="00BC1912" w:rsidRDefault="0057224F" w:rsidP="0057224F">
      <w:pPr>
        <w:spacing w:line="360" w:lineRule="auto"/>
        <w:jc w:val="center"/>
        <w:rPr>
          <w:rStyle w:val="NormalCharacter"/>
          <w:rFonts w:ascii="宋体" w:hAnsi="宋体"/>
          <w:b/>
          <w:color w:val="000000"/>
          <w:sz w:val="24"/>
          <w:szCs w:val="44"/>
        </w:rPr>
      </w:pPr>
      <w:r w:rsidRPr="00BC1912">
        <w:rPr>
          <w:rStyle w:val="NormalCharacter"/>
          <w:rFonts w:ascii="宋体" w:hAnsi="宋体"/>
          <w:b/>
          <w:color w:val="000000"/>
          <w:sz w:val="24"/>
          <w:szCs w:val="44"/>
        </w:rPr>
        <w:t>全数字化彩色多普勒超声诊断系统</w:t>
      </w:r>
    </w:p>
    <w:p w:rsidR="0057224F" w:rsidRPr="00BC1912" w:rsidRDefault="0057224F" w:rsidP="0057224F">
      <w:pPr>
        <w:spacing w:line="360" w:lineRule="auto"/>
        <w:jc w:val="center"/>
        <w:rPr>
          <w:rStyle w:val="NormalCharacter"/>
          <w:rFonts w:ascii="宋体" w:hAnsi="宋体"/>
          <w:b/>
          <w:color w:val="000000"/>
          <w:sz w:val="2"/>
          <w:szCs w:val="32"/>
        </w:rPr>
      </w:pPr>
    </w:p>
    <w:p w:rsidR="0057224F" w:rsidRDefault="0057224F" w:rsidP="0057224F"/>
    <w:p w:rsidR="0057224F" w:rsidRDefault="0057224F" w:rsidP="0057224F">
      <w:r>
        <w:rPr>
          <w:rFonts w:hint="eastAsia"/>
        </w:rPr>
        <w:t>一、设备名称：全数字彩色超声诊断系统</w:t>
      </w:r>
    </w:p>
    <w:p w:rsidR="0057224F" w:rsidRDefault="0057224F" w:rsidP="0057224F">
      <w:r>
        <w:rPr>
          <w:rFonts w:hint="eastAsia"/>
        </w:rPr>
        <w:t>二、数量：一台</w:t>
      </w:r>
    </w:p>
    <w:p w:rsidR="0057224F" w:rsidRDefault="0057224F" w:rsidP="0057224F">
      <w:r>
        <w:rPr>
          <w:rFonts w:hint="eastAsia"/>
        </w:rPr>
        <w:t>三、设备用途说明：</w:t>
      </w:r>
    </w:p>
    <w:p w:rsidR="0057224F" w:rsidRDefault="0057224F" w:rsidP="0057224F">
      <w:r>
        <w:rPr>
          <w:rFonts w:hint="eastAsia"/>
        </w:rPr>
        <w:t>3.1.</w:t>
      </w:r>
      <w:r>
        <w:rPr>
          <w:rFonts w:hint="eastAsia"/>
        </w:rPr>
        <w:tab/>
      </w:r>
      <w:r>
        <w:rPr>
          <w:rFonts w:hint="eastAsia"/>
        </w:rPr>
        <w:t>主要用于腹部、心脏、血管、泌尿、妇产科、儿科、外周血管、小器官等部位的全面应用，具有四维成像功能，产品具备持续升级能力，以满足不断扩展的临床应用的需求。</w:t>
      </w:r>
    </w:p>
    <w:p w:rsidR="0057224F" w:rsidRDefault="0057224F" w:rsidP="0057224F">
      <w:r>
        <w:rPr>
          <w:rFonts w:hint="eastAsia"/>
        </w:rPr>
        <w:t>3.2.</w:t>
      </w:r>
      <w:r>
        <w:rPr>
          <w:rFonts w:hint="eastAsia"/>
        </w:rPr>
        <w:tab/>
      </w:r>
      <w:r>
        <w:rPr>
          <w:rFonts w:hint="eastAsia"/>
        </w:rPr>
        <w:t>所投设备为</w:t>
      </w:r>
      <w:r>
        <w:rPr>
          <w:rFonts w:hint="eastAsia"/>
        </w:rPr>
        <w:t>2020</w:t>
      </w:r>
      <w:r>
        <w:rPr>
          <w:rFonts w:hint="eastAsia"/>
        </w:rPr>
        <w:t>年以后首次注册的机型（提供首次注册证证明</w:t>
      </w:r>
      <w:r>
        <w:rPr>
          <w:rFonts w:hint="eastAsia"/>
        </w:rPr>
        <w:t>)</w:t>
      </w:r>
    </w:p>
    <w:p w:rsidR="0057224F" w:rsidRDefault="0057224F" w:rsidP="0057224F">
      <w:r>
        <w:rPr>
          <w:rFonts w:hint="eastAsia"/>
        </w:rPr>
        <w:t>四、主要规格及系统概述</w:t>
      </w:r>
    </w:p>
    <w:p w:rsidR="0057224F" w:rsidRDefault="0057224F" w:rsidP="0057224F">
      <w:r>
        <w:rPr>
          <w:rFonts w:hint="eastAsia"/>
        </w:rPr>
        <w:t>4.1.</w:t>
      </w:r>
      <w:r>
        <w:rPr>
          <w:rFonts w:hint="eastAsia"/>
        </w:rPr>
        <w:tab/>
      </w:r>
      <w:r>
        <w:rPr>
          <w:rFonts w:hint="eastAsia"/>
        </w:rPr>
        <w:t>彩色多普勒超声波诊断系统包括</w:t>
      </w:r>
    </w:p>
    <w:p w:rsidR="0057224F" w:rsidRDefault="0057224F" w:rsidP="0057224F">
      <w:r>
        <w:rPr>
          <w:rFonts w:hint="eastAsia"/>
        </w:rPr>
        <w:t>4.1.1.</w:t>
      </w:r>
      <w:r>
        <w:rPr>
          <w:rFonts w:hint="eastAsia"/>
        </w:rPr>
        <w:tab/>
      </w:r>
      <w:r>
        <w:rPr>
          <w:rFonts w:hint="eastAsia"/>
        </w:rPr>
        <w:t>高分辨率</w:t>
      </w:r>
      <w:r>
        <w:rPr>
          <w:rFonts w:hint="eastAsia"/>
        </w:rPr>
        <w:t>LCD</w:t>
      </w:r>
      <w:r>
        <w:rPr>
          <w:rFonts w:hint="eastAsia"/>
        </w:rPr>
        <w:t>显示器≥</w:t>
      </w:r>
      <w:r>
        <w:rPr>
          <w:rFonts w:hint="eastAsia"/>
        </w:rPr>
        <w:t>21</w:t>
      </w:r>
      <w:r>
        <w:rPr>
          <w:rFonts w:hint="eastAsia"/>
        </w:rPr>
        <w:t>英寸，液晶触摸屏≥</w:t>
      </w:r>
      <w:r>
        <w:rPr>
          <w:rFonts w:hint="eastAsia"/>
        </w:rPr>
        <w:t>10</w:t>
      </w:r>
      <w:r>
        <w:rPr>
          <w:rFonts w:hint="eastAsia"/>
        </w:rPr>
        <w:t>英寸，操作面板可进行左右旋转及电动升降</w:t>
      </w:r>
    </w:p>
    <w:p w:rsidR="0057224F" w:rsidRDefault="0057224F" w:rsidP="0057224F">
      <w:r>
        <w:rPr>
          <w:rFonts w:hint="eastAsia"/>
        </w:rPr>
        <w:t>4.1.2.</w:t>
      </w:r>
      <w:r>
        <w:rPr>
          <w:rFonts w:hint="eastAsia"/>
        </w:rPr>
        <w:tab/>
      </w:r>
      <w:r>
        <w:rPr>
          <w:rFonts w:hint="eastAsia"/>
        </w:rPr>
        <w:t>触摸屏上具备≥</w:t>
      </w:r>
      <w:r>
        <w:rPr>
          <w:rFonts w:hint="eastAsia"/>
        </w:rPr>
        <w:t>4</w:t>
      </w:r>
      <w:r>
        <w:rPr>
          <w:rFonts w:hint="eastAsia"/>
        </w:rPr>
        <w:t>个探头预设快捷切换，设置后，即可一键切换不同探头并直接进入诊断模式条件（提供图片证明）</w:t>
      </w:r>
    </w:p>
    <w:p w:rsidR="0057224F" w:rsidRDefault="0057224F" w:rsidP="0057224F">
      <w:r>
        <w:rPr>
          <w:rFonts w:hint="eastAsia"/>
        </w:rPr>
        <w:t>4.1.3.</w:t>
      </w:r>
      <w:r>
        <w:rPr>
          <w:rFonts w:hint="eastAsia"/>
        </w:rPr>
        <w:tab/>
      </w:r>
      <w:r>
        <w:rPr>
          <w:rFonts w:hint="eastAsia"/>
        </w:rPr>
        <w:t>操作系统为</w:t>
      </w:r>
      <w:r>
        <w:rPr>
          <w:rFonts w:hint="eastAsia"/>
        </w:rPr>
        <w:t>Windows</w:t>
      </w:r>
      <w:r>
        <w:rPr>
          <w:rFonts w:hint="eastAsia"/>
        </w:rPr>
        <w:t>，兼容性更好</w:t>
      </w:r>
    </w:p>
    <w:p w:rsidR="0057224F" w:rsidRDefault="0057224F" w:rsidP="0057224F">
      <w:r>
        <w:rPr>
          <w:rFonts w:hint="eastAsia"/>
        </w:rPr>
        <w:t>4.1.4.</w:t>
      </w:r>
      <w:r>
        <w:rPr>
          <w:rFonts w:hint="eastAsia"/>
        </w:rPr>
        <w:tab/>
      </w:r>
      <w:r>
        <w:rPr>
          <w:rFonts w:hint="eastAsia"/>
        </w:rPr>
        <w:t>同时具备抽拉式实体键盘及触摸屏虚拟键盘，实体键盘上自带独立开关的操控面板任务照明灯，且有独立的在线帮助实体按键（提供图片证明）</w:t>
      </w:r>
    </w:p>
    <w:p w:rsidR="0057224F" w:rsidRDefault="0057224F" w:rsidP="0057224F">
      <w:r>
        <w:rPr>
          <w:rFonts w:hint="eastAsia"/>
        </w:rPr>
        <w:t>4.1.5.</w:t>
      </w:r>
      <w:r>
        <w:rPr>
          <w:rFonts w:hint="eastAsia"/>
        </w:rPr>
        <w:tab/>
      </w:r>
      <w:r>
        <w:rPr>
          <w:rFonts w:hint="eastAsia"/>
        </w:rPr>
        <w:t>无针式并带原厂自带防尘门的探头接口≥</w:t>
      </w:r>
      <w:r>
        <w:rPr>
          <w:rFonts w:hint="eastAsia"/>
        </w:rPr>
        <w:t>4</w:t>
      </w:r>
      <w:r>
        <w:rPr>
          <w:rFonts w:hint="eastAsia"/>
        </w:rPr>
        <w:t>个，大小一致，互通互用</w:t>
      </w:r>
    </w:p>
    <w:p w:rsidR="0057224F" w:rsidRDefault="0057224F" w:rsidP="0057224F">
      <w:r>
        <w:rPr>
          <w:rFonts w:hint="eastAsia"/>
        </w:rPr>
        <w:t>4.1.6.</w:t>
      </w:r>
      <w:r>
        <w:rPr>
          <w:rFonts w:hint="eastAsia"/>
        </w:rPr>
        <w:tab/>
      </w:r>
      <w:r>
        <w:rPr>
          <w:rFonts w:hint="eastAsia"/>
        </w:rPr>
        <w:t>触屏快速浏览，可在显示屏及触摸屏上同时显示先前或当前的超声图像，以便在主屏幕上比较当前患者的图像</w:t>
      </w:r>
    </w:p>
    <w:p w:rsidR="0057224F" w:rsidRDefault="0057224F" w:rsidP="0057224F">
      <w:r>
        <w:rPr>
          <w:rFonts w:hint="eastAsia"/>
        </w:rPr>
        <w:t>4.1.7.</w:t>
      </w:r>
      <w:r>
        <w:rPr>
          <w:rFonts w:hint="eastAsia"/>
        </w:rPr>
        <w:tab/>
      </w:r>
      <w:r>
        <w:rPr>
          <w:rFonts w:hint="eastAsia"/>
        </w:rPr>
        <w:t>数字化高分辨率二维灰阶成像单元</w:t>
      </w:r>
    </w:p>
    <w:p w:rsidR="0057224F" w:rsidRDefault="0057224F" w:rsidP="0057224F">
      <w:r>
        <w:rPr>
          <w:rFonts w:hint="eastAsia"/>
        </w:rPr>
        <w:t>4.1.8.</w:t>
      </w:r>
      <w:r>
        <w:rPr>
          <w:rFonts w:hint="eastAsia"/>
        </w:rPr>
        <w:tab/>
        <w:t>M</w:t>
      </w:r>
      <w:r>
        <w:rPr>
          <w:rFonts w:hint="eastAsia"/>
        </w:rPr>
        <w:t>型及彩色</w:t>
      </w:r>
      <w:r>
        <w:rPr>
          <w:rFonts w:hint="eastAsia"/>
        </w:rPr>
        <w:t>M</w:t>
      </w:r>
      <w:r>
        <w:rPr>
          <w:rFonts w:hint="eastAsia"/>
        </w:rPr>
        <w:t>型成像单元</w:t>
      </w:r>
    </w:p>
    <w:p w:rsidR="0057224F" w:rsidRDefault="0057224F" w:rsidP="0057224F">
      <w:r>
        <w:rPr>
          <w:rFonts w:hint="eastAsia"/>
        </w:rPr>
        <w:t>4.1.9.</w:t>
      </w:r>
      <w:r>
        <w:rPr>
          <w:rFonts w:hint="eastAsia"/>
        </w:rPr>
        <w:tab/>
      </w:r>
      <w:r>
        <w:rPr>
          <w:rFonts w:hint="eastAsia"/>
        </w:rPr>
        <w:t>彩色多普勒血流成像单元</w:t>
      </w:r>
    </w:p>
    <w:p w:rsidR="0057224F" w:rsidRDefault="0057224F" w:rsidP="0057224F">
      <w:r>
        <w:rPr>
          <w:rFonts w:hint="eastAsia"/>
        </w:rPr>
        <w:t>4.1.10.</w:t>
      </w:r>
      <w:r>
        <w:rPr>
          <w:rFonts w:hint="eastAsia"/>
        </w:rPr>
        <w:tab/>
      </w:r>
      <w:r>
        <w:rPr>
          <w:rFonts w:hint="eastAsia"/>
        </w:rPr>
        <w:t>彩色多普勒能量图及方向性能量图</w:t>
      </w:r>
    </w:p>
    <w:p w:rsidR="0057224F" w:rsidRDefault="0057224F" w:rsidP="0057224F">
      <w:r>
        <w:rPr>
          <w:rFonts w:hint="eastAsia"/>
        </w:rPr>
        <w:t>4.1.11.</w:t>
      </w:r>
      <w:r>
        <w:rPr>
          <w:rFonts w:hint="eastAsia"/>
        </w:rPr>
        <w:tab/>
      </w:r>
      <w:r>
        <w:rPr>
          <w:rFonts w:hint="eastAsia"/>
        </w:rPr>
        <w:t>频谱多普勒显示和分析单元</w:t>
      </w:r>
    </w:p>
    <w:p w:rsidR="0057224F" w:rsidRDefault="0057224F" w:rsidP="0057224F">
      <w:r>
        <w:rPr>
          <w:rFonts w:hint="eastAsia"/>
        </w:rPr>
        <w:t>4.1.12.</w:t>
      </w:r>
      <w:r>
        <w:rPr>
          <w:rFonts w:hint="eastAsia"/>
        </w:rPr>
        <w:tab/>
      </w:r>
      <w:r>
        <w:rPr>
          <w:rFonts w:hint="eastAsia"/>
        </w:rPr>
        <w:t>具有脉冲反相谐波及滤波组织谐波两种成像技术</w:t>
      </w:r>
    </w:p>
    <w:p w:rsidR="0057224F" w:rsidRDefault="0057224F" w:rsidP="0057224F">
      <w:r>
        <w:rPr>
          <w:rFonts w:hint="eastAsia"/>
        </w:rPr>
        <w:t>4.1.13.</w:t>
      </w:r>
      <w:r>
        <w:rPr>
          <w:rFonts w:hint="eastAsia"/>
        </w:rPr>
        <w:tab/>
      </w:r>
      <w:r>
        <w:rPr>
          <w:rFonts w:hint="eastAsia"/>
        </w:rPr>
        <w:t>空间复合成像技术（≥</w:t>
      </w:r>
      <w:r>
        <w:rPr>
          <w:rFonts w:hint="eastAsia"/>
        </w:rPr>
        <w:t>7</w:t>
      </w:r>
      <w:r>
        <w:rPr>
          <w:rFonts w:hint="eastAsia"/>
        </w:rPr>
        <w:t>条线发射和接收）</w:t>
      </w:r>
    </w:p>
    <w:p w:rsidR="0057224F" w:rsidRDefault="0057224F" w:rsidP="0057224F">
      <w:r>
        <w:rPr>
          <w:rFonts w:hint="eastAsia"/>
        </w:rPr>
        <w:t>4.1.14.</w:t>
      </w:r>
      <w:r>
        <w:rPr>
          <w:rFonts w:hint="eastAsia"/>
        </w:rPr>
        <w:tab/>
      </w:r>
      <w:r>
        <w:rPr>
          <w:rFonts w:hint="eastAsia"/>
        </w:rPr>
        <w:t>高级斑点噪声降低抑制技术，≥</w:t>
      </w:r>
      <w:r>
        <w:rPr>
          <w:rFonts w:hint="eastAsia"/>
        </w:rPr>
        <w:t>6</w:t>
      </w:r>
      <w:r>
        <w:rPr>
          <w:rFonts w:hint="eastAsia"/>
        </w:rPr>
        <w:t>级，可调</w:t>
      </w:r>
    </w:p>
    <w:p w:rsidR="0057224F" w:rsidRDefault="0057224F" w:rsidP="0057224F">
      <w:r>
        <w:rPr>
          <w:rFonts w:hint="eastAsia"/>
        </w:rPr>
        <w:t>4.1.15.</w:t>
      </w:r>
      <w:r>
        <w:rPr>
          <w:rFonts w:hint="eastAsia"/>
        </w:rPr>
        <w:tab/>
      </w:r>
      <w:r>
        <w:rPr>
          <w:rFonts w:hint="eastAsia"/>
        </w:rPr>
        <w:t>一键图像优化技术</w:t>
      </w:r>
    </w:p>
    <w:p w:rsidR="0057224F" w:rsidRDefault="0057224F" w:rsidP="0057224F">
      <w:r>
        <w:rPr>
          <w:rFonts w:hint="eastAsia"/>
        </w:rPr>
        <w:t>4.1.16.</w:t>
      </w:r>
      <w:r>
        <w:rPr>
          <w:rFonts w:hint="eastAsia"/>
        </w:rPr>
        <w:tab/>
      </w:r>
      <w:r>
        <w:rPr>
          <w:rFonts w:hint="eastAsia"/>
        </w:rPr>
        <w:t>全屏功能，实时扫描、缩略图，均可放大至全屏</w:t>
      </w:r>
    </w:p>
    <w:p w:rsidR="0057224F" w:rsidRDefault="0057224F" w:rsidP="0057224F">
      <w:r>
        <w:rPr>
          <w:rFonts w:hint="eastAsia"/>
        </w:rPr>
        <w:t>4.1.17.</w:t>
      </w:r>
      <w:r>
        <w:rPr>
          <w:rFonts w:hint="eastAsia"/>
        </w:rPr>
        <w:tab/>
      </w:r>
      <w:r>
        <w:rPr>
          <w:rFonts w:hint="eastAsia"/>
        </w:rPr>
        <w:t>缩略图预览，当鼠标光标位于缩略图上时，缩略图预览功能将为图像提供放大预览区域（提供图片证明）</w:t>
      </w:r>
    </w:p>
    <w:p w:rsidR="0057224F" w:rsidRDefault="0057224F" w:rsidP="0057224F">
      <w:r>
        <w:rPr>
          <w:rFonts w:hint="eastAsia"/>
        </w:rPr>
        <w:t>4.1.18.</w:t>
      </w:r>
      <w:r>
        <w:rPr>
          <w:rFonts w:hint="eastAsia"/>
        </w:rPr>
        <w:tab/>
      </w:r>
      <w:r>
        <w:rPr>
          <w:rFonts w:hint="eastAsia"/>
        </w:rPr>
        <w:t>一体化耦合剂加热器，具备四档调节温度（提供图片证明）</w:t>
      </w:r>
    </w:p>
    <w:p w:rsidR="0057224F" w:rsidRDefault="0057224F" w:rsidP="0057224F">
      <w:r>
        <w:rPr>
          <w:rFonts w:hint="eastAsia"/>
        </w:rPr>
        <w:t>4.1.19.</w:t>
      </w:r>
      <w:r>
        <w:rPr>
          <w:rFonts w:hint="eastAsia"/>
        </w:rPr>
        <w:tab/>
      </w:r>
      <w:r>
        <w:rPr>
          <w:rFonts w:hint="eastAsia"/>
        </w:rPr>
        <w:t>具备全景成像技术</w:t>
      </w:r>
    </w:p>
    <w:p w:rsidR="0057224F" w:rsidRDefault="0057224F" w:rsidP="0057224F">
      <w:r>
        <w:rPr>
          <w:rFonts w:hint="eastAsia"/>
        </w:rPr>
        <w:t>4.1.20.</w:t>
      </w:r>
      <w:r>
        <w:rPr>
          <w:rFonts w:hint="eastAsia"/>
        </w:rPr>
        <w:tab/>
      </w:r>
      <w:r>
        <w:rPr>
          <w:rFonts w:hint="eastAsia"/>
        </w:rPr>
        <w:t>体标≥</w:t>
      </w:r>
      <w:r>
        <w:rPr>
          <w:rFonts w:hint="eastAsia"/>
        </w:rPr>
        <w:t>100</w:t>
      </w:r>
      <w:r>
        <w:rPr>
          <w:rFonts w:hint="eastAsia"/>
        </w:rPr>
        <w:t>种</w:t>
      </w:r>
    </w:p>
    <w:p w:rsidR="0057224F" w:rsidRDefault="0057224F" w:rsidP="0057224F">
      <w:r>
        <w:rPr>
          <w:rFonts w:hint="eastAsia"/>
        </w:rPr>
        <w:t>4.1.21.</w:t>
      </w:r>
      <w:r>
        <w:rPr>
          <w:rFonts w:hint="eastAsia"/>
        </w:rPr>
        <w:tab/>
      </w:r>
      <w:r>
        <w:rPr>
          <w:rFonts w:hint="eastAsia"/>
        </w:rPr>
        <w:t>具备血管前后壁内中膜自动测量功能，描迹线具备单独的</w:t>
      </w:r>
      <w:r>
        <w:rPr>
          <w:rFonts w:hint="eastAsia"/>
        </w:rPr>
        <w:t>color map</w:t>
      </w:r>
      <w:r>
        <w:rPr>
          <w:rFonts w:hint="eastAsia"/>
        </w:rPr>
        <w:t>，并用颜色自动判断血管内中膜生理或病理状态（提供图片证明）</w:t>
      </w:r>
    </w:p>
    <w:p w:rsidR="0057224F" w:rsidRDefault="0057224F" w:rsidP="0057224F">
      <w:r>
        <w:rPr>
          <w:rFonts w:hint="eastAsia"/>
        </w:rPr>
        <w:t>4.1.22.</w:t>
      </w:r>
      <w:r>
        <w:rPr>
          <w:rFonts w:hint="eastAsia"/>
        </w:rPr>
        <w:tab/>
      </w:r>
      <w:r>
        <w:rPr>
          <w:rFonts w:hint="eastAsia"/>
        </w:rPr>
        <w:t>内置脑卒中风险评估分析软件，可根据患者的性别，年龄及测量血管位置出具风险曲线图谱（提供图片证明）</w:t>
      </w:r>
    </w:p>
    <w:p w:rsidR="0057224F" w:rsidRDefault="0057224F" w:rsidP="0057224F">
      <w:r>
        <w:rPr>
          <w:rFonts w:hint="eastAsia"/>
        </w:rPr>
        <w:t>4.1.23.</w:t>
      </w:r>
      <w:r>
        <w:rPr>
          <w:rFonts w:hint="eastAsia"/>
        </w:rPr>
        <w:tab/>
      </w:r>
      <w:r>
        <w:rPr>
          <w:rFonts w:hint="eastAsia"/>
        </w:rPr>
        <w:t>具备弹性成像功能</w:t>
      </w:r>
    </w:p>
    <w:p w:rsidR="0057224F" w:rsidRDefault="0057224F" w:rsidP="0057224F">
      <w:r>
        <w:rPr>
          <w:rFonts w:hint="eastAsia"/>
        </w:rPr>
        <w:t>4.1.24.</w:t>
      </w:r>
      <w:r>
        <w:rPr>
          <w:rFonts w:hint="eastAsia"/>
        </w:rPr>
        <w:tab/>
      </w:r>
      <w:r>
        <w:rPr>
          <w:rFonts w:hint="eastAsia"/>
        </w:rPr>
        <w:t>具备</w:t>
      </w:r>
      <w:r>
        <w:rPr>
          <w:rFonts w:hint="eastAsia"/>
        </w:rPr>
        <w:t>AUTO EF</w:t>
      </w:r>
      <w:r>
        <w:rPr>
          <w:rFonts w:hint="eastAsia"/>
        </w:rPr>
        <w:t>功能</w:t>
      </w:r>
    </w:p>
    <w:p w:rsidR="0057224F" w:rsidRDefault="0057224F" w:rsidP="0057224F">
      <w:r>
        <w:rPr>
          <w:rFonts w:hint="eastAsia"/>
        </w:rPr>
        <w:t>4.2.</w:t>
      </w:r>
      <w:r>
        <w:rPr>
          <w:rFonts w:hint="eastAsia"/>
        </w:rPr>
        <w:tab/>
      </w:r>
      <w:r>
        <w:rPr>
          <w:rFonts w:hint="eastAsia"/>
        </w:rPr>
        <w:t>测量和分析：</w:t>
      </w:r>
      <w:r>
        <w:rPr>
          <w:rFonts w:hint="eastAsia"/>
        </w:rPr>
        <w:t>(B</w:t>
      </w:r>
      <w:r>
        <w:rPr>
          <w:rFonts w:hint="eastAsia"/>
        </w:rPr>
        <w:t>型、</w:t>
      </w:r>
      <w:r>
        <w:rPr>
          <w:rFonts w:hint="eastAsia"/>
        </w:rPr>
        <w:t>M</w:t>
      </w:r>
      <w:r>
        <w:rPr>
          <w:rFonts w:hint="eastAsia"/>
        </w:rPr>
        <w:t>型、频谱多普勒、彩色多普勒</w:t>
      </w:r>
      <w:r>
        <w:rPr>
          <w:rFonts w:hint="eastAsia"/>
        </w:rPr>
        <w:t xml:space="preserve">) </w:t>
      </w:r>
    </w:p>
    <w:p w:rsidR="0057224F" w:rsidRDefault="0057224F" w:rsidP="0057224F">
      <w:r>
        <w:rPr>
          <w:rFonts w:hint="eastAsia"/>
        </w:rPr>
        <w:t>4.2.1.</w:t>
      </w:r>
      <w:r>
        <w:rPr>
          <w:rFonts w:hint="eastAsia"/>
        </w:rPr>
        <w:tab/>
      </w:r>
      <w:r>
        <w:rPr>
          <w:rFonts w:hint="eastAsia"/>
        </w:rPr>
        <w:t>一般测量</w:t>
      </w:r>
    </w:p>
    <w:p w:rsidR="0057224F" w:rsidRDefault="0057224F" w:rsidP="0057224F">
      <w:r>
        <w:rPr>
          <w:rFonts w:hint="eastAsia"/>
        </w:rPr>
        <w:t>4.2.2.</w:t>
      </w:r>
      <w:r>
        <w:rPr>
          <w:rFonts w:hint="eastAsia"/>
        </w:rPr>
        <w:tab/>
      </w:r>
      <w:r>
        <w:rPr>
          <w:rFonts w:hint="eastAsia"/>
        </w:rPr>
        <w:t>腹部测量与分析</w:t>
      </w:r>
    </w:p>
    <w:p w:rsidR="0057224F" w:rsidRDefault="0057224F" w:rsidP="0057224F">
      <w:r>
        <w:rPr>
          <w:rFonts w:hint="eastAsia"/>
        </w:rPr>
        <w:t>4.2.3.</w:t>
      </w:r>
      <w:r>
        <w:rPr>
          <w:rFonts w:hint="eastAsia"/>
        </w:rPr>
        <w:tab/>
      </w:r>
      <w:r>
        <w:rPr>
          <w:rFonts w:hint="eastAsia"/>
        </w:rPr>
        <w:t>妇产科测量和分析</w:t>
      </w:r>
    </w:p>
    <w:p w:rsidR="0057224F" w:rsidRDefault="0057224F" w:rsidP="0057224F">
      <w:r>
        <w:rPr>
          <w:rFonts w:hint="eastAsia"/>
        </w:rPr>
        <w:lastRenderedPageBreak/>
        <w:t>4.2.4.</w:t>
      </w:r>
      <w:r>
        <w:rPr>
          <w:rFonts w:hint="eastAsia"/>
        </w:rPr>
        <w:tab/>
      </w:r>
      <w:r>
        <w:rPr>
          <w:rFonts w:hint="eastAsia"/>
        </w:rPr>
        <w:t>外周血管测量与分析</w:t>
      </w:r>
    </w:p>
    <w:p w:rsidR="0057224F" w:rsidRDefault="0057224F" w:rsidP="0057224F">
      <w:r>
        <w:rPr>
          <w:rFonts w:hint="eastAsia"/>
        </w:rPr>
        <w:t>4.2.5.</w:t>
      </w:r>
      <w:r>
        <w:rPr>
          <w:rFonts w:hint="eastAsia"/>
        </w:rPr>
        <w:tab/>
      </w:r>
      <w:r>
        <w:rPr>
          <w:rFonts w:hint="eastAsia"/>
        </w:rPr>
        <w:t>泌尿系统应用软件包</w:t>
      </w:r>
    </w:p>
    <w:p w:rsidR="0057224F" w:rsidRDefault="0057224F" w:rsidP="0057224F">
      <w:r>
        <w:rPr>
          <w:rFonts w:hint="eastAsia"/>
        </w:rPr>
        <w:t>4.2.6.</w:t>
      </w:r>
      <w:r>
        <w:rPr>
          <w:rFonts w:hint="eastAsia"/>
        </w:rPr>
        <w:tab/>
      </w:r>
      <w:r>
        <w:rPr>
          <w:rFonts w:hint="eastAsia"/>
        </w:rPr>
        <w:t>心脏计算软件包</w:t>
      </w:r>
    </w:p>
    <w:p w:rsidR="0057224F" w:rsidRDefault="0057224F" w:rsidP="0057224F">
      <w:r>
        <w:rPr>
          <w:rFonts w:hint="eastAsia"/>
        </w:rPr>
        <w:t>4.2.7.</w:t>
      </w:r>
      <w:r>
        <w:rPr>
          <w:rFonts w:hint="eastAsia"/>
        </w:rPr>
        <w:tab/>
      </w:r>
      <w:r>
        <w:rPr>
          <w:rFonts w:hint="eastAsia"/>
        </w:rPr>
        <w:t>四维成像软件包</w:t>
      </w:r>
    </w:p>
    <w:p w:rsidR="0057224F" w:rsidRDefault="0057224F" w:rsidP="0057224F">
      <w:r>
        <w:rPr>
          <w:rFonts w:hint="eastAsia"/>
        </w:rPr>
        <w:t>五、技术参数及要求</w:t>
      </w:r>
    </w:p>
    <w:p w:rsidR="0057224F" w:rsidRDefault="0057224F" w:rsidP="0057224F">
      <w:r>
        <w:rPr>
          <w:rFonts w:hint="eastAsia"/>
        </w:rPr>
        <w:t>5.1.</w:t>
      </w:r>
      <w:r>
        <w:rPr>
          <w:rFonts w:hint="eastAsia"/>
        </w:rPr>
        <w:tab/>
      </w:r>
      <w:r>
        <w:rPr>
          <w:rFonts w:hint="eastAsia"/>
        </w:rPr>
        <w:t>探头规格</w:t>
      </w:r>
    </w:p>
    <w:p w:rsidR="0057224F" w:rsidRDefault="0057224F" w:rsidP="0057224F">
      <w:r>
        <w:rPr>
          <w:rFonts w:hint="eastAsia"/>
        </w:rPr>
        <w:t>5.1.1.</w:t>
      </w:r>
      <w:r>
        <w:rPr>
          <w:rFonts w:hint="eastAsia"/>
        </w:rPr>
        <w:tab/>
      </w:r>
      <w:r>
        <w:rPr>
          <w:rFonts w:hint="eastAsia"/>
        </w:rPr>
        <w:t>探头配置：配置≥</w:t>
      </w:r>
      <w:r>
        <w:rPr>
          <w:rFonts w:hint="eastAsia"/>
        </w:rPr>
        <w:t>2</w:t>
      </w:r>
      <w:r>
        <w:rPr>
          <w:rFonts w:hint="eastAsia"/>
        </w:rPr>
        <w:t>把单晶体探头</w:t>
      </w:r>
      <w:r>
        <w:rPr>
          <w:rFonts w:hint="eastAsia"/>
        </w:rPr>
        <w:t xml:space="preserve"> </w:t>
      </w:r>
    </w:p>
    <w:p w:rsidR="0057224F" w:rsidRDefault="0057224F" w:rsidP="0057224F">
      <w:r>
        <w:rPr>
          <w:rFonts w:hint="eastAsia"/>
        </w:rPr>
        <w:t>5.1.2.</w:t>
      </w:r>
      <w:r>
        <w:rPr>
          <w:rFonts w:hint="eastAsia"/>
        </w:rPr>
        <w:tab/>
      </w:r>
      <w:r>
        <w:rPr>
          <w:rFonts w:hint="eastAsia"/>
        </w:rPr>
        <w:t>探头：单晶体凸阵探头（</w:t>
      </w:r>
      <w:r>
        <w:rPr>
          <w:rFonts w:hint="eastAsia"/>
        </w:rPr>
        <w:t>1</w:t>
      </w:r>
      <w:r>
        <w:rPr>
          <w:rFonts w:hint="eastAsia"/>
        </w:rPr>
        <w:t>个）、高密度线阵探头（</w:t>
      </w:r>
      <w:r>
        <w:rPr>
          <w:rFonts w:hint="eastAsia"/>
        </w:rPr>
        <w:t>1</w:t>
      </w:r>
      <w:r>
        <w:rPr>
          <w:rFonts w:hint="eastAsia"/>
        </w:rPr>
        <w:t>个）、相控阵探头（</w:t>
      </w:r>
      <w:r>
        <w:rPr>
          <w:rFonts w:hint="eastAsia"/>
        </w:rPr>
        <w:t>1</w:t>
      </w:r>
      <w:r>
        <w:rPr>
          <w:rFonts w:hint="eastAsia"/>
        </w:rPr>
        <w:t>个）、高密度腔内探头（</w:t>
      </w:r>
      <w:r>
        <w:rPr>
          <w:rFonts w:hint="eastAsia"/>
        </w:rPr>
        <w:t>1</w:t>
      </w:r>
      <w:r>
        <w:rPr>
          <w:rFonts w:hint="eastAsia"/>
        </w:rPr>
        <w:t>个）、单晶体容积探头（</w:t>
      </w:r>
      <w:r>
        <w:rPr>
          <w:rFonts w:hint="eastAsia"/>
        </w:rPr>
        <w:t>1</w:t>
      </w:r>
      <w:r>
        <w:rPr>
          <w:rFonts w:hint="eastAsia"/>
        </w:rPr>
        <w:t>个）</w:t>
      </w:r>
    </w:p>
    <w:p w:rsidR="0057224F" w:rsidRDefault="0057224F" w:rsidP="0057224F">
      <w:r>
        <w:rPr>
          <w:rFonts w:hint="eastAsia"/>
        </w:rPr>
        <w:t>5.2.</w:t>
      </w:r>
      <w:r>
        <w:rPr>
          <w:rFonts w:hint="eastAsia"/>
        </w:rPr>
        <w:tab/>
      </w:r>
      <w:r>
        <w:rPr>
          <w:rFonts w:hint="eastAsia"/>
        </w:rPr>
        <w:t>探头类型</w:t>
      </w:r>
    </w:p>
    <w:p w:rsidR="0057224F" w:rsidRDefault="0057224F" w:rsidP="0057224F">
      <w:r>
        <w:rPr>
          <w:rFonts w:hint="eastAsia"/>
        </w:rPr>
        <w:t>5.2.1.</w:t>
      </w:r>
      <w:r>
        <w:rPr>
          <w:rFonts w:hint="eastAsia"/>
        </w:rPr>
        <w:tab/>
      </w:r>
      <w:r>
        <w:rPr>
          <w:rFonts w:hint="eastAsia"/>
        </w:rPr>
        <w:t>单晶体凸阵探头</w:t>
      </w:r>
      <w:r>
        <w:rPr>
          <w:rFonts w:hint="eastAsia"/>
        </w:rPr>
        <w:t>: 1-4MHz</w:t>
      </w:r>
    </w:p>
    <w:p w:rsidR="0057224F" w:rsidRDefault="0057224F" w:rsidP="0057224F">
      <w:r>
        <w:rPr>
          <w:rFonts w:hint="eastAsia"/>
        </w:rPr>
        <w:t>5.2.2.</w:t>
      </w:r>
      <w:r>
        <w:rPr>
          <w:rFonts w:hint="eastAsia"/>
        </w:rPr>
        <w:tab/>
      </w:r>
      <w:r>
        <w:rPr>
          <w:rFonts w:hint="eastAsia"/>
        </w:rPr>
        <w:t>线阵探头阵元数≥</w:t>
      </w:r>
      <w:r>
        <w:rPr>
          <w:rFonts w:hint="eastAsia"/>
        </w:rPr>
        <w:t>256</w:t>
      </w:r>
      <w:r>
        <w:rPr>
          <w:rFonts w:hint="eastAsia"/>
        </w:rPr>
        <w:t>阵元高密度线阵探头，频率范围</w:t>
      </w:r>
      <w:r>
        <w:rPr>
          <w:rFonts w:hint="eastAsia"/>
        </w:rPr>
        <w:t>8-17MHz</w:t>
      </w:r>
    </w:p>
    <w:p w:rsidR="0057224F" w:rsidRDefault="0057224F" w:rsidP="0057224F">
      <w:r>
        <w:rPr>
          <w:rFonts w:hint="eastAsia"/>
        </w:rPr>
        <w:t>5.2.3</w:t>
      </w:r>
      <w:r>
        <w:rPr>
          <w:rFonts w:hint="eastAsia"/>
        </w:rPr>
        <w:t>高密度腔内探头，阵元数≥</w:t>
      </w:r>
      <w:r>
        <w:rPr>
          <w:rFonts w:hint="eastAsia"/>
        </w:rPr>
        <w:t>256</w:t>
      </w:r>
      <w:r>
        <w:rPr>
          <w:rFonts w:hint="eastAsia"/>
        </w:rPr>
        <w:t>阵元</w:t>
      </w:r>
    </w:p>
    <w:p w:rsidR="0057224F" w:rsidRDefault="0057224F" w:rsidP="0057224F">
      <w:r>
        <w:rPr>
          <w:rFonts w:hint="eastAsia"/>
        </w:rPr>
        <w:t>5.2.4</w:t>
      </w:r>
      <w:r>
        <w:rPr>
          <w:rFonts w:hint="eastAsia"/>
        </w:rPr>
        <w:t>相控阵探头阵元数≥</w:t>
      </w:r>
      <w:r>
        <w:rPr>
          <w:rFonts w:hint="eastAsia"/>
        </w:rPr>
        <w:t>96</w:t>
      </w:r>
      <w:r>
        <w:rPr>
          <w:rFonts w:hint="eastAsia"/>
        </w:rPr>
        <w:t>阵元，频率范围</w:t>
      </w:r>
      <w:r>
        <w:rPr>
          <w:rFonts w:hint="eastAsia"/>
        </w:rPr>
        <w:t>1-5MHz</w:t>
      </w:r>
    </w:p>
    <w:p w:rsidR="0057224F" w:rsidRDefault="0057224F" w:rsidP="0057224F">
      <w:r>
        <w:rPr>
          <w:rFonts w:hint="eastAsia"/>
        </w:rPr>
        <w:t>5.2.5</w:t>
      </w:r>
      <w:r>
        <w:rPr>
          <w:rFonts w:hint="eastAsia"/>
        </w:rPr>
        <w:t>腔内探头：扫查角度非扩展情况下≥</w:t>
      </w:r>
      <w:r>
        <w:rPr>
          <w:rFonts w:hint="eastAsia"/>
        </w:rPr>
        <w:t>200</w:t>
      </w:r>
      <w:r>
        <w:rPr>
          <w:rFonts w:hint="eastAsia"/>
        </w:rPr>
        <w:t>°，扩展后扫查角度≥</w:t>
      </w:r>
      <w:r>
        <w:rPr>
          <w:rFonts w:hint="eastAsia"/>
        </w:rPr>
        <w:t>220</w:t>
      </w:r>
      <w:r>
        <w:rPr>
          <w:rFonts w:hint="eastAsia"/>
        </w:rPr>
        <w:t>°（提供图片证明），频率范围</w:t>
      </w:r>
      <w:r>
        <w:rPr>
          <w:rFonts w:hint="eastAsia"/>
        </w:rPr>
        <w:t>3-10MHz</w:t>
      </w:r>
    </w:p>
    <w:p w:rsidR="0057224F" w:rsidRDefault="0057224F" w:rsidP="0057224F">
      <w:r>
        <w:rPr>
          <w:rFonts w:hint="eastAsia"/>
        </w:rPr>
        <w:t>5.2.6</w:t>
      </w:r>
      <w:r>
        <w:rPr>
          <w:rFonts w:hint="eastAsia"/>
        </w:rPr>
        <w:t>单晶体容积探头：</w:t>
      </w:r>
      <w:r>
        <w:rPr>
          <w:rFonts w:hint="eastAsia"/>
        </w:rPr>
        <w:t>1-6MHz</w:t>
      </w:r>
    </w:p>
    <w:p w:rsidR="0057224F" w:rsidRDefault="0057224F" w:rsidP="0057224F">
      <w:r>
        <w:rPr>
          <w:rFonts w:hint="eastAsia"/>
        </w:rPr>
        <w:t>5.3.</w:t>
      </w:r>
      <w:r>
        <w:rPr>
          <w:rFonts w:hint="eastAsia"/>
        </w:rPr>
        <w:tab/>
      </w:r>
      <w:r>
        <w:rPr>
          <w:rFonts w:hint="eastAsia"/>
        </w:rPr>
        <w:t>二维灰阶显像主要参数</w:t>
      </w:r>
    </w:p>
    <w:p w:rsidR="0057224F" w:rsidRDefault="0057224F" w:rsidP="0057224F">
      <w:r>
        <w:rPr>
          <w:rFonts w:hint="eastAsia"/>
        </w:rPr>
        <w:t>5.3.1.</w:t>
      </w:r>
      <w:r>
        <w:rPr>
          <w:rFonts w:hint="eastAsia"/>
        </w:rPr>
        <w:tab/>
      </w:r>
      <w:r>
        <w:rPr>
          <w:rFonts w:hint="eastAsia"/>
        </w:rPr>
        <w:t>数字化波束形成器：全程动态聚焦，可变孔径及动态变迹</w:t>
      </w:r>
    </w:p>
    <w:p w:rsidR="0057224F" w:rsidRDefault="0057224F" w:rsidP="0057224F">
      <w:r>
        <w:rPr>
          <w:rFonts w:hint="eastAsia"/>
        </w:rPr>
        <w:t>5.3.2.</w:t>
      </w:r>
      <w:r>
        <w:rPr>
          <w:rFonts w:hint="eastAsia"/>
        </w:rPr>
        <w:tab/>
      </w:r>
      <w:r>
        <w:rPr>
          <w:rFonts w:hint="eastAsia"/>
        </w:rPr>
        <w:t>系统动态范围≥</w:t>
      </w:r>
      <w:r>
        <w:rPr>
          <w:rFonts w:hint="eastAsia"/>
        </w:rPr>
        <w:t>250db</w:t>
      </w:r>
      <w:r>
        <w:rPr>
          <w:rFonts w:hint="eastAsia"/>
        </w:rPr>
        <w:t>，步进≤</w:t>
      </w:r>
      <w:r>
        <w:rPr>
          <w:rFonts w:hint="eastAsia"/>
        </w:rPr>
        <w:t>1db</w:t>
      </w:r>
      <w:r>
        <w:rPr>
          <w:rFonts w:hint="eastAsia"/>
        </w:rPr>
        <w:t>（提供图片证明）</w:t>
      </w:r>
    </w:p>
    <w:p w:rsidR="0057224F" w:rsidRDefault="0057224F" w:rsidP="0057224F">
      <w:r>
        <w:rPr>
          <w:rFonts w:hint="eastAsia"/>
        </w:rPr>
        <w:t>5.3.3.</w:t>
      </w:r>
      <w:r>
        <w:rPr>
          <w:rFonts w:hint="eastAsia"/>
        </w:rPr>
        <w:tab/>
      </w:r>
      <w:r>
        <w:rPr>
          <w:rFonts w:hint="eastAsia"/>
        </w:rPr>
        <w:t>具有≥</w:t>
      </w:r>
      <w:r>
        <w:rPr>
          <w:rFonts w:hint="eastAsia"/>
        </w:rPr>
        <w:t>8</w:t>
      </w:r>
      <w:r>
        <w:rPr>
          <w:rFonts w:hint="eastAsia"/>
        </w:rPr>
        <w:t>种伪彩图谱</w:t>
      </w:r>
    </w:p>
    <w:p w:rsidR="0057224F" w:rsidRDefault="0057224F" w:rsidP="0057224F">
      <w:r>
        <w:rPr>
          <w:rFonts w:hint="eastAsia"/>
        </w:rPr>
        <w:t>5.4.</w:t>
      </w:r>
      <w:r>
        <w:rPr>
          <w:rFonts w:hint="eastAsia"/>
        </w:rPr>
        <w:tab/>
      </w:r>
      <w:r>
        <w:rPr>
          <w:rFonts w:hint="eastAsia"/>
        </w:rPr>
        <w:t>频谱多普勒</w:t>
      </w:r>
    </w:p>
    <w:p w:rsidR="0057224F" w:rsidRDefault="0057224F" w:rsidP="0057224F">
      <w:r>
        <w:rPr>
          <w:rFonts w:hint="eastAsia"/>
        </w:rPr>
        <w:t>5.4.1.</w:t>
      </w:r>
      <w:r>
        <w:rPr>
          <w:rFonts w:hint="eastAsia"/>
        </w:rPr>
        <w:tab/>
      </w:r>
      <w:r>
        <w:rPr>
          <w:rFonts w:hint="eastAsia"/>
        </w:rPr>
        <w:t>显示方式：</w:t>
      </w:r>
      <w:r>
        <w:rPr>
          <w:rFonts w:hint="eastAsia"/>
        </w:rPr>
        <w:t>B, PW</w:t>
      </w:r>
      <w:r>
        <w:rPr>
          <w:rFonts w:hint="eastAsia"/>
        </w:rPr>
        <w:t>，</w:t>
      </w:r>
      <w:r>
        <w:rPr>
          <w:rFonts w:hint="eastAsia"/>
        </w:rPr>
        <w:t>B/PW, B/C/PW, B/CW, B/C/CW</w:t>
      </w:r>
      <w:r>
        <w:rPr>
          <w:rFonts w:hint="eastAsia"/>
        </w:rPr>
        <w:t>等，</w:t>
      </w:r>
    </w:p>
    <w:p w:rsidR="0057224F" w:rsidRDefault="0057224F" w:rsidP="0057224F">
      <w:r>
        <w:rPr>
          <w:rFonts w:hint="eastAsia"/>
        </w:rPr>
        <w:t>5.4.2.</w:t>
      </w:r>
      <w:r>
        <w:rPr>
          <w:rFonts w:hint="eastAsia"/>
        </w:rPr>
        <w:tab/>
      </w:r>
      <w:r>
        <w:rPr>
          <w:rFonts w:hint="eastAsia"/>
        </w:rPr>
        <w:t>实时动态频谱多普勒显示及多参数分析系统，可同屏显示</w:t>
      </w:r>
      <w:r>
        <w:rPr>
          <w:rFonts w:hint="eastAsia"/>
        </w:rPr>
        <w:t>8</w:t>
      </w:r>
      <w:r>
        <w:rPr>
          <w:rFonts w:hint="eastAsia"/>
        </w:rPr>
        <w:t>组以上数据</w:t>
      </w:r>
    </w:p>
    <w:p w:rsidR="0057224F" w:rsidRDefault="0057224F" w:rsidP="0057224F">
      <w:r>
        <w:rPr>
          <w:rFonts w:hint="eastAsia"/>
        </w:rPr>
        <w:t>5.4.3.</w:t>
      </w:r>
      <w:r>
        <w:rPr>
          <w:rFonts w:hint="eastAsia"/>
        </w:rPr>
        <w:tab/>
      </w:r>
      <w:r>
        <w:rPr>
          <w:rFonts w:hint="eastAsia"/>
        </w:rPr>
        <w:t>最大测量速度：</w:t>
      </w:r>
      <w:r>
        <w:rPr>
          <w:rFonts w:hint="eastAsia"/>
        </w:rPr>
        <w:t>PW</w:t>
      </w:r>
      <w:r>
        <w:rPr>
          <w:rFonts w:hint="eastAsia"/>
        </w:rPr>
        <w:t>：正向或反向血流速度</w:t>
      </w:r>
      <w:r>
        <w:rPr>
          <w:rFonts w:hint="eastAsia"/>
        </w:rPr>
        <w:t>9.5m/s</w:t>
      </w:r>
    </w:p>
    <w:p w:rsidR="0057224F" w:rsidRDefault="0057224F" w:rsidP="0057224F">
      <w:r>
        <w:rPr>
          <w:rFonts w:hint="eastAsia"/>
        </w:rPr>
        <w:t>5.4.4.</w:t>
      </w:r>
      <w:r>
        <w:rPr>
          <w:rFonts w:hint="eastAsia"/>
        </w:rPr>
        <w:tab/>
        <w:t>CW</w:t>
      </w:r>
      <w:r>
        <w:rPr>
          <w:rFonts w:hint="eastAsia"/>
        </w:rPr>
        <w:t>：血流速度最大</w:t>
      </w:r>
      <w:r>
        <w:rPr>
          <w:rFonts w:hint="eastAsia"/>
        </w:rPr>
        <w:t>34m/s</w:t>
      </w:r>
    </w:p>
    <w:p w:rsidR="0057224F" w:rsidRDefault="0057224F" w:rsidP="0057224F">
      <w:r>
        <w:rPr>
          <w:rFonts w:hint="eastAsia"/>
        </w:rPr>
        <w:t>5.4.5.</w:t>
      </w:r>
      <w:r>
        <w:rPr>
          <w:rFonts w:hint="eastAsia"/>
        </w:rPr>
        <w:tab/>
      </w:r>
      <w:r>
        <w:rPr>
          <w:rFonts w:hint="eastAsia"/>
        </w:rPr>
        <w:t>最低测量速度</w:t>
      </w:r>
      <w:r>
        <w:rPr>
          <w:rFonts w:hint="eastAsia"/>
        </w:rPr>
        <w:t>1.0mm/s(</w:t>
      </w:r>
      <w:r>
        <w:rPr>
          <w:rFonts w:hint="eastAsia"/>
        </w:rPr>
        <w:t>非噪声信号</w:t>
      </w:r>
      <w:r>
        <w:rPr>
          <w:rFonts w:hint="eastAsia"/>
        </w:rPr>
        <w:t>)</w:t>
      </w:r>
    </w:p>
    <w:p w:rsidR="0057224F" w:rsidRDefault="0057224F" w:rsidP="0057224F">
      <w:r>
        <w:rPr>
          <w:rFonts w:hint="eastAsia"/>
        </w:rPr>
        <w:t>5.4.6.</w:t>
      </w:r>
      <w:r>
        <w:rPr>
          <w:rFonts w:hint="eastAsia"/>
        </w:rPr>
        <w:tab/>
      </w:r>
      <w:r>
        <w:rPr>
          <w:rFonts w:hint="eastAsia"/>
        </w:rPr>
        <w:t>取样容积宽度：</w:t>
      </w:r>
      <w:r>
        <w:rPr>
          <w:rFonts w:hint="eastAsia"/>
        </w:rPr>
        <w:t xml:space="preserve"> 1-22mm</w:t>
      </w:r>
    </w:p>
    <w:p w:rsidR="0057224F" w:rsidRDefault="0057224F" w:rsidP="0057224F">
      <w:r>
        <w:rPr>
          <w:rFonts w:hint="eastAsia"/>
        </w:rPr>
        <w:t>5.5.</w:t>
      </w:r>
      <w:r>
        <w:rPr>
          <w:rFonts w:hint="eastAsia"/>
        </w:rPr>
        <w:tab/>
      </w:r>
      <w:r>
        <w:rPr>
          <w:rFonts w:hint="eastAsia"/>
        </w:rPr>
        <w:t>彩色多普勒</w:t>
      </w:r>
    </w:p>
    <w:p w:rsidR="0057224F" w:rsidRDefault="0057224F" w:rsidP="0057224F">
      <w:r>
        <w:rPr>
          <w:rFonts w:hint="eastAsia"/>
        </w:rPr>
        <w:t>5.5.1.</w:t>
      </w:r>
      <w:r>
        <w:rPr>
          <w:rFonts w:hint="eastAsia"/>
        </w:rPr>
        <w:tab/>
      </w:r>
      <w:r>
        <w:rPr>
          <w:rFonts w:hint="eastAsia"/>
        </w:rPr>
        <w:t>显示方式：速度方差显示、能量显示、速度显示、方差显示、二维图像</w:t>
      </w:r>
      <w:r>
        <w:rPr>
          <w:rFonts w:hint="eastAsia"/>
        </w:rPr>
        <w:t>/</w:t>
      </w:r>
      <w:r>
        <w:rPr>
          <w:rFonts w:hint="eastAsia"/>
        </w:rPr>
        <w:t>彩色血流图</w:t>
      </w:r>
      <w:r>
        <w:rPr>
          <w:rFonts w:hint="eastAsia"/>
        </w:rPr>
        <w:t>/</w:t>
      </w:r>
      <w:r>
        <w:rPr>
          <w:rFonts w:hint="eastAsia"/>
        </w:rPr>
        <w:t>频谱多普勒三同步显示</w:t>
      </w:r>
    </w:p>
    <w:p w:rsidR="0057224F" w:rsidRDefault="0057224F" w:rsidP="0057224F">
      <w:r>
        <w:rPr>
          <w:rFonts w:hint="eastAsia"/>
        </w:rPr>
        <w:t>5.5.2.</w:t>
      </w:r>
      <w:r>
        <w:rPr>
          <w:rFonts w:hint="eastAsia"/>
        </w:rPr>
        <w:tab/>
      </w:r>
      <w:r>
        <w:rPr>
          <w:rFonts w:hint="eastAsia"/>
        </w:rPr>
        <w:t>彩色增强功能：能量图、方向性能量图</w:t>
      </w:r>
    </w:p>
    <w:p w:rsidR="0057224F" w:rsidRDefault="0057224F" w:rsidP="0057224F">
      <w:r>
        <w:rPr>
          <w:rFonts w:hint="eastAsia"/>
        </w:rPr>
        <w:t>5.5.3.</w:t>
      </w:r>
      <w:r>
        <w:rPr>
          <w:rFonts w:hint="eastAsia"/>
        </w:rPr>
        <w:tab/>
      </w:r>
      <w:r>
        <w:rPr>
          <w:rFonts w:hint="eastAsia"/>
        </w:rPr>
        <w:t>最大帧频率≥</w:t>
      </w:r>
      <w:r>
        <w:rPr>
          <w:rFonts w:hint="eastAsia"/>
        </w:rPr>
        <w:t xml:space="preserve">300 </w:t>
      </w:r>
      <w:r>
        <w:rPr>
          <w:rFonts w:hint="eastAsia"/>
        </w:rPr>
        <w:t>帧</w:t>
      </w:r>
      <w:r>
        <w:rPr>
          <w:rFonts w:hint="eastAsia"/>
        </w:rPr>
        <w:t>/</w:t>
      </w:r>
      <w:r>
        <w:rPr>
          <w:rFonts w:hint="eastAsia"/>
        </w:rPr>
        <w:t>秒</w:t>
      </w:r>
    </w:p>
    <w:p w:rsidR="0057224F" w:rsidRDefault="0057224F" w:rsidP="0057224F">
      <w:r>
        <w:rPr>
          <w:rFonts w:hint="eastAsia"/>
        </w:rPr>
        <w:t>5.6.</w:t>
      </w:r>
      <w:r>
        <w:rPr>
          <w:rFonts w:hint="eastAsia"/>
        </w:rPr>
        <w:tab/>
      </w:r>
      <w:r>
        <w:rPr>
          <w:rFonts w:hint="eastAsia"/>
        </w:rPr>
        <w:t>四维成像系统</w:t>
      </w:r>
    </w:p>
    <w:p w:rsidR="0057224F" w:rsidRDefault="0057224F" w:rsidP="0057224F">
      <w:r>
        <w:rPr>
          <w:rFonts w:hint="eastAsia"/>
        </w:rPr>
        <w:t>5.6.1.</w:t>
      </w:r>
      <w:r>
        <w:rPr>
          <w:rFonts w:hint="eastAsia"/>
        </w:rPr>
        <w:tab/>
      </w:r>
      <w:r>
        <w:rPr>
          <w:rFonts w:hint="eastAsia"/>
        </w:rPr>
        <w:t>具有多种显示模式：表面模式、最大成像模式、最小成像模式、</w:t>
      </w:r>
      <w:r>
        <w:rPr>
          <w:rFonts w:hint="eastAsia"/>
        </w:rPr>
        <w:t>X</w:t>
      </w:r>
      <w:r>
        <w:rPr>
          <w:rFonts w:hint="eastAsia"/>
        </w:rPr>
        <w:t>线模式、透明模式、脊柱模式、</w:t>
      </w:r>
      <w:r>
        <w:rPr>
          <w:rFonts w:hint="eastAsia"/>
        </w:rPr>
        <w:t>MPR</w:t>
      </w:r>
      <w:r>
        <w:rPr>
          <w:rFonts w:hint="eastAsia"/>
        </w:rPr>
        <w:t>显示模式</w:t>
      </w:r>
    </w:p>
    <w:p w:rsidR="0057224F" w:rsidRDefault="0057224F" w:rsidP="0057224F">
      <w:r>
        <w:rPr>
          <w:rFonts w:hint="eastAsia"/>
        </w:rPr>
        <w:t>5.6.2.</w:t>
      </w:r>
      <w:r>
        <w:rPr>
          <w:rFonts w:hint="eastAsia"/>
        </w:rPr>
        <w:tab/>
      </w:r>
      <w:r>
        <w:rPr>
          <w:rFonts w:hint="eastAsia"/>
        </w:rPr>
        <w:t>感兴趣区取样线可直线、曲线调节</w:t>
      </w:r>
    </w:p>
    <w:p w:rsidR="0057224F" w:rsidRDefault="0057224F" w:rsidP="0057224F">
      <w:r>
        <w:rPr>
          <w:rFonts w:hint="eastAsia"/>
        </w:rPr>
        <w:t>5.6.3.</w:t>
      </w:r>
      <w:r>
        <w:rPr>
          <w:rFonts w:hint="eastAsia"/>
        </w:rPr>
        <w:tab/>
      </w:r>
      <w:r>
        <w:rPr>
          <w:rFonts w:hint="eastAsia"/>
        </w:rPr>
        <w:t>具有智能容积断层技术，对于一个容积图像采用同屏的平行多切面显示方法，可以在立体空间</w:t>
      </w:r>
      <w:r>
        <w:rPr>
          <w:rFonts w:hint="eastAsia"/>
        </w:rPr>
        <w:t>X/Y/Z</w:t>
      </w:r>
      <w:r>
        <w:rPr>
          <w:rFonts w:hint="eastAsia"/>
        </w:rPr>
        <w:t>三个垂直切面进行平行的多切面同屏显示，切面间的间隔和切面数量可调节</w:t>
      </w:r>
    </w:p>
    <w:p w:rsidR="0057224F" w:rsidRDefault="0057224F" w:rsidP="0057224F">
      <w:r>
        <w:rPr>
          <w:rFonts w:hint="eastAsia"/>
        </w:rPr>
        <w:t>5.6.4.</w:t>
      </w:r>
      <w:r>
        <w:rPr>
          <w:rFonts w:hint="eastAsia"/>
        </w:rPr>
        <w:tab/>
      </w:r>
      <w:r>
        <w:rPr>
          <w:rFonts w:hint="eastAsia"/>
        </w:rPr>
        <w:t>具有智能光源四维成像技术，快速多色彩渲染</w:t>
      </w:r>
    </w:p>
    <w:p w:rsidR="0057224F" w:rsidRDefault="0057224F" w:rsidP="0057224F">
      <w:r>
        <w:rPr>
          <w:rFonts w:hint="eastAsia"/>
        </w:rPr>
        <w:t>5.6.5.</w:t>
      </w:r>
      <w:r>
        <w:rPr>
          <w:rFonts w:hint="eastAsia"/>
        </w:rPr>
        <w:tab/>
        <w:t>3D/4D</w:t>
      </w:r>
      <w:r>
        <w:rPr>
          <w:rFonts w:hint="eastAsia"/>
        </w:rPr>
        <w:t>图像后处理功能</w:t>
      </w:r>
    </w:p>
    <w:p w:rsidR="0057224F" w:rsidRDefault="0057224F" w:rsidP="0057224F">
      <w:r>
        <w:rPr>
          <w:rFonts w:hint="eastAsia"/>
        </w:rPr>
        <w:t>5.6.6.</w:t>
      </w:r>
      <w:r>
        <w:rPr>
          <w:rFonts w:hint="eastAsia"/>
        </w:rPr>
        <w:tab/>
      </w:r>
      <w:r>
        <w:rPr>
          <w:rFonts w:hint="eastAsia"/>
        </w:rPr>
        <w:t>四维原始数据存储技术，可将动、静态数据存储</w:t>
      </w:r>
    </w:p>
    <w:p w:rsidR="0057224F" w:rsidRDefault="0057224F" w:rsidP="0057224F">
      <w:r>
        <w:rPr>
          <w:rFonts w:hint="eastAsia"/>
        </w:rPr>
        <w:t>5.6.7.</w:t>
      </w:r>
      <w:r>
        <w:rPr>
          <w:rFonts w:hint="eastAsia"/>
        </w:rPr>
        <w:tab/>
      </w:r>
      <w:r>
        <w:rPr>
          <w:rFonts w:hint="eastAsia"/>
        </w:rPr>
        <w:t>断层成像≥</w:t>
      </w:r>
      <w:r>
        <w:rPr>
          <w:rFonts w:hint="eastAsia"/>
        </w:rPr>
        <w:t xml:space="preserve">15 </w:t>
      </w:r>
      <w:r>
        <w:rPr>
          <w:rFonts w:hint="eastAsia"/>
        </w:rPr>
        <w:t>层，层间厚度</w:t>
      </w:r>
      <w:r>
        <w:rPr>
          <w:rFonts w:hint="eastAsia"/>
        </w:rPr>
        <w:t>0-35mm</w:t>
      </w:r>
      <w:r>
        <w:rPr>
          <w:rFonts w:hint="eastAsia"/>
        </w:rPr>
        <w:t>可调</w:t>
      </w:r>
    </w:p>
    <w:p w:rsidR="0057224F" w:rsidRDefault="0057224F" w:rsidP="0057224F">
      <w:r>
        <w:rPr>
          <w:rFonts w:hint="eastAsia"/>
        </w:rPr>
        <w:lastRenderedPageBreak/>
        <w:t>5.7.</w:t>
      </w:r>
      <w:r>
        <w:rPr>
          <w:rFonts w:hint="eastAsia"/>
        </w:rPr>
        <w:tab/>
      </w:r>
      <w:r>
        <w:rPr>
          <w:rFonts w:hint="eastAsia"/>
        </w:rPr>
        <w:t>超声图像存档及病案管理系统</w:t>
      </w:r>
    </w:p>
    <w:p w:rsidR="0057224F" w:rsidRDefault="0057224F" w:rsidP="0057224F">
      <w:r>
        <w:rPr>
          <w:rFonts w:hint="eastAsia"/>
        </w:rPr>
        <w:t xml:space="preserve">5.7.1 </w:t>
      </w:r>
      <w:r>
        <w:rPr>
          <w:rFonts w:hint="eastAsia"/>
        </w:rPr>
        <w:t>具有动、静态图像的采集、存储、回顾、传输</w:t>
      </w:r>
    </w:p>
    <w:p w:rsidR="0057224F" w:rsidRDefault="0057224F" w:rsidP="0057224F">
      <w:r>
        <w:rPr>
          <w:rFonts w:hint="eastAsia"/>
        </w:rPr>
        <w:t>5.7.2 DVD-RW</w:t>
      </w:r>
      <w:r>
        <w:rPr>
          <w:rFonts w:hint="eastAsia"/>
        </w:rPr>
        <w:t>图像存储，用于保存、回顾数字化图像资料等，无需特殊软件即能在普通</w:t>
      </w:r>
    </w:p>
    <w:p w:rsidR="0057224F" w:rsidRDefault="0057224F" w:rsidP="0057224F">
      <w:r>
        <w:rPr>
          <w:rFonts w:hint="eastAsia"/>
        </w:rPr>
        <w:t>5.7.3 PC</w:t>
      </w:r>
      <w:r>
        <w:rPr>
          <w:rFonts w:hint="eastAsia"/>
        </w:rPr>
        <w:t>直接观察图像</w:t>
      </w:r>
    </w:p>
    <w:p w:rsidR="0057224F" w:rsidRDefault="0057224F" w:rsidP="0057224F">
      <w:r>
        <w:rPr>
          <w:rFonts w:hint="eastAsia"/>
        </w:rPr>
        <w:t>5.7.4</w:t>
      </w:r>
      <w:r>
        <w:rPr>
          <w:rFonts w:hint="eastAsia"/>
        </w:rPr>
        <w:t>同屏剪贴板可存储图像≥</w:t>
      </w:r>
      <w:r>
        <w:rPr>
          <w:rFonts w:hint="eastAsia"/>
        </w:rPr>
        <w:t>150</w:t>
      </w:r>
      <w:r>
        <w:rPr>
          <w:rFonts w:hint="eastAsia"/>
        </w:rPr>
        <w:t>幅</w:t>
      </w:r>
    </w:p>
    <w:p w:rsidR="0057224F" w:rsidRDefault="0057224F" w:rsidP="0057224F">
      <w:r>
        <w:rPr>
          <w:rFonts w:hint="eastAsia"/>
        </w:rPr>
        <w:t>5.7.5</w:t>
      </w:r>
      <w:r>
        <w:rPr>
          <w:rFonts w:hint="eastAsia"/>
        </w:rPr>
        <w:t>可配置与彩超设备同一制造商品牌的超声云</w:t>
      </w:r>
      <w:r>
        <w:rPr>
          <w:rFonts w:hint="eastAsia"/>
        </w:rPr>
        <w:t>PACS</w:t>
      </w:r>
      <w:r>
        <w:rPr>
          <w:rFonts w:hint="eastAsia"/>
        </w:rPr>
        <w:t>（提供注册证）</w:t>
      </w:r>
    </w:p>
    <w:p w:rsidR="0057224F" w:rsidRDefault="0057224F" w:rsidP="0057224F">
      <w:r>
        <w:rPr>
          <w:rFonts w:hint="eastAsia"/>
        </w:rPr>
        <w:t>5.7.6</w:t>
      </w:r>
      <w:r>
        <w:rPr>
          <w:rFonts w:hint="eastAsia"/>
        </w:rPr>
        <w:t>内置（非扩展）</w:t>
      </w:r>
      <w:r>
        <w:rPr>
          <w:rFonts w:hint="eastAsia"/>
        </w:rPr>
        <w:t>USB</w:t>
      </w:r>
      <w:r>
        <w:rPr>
          <w:rFonts w:hint="eastAsia"/>
        </w:rPr>
        <w:t>接口≥</w:t>
      </w:r>
      <w:r>
        <w:rPr>
          <w:rFonts w:hint="eastAsia"/>
        </w:rPr>
        <w:t>8</w:t>
      </w:r>
      <w:r>
        <w:rPr>
          <w:rFonts w:hint="eastAsia"/>
        </w:rPr>
        <w:t>个</w:t>
      </w:r>
    </w:p>
    <w:p w:rsidR="0057224F" w:rsidRDefault="0057224F" w:rsidP="0057224F">
      <w:r>
        <w:rPr>
          <w:rFonts w:hint="eastAsia"/>
        </w:rPr>
        <w:t>5.7.7</w:t>
      </w:r>
      <w:r>
        <w:rPr>
          <w:rFonts w:hint="eastAsia"/>
        </w:rPr>
        <w:t>主机内置双硬盘。硬盘容量≥</w:t>
      </w:r>
      <w:r>
        <w:rPr>
          <w:rFonts w:hint="eastAsia"/>
        </w:rPr>
        <w:t>1TB</w:t>
      </w:r>
      <w:r>
        <w:rPr>
          <w:rFonts w:hint="eastAsia"/>
        </w:rPr>
        <w:t>，而非传统机械硬盘，其中至少有</w:t>
      </w:r>
      <w:r>
        <w:rPr>
          <w:rFonts w:hint="eastAsia"/>
        </w:rPr>
        <w:t>100GB</w:t>
      </w:r>
      <w:r>
        <w:rPr>
          <w:rFonts w:hint="eastAsia"/>
        </w:rPr>
        <w:t>为固态硬盘，以提升存储及运行速度</w:t>
      </w:r>
    </w:p>
    <w:p w:rsidR="0057224F" w:rsidRDefault="0057224F" w:rsidP="0057224F">
      <w:r>
        <w:rPr>
          <w:rFonts w:hint="eastAsia"/>
        </w:rPr>
        <w:t>5.8.</w:t>
      </w:r>
      <w:r>
        <w:rPr>
          <w:rFonts w:hint="eastAsia"/>
        </w:rPr>
        <w:tab/>
      </w:r>
      <w:r>
        <w:rPr>
          <w:rFonts w:hint="eastAsia"/>
        </w:rPr>
        <w:t>输入</w:t>
      </w:r>
      <w:r>
        <w:rPr>
          <w:rFonts w:hint="eastAsia"/>
        </w:rPr>
        <w:t>/</w:t>
      </w:r>
      <w:r>
        <w:rPr>
          <w:rFonts w:hint="eastAsia"/>
        </w:rPr>
        <w:t>输出信号</w:t>
      </w:r>
    </w:p>
    <w:p w:rsidR="0057224F" w:rsidRDefault="0057224F" w:rsidP="0057224F">
      <w:r>
        <w:rPr>
          <w:rFonts w:hint="eastAsia"/>
        </w:rPr>
        <w:t>5.8.1.</w:t>
      </w:r>
      <w:r>
        <w:rPr>
          <w:rFonts w:hint="eastAsia"/>
        </w:rPr>
        <w:tab/>
      </w:r>
      <w:r>
        <w:rPr>
          <w:rFonts w:hint="eastAsia"/>
        </w:rPr>
        <w:t>输入：</w:t>
      </w:r>
      <w:r>
        <w:rPr>
          <w:rFonts w:hint="eastAsia"/>
        </w:rPr>
        <w:t>VCR</w:t>
      </w:r>
      <w:r>
        <w:rPr>
          <w:rFonts w:hint="eastAsia"/>
        </w:rPr>
        <w:t>、外部视频、</w:t>
      </w:r>
      <w:r>
        <w:rPr>
          <w:rFonts w:hint="eastAsia"/>
        </w:rPr>
        <w:t>RGB</w:t>
      </w:r>
      <w:r>
        <w:rPr>
          <w:rFonts w:hint="eastAsia"/>
        </w:rPr>
        <w:t>彩色视频</w:t>
      </w:r>
    </w:p>
    <w:p w:rsidR="0057224F" w:rsidRDefault="0057224F" w:rsidP="0057224F">
      <w:r>
        <w:rPr>
          <w:rFonts w:hint="eastAsia"/>
        </w:rPr>
        <w:t>5.8.2.</w:t>
      </w:r>
      <w:r>
        <w:rPr>
          <w:rFonts w:hint="eastAsia"/>
        </w:rPr>
        <w:tab/>
      </w:r>
      <w:r>
        <w:rPr>
          <w:rFonts w:hint="eastAsia"/>
        </w:rPr>
        <w:t>输出：复合视频、</w:t>
      </w:r>
      <w:r>
        <w:rPr>
          <w:rFonts w:hint="eastAsia"/>
        </w:rPr>
        <w:t>RGB</w:t>
      </w:r>
      <w:r>
        <w:rPr>
          <w:rFonts w:hint="eastAsia"/>
        </w:rPr>
        <w:t>彩色视频、</w:t>
      </w:r>
      <w:r>
        <w:rPr>
          <w:rFonts w:hint="eastAsia"/>
        </w:rPr>
        <w:t>S</w:t>
      </w:r>
      <w:r>
        <w:rPr>
          <w:rFonts w:hint="eastAsia"/>
        </w:rPr>
        <w:t>视频、</w:t>
      </w:r>
      <w:r>
        <w:rPr>
          <w:rFonts w:hint="eastAsia"/>
        </w:rPr>
        <w:t>DVI</w:t>
      </w:r>
      <w:r>
        <w:rPr>
          <w:rFonts w:hint="eastAsia"/>
        </w:rPr>
        <w:t>接口</w:t>
      </w:r>
    </w:p>
    <w:p w:rsidR="0057224F" w:rsidRDefault="0057224F" w:rsidP="0057224F"/>
    <w:p w:rsidR="0057224F" w:rsidRDefault="0057224F" w:rsidP="0057224F">
      <w:r>
        <w:rPr>
          <w:rFonts w:hint="eastAsia"/>
        </w:rPr>
        <w:t>注：以上参数需逐一对应技术白皮书或彩页，加盖生产企业公章</w:t>
      </w:r>
    </w:p>
    <w:p w:rsidR="0057224F" w:rsidRDefault="0057224F" w:rsidP="0057224F"/>
    <w:p w:rsidR="0057224F" w:rsidRDefault="0057224F" w:rsidP="0057224F"/>
    <w:p w:rsidR="0057224F" w:rsidRDefault="0057224F" w:rsidP="0057224F">
      <w:r>
        <w:rPr>
          <w:rFonts w:hint="eastAsia"/>
        </w:rPr>
        <w:t xml:space="preserve">                               </w:t>
      </w:r>
      <w:r>
        <w:rPr>
          <w:rFonts w:hint="eastAsia"/>
        </w:rPr>
        <w:t>商务及售后要求</w:t>
      </w:r>
    </w:p>
    <w:p w:rsidR="0057224F" w:rsidRDefault="0057224F" w:rsidP="0057224F"/>
    <w:p w:rsidR="0057224F" w:rsidRDefault="0057224F" w:rsidP="0057224F">
      <w:r>
        <w:rPr>
          <w:rFonts w:hint="eastAsia"/>
        </w:rPr>
        <w:t>1.</w:t>
      </w:r>
      <w:r>
        <w:rPr>
          <w:rFonts w:hint="eastAsia"/>
        </w:rPr>
        <w:t>供方免费安装、调试、培训。所有标的</w:t>
      </w:r>
      <w:r>
        <w:rPr>
          <w:rFonts w:hint="eastAsia"/>
        </w:rPr>
        <w:t>(</w:t>
      </w:r>
      <w:r>
        <w:rPr>
          <w:rFonts w:hint="eastAsia"/>
        </w:rPr>
        <w:t>包括安装</w:t>
      </w:r>
      <w:r>
        <w:rPr>
          <w:rFonts w:hint="eastAsia"/>
        </w:rPr>
        <w:t>)</w:t>
      </w:r>
      <w:r>
        <w:rPr>
          <w:rFonts w:hint="eastAsia"/>
        </w:rPr>
        <w:t>由供方按厂家规定提供免费保修服务、技术支持及终身维护</w:t>
      </w:r>
      <w:r>
        <w:rPr>
          <w:rFonts w:hint="eastAsia"/>
        </w:rPr>
        <w:t>(</w:t>
      </w:r>
      <w:r>
        <w:rPr>
          <w:rFonts w:hint="eastAsia"/>
        </w:rPr>
        <w:t>只收成本费</w:t>
      </w:r>
      <w:r>
        <w:rPr>
          <w:rFonts w:hint="eastAsia"/>
        </w:rPr>
        <w:t>)</w:t>
      </w:r>
      <w:r>
        <w:rPr>
          <w:rFonts w:hint="eastAsia"/>
        </w:rPr>
        <w:t>。</w:t>
      </w:r>
    </w:p>
    <w:p w:rsidR="0057224F" w:rsidRDefault="0057224F" w:rsidP="0057224F">
      <w:r>
        <w:rPr>
          <w:rFonts w:hint="eastAsia"/>
        </w:rPr>
        <w:t>2.</w:t>
      </w:r>
      <w:r>
        <w:rPr>
          <w:rFonts w:hint="eastAsia"/>
        </w:rPr>
        <w:t>设备出现故障</w:t>
      </w:r>
      <w:r>
        <w:rPr>
          <w:rFonts w:hint="eastAsia"/>
        </w:rPr>
        <w:t xml:space="preserve">2 </w:t>
      </w:r>
      <w:r>
        <w:rPr>
          <w:rFonts w:hint="eastAsia"/>
        </w:rPr>
        <w:t>小时内供方应提出解决方案，如故障仍不能排除，供方应在</w:t>
      </w:r>
      <w:r>
        <w:rPr>
          <w:rFonts w:hint="eastAsia"/>
        </w:rPr>
        <w:t xml:space="preserve"> 24 </w:t>
      </w:r>
      <w:r>
        <w:rPr>
          <w:rFonts w:hint="eastAsia"/>
        </w:rPr>
        <w:t>小时内到达现场维修。</w:t>
      </w:r>
    </w:p>
    <w:p w:rsidR="0057224F" w:rsidRDefault="0057224F" w:rsidP="0057224F">
      <w:r>
        <w:rPr>
          <w:rFonts w:hint="eastAsia"/>
        </w:rPr>
        <w:t>3.</w:t>
      </w:r>
      <w:r>
        <w:rPr>
          <w:rFonts w:hint="eastAsia"/>
        </w:rPr>
        <w:t>厂家提供至少三年保修期。保修期内，供方应对出现故障且无法修复的项目或无法正常运行的标的、系统，提供替代项目以保证该标的、系统能正常工作。</w:t>
      </w:r>
    </w:p>
    <w:p w:rsidR="0057224F" w:rsidRDefault="0057224F" w:rsidP="0057224F">
      <w:r>
        <w:rPr>
          <w:rFonts w:hint="eastAsia"/>
        </w:rPr>
        <w:t>4.</w:t>
      </w:r>
      <w:r>
        <w:rPr>
          <w:rFonts w:hint="eastAsia"/>
        </w:rPr>
        <w:t>供方须在“三包”范围内免费提供货物（包括探头）的技术培训和技术支持。</w:t>
      </w:r>
    </w:p>
    <w:p w:rsidR="0057224F" w:rsidRDefault="0057224F" w:rsidP="0057224F">
      <w:r>
        <w:rPr>
          <w:rFonts w:hint="eastAsia"/>
        </w:rPr>
        <w:t>5.</w:t>
      </w:r>
      <w:r>
        <w:rPr>
          <w:rFonts w:hint="eastAsia"/>
        </w:rPr>
        <w:t>投标单位中标后</w:t>
      </w:r>
      <w:r>
        <w:rPr>
          <w:rFonts w:hint="eastAsia"/>
        </w:rPr>
        <w:t xml:space="preserve"> 7 </w:t>
      </w:r>
      <w:r>
        <w:rPr>
          <w:rFonts w:hint="eastAsia"/>
        </w:rPr>
        <w:t>个工作日内，向采购方指定地点提供标的物一台套，进行验机，完全符合采购要求，采购方出具证明，方可下发中标通知书。</w:t>
      </w:r>
    </w:p>
    <w:p w:rsidR="0057224F" w:rsidRDefault="0057224F" w:rsidP="0057224F">
      <w:r>
        <w:rPr>
          <w:rFonts w:hint="eastAsia"/>
        </w:rPr>
        <w:t>6.</w:t>
      </w:r>
      <w:r>
        <w:rPr>
          <w:rFonts w:hint="eastAsia"/>
        </w:rPr>
        <w:t>如若存在虚假应标，三年内禁止该投标单位及所投产品生产企业参与大洼区人民医院任何采购活动，所投单位及所投产品生产企业共同承担法律责任。</w:t>
      </w:r>
    </w:p>
    <w:p w:rsidR="0057224F" w:rsidRPr="00AB5438" w:rsidRDefault="0057224F" w:rsidP="0057224F"/>
    <w:p w:rsidR="0057224F" w:rsidRPr="007F77B6" w:rsidRDefault="0057224F" w:rsidP="0057224F">
      <w:pPr>
        <w:rPr>
          <w:rStyle w:val="NormalCharacter"/>
          <w:rFonts w:ascii="仿宋" w:eastAsia="仿宋" w:hAnsi="仿宋" w:cs="仿宋"/>
          <w:color w:val="000000"/>
          <w:kern w:val="0"/>
          <w:sz w:val="18"/>
          <w:szCs w:val="18"/>
        </w:rPr>
      </w:pPr>
    </w:p>
    <w:p w:rsidR="0057224F" w:rsidRPr="00897C0D" w:rsidRDefault="0057224F" w:rsidP="0057224F"/>
    <w:p w:rsidR="0057224F" w:rsidRPr="0064429E" w:rsidRDefault="0057224F" w:rsidP="0057224F"/>
    <w:p w:rsidR="0057224F" w:rsidRPr="00BF76E7" w:rsidRDefault="0057224F" w:rsidP="0057224F">
      <w:pPr>
        <w:rPr>
          <w:rStyle w:val="NormalCharacter"/>
          <w:rFonts w:ascii="仿宋" w:eastAsia="仿宋" w:hAnsi="仿宋" w:cs="仿宋"/>
          <w:color w:val="000000"/>
          <w:kern w:val="0"/>
          <w:sz w:val="18"/>
          <w:szCs w:val="18"/>
        </w:rPr>
      </w:pPr>
    </w:p>
    <w:p w:rsidR="0057224F" w:rsidRPr="00BC1912" w:rsidRDefault="0057224F" w:rsidP="0057224F">
      <w:pPr>
        <w:rPr>
          <w:rStyle w:val="NormalCharacter"/>
          <w:rFonts w:ascii="仿宋" w:eastAsia="仿宋" w:hAnsi="仿宋" w:cs="仿宋"/>
          <w:color w:val="000000"/>
          <w:kern w:val="0"/>
          <w:sz w:val="18"/>
          <w:szCs w:val="18"/>
        </w:rPr>
      </w:pPr>
    </w:p>
    <w:p w:rsidR="0057224F" w:rsidRDefault="0057224F" w:rsidP="0057224F">
      <w:pPr>
        <w:ind w:firstLineChars="200" w:firstLine="420"/>
        <w:rPr>
          <w:rFonts w:ascii="仿宋_GB2312" w:eastAsia="仿宋_GB2312" w:hAnsi="仿宋_GB2312" w:cs="仿宋_GB2312"/>
        </w:rPr>
      </w:pPr>
      <w:r>
        <w:rPr>
          <w:rFonts w:ascii="仿宋_GB2312" w:eastAsia="仿宋_GB2312" w:hAnsi="仿宋_GB2312" w:cs="仿宋_GB2312" w:hint="eastAsia"/>
          <w:szCs w:val="21"/>
        </w:rPr>
        <w:t>等</w:t>
      </w:r>
    </w:p>
    <w:p w:rsidR="00657222" w:rsidRDefault="00657222"/>
    <w:sectPr w:rsidR="006572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222" w:rsidRDefault="00657222" w:rsidP="0057224F">
      <w:r>
        <w:separator/>
      </w:r>
    </w:p>
  </w:endnote>
  <w:endnote w:type="continuationSeparator" w:id="1">
    <w:p w:rsidR="00657222" w:rsidRDefault="00657222" w:rsidP="005722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222" w:rsidRDefault="00657222" w:rsidP="0057224F">
      <w:r>
        <w:separator/>
      </w:r>
    </w:p>
  </w:footnote>
  <w:footnote w:type="continuationSeparator" w:id="1">
    <w:p w:rsidR="00657222" w:rsidRDefault="00657222" w:rsidP="005722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224F"/>
    <w:rsid w:val="0057224F"/>
    <w:rsid w:val="006572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22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7224F"/>
    <w:rPr>
      <w:sz w:val="18"/>
      <w:szCs w:val="18"/>
    </w:rPr>
  </w:style>
  <w:style w:type="paragraph" w:styleId="a4">
    <w:name w:val="footer"/>
    <w:basedOn w:val="a"/>
    <w:link w:val="Char0"/>
    <w:uiPriority w:val="99"/>
    <w:semiHidden/>
    <w:unhideWhenUsed/>
    <w:rsid w:val="005722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7224F"/>
    <w:rPr>
      <w:sz w:val="18"/>
      <w:szCs w:val="18"/>
    </w:rPr>
  </w:style>
  <w:style w:type="paragraph" w:styleId="a5">
    <w:name w:val="Title"/>
    <w:basedOn w:val="a"/>
    <w:next w:val="a"/>
    <w:link w:val="Char1"/>
    <w:qFormat/>
    <w:rsid w:val="0057224F"/>
    <w:pPr>
      <w:spacing w:before="240" w:after="60"/>
      <w:jc w:val="center"/>
      <w:outlineLvl w:val="0"/>
    </w:pPr>
    <w:rPr>
      <w:rFonts w:ascii="Cambria" w:eastAsia="方正小标宋简体" w:hAnsi="Cambria"/>
      <w:b/>
      <w:bCs/>
      <w:sz w:val="32"/>
      <w:szCs w:val="32"/>
    </w:rPr>
  </w:style>
  <w:style w:type="character" w:customStyle="1" w:styleId="Char1">
    <w:name w:val="标题 Char"/>
    <w:basedOn w:val="a0"/>
    <w:link w:val="a5"/>
    <w:rsid w:val="0057224F"/>
    <w:rPr>
      <w:rFonts w:ascii="Cambria" w:eastAsia="方正小标宋简体" w:hAnsi="Cambria" w:cs="Times New Roman"/>
      <w:b/>
      <w:bCs/>
      <w:sz w:val="32"/>
      <w:szCs w:val="32"/>
    </w:rPr>
  </w:style>
  <w:style w:type="character" w:customStyle="1" w:styleId="NormalCharacter">
    <w:name w:val="NormalCharacter"/>
    <w:rsid w:val="005722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466</Words>
  <Characters>2660</Characters>
  <Application>Microsoft Office Word</Application>
  <DocSecurity>0</DocSecurity>
  <Lines>22</Lines>
  <Paragraphs>6</Paragraphs>
  <ScaleCrop>false</ScaleCrop>
  <Company>Microsoft</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2021-09-06T08:42:00Z</dcterms:created>
  <dcterms:modified xsi:type="dcterms:W3CDTF">2021-09-06T08:42:00Z</dcterms:modified>
</cp:coreProperties>
</file>