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地方政府债务情况说明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经市政府批准，我区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年地方政府债务限额为</w:t>
      </w:r>
      <w:r>
        <w:rPr>
          <w:rFonts w:hint="eastAsia"/>
          <w:sz w:val="32"/>
          <w:szCs w:val="32"/>
          <w:lang w:val="en-US" w:eastAsia="zh-CN"/>
        </w:rPr>
        <w:t>961</w:t>
      </w:r>
      <w:r>
        <w:rPr>
          <w:sz w:val="32"/>
          <w:szCs w:val="32"/>
        </w:rPr>
        <w:t>,000</w:t>
      </w:r>
      <w:r>
        <w:rPr>
          <w:rFonts w:hint="eastAsia"/>
          <w:sz w:val="32"/>
          <w:szCs w:val="32"/>
        </w:rPr>
        <w:t>万元，一般债务限额为</w:t>
      </w:r>
      <w:r>
        <w:rPr>
          <w:rFonts w:hint="eastAsia"/>
          <w:sz w:val="32"/>
          <w:szCs w:val="32"/>
          <w:lang w:val="en-US" w:eastAsia="zh-CN"/>
        </w:rPr>
        <w:t>653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万元，专项债务限额为</w:t>
      </w:r>
      <w:r>
        <w:rPr>
          <w:rFonts w:hint="eastAsia"/>
          <w:sz w:val="32"/>
          <w:szCs w:val="32"/>
          <w:lang w:val="en-US" w:eastAsia="zh-CN"/>
        </w:rPr>
        <w:t>308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万元。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rFonts w:hint="eastAsia"/>
          <w:sz w:val="32"/>
          <w:szCs w:val="32"/>
        </w:rPr>
        <w:t>置换债券，再融资债券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774</w:t>
      </w:r>
      <w:r>
        <w:rPr>
          <w:rFonts w:hint="eastAsia"/>
          <w:sz w:val="32"/>
          <w:szCs w:val="32"/>
        </w:rPr>
        <w:t>万元，新增政府债券</w:t>
      </w:r>
      <w:r>
        <w:rPr>
          <w:rFonts w:hint="eastAsia"/>
          <w:sz w:val="32"/>
          <w:szCs w:val="32"/>
          <w:lang w:val="en-US" w:eastAsia="zh-CN"/>
        </w:rPr>
        <w:t>34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万元，年末全区政府债务余额为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  <w:lang w:val="en-US" w:eastAsia="zh-CN"/>
        </w:rPr>
        <w:t>49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916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82</w:t>
      </w:r>
      <w:r>
        <w:rPr>
          <w:rFonts w:hint="eastAsia"/>
          <w:sz w:val="32"/>
          <w:szCs w:val="32"/>
        </w:rPr>
        <w:t>万元，其中：一般债务余额为</w:t>
      </w:r>
      <w:r>
        <w:rPr>
          <w:sz w:val="32"/>
          <w:szCs w:val="32"/>
        </w:rPr>
        <w:t>382,</w:t>
      </w:r>
      <w:r>
        <w:rPr>
          <w:rFonts w:hint="eastAsia"/>
          <w:sz w:val="32"/>
          <w:szCs w:val="32"/>
          <w:lang w:val="en-US" w:eastAsia="zh-CN"/>
        </w:rPr>
        <w:t>054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62</w:t>
      </w:r>
      <w:r>
        <w:rPr>
          <w:rFonts w:hint="eastAsia"/>
          <w:sz w:val="32"/>
          <w:szCs w:val="32"/>
        </w:rPr>
        <w:t>万元，专项债务余额为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67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862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285756"/>
    <w:rsid w:val="00794311"/>
    <w:rsid w:val="0099010C"/>
    <w:rsid w:val="00A80BCF"/>
    <w:rsid w:val="00AE38D9"/>
    <w:rsid w:val="00D0663F"/>
    <w:rsid w:val="0EF415C1"/>
    <w:rsid w:val="0FAA6A26"/>
    <w:rsid w:val="1A931722"/>
    <w:rsid w:val="308D0C4E"/>
    <w:rsid w:val="4E285756"/>
    <w:rsid w:val="51550872"/>
    <w:rsid w:val="664A731D"/>
    <w:rsid w:val="6A567246"/>
    <w:rsid w:val="795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31</Words>
  <Characters>178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2019-08-07T01:50:00Z</dcterms:created>
  <dc:creator>Administrator</dc:creator>
  <cp:lastModifiedBy>新</cp:lastModifiedBy>
  <cp:lastPrinted>2017-10-31T08:23:00Z</cp:lastPrinted>
  <dcterms:modified xsi:type="dcterms:W3CDTF">2021-07-05T01:09:24Z</dcterms:modified>
  <dc:title>地方政府债务情况说明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