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0E1FD">
      <w:pPr>
        <w:spacing w:line="540" w:lineRule="exact"/>
        <w:jc w:val="center"/>
        <w:rPr>
          <w:rFonts w:hint="eastAsia" w:ascii="宋体" w:hAnsi="宋体"/>
          <w:b/>
          <w:sz w:val="44"/>
          <w:szCs w:val="44"/>
        </w:rPr>
      </w:pPr>
    </w:p>
    <w:p w14:paraId="4AFA53E4">
      <w:pPr>
        <w:spacing w:line="480" w:lineRule="auto"/>
        <w:jc w:val="center"/>
        <w:rPr>
          <w:rFonts w:hint="eastAsia" w:ascii="黑体" w:hAnsi="黑体" w:eastAsia="黑体" w:cs="黑体"/>
          <w:b/>
          <w:color w:val="000000"/>
          <w:sz w:val="52"/>
          <w:szCs w:val="52"/>
        </w:rPr>
      </w:pPr>
      <w:bookmarkStart w:id="0" w:name="_Hlk2514253"/>
    </w:p>
    <w:p w14:paraId="781267A2">
      <w:pPr>
        <w:spacing w:line="480" w:lineRule="auto"/>
        <w:jc w:val="center"/>
        <w:rPr>
          <w:rFonts w:hint="eastAsia" w:ascii="黑体" w:hAnsi="黑体" w:eastAsia="黑体" w:cs="黑体"/>
          <w:b/>
          <w:color w:val="000000"/>
          <w:sz w:val="52"/>
          <w:szCs w:val="52"/>
        </w:rPr>
      </w:pPr>
    </w:p>
    <w:p w14:paraId="11074816">
      <w:pPr>
        <w:spacing w:line="480" w:lineRule="auto"/>
        <w:jc w:val="center"/>
        <w:rPr>
          <w:rFonts w:hint="eastAsia" w:ascii="黑体" w:hAnsi="黑体" w:eastAsia="黑体" w:cs="黑体"/>
          <w:b/>
          <w:color w:val="000000"/>
          <w:sz w:val="52"/>
          <w:szCs w:val="52"/>
        </w:rPr>
      </w:pPr>
    </w:p>
    <w:p w14:paraId="708EB7AB">
      <w:pPr>
        <w:spacing w:line="480" w:lineRule="auto"/>
        <w:jc w:val="center"/>
        <w:rPr>
          <w:rFonts w:hint="eastAsia" w:ascii="宋体" w:hAnsi="宋体" w:eastAsia="宋体" w:cs="宋体"/>
          <w:b/>
          <w:bCs w:val="0"/>
          <w:color w:val="000000"/>
          <w:sz w:val="44"/>
          <w:szCs w:val="44"/>
          <w:u w:val="single"/>
        </w:rPr>
      </w:pPr>
      <w:r>
        <w:rPr>
          <w:rFonts w:hint="eastAsia" w:ascii="宋体" w:hAnsi="宋体" w:eastAsia="宋体" w:cs="宋体"/>
          <w:b/>
          <w:bCs w:val="0"/>
          <w:color w:val="000000"/>
          <w:sz w:val="52"/>
          <w:szCs w:val="52"/>
          <w:lang w:eastAsia="zh-CN"/>
        </w:rPr>
        <w:t>盘锦市</w:t>
      </w:r>
      <w:r>
        <w:rPr>
          <w:rFonts w:hint="eastAsia" w:ascii="宋体" w:hAnsi="宋体" w:eastAsia="宋体" w:cs="宋体"/>
          <w:b/>
          <w:bCs w:val="0"/>
          <w:color w:val="000000"/>
          <w:sz w:val="52"/>
          <w:szCs w:val="52"/>
        </w:rPr>
        <w:t>大洼区</w:t>
      </w:r>
      <w:r>
        <w:rPr>
          <w:rFonts w:hint="eastAsia" w:ascii="宋体" w:hAnsi="宋体" w:cs="宋体"/>
          <w:b/>
          <w:bCs w:val="0"/>
          <w:color w:val="000000"/>
          <w:sz w:val="52"/>
          <w:szCs w:val="52"/>
          <w:lang w:val="en-US" w:eastAsia="zh-CN"/>
        </w:rPr>
        <w:t>政府</w:t>
      </w:r>
      <w:r>
        <w:rPr>
          <w:rFonts w:hint="eastAsia" w:ascii="宋体" w:hAnsi="宋体" w:eastAsia="宋体" w:cs="宋体"/>
          <w:b/>
          <w:bCs w:val="0"/>
          <w:color w:val="000000"/>
          <w:sz w:val="52"/>
          <w:szCs w:val="52"/>
          <w:lang w:eastAsia="zh-CN"/>
        </w:rPr>
        <w:t>国有资产监督管理局</w:t>
      </w:r>
      <w:r>
        <w:rPr>
          <w:rFonts w:hint="eastAsia" w:ascii="宋体" w:hAnsi="宋体" w:eastAsia="宋体" w:cs="宋体"/>
          <w:b/>
          <w:bCs w:val="0"/>
          <w:color w:val="000000"/>
          <w:sz w:val="52"/>
          <w:szCs w:val="52"/>
        </w:rPr>
        <w:t>20</w:t>
      </w:r>
      <w:r>
        <w:rPr>
          <w:rFonts w:hint="eastAsia" w:ascii="宋体" w:hAnsi="宋体" w:eastAsia="宋体" w:cs="宋体"/>
          <w:b/>
          <w:bCs w:val="0"/>
          <w:color w:val="000000"/>
          <w:sz w:val="52"/>
          <w:szCs w:val="52"/>
          <w:lang w:val="en-US" w:eastAsia="zh-CN"/>
        </w:rPr>
        <w:t>21</w:t>
      </w:r>
      <w:r>
        <w:rPr>
          <w:rFonts w:hint="eastAsia" w:ascii="宋体" w:hAnsi="宋体" w:eastAsia="宋体" w:cs="宋体"/>
          <w:b/>
          <w:bCs w:val="0"/>
          <w:color w:val="000000"/>
          <w:sz w:val="52"/>
          <w:szCs w:val="52"/>
        </w:rPr>
        <w:t>年度部门预算</w:t>
      </w:r>
    </w:p>
    <w:p w14:paraId="6556411D">
      <w:pPr>
        <w:spacing w:line="540" w:lineRule="exact"/>
        <w:jc w:val="center"/>
        <w:rPr>
          <w:rFonts w:hint="eastAsia" w:ascii="宋体" w:hAnsi="宋体" w:eastAsia="宋体" w:cs="宋体"/>
          <w:b/>
          <w:bCs w:val="0"/>
          <w:color w:val="000000"/>
          <w:sz w:val="44"/>
          <w:szCs w:val="44"/>
        </w:rPr>
      </w:pPr>
    </w:p>
    <w:p w14:paraId="6A3F26AE">
      <w:pPr>
        <w:spacing w:line="480" w:lineRule="auto"/>
        <w:jc w:val="center"/>
        <w:rPr>
          <w:rFonts w:hint="eastAsia" w:ascii="黑体" w:hAnsi="黑体" w:eastAsia="黑体" w:cs="黑体"/>
          <w:b/>
          <w:color w:val="000000"/>
          <w:sz w:val="52"/>
          <w:szCs w:val="52"/>
        </w:rPr>
      </w:pPr>
    </w:p>
    <w:bookmarkEnd w:id="0"/>
    <w:p w14:paraId="67E4277B">
      <w:pPr>
        <w:spacing w:line="540" w:lineRule="exact"/>
        <w:jc w:val="center"/>
        <w:rPr>
          <w:rFonts w:hint="eastAsia" w:ascii="宋体" w:hAnsi="宋体" w:cs="宋体"/>
          <w:b/>
          <w:bCs/>
          <w:color w:val="000000"/>
          <w:sz w:val="44"/>
          <w:szCs w:val="44"/>
        </w:rPr>
      </w:pPr>
    </w:p>
    <w:p w14:paraId="04008FAA">
      <w:pPr>
        <w:spacing w:line="540" w:lineRule="exact"/>
        <w:jc w:val="center"/>
        <w:rPr>
          <w:rFonts w:hint="eastAsia" w:ascii="宋体" w:hAnsi="宋体" w:cs="宋体"/>
          <w:b/>
          <w:bCs/>
          <w:color w:val="000000"/>
          <w:sz w:val="44"/>
          <w:szCs w:val="44"/>
        </w:rPr>
      </w:pPr>
    </w:p>
    <w:p w14:paraId="48BFB0F0">
      <w:pPr>
        <w:spacing w:line="540" w:lineRule="exact"/>
        <w:jc w:val="center"/>
        <w:rPr>
          <w:rFonts w:hint="eastAsia" w:ascii="宋体" w:hAnsi="宋体" w:cs="宋体"/>
          <w:b/>
          <w:bCs/>
          <w:color w:val="000000"/>
          <w:sz w:val="44"/>
          <w:szCs w:val="44"/>
        </w:rPr>
      </w:pPr>
    </w:p>
    <w:p w14:paraId="532004FB">
      <w:pPr>
        <w:spacing w:line="540" w:lineRule="exact"/>
        <w:jc w:val="center"/>
        <w:rPr>
          <w:rFonts w:hint="eastAsia" w:ascii="宋体" w:hAnsi="宋体" w:cs="宋体"/>
          <w:b/>
          <w:bCs/>
          <w:color w:val="000000"/>
          <w:sz w:val="44"/>
          <w:szCs w:val="44"/>
        </w:rPr>
      </w:pPr>
    </w:p>
    <w:p w14:paraId="2E5FA2DF">
      <w:pPr>
        <w:spacing w:line="540" w:lineRule="exact"/>
        <w:jc w:val="center"/>
        <w:rPr>
          <w:rFonts w:hint="eastAsia" w:ascii="宋体" w:hAnsi="宋体" w:cs="宋体"/>
          <w:b/>
          <w:bCs/>
          <w:color w:val="000000"/>
          <w:sz w:val="44"/>
          <w:szCs w:val="44"/>
        </w:rPr>
      </w:pPr>
    </w:p>
    <w:p w14:paraId="3B8B1E75">
      <w:pPr>
        <w:spacing w:line="540" w:lineRule="exact"/>
        <w:jc w:val="center"/>
        <w:rPr>
          <w:rFonts w:hint="eastAsia" w:ascii="宋体" w:hAnsi="宋体" w:cs="宋体"/>
          <w:b/>
          <w:bCs/>
          <w:color w:val="000000"/>
          <w:sz w:val="44"/>
          <w:szCs w:val="44"/>
        </w:rPr>
      </w:pPr>
    </w:p>
    <w:p w14:paraId="55C17B7D">
      <w:pPr>
        <w:spacing w:line="540" w:lineRule="exact"/>
        <w:jc w:val="center"/>
        <w:rPr>
          <w:rFonts w:hint="eastAsia" w:ascii="宋体" w:hAnsi="宋体" w:cs="宋体"/>
          <w:b/>
          <w:bCs/>
          <w:color w:val="000000"/>
          <w:sz w:val="44"/>
          <w:szCs w:val="44"/>
        </w:rPr>
      </w:pPr>
    </w:p>
    <w:p w14:paraId="7B10D742">
      <w:pPr>
        <w:spacing w:line="540" w:lineRule="exact"/>
        <w:jc w:val="center"/>
        <w:rPr>
          <w:rFonts w:hint="eastAsia" w:ascii="宋体" w:hAnsi="宋体" w:cs="宋体"/>
          <w:b/>
          <w:bCs/>
          <w:color w:val="000000"/>
          <w:sz w:val="44"/>
          <w:szCs w:val="44"/>
        </w:rPr>
      </w:pPr>
    </w:p>
    <w:p w14:paraId="6C4C0481">
      <w:pPr>
        <w:spacing w:line="540" w:lineRule="exact"/>
        <w:jc w:val="center"/>
        <w:rPr>
          <w:rFonts w:hint="eastAsia" w:ascii="宋体" w:hAnsi="宋体" w:cs="宋体"/>
          <w:b/>
          <w:bCs/>
          <w:color w:val="000000"/>
          <w:sz w:val="44"/>
          <w:szCs w:val="44"/>
        </w:rPr>
      </w:pPr>
    </w:p>
    <w:p w14:paraId="7DF7F47D">
      <w:pPr>
        <w:spacing w:line="540" w:lineRule="exact"/>
        <w:jc w:val="center"/>
        <w:rPr>
          <w:rFonts w:hint="eastAsia" w:ascii="宋体" w:hAnsi="宋体" w:cs="宋体"/>
          <w:b/>
          <w:bCs/>
          <w:color w:val="000000"/>
          <w:sz w:val="44"/>
          <w:szCs w:val="44"/>
        </w:rPr>
      </w:pPr>
    </w:p>
    <w:p w14:paraId="352E17BC">
      <w:pPr>
        <w:spacing w:line="540" w:lineRule="exact"/>
        <w:jc w:val="center"/>
        <w:rPr>
          <w:rFonts w:hint="eastAsia" w:ascii="宋体" w:hAnsi="宋体" w:cs="宋体"/>
          <w:b/>
          <w:bCs/>
          <w:color w:val="000000"/>
          <w:sz w:val="44"/>
          <w:szCs w:val="44"/>
        </w:rPr>
      </w:pPr>
    </w:p>
    <w:p w14:paraId="657B15ED">
      <w:pPr>
        <w:spacing w:line="540" w:lineRule="exact"/>
        <w:jc w:val="center"/>
        <w:rPr>
          <w:rFonts w:hint="eastAsia" w:ascii="宋体" w:hAnsi="宋体" w:cs="宋体"/>
          <w:b/>
          <w:bCs/>
          <w:color w:val="000000"/>
          <w:sz w:val="44"/>
          <w:szCs w:val="44"/>
        </w:rPr>
      </w:pPr>
    </w:p>
    <w:p w14:paraId="6A7FE158">
      <w:pPr>
        <w:spacing w:line="540" w:lineRule="exact"/>
        <w:jc w:val="both"/>
        <w:rPr>
          <w:rFonts w:hint="eastAsia" w:ascii="宋体" w:hAnsi="宋体" w:cs="宋体"/>
          <w:b/>
          <w:bCs/>
          <w:color w:val="000000"/>
          <w:sz w:val="44"/>
          <w:szCs w:val="44"/>
        </w:rPr>
      </w:pPr>
    </w:p>
    <w:p w14:paraId="7A9BC918">
      <w:pPr>
        <w:spacing w:line="540" w:lineRule="exact"/>
        <w:jc w:val="center"/>
        <w:rPr>
          <w:rFonts w:hint="eastAsia" w:ascii="宋体" w:hAnsi="宋体" w:cs="宋体"/>
          <w:b/>
          <w:bCs/>
          <w:color w:val="000000"/>
          <w:sz w:val="44"/>
          <w:szCs w:val="44"/>
        </w:rPr>
        <w:sectPr>
          <w:headerReference r:id="rId3" w:type="default"/>
          <w:footerReference r:id="rId4" w:type="default"/>
          <w:pgSz w:w="11906" w:h="16838"/>
          <w:pgMar w:top="1440" w:right="1310" w:bottom="1440" w:left="1310" w:header="851" w:footer="992" w:gutter="567"/>
          <w:cols w:space="720" w:num="1"/>
          <w:docGrid w:type="lines" w:linePitch="286" w:charSpace="0"/>
        </w:sectPr>
      </w:pPr>
    </w:p>
    <w:p w14:paraId="3E399AF9">
      <w:pPr>
        <w:spacing w:line="540" w:lineRule="exact"/>
        <w:jc w:val="center"/>
        <w:rPr>
          <w:rFonts w:hint="eastAsia" w:ascii="宋体" w:hAnsi="宋体" w:cs="宋体"/>
          <w:b/>
          <w:bCs/>
          <w:color w:val="000000"/>
          <w:sz w:val="44"/>
          <w:szCs w:val="44"/>
        </w:rPr>
      </w:pPr>
      <w:r>
        <w:rPr>
          <w:rFonts w:hint="eastAsia" w:ascii="宋体" w:hAnsi="宋体" w:cs="宋体"/>
          <w:b/>
          <w:bCs/>
          <w:color w:val="000000"/>
          <w:sz w:val="44"/>
          <w:szCs w:val="44"/>
        </w:rPr>
        <w:t>目   录</w:t>
      </w:r>
    </w:p>
    <w:p w14:paraId="0B784F5F">
      <w:pPr>
        <w:spacing w:line="540" w:lineRule="exact"/>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第一部分</w:t>
      </w:r>
      <w:r>
        <w:rPr>
          <w:rFonts w:hint="eastAsia" w:ascii="黑体" w:hAnsi="黑体" w:eastAsia="黑体" w:cs="黑体"/>
          <w:b/>
          <w:bCs/>
          <w:color w:val="000000"/>
          <w:sz w:val="32"/>
          <w:szCs w:val="32"/>
          <w:lang w:val="en-US" w:eastAsia="zh-CN"/>
        </w:rPr>
        <w:t xml:space="preserve">  盘锦市</w:t>
      </w:r>
      <w:r>
        <w:rPr>
          <w:rFonts w:hint="eastAsia" w:ascii="黑体" w:hAnsi="黑体" w:eastAsia="黑体" w:cs="黑体"/>
          <w:b/>
          <w:bCs/>
          <w:color w:val="000000"/>
          <w:sz w:val="32"/>
          <w:szCs w:val="32"/>
        </w:rPr>
        <w:t>大洼区</w:t>
      </w:r>
      <w:r>
        <w:rPr>
          <w:rFonts w:hint="eastAsia" w:ascii="黑体" w:hAnsi="黑体" w:eastAsia="黑体" w:cs="黑体"/>
          <w:b/>
          <w:bCs/>
          <w:color w:val="000000"/>
          <w:sz w:val="32"/>
          <w:szCs w:val="32"/>
          <w:lang w:val="en-US" w:eastAsia="zh-CN"/>
        </w:rPr>
        <w:t>政府</w:t>
      </w:r>
      <w:r>
        <w:rPr>
          <w:rFonts w:hint="eastAsia" w:ascii="黑体" w:hAnsi="黑体" w:eastAsia="黑体" w:cs="黑体"/>
          <w:b/>
          <w:bCs/>
          <w:color w:val="000000"/>
          <w:sz w:val="32"/>
          <w:szCs w:val="32"/>
          <w:lang w:eastAsia="zh-CN"/>
        </w:rPr>
        <w:t>国有资产监督管理局</w:t>
      </w:r>
      <w:r>
        <w:rPr>
          <w:rFonts w:hint="eastAsia" w:ascii="黑体" w:hAnsi="黑体" w:eastAsia="黑体" w:cs="黑体"/>
          <w:b/>
          <w:bCs/>
          <w:color w:val="000000"/>
          <w:sz w:val="32"/>
          <w:szCs w:val="32"/>
        </w:rPr>
        <w:t>部门概况</w:t>
      </w:r>
    </w:p>
    <w:p w14:paraId="0EED9F27">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一、主要职责</w:t>
      </w:r>
    </w:p>
    <w:p w14:paraId="0C02AD03">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二、机构设置</w:t>
      </w:r>
    </w:p>
    <w:p w14:paraId="0747F271">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三、部门预算单位构成</w:t>
      </w:r>
    </w:p>
    <w:p w14:paraId="754D83B9">
      <w:pPr>
        <w:spacing w:line="540" w:lineRule="exact"/>
        <w:ind w:firstLine="643" w:firstLineChars="200"/>
        <w:jc w:val="left"/>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第二部分</w:t>
      </w:r>
      <w:r>
        <w:rPr>
          <w:rFonts w:hint="eastAsia" w:ascii="黑体" w:hAnsi="黑体" w:eastAsia="黑体" w:cs="黑体"/>
          <w:b/>
          <w:bCs/>
          <w:color w:val="000000"/>
          <w:sz w:val="32"/>
          <w:szCs w:val="32"/>
          <w:lang w:val="en-US" w:eastAsia="zh-CN"/>
        </w:rPr>
        <w:t xml:space="preserve">   盘锦市</w:t>
      </w:r>
      <w:r>
        <w:rPr>
          <w:rFonts w:hint="eastAsia" w:ascii="黑体" w:hAnsi="黑体" w:eastAsia="黑体" w:cs="黑体"/>
          <w:b/>
          <w:bCs/>
          <w:color w:val="000000"/>
          <w:sz w:val="32"/>
          <w:szCs w:val="32"/>
        </w:rPr>
        <w:t>大洼区</w:t>
      </w:r>
      <w:r>
        <w:rPr>
          <w:rFonts w:hint="eastAsia" w:ascii="黑体" w:hAnsi="黑体" w:eastAsia="黑体" w:cs="黑体"/>
          <w:b/>
          <w:bCs/>
          <w:color w:val="000000"/>
          <w:sz w:val="32"/>
          <w:szCs w:val="32"/>
          <w:lang w:val="en-US" w:eastAsia="zh-CN"/>
        </w:rPr>
        <w:t>政府</w:t>
      </w:r>
      <w:r>
        <w:rPr>
          <w:rFonts w:hint="eastAsia" w:ascii="黑体" w:hAnsi="黑体" w:eastAsia="黑体"/>
          <w:b/>
          <w:bCs w:val="0"/>
          <w:sz w:val="32"/>
          <w:szCs w:val="32"/>
          <w:lang w:val="en-US" w:eastAsia="zh-CN"/>
        </w:rPr>
        <w:t>国有资产监督管理局</w:t>
      </w:r>
      <w:r>
        <w:rPr>
          <w:rFonts w:hint="eastAsia" w:ascii="黑体" w:hAnsi="黑体" w:eastAsia="黑体" w:cs="黑体"/>
          <w:b/>
          <w:bCs w:val="0"/>
          <w:color w:val="000000"/>
          <w:sz w:val="32"/>
          <w:szCs w:val="32"/>
        </w:rPr>
        <w:t>20</w:t>
      </w:r>
      <w:r>
        <w:rPr>
          <w:rFonts w:hint="eastAsia" w:ascii="黑体" w:hAnsi="黑体" w:eastAsia="黑体" w:cs="黑体"/>
          <w:b/>
          <w:bCs w:val="0"/>
          <w:color w:val="000000"/>
          <w:sz w:val="32"/>
          <w:szCs w:val="32"/>
          <w:lang w:val="en-US" w:eastAsia="zh-CN"/>
        </w:rPr>
        <w:t>2</w:t>
      </w:r>
      <w:r>
        <w:rPr>
          <w:rFonts w:hint="eastAsia" w:ascii="黑体" w:hAnsi="黑体" w:eastAsia="黑体" w:cs="黑体"/>
          <w:b/>
          <w:bCs/>
          <w:color w:val="000000"/>
          <w:sz w:val="32"/>
          <w:szCs w:val="32"/>
          <w:lang w:val="en-US" w:eastAsia="zh-CN"/>
        </w:rPr>
        <w:t>1</w:t>
      </w:r>
      <w:r>
        <w:rPr>
          <w:rFonts w:hint="eastAsia" w:ascii="黑体" w:hAnsi="黑体" w:eastAsia="黑体" w:cs="黑体"/>
          <w:b/>
          <w:bCs/>
          <w:color w:val="000000"/>
          <w:sz w:val="32"/>
          <w:szCs w:val="32"/>
        </w:rPr>
        <w:t xml:space="preserve">年度部门预算公开表 </w:t>
      </w:r>
    </w:p>
    <w:p w14:paraId="70A97A15">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一、 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年度部门收支</w:t>
      </w:r>
      <w:r>
        <w:rPr>
          <w:rFonts w:hint="eastAsia" w:ascii="仿宋" w:hAnsi="仿宋" w:eastAsia="仿宋" w:cs="仿宋"/>
          <w:color w:val="000000"/>
          <w:sz w:val="32"/>
          <w:szCs w:val="32"/>
          <w:lang w:val="en-US" w:eastAsia="zh-CN"/>
        </w:rPr>
        <w:t>总体情况</w:t>
      </w:r>
      <w:r>
        <w:rPr>
          <w:rFonts w:hint="eastAsia" w:ascii="仿宋" w:hAnsi="仿宋" w:eastAsia="仿宋" w:cs="仿宋"/>
          <w:color w:val="000000"/>
          <w:sz w:val="32"/>
          <w:szCs w:val="32"/>
        </w:rPr>
        <w:t>表</w:t>
      </w:r>
    </w:p>
    <w:p w14:paraId="0D942F4C">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二、 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年度部门收入</w:t>
      </w:r>
      <w:r>
        <w:rPr>
          <w:rFonts w:hint="eastAsia" w:ascii="仿宋" w:hAnsi="仿宋" w:eastAsia="仿宋" w:cs="仿宋"/>
          <w:color w:val="000000"/>
          <w:sz w:val="32"/>
          <w:szCs w:val="32"/>
          <w:lang w:val="en-US" w:eastAsia="zh-CN"/>
        </w:rPr>
        <w:t>总体情况</w:t>
      </w:r>
      <w:r>
        <w:rPr>
          <w:rFonts w:hint="eastAsia" w:ascii="仿宋" w:hAnsi="仿宋" w:eastAsia="仿宋" w:cs="仿宋"/>
          <w:color w:val="000000"/>
          <w:sz w:val="32"/>
          <w:szCs w:val="32"/>
        </w:rPr>
        <w:t>表</w:t>
      </w:r>
    </w:p>
    <w:p w14:paraId="08CF3E67">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三、 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年度部门支出</w:t>
      </w:r>
      <w:r>
        <w:rPr>
          <w:rFonts w:hint="eastAsia" w:ascii="仿宋" w:hAnsi="仿宋" w:eastAsia="仿宋" w:cs="仿宋"/>
          <w:color w:val="000000"/>
          <w:sz w:val="32"/>
          <w:szCs w:val="32"/>
          <w:lang w:val="en-US" w:eastAsia="zh-CN"/>
        </w:rPr>
        <w:t>总体情况</w:t>
      </w:r>
      <w:r>
        <w:rPr>
          <w:rFonts w:hint="eastAsia" w:ascii="仿宋" w:hAnsi="仿宋" w:eastAsia="仿宋" w:cs="仿宋"/>
          <w:color w:val="000000"/>
          <w:sz w:val="32"/>
          <w:szCs w:val="32"/>
        </w:rPr>
        <w:t>表</w:t>
      </w:r>
    </w:p>
    <w:p w14:paraId="64DDE293">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四、 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年度财政拨款</w:t>
      </w:r>
      <w:r>
        <w:rPr>
          <w:rFonts w:hint="eastAsia" w:ascii="仿宋" w:hAnsi="仿宋" w:eastAsia="仿宋" w:cs="仿宋"/>
          <w:color w:val="000000"/>
          <w:sz w:val="32"/>
          <w:szCs w:val="32"/>
          <w:lang w:val="en-US" w:eastAsia="zh-CN"/>
        </w:rPr>
        <w:t>收支总体情况</w:t>
      </w:r>
      <w:r>
        <w:rPr>
          <w:rFonts w:hint="eastAsia" w:ascii="仿宋" w:hAnsi="仿宋" w:eastAsia="仿宋" w:cs="仿宋"/>
          <w:color w:val="000000"/>
          <w:sz w:val="32"/>
          <w:szCs w:val="32"/>
        </w:rPr>
        <w:t>表</w:t>
      </w:r>
    </w:p>
    <w:p w14:paraId="1EA92FD5">
      <w:pPr>
        <w:spacing w:line="540" w:lineRule="exact"/>
        <w:ind w:firstLine="640" w:firstLineChars="200"/>
        <w:jc w:val="lef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五、 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年度一般公共预算</w:t>
      </w:r>
      <w:r>
        <w:rPr>
          <w:rFonts w:hint="eastAsia" w:ascii="仿宋" w:hAnsi="仿宋" w:eastAsia="仿宋" w:cs="仿宋"/>
          <w:color w:val="000000"/>
          <w:sz w:val="32"/>
          <w:szCs w:val="32"/>
          <w:lang w:val="en-US" w:eastAsia="zh-CN"/>
        </w:rPr>
        <w:t>支出情况表</w:t>
      </w:r>
    </w:p>
    <w:p w14:paraId="00150833">
      <w:pPr>
        <w:spacing w:line="540" w:lineRule="exact"/>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六、 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年度一般公共预算基本支出</w:t>
      </w:r>
      <w:r>
        <w:rPr>
          <w:rFonts w:hint="eastAsia" w:ascii="仿宋" w:hAnsi="仿宋" w:eastAsia="仿宋" w:cs="仿宋"/>
          <w:color w:val="000000"/>
          <w:sz w:val="32"/>
          <w:szCs w:val="32"/>
          <w:lang w:val="en-US" w:eastAsia="zh-CN"/>
        </w:rPr>
        <w:t>情况表</w:t>
      </w:r>
    </w:p>
    <w:p w14:paraId="213BF85D">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七、 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年度政府性基金预算收入支出预算表</w:t>
      </w:r>
    </w:p>
    <w:p w14:paraId="3BCD4314">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八、 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年度一般公共预算“三公”经费支出预算表</w:t>
      </w:r>
    </w:p>
    <w:p w14:paraId="2544FDE5">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九、 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年度</w:t>
      </w:r>
      <w:r>
        <w:rPr>
          <w:rFonts w:hint="eastAsia" w:ascii="仿宋" w:hAnsi="仿宋" w:eastAsia="仿宋" w:cs="仿宋"/>
          <w:color w:val="000000"/>
          <w:sz w:val="32"/>
          <w:szCs w:val="32"/>
          <w:lang w:val="en-US" w:eastAsia="zh-CN"/>
        </w:rPr>
        <w:t>综合预算</w:t>
      </w:r>
      <w:r>
        <w:rPr>
          <w:rFonts w:hint="eastAsia" w:ascii="仿宋" w:hAnsi="仿宋" w:eastAsia="仿宋" w:cs="仿宋"/>
          <w:color w:val="000000"/>
          <w:sz w:val="32"/>
          <w:szCs w:val="32"/>
        </w:rPr>
        <w:t>项目支出表</w:t>
      </w:r>
    </w:p>
    <w:p w14:paraId="36D018C4">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十、 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年度部门预算项目（政策）绩效目标情况表</w:t>
      </w:r>
    </w:p>
    <w:p w14:paraId="11992470">
      <w:pPr>
        <w:spacing w:line="540" w:lineRule="exact"/>
        <w:ind w:firstLine="643" w:firstLineChars="200"/>
        <w:jc w:val="left"/>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第三部分</w:t>
      </w:r>
      <w:r>
        <w:rPr>
          <w:rFonts w:hint="eastAsia" w:ascii="黑体" w:hAnsi="黑体" w:eastAsia="黑体" w:cs="黑体"/>
          <w:b/>
          <w:bCs/>
          <w:color w:val="000000"/>
          <w:sz w:val="32"/>
          <w:szCs w:val="32"/>
          <w:lang w:val="en-US" w:eastAsia="zh-CN"/>
        </w:rPr>
        <w:t xml:space="preserve">  盘锦市</w:t>
      </w:r>
      <w:r>
        <w:rPr>
          <w:rFonts w:hint="eastAsia" w:ascii="黑体" w:hAnsi="黑体" w:eastAsia="黑体" w:cs="黑体"/>
          <w:b/>
          <w:bCs/>
          <w:color w:val="000000"/>
          <w:sz w:val="32"/>
          <w:szCs w:val="32"/>
        </w:rPr>
        <w:t>大洼区</w:t>
      </w:r>
      <w:r>
        <w:rPr>
          <w:rFonts w:hint="eastAsia" w:ascii="黑体" w:hAnsi="黑体" w:eastAsia="黑体" w:cs="黑体"/>
          <w:b/>
          <w:bCs/>
          <w:color w:val="000000"/>
          <w:sz w:val="32"/>
          <w:szCs w:val="32"/>
          <w:lang w:val="en-US" w:eastAsia="zh-CN"/>
        </w:rPr>
        <w:t>政府</w:t>
      </w:r>
      <w:r>
        <w:rPr>
          <w:rFonts w:hint="eastAsia" w:ascii="黑体" w:hAnsi="黑体" w:eastAsia="黑体"/>
          <w:b/>
          <w:bCs w:val="0"/>
          <w:sz w:val="32"/>
          <w:szCs w:val="32"/>
          <w:lang w:val="en-US" w:eastAsia="zh-CN"/>
        </w:rPr>
        <w:t>国有资产监督管理局</w:t>
      </w:r>
      <w:r>
        <w:rPr>
          <w:rFonts w:hint="eastAsia" w:ascii="黑体" w:hAnsi="黑体" w:eastAsia="黑体" w:cs="黑体"/>
          <w:b/>
          <w:bCs/>
          <w:color w:val="000000"/>
          <w:sz w:val="32"/>
          <w:szCs w:val="32"/>
        </w:rPr>
        <w:t>20</w:t>
      </w:r>
      <w:r>
        <w:rPr>
          <w:rFonts w:hint="eastAsia" w:ascii="黑体" w:hAnsi="黑体" w:eastAsia="黑体" w:cs="黑体"/>
          <w:b/>
          <w:bCs/>
          <w:color w:val="000000"/>
          <w:sz w:val="32"/>
          <w:szCs w:val="32"/>
          <w:lang w:val="en-US" w:eastAsia="zh-CN"/>
        </w:rPr>
        <w:t>21</w:t>
      </w:r>
      <w:r>
        <w:rPr>
          <w:rFonts w:hint="eastAsia" w:ascii="黑体" w:hAnsi="黑体" w:eastAsia="黑体" w:cs="黑体"/>
          <w:b/>
          <w:bCs/>
          <w:color w:val="000000"/>
          <w:sz w:val="32"/>
          <w:szCs w:val="32"/>
        </w:rPr>
        <w:t>年度部门预算情况说明</w:t>
      </w:r>
    </w:p>
    <w:p w14:paraId="1D5DF185">
      <w:pPr>
        <w:spacing w:line="54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一、收支预算总体</w:t>
      </w:r>
      <w:r>
        <w:rPr>
          <w:rFonts w:hint="eastAsia" w:ascii="仿宋" w:hAnsi="仿宋" w:eastAsia="仿宋" w:cs="仿宋"/>
          <w:bCs/>
          <w:color w:val="000000"/>
          <w:sz w:val="32"/>
          <w:szCs w:val="32"/>
          <w:lang w:val="en-US" w:eastAsia="zh-CN"/>
        </w:rPr>
        <w:t>情况</w:t>
      </w:r>
      <w:r>
        <w:rPr>
          <w:rFonts w:hint="eastAsia" w:ascii="仿宋" w:hAnsi="仿宋" w:eastAsia="仿宋" w:cs="仿宋"/>
          <w:bCs/>
          <w:color w:val="000000"/>
          <w:sz w:val="32"/>
          <w:szCs w:val="32"/>
        </w:rPr>
        <w:t>说明</w:t>
      </w:r>
    </w:p>
    <w:p w14:paraId="2BFADB9B">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195769DC">
      <w:pPr>
        <w:numPr>
          <w:ilvl w:val="0"/>
          <w:numId w:val="0"/>
        </w:numPr>
        <w:spacing w:line="54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eastAsia="zh-CN"/>
        </w:rPr>
        <w:t>三、</w:t>
      </w:r>
      <w:r>
        <w:rPr>
          <w:rFonts w:hint="eastAsia" w:ascii="仿宋" w:hAnsi="仿宋" w:eastAsia="仿宋" w:cs="仿宋"/>
          <w:bCs/>
          <w:color w:val="000000"/>
          <w:sz w:val="32"/>
          <w:szCs w:val="32"/>
        </w:rPr>
        <w:t>机关运行经费预算安排使用情况说明</w:t>
      </w:r>
    </w:p>
    <w:p w14:paraId="4CD69751">
      <w:pPr>
        <w:numPr>
          <w:ilvl w:val="0"/>
          <w:numId w:val="0"/>
        </w:numPr>
        <w:spacing w:line="54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eastAsia="zh-CN"/>
        </w:rPr>
        <w:t>四、</w:t>
      </w:r>
      <w:r>
        <w:rPr>
          <w:rFonts w:hint="eastAsia" w:ascii="仿宋" w:hAnsi="仿宋" w:eastAsia="仿宋" w:cs="仿宋"/>
          <w:bCs/>
          <w:color w:val="000000"/>
          <w:sz w:val="32"/>
          <w:szCs w:val="32"/>
        </w:rPr>
        <w:t>政府采购支出预算安排情况说明</w:t>
      </w:r>
    </w:p>
    <w:p w14:paraId="3C433A42">
      <w:pPr>
        <w:numPr>
          <w:ilvl w:val="0"/>
          <w:numId w:val="0"/>
        </w:numPr>
        <w:spacing w:line="54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eastAsia="zh-CN"/>
        </w:rPr>
        <w:t>五、</w:t>
      </w:r>
      <w:r>
        <w:rPr>
          <w:rFonts w:hint="eastAsia" w:ascii="仿宋" w:hAnsi="仿宋" w:eastAsia="仿宋" w:cs="仿宋"/>
          <w:bCs/>
          <w:color w:val="000000"/>
          <w:sz w:val="32"/>
          <w:szCs w:val="32"/>
        </w:rPr>
        <w:t>国有资产占用情况说明</w:t>
      </w:r>
    </w:p>
    <w:p w14:paraId="543D6B4A">
      <w:pPr>
        <w:numPr>
          <w:ilvl w:val="0"/>
          <w:numId w:val="0"/>
        </w:numPr>
        <w:spacing w:line="54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eastAsia="zh-CN"/>
        </w:rPr>
        <w:t>六、</w:t>
      </w:r>
      <w:r>
        <w:rPr>
          <w:rFonts w:hint="eastAsia" w:ascii="仿宋" w:hAnsi="仿宋" w:eastAsia="仿宋" w:cs="仿宋"/>
          <w:bCs/>
          <w:color w:val="000000"/>
          <w:sz w:val="32"/>
          <w:szCs w:val="32"/>
        </w:rPr>
        <w:t>项目预算绩效目标情况说明</w:t>
      </w:r>
    </w:p>
    <w:p w14:paraId="6B884A53">
      <w:pPr>
        <w:spacing w:line="540" w:lineRule="exact"/>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第四部分</w:t>
      </w: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bCs/>
          <w:color w:val="000000"/>
          <w:sz w:val="32"/>
          <w:szCs w:val="32"/>
        </w:rPr>
        <w:t xml:space="preserve">名词解释 </w:t>
      </w:r>
    </w:p>
    <w:p w14:paraId="48A9F06F">
      <w:pPr>
        <w:spacing w:line="360" w:lineRule="auto"/>
        <w:rPr>
          <w:rFonts w:hint="eastAsia" w:ascii="仿宋" w:hAnsi="仿宋" w:eastAsia="仿宋" w:cs="仿宋"/>
          <w:b/>
          <w:color w:val="000000"/>
          <w:sz w:val="30"/>
          <w:szCs w:val="30"/>
        </w:rPr>
      </w:pPr>
    </w:p>
    <w:p w14:paraId="2B7C7864">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cs="宋体"/>
          <w:b/>
          <w:color w:val="000000"/>
          <w:sz w:val="44"/>
          <w:szCs w:val="44"/>
        </w:rPr>
      </w:pPr>
      <w:r>
        <w:rPr>
          <w:rFonts w:hint="eastAsia" w:ascii="宋体" w:hAnsi="宋体" w:cs="宋体"/>
          <w:b/>
          <w:color w:val="000000"/>
          <w:sz w:val="44"/>
          <w:szCs w:val="44"/>
        </w:rPr>
        <w:t xml:space="preserve">分  </w:t>
      </w:r>
    </w:p>
    <w:p w14:paraId="3E966B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209" w:firstLineChars="500"/>
        <w:jc w:val="both"/>
        <w:textAlignment w:val="auto"/>
        <w:rPr>
          <w:rFonts w:hint="eastAsia" w:ascii="宋体" w:hAnsi="宋体" w:cs="宋体"/>
          <w:b/>
          <w:color w:val="000000"/>
          <w:sz w:val="44"/>
          <w:szCs w:val="44"/>
        </w:rPr>
      </w:pPr>
      <w:r>
        <w:rPr>
          <w:rFonts w:hint="eastAsia" w:ascii="宋体" w:hAnsi="宋体" w:cs="宋体"/>
          <w:b/>
          <w:color w:val="000000"/>
          <w:sz w:val="44"/>
          <w:szCs w:val="44"/>
          <w:lang w:val="en-US" w:eastAsia="zh-CN"/>
        </w:rPr>
        <w:t>盘锦市</w:t>
      </w:r>
      <w:r>
        <w:rPr>
          <w:rFonts w:hint="eastAsia" w:ascii="宋体" w:hAnsi="宋体" w:cs="宋体"/>
          <w:b/>
          <w:color w:val="000000"/>
          <w:sz w:val="44"/>
          <w:szCs w:val="44"/>
        </w:rPr>
        <w:t>大洼区</w:t>
      </w:r>
      <w:r>
        <w:rPr>
          <w:rFonts w:hint="eastAsia" w:ascii="宋体" w:hAnsi="宋体" w:cs="宋体"/>
          <w:b/>
          <w:color w:val="000000"/>
          <w:sz w:val="44"/>
          <w:szCs w:val="44"/>
          <w:lang w:val="en-US" w:eastAsia="zh-CN"/>
        </w:rPr>
        <w:t>政府</w:t>
      </w:r>
      <w:r>
        <w:rPr>
          <w:rFonts w:hint="eastAsia" w:ascii="宋体" w:hAnsi="宋体" w:cs="宋体"/>
          <w:b/>
          <w:color w:val="000000"/>
          <w:sz w:val="44"/>
          <w:szCs w:val="44"/>
          <w:lang w:eastAsia="zh-CN"/>
        </w:rPr>
        <w:t>国有资产监督管理局</w:t>
      </w:r>
      <w:r>
        <w:rPr>
          <w:rFonts w:hint="eastAsia" w:ascii="宋体" w:hAnsi="宋体" w:cs="宋体"/>
          <w:b/>
          <w:color w:val="000000"/>
          <w:sz w:val="44"/>
          <w:szCs w:val="44"/>
        </w:rPr>
        <w:t>部门概况</w:t>
      </w:r>
    </w:p>
    <w:p w14:paraId="1F90941E">
      <w:pPr>
        <w:spacing w:line="360" w:lineRule="auto"/>
        <w:rPr>
          <w:rFonts w:hint="eastAsia" w:ascii="仿宋" w:hAnsi="仿宋" w:eastAsia="仿宋" w:cs="仿宋"/>
          <w:b/>
          <w:bCs/>
          <w:color w:val="000000"/>
          <w:sz w:val="30"/>
          <w:szCs w:val="30"/>
        </w:rPr>
      </w:pPr>
    </w:p>
    <w:p w14:paraId="58274DF0">
      <w:pPr>
        <w:spacing w:line="360" w:lineRule="auto"/>
        <w:ind w:firstLine="643" w:firstLineChars="200"/>
        <w:rPr>
          <w:rFonts w:hint="eastAsia" w:ascii="仿宋" w:hAnsi="仿宋" w:eastAsia="仿宋" w:cs="仿宋"/>
          <w:color w:val="000000"/>
          <w:sz w:val="32"/>
          <w:szCs w:val="32"/>
        </w:rPr>
      </w:pPr>
      <w:r>
        <w:rPr>
          <w:rFonts w:hint="eastAsia" w:ascii="黑体" w:hAnsi="黑体" w:eastAsia="黑体" w:cs="黑体"/>
          <w:b/>
          <w:bCs/>
          <w:color w:val="000000"/>
          <w:sz w:val="32"/>
          <w:szCs w:val="32"/>
        </w:rPr>
        <w:t xml:space="preserve">一、主要职责     </w:t>
      </w:r>
      <w:r>
        <w:rPr>
          <w:rFonts w:hint="eastAsia" w:ascii="宋体" w:hAnsi="宋体" w:eastAsia="宋体" w:cs="宋体"/>
          <w:b/>
          <w:bCs/>
          <w:color w:val="000000"/>
          <w:sz w:val="32"/>
          <w:szCs w:val="32"/>
        </w:rPr>
        <w:t xml:space="preserve">   </w:t>
      </w:r>
      <w:r>
        <w:rPr>
          <w:rFonts w:hint="eastAsia" w:ascii="仿宋" w:hAnsi="仿宋" w:eastAsia="仿宋" w:cs="仿宋"/>
          <w:color w:val="000000"/>
          <w:sz w:val="32"/>
          <w:szCs w:val="32"/>
        </w:rPr>
        <w:t xml:space="preserve">                                                                                                                                                                                                                                                                                                                                                                                           </w:t>
      </w:r>
    </w:p>
    <w:p w14:paraId="0EE54F61">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贯彻执行国家和省、市有关国有资产管理及金融工作的方针政策和法律法规，起草国有资产监督管理和促进金融业发展的规范性文件和区政府规章草案；制定国有资产监督管理和推动金融业发展的有关政策和规章制度并监督执行；落实区政府有关国资管理和金融工作的决议、决定；依法对区（经济区）国有资产管理、国有资本运作和金融工作进行指导和监督。</w:t>
      </w:r>
    </w:p>
    <w:p w14:paraId="666BE9D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（二）根据区政府的授权，依照《中华人民共和国公司法》等法律和行政法规履行出资人职责；负责全区企业国有资产基础管理；监管区属企业的国有资产，加强国有资产、资本的管理与运作。</w:t>
      </w:r>
    </w:p>
    <w:p w14:paraId="11C8379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承担监督所监管企业国有资产保值增值的责任，指导和监督出资企业开展资本运作和市场化运营，放大国有资本功能；探索国有资源、资产高效利用途径，提升国有资本使用效益；建立和完善国有资产保值增值指标体系，拟订考核标准、完善考评机制；负责所监管企业工资分配管理工作，制定所监管企业负责人收入分配政策并组织实施。</w:t>
      </w:r>
    </w:p>
    <w:p w14:paraId="2DB1AF8B">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负责组织、指导国有企业改革和重组，推进国有企业公司制股份制改革，健全公司法人治理结构，完善现代企业制度；研究全区国有企业改革中的重大问题及有关政策，建立以管资本为主的国资监管体系，推动国有资本布局和结构的战略性调整。</w:t>
      </w:r>
    </w:p>
    <w:p w14:paraId="486B7BBA">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按照干部管理权限，配合区委组织部门做好区属国有企业领导人员管理工作；负责所监管企业领导班子建设，通过法定程序对所监管企业负责人进行任免、考核并根据其经营业绩进行奖惩；建立符合社会主义市场经济体制和现代企业制度要求的选人、用人机制，完善经营者激励和约束制度。</w:t>
      </w:r>
    </w:p>
    <w:p w14:paraId="42D04A2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按照有关规定，代表区政府向所监管企业派出监事会；审核监事会向区政府提交的监督检查报告；负责监事会的日常管理工作；负责组织所监管企业上交国有资本收益；参与制定本区国有资本经营预算有关管理制度和办法；向有关部门提出所监管企业的国有资本经营预算建议草案；负责推动监管企业董事会规范建设。</w:t>
      </w:r>
    </w:p>
    <w:p w14:paraId="194EACE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（七）负责区属国有企业党的组织建设、思想建设、精神文明建设和党员教育、管理工作；指导企业加强人才培养、人才队伍建设。</w:t>
      </w:r>
    </w:p>
    <w:p w14:paraId="360AF81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研究分析宏观金融形势、国家金融政策和全区金融运行情况，拟订全区金融业中长期发展规划；协调促进金融资源优化配置，研究拟订全区促进金融发展和改善金融环境的政策措施，吸引、聚集、发展各类金融资源，加快区域性金融中心建设。</w:t>
      </w:r>
    </w:p>
    <w:p w14:paraId="4186824E">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承担与上级金融管理部门、各类金融机构的沟通协调、信息交流和服务工作；配合上级金融监管部门，依法对全区金融机构进行监管；协调引导金融机构服务地方经济社会发展；负责整顿和规范全区金融秩序，防范、化解、处置各类金融风险，维护金融稳定。</w:t>
      </w:r>
    </w:p>
    <w:p w14:paraId="3D30E71C">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（十）参与研究拟订政府重大项目融资方案；推动全区金融市场、要素市场建设；指导区商业银行、农村信用社等地方金融机构深化改革；指导全区中小企业融资，促进中小企业信用担保体系建设。</w:t>
      </w:r>
    </w:p>
    <w:p w14:paraId="4780F20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（十一）研究拟订全区资本市场建设的相关政策、规划和措施并组织实施；负责组织和推进全区非国有企业股权集中登记托管工作；负责组织和推进全区多层次资本市场利用和建设工作。</w:t>
      </w:r>
    </w:p>
    <w:p w14:paraId="249961AB">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二）负责全区企业上市工作的统筹规划、组织协调；研究制定推进企业上市的政策措施并组织实施；协调解决企业上市工作和上市公司运行中的重大问题；指导、协调全区上市公司再融资及并购、资产重组等工作；负责拟订区本级企业上市专项扶持资金的使用计划和组织实施；负责出具企业上市相关文件。</w:t>
      </w:r>
    </w:p>
    <w:p w14:paraId="70B0CADB">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三）研究制定全区小额贷款公司监督管理的各项规章、制度、办法等并组织实施；负责全区融资性担保机构和业务的监管工作；研究制定促进全区保险业发展的政策措施并组织实施；负责由地方政府管理的各类新兴金融行业的日常监督和管理。</w:t>
      </w:r>
    </w:p>
    <w:p w14:paraId="60500EF0">
      <w:pPr>
        <w:snapToGrid w:val="0"/>
        <w:spacing w:line="520" w:lineRule="exact"/>
        <w:ind w:firstLine="640" w:firstLineChars="200"/>
        <w:rPr>
          <w:rFonts w:hint="eastAsia" w:ascii="仿宋_GB2312" w:hAnsi="仿宋" w:eastAsia="仿宋_GB2312"/>
          <w:sz w:val="32"/>
          <w:szCs w:val="32"/>
        </w:rPr>
      </w:pPr>
      <w:r>
        <w:rPr>
          <w:rFonts w:hint="eastAsia" w:ascii="Times New Roman" w:hAnsi="Times New Roman" w:eastAsia="仿宋_GB2312"/>
          <w:sz w:val="32"/>
          <w:szCs w:val="32"/>
        </w:rPr>
        <w:t>（十四）承办区委、区政府交办的其他事项。</w:t>
      </w:r>
    </w:p>
    <w:p w14:paraId="30FCBE7C">
      <w:pPr>
        <w:spacing w:line="360" w:lineRule="auto"/>
        <w:ind w:firstLine="643" w:firstLineChars="200"/>
        <w:rPr>
          <w:rFonts w:hint="eastAsia" w:ascii="黑体" w:hAnsi="黑体" w:eastAsia="黑体" w:cs="黑体"/>
          <w:b/>
          <w:bCs/>
          <w:color w:val="000000"/>
          <w:sz w:val="32"/>
          <w:szCs w:val="32"/>
        </w:rPr>
      </w:pPr>
    </w:p>
    <w:p w14:paraId="5ECE553A">
      <w:pPr>
        <w:spacing w:line="360" w:lineRule="auto"/>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二、机构设置</w:t>
      </w:r>
    </w:p>
    <w:p w14:paraId="7A1CD8C2">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根据本部门主要职责，</w:t>
      </w:r>
      <w:r>
        <w:rPr>
          <w:rFonts w:hint="eastAsia" w:ascii="仿宋" w:hAnsi="仿宋" w:eastAsia="仿宋" w:cs="仿宋"/>
          <w:bCs/>
          <w:color w:val="000000"/>
          <w:sz w:val="32"/>
          <w:szCs w:val="32"/>
        </w:rPr>
        <w:t>内</w:t>
      </w:r>
      <w:r>
        <w:rPr>
          <w:rFonts w:hint="eastAsia" w:ascii="仿宋" w:hAnsi="仿宋" w:eastAsia="仿宋" w:cs="仿宋"/>
          <w:color w:val="000000"/>
          <w:sz w:val="32"/>
          <w:szCs w:val="32"/>
        </w:rPr>
        <w:t>设机构如下：</w:t>
      </w:r>
    </w:p>
    <w:p w14:paraId="4A2FE0DB">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综合办公室</w:t>
      </w:r>
    </w:p>
    <w:p w14:paraId="530BCD9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Chars="20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负责机关日常运转、内部协调和行政工作,负责机关文电、</w:t>
      </w:r>
    </w:p>
    <w:p w14:paraId="403A52F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会议、机要、督办、保密信息、政务公开、外事、财务、档案、安全保卫等工作,拟订规范机关工作运转的规章制度,负责机关电子政务和国资监管信息化建设工作,负责党委会议和局长会议决定事项的督办工作。负责机关综合文字</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val="en-US"/>
        </w:rPr>
        <w:t>工作</w:t>
      </w:r>
      <w:r>
        <w:rPr>
          <w:rFonts w:hint="eastAsia" w:ascii="仿宋_GB2312" w:hAnsi="仿宋_GB2312" w:eastAsia="仿宋_GB2312" w:cs="仿宋_GB2312"/>
          <w:sz w:val="32"/>
          <w:szCs w:val="32"/>
          <w:lang w:val="en-US" w:eastAsia="zh-CN"/>
        </w:rPr>
        <w:t>。</w:t>
      </w:r>
    </w:p>
    <w:p w14:paraId="1AAC9E85">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规划发展与企业改革办公室</w:t>
      </w:r>
    </w:p>
    <w:p w14:paraId="14195CF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Chars="200" w:right="0" w:rightChars="0" w:firstLine="320" w:firstLineChars="1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研究提出国有经济布局和结构战略性调整的政策建议,指</w:t>
      </w:r>
    </w:p>
    <w:p w14:paraId="55FDE38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导所监管企业布局和结构调整,审核所监管企业的发展战略、规划和重大投资计划,负责所监管企业国际化经营战略的牵头组织和境外投资管理</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lang w:val="en-US"/>
        </w:rPr>
        <w:t>工作</w:t>
      </w:r>
    </w:p>
    <w:p w14:paraId="558F4198">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产权管理与考核分配办公室</w:t>
      </w:r>
    </w:p>
    <w:p w14:paraId="1207135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_GB2312" w:hAnsi="仿宋_GB2312" w:eastAsia="仿宋_GB2312" w:cs="仿宋_GB2312"/>
          <w:sz w:val="32"/>
          <w:szCs w:val="32"/>
          <w:lang w:val="en-US"/>
        </w:rPr>
        <w:t>拟订企业国有产权管理的规章制度和管理办法,负责所监管企业产权登记、产权转让、产权和资产划转等监管工作,负责资产评估项目的核准、备案和管理工作,审核所监管企业的资本金变动、担保及发债方案,审核上市公司国有股杈管理有关事项,负责区国有企业国有产权交易行为监管,负责全区国有产权交易机构执业监管</w:t>
      </w:r>
      <w:r>
        <w:rPr>
          <w:rFonts w:hint="eastAsia" w:ascii="仿宋_GB2312" w:hAnsi="仿宋_GB2312" w:eastAsia="仿宋_GB2312" w:cs="仿宋_GB2312"/>
          <w:sz w:val="32"/>
          <w:szCs w:val="32"/>
          <w:lang w:val="en-US" w:eastAsia="zh-CN"/>
        </w:rPr>
        <w:t>等工作</w:t>
      </w:r>
      <w:r>
        <w:rPr>
          <w:rFonts w:hint="eastAsia" w:ascii="仿宋_GB2312" w:hAnsi="仿宋_GB2312" w:eastAsia="仿宋_GB2312" w:cs="仿宋_GB2312"/>
          <w:sz w:val="32"/>
          <w:szCs w:val="32"/>
          <w:lang w:val="en-US"/>
        </w:rPr>
        <w:t>。</w:t>
      </w:r>
    </w:p>
    <w:p w14:paraId="52A6E066">
      <w:pPr>
        <w:spacing w:line="360" w:lineRule="auto"/>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三、部门预算单位构成</w:t>
      </w:r>
    </w:p>
    <w:p w14:paraId="53899197">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纳入</w:t>
      </w:r>
      <w:r>
        <w:rPr>
          <w:rFonts w:hint="eastAsia" w:ascii="仿宋" w:hAnsi="仿宋" w:eastAsia="仿宋" w:cs="仿宋"/>
          <w:color w:val="000000"/>
          <w:sz w:val="32"/>
          <w:szCs w:val="32"/>
          <w:lang w:val="en-US" w:eastAsia="zh-CN"/>
        </w:rPr>
        <w:t>盘锦市</w:t>
      </w:r>
      <w:r>
        <w:rPr>
          <w:rFonts w:hint="eastAsia" w:ascii="仿宋" w:hAnsi="仿宋" w:eastAsia="仿宋" w:cs="仿宋"/>
          <w:color w:val="000000"/>
          <w:sz w:val="32"/>
          <w:szCs w:val="32"/>
        </w:rPr>
        <w:t>大洼区</w:t>
      </w:r>
      <w:r>
        <w:rPr>
          <w:rFonts w:hint="eastAsia" w:ascii="仿宋" w:hAnsi="仿宋" w:eastAsia="仿宋" w:cs="仿宋"/>
          <w:color w:val="000000"/>
          <w:sz w:val="32"/>
          <w:szCs w:val="32"/>
          <w:lang w:val="en-US" w:eastAsia="zh-CN"/>
        </w:rPr>
        <w:t>政府</w:t>
      </w:r>
      <w:r>
        <w:rPr>
          <w:rFonts w:hint="eastAsia" w:ascii="仿宋" w:hAnsi="仿宋" w:eastAsia="仿宋" w:cs="仿宋"/>
          <w:b w:val="0"/>
          <w:bCs/>
          <w:sz w:val="32"/>
          <w:szCs w:val="32"/>
          <w:lang w:val="en-US" w:eastAsia="zh-CN"/>
        </w:rPr>
        <w:t>国有资产监督管理局</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年度部门预算编制范围的</w:t>
      </w:r>
      <w:r>
        <w:rPr>
          <w:rFonts w:hint="eastAsia" w:ascii="仿宋" w:hAnsi="仿宋" w:eastAsia="仿宋" w:cs="仿宋"/>
          <w:color w:val="000000"/>
          <w:sz w:val="32"/>
        </w:rPr>
        <w:t>预算</w:t>
      </w:r>
      <w:r>
        <w:rPr>
          <w:rFonts w:hint="eastAsia" w:ascii="仿宋" w:hAnsi="仿宋" w:eastAsia="仿宋" w:cs="仿宋"/>
          <w:color w:val="000000"/>
          <w:sz w:val="32"/>
          <w:szCs w:val="32"/>
        </w:rPr>
        <w:t>单位</w:t>
      </w:r>
      <w:r>
        <w:rPr>
          <w:rFonts w:hint="eastAsia" w:ascii="仿宋" w:hAnsi="仿宋" w:eastAsia="仿宋" w:cs="仿宋"/>
          <w:color w:val="000000"/>
          <w:sz w:val="32"/>
          <w:szCs w:val="32"/>
          <w:lang w:eastAsia="zh-CN"/>
        </w:rPr>
        <w:t>包括：</w:t>
      </w:r>
    </w:p>
    <w:p w14:paraId="736B7A70">
      <w:p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盘锦市</w:t>
      </w:r>
      <w:r>
        <w:rPr>
          <w:rFonts w:hint="eastAsia" w:ascii="仿宋" w:hAnsi="仿宋" w:eastAsia="仿宋" w:cs="仿宋"/>
          <w:color w:val="000000"/>
          <w:sz w:val="32"/>
          <w:szCs w:val="32"/>
        </w:rPr>
        <w:t>大洼区</w:t>
      </w:r>
      <w:r>
        <w:rPr>
          <w:rFonts w:hint="eastAsia" w:ascii="仿宋" w:hAnsi="仿宋" w:eastAsia="仿宋" w:cs="仿宋"/>
          <w:color w:val="000000"/>
          <w:sz w:val="32"/>
          <w:szCs w:val="32"/>
          <w:lang w:val="en-US" w:eastAsia="zh-CN"/>
        </w:rPr>
        <w:t>政府</w:t>
      </w:r>
      <w:r>
        <w:rPr>
          <w:rFonts w:hint="eastAsia" w:ascii="仿宋" w:hAnsi="仿宋" w:eastAsia="仿宋" w:cs="仿宋"/>
          <w:b w:val="0"/>
          <w:bCs/>
          <w:sz w:val="32"/>
          <w:szCs w:val="32"/>
          <w:lang w:val="en-US" w:eastAsia="zh-CN"/>
        </w:rPr>
        <w:t>国有资产监督管理局</w:t>
      </w:r>
    </w:p>
    <w:p w14:paraId="12DA7470">
      <w:pPr>
        <w:spacing w:line="360" w:lineRule="auto"/>
        <w:ind w:firstLine="1767" w:firstLineChars="400"/>
        <w:rPr>
          <w:rFonts w:hint="eastAsia" w:ascii="宋体" w:hAnsi="宋体" w:cs="宋体"/>
          <w:b/>
          <w:bCs/>
          <w:color w:val="000000"/>
          <w:sz w:val="44"/>
          <w:szCs w:val="44"/>
        </w:rPr>
      </w:pPr>
    </w:p>
    <w:p w14:paraId="57CDB960">
      <w:pPr>
        <w:spacing w:line="360" w:lineRule="auto"/>
        <w:ind w:firstLine="1767" w:firstLineChars="400"/>
        <w:rPr>
          <w:rFonts w:hint="eastAsia" w:ascii="宋体" w:hAnsi="宋体" w:cs="宋体"/>
          <w:b/>
          <w:bCs/>
          <w:color w:val="000000"/>
          <w:sz w:val="44"/>
          <w:szCs w:val="44"/>
        </w:rPr>
      </w:pPr>
    </w:p>
    <w:p w14:paraId="0A8E5F3D">
      <w:pPr>
        <w:numPr>
          <w:ilvl w:val="0"/>
          <w:numId w:val="0"/>
        </w:numPr>
        <w:spacing w:line="360" w:lineRule="auto"/>
        <w:ind w:left="1680" w:leftChars="0"/>
        <w:rPr>
          <w:rFonts w:hint="eastAsia" w:ascii="宋体" w:hAnsi="宋体" w:eastAsia="宋体" w:cs="宋体"/>
          <w:b/>
          <w:bCs/>
          <w:color w:val="000000"/>
          <w:sz w:val="44"/>
          <w:szCs w:val="44"/>
          <w:lang w:val="en-US" w:eastAsia="zh-CN"/>
        </w:rPr>
      </w:pPr>
      <w:r>
        <w:rPr>
          <w:rFonts w:hint="eastAsia" w:ascii="宋体" w:hAnsi="宋体" w:cs="宋体"/>
          <w:b/>
          <w:bCs/>
          <w:color w:val="000000"/>
          <w:sz w:val="44"/>
          <w:szCs w:val="44"/>
          <w:lang w:val="en-US" w:eastAsia="zh-CN"/>
        </w:rPr>
        <w:t xml:space="preserve">    </w:t>
      </w:r>
      <w:r>
        <w:rPr>
          <w:rFonts w:hint="eastAsia" w:ascii="宋体" w:hAnsi="宋体" w:cs="宋体"/>
          <w:b/>
          <w:bCs/>
          <w:color w:val="000000"/>
          <w:sz w:val="44"/>
          <w:szCs w:val="44"/>
        </w:rPr>
        <w:t xml:space="preserve"> </w:t>
      </w:r>
      <w:r>
        <w:rPr>
          <w:rFonts w:hint="eastAsia" w:ascii="宋体" w:hAnsi="宋体" w:cs="宋体"/>
          <w:b/>
          <w:bCs/>
          <w:color w:val="000000"/>
          <w:sz w:val="44"/>
          <w:szCs w:val="44"/>
          <w:lang w:val="en-US" w:eastAsia="zh-CN"/>
        </w:rPr>
        <w:t xml:space="preserve">   第二部分</w:t>
      </w:r>
    </w:p>
    <w:p w14:paraId="4270DC42">
      <w:pPr>
        <w:numPr>
          <w:ilvl w:val="0"/>
          <w:numId w:val="0"/>
        </w:numPr>
        <w:spacing w:line="360" w:lineRule="auto"/>
        <w:rPr>
          <w:rFonts w:hint="eastAsia" w:ascii="宋体" w:hAnsi="宋体" w:cs="宋体"/>
          <w:b/>
          <w:bCs/>
          <w:color w:val="000000"/>
          <w:sz w:val="44"/>
          <w:szCs w:val="44"/>
        </w:rPr>
      </w:pPr>
      <w:r>
        <w:rPr>
          <w:rFonts w:hint="eastAsia" w:ascii="宋体" w:hAnsi="宋体" w:cs="宋体"/>
          <w:b/>
          <w:bCs/>
          <w:color w:val="000000"/>
          <w:sz w:val="44"/>
          <w:szCs w:val="44"/>
          <w:lang w:val="en-US" w:eastAsia="zh-CN"/>
        </w:rPr>
        <w:t>盘锦市</w:t>
      </w:r>
      <w:r>
        <w:rPr>
          <w:rFonts w:hint="eastAsia" w:ascii="宋体" w:hAnsi="宋体" w:cs="宋体"/>
          <w:b/>
          <w:bCs/>
          <w:color w:val="000000"/>
          <w:sz w:val="44"/>
          <w:szCs w:val="44"/>
        </w:rPr>
        <w:t>大洼区</w:t>
      </w:r>
      <w:r>
        <w:rPr>
          <w:rFonts w:hint="eastAsia" w:ascii="宋体" w:hAnsi="宋体" w:cs="宋体"/>
          <w:b/>
          <w:bCs/>
          <w:color w:val="000000"/>
          <w:sz w:val="44"/>
          <w:szCs w:val="44"/>
          <w:lang w:val="en-US" w:eastAsia="zh-CN"/>
        </w:rPr>
        <w:t>政府</w:t>
      </w:r>
      <w:r>
        <w:rPr>
          <w:rFonts w:hint="eastAsia" w:ascii="宋体" w:hAnsi="宋体" w:cs="宋体"/>
          <w:b/>
          <w:bCs/>
          <w:color w:val="000000"/>
          <w:sz w:val="44"/>
          <w:szCs w:val="44"/>
          <w:lang w:eastAsia="zh-CN"/>
        </w:rPr>
        <w:t>国有资产监督管理局</w:t>
      </w:r>
      <w:r>
        <w:rPr>
          <w:rFonts w:hint="eastAsia" w:ascii="宋体" w:hAnsi="宋体" w:cs="宋体"/>
          <w:b/>
          <w:bCs/>
          <w:color w:val="000000"/>
          <w:sz w:val="44"/>
          <w:szCs w:val="44"/>
        </w:rPr>
        <w:t>20</w:t>
      </w:r>
      <w:r>
        <w:rPr>
          <w:rFonts w:hint="eastAsia" w:ascii="宋体" w:hAnsi="宋体" w:cs="宋体"/>
          <w:b/>
          <w:bCs/>
          <w:color w:val="000000"/>
          <w:sz w:val="44"/>
          <w:szCs w:val="44"/>
          <w:lang w:val="en-US" w:eastAsia="zh-CN"/>
        </w:rPr>
        <w:t>21</w:t>
      </w:r>
      <w:r>
        <w:rPr>
          <w:rFonts w:hint="eastAsia" w:ascii="宋体" w:hAnsi="宋体" w:cs="宋体"/>
          <w:b/>
          <w:bCs/>
          <w:color w:val="000000"/>
          <w:sz w:val="44"/>
          <w:szCs w:val="44"/>
        </w:rPr>
        <w:t>年部门预算公开报表</w:t>
      </w:r>
    </w:p>
    <w:p w14:paraId="7240669C">
      <w:pPr>
        <w:spacing w:line="360" w:lineRule="auto"/>
        <w:ind w:firstLine="600" w:firstLineChars="200"/>
        <w:jc w:val="left"/>
        <w:rPr>
          <w:rFonts w:hint="eastAsia" w:ascii="仿宋" w:hAnsi="仿宋" w:eastAsia="仿宋" w:cs="仿宋"/>
          <w:b/>
          <w:bCs/>
          <w:color w:val="000000"/>
          <w:sz w:val="30"/>
          <w:szCs w:val="30"/>
          <w:lang w:val="en-US" w:eastAsia="zh-CN"/>
        </w:rPr>
      </w:pPr>
      <w:r>
        <w:rPr>
          <w:rFonts w:hint="eastAsia" w:ascii="仿宋" w:hAnsi="仿宋" w:eastAsia="仿宋" w:cs="仿宋"/>
          <w:color w:val="000000"/>
          <w:sz w:val="30"/>
          <w:szCs w:val="30"/>
          <w:lang w:val="en-US" w:eastAsia="zh-CN"/>
        </w:rPr>
        <w:t xml:space="preserve">          </w:t>
      </w:r>
      <w:r>
        <w:rPr>
          <w:rFonts w:hint="eastAsia" w:ascii="仿宋" w:hAnsi="仿宋" w:eastAsia="仿宋" w:cs="仿宋"/>
          <w:b/>
          <w:bCs/>
          <w:color w:val="000000"/>
          <w:sz w:val="30"/>
          <w:szCs w:val="30"/>
          <w:lang w:val="en-US" w:eastAsia="zh-CN"/>
        </w:rPr>
        <w:t xml:space="preserve"> （该部分内容详见附件）</w:t>
      </w:r>
    </w:p>
    <w:p w14:paraId="077A2ADA">
      <w:pPr>
        <w:spacing w:line="360" w:lineRule="auto"/>
        <w:ind w:firstLine="602" w:firstLineChars="200"/>
        <w:jc w:val="left"/>
        <w:rPr>
          <w:rFonts w:hint="eastAsia" w:ascii="仿宋" w:hAnsi="仿宋" w:eastAsia="仿宋" w:cs="仿宋"/>
          <w:b/>
          <w:bCs/>
          <w:color w:val="000000"/>
          <w:sz w:val="30"/>
          <w:szCs w:val="30"/>
          <w:lang w:val="en-US" w:eastAsia="zh-CN"/>
        </w:rPr>
      </w:pPr>
    </w:p>
    <w:p w14:paraId="2CA59E03">
      <w:pPr>
        <w:spacing w:line="360" w:lineRule="auto"/>
        <w:ind w:firstLine="602" w:firstLineChars="200"/>
        <w:jc w:val="left"/>
        <w:rPr>
          <w:rFonts w:hint="eastAsia" w:ascii="仿宋" w:hAnsi="仿宋" w:eastAsia="仿宋" w:cs="仿宋"/>
          <w:b/>
          <w:bCs/>
          <w:color w:val="000000"/>
          <w:sz w:val="30"/>
          <w:szCs w:val="30"/>
          <w:lang w:val="en-US" w:eastAsia="zh-CN"/>
        </w:rPr>
      </w:pPr>
    </w:p>
    <w:p w14:paraId="724ED46D">
      <w:pPr>
        <w:spacing w:line="360" w:lineRule="auto"/>
        <w:ind w:firstLine="602" w:firstLineChars="200"/>
        <w:jc w:val="left"/>
        <w:rPr>
          <w:rFonts w:hint="eastAsia" w:ascii="仿宋" w:hAnsi="仿宋" w:eastAsia="仿宋" w:cs="仿宋"/>
          <w:b/>
          <w:bCs/>
          <w:color w:val="000000"/>
          <w:sz w:val="30"/>
          <w:szCs w:val="30"/>
          <w:lang w:val="en-US" w:eastAsia="zh-CN"/>
        </w:rPr>
      </w:pPr>
    </w:p>
    <w:p w14:paraId="5B768382">
      <w:pPr>
        <w:numPr>
          <w:ilvl w:val="0"/>
          <w:numId w:val="3"/>
        </w:numPr>
        <w:spacing w:line="360" w:lineRule="auto"/>
        <w:jc w:val="center"/>
        <w:rPr>
          <w:rFonts w:hint="eastAsia" w:ascii="宋体" w:hAnsi="宋体" w:cs="宋体"/>
          <w:b/>
          <w:bCs/>
          <w:color w:val="000000"/>
          <w:sz w:val="44"/>
          <w:szCs w:val="44"/>
        </w:rPr>
      </w:pPr>
      <w:r>
        <w:rPr>
          <w:rFonts w:hint="eastAsia" w:ascii="宋体" w:hAnsi="宋体" w:cs="宋体"/>
          <w:b/>
          <w:bCs/>
          <w:color w:val="000000"/>
          <w:sz w:val="44"/>
          <w:szCs w:val="44"/>
        </w:rPr>
        <w:t xml:space="preserve">分  </w:t>
      </w:r>
    </w:p>
    <w:p w14:paraId="5D23A5E1">
      <w:pPr>
        <w:numPr>
          <w:ilvl w:val="0"/>
          <w:numId w:val="0"/>
        </w:numPr>
        <w:spacing w:line="360" w:lineRule="auto"/>
        <w:jc w:val="both"/>
        <w:rPr>
          <w:rFonts w:hint="eastAsia" w:ascii="宋体" w:hAnsi="宋体" w:cs="宋体"/>
          <w:b/>
          <w:bCs/>
          <w:color w:val="000000"/>
          <w:sz w:val="44"/>
          <w:szCs w:val="44"/>
        </w:rPr>
      </w:pPr>
      <w:r>
        <w:rPr>
          <w:rFonts w:hint="eastAsia" w:ascii="宋体" w:hAnsi="宋体" w:cs="宋体"/>
          <w:b/>
          <w:bCs/>
          <w:color w:val="000000"/>
          <w:sz w:val="44"/>
          <w:szCs w:val="44"/>
          <w:lang w:val="en-US" w:eastAsia="zh-CN"/>
        </w:rPr>
        <w:t>盘锦市</w:t>
      </w:r>
      <w:r>
        <w:rPr>
          <w:rFonts w:hint="eastAsia" w:ascii="宋体" w:hAnsi="宋体" w:cs="宋体"/>
          <w:b/>
          <w:bCs/>
          <w:color w:val="000000"/>
          <w:sz w:val="44"/>
          <w:szCs w:val="44"/>
        </w:rPr>
        <w:t>大洼区</w:t>
      </w:r>
      <w:r>
        <w:rPr>
          <w:rFonts w:hint="eastAsia" w:ascii="宋体" w:hAnsi="宋体" w:cs="宋体"/>
          <w:b/>
          <w:bCs/>
          <w:color w:val="000000"/>
          <w:sz w:val="44"/>
          <w:szCs w:val="44"/>
          <w:lang w:val="en-US" w:eastAsia="zh-CN"/>
        </w:rPr>
        <w:t>政府</w:t>
      </w:r>
      <w:r>
        <w:rPr>
          <w:rFonts w:hint="eastAsia" w:ascii="宋体" w:hAnsi="宋体" w:cs="宋体"/>
          <w:b/>
          <w:bCs/>
          <w:color w:val="000000"/>
          <w:sz w:val="44"/>
          <w:szCs w:val="44"/>
          <w:lang w:eastAsia="zh-CN"/>
        </w:rPr>
        <w:t>国有资产监督管理局</w:t>
      </w:r>
      <w:r>
        <w:rPr>
          <w:rFonts w:hint="eastAsia" w:ascii="宋体" w:hAnsi="宋体" w:cs="宋体"/>
          <w:b/>
          <w:bCs/>
          <w:color w:val="000000"/>
          <w:sz w:val="44"/>
          <w:szCs w:val="44"/>
        </w:rPr>
        <w:t>20</w:t>
      </w:r>
      <w:r>
        <w:rPr>
          <w:rFonts w:hint="eastAsia" w:ascii="宋体" w:hAnsi="宋体" w:cs="宋体"/>
          <w:b/>
          <w:bCs/>
          <w:color w:val="000000"/>
          <w:sz w:val="44"/>
          <w:szCs w:val="44"/>
          <w:lang w:val="en-US" w:eastAsia="zh-CN"/>
        </w:rPr>
        <w:t>21</w:t>
      </w:r>
      <w:r>
        <w:rPr>
          <w:rFonts w:hint="eastAsia" w:ascii="宋体" w:hAnsi="宋体" w:cs="宋体"/>
          <w:b/>
          <w:bCs/>
          <w:color w:val="000000"/>
          <w:sz w:val="44"/>
          <w:szCs w:val="44"/>
        </w:rPr>
        <w:t>年部门预算情况说明</w:t>
      </w:r>
    </w:p>
    <w:p w14:paraId="73519BDA">
      <w:pPr>
        <w:spacing w:line="360" w:lineRule="auto"/>
        <w:ind w:firstLine="643" w:firstLineChars="200"/>
        <w:rPr>
          <w:rFonts w:hint="eastAsia" w:ascii="仿宋" w:hAnsi="仿宋" w:eastAsia="仿宋" w:cs="仿宋"/>
          <w:b/>
          <w:bCs/>
          <w:color w:val="000000"/>
          <w:sz w:val="30"/>
          <w:szCs w:val="30"/>
        </w:rPr>
      </w:pPr>
      <w:r>
        <w:rPr>
          <w:rFonts w:hint="eastAsia" w:ascii="仿宋" w:hAnsi="仿宋" w:eastAsia="仿宋" w:cs="仿宋"/>
          <w:b/>
          <w:bCs/>
          <w:color w:val="000000"/>
          <w:sz w:val="32"/>
          <w:szCs w:val="32"/>
        </w:rPr>
        <w:t xml:space="preserve"> </w:t>
      </w:r>
    </w:p>
    <w:p w14:paraId="387D87CE">
      <w:pPr>
        <w:spacing w:line="360" w:lineRule="auto"/>
        <w:ind w:firstLine="602" w:firstLineChars="200"/>
        <w:rPr>
          <w:rFonts w:hint="eastAsia" w:ascii="黑体" w:hAnsi="黑体" w:eastAsia="黑体" w:cs="黑体"/>
          <w:b/>
          <w:bCs/>
          <w:color w:val="000000"/>
          <w:sz w:val="32"/>
          <w:szCs w:val="32"/>
        </w:rPr>
      </w:pPr>
      <w:r>
        <w:rPr>
          <w:rFonts w:hint="eastAsia" w:ascii="宋体" w:hAnsi="宋体" w:eastAsia="宋体" w:cs="宋体"/>
          <w:b/>
          <w:bCs/>
          <w:color w:val="000000"/>
          <w:sz w:val="30"/>
          <w:szCs w:val="30"/>
        </w:rPr>
        <w:t xml:space="preserve"> </w:t>
      </w:r>
      <w:r>
        <w:rPr>
          <w:rFonts w:hint="eastAsia" w:ascii="黑体" w:hAnsi="黑体" w:eastAsia="黑体" w:cs="黑体"/>
          <w:b/>
          <w:bCs/>
          <w:color w:val="000000"/>
          <w:sz w:val="32"/>
          <w:szCs w:val="32"/>
        </w:rPr>
        <w:t>一、收支预算</w:t>
      </w:r>
      <w:r>
        <w:rPr>
          <w:rFonts w:hint="eastAsia" w:ascii="黑体" w:hAnsi="黑体" w:eastAsia="黑体" w:cs="黑体"/>
          <w:b/>
          <w:bCs/>
          <w:color w:val="000000"/>
          <w:sz w:val="32"/>
          <w:szCs w:val="32"/>
          <w:lang w:eastAsia="zh-CN"/>
        </w:rPr>
        <w:t>的</w:t>
      </w:r>
      <w:r>
        <w:rPr>
          <w:rFonts w:hint="eastAsia" w:ascii="黑体" w:hAnsi="黑体" w:eastAsia="黑体" w:cs="黑体"/>
          <w:b/>
          <w:bCs/>
          <w:color w:val="000000"/>
          <w:sz w:val="32"/>
          <w:szCs w:val="32"/>
        </w:rPr>
        <w:t>总体</w:t>
      </w:r>
      <w:r>
        <w:rPr>
          <w:rFonts w:hint="eastAsia" w:ascii="黑体" w:hAnsi="黑体" w:eastAsia="黑体" w:cs="黑体"/>
          <w:b/>
          <w:bCs/>
          <w:color w:val="000000"/>
          <w:sz w:val="32"/>
          <w:szCs w:val="32"/>
          <w:lang w:eastAsia="zh-CN"/>
        </w:rPr>
        <w:t>情况</w:t>
      </w:r>
      <w:r>
        <w:rPr>
          <w:rFonts w:hint="eastAsia" w:ascii="黑体" w:hAnsi="黑体" w:eastAsia="黑体" w:cs="黑体"/>
          <w:b/>
          <w:bCs/>
          <w:color w:val="000000"/>
          <w:sz w:val="32"/>
          <w:szCs w:val="32"/>
        </w:rPr>
        <w:t>说明</w:t>
      </w:r>
    </w:p>
    <w:p w14:paraId="07345978">
      <w:pPr>
        <w:spacing w:line="360" w:lineRule="auto"/>
        <w:ind w:firstLine="624" w:firstLineChars="195"/>
        <w:rPr>
          <w:rFonts w:hint="eastAsia" w:ascii="仿宋" w:hAnsi="仿宋" w:eastAsia="仿宋" w:cs="仿宋"/>
          <w:color w:val="000000"/>
          <w:sz w:val="32"/>
        </w:rPr>
      </w:pPr>
      <w:r>
        <w:rPr>
          <w:rFonts w:hint="eastAsia" w:ascii="仿宋" w:hAnsi="仿宋" w:eastAsia="仿宋" w:cs="仿宋"/>
          <w:color w:val="000000"/>
          <w:sz w:val="32"/>
        </w:rPr>
        <w:t>按照综合预算的原则，202</w:t>
      </w:r>
      <w:r>
        <w:rPr>
          <w:rFonts w:hint="eastAsia" w:ascii="仿宋" w:hAnsi="仿宋" w:eastAsia="仿宋" w:cs="仿宋"/>
          <w:color w:val="000000"/>
          <w:sz w:val="32"/>
          <w:lang w:val="en-US" w:eastAsia="zh-CN"/>
        </w:rPr>
        <w:t>1</w:t>
      </w:r>
      <w:r>
        <w:rPr>
          <w:rFonts w:hint="eastAsia" w:ascii="仿宋" w:hAnsi="仿宋" w:eastAsia="仿宋" w:cs="仿宋"/>
          <w:color w:val="000000"/>
          <w:sz w:val="32"/>
        </w:rPr>
        <w:t>年</w:t>
      </w:r>
      <w:r>
        <w:rPr>
          <w:rFonts w:hint="eastAsia" w:ascii="仿宋" w:hAnsi="仿宋" w:eastAsia="仿宋" w:cs="仿宋"/>
          <w:color w:val="000000"/>
          <w:sz w:val="32"/>
          <w:lang w:val="en-US" w:eastAsia="zh-CN"/>
        </w:rPr>
        <w:t>盘锦市</w:t>
      </w:r>
      <w:r>
        <w:rPr>
          <w:rFonts w:hint="eastAsia" w:ascii="仿宋" w:hAnsi="仿宋" w:eastAsia="仿宋" w:cs="仿宋"/>
          <w:color w:val="000000"/>
          <w:sz w:val="32"/>
          <w:lang w:eastAsia="zh-CN"/>
        </w:rPr>
        <w:t>大洼区</w:t>
      </w:r>
      <w:r>
        <w:rPr>
          <w:rFonts w:hint="eastAsia" w:ascii="仿宋" w:hAnsi="仿宋" w:eastAsia="仿宋" w:cs="仿宋"/>
          <w:color w:val="000000"/>
          <w:sz w:val="32"/>
          <w:lang w:val="en-US" w:eastAsia="zh-CN"/>
        </w:rPr>
        <w:t>政府</w:t>
      </w:r>
      <w:r>
        <w:rPr>
          <w:rFonts w:hint="eastAsia" w:ascii="仿宋" w:hAnsi="仿宋" w:eastAsia="仿宋" w:cs="仿宋"/>
          <w:color w:val="000000"/>
          <w:sz w:val="32"/>
          <w:lang w:eastAsia="zh-CN"/>
        </w:rPr>
        <w:t>国有资产监督管理局</w:t>
      </w:r>
      <w:r>
        <w:rPr>
          <w:rFonts w:hint="eastAsia" w:ascii="仿宋" w:hAnsi="仿宋" w:eastAsia="仿宋" w:cs="仿宋"/>
          <w:color w:val="000000"/>
          <w:sz w:val="32"/>
        </w:rPr>
        <w:t>所有收入和支出均纳入部门预算管理。其中：</w:t>
      </w:r>
    </w:p>
    <w:p w14:paraId="13F74A98">
      <w:pPr>
        <w:numPr>
          <w:ilvl w:val="0"/>
          <w:numId w:val="4"/>
        </w:numPr>
        <w:spacing w:line="360" w:lineRule="auto"/>
        <w:ind w:firstLine="624" w:firstLineChars="195"/>
        <w:rPr>
          <w:rFonts w:hint="eastAsia" w:ascii="楷体" w:hAnsi="楷体" w:eastAsia="楷体" w:cs="楷体"/>
          <w:color w:val="000000"/>
          <w:sz w:val="32"/>
        </w:rPr>
      </w:pPr>
      <w:r>
        <w:rPr>
          <w:rFonts w:hint="eastAsia" w:ascii="楷体" w:hAnsi="楷体" w:eastAsia="楷体" w:cs="楷体"/>
          <w:color w:val="000000"/>
          <w:sz w:val="32"/>
        </w:rPr>
        <w:t>收入预算</w:t>
      </w:r>
      <w:r>
        <w:rPr>
          <w:rFonts w:hint="eastAsia" w:ascii="楷体" w:hAnsi="楷体" w:eastAsia="楷体" w:cs="楷体"/>
          <w:b w:val="0"/>
          <w:bCs/>
          <w:sz w:val="32"/>
          <w:szCs w:val="32"/>
          <w:lang w:val="en-US" w:eastAsia="zh-CN"/>
        </w:rPr>
        <w:t>40.57</w:t>
      </w:r>
      <w:r>
        <w:rPr>
          <w:rFonts w:hint="eastAsia" w:ascii="楷体" w:hAnsi="楷体" w:eastAsia="楷体" w:cs="楷体"/>
          <w:color w:val="000000"/>
          <w:sz w:val="32"/>
        </w:rPr>
        <w:t>万元，包括：</w:t>
      </w:r>
    </w:p>
    <w:p w14:paraId="0CBE80CC">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i w:val="0"/>
          <w:iCs w:val="0"/>
          <w:caps w:val="0"/>
          <w:color w:val="333333"/>
          <w:spacing w:val="0"/>
          <w:sz w:val="32"/>
          <w:szCs w:val="32"/>
          <w:shd w:val="clear" w:color="auto" w:fill="FFFFFF"/>
        </w:rPr>
        <w:t>一般公共预算收入</w:t>
      </w:r>
      <w:r>
        <w:rPr>
          <w:rFonts w:hint="eastAsia" w:ascii="仿宋" w:hAnsi="仿宋" w:eastAsia="仿宋" w:cs="仿宋"/>
          <w:i w:val="0"/>
          <w:iCs w:val="0"/>
          <w:caps w:val="0"/>
          <w:color w:val="333333"/>
          <w:spacing w:val="0"/>
          <w:sz w:val="32"/>
          <w:szCs w:val="32"/>
          <w:shd w:val="clear" w:color="auto" w:fill="FFFFFF"/>
          <w:lang w:val="en-US" w:eastAsia="zh-CN"/>
        </w:rPr>
        <w:t>40.57</w:t>
      </w:r>
      <w:r>
        <w:rPr>
          <w:rFonts w:hint="eastAsia" w:ascii="仿宋" w:hAnsi="仿宋" w:eastAsia="仿宋" w:cs="仿宋"/>
          <w:color w:val="000000"/>
          <w:sz w:val="32"/>
          <w:szCs w:val="32"/>
        </w:rPr>
        <w:t>万元；</w:t>
      </w:r>
    </w:p>
    <w:p w14:paraId="641887D9">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i w:val="0"/>
          <w:iCs w:val="0"/>
          <w:caps w:val="0"/>
          <w:color w:val="333333"/>
          <w:spacing w:val="0"/>
          <w:sz w:val="32"/>
          <w:szCs w:val="32"/>
          <w:shd w:val="clear" w:color="auto" w:fill="FFFFFF"/>
        </w:rPr>
        <w:t>政府性基金预算收入</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szCs w:val="32"/>
        </w:rPr>
        <w:t>万元；</w:t>
      </w:r>
    </w:p>
    <w:p w14:paraId="6E24A291">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i w:val="0"/>
          <w:iCs w:val="0"/>
          <w:caps w:val="0"/>
          <w:color w:val="333333"/>
          <w:spacing w:val="0"/>
          <w:sz w:val="32"/>
          <w:szCs w:val="32"/>
          <w:shd w:val="clear" w:color="auto" w:fill="FFFFFF"/>
        </w:rPr>
        <w:t>国有资本经营预算收</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szCs w:val="32"/>
        </w:rPr>
        <w:t>万元；</w:t>
      </w:r>
    </w:p>
    <w:p w14:paraId="24894740">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i w:val="0"/>
          <w:iCs w:val="0"/>
          <w:caps w:val="0"/>
          <w:color w:val="333333"/>
          <w:spacing w:val="0"/>
          <w:sz w:val="32"/>
          <w:szCs w:val="32"/>
          <w:shd w:val="clear" w:color="auto" w:fill="FFFFFF"/>
        </w:rPr>
        <w:t>财政专户管理资金收入</w:t>
      </w:r>
      <w:r>
        <w:rPr>
          <w:rFonts w:hint="eastAsia" w:ascii="仿宋" w:hAnsi="仿宋" w:eastAsia="仿宋" w:cs="仿宋"/>
          <w:i w:val="0"/>
          <w:iCs w:val="0"/>
          <w:caps w:val="0"/>
          <w:color w:val="333333"/>
          <w:spacing w:val="0"/>
          <w:sz w:val="32"/>
          <w:szCs w:val="32"/>
          <w:shd w:val="clear" w:color="auto" w:fill="FFFFFF"/>
          <w:lang w:val="en-US" w:eastAsia="zh-CN"/>
        </w:rPr>
        <w:t>0万元</w:t>
      </w:r>
      <w:r>
        <w:rPr>
          <w:rFonts w:hint="eastAsia" w:ascii="仿宋" w:hAnsi="仿宋" w:eastAsia="仿宋" w:cs="仿宋"/>
          <w:color w:val="000000"/>
          <w:sz w:val="32"/>
          <w:szCs w:val="32"/>
        </w:rPr>
        <w:t>；</w:t>
      </w:r>
    </w:p>
    <w:p w14:paraId="48507429">
      <w:pPr>
        <w:spacing w:line="360" w:lineRule="auto"/>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5.</w:t>
      </w:r>
      <w:r>
        <w:rPr>
          <w:rFonts w:hint="eastAsia" w:ascii="仿宋" w:hAnsi="仿宋" w:eastAsia="仿宋" w:cs="仿宋"/>
          <w:i w:val="0"/>
          <w:iCs w:val="0"/>
          <w:caps w:val="0"/>
          <w:color w:val="333333"/>
          <w:spacing w:val="0"/>
          <w:sz w:val="32"/>
          <w:szCs w:val="32"/>
          <w:shd w:val="clear" w:color="auto" w:fill="FFFFFF"/>
        </w:rPr>
        <w:t>事业收入</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p>
    <w:p w14:paraId="2998D6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6.事业单位经营收入</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i w:val="0"/>
          <w:iCs w:val="0"/>
          <w:caps w:val="0"/>
          <w:color w:val="333333"/>
          <w:spacing w:val="0"/>
          <w:sz w:val="32"/>
          <w:szCs w:val="32"/>
          <w:shd w:val="clear" w:color="auto" w:fill="FFFFFF"/>
        </w:rPr>
        <w:t>万元；</w:t>
      </w:r>
    </w:p>
    <w:p w14:paraId="5C07F6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7.上级补助收入</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i w:val="0"/>
          <w:iCs w:val="0"/>
          <w:caps w:val="0"/>
          <w:color w:val="333333"/>
          <w:spacing w:val="0"/>
          <w:sz w:val="32"/>
          <w:szCs w:val="32"/>
          <w:shd w:val="clear" w:color="auto" w:fill="FFFFFF"/>
        </w:rPr>
        <w:t>万元；</w:t>
      </w:r>
    </w:p>
    <w:p w14:paraId="348418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8.附属单位上缴收入</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i w:val="0"/>
          <w:iCs w:val="0"/>
          <w:caps w:val="0"/>
          <w:color w:val="333333"/>
          <w:spacing w:val="0"/>
          <w:sz w:val="32"/>
          <w:szCs w:val="32"/>
          <w:shd w:val="clear" w:color="auto" w:fill="FFFFFF"/>
        </w:rPr>
        <w:t>万元；</w:t>
      </w:r>
    </w:p>
    <w:p w14:paraId="5E7806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9.其他收入</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i w:val="0"/>
          <w:iCs w:val="0"/>
          <w:caps w:val="0"/>
          <w:color w:val="333333"/>
          <w:spacing w:val="0"/>
          <w:sz w:val="32"/>
          <w:szCs w:val="32"/>
          <w:shd w:val="clear" w:color="auto" w:fill="FFFFFF"/>
        </w:rPr>
        <w:t>万元；</w:t>
      </w:r>
    </w:p>
    <w:p w14:paraId="31813B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 w:hAnsi="仿宋" w:eastAsia="仿宋" w:cs="仿宋"/>
          <w:color w:val="000000"/>
          <w:sz w:val="32"/>
        </w:rPr>
      </w:pPr>
      <w:r>
        <w:rPr>
          <w:rFonts w:hint="eastAsia" w:ascii="仿宋" w:hAnsi="仿宋" w:eastAsia="仿宋" w:cs="仿宋"/>
          <w:i w:val="0"/>
          <w:iCs w:val="0"/>
          <w:caps w:val="0"/>
          <w:color w:val="333333"/>
          <w:spacing w:val="0"/>
          <w:sz w:val="32"/>
          <w:szCs w:val="32"/>
          <w:shd w:val="clear" w:color="auto" w:fill="FFFFFF"/>
        </w:rPr>
        <w:t>10.上年结转</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i w:val="0"/>
          <w:iCs w:val="0"/>
          <w:caps w:val="0"/>
          <w:color w:val="333333"/>
          <w:spacing w:val="0"/>
          <w:sz w:val="32"/>
          <w:szCs w:val="32"/>
          <w:shd w:val="clear" w:color="auto" w:fill="FFFFFF"/>
        </w:rPr>
        <w:t>万元。</w:t>
      </w:r>
    </w:p>
    <w:p w14:paraId="20554078">
      <w:pPr>
        <w:spacing w:line="360" w:lineRule="auto"/>
        <w:ind w:firstLine="624" w:firstLineChars="195"/>
        <w:rPr>
          <w:rFonts w:hint="eastAsia" w:ascii="楷体" w:hAnsi="楷体" w:eastAsia="楷体" w:cs="楷体"/>
          <w:color w:val="000000"/>
          <w:sz w:val="32"/>
        </w:rPr>
      </w:pPr>
      <w:r>
        <w:rPr>
          <w:rFonts w:hint="eastAsia" w:ascii="楷体" w:hAnsi="楷体" w:eastAsia="楷体" w:cs="楷体"/>
          <w:color w:val="000000"/>
          <w:sz w:val="32"/>
        </w:rPr>
        <w:t>（二）支出预算</w:t>
      </w:r>
      <w:r>
        <w:rPr>
          <w:rFonts w:hint="eastAsia" w:ascii="楷体" w:hAnsi="楷体" w:eastAsia="楷体" w:cs="楷体"/>
          <w:b w:val="0"/>
          <w:bCs/>
          <w:sz w:val="32"/>
          <w:szCs w:val="32"/>
          <w:lang w:val="en-US" w:eastAsia="zh-CN"/>
        </w:rPr>
        <w:t>45.32</w:t>
      </w:r>
      <w:r>
        <w:rPr>
          <w:rFonts w:hint="eastAsia" w:ascii="楷体" w:hAnsi="楷体" w:eastAsia="楷体" w:cs="楷体"/>
          <w:color w:val="000000"/>
          <w:sz w:val="32"/>
        </w:rPr>
        <w:t>万元，包括：</w:t>
      </w:r>
    </w:p>
    <w:p w14:paraId="100616A0">
      <w:pPr>
        <w:spacing w:line="360" w:lineRule="auto"/>
        <w:ind w:firstLine="624" w:firstLineChars="195"/>
        <w:rPr>
          <w:rFonts w:hint="eastAsia" w:ascii="仿宋" w:hAnsi="仿宋" w:eastAsia="仿宋" w:cs="仿宋"/>
          <w:color w:val="000000"/>
          <w:sz w:val="32"/>
        </w:rPr>
      </w:pPr>
      <w:r>
        <w:rPr>
          <w:rFonts w:hint="eastAsia" w:ascii="仿宋" w:hAnsi="仿宋" w:eastAsia="仿宋" w:cs="仿宋"/>
          <w:color w:val="000000"/>
          <w:sz w:val="32"/>
        </w:rPr>
        <w:t>1.基本支出</w:t>
      </w:r>
      <w:r>
        <w:rPr>
          <w:rFonts w:hint="eastAsia" w:ascii="仿宋" w:hAnsi="仿宋" w:eastAsia="仿宋" w:cs="仿宋"/>
          <w:i w:val="0"/>
          <w:iCs w:val="0"/>
          <w:caps w:val="0"/>
          <w:color w:val="333333"/>
          <w:spacing w:val="0"/>
          <w:sz w:val="32"/>
          <w:szCs w:val="32"/>
          <w:shd w:val="clear" w:color="auto" w:fill="FFFFFF"/>
          <w:lang w:val="en-US" w:eastAsia="zh-CN"/>
        </w:rPr>
        <w:t>40.57</w:t>
      </w:r>
      <w:r>
        <w:rPr>
          <w:rFonts w:hint="eastAsia" w:ascii="仿宋" w:hAnsi="仿宋" w:eastAsia="仿宋" w:cs="仿宋"/>
          <w:color w:val="000000"/>
          <w:sz w:val="32"/>
        </w:rPr>
        <w:t>万元；</w:t>
      </w:r>
    </w:p>
    <w:p w14:paraId="797E98CE">
      <w:pPr>
        <w:spacing w:line="360" w:lineRule="auto"/>
        <w:ind w:firstLine="624" w:firstLineChars="195"/>
        <w:rPr>
          <w:rFonts w:hint="eastAsia" w:ascii="仿宋" w:hAnsi="仿宋" w:eastAsia="仿宋" w:cs="仿宋"/>
          <w:color w:val="000000"/>
          <w:sz w:val="32"/>
        </w:rPr>
      </w:pPr>
      <w:r>
        <w:rPr>
          <w:rFonts w:hint="eastAsia" w:ascii="仿宋" w:hAnsi="仿宋" w:eastAsia="仿宋" w:cs="仿宋"/>
          <w:color w:val="000000"/>
          <w:sz w:val="32"/>
        </w:rPr>
        <w:t>2.项目支出</w:t>
      </w:r>
      <w:r>
        <w:rPr>
          <w:rFonts w:hint="eastAsia" w:ascii="仿宋" w:hAnsi="仿宋" w:eastAsia="仿宋" w:cs="仿宋"/>
          <w:color w:val="000000"/>
          <w:sz w:val="32"/>
          <w:lang w:val="en-US" w:eastAsia="zh-CN"/>
        </w:rPr>
        <w:t>0</w:t>
      </w:r>
      <w:r>
        <w:rPr>
          <w:rFonts w:hint="eastAsia" w:ascii="仿宋" w:hAnsi="仿宋" w:eastAsia="仿宋" w:cs="仿宋"/>
          <w:color w:val="000000"/>
          <w:sz w:val="32"/>
        </w:rPr>
        <w:t>万元。</w:t>
      </w:r>
    </w:p>
    <w:p w14:paraId="66225D13">
      <w:pPr>
        <w:spacing w:line="360" w:lineRule="auto"/>
        <w:ind w:firstLine="640" w:firstLineChars="200"/>
        <w:rPr>
          <w:rFonts w:hint="eastAsia" w:ascii="仿宋" w:hAnsi="仿宋" w:eastAsia="仿宋" w:cs="仿宋"/>
          <w:color w:val="000000"/>
          <w:sz w:val="32"/>
          <w:highlight w:val="none"/>
        </w:rPr>
      </w:pPr>
      <w:r>
        <w:rPr>
          <w:rFonts w:hint="eastAsia" w:ascii="仿宋" w:hAnsi="仿宋" w:eastAsia="仿宋" w:cs="仿宋"/>
          <w:color w:val="000000"/>
          <w:sz w:val="32"/>
          <w:highlight w:val="none"/>
        </w:rPr>
        <w:t>支出预算中，政府采购支出</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highlight w:val="none"/>
        </w:rPr>
        <w:t>万元，债务支出</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highlight w:val="none"/>
        </w:rPr>
        <w:t>万元，政府购买服务支出</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highlight w:val="none"/>
        </w:rPr>
        <w:t>万元。</w:t>
      </w:r>
    </w:p>
    <w:p w14:paraId="7E5EDEA7">
      <w:pPr>
        <w:spacing w:line="360" w:lineRule="auto"/>
        <w:ind w:firstLine="640" w:firstLineChars="200"/>
        <w:rPr>
          <w:rFonts w:ascii="仿宋" w:hAnsi="仿宋" w:eastAsia="仿宋" w:cs="仿宋"/>
          <w:color w:val="000000"/>
          <w:sz w:val="32"/>
        </w:rPr>
      </w:pPr>
      <w:r>
        <w:rPr>
          <w:rFonts w:hint="eastAsia" w:ascii="仿宋" w:hAnsi="仿宋" w:eastAsia="仿宋" w:cs="仿宋"/>
          <w:color w:val="000000"/>
          <w:sz w:val="32"/>
          <w:highlight w:val="none"/>
        </w:rPr>
        <w:t>202</w:t>
      </w:r>
      <w:r>
        <w:rPr>
          <w:rFonts w:hint="eastAsia" w:ascii="仿宋" w:hAnsi="仿宋" w:eastAsia="仿宋" w:cs="仿宋"/>
          <w:color w:val="000000"/>
          <w:sz w:val="32"/>
          <w:highlight w:val="none"/>
          <w:lang w:val="en-US" w:eastAsia="zh-CN"/>
        </w:rPr>
        <w:t>1</w:t>
      </w:r>
      <w:r>
        <w:rPr>
          <w:rFonts w:hint="eastAsia" w:ascii="仿宋" w:hAnsi="仿宋" w:eastAsia="仿宋" w:cs="仿宋"/>
          <w:color w:val="000000"/>
          <w:sz w:val="32"/>
          <w:highlight w:val="none"/>
        </w:rPr>
        <w:t>年预算同20</w:t>
      </w:r>
      <w:r>
        <w:rPr>
          <w:rFonts w:hint="eastAsia" w:ascii="仿宋" w:hAnsi="仿宋" w:eastAsia="仿宋" w:cs="仿宋"/>
          <w:color w:val="000000"/>
          <w:sz w:val="32"/>
          <w:highlight w:val="none"/>
          <w:lang w:val="en-US" w:eastAsia="zh-CN"/>
        </w:rPr>
        <w:t>20</w:t>
      </w:r>
      <w:r>
        <w:rPr>
          <w:rFonts w:hint="eastAsia" w:ascii="仿宋" w:hAnsi="仿宋" w:eastAsia="仿宋" w:cs="仿宋"/>
          <w:color w:val="000000"/>
          <w:sz w:val="32"/>
          <w:highlight w:val="none"/>
        </w:rPr>
        <w:t>年比较，收入</w:t>
      </w:r>
      <w:r>
        <w:rPr>
          <w:rFonts w:hint="eastAsia" w:ascii="仿宋" w:hAnsi="仿宋" w:eastAsia="仿宋" w:cs="仿宋"/>
          <w:color w:val="000000"/>
          <w:sz w:val="32"/>
          <w:szCs w:val="32"/>
        </w:rPr>
        <w:t>减少</w:t>
      </w:r>
      <w:r>
        <w:rPr>
          <w:rFonts w:hint="eastAsia" w:ascii="仿宋" w:hAnsi="仿宋" w:eastAsia="仿宋" w:cs="仿宋"/>
          <w:i w:val="0"/>
          <w:iCs w:val="0"/>
          <w:caps w:val="0"/>
          <w:color w:val="333333"/>
          <w:spacing w:val="0"/>
          <w:sz w:val="32"/>
          <w:szCs w:val="32"/>
          <w:shd w:val="clear" w:color="auto" w:fill="FFFFFF"/>
          <w:lang w:val="en-US" w:eastAsia="zh-CN"/>
        </w:rPr>
        <w:t>5.53万</w:t>
      </w:r>
      <w:r>
        <w:rPr>
          <w:rFonts w:hint="eastAsia" w:ascii="仿宋" w:hAnsi="仿宋" w:eastAsia="仿宋" w:cs="仿宋"/>
          <w:color w:val="000000"/>
          <w:sz w:val="32"/>
          <w:szCs w:val="32"/>
        </w:rPr>
        <w:t>元</w:t>
      </w:r>
      <w:r>
        <w:rPr>
          <w:rFonts w:hint="eastAsia" w:ascii="仿宋" w:hAnsi="仿宋" w:eastAsia="仿宋" w:cs="仿宋"/>
          <w:color w:val="000000"/>
          <w:sz w:val="32"/>
        </w:rPr>
        <w:t>，</w:t>
      </w:r>
      <w:r>
        <w:rPr>
          <w:rFonts w:hint="eastAsia" w:ascii="仿宋" w:hAnsi="仿宋" w:eastAsia="仿宋" w:cs="仿宋"/>
          <w:color w:val="000000"/>
          <w:sz w:val="32"/>
          <w:szCs w:val="32"/>
        </w:rPr>
        <w:t>下降</w:t>
      </w:r>
      <w:r>
        <w:rPr>
          <w:rFonts w:hint="eastAsia" w:ascii="仿宋" w:hAnsi="仿宋" w:eastAsia="仿宋" w:cs="仿宋"/>
          <w:i w:val="0"/>
          <w:iCs w:val="0"/>
          <w:caps w:val="0"/>
          <w:color w:val="333333"/>
          <w:spacing w:val="0"/>
          <w:sz w:val="32"/>
          <w:szCs w:val="32"/>
          <w:shd w:val="clear" w:color="auto" w:fill="FFFFFF"/>
          <w:lang w:val="en-US" w:eastAsia="zh-CN"/>
        </w:rPr>
        <w:t>12</w:t>
      </w:r>
      <w:r>
        <w:rPr>
          <w:rFonts w:hint="eastAsia" w:ascii="仿宋" w:hAnsi="仿宋" w:eastAsia="仿宋" w:cs="仿宋"/>
          <w:color w:val="000000"/>
          <w:sz w:val="32"/>
          <w:szCs w:val="32"/>
        </w:rPr>
        <w:t>%</w:t>
      </w:r>
      <w:r>
        <w:rPr>
          <w:rFonts w:hint="eastAsia" w:ascii="仿宋" w:hAnsi="仿宋" w:eastAsia="仿宋" w:cs="仿宋"/>
          <w:color w:val="000000"/>
          <w:sz w:val="32"/>
        </w:rPr>
        <w:t>；支出</w:t>
      </w:r>
      <w:r>
        <w:rPr>
          <w:rFonts w:hint="eastAsia" w:ascii="仿宋" w:hAnsi="仿宋" w:eastAsia="仿宋" w:cs="仿宋"/>
          <w:color w:val="000000"/>
          <w:sz w:val="32"/>
          <w:szCs w:val="32"/>
        </w:rPr>
        <w:t>减少</w:t>
      </w:r>
      <w:r>
        <w:rPr>
          <w:rFonts w:hint="eastAsia" w:ascii="仿宋" w:hAnsi="仿宋" w:eastAsia="仿宋" w:cs="仿宋"/>
          <w:i w:val="0"/>
          <w:iCs w:val="0"/>
          <w:caps w:val="0"/>
          <w:color w:val="333333"/>
          <w:spacing w:val="0"/>
          <w:sz w:val="32"/>
          <w:szCs w:val="32"/>
          <w:shd w:val="clear" w:color="auto" w:fill="FFFFFF"/>
          <w:lang w:val="en-US" w:eastAsia="zh-CN"/>
        </w:rPr>
        <w:t>5.53</w:t>
      </w:r>
      <w:r>
        <w:rPr>
          <w:rFonts w:hint="eastAsia" w:ascii="仿宋" w:hAnsi="仿宋" w:eastAsia="仿宋" w:cs="仿宋"/>
          <w:color w:val="000000"/>
          <w:sz w:val="32"/>
          <w:szCs w:val="32"/>
        </w:rPr>
        <w:t>万元</w:t>
      </w:r>
      <w:r>
        <w:rPr>
          <w:rFonts w:hint="eastAsia" w:ascii="仿宋" w:hAnsi="仿宋" w:eastAsia="仿宋" w:cs="仿宋"/>
          <w:color w:val="000000"/>
          <w:sz w:val="32"/>
        </w:rPr>
        <w:t>，</w:t>
      </w:r>
      <w:r>
        <w:rPr>
          <w:rFonts w:hint="eastAsia" w:ascii="仿宋" w:hAnsi="仿宋" w:eastAsia="仿宋" w:cs="仿宋"/>
          <w:color w:val="000000"/>
          <w:sz w:val="32"/>
          <w:szCs w:val="32"/>
        </w:rPr>
        <w:t>下降</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w:t>
      </w:r>
      <w:r>
        <w:rPr>
          <w:rFonts w:hint="eastAsia" w:ascii="仿宋" w:hAnsi="仿宋" w:eastAsia="仿宋" w:cs="仿宋"/>
          <w:color w:val="000000"/>
          <w:sz w:val="32"/>
        </w:rPr>
        <w:t>。增减变化</w:t>
      </w:r>
      <w:r>
        <w:rPr>
          <w:rFonts w:hint="eastAsia" w:ascii="仿宋" w:hAnsi="仿宋" w:eastAsia="仿宋" w:cs="仿宋"/>
          <w:color w:val="000000"/>
          <w:sz w:val="32"/>
          <w:lang w:val="en-US" w:eastAsia="zh-CN"/>
        </w:rPr>
        <w:t>主要</w:t>
      </w:r>
      <w:r>
        <w:rPr>
          <w:rFonts w:hint="eastAsia" w:ascii="仿宋" w:hAnsi="仿宋" w:eastAsia="仿宋" w:cs="仿宋"/>
          <w:color w:val="000000"/>
          <w:sz w:val="32"/>
        </w:rPr>
        <w:t>原因</w:t>
      </w:r>
      <w:r>
        <w:rPr>
          <w:rFonts w:hint="eastAsia" w:ascii="仿宋" w:hAnsi="仿宋" w:eastAsia="仿宋" w:cs="仿宋"/>
          <w:color w:val="000000"/>
          <w:sz w:val="32"/>
          <w:lang w:val="en-US" w:eastAsia="zh-CN"/>
        </w:rPr>
        <w:t>是</w:t>
      </w:r>
      <w:r>
        <w:rPr>
          <w:rFonts w:hint="eastAsia" w:ascii="仿宋" w:hAnsi="仿宋" w:eastAsia="仿宋" w:cs="仿宋"/>
          <w:i w:val="0"/>
          <w:iCs w:val="0"/>
          <w:caps w:val="0"/>
          <w:color w:val="333333"/>
          <w:spacing w:val="0"/>
          <w:sz w:val="32"/>
          <w:szCs w:val="32"/>
          <w:shd w:val="clear" w:color="auto" w:fill="FFFFFF"/>
          <w:lang w:val="en-US" w:eastAsia="zh-CN"/>
        </w:rPr>
        <w:t>人员减少</w:t>
      </w:r>
      <w:r>
        <w:rPr>
          <w:rFonts w:hint="eastAsia" w:ascii="仿宋" w:hAnsi="仿宋" w:eastAsia="仿宋" w:cs="仿宋"/>
          <w:color w:val="000000"/>
          <w:sz w:val="32"/>
        </w:rPr>
        <w:t>。</w:t>
      </w:r>
    </w:p>
    <w:p w14:paraId="252A3843">
      <w:pPr>
        <w:spacing w:line="360" w:lineRule="auto"/>
        <w:ind w:firstLine="964" w:firstLineChars="3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二、“三公”经费预算安排使用情况说明</w:t>
      </w:r>
    </w:p>
    <w:p w14:paraId="7A8A3311">
      <w:pPr>
        <w:spacing w:line="360" w:lineRule="auto"/>
        <w:ind w:firstLine="624" w:firstLineChars="195"/>
        <w:rPr>
          <w:rFonts w:hint="eastAsia" w:ascii="仿宋" w:hAnsi="仿宋" w:eastAsia="仿宋" w:cs="仿宋"/>
          <w:color w:val="000000"/>
          <w:sz w:val="32"/>
        </w:rPr>
      </w:pPr>
      <w:r>
        <w:rPr>
          <w:rFonts w:hint="eastAsia" w:ascii="仿宋" w:hAnsi="仿宋" w:eastAsia="仿宋" w:cs="仿宋"/>
          <w:color w:val="000000"/>
          <w:sz w:val="32"/>
        </w:rPr>
        <w:t>202</w:t>
      </w:r>
      <w:r>
        <w:rPr>
          <w:rFonts w:hint="eastAsia" w:ascii="仿宋" w:hAnsi="仿宋" w:eastAsia="仿宋" w:cs="仿宋"/>
          <w:color w:val="000000"/>
          <w:sz w:val="32"/>
          <w:lang w:val="en-US" w:eastAsia="zh-CN"/>
        </w:rPr>
        <w:t>1</w:t>
      </w:r>
      <w:r>
        <w:rPr>
          <w:rFonts w:hint="eastAsia" w:ascii="仿宋" w:hAnsi="仿宋" w:eastAsia="仿宋" w:cs="仿宋"/>
          <w:color w:val="000000"/>
          <w:sz w:val="32"/>
        </w:rPr>
        <w:t>年度“三公”经费预算支出安排</w:t>
      </w:r>
      <w:r>
        <w:rPr>
          <w:rFonts w:hint="eastAsia" w:ascii="仿宋" w:hAnsi="仿宋" w:eastAsia="仿宋" w:cs="仿宋"/>
          <w:i w:val="0"/>
          <w:iCs w:val="0"/>
          <w:caps w:val="0"/>
          <w:color w:val="333333"/>
          <w:spacing w:val="0"/>
          <w:sz w:val="32"/>
          <w:szCs w:val="32"/>
          <w:shd w:val="clear" w:color="auto" w:fill="FFFFFF"/>
          <w:lang w:val="en-US" w:eastAsia="zh-CN"/>
        </w:rPr>
        <w:t>2.5</w:t>
      </w:r>
      <w:r>
        <w:rPr>
          <w:rFonts w:hint="eastAsia" w:ascii="仿宋" w:hAnsi="仿宋" w:eastAsia="仿宋" w:cs="仿宋"/>
          <w:color w:val="000000"/>
          <w:sz w:val="32"/>
        </w:rPr>
        <w:t>万元，比20</w:t>
      </w:r>
      <w:r>
        <w:rPr>
          <w:rFonts w:hint="eastAsia" w:ascii="仿宋" w:hAnsi="仿宋" w:eastAsia="仿宋" w:cs="仿宋"/>
          <w:color w:val="000000"/>
          <w:sz w:val="32"/>
          <w:lang w:val="en-US" w:eastAsia="zh-CN"/>
        </w:rPr>
        <w:t>20</w:t>
      </w:r>
      <w:r>
        <w:rPr>
          <w:rFonts w:hint="eastAsia" w:ascii="仿宋" w:hAnsi="仿宋" w:eastAsia="仿宋" w:cs="仿宋"/>
          <w:color w:val="000000"/>
          <w:sz w:val="32"/>
        </w:rPr>
        <w:t>年度</w:t>
      </w:r>
      <w:r>
        <w:rPr>
          <w:rFonts w:hint="eastAsia" w:ascii="仿宋" w:hAnsi="仿宋" w:eastAsia="仿宋" w:cs="仿宋"/>
          <w:color w:val="000000"/>
          <w:sz w:val="32"/>
          <w:lang w:eastAsia="zh-CN"/>
        </w:rPr>
        <w:t>增加</w:t>
      </w:r>
      <w:r>
        <w:rPr>
          <w:rFonts w:hint="eastAsia" w:ascii="仿宋" w:hAnsi="仿宋" w:eastAsia="仿宋" w:cs="仿宋"/>
          <w:color w:val="000000"/>
          <w:sz w:val="32"/>
          <w:lang w:val="en-US" w:eastAsia="zh-CN"/>
        </w:rPr>
        <w:t>2.5</w:t>
      </w:r>
      <w:r>
        <w:rPr>
          <w:rFonts w:hint="eastAsia" w:ascii="仿宋" w:hAnsi="仿宋" w:eastAsia="仿宋" w:cs="仿宋"/>
          <w:color w:val="000000"/>
          <w:sz w:val="32"/>
        </w:rPr>
        <w:t>万元，</w:t>
      </w:r>
      <w:r>
        <w:rPr>
          <w:rFonts w:hint="eastAsia" w:ascii="仿宋" w:hAnsi="仿宋" w:eastAsia="仿宋" w:cs="仿宋"/>
          <w:color w:val="000000"/>
          <w:sz w:val="32"/>
          <w:lang w:eastAsia="zh-CN"/>
        </w:rPr>
        <w:t>增长</w:t>
      </w:r>
      <w:r>
        <w:rPr>
          <w:rFonts w:hint="eastAsia" w:ascii="仿宋" w:hAnsi="仿宋" w:eastAsia="仿宋" w:cs="仿宋"/>
          <w:color w:val="000000"/>
          <w:sz w:val="32"/>
          <w:lang w:val="en-US" w:eastAsia="zh-CN"/>
        </w:rPr>
        <w:t>100</w:t>
      </w:r>
      <w:r>
        <w:rPr>
          <w:rFonts w:hint="eastAsia" w:ascii="仿宋" w:hAnsi="仿宋" w:eastAsia="仿宋" w:cs="仿宋"/>
          <w:color w:val="000000"/>
          <w:sz w:val="32"/>
        </w:rPr>
        <w:t>%</w:t>
      </w:r>
      <w:r>
        <w:rPr>
          <w:rFonts w:hint="eastAsia" w:ascii="仿宋" w:hAnsi="仿宋" w:eastAsia="仿宋" w:cs="仿宋"/>
          <w:color w:val="000000"/>
          <w:sz w:val="32"/>
          <w:lang w:eastAsia="zh-CN"/>
        </w:rPr>
        <w:t>，</w:t>
      </w:r>
      <w:r>
        <w:rPr>
          <w:rFonts w:hint="eastAsia" w:ascii="仿宋" w:hAnsi="仿宋" w:eastAsia="仿宋" w:cs="仿宋"/>
          <w:color w:val="000000"/>
          <w:sz w:val="32"/>
          <w:lang w:val="en-US" w:eastAsia="zh-CN"/>
        </w:rPr>
        <w:t>主要原因是增加公务用车1台</w:t>
      </w:r>
      <w:r>
        <w:rPr>
          <w:rFonts w:hint="eastAsia" w:ascii="仿宋" w:hAnsi="仿宋" w:eastAsia="仿宋" w:cs="仿宋"/>
          <w:color w:val="000000"/>
          <w:sz w:val="32"/>
        </w:rPr>
        <w:t>。其中：</w:t>
      </w:r>
    </w:p>
    <w:p w14:paraId="0B840A2B">
      <w:pPr>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1.因公出国（境）费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i w:val="0"/>
          <w:iCs w:val="0"/>
          <w:caps w:val="0"/>
          <w:color w:val="333333"/>
          <w:spacing w:val="0"/>
          <w:sz w:val="32"/>
          <w:szCs w:val="32"/>
          <w:shd w:val="clear" w:color="auto" w:fill="FFFFFF"/>
          <w:lang w:val="en-US" w:eastAsia="zh-CN"/>
        </w:rPr>
        <w:t>上年持平</w:t>
      </w:r>
      <w:r>
        <w:rPr>
          <w:rFonts w:hint="eastAsia" w:ascii="仿宋" w:hAnsi="仿宋" w:eastAsia="仿宋" w:cs="仿宋"/>
          <w:color w:val="000000"/>
          <w:sz w:val="32"/>
        </w:rPr>
        <w:t>。</w:t>
      </w:r>
    </w:p>
    <w:p w14:paraId="557FC0D1">
      <w:pPr>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2.公务接待费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i w:val="0"/>
          <w:iCs w:val="0"/>
          <w:caps w:val="0"/>
          <w:color w:val="333333"/>
          <w:spacing w:val="0"/>
          <w:sz w:val="32"/>
          <w:szCs w:val="32"/>
          <w:shd w:val="clear" w:color="auto" w:fill="FFFFFF"/>
          <w:lang w:val="en-US" w:eastAsia="zh-CN"/>
        </w:rPr>
        <w:t>上年持平</w:t>
      </w:r>
      <w:r>
        <w:rPr>
          <w:rFonts w:hint="eastAsia" w:ascii="仿宋" w:hAnsi="仿宋" w:eastAsia="仿宋" w:cs="仿宋"/>
          <w:color w:val="000000"/>
          <w:sz w:val="32"/>
        </w:rPr>
        <w:t>。</w:t>
      </w:r>
    </w:p>
    <w:p w14:paraId="124E4D99">
      <w:pPr>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3.公务用车购置及运行费</w:t>
      </w:r>
      <w:r>
        <w:rPr>
          <w:rFonts w:hint="eastAsia" w:ascii="仿宋" w:hAnsi="仿宋" w:eastAsia="仿宋" w:cs="仿宋"/>
          <w:i w:val="0"/>
          <w:iCs w:val="0"/>
          <w:caps w:val="0"/>
          <w:color w:val="333333"/>
          <w:spacing w:val="0"/>
          <w:sz w:val="32"/>
          <w:szCs w:val="32"/>
          <w:shd w:val="clear" w:color="auto" w:fill="FFFFFF"/>
          <w:lang w:val="en-US" w:eastAsia="zh-CN"/>
        </w:rPr>
        <w:t>2.5</w:t>
      </w:r>
      <w:r>
        <w:rPr>
          <w:rFonts w:hint="eastAsia" w:ascii="仿宋" w:hAnsi="仿宋" w:eastAsia="仿宋" w:cs="仿宋"/>
          <w:color w:val="000000"/>
          <w:sz w:val="32"/>
        </w:rPr>
        <w:t>万元，</w:t>
      </w:r>
      <w:r>
        <w:rPr>
          <w:rFonts w:hint="eastAsia" w:ascii="仿宋" w:hAnsi="仿宋" w:eastAsia="仿宋" w:cs="仿宋"/>
          <w:color w:val="000000"/>
          <w:sz w:val="32"/>
          <w:szCs w:val="32"/>
          <w:lang w:val="en-US" w:eastAsia="zh-CN" w:bidi="ar"/>
        </w:rPr>
        <w:t>比2020年度增加2.5</w:t>
      </w:r>
      <w:r>
        <w:rPr>
          <w:rFonts w:hint="eastAsia" w:ascii="仿宋" w:hAnsi="仿宋" w:eastAsia="仿宋" w:cs="仿宋"/>
          <w:i w:val="0"/>
          <w:iCs w:val="0"/>
          <w:caps w:val="0"/>
          <w:color w:val="333333"/>
          <w:spacing w:val="0"/>
          <w:sz w:val="32"/>
          <w:szCs w:val="32"/>
          <w:shd w:val="clear" w:color="auto" w:fill="FFFFFF"/>
          <w:lang w:val="en-US" w:eastAsia="zh-CN"/>
        </w:rPr>
        <w:t>万元，增长100%，主要原因是本年度增加公车预算（其中：</w:t>
      </w:r>
      <w:r>
        <w:rPr>
          <w:rFonts w:hint="eastAsia" w:ascii="仿宋" w:hAnsi="仿宋" w:eastAsia="仿宋" w:cs="仿宋"/>
          <w:color w:val="000000"/>
          <w:sz w:val="32"/>
        </w:rPr>
        <w:t>公务用车购置费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i w:val="0"/>
          <w:iCs w:val="0"/>
          <w:caps w:val="0"/>
          <w:color w:val="333333"/>
          <w:spacing w:val="0"/>
          <w:sz w:val="32"/>
          <w:szCs w:val="32"/>
          <w:shd w:val="clear" w:color="auto" w:fill="FFFFFF"/>
          <w:lang w:val="en-US" w:eastAsia="zh-CN"/>
        </w:rPr>
        <w:t>与上年持平 ；</w:t>
      </w:r>
      <w:r>
        <w:rPr>
          <w:rFonts w:hint="eastAsia" w:ascii="仿宋" w:hAnsi="仿宋" w:eastAsia="仿宋" w:cs="仿宋"/>
          <w:color w:val="000000"/>
          <w:sz w:val="32"/>
        </w:rPr>
        <w:t>公务用车</w:t>
      </w:r>
      <w:r>
        <w:rPr>
          <w:rFonts w:hint="eastAsia" w:ascii="仿宋" w:hAnsi="仿宋" w:eastAsia="仿宋" w:cs="仿宋"/>
          <w:color w:val="000000"/>
          <w:sz w:val="32"/>
          <w:lang w:val="en-US" w:eastAsia="zh-CN"/>
        </w:rPr>
        <w:t>运行费</w:t>
      </w:r>
      <w:r>
        <w:rPr>
          <w:rFonts w:hint="eastAsia" w:ascii="仿宋" w:hAnsi="仿宋" w:eastAsia="仿宋" w:cs="仿宋"/>
          <w:i w:val="0"/>
          <w:iCs w:val="0"/>
          <w:caps w:val="0"/>
          <w:color w:val="333333"/>
          <w:spacing w:val="0"/>
          <w:sz w:val="32"/>
          <w:szCs w:val="32"/>
          <w:shd w:val="clear" w:color="auto" w:fill="FFFFFF"/>
          <w:lang w:val="en-US" w:eastAsia="zh-CN"/>
        </w:rPr>
        <w:t>2.5</w:t>
      </w:r>
      <w:r>
        <w:rPr>
          <w:rFonts w:hint="eastAsia" w:ascii="仿宋" w:hAnsi="仿宋" w:eastAsia="仿宋" w:cs="仿宋"/>
          <w:color w:val="000000"/>
          <w:sz w:val="32"/>
        </w:rPr>
        <w:t>万元，</w:t>
      </w:r>
      <w:r>
        <w:rPr>
          <w:rFonts w:hint="eastAsia" w:ascii="仿宋" w:hAnsi="仿宋" w:eastAsia="仿宋" w:cs="仿宋"/>
          <w:color w:val="000000"/>
          <w:sz w:val="32"/>
          <w:szCs w:val="32"/>
          <w:lang w:val="en-US" w:eastAsia="zh-CN" w:bidi="ar"/>
        </w:rPr>
        <w:t>比2020年度增加2.5</w:t>
      </w:r>
      <w:r>
        <w:rPr>
          <w:rFonts w:hint="eastAsia" w:ascii="仿宋" w:hAnsi="仿宋" w:eastAsia="仿宋" w:cs="仿宋"/>
          <w:i w:val="0"/>
          <w:iCs w:val="0"/>
          <w:caps w:val="0"/>
          <w:color w:val="333333"/>
          <w:spacing w:val="0"/>
          <w:sz w:val="32"/>
          <w:szCs w:val="32"/>
          <w:shd w:val="clear" w:color="auto" w:fill="FFFFFF"/>
          <w:lang w:val="en-US" w:eastAsia="zh-CN"/>
        </w:rPr>
        <w:t>万元，增长100%）</w:t>
      </w:r>
      <w:r>
        <w:rPr>
          <w:rFonts w:hint="eastAsia" w:ascii="仿宋" w:hAnsi="仿宋" w:eastAsia="仿宋" w:cs="仿宋"/>
          <w:color w:val="000000"/>
          <w:sz w:val="32"/>
        </w:rPr>
        <w:t>。</w:t>
      </w:r>
    </w:p>
    <w:p w14:paraId="6A1B578E">
      <w:pPr>
        <w:spacing w:line="54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三、机关运行经费预算安排使用情况说明</w:t>
      </w:r>
    </w:p>
    <w:p w14:paraId="3BF9CEA5">
      <w:pPr>
        <w:spacing w:line="360" w:lineRule="auto"/>
        <w:ind w:firstLine="640" w:firstLineChars="200"/>
        <w:rPr>
          <w:rFonts w:ascii="仿宋" w:hAnsi="仿宋" w:eastAsia="仿宋" w:cs="仿宋"/>
          <w:color w:val="000000"/>
          <w:sz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年机关运行经费预算</w:t>
      </w:r>
      <w:r>
        <w:rPr>
          <w:rFonts w:hint="eastAsia" w:ascii="仿宋" w:hAnsi="仿宋" w:eastAsia="仿宋" w:cs="仿宋"/>
          <w:color w:val="000000"/>
          <w:sz w:val="32"/>
          <w:szCs w:val="32"/>
          <w:lang w:val="en-US" w:eastAsia="zh-CN"/>
        </w:rPr>
        <w:t>安排</w:t>
      </w:r>
      <w:r>
        <w:rPr>
          <w:rFonts w:hint="eastAsia" w:ascii="仿宋" w:hAnsi="仿宋" w:eastAsia="仿宋" w:cs="仿宋"/>
          <w:i w:val="0"/>
          <w:iCs w:val="0"/>
          <w:caps w:val="0"/>
          <w:color w:val="333333"/>
          <w:spacing w:val="0"/>
          <w:sz w:val="32"/>
          <w:szCs w:val="32"/>
          <w:shd w:val="clear" w:color="auto" w:fill="FFFFFF"/>
          <w:lang w:val="en-US" w:eastAsia="zh-CN"/>
        </w:rPr>
        <w:t>7.56</w:t>
      </w:r>
      <w:r>
        <w:rPr>
          <w:rFonts w:hint="eastAsia" w:ascii="仿宋" w:hAnsi="仿宋" w:eastAsia="仿宋" w:cs="仿宋"/>
          <w:color w:val="000000"/>
          <w:sz w:val="32"/>
          <w:szCs w:val="32"/>
        </w:rPr>
        <w:t>万元，比20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年预算</w:t>
      </w:r>
      <w:r>
        <w:rPr>
          <w:rFonts w:hint="eastAsia" w:ascii="仿宋" w:hAnsi="仿宋" w:eastAsia="仿宋" w:cs="仿宋"/>
          <w:i w:val="0"/>
          <w:iCs w:val="0"/>
          <w:caps w:val="0"/>
          <w:color w:val="333333"/>
          <w:spacing w:val="0"/>
          <w:sz w:val="32"/>
          <w:szCs w:val="32"/>
          <w:shd w:val="clear" w:color="auto" w:fill="FFFFFF"/>
          <w:lang w:val="en-US" w:eastAsia="zh-CN"/>
        </w:rPr>
        <w:t>与上年</w:t>
      </w:r>
      <w:r>
        <w:rPr>
          <w:rFonts w:hint="eastAsia" w:ascii="仿宋" w:hAnsi="仿宋" w:eastAsia="仿宋" w:cs="仿宋"/>
          <w:color w:val="000000"/>
          <w:sz w:val="32"/>
          <w:szCs w:val="32"/>
        </w:rPr>
        <w:t>增长</w:t>
      </w:r>
      <w:r>
        <w:rPr>
          <w:rFonts w:hint="eastAsia" w:ascii="仿宋" w:hAnsi="仿宋" w:eastAsia="仿宋" w:cs="仿宋"/>
          <w:i w:val="0"/>
          <w:iCs w:val="0"/>
          <w:caps w:val="0"/>
          <w:color w:val="333333"/>
          <w:spacing w:val="0"/>
          <w:sz w:val="32"/>
          <w:szCs w:val="32"/>
          <w:shd w:val="clear" w:color="auto" w:fill="FFFFFF"/>
          <w:lang w:val="en-US" w:eastAsia="zh-CN"/>
        </w:rPr>
        <w:t>2.68万元</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增长54.91</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主要</w:t>
      </w:r>
      <w:r>
        <w:rPr>
          <w:rFonts w:hint="eastAsia" w:ascii="仿宋" w:hAnsi="仿宋" w:eastAsia="仿宋" w:cs="仿宋"/>
          <w:color w:val="000000"/>
          <w:sz w:val="32"/>
          <w:szCs w:val="32"/>
        </w:rPr>
        <w:t>原因</w:t>
      </w:r>
      <w:r>
        <w:rPr>
          <w:rFonts w:hint="eastAsia" w:ascii="仿宋" w:hAnsi="仿宋" w:eastAsia="仿宋" w:cs="仿宋"/>
          <w:color w:val="000000"/>
          <w:sz w:val="32"/>
          <w:szCs w:val="32"/>
          <w:lang w:val="en-US" w:eastAsia="zh-CN"/>
        </w:rPr>
        <w:t>一是</w:t>
      </w:r>
      <w:r>
        <w:rPr>
          <w:rFonts w:hint="eastAsia" w:ascii="仿宋" w:hAnsi="仿宋" w:eastAsia="仿宋" w:cs="仿宋"/>
          <w:color w:val="000000"/>
          <w:kern w:val="0"/>
          <w:sz w:val="32"/>
          <w:szCs w:val="32"/>
          <w:shd w:val="clear" w:color="auto" w:fill="FFFFFF"/>
          <w:lang w:val="en-US" w:eastAsia="zh-CN" w:bidi="ar"/>
        </w:rPr>
        <w:t>增加车辆运行维护费支出；二是公务交通补贴增加</w:t>
      </w:r>
      <w:r>
        <w:rPr>
          <w:rFonts w:hint="eastAsia" w:ascii="仿宋" w:hAnsi="仿宋" w:eastAsia="仿宋" w:cs="仿宋"/>
          <w:b w:val="0"/>
          <w:bCs w:val="0"/>
          <w:color w:val="000000"/>
          <w:sz w:val="32"/>
          <w:szCs w:val="32"/>
          <w:lang w:eastAsia="zh-CN"/>
        </w:rPr>
        <w:t>。</w:t>
      </w:r>
      <w:r>
        <w:rPr>
          <w:rFonts w:hint="eastAsia" w:ascii="仿宋" w:hAnsi="仿宋" w:eastAsia="仿宋" w:cs="仿宋"/>
          <w:color w:val="000000"/>
          <w:sz w:val="32"/>
        </w:rPr>
        <w:t>主要包括：办公费</w:t>
      </w:r>
      <w:r>
        <w:rPr>
          <w:rFonts w:hint="eastAsia" w:ascii="仿宋" w:hAnsi="仿宋" w:eastAsia="仿宋" w:cs="仿宋"/>
          <w:i w:val="0"/>
          <w:iCs w:val="0"/>
          <w:caps w:val="0"/>
          <w:color w:val="333333"/>
          <w:spacing w:val="0"/>
          <w:sz w:val="32"/>
          <w:szCs w:val="32"/>
          <w:shd w:val="clear" w:color="auto" w:fill="FFFFFF"/>
          <w:lang w:val="en-US" w:eastAsia="zh-CN"/>
        </w:rPr>
        <w:t>0.85</w:t>
      </w:r>
      <w:r>
        <w:rPr>
          <w:rFonts w:hint="eastAsia" w:ascii="仿宋" w:hAnsi="仿宋" w:eastAsia="仿宋" w:cs="仿宋"/>
          <w:color w:val="000000"/>
          <w:sz w:val="32"/>
        </w:rPr>
        <w:t>万元、</w:t>
      </w:r>
      <w:r>
        <w:rPr>
          <w:rFonts w:hint="eastAsia" w:ascii="仿宋" w:hAnsi="仿宋" w:eastAsia="仿宋" w:cs="仿宋"/>
          <w:color w:val="000000"/>
          <w:sz w:val="32"/>
          <w:lang w:eastAsia="zh-CN"/>
        </w:rPr>
        <w:t>手续</w:t>
      </w:r>
      <w:r>
        <w:rPr>
          <w:rFonts w:hint="eastAsia" w:ascii="仿宋" w:hAnsi="仿宋" w:eastAsia="仿宋" w:cs="仿宋"/>
          <w:color w:val="000000"/>
          <w:sz w:val="32"/>
        </w:rPr>
        <w:t>费</w:t>
      </w:r>
      <w:r>
        <w:rPr>
          <w:rFonts w:hint="eastAsia" w:ascii="仿宋" w:hAnsi="仿宋" w:eastAsia="仿宋" w:cs="仿宋"/>
          <w:color w:val="000000"/>
          <w:sz w:val="32"/>
          <w:lang w:val="en-US" w:eastAsia="zh-CN"/>
        </w:rPr>
        <w:t>0.15</w:t>
      </w:r>
      <w:r>
        <w:rPr>
          <w:rFonts w:hint="eastAsia" w:ascii="仿宋" w:hAnsi="仿宋" w:eastAsia="仿宋" w:cs="仿宋"/>
          <w:color w:val="000000"/>
          <w:sz w:val="32"/>
        </w:rPr>
        <w:t>万元、</w:t>
      </w:r>
      <w:r>
        <w:rPr>
          <w:rFonts w:hint="eastAsia" w:ascii="仿宋" w:hAnsi="仿宋" w:eastAsia="仿宋" w:cs="仿宋"/>
          <w:color w:val="000000"/>
          <w:sz w:val="32"/>
          <w:lang w:val="en-US" w:eastAsia="zh-CN"/>
        </w:rPr>
        <w:t>水</w:t>
      </w:r>
      <w:r>
        <w:rPr>
          <w:rFonts w:hint="eastAsia" w:ascii="仿宋" w:hAnsi="仿宋" w:eastAsia="仿宋" w:cs="仿宋"/>
          <w:color w:val="000000"/>
          <w:sz w:val="32"/>
        </w:rPr>
        <w:t>费</w:t>
      </w:r>
      <w:r>
        <w:rPr>
          <w:rFonts w:hint="eastAsia" w:ascii="仿宋" w:hAnsi="仿宋" w:eastAsia="仿宋" w:cs="仿宋"/>
          <w:color w:val="000000"/>
          <w:sz w:val="32"/>
          <w:lang w:val="en-US" w:eastAsia="zh-CN"/>
        </w:rPr>
        <w:t>0.2</w:t>
      </w:r>
      <w:r>
        <w:rPr>
          <w:rFonts w:hint="eastAsia" w:ascii="仿宋" w:hAnsi="仿宋" w:eastAsia="仿宋" w:cs="仿宋"/>
          <w:color w:val="000000"/>
          <w:sz w:val="32"/>
        </w:rPr>
        <w:t>万元、</w:t>
      </w:r>
      <w:r>
        <w:rPr>
          <w:rFonts w:hint="eastAsia" w:ascii="仿宋" w:hAnsi="仿宋" w:eastAsia="仿宋" w:cs="仿宋"/>
          <w:color w:val="000000"/>
          <w:sz w:val="32"/>
          <w:lang w:eastAsia="zh-CN"/>
        </w:rPr>
        <w:t>租赁</w:t>
      </w:r>
      <w:r>
        <w:rPr>
          <w:rFonts w:hint="eastAsia" w:ascii="仿宋" w:hAnsi="仿宋" w:eastAsia="仿宋" w:cs="仿宋"/>
          <w:color w:val="000000"/>
          <w:sz w:val="32"/>
          <w:lang w:val="en-US" w:eastAsia="zh-CN"/>
        </w:rPr>
        <w:t>费0.4</w:t>
      </w:r>
      <w:r>
        <w:rPr>
          <w:rFonts w:hint="eastAsia" w:ascii="仿宋" w:hAnsi="仿宋" w:eastAsia="仿宋" w:cs="仿宋"/>
          <w:color w:val="000000"/>
          <w:sz w:val="32"/>
        </w:rPr>
        <w:t>万元</w:t>
      </w:r>
      <w:r>
        <w:rPr>
          <w:rFonts w:hint="eastAsia" w:ascii="仿宋" w:hAnsi="仿宋" w:eastAsia="仿宋" w:cs="仿宋"/>
          <w:color w:val="000000"/>
          <w:sz w:val="32"/>
          <w:lang w:eastAsia="zh-CN"/>
        </w:rPr>
        <w:t>、</w:t>
      </w:r>
      <w:r>
        <w:rPr>
          <w:rFonts w:hint="eastAsia" w:ascii="仿宋" w:hAnsi="仿宋" w:eastAsia="仿宋" w:cs="仿宋"/>
          <w:color w:val="000000"/>
          <w:sz w:val="32"/>
        </w:rPr>
        <w:t>邮电费</w:t>
      </w:r>
      <w:r>
        <w:rPr>
          <w:rFonts w:hint="eastAsia" w:ascii="仿宋" w:hAnsi="仿宋" w:eastAsia="仿宋" w:cs="仿宋"/>
          <w:color w:val="000000"/>
          <w:sz w:val="32"/>
          <w:lang w:val="en-US" w:eastAsia="zh-CN"/>
        </w:rPr>
        <w:t>0.4</w:t>
      </w:r>
      <w:r>
        <w:rPr>
          <w:rFonts w:hint="eastAsia" w:ascii="仿宋" w:hAnsi="仿宋" w:eastAsia="仿宋" w:cs="仿宋"/>
          <w:color w:val="000000"/>
          <w:sz w:val="32"/>
        </w:rPr>
        <w:t>万元、公务用车运行维护费</w:t>
      </w:r>
      <w:r>
        <w:rPr>
          <w:rFonts w:hint="eastAsia" w:ascii="仿宋" w:hAnsi="仿宋" w:eastAsia="仿宋" w:cs="仿宋"/>
          <w:color w:val="000000"/>
          <w:sz w:val="32"/>
          <w:lang w:val="en-US" w:eastAsia="zh-CN"/>
        </w:rPr>
        <w:t>2.5</w:t>
      </w:r>
      <w:r>
        <w:rPr>
          <w:rFonts w:hint="eastAsia" w:ascii="仿宋" w:hAnsi="仿宋" w:eastAsia="仿宋" w:cs="仿宋"/>
          <w:color w:val="000000"/>
          <w:sz w:val="32"/>
        </w:rPr>
        <w:t>万元、其他交通费用</w:t>
      </w:r>
      <w:r>
        <w:rPr>
          <w:rFonts w:hint="eastAsia" w:ascii="仿宋" w:hAnsi="仿宋" w:eastAsia="仿宋" w:cs="仿宋"/>
          <w:color w:val="000000"/>
          <w:sz w:val="32"/>
          <w:lang w:val="en-US" w:eastAsia="zh-CN"/>
        </w:rPr>
        <w:t>3.06</w:t>
      </w:r>
      <w:r>
        <w:rPr>
          <w:rFonts w:hint="eastAsia" w:ascii="仿宋" w:hAnsi="仿宋" w:eastAsia="仿宋" w:cs="仿宋"/>
          <w:color w:val="000000"/>
          <w:sz w:val="32"/>
        </w:rPr>
        <w:t>万元。</w:t>
      </w:r>
    </w:p>
    <w:p w14:paraId="44CB1ACB">
      <w:pPr>
        <w:spacing w:line="54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四、政府采购安排情况说明</w:t>
      </w:r>
    </w:p>
    <w:p w14:paraId="70FDE711">
      <w:pPr>
        <w:spacing w:line="360" w:lineRule="auto"/>
        <w:ind w:firstLine="624" w:firstLineChars="195"/>
        <w:rPr>
          <w:rFonts w:hint="eastAsia" w:ascii="仿宋" w:hAnsi="仿宋" w:eastAsia="仿宋" w:cs="仿宋"/>
          <w:color w:val="000000"/>
          <w:sz w:val="32"/>
          <w:highlight w:val="none"/>
        </w:rPr>
      </w:pPr>
      <w:r>
        <w:rPr>
          <w:rFonts w:hint="eastAsia" w:ascii="仿宋" w:hAnsi="仿宋" w:eastAsia="仿宋" w:cs="仿宋"/>
          <w:color w:val="000000"/>
          <w:sz w:val="32"/>
          <w:highlight w:val="none"/>
        </w:rPr>
        <w:t>202</w:t>
      </w:r>
      <w:r>
        <w:rPr>
          <w:rFonts w:hint="eastAsia" w:ascii="仿宋" w:hAnsi="仿宋" w:eastAsia="仿宋" w:cs="仿宋"/>
          <w:color w:val="000000"/>
          <w:sz w:val="32"/>
          <w:highlight w:val="none"/>
          <w:lang w:val="en-US" w:eastAsia="zh-CN"/>
        </w:rPr>
        <w:t>1</w:t>
      </w:r>
      <w:r>
        <w:rPr>
          <w:rFonts w:hint="eastAsia" w:ascii="仿宋" w:hAnsi="仿宋" w:eastAsia="仿宋" w:cs="仿宋"/>
          <w:color w:val="000000"/>
          <w:sz w:val="32"/>
          <w:highlight w:val="none"/>
        </w:rPr>
        <w:t>年安排政府采购预算</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highlight w:val="none"/>
        </w:rPr>
        <w:t>万元，政府购买服务预算</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highlight w:val="none"/>
        </w:rPr>
        <w:t>万元。</w:t>
      </w:r>
    </w:p>
    <w:p w14:paraId="110F333A">
      <w:pPr>
        <w:spacing w:line="360" w:lineRule="auto"/>
        <w:ind w:firstLine="624" w:firstLineChars="195"/>
        <w:rPr>
          <w:rFonts w:hint="eastAsia" w:ascii="仿宋" w:hAnsi="仿宋" w:eastAsia="仿宋" w:cs="仿宋"/>
          <w:color w:val="000000"/>
          <w:sz w:val="32"/>
          <w:highlight w:val="none"/>
          <w:lang w:val="en-US" w:eastAsia="zh-CN"/>
        </w:rPr>
      </w:pPr>
      <w:r>
        <w:rPr>
          <w:rFonts w:hint="eastAsia" w:ascii="仿宋" w:hAnsi="仿宋" w:eastAsia="仿宋" w:cs="仿宋"/>
          <w:color w:val="000000"/>
          <w:sz w:val="32"/>
          <w:highlight w:val="none"/>
          <w:lang w:val="en-US" w:eastAsia="zh-CN"/>
        </w:rPr>
        <w:t>项目如下：</w:t>
      </w:r>
    </w:p>
    <w:p w14:paraId="0A54AB34">
      <w:pPr>
        <w:spacing w:line="54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无</w:t>
      </w:r>
    </w:p>
    <w:p w14:paraId="1D0EEE6B">
      <w:pPr>
        <w:spacing w:line="54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五、国有资产占用情况说明</w:t>
      </w:r>
    </w:p>
    <w:p w14:paraId="1676512D">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highlight w:val="none"/>
        </w:rPr>
        <w:t>截至20</w:t>
      </w:r>
      <w:r>
        <w:rPr>
          <w:rFonts w:hint="eastAsia" w:ascii="仿宋" w:hAnsi="仿宋" w:eastAsia="仿宋" w:cs="仿宋"/>
          <w:color w:val="000000"/>
          <w:sz w:val="32"/>
          <w:highlight w:val="none"/>
          <w:lang w:val="en-US" w:eastAsia="zh-CN"/>
        </w:rPr>
        <w:t>20</w:t>
      </w:r>
      <w:r>
        <w:rPr>
          <w:rFonts w:hint="eastAsia" w:ascii="仿宋" w:hAnsi="仿宋" w:eastAsia="仿宋" w:cs="仿宋"/>
          <w:color w:val="000000"/>
          <w:sz w:val="32"/>
          <w:highlight w:val="none"/>
        </w:rPr>
        <w:t>年12月31日，</w:t>
      </w:r>
      <w:r>
        <w:rPr>
          <w:rFonts w:hint="eastAsia" w:ascii="仿宋" w:hAnsi="仿宋" w:eastAsia="仿宋" w:cs="仿宋"/>
          <w:color w:val="000000"/>
          <w:sz w:val="32"/>
          <w:highlight w:val="none"/>
          <w:lang w:val="en-US" w:eastAsia="zh-CN"/>
        </w:rPr>
        <w:t>盘锦市大洼区政府</w:t>
      </w:r>
      <w:r>
        <w:rPr>
          <w:rFonts w:hint="eastAsia" w:ascii="仿宋" w:hAnsi="仿宋" w:eastAsia="仿宋" w:cs="仿宋"/>
          <w:color w:val="000000"/>
          <w:sz w:val="32"/>
          <w:highlight w:val="none"/>
          <w:lang w:eastAsia="zh-CN"/>
        </w:rPr>
        <w:t>国有资产监督管理局</w:t>
      </w:r>
      <w:r>
        <w:rPr>
          <w:rFonts w:hint="eastAsia" w:ascii="仿宋" w:hAnsi="仿宋" w:eastAsia="仿宋" w:cs="仿宋"/>
          <w:color w:val="000000"/>
          <w:sz w:val="32"/>
          <w:szCs w:val="32"/>
        </w:rPr>
        <w:t>资产总额</w:t>
      </w:r>
      <w:r>
        <w:rPr>
          <w:rFonts w:hint="eastAsia" w:ascii="仿宋" w:hAnsi="仿宋" w:eastAsia="仿宋" w:cs="仿宋"/>
          <w:color w:val="000000"/>
          <w:sz w:val="32"/>
          <w:szCs w:val="32"/>
          <w:lang w:val="en-US" w:eastAsia="zh-CN"/>
        </w:rPr>
        <w:t>168,733.82</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其中，</w:t>
      </w:r>
      <w:r>
        <w:rPr>
          <w:rFonts w:hint="eastAsia" w:ascii="仿宋" w:hAnsi="仿宋" w:eastAsia="仿宋" w:cs="仿宋"/>
          <w:color w:val="000000"/>
          <w:sz w:val="32"/>
          <w:highlight w:val="none"/>
        </w:rPr>
        <w:t>流动资产</w:t>
      </w:r>
      <w:r>
        <w:rPr>
          <w:rFonts w:hint="eastAsia" w:ascii="仿宋" w:hAnsi="仿宋" w:eastAsia="仿宋" w:cs="仿宋"/>
          <w:b w:val="0"/>
          <w:bCs/>
          <w:sz w:val="32"/>
          <w:szCs w:val="32"/>
          <w:lang w:val="en-US" w:eastAsia="zh-CN"/>
        </w:rPr>
        <w:t>47,471.95</w:t>
      </w:r>
      <w:r>
        <w:rPr>
          <w:rFonts w:hint="eastAsia" w:ascii="仿宋" w:hAnsi="仿宋" w:eastAsia="仿宋" w:cs="仿宋"/>
          <w:color w:val="000000"/>
          <w:sz w:val="32"/>
          <w:highlight w:val="none"/>
        </w:rPr>
        <w:t>元，</w:t>
      </w:r>
      <w:r>
        <w:rPr>
          <w:rFonts w:hint="eastAsia" w:ascii="仿宋" w:hAnsi="仿宋" w:eastAsia="仿宋" w:cs="仿宋"/>
          <w:color w:val="000000"/>
          <w:sz w:val="32"/>
          <w:szCs w:val="32"/>
        </w:rPr>
        <w:t>固定资产</w:t>
      </w:r>
      <w:r>
        <w:rPr>
          <w:rFonts w:hint="eastAsia" w:ascii="仿宋" w:hAnsi="仿宋" w:eastAsia="仿宋" w:cs="仿宋"/>
          <w:color w:val="000000"/>
          <w:sz w:val="32"/>
          <w:szCs w:val="32"/>
          <w:lang w:val="en-US" w:eastAsia="zh-CN"/>
        </w:rPr>
        <w:t>1</w:t>
      </w:r>
      <w:r>
        <w:rPr>
          <w:rFonts w:hint="eastAsia" w:ascii="仿宋" w:hAnsi="仿宋" w:eastAsia="仿宋" w:cs="仿宋"/>
          <w:b w:val="0"/>
          <w:bCs/>
          <w:sz w:val="32"/>
          <w:szCs w:val="32"/>
          <w:lang w:val="en-US" w:eastAsia="zh-CN"/>
        </w:rPr>
        <w:t>21,261.87</w:t>
      </w:r>
      <w:r>
        <w:rPr>
          <w:rFonts w:hint="eastAsia" w:ascii="仿宋" w:hAnsi="仿宋" w:eastAsia="仿宋" w:cs="仿宋"/>
          <w:color w:val="000000"/>
          <w:sz w:val="32"/>
          <w:szCs w:val="32"/>
        </w:rPr>
        <w:t>元。固定资产中共有车辆</w:t>
      </w:r>
      <w:r>
        <w:rPr>
          <w:rFonts w:hint="eastAsia" w:ascii="仿宋" w:hAnsi="仿宋" w:eastAsia="仿宋" w:cs="仿宋"/>
          <w:b w:val="0"/>
          <w:bCs/>
          <w:sz w:val="32"/>
          <w:szCs w:val="32"/>
          <w:lang w:val="en-US" w:eastAsia="zh-CN"/>
        </w:rPr>
        <w:t>1</w:t>
      </w:r>
      <w:r>
        <w:rPr>
          <w:rFonts w:hint="eastAsia" w:ascii="仿宋" w:hAnsi="仿宋" w:eastAsia="仿宋" w:cs="仿宋"/>
          <w:color w:val="000000"/>
          <w:sz w:val="32"/>
          <w:szCs w:val="32"/>
        </w:rPr>
        <w:t>辆（一般公务用车</w:t>
      </w:r>
      <w:r>
        <w:rPr>
          <w:rFonts w:hint="eastAsia" w:ascii="仿宋" w:hAnsi="仿宋" w:eastAsia="仿宋" w:cs="仿宋"/>
          <w:b w:val="0"/>
          <w:bCs/>
          <w:sz w:val="32"/>
          <w:szCs w:val="32"/>
          <w:lang w:val="en-US" w:eastAsia="zh-CN"/>
        </w:rPr>
        <w:t>1</w:t>
      </w:r>
      <w:r>
        <w:rPr>
          <w:rFonts w:hint="eastAsia" w:ascii="仿宋" w:hAnsi="仿宋" w:eastAsia="仿宋" w:cs="仿宋"/>
          <w:color w:val="000000"/>
          <w:sz w:val="32"/>
          <w:szCs w:val="32"/>
        </w:rPr>
        <w:t>辆），价值</w:t>
      </w:r>
      <w:r>
        <w:rPr>
          <w:rFonts w:hint="eastAsia" w:ascii="仿宋" w:hAnsi="仿宋" w:eastAsia="仿宋" w:cs="仿宋"/>
          <w:color w:val="000000"/>
          <w:sz w:val="32"/>
          <w:szCs w:val="32"/>
          <w:lang w:val="en-US" w:eastAsia="zh-CN"/>
        </w:rPr>
        <w:t>10,296.42</w:t>
      </w:r>
      <w:r>
        <w:rPr>
          <w:rFonts w:hint="eastAsia" w:ascii="仿宋" w:hAnsi="仿宋" w:eastAsia="仿宋" w:cs="仿宋"/>
          <w:color w:val="000000"/>
          <w:sz w:val="32"/>
          <w:szCs w:val="32"/>
        </w:rPr>
        <w:t>元。</w:t>
      </w:r>
    </w:p>
    <w:p w14:paraId="3E1DA774">
      <w:pPr>
        <w:spacing w:line="540" w:lineRule="exact"/>
        <w:ind w:firstLine="640" w:firstLineChars="200"/>
        <w:rPr>
          <w:rFonts w:hint="eastAsia" w:ascii="黑体" w:hAnsi="黑体" w:eastAsia="黑体" w:cs="黑体"/>
          <w:color w:val="000000"/>
          <w:sz w:val="32"/>
        </w:rPr>
      </w:pPr>
      <w:r>
        <w:rPr>
          <w:rFonts w:hint="eastAsia" w:ascii="黑体" w:hAnsi="黑体" w:eastAsia="黑体" w:cs="黑体"/>
          <w:color w:val="000000"/>
          <w:sz w:val="32"/>
        </w:rPr>
        <w:t>六、项目预算绩效目标情况说明</w:t>
      </w:r>
    </w:p>
    <w:p w14:paraId="5A73BE05">
      <w:pPr>
        <w:spacing w:line="540"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根据预算绩效管理要求，</w:t>
      </w:r>
      <w:r>
        <w:rPr>
          <w:rFonts w:hint="eastAsia" w:ascii="仿宋" w:hAnsi="仿宋" w:eastAsia="仿宋" w:cs="仿宋"/>
          <w:color w:val="000000"/>
          <w:sz w:val="32"/>
          <w:lang w:val="en-US" w:eastAsia="zh-CN"/>
        </w:rPr>
        <w:t>盘锦市</w:t>
      </w:r>
      <w:r>
        <w:rPr>
          <w:rFonts w:hint="eastAsia" w:ascii="仿宋" w:hAnsi="仿宋" w:eastAsia="仿宋" w:cs="仿宋"/>
          <w:color w:val="000000"/>
          <w:sz w:val="32"/>
          <w:lang w:eastAsia="zh-CN"/>
        </w:rPr>
        <w:t>大洼区国有资产监督管理局</w:t>
      </w:r>
      <w:r>
        <w:rPr>
          <w:rFonts w:hint="eastAsia" w:ascii="仿宋" w:hAnsi="仿宋" w:eastAsia="仿宋" w:cs="仿宋"/>
          <w:color w:val="000000"/>
          <w:sz w:val="32"/>
        </w:rPr>
        <w:t>202</w:t>
      </w:r>
      <w:r>
        <w:rPr>
          <w:rFonts w:hint="eastAsia" w:ascii="仿宋" w:hAnsi="仿宋" w:eastAsia="仿宋" w:cs="仿宋"/>
          <w:color w:val="000000"/>
          <w:sz w:val="32"/>
          <w:lang w:val="en-US" w:eastAsia="zh-CN"/>
        </w:rPr>
        <w:t>1</w:t>
      </w:r>
      <w:r>
        <w:rPr>
          <w:rFonts w:hint="eastAsia" w:ascii="仿宋" w:hAnsi="仿宋" w:eastAsia="仿宋" w:cs="仿宋"/>
          <w:color w:val="000000"/>
          <w:sz w:val="32"/>
        </w:rPr>
        <w:t>年应编制绩效目标的项目共</w:t>
      </w:r>
      <w:r>
        <w:rPr>
          <w:rFonts w:hint="eastAsia" w:ascii="仿宋" w:hAnsi="仿宋" w:eastAsia="仿宋" w:cs="仿宋"/>
          <w:b w:val="0"/>
          <w:bCs/>
          <w:sz w:val="32"/>
          <w:szCs w:val="32"/>
          <w:lang w:val="en-US" w:eastAsia="zh-CN"/>
        </w:rPr>
        <w:t>0</w:t>
      </w:r>
      <w:r>
        <w:rPr>
          <w:rFonts w:hint="eastAsia" w:ascii="仿宋" w:hAnsi="仿宋" w:eastAsia="仿宋" w:cs="仿宋"/>
          <w:color w:val="000000"/>
          <w:sz w:val="32"/>
        </w:rPr>
        <w:t>个，实际编制绩效目标的项目共</w:t>
      </w:r>
      <w:r>
        <w:rPr>
          <w:rFonts w:hint="eastAsia" w:ascii="仿宋" w:hAnsi="仿宋" w:eastAsia="仿宋" w:cs="仿宋"/>
          <w:b w:val="0"/>
          <w:bCs/>
          <w:sz w:val="32"/>
          <w:szCs w:val="32"/>
          <w:lang w:val="en-US" w:eastAsia="zh-CN"/>
        </w:rPr>
        <w:t>0</w:t>
      </w:r>
      <w:r>
        <w:rPr>
          <w:rFonts w:hint="eastAsia" w:ascii="仿宋" w:hAnsi="仿宋" w:eastAsia="仿宋" w:cs="仿宋"/>
          <w:color w:val="000000"/>
          <w:sz w:val="32"/>
        </w:rPr>
        <w:t>个，涉及资金</w:t>
      </w:r>
      <w:r>
        <w:rPr>
          <w:rFonts w:hint="eastAsia" w:ascii="仿宋" w:hAnsi="仿宋" w:eastAsia="仿宋" w:cs="仿宋"/>
          <w:b w:val="0"/>
          <w:bCs/>
          <w:sz w:val="32"/>
          <w:szCs w:val="32"/>
          <w:lang w:val="en-US" w:eastAsia="zh-CN"/>
        </w:rPr>
        <w:t>0</w:t>
      </w:r>
      <w:r>
        <w:rPr>
          <w:rFonts w:hint="eastAsia" w:ascii="仿宋" w:hAnsi="仿宋" w:eastAsia="仿宋" w:cs="仿宋"/>
          <w:color w:val="000000"/>
          <w:sz w:val="32"/>
        </w:rPr>
        <w:t>万元。</w:t>
      </w:r>
    </w:p>
    <w:p w14:paraId="421E79D3">
      <w:pPr>
        <w:spacing w:line="540" w:lineRule="exact"/>
        <w:ind w:firstLine="640" w:firstLineChars="200"/>
        <w:rPr>
          <w:rFonts w:hint="eastAsia" w:ascii="仿宋" w:hAnsi="仿宋" w:eastAsia="仿宋" w:cs="仿宋"/>
          <w:color w:val="000000"/>
          <w:sz w:val="32"/>
        </w:rPr>
      </w:pPr>
    </w:p>
    <w:p w14:paraId="025722F5">
      <w:pPr>
        <w:numPr>
          <w:ilvl w:val="0"/>
          <w:numId w:val="3"/>
        </w:numPr>
        <w:spacing w:line="360" w:lineRule="auto"/>
        <w:jc w:val="center"/>
        <w:rPr>
          <w:rFonts w:hint="eastAsia" w:ascii="宋体" w:hAnsi="宋体" w:cs="宋体"/>
          <w:b/>
          <w:bCs/>
          <w:color w:val="000000"/>
          <w:sz w:val="44"/>
          <w:szCs w:val="44"/>
        </w:rPr>
      </w:pPr>
      <w:r>
        <w:rPr>
          <w:rFonts w:hint="eastAsia" w:ascii="宋体" w:hAnsi="宋体" w:cs="宋体"/>
          <w:b/>
          <w:bCs/>
          <w:color w:val="000000"/>
          <w:sz w:val="44"/>
          <w:szCs w:val="44"/>
        </w:rPr>
        <w:t>分  名词解释</w:t>
      </w:r>
    </w:p>
    <w:p w14:paraId="206C37BD">
      <w:pPr>
        <w:spacing w:line="480" w:lineRule="auto"/>
        <w:rPr>
          <w:rFonts w:hint="eastAsia" w:ascii="仿宋" w:hAnsi="仿宋" w:eastAsia="仿宋" w:cs="仿宋"/>
          <w:b/>
          <w:bCs/>
          <w:color w:val="000000"/>
          <w:sz w:val="30"/>
          <w:szCs w:val="30"/>
        </w:rPr>
      </w:pPr>
    </w:p>
    <w:p w14:paraId="201AD21A">
      <w:pPr>
        <w:spacing w:line="540" w:lineRule="exact"/>
        <w:ind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1.财政拨款收入：指</w:t>
      </w:r>
      <w:r>
        <w:rPr>
          <w:rFonts w:hint="eastAsia" w:ascii="仿宋" w:hAnsi="仿宋" w:eastAsia="仿宋" w:cs="仿宋"/>
          <w:b w:val="0"/>
          <w:bCs/>
          <w:color w:val="000000"/>
          <w:sz w:val="32"/>
          <w:szCs w:val="32"/>
          <w:lang w:eastAsia="zh-CN"/>
        </w:rPr>
        <w:t>区</w:t>
      </w:r>
      <w:r>
        <w:rPr>
          <w:rFonts w:hint="eastAsia" w:ascii="仿宋" w:hAnsi="仿宋" w:eastAsia="仿宋" w:cs="仿宋"/>
          <w:b w:val="0"/>
          <w:bCs/>
          <w:color w:val="000000"/>
          <w:sz w:val="32"/>
          <w:szCs w:val="32"/>
        </w:rPr>
        <w:t>级财政当年拨付的资金。</w:t>
      </w:r>
    </w:p>
    <w:p w14:paraId="798C93E4">
      <w:pPr>
        <w:spacing w:line="540" w:lineRule="exact"/>
        <w:ind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rPr>
        <w:t>.基本支出：指保障机构正常运转、完成日常工作任务而发生的人员支出和公用支出。</w:t>
      </w:r>
    </w:p>
    <w:p w14:paraId="15148FC4">
      <w:pPr>
        <w:spacing w:line="540" w:lineRule="exact"/>
        <w:ind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.项目支出：指在基本支出之外为完成特定行政任务和事业发展目标所发生的支出。</w:t>
      </w:r>
    </w:p>
    <w:p w14:paraId="6276E082">
      <w:pPr>
        <w:spacing w:line="5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11EF039A">
      <w:pPr>
        <w:spacing w:line="540" w:lineRule="exact"/>
        <w:ind w:firstLine="320" w:firstLineChars="100"/>
        <w:rPr>
          <w:rFonts w:hint="eastAsia" w:ascii="仿宋" w:hAnsi="仿宋" w:eastAsia="仿宋"/>
          <w:bCs/>
          <w:color w:val="000000"/>
          <w:sz w:val="32"/>
          <w:szCs w:val="32"/>
        </w:rPr>
      </w:pPr>
      <w:r>
        <w:rPr>
          <w:rFonts w:hint="eastAsia" w:ascii="仿宋" w:hAnsi="仿宋" w:eastAsia="仿宋"/>
          <w:bCs/>
          <w:color w:val="000000"/>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39B780FB">
      <w:pPr>
        <w:spacing w:line="540" w:lineRule="exact"/>
        <w:rPr>
          <w:rFonts w:hint="eastAsia" w:ascii="仿宋" w:hAnsi="仿宋" w:eastAsia="仿宋"/>
          <w:bCs/>
          <w:color w:val="000000"/>
          <w:sz w:val="32"/>
          <w:szCs w:val="32"/>
        </w:rPr>
      </w:pPr>
      <w:r>
        <w:rPr>
          <w:rFonts w:hint="eastAsia" w:ascii="仿宋" w:hAnsi="仿宋" w:eastAsia="仿宋"/>
          <w:bCs/>
          <w:color w:val="000000"/>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54E3A060">
      <w:pPr>
        <w:spacing w:line="540" w:lineRule="exact"/>
        <w:rPr>
          <w:rFonts w:hint="eastAsia" w:ascii="仿宋" w:hAnsi="仿宋" w:eastAsia="仿宋"/>
          <w:bCs/>
          <w:color w:val="000000"/>
          <w:sz w:val="32"/>
          <w:szCs w:val="32"/>
        </w:rPr>
      </w:pPr>
      <w:r>
        <w:rPr>
          <w:rFonts w:hint="eastAsia" w:ascii="仿宋" w:hAnsi="仿宋" w:eastAsia="仿宋"/>
          <w:bCs/>
          <w:color w:val="000000"/>
          <w:sz w:val="32"/>
          <w:szCs w:val="32"/>
        </w:rPr>
        <w:t>　　7.其他收入：指除上述“财政拨款收入”“行政事业性收费收入”</w:t>
      </w:r>
      <w:bookmarkStart w:id="1" w:name="_GoBack"/>
      <w:bookmarkEnd w:id="1"/>
      <w:r>
        <w:rPr>
          <w:rFonts w:hint="eastAsia" w:ascii="仿宋" w:hAnsi="仿宋" w:eastAsia="仿宋"/>
          <w:bCs/>
          <w:color w:val="000000"/>
          <w:sz w:val="32"/>
          <w:szCs w:val="32"/>
        </w:rPr>
        <w:t>“政府性基金收入”以外的收入。</w:t>
      </w:r>
    </w:p>
    <w:p w14:paraId="567815A9">
      <w:pPr>
        <w:spacing w:line="540" w:lineRule="exact"/>
        <w:rPr>
          <w:rFonts w:hint="eastAsia" w:ascii="仿宋" w:hAnsi="仿宋" w:eastAsia="仿宋"/>
          <w:bCs/>
          <w:color w:val="000000"/>
          <w:sz w:val="32"/>
          <w:szCs w:val="32"/>
        </w:rPr>
      </w:pPr>
      <w:r>
        <w:rPr>
          <w:rFonts w:hint="eastAsia" w:ascii="仿宋" w:hAnsi="仿宋" w:eastAsia="仿宋"/>
          <w:bCs/>
          <w:color w:val="000000"/>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CC7D3B6">
      <w:pPr>
        <w:spacing w:line="540" w:lineRule="exact"/>
        <w:ind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9</w:t>
      </w:r>
      <w:r>
        <w:rPr>
          <w:rFonts w:hint="eastAsia" w:ascii="仿宋" w:hAnsi="仿宋" w:eastAsia="仿宋" w:cs="仿宋"/>
          <w:b w:val="0"/>
          <w:bCs/>
          <w:color w:val="000000"/>
          <w:sz w:val="32"/>
          <w:szCs w:val="32"/>
        </w:rPr>
        <w:t>.社会保障和就业（类）行政事业单位</w:t>
      </w:r>
      <w:r>
        <w:rPr>
          <w:rFonts w:hint="eastAsia" w:ascii="仿宋" w:hAnsi="仿宋" w:eastAsia="仿宋" w:cs="仿宋"/>
          <w:b w:val="0"/>
          <w:bCs/>
          <w:color w:val="000000"/>
          <w:sz w:val="32"/>
          <w:szCs w:val="32"/>
          <w:lang w:eastAsia="zh-CN"/>
        </w:rPr>
        <w:t>养老支出</w:t>
      </w:r>
      <w:r>
        <w:rPr>
          <w:rFonts w:hint="eastAsia" w:ascii="仿宋" w:hAnsi="仿宋" w:eastAsia="仿宋" w:cs="仿宋"/>
          <w:b w:val="0"/>
          <w:bCs/>
          <w:color w:val="000000"/>
          <w:sz w:val="32"/>
          <w:szCs w:val="32"/>
        </w:rPr>
        <w:t>（款）行政单位离退休（项）：反映行政单位（包括实行公务员管理的事业单位）开支的离退休经费。</w:t>
      </w:r>
    </w:p>
    <w:p w14:paraId="41637DA1">
      <w:pPr>
        <w:spacing w:line="540" w:lineRule="exact"/>
        <w:ind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10</w:t>
      </w:r>
      <w:r>
        <w:rPr>
          <w:rFonts w:hint="eastAsia" w:ascii="仿宋" w:hAnsi="仿宋" w:eastAsia="仿宋" w:cs="仿宋"/>
          <w:b w:val="0"/>
          <w:bCs/>
          <w:color w:val="000000"/>
          <w:sz w:val="32"/>
          <w:szCs w:val="32"/>
        </w:rPr>
        <w:t>.社会保障和就业（类）行政事业单位</w:t>
      </w:r>
      <w:r>
        <w:rPr>
          <w:rFonts w:hint="eastAsia" w:ascii="仿宋" w:hAnsi="仿宋" w:eastAsia="仿宋" w:cs="仿宋"/>
          <w:b w:val="0"/>
          <w:bCs/>
          <w:color w:val="000000"/>
          <w:sz w:val="32"/>
          <w:szCs w:val="32"/>
          <w:lang w:eastAsia="zh-CN"/>
        </w:rPr>
        <w:t>养老支出</w:t>
      </w:r>
      <w:r>
        <w:rPr>
          <w:rFonts w:hint="eastAsia" w:ascii="仿宋" w:hAnsi="仿宋" w:eastAsia="仿宋" w:cs="仿宋"/>
          <w:b w:val="0"/>
          <w:bCs/>
          <w:color w:val="000000"/>
          <w:sz w:val="32"/>
          <w:szCs w:val="32"/>
        </w:rPr>
        <w:t>（款）事业单位离退休（项）：反映事业单位开支的离退休经费。</w:t>
      </w:r>
    </w:p>
    <w:p w14:paraId="49F33BB7">
      <w:pPr>
        <w:spacing w:line="540" w:lineRule="exact"/>
        <w:ind w:firstLine="640" w:firstLineChars="200"/>
        <w:jc w:val="left"/>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11.</w:t>
      </w:r>
      <w:r>
        <w:rPr>
          <w:rFonts w:hint="eastAsia" w:ascii="仿宋" w:hAnsi="仿宋" w:eastAsia="仿宋" w:cs="仿宋"/>
          <w:b w:val="0"/>
          <w:bCs/>
          <w:color w:val="000000"/>
          <w:sz w:val="32"/>
          <w:szCs w:val="32"/>
        </w:rPr>
        <w:t>社会保障和就业（类）行政事业单位</w:t>
      </w:r>
      <w:r>
        <w:rPr>
          <w:rFonts w:hint="eastAsia" w:ascii="仿宋" w:hAnsi="仿宋" w:eastAsia="仿宋" w:cs="仿宋"/>
          <w:b w:val="0"/>
          <w:bCs/>
          <w:color w:val="000000"/>
          <w:sz w:val="32"/>
          <w:szCs w:val="32"/>
          <w:lang w:eastAsia="zh-CN"/>
        </w:rPr>
        <w:t>养老支出</w:t>
      </w:r>
      <w:r>
        <w:rPr>
          <w:rFonts w:hint="eastAsia" w:ascii="仿宋" w:hAnsi="仿宋" w:eastAsia="仿宋" w:cs="仿宋"/>
          <w:b w:val="0"/>
          <w:bCs/>
          <w:color w:val="000000"/>
          <w:sz w:val="32"/>
          <w:szCs w:val="32"/>
        </w:rPr>
        <w:t>（款）</w:t>
      </w:r>
      <w:r>
        <w:rPr>
          <w:rFonts w:hint="eastAsia" w:ascii="仿宋" w:hAnsi="仿宋" w:eastAsia="仿宋" w:cs="仿宋"/>
          <w:b w:val="0"/>
          <w:bCs/>
          <w:color w:val="000000"/>
          <w:sz w:val="32"/>
          <w:szCs w:val="32"/>
          <w:lang w:eastAsia="zh-CN"/>
        </w:rPr>
        <w:t>机关事业单位基本养老保险缴费支出（项）：反映机关事业单位实施养老保险制度由单位缴纳的基本养老保险费支出。</w:t>
      </w:r>
    </w:p>
    <w:p w14:paraId="7F5BE199">
      <w:pPr>
        <w:spacing w:line="540" w:lineRule="exact"/>
        <w:ind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12.</w:t>
      </w:r>
      <w:r>
        <w:rPr>
          <w:rFonts w:hint="eastAsia" w:ascii="仿宋" w:hAnsi="仿宋" w:eastAsia="仿宋" w:cs="仿宋"/>
          <w:b w:val="0"/>
          <w:bCs/>
          <w:color w:val="000000"/>
          <w:sz w:val="32"/>
          <w:szCs w:val="32"/>
        </w:rPr>
        <w:t>社会保障和就业（类）行政事业单位</w:t>
      </w:r>
      <w:r>
        <w:rPr>
          <w:rFonts w:hint="eastAsia" w:ascii="仿宋" w:hAnsi="仿宋" w:eastAsia="仿宋" w:cs="仿宋"/>
          <w:b w:val="0"/>
          <w:bCs/>
          <w:color w:val="000000"/>
          <w:sz w:val="32"/>
          <w:szCs w:val="32"/>
          <w:lang w:eastAsia="zh-CN"/>
        </w:rPr>
        <w:t>养老支出</w:t>
      </w:r>
      <w:r>
        <w:rPr>
          <w:rFonts w:hint="eastAsia" w:ascii="仿宋" w:hAnsi="仿宋" w:eastAsia="仿宋" w:cs="仿宋"/>
          <w:b w:val="0"/>
          <w:bCs/>
          <w:color w:val="000000"/>
          <w:sz w:val="32"/>
          <w:szCs w:val="32"/>
        </w:rPr>
        <w:t>（款）</w:t>
      </w:r>
      <w:r>
        <w:rPr>
          <w:rFonts w:hint="eastAsia" w:ascii="仿宋" w:hAnsi="仿宋" w:eastAsia="仿宋" w:cs="仿宋"/>
          <w:b w:val="0"/>
          <w:bCs/>
          <w:color w:val="000000"/>
          <w:sz w:val="32"/>
          <w:szCs w:val="32"/>
          <w:lang w:eastAsia="zh-CN"/>
        </w:rPr>
        <w:t>机关事业单位职业</w:t>
      </w:r>
      <w:r>
        <w:rPr>
          <w:rFonts w:hint="eastAsia" w:ascii="仿宋" w:hAnsi="仿宋" w:eastAsia="仿宋" w:cs="仿宋"/>
          <w:b w:val="0"/>
          <w:bCs/>
          <w:color w:val="000000"/>
          <w:sz w:val="32"/>
          <w:szCs w:val="32"/>
          <w:lang w:val="en-US" w:eastAsia="zh-CN"/>
        </w:rPr>
        <w:t>年金</w:t>
      </w:r>
      <w:r>
        <w:rPr>
          <w:rFonts w:hint="eastAsia" w:ascii="仿宋" w:hAnsi="仿宋" w:eastAsia="仿宋" w:cs="仿宋"/>
          <w:b w:val="0"/>
          <w:bCs/>
          <w:color w:val="000000"/>
          <w:sz w:val="32"/>
          <w:szCs w:val="32"/>
          <w:lang w:eastAsia="zh-CN"/>
        </w:rPr>
        <w:t>缴费支出（项）：反映机关事业单位实施养老保险制度由单位实际缴纳的职业年金支出。</w:t>
      </w:r>
    </w:p>
    <w:p w14:paraId="3B8BA9DA">
      <w:pPr>
        <w:spacing w:line="540" w:lineRule="exact"/>
        <w:ind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13</w:t>
      </w:r>
      <w:r>
        <w:rPr>
          <w:rFonts w:hint="eastAsia" w:ascii="仿宋" w:hAnsi="仿宋" w:eastAsia="仿宋" w:cs="仿宋"/>
          <w:b w:val="0"/>
          <w:bCs/>
          <w:color w:val="000000"/>
          <w:sz w:val="32"/>
          <w:szCs w:val="32"/>
        </w:rPr>
        <w:t>.</w:t>
      </w:r>
      <w:r>
        <w:rPr>
          <w:rFonts w:hint="eastAsia" w:ascii="仿宋" w:hAnsi="仿宋" w:eastAsia="仿宋" w:cs="仿宋"/>
          <w:b w:val="0"/>
          <w:bCs/>
          <w:color w:val="000000"/>
          <w:sz w:val="32"/>
          <w:szCs w:val="32"/>
          <w:lang w:eastAsia="zh-CN"/>
        </w:rPr>
        <w:t>卫生健康支出</w:t>
      </w:r>
      <w:r>
        <w:rPr>
          <w:rFonts w:hint="eastAsia" w:ascii="仿宋" w:hAnsi="仿宋" w:eastAsia="仿宋" w:cs="仿宋"/>
          <w:b w:val="0"/>
          <w:bCs/>
          <w:color w:val="000000"/>
          <w:sz w:val="32"/>
          <w:szCs w:val="32"/>
        </w:rPr>
        <w:t>（类）</w:t>
      </w:r>
      <w:r>
        <w:rPr>
          <w:rFonts w:hint="eastAsia" w:ascii="仿宋" w:hAnsi="仿宋" w:eastAsia="仿宋" w:cs="仿宋"/>
          <w:b w:val="0"/>
          <w:bCs/>
          <w:color w:val="000000"/>
          <w:sz w:val="32"/>
          <w:szCs w:val="32"/>
          <w:lang w:eastAsia="zh-CN"/>
        </w:rPr>
        <w:t>行政事业单位医疗</w:t>
      </w:r>
      <w:r>
        <w:rPr>
          <w:rFonts w:hint="eastAsia" w:ascii="仿宋" w:hAnsi="仿宋" w:eastAsia="仿宋" w:cs="仿宋"/>
          <w:b w:val="0"/>
          <w:bCs/>
          <w:color w:val="000000"/>
          <w:sz w:val="32"/>
          <w:szCs w:val="32"/>
        </w:rPr>
        <w:t>（款）行政单位医疗（项）：反映财政部门安排的行政单位</w:t>
      </w:r>
      <w:r>
        <w:rPr>
          <w:rFonts w:hint="eastAsia" w:ascii="仿宋" w:hAnsi="仿宋" w:eastAsia="仿宋"/>
          <w:bCs/>
          <w:color w:val="000000"/>
          <w:sz w:val="32"/>
          <w:szCs w:val="32"/>
        </w:rPr>
        <w:t>（包括实行公务员管理的事业单位，下同）</w:t>
      </w:r>
      <w:r>
        <w:rPr>
          <w:rFonts w:hint="eastAsia" w:ascii="仿宋" w:hAnsi="仿宋" w:eastAsia="仿宋" w:cs="仿宋"/>
          <w:b w:val="0"/>
          <w:bCs/>
          <w:color w:val="000000"/>
          <w:sz w:val="32"/>
          <w:szCs w:val="32"/>
        </w:rPr>
        <w:t>基本医疗保险缴费经费，未参加医疗保险的行政单位的公费医疗经费，按国家规定享受离休人员、红军老战士待遇人员的医疗经费。</w:t>
      </w:r>
    </w:p>
    <w:p w14:paraId="43E3AD56">
      <w:pPr>
        <w:spacing w:line="540" w:lineRule="exact"/>
        <w:ind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14</w:t>
      </w:r>
      <w:r>
        <w:rPr>
          <w:rFonts w:hint="eastAsia" w:ascii="仿宋" w:hAnsi="仿宋" w:eastAsia="仿宋" w:cs="仿宋"/>
          <w:b w:val="0"/>
          <w:bCs/>
          <w:color w:val="000000"/>
          <w:sz w:val="32"/>
          <w:szCs w:val="32"/>
        </w:rPr>
        <w:t>.</w:t>
      </w:r>
      <w:r>
        <w:rPr>
          <w:rFonts w:hint="eastAsia" w:ascii="仿宋" w:hAnsi="仿宋" w:eastAsia="仿宋" w:cs="仿宋"/>
          <w:b w:val="0"/>
          <w:bCs/>
          <w:color w:val="000000"/>
          <w:sz w:val="32"/>
          <w:szCs w:val="32"/>
          <w:lang w:eastAsia="zh-CN"/>
        </w:rPr>
        <w:t>卫生健康支出</w:t>
      </w:r>
      <w:r>
        <w:rPr>
          <w:rFonts w:hint="eastAsia" w:ascii="仿宋" w:hAnsi="仿宋" w:eastAsia="仿宋" w:cs="仿宋"/>
          <w:b w:val="0"/>
          <w:bCs/>
          <w:color w:val="000000"/>
          <w:sz w:val="32"/>
          <w:szCs w:val="32"/>
        </w:rPr>
        <w:t>（类）</w:t>
      </w:r>
      <w:r>
        <w:rPr>
          <w:rFonts w:hint="eastAsia" w:ascii="仿宋" w:hAnsi="仿宋" w:eastAsia="仿宋" w:cs="仿宋"/>
          <w:b w:val="0"/>
          <w:bCs/>
          <w:color w:val="000000"/>
          <w:sz w:val="32"/>
          <w:szCs w:val="32"/>
          <w:lang w:eastAsia="zh-CN"/>
        </w:rPr>
        <w:t>行政事业单位医疗</w:t>
      </w:r>
      <w:r>
        <w:rPr>
          <w:rFonts w:hint="eastAsia" w:ascii="仿宋" w:hAnsi="仿宋" w:eastAsia="仿宋" w:cs="仿宋"/>
          <w:b w:val="0"/>
          <w:bCs/>
          <w:color w:val="000000"/>
          <w:sz w:val="32"/>
          <w:szCs w:val="32"/>
        </w:rPr>
        <w:t>（款）</w:t>
      </w:r>
      <w:r>
        <w:rPr>
          <w:rFonts w:hint="eastAsia" w:ascii="仿宋" w:hAnsi="仿宋" w:eastAsia="仿宋" w:cs="仿宋"/>
          <w:b w:val="0"/>
          <w:bCs/>
          <w:color w:val="000000"/>
          <w:sz w:val="32"/>
          <w:szCs w:val="32"/>
          <w:lang w:eastAsia="zh-CN"/>
        </w:rPr>
        <w:t>事业</w:t>
      </w:r>
      <w:r>
        <w:rPr>
          <w:rFonts w:hint="eastAsia" w:ascii="仿宋" w:hAnsi="仿宋" w:eastAsia="仿宋" w:cs="仿宋"/>
          <w:b w:val="0"/>
          <w:bCs/>
          <w:color w:val="000000"/>
          <w:sz w:val="32"/>
          <w:szCs w:val="32"/>
        </w:rPr>
        <w:t>单位医疗（项）：反映财政部门安排的</w:t>
      </w:r>
      <w:r>
        <w:rPr>
          <w:rFonts w:hint="eastAsia" w:ascii="仿宋" w:hAnsi="仿宋" w:eastAsia="仿宋" w:cs="仿宋"/>
          <w:b w:val="0"/>
          <w:bCs/>
          <w:color w:val="000000"/>
          <w:sz w:val="32"/>
          <w:szCs w:val="32"/>
          <w:lang w:eastAsia="zh-CN"/>
        </w:rPr>
        <w:t>事业</w:t>
      </w:r>
      <w:r>
        <w:rPr>
          <w:rFonts w:hint="eastAsia" w:ascii="仿宋" w:hAnsi="仿宋" w:eastAsia="仿宋" w:cs="仿宋"/>
          <w:b w:val="0"/>
          <w:bCs/>
          <w:color w:val="000000"/>
          <w:sz w:val="32"/>
          <w:szCs w:val="32"/>
        </w:rPr>
        <w:t>单位基本医疗保险缴费经费，未参加医疗保险的</w:t>
      </w:r>
      <w:r>
        <w:rPr>
          <w:rFonts w:hint="eastAsia" w:ascii="仿宋" w:hAnsi="仿宋" w:eastAsia="仿宋" w:cs="仿宋"/>
          <w:b w:val="0"/>
          <w:bCs/>
          <w:color w:val="000000"/>
          <w:sz w:val="32"/>
          <w:szCs w:val="32"/>
          <w:lang w:eastAsia="zh-CN"/>
        </w:rPr>
        <w:t>事业</w:t>
      </w:r>
      <w:r>
        <w:rPr>
          <w:rFonts w:hint="eastAsia" w:ascii="仿宋" w:hAnsi="仿宋" w:eastAsia="仿宋" w:cs="仿宋"/>
          <w:b w:val="0"/>
          <w:bCs/>
          <w:color w:val="000000"/>
          <w:sz w:val="32"/>
          <w:szCs w:val="32"/>
        </w:rPr>
        <w:t>单位的公费医疗经费，按国家规定享受离休人员待遇的医疗经费。</w:t>
      </w:r>
    </w:p>
    <w:p w14:paraId="2DAC59CD">
      <w:pPr>
        <w:spacing w:line="540" w:lineRule="exact"/>
        <w:ind w:firstLine="640" w:firstLineChars="200"/>
        <w:rPr>
          <w:rFonts w:hint="eastAsia" w:ascii="仿宋" w:hAnsi="仿宋" w:eastAsia="仿宋"/>
          <w:bCs/>
          <w:color w:val="000000"/>
          <w:sz w:val="32"/>
          <w:szCs w:val="32"/>
        </w:rPr>
      </w:pPr>
      <w:r>
        <w:rPr>
          <w:rFonts w:hint="eastAsia" w:ascii="仿宋" w:hAnsi="仿宋" w:eastAsia="仿宋" w:cs="仿宋"/>
          <w:b w:val="0"/>
          <w:bCs/>
          <w:color w:val="000000"/>
          <w:sz w:val="32"/>
          <w:szCs w:val="32"/>
          <w:lang w:val="en-US" w:eastAsia="zh-CN"/>
        </w:rPr>
        <w:t>15</w:t>
      </w:r>
      <w:r>
        <w:rPr>
          <w:rFonts w:hint="eastAsia" w:ascii="仿宋" w:hAnsi="仿宋" w:eastAsia="仿宋" w:cs="仿宋"/>
          <w:b w:val="0"/>
          <w:bCs/>
          <w:color w:val="000000"/>
          <w:sz w:val="32"/>
          <w:szCs w:val="32"/>
        </w:rPr>
        <w:t>.</w:t>
      </w:r>
      <w:r>
        <w:rPr>
          <w:rFonts w:hint="eastAsia" w:ascii="仿宋" w:hAnsi="仿宋" w:eastAsia="仿宋"/>
          <w:bCs/>
          <w:color w:val="000000"/>
          <w:sz w:val="32"/>
          <w:szCs w:val="32"/>
        </w:rPr>
        <w:t>住房保障（类）住房改革（款）住房公积金（项）：反映行政事业单位按人力资源和社会保障部、财政部规定的基本工资和津贴补贴以及规定比例为职工缴纳的住房公积金。</w:t>
      </w:r>
    </w:p>
    <w:p w14:paraId="7E80FE3F">
      <w:pPr>
        <w:spacing w:line="5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16.</w:t>
      </w:r>
      <w:r>
        <w:rPr>
          <w:rFonts w:hint="eastAsia" w:ascii="仿宋" w:hAnsi="仿宋" w:eastAsia="仿宋" w:cs="仿宋"/>
          <w:b w:val="0"/>
          <w:bCs/>
          <w:sz w:val="32"/>
          <w:szCs w:val="32"/>
          <w:lang w:val="en-US" w:eastAsia="zh-CN"/>
        </w:rPr>
        <w:t>一般公共服务支出</w:t>
      </w:r>
      <w:r>
        <w:rPr>
          <w:rFonts w:hint="eastAsia" w:ascii="仿宋" w:hAnsi="仿宋" w:eastAsia="仿宋"/>
          <w:bCs/>
          <w:color w:val="000000"/>
          <w:sz w:val="32"/>
          <w:szCs w:val="32"/>
        </w:rPr>
        <w:t>（类）</w:t>
      </w:r>
      <w:r>
        <w:rPr>
          <w:rFonts w:hint="eastAsia" w:ascii="仿宋" w:hAnsi="仿宋" w:eastAsia="仿宋" w:cs="仿宋"/>
          <w:b w:val="0"/>
          <w:bCs/>
          <w:sz w:val="32"/>
          <w:szCs w:val="32"/>
          <w:lang w:val="en-US" w:eastAsia="zh-CN"/>
        </w:rPr>
        <w:t>政府办公厅(室)及相关机构事务</w:t>
      </w:r>
      <w:r>
        <w:rPr>
          <w:rFonts w:hint="eastAsia" w:ascii="仿宋" w:hAnsi="仿宋" w:eastAsia="仿宋"/>
          <w:bCs/>
          <w:color w:val="000000"/>
          <w:sz w:val="32"/>
          <w:szCs w:val="32"/>
        </w:rPr>
        <w:t>（款</w:t>
      </w:r>
      <w:r>
        <w:rPr>
          <w:rFonts w:hint="eastAsia" w:ascii="仿宋" w:hAnsi="仿宋" w:eastAsia="仿宋"/>
          <w:bCs/>
          <w:color w:val="000000"/>
          <w:sz w:val="32"/>
          <w:szCs w:val="32"/>
          <w:lang w:eastAsia="zh-CN"/>
        </w:rPr>
        <w:t>）</w:t>
      </w:r>
      <w:r>
        <w:rPr>
          <w:rFonts w:hint="eastAsia" w:ascii="仿宋" w:hAnsi="仿宋" w:eastAsia="仿宋"/>
          <w:bCs/>
          <w:color w:val="000000"/>
          <w:sz w:val="32"/>
          <w:szCs w:val="32"/>
          <w:lang w:val="en-US" w:eastAsia="zh-CN"/>
        </w:rPr>
        <w:t>行政运行</w:t>
      </w:r>
      <w:r>
        <w:rPr>
          <w:rFonts w:hint="eastAsia" w:ascii="仿宋" w:hAnsi="仿宋" w:eastAsia="仿宋"/>
          <w:bCs/>
          <w:color w:val="000000"/>
          <w:sz w:val="32"/>
          <w:szCs w:val="32"/>
        </w:rPr>
        <w:t>（项）：</w:t>
      </w:r>
      <w:r>
        <w:rPr>
          <w:rFonts w:hint="eastAsia" w:ascii="仿宋" w:hAnsi="仿宋" w:eastAsia="仿宋"/>
          <w:bCs/>
          <w:color w:val="000000"/>
          <w:sz w:val="32"/>
          <w:szCs w:val="32"/>
          <w:highlight w:val="none"/>
          <w:lang w:val="en-US" w:eastAsia="zh-CN"/>
        </w:rPr>
        <w:t>反映行政单位(包括实行公务员管理的事业单位)的基本支出。</w:t>
      </w:r>
    </w:p>
    <w:sectPr>
      <w:footerReference r:id="rId5" w:type="default"/>
      <w:pgSz w:w="11906" w:h="16838"/>
      <w:pgMar w:top="1440" w:right="1310" w:bottom="1440" w:left="1310" w:header="851" w:footer="992" w:gutter="567"/>
      <w:pgNumType w:fmt="decimal" w:start="1"/>
      <w:cols w:space="720" w:num="1"/>
      <w:docGrid w:type="lines" w:linePitch="28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5B00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2A4C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710B1A">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d/Ew/XAQAAsAMAAA4AAAAAAAAAAQAgAAAA&#10;HgEAAGRycy9lMm9Eb2MueG1sUEsFBgAAAAAGAAYAWQEAAGcFAAAAAA==&#10;">
              <v:fill on="f" focussize="0,0"/>
              <v:stroke on="f"/>
              <v:imagedata o:title=""/>
              <o:lock v:ext="edit" aspectratio="f"/>
              <v:textbox inset="0mm,0mm,0mm,0mm" style="mso-fit-shape-to-text:t;">
                <w:txbxContent>
                  <w:p w14:paraId="76710B1A">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5E07E">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6DA53"/>
    <w:multiLevelType w:val="singleLevel"/>
    <w:tmpl w:val="0926DA53"/>
    <w:lvl w:ilvl="0" w:tentative="0">
      <w:start w:val="1"/>
      <w:numFmt w:val="chineseCounting"/>
      <w:suff w:val="nothing"/>
      <w:lvlText w:val="（%1）"/>
      <w:lvlJc w:val="left"/>
      <w:rPr>
        <w:rFonts w:hint="eastAsia"/>
      </w:rPr>
    </w:lvl>
  </w:abstractNum>
  <w:abstractNum w:abstractNumId="1">
    <w:nsid w:val="59F3ED07"/>
    <w:multiLevelType w:val="singleLevel"/>
    <w:tmpl w:val="59F3ED07"/>
    <w:lvl w:ilvl="0" w:tentative="0">
      <w:start w:val="3"/>
      <w:numFmt w:val="chineseCounting"/>
      <w:suff w:val="nothing"/>
      <w:lvlText w:val="第%1部"/>
      <w:lvlJc w:val="left"/>
    </w:lvl>
  </w:abstractNum>
  <w:abstractNum w:abstractNumId="2">
    <w:nsid w:val="5A0550FC"/>
    <w:multiLevelType w:val="singleLevel"/>
    <w:tmpl w:val="5A0550FC"/>
    <w:lvl w:ilvl="0" w:tentative="0">
      <w:start w:val="1"/>
      <w:numFmt w:val="chineseCounting"/>
      <w:suff w:val="nothing"/>
      <w:lvlText w:val="第%1部"/>
      <w:lvlJc w:val="left"/>
    </w:lvl>
  </w:abstractNum>
  <w:abstractNum w:abstractNumId="3">
    <w:nsid w:val="6C59487E"/>
    <w:multiLevelType w:val="singleLevel"/>
    <w:tmpl w:val="6C59487E"/>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YjU3MjIzMTc3MDU1YTQ3YWU1MzA3YjA1YWVkOGQifQ=="/>
  </w:docVars>
  <w:rsids>
    <w:rsidRoot w:val="0056236B"/>
    <w:rsid w:val="000037AD"/>
    <w:rsid w:val="00062321"/>
    <w:rsid w:val="000C3609"/>
    <w:rsid w:val="000D5D79"/>
    <w:rsid w:val="00111F2E"/>
    <w:rsid w:val="00165697"/>
    <w:rsid w:val="00193D69"/>
    <w:rsid w:val="0019640F"/>
    <w:rsid w:val="001D541C"/>
    <w:rsid w:val="00240CF4"/>
    <w:rsid w:val="002C1AC1"/>
    <w:rsid w:val="002C46D1"/>
    <w:rsid w:val="002E38FE"/>
    <w:rsid w:val="00316022"/>
    <w:rsid w:val="003234AD"/>
    <w:rsid w:val="00373933"/>
    <w:rsid w:val="003B67D6"/>
    <w:rsid w:val="003C41B5"/>
    <w:rsid w:val="003E6B86"/>
    <w:rsid w:val="003F4EBE"/>
    <w:rsid w:val="00405737"/>
    <w:rsid w:val="00420E50"/>
    <w:rsid w:val="004475F9"/>
    <w:rsid w:val="00477B7E"/>
    <w:rsid w:val="00493153"/>
    <w:rsid w:val="004B5889"/>
    <w:rsid w:val="004C775C"/>
    <w:rsid w:val="004F0A62"/>
    <w:rsid w:val="004F2F4A"/>
    <w:rsid w:val="005063E3"/>
    <w:rsid w:val="0056236B"/>
    <w:rsid w:val="005707C3"/>
    <w:rsid w:val="00586765"/>
    <w:rsid w:val="005962E8"/>
    <w:rsid w:val="005A4167"/>
    <w:rsid w:val="005A42A8"/>
    <w:rsid w:val="005E5375"/>
    <w:rsid w:val="00630A31"/>
    <w:rsid w:val="00636A50"/>
    <w:rsid w:val="0067375A"/>
    <w:rsid w:val="00686FBF"/>
    <w:rsid w:val="006D1AA1"/>
    <w:rsid w:val="00702848"/>
    <w:rsid w:val="007137A0"/>
    <w:rsid w:val="00716F64"/>
    <w:rsid w:val="00724375"/>
    <w:rsid w:val="00724693"/>
    <w:rsid w:val="00725C0E"/>
    <w:rsid w:val="00776034"/>
    <w:rsid w:val="007811CF"/>
    <w:rsid w:val="007C0D5B"/>
    <w:rsid w:val="007D1C96"/>
    <w:rsid w:val="0080224C"/>
    <w:rsid w:val="00804390"/>
    <w:rsid w:val="00832E06"/>
    <w:rsid w:val="008575BB"/>
    <w:rsid w:val="00863E68"/>
    <w:rsid w:val="008707F9"/>
    <w:rsid w:val="00880888"/>
    <w:rsid w:val="008A16AA"/>
    <w:rsid w:val="008C022C"/>
    <w:rsid w:val="008C7E87"/>
    <w:rsid w:val="00930E1E"/>
    <w:rsid w:val="00984EA6"/>
    <w:rsid w:val="009A4A29"/>
    <w:rsid w:val="009E7F0B"/>
    <w:rsid w:val="009E7F7D"/>
    <w:rsid w:val="009F1D63"/>
    <w:rsid w:val="00A0296B"/>
    <w:rsid w:val="00A170C8"/>
    <w:rsid w:val="00A75D19"/>
    <w:rsid w:val="00B10FC5"/>
    <w:rsid w:val="00B120F9"/>
    <w:rsid w:val="00BD6A9A"/>
    <w:rsid w:val="00BF1E4A"/>
    <w:rsid w:val="00BF1EA4"/>
    <w:rsid w:val="00C1488C"/>
    <w:rsid w:val="00C5114E"/>
    <w:rsid w:val="00C53165"/>
    <w:rsid w:val="00C91BE0"/>
    <w:rsid w:val="00CA6BE5"/>
    <w:rsid w:val="00CC07C3"/>
    <w:rsid w:val="00CD7AC2"/>
    <w:rsid w:val="00CE491E"/>
    <w:rsid w:val="00D12C8F"/>
    <w:rsid w:val="00D335EC"/>
    <w:rsid w:val="00D938E8"/>
    <w:rsid w:val="00D94FC4"/>
    <w:rsid w:val="00DB1A54"/>
    <w:rsid w:val="00DD076E"/>
    <w:rsid w:val="00DD1277"/>
    <w:rsid w:val="00DF1817"/>
    <w:rsid w:val="00DF711A"/>
    <w:rsid w:val="00E20921"/>
    <w:rsid w:val="00E21686"/>
    <w:rsid w:val="00E23B7E"/>
    <w:rsid w:val="00E568E4"/>
    <w:rsid w:val="00E62486"/>
    <w:rsid w:val="00E67343"/>
    <w:rsid w:val="00E707E9"/>
    <w:rsid w:val="00E72492"/>
    <w:rsid w:val="00E76CA4"/>
    <w:rsid w:val="00EB212A"/>
    <w:rsid w:val="00ED2420"/>
    <w:rsid w:val="00F06572"/>
    <w:rsid w:val="00F37048"/>
    <w:rsid w:val="00F44BB5"/>
    <w:rsid w:val="00F72869"/>
    <w:rsid w:val="00F73AEF"/>
    <w:rsid w:val="00F93CD9"/>
    <w:rsid w:val="00F964AC"/>
    <w:rsid w:val="00FF7460"/>
    <w:rsid w:val="02705006"/>
    <w:rsid w:val="03767A01"/>
    <w:rsid w:val="0436189D"/>
    <w:rsid w:val="04B1332A"/>
    <w:rsid w:val="04C14A38"/>
    <w:rsid w:val="05570DE9"/>
    <w:rsid w:val="079E3E59"/>
    <w:rsid w:val="08C310A6"/>
    <w:rsid w:val="0A84707B"/>
    <w:rsid w:val="0A8C71D1"/>
    <w:rsid w:val="0CA315F4"/>
    <w:rsid w:val="0D5044DA"/>
    <w:rsid w:val="0D640DBB"/>
    <w:rsid w:val="0DAB2BC6"/>
    <w:rsid w:val="0DB54E4E"/>
    <w:rsid w:val="0E446781"/>
    <w:rsid w:val="0EA15EB8"/>
    <w:rsid w:val="156C22F8"/>
    <w:rsid w:val="16161EF5"/>
    <w:rsid w:val="176D7F28"/>
    <w:rsid w:val="187609D1"/>
    <w:rsid w:val="1B88293C"/>
    <w:rsid w:val="1C320DE7"/>
    <w:rsid w:val="1D215B01"/>
    <w:rsid w:val="1DAB3892"/>
    <w:rsid w:val="223537E9"/>
    <w:rsid w:val="22F779DB"/>
    <w:rsid w:val="28DF13A9"/>
    <w:rsid w:val="29FE0202"/>
    <w:rsid w:val="2A95783D"/>
    <w:rsid w:val="2D37328C"/>
    <w:rsid w:val="2D8D0FBF"/>
    <w:rsid w:val="2FCC584B"/>
    <w:rsid w:val="30287527"/>
    <w:rsid w:val="30EA7847"/>
    <w:rsid w:val="32A607C7"/>
    <w:rsid w:val="32BB5681"/>
    <w:rsid w:val="32DB4FDB"/>
    <w:rsid w:val="32EA7AC0"/>
    <w:rsid w:val="33E52928"/>
    <w:rsid w:val="345D2C35"/>
    <w:rsid w:val="354456B5"/>
    <w:rsid w:val="358B0D8F"/>
    <w:rsid w:val="36560200"/>
    <w:rsid w:val="381906C2"/>
    <w:rsid w:val="39D3547D"/>
    <w:rsid w:val="3AA936BB"/>
    <w:rsid w:val="3EE808AB"/>
    <w:rsid w:val="3FA025B4"/>
    <w:rsid w:val="41052ED7"/>
    <w:rsid w:val="412A49E1"/>
    <w:rsid w:val="41D471A8"/>
    <w:rsid w:val="43C47A81"/>
    <w:rsid w:val="447D1ED9"/>
    <w:rsid w:val="459C4777"/>
    <w:rsid w:val="46C30330"/>
    <w:rsid w:val="4A96137B"/>
    <w:rsid w:val="4E8C77D8"/>
    <w:rsid w:val="4F3201D2"/>
    <w:rsid w:val="4F7E1A47"/>
    <w:rsid w:val="51BD0940"/>
    <w:rsid w:val="522A79E5"/>
    <w:rsid w:val="5459163E"/>
    <w:rsid w:val="57D16BAF"/>
    <w:rsid w:val="5AB31EC5"/>
    <w:rsid w:val="5D12146B"/>
    <w:rsid w:val="61583EDA"/>
    <w:rsid w:val="6171178C"/>
    <w:rsid w:val="61802283"/>
    <w:rsid w:val="63DB1432"/>
    <w:rsid w:val="658648F9"/>
    <w:rsid w:val="65B040EC"/>
    <w:rsid w:val="682C365C"/>
    <w:rsid w:val="684B624B"/>
    <w:rsid w:val="6E893D59"/>
    <w:rsid w:val="70123208"/>
    <w:rsid w:val="71C77E4B"/>
    <w:rsid w:val="750A46DA"/>
    <w:rsid w:val="78236424"/>
    <w:rsid w:val="7A567C2B"/>
    <w:rsid w:val="7A9E2592"/>
    <w:rsid w:val="7AB53B9F"/>
    <w:rsid w:val="7D7D3293"/>
    <w:rsid w:val="7E4238B0"/>
    <w:rsid w:val="7E8D4EA3"/>
    <w:rsid w:val="7F4026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FollowedHyperlink"/>
    <w:basedOn w:val="7"/>
    <w:qFormat/>
    <w:uiPriority w:val="0"/>
    <w:rPr>
      <w:color w:val="800080"/>
      <w:u w:val="none"/>
    </w:rPr>
  </w:style>
  <w:style w:type="character" w:styleId="10">
    <w:name w:val="Hyperlink"/>
    <w:basedOn w:val="7"/>
    <w:qFormat/>
    <w:uiPriority w:val="0"/>
    <w:rPr>
      <w:color w:val="0000FF"/>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4592</Words>
  <Characters>4826</Characters>
  <Lines>32</Lines>
  <Paragraphs>9</Paragraphs>
  <TotalTime>0</TotalTime>
  <ScaleCrop>false</ScaleCrop>
  <LinksUpToDate>false</LinksUpToDate>
  <CharactersWithSpaces>5272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2017-11-08T07:03:00Z</dcterms:created>
  <dc:creator>Administrator</dc:creator>
  <cp:lastModifiedBy>Administrator</cp:lastModifiedBy>
  <cp:lastPrinted>2021-03-29T08:23:00Z</cp:lastPrinted>
  <dcterms:modified xsi:type="dcterms:W3CDTF">2024-12-14T14:24:46Z</dcterms:modified>
  <dc:title>XXX部门预算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3B18AD05546C4D82A197AE131AD84A77</vt:lpwstr>
  </property>
</Properties>
</file>