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2019年政府债务债券资金使用安排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2019年末本地区、本级及所属地区地方政府债券资金使用安排：本年新增债券资金9,600万元，用于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"http://10.24.1.105:8808/page/debt/zqxm/xzzq/javascript:void(0);"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  <w:lang w:val="en-US" w:eastAsia="zh-CN"/>
        </w:rPr>
        <w:t>辽宁省2015年棚户区改造-盘锦市棚户区改造项目（第二批）</w:t>
      </w:r>
      <w:r>
        <w:rPr>
          <w:rFonts w:hint="eastAsia"/>
          <w:sz w:val="32"/>
          <w:szCs w:val="32"/>
          <w:lang w:val="en-US" w:eastAsia="zh-CN"/>
        </w:rPr>
        <w:fldChar w:fldCharType="end"/>
      </w:r>
      <w:r>
        <w:rPr>
          <w:rFonts w:hint="eastAsia"/>
          <w:sz w:val="32"/>
          <w:szCs w:val="32"/>
          <w:lang w:val="en-US" w:eastAsia="zh-CN"/>
        </w:rPr>
        <w:t>项目；发行再融资债券75,122万元，全部用于偿还2016年发行的到期地方政府债券资金。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649219F"/>
    <w:rsid w:val="27352AB5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7817AAB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Administrator</cp:lastModifiedBy>
  <dcterms:modified xsi:type="dcterms:W3CDTF">2021-05-29T03:15:56Z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7B01CB454D394DB7B70DB7B189ECE432</vt:lpwstr>
  </property>
</Properties>
</file>