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 6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eastAsia="宋体" w:cs="Times New Roman"/>
                <w:sz w:val="28"/>
                <w:szCs w:val="28"/>
              </w:rPr>
              <w:t xml:space="preserve">    6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一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级、二级动火作业各</w:t>
            </w:r>
            <w:r>
              <w:rPr>
                <w:rFonts w:eastAsia="宋体" w:cs="Times New Roman"/>
                <w:sz w:val="28"/>
                <w:szCs w:val="28"/>
              </w:rPr>
              <w:t xml:space="preserve">   0 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  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eastAsia="宋体" w:cs="Times New Roman"/>
                <w:sz w:val="32"/>
                <w:szCs w:val="32"/>
              </w:rPr>
              <w:t xml:space="preserve"> 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10</w:t>
            </w:r>
            <w:r>
              <w:rPr>
                <w:rFonts w:eastAsia="宋体" w:cs="Times New Roman"/>
                <w:sz w:val="32"/>
                <w:szCs w:val="32"/>
              </w:rPr>
              <w:t>月07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1处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1套,其中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 xml:space="preserve">运行 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套,停产</w:t>
            </w:r>
            <w:r>
              <w:rPr>
                <w:rFonts w:eastAsia="宋体" w:cs="Times New Roman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套,检修 0套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 (否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10</w:t>
            </w:r>
            <w:r>
              <w:rPr>
                <w:rFonts w:hint="eastAsia" w:eastAsia="宋体" w:cs="Times New Roman"/>
                <w:sz w:val="32"/>
                <w:szCs w:val="32"/>
              </w:rPr>
              <w:t>月7日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C600C0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2020-10-09T01:01:49Z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