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BA" w:rsidRDefault="00E07FBA">
      <w:pPr>
        <w:spacing w:line="540" w:lineRule="exact"/>
        <w:rPr>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Default="00412AC9">
      <w:pPr>
        <w:spacing w:line="540" w:lineRule="exact"/>
        <w:jc w:val="center"/>
        <w:rPr>
          <w:rFonts w:ascii="宋体" w:hAnsi="宋体"/>
          <w:b/>
          <w:sz w:val="48"/>
          <w:szCs w:val="48"/>
        </w:rPr>
      </w:pPr>
      <w:r>
        <w:rPr>
          <w:rFonts w:ascii="宋体" w:hAnsi="宋体" w:hint="eastAsia"/>
          <w:b/>
          <w:sz w:val="48"/>
          <w:szCs w:val="48"/>
        </w:rPr>
        <w:t>盘锦市双台子区红十字会2019年度部门决算</w:t>
      </w: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rPr>
      </w:pPr>
    </w:p>
    <w:p w:rsidR="00E07FBA" w:rsidRDefault="00E07FBA">
      <w:pPr>
        <w:spacing w:line="540" w:lineRule="exact"/>
        <w:jc w:val="center"/>
        <w:rPr>
          <w:b/>
          <w:sz w:val="44"/>
          <w:szCs w:val="44"/>
        </w:rPr>
      </w:pPr>
    </w:p>
    <w:p w:rsidR="00E07FBA" w:rsidRDefault="00E07FBA">
      <w:pPr>
        <w:spacing w:line="540" w:lineRule="exact"/>
        <w:jc w:val="center"/>
        <w:rPr>
          <w:b/>
          <w:sz w:val="44"/>
          <w:szCs w:val="44"/>
        </w:rPr>
      </w:pPr>
    </w:p>
    <w:p w:rsidR="00E07FBA" w:rsidRDefault="00E07FBA">
      <w:pPr>
        <w:spacing w:line="540" w:lineRule="exact"/>
        <w:jc w:val="center"/>
        <w:rPr>
          <w:b/>
          <w:sz w:val="44"/>
          <w:szCs w:val="44"/>
        </w:rPr>
      </w:pPr>
    </w:p>
    <w:p w:rsidR="00E07FBA" w:rsidRDefault="00412AC9">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E07FBA" w:rsidRDefault="00E07FBA">
      <w:pPr>
        <w:spacing w:line="540" w:lineRule="exact"/>
        <w:rPr>
          <w:b/>
          <w:sz w:val="44"/>
          <w:szCs w:val="44"/>
          <w:u w:val="single"/>
        </w:rPr>
      </w:pPr>
    </w:p>
    <w:p w:rsidR="00E07FBA" w:rsidRDefault="00E07FBA">
      <w:pPr>
        <w:spacing w:line="540" w:lineRule="exact"/>
        <w:rPr>
          <w:b/>
          <w:sz w:val="44"/>
          <w:szCs w:val="44"/>
          <w:u w:val="single"/>
        </w:rPr>
      </w:pPr>
    </w:p>
    <w:p w:rsidR="00E07FBA" w:rsidRDefault="00412AC9">
      <w:pPr>
        <w:spacing w:line="540" w:lineRule="exact"/>
        <w:rPr>
          <w:rFonts w:ascii="黑体" w:eastAsia="黑体" w:hAnsi="黑体"/>
          <w:sz w:val="32"/>
          <w:szCs w:val="32"/>
        </w:rPr>
      </w:pPr>
      <w:r>
        <w:rPr>
          <w:rFonts w:ascii="黑体" w:eastAsia="黑体" w:hAnsi="黑体" w:hint="eastAsia"/>
          <w:sz w:val="32"/>
          <w:szCs w:val="32"/>
        </w:rPr>
        <w:t>第一部分    盘锦市双台子区红十字会概况</w:t>
      </w:r>
    </w:p>
    <w:p w:rsidR="00E07FBA" w:rsidRDefault="00412AC9">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w:t>
      </w:r>
    </w:p>
    <w:p w:rsidR="00E07FBA" w:rsidRDefault="00412AC9">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E07FBA" w:rsidRDefault="00412AC9">
      <w:pPr>
        <w:spacing w:line="540" w:lineRule="exact"/>
        <w:rPr>
          <w:rFonts w:ascii="黑体" w:eastAsia="黑体" w:hAnsi="黑体"/>
          <w:sz w:val="32"/>
          <w:szCs w:val="32"/>
        </w:rPr>
      </w:pPr>
      <w:r>
        <w:rPr>
          <w:rFonts w:ascii="黑体" w:eastAsia="黑体" w:hAnsi="黑体" w:hint="eastAsia"/>
          <w:sz w:val="32"/>
          <w:szCs w:val="32"/>
        </w:rPr>
        <w:t>第二部分    盘锦市双台子区红十字会2019年度部门决算报表</w:t>
      </w:r>
    </w:p>
    <w:p w:rsidR="00E07FBA" w:rsidRDefault="00412AC9">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2019年度收入支出决算总表</w:t>
      </w:r>
    </w:p>
    <w:p w:rsidR="00E07FBA" w:rsidRDefault="00412AC9">
      <w:pPr>
        <w:spacing w:line="540" w:lineRule="exact"/>
        <w:rPr>
          <w:rFonts w:ascii="仿宋_GB2312" w:eastAsia="仿宋_GB2312"/>
          <w:sz w:val="32"/>
          <w:szCs w:val="32"/>
        </w:rPr>
      </w:pPr>
      <w:r>
        <w:rPr>
          <w:rFonts w:ascii="仿宋_GB2312" w:eastAsia="仿宋_GB2312" w:hint="eastAsia"/>
          <w:sz w:val="32"/>
          <w:szCs w:val="32"/>
        </w:rPr>
        <w:t>二、2019</w:t>
      </w:r>
      <w:r>
        <w:rPr>
          <w:rFonts w:ascii="仿宋_GB2312" w:eastAsia="仿宋_GB2312" w:hAnsi="仿宋" w:hint="eastAsia"/>
          <w:sz w:val="32"/>
          <w:szCs w:val="32"/>
        </w:rPr>
        <w:t>年度</w:t>
      </w:r>
      <w:r>
        <w:rPr>
          <w:rFonts w:ascii="仿宋_GB2312" w:eastAsia="仿宋_GB2312" w:hint="eastAsia"/>
          <w:sz w:val="32"/>
          <w:szCs w:val="32"/>
        </w:rPr>
        <w:t>收入决算表</w:t>
      </w:r>
    </w:p>
    <w:p w:rsidR="00E07FBA" w:rsidRDefault="00412AC9">
      <w:pPr>
        <w:spacing w:line="540" w:lineRule="exact"/>
        <w:rPr>
          <w:rFonts w:ascii="仿宋_GB2312" w:eastAsia="仿宋_GB2312"/>
          <w:sz w:val="32"/>
          <w:szCs w:val="32"/>
        </w:rPr>
      </w:pPr>
      <w:r>
        <w:rPr>
          <w:rFonts w:ascii="仿宋_GB2312" w:eastAsia="仿宋_GB2312" w:hint="eastAsia"/>
          <w:sz w:val="32"/>
          <w:szCs w:val="32"/>
        </w:rPr>
        <w:t>三、2019</w:t>
      </w:r>
      <w:r>
        <w:rPr>
          <w:rFonts w:ascii="仿宋_GB2312" w:eastAsia="仿宋_GB2312" w:hAnsi="仿宋" w:hint="eastAsia"/>
          <w:sz w:val="32"/>
          <w:szCs w:val="32"/>
        </w:rPr>
        <w:t>年度</w:t>
      </w:r>
      <w:r>
        <w:rPr>
          <w:rFonts w:ascii="仿宋_GB2312" w:eastAsia="仿宋_GB2312" w:hint="eastAsia"/>
          <w:sz w:val="32"/>
          <w:szCs w:val="32"/>
        </w:rPr>
        <w:t>支出决算表</w:t>
      </w:r>
    </w:p>
    <w:p w:rsidR="00E07FBA" w:rsidRDefault="00412AC9">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2019年度财政拨款收入支出决算表</w:t>
      </w:r>
    </w:p>
    <w:p w:rsidR="00E07FBA" w:rsidRDefault="00412AC9">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E07FBA" w:rsidRDefault="00412AC9">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E07FBA" w:rsidRDefault="00412AC9">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2019年度政府性基金预算财政拨款收入支出决算表</w:t>
      </w:r>
    </w:p>
    <w:p w:rsidR="00E07FBA" w:rsidRDefault="00412AC9">
      <w:pPr>
        <w:spacing w:line="540" w:lineRule="exact"/>
        <w:ind w:left="640" w:hangingChars="20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2019</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rsidR="00E07FBA" w:rsidRDefault="00412AC9">
      <w:pPr>
        <w:spacing w:line="540" w:lineRule="exact"/>
        <w:rPr>
          <w:rFonts w:ascii="黑体" w:eastAsia="黑体" w:hAnsi="黑体"/>
          <w:sz w:val="32"/>
          <w:szCs w:val="32"/>
        </w:rPr>
      </w:pPr>
      <w:r>
        <w:rPr>
          <w:rFonts w:ascii="黑体" w:eastAsia="黑体" w:hAnsi="黑体" w:hint="eastAsia"/>
          <w:sz w:val="32"/>
          <w:szCs w:val="32"/>
        </w:rPr>
        <w:t>第三部分    盘锦市双台子区红十字会2019年度部门决算情况说明</w:t>
      </w:r>
    </w:p>
    <w:p w:rsidR="00E07FBA" w:rsidRDefault="00412AC9">
      <w:pPr>
        <w:spacing w:line="540" w:lineRule="exact"/>
        <w:rPr>
          <w:rFonts w:ascii="黑体" w:eastAsia="黑体" w:hAnsi="黑体"/>
          <w:sz w:val="32"/>
          <w:szCs w:val="32"/>
        </w:rPr>
      </w:pPr>
      <w:r>
        <w:rPr>
          <w:rFonts w:ascii="黑体" w:eastAsia="黑体" w:hAnsi="黑体" w:hint="eastAsia"/>
          <w:sz w:val="32"/>
          <w:szCs w:val="32"/>
        </w:rPr>
        <w:t>第四部分    名词解释</w:t>
      </w:r>
    </w:p>
    <w:p w:rsidR="00E07FBA" w:rsidRDefault="00E07FBA">
      <w:pPr>
        <w:spacing w:line="540" w:lineRule="exact"/>
        <w:jc w:val="center"/>
        <w:rPr>
          <w:rFonts w:ascii="黑体" w:eastAsia="黑体" w:hAnsi="黑体"/>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Default="00E07FBA">
      <w:pPr>
        <w:spacing w:line="540" w:lineRule="exact"/>
        <w:jc w:val="center"/>
        <w:rPr>
          <w:b/>
          <w:sz w:val="44"/>
          <w:szCs w:val="44"/>
          <w:u w:val="single"/>
        </w:rPr>
      </w:pPr>
    </w:p>
    <w:p w:rsidR="00E07FBA" w:rsidRPr="00BB7EBF" w:rsidRDefault="00E07FBA" w:rsidP="00BB7EBF">
      <w:pPr>
        <w:spacing w:line="540" w:lineRule="exact"/>
        <w:rPr>
          <w:rFonts w:ascii="宋体" w:hAnsi="宋体"/>
          <w:b/>
          <w:sz w:val="36"/>
          <w:szCs w:val="36"/>
        </w:rPr>
      </w:pPr>
    </w:p>
    <w:p w:rsidR="00E07FBA" w:rsidRDefault="00412AC9">
      <w:pPr>
        <w:spacing w:line="540" w:lineRule="exact"/>
        <w:jc w:val="center"/>
        <w:rPr>
          <w:rFonts w:ascii="宋体" w:hAnsi="宋体"/>
          <w:b/>
          <w:sz w:val="36"/>
          <w:szCs w:val="36"/>
        </w:rPr>
      </w:pPr>
      <w:r>
        <w:rPr>
          <w:rFonts w:ascii="宋体" w:hAnsi="宋体" w:hint="eastAsia"/>
          <w:b/>
          <w:sz w:val="36"/>
          <w:szCs w:val="36"/>
        </w:rPr>
        <w:lastRenderedPageBreak/>
        <w:t>第一部分 盘锦市双台子区红十字会概况</w:t>
      </w:r>
    </w:p>
    <w:p w:rsidR="00E07FBA" w:rsidRDefault="00E07FBA">
      <w:pPr>
        <w:spacing w:line="540" w:lineRule="exact"/>
        <w:ind w:firstLineChars="200" w:firstLine="640"/>
        <w:jc w:val="left"/>
        <w:rPr>
          <w:rFonts w:ascii="黑体" w:eastAsia="黑体"/>
          <w:sz w:val="32"/>
          <w:szCs w:val="32"/>
        </w:rPr>
      </w:pPr>
    </w:p>
    <w:p w:rsidR="00E07FBA" w:rsidRDefault="00412AC9">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（一）传播国际红十字运动知识和国际人道主义法，宣传、执行《中华人民共和国红十字会法》和《中华人民共和国红十字标志使用办法》等法律、法规，遵循《中国红十字会章程》，依法建会、治会、兴会。</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（二）开展备灾救灾工作。依法组织社会捐助，接受国际援助并监督其使用；管理备灾救灾款物及设施；在自然灾害和突发事件中，参与组织对伤病人员和其他受害者进行救助工作。</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三）开展人道领域的社会公益服务活动和卫生救护、防病常识的宣传普及，进行初级卫生救护培训，组织群众参加现场救护；推动无偿献血和非血缘关系骨髓移植工作及推动遗体（器官）捐献工作；开展预防控制艾滋病宣传，关心爱护艾滋病病毒感染者、患者及其他救助工作；开展其他人道救助工作。</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（四）开展对公民特别是青少年的人道主义和社会主义精神文明教育活动。</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（五）组织会员、志愿工作者开展社会服务活动。</w:t>
      </w:r>
    </w:p>
    <w:p w:rsidR="00E07FBA" w:rsidRDefault="00412AC9">
      <w:pPr>
        <w:spacing w:line="360" w:lineRule="auto"/>
        <w:ind w:firstLineChars="195" w:firstLine="624"/>
        <w:rPr>
          <w:rFonts w:ascii="仿宋" w:eastAsia="仿宋" w:hAnsi="仿宋" w:cs="仿宋"/>
          <w:sz w:val="32"/>
        </w:rPr>
      </w:pPr>
      <w:r>
        <w:rPr>
          <w:rFonts w:ascii="仿宋_GB2312" w:eastAsia="仿宋_GB2312" w:hAnsi="宋体" w:hint="eastAsia"/>
          <w:sz w:val="32"/>
          <w:szCs w:val="32"/>
        </w:rPr>
        <w:t>（六）协助政府开展人道主义救助工作，完成同级人民政府交办的工作。</w:t>
      </w:r>
    </w:p>
    <w:p w:rsidR="00E07FBA" w:rsidRDefault="00412AC9">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E07FBA" w:rsidRDefault="00412AC9">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纳入盘锦市双台子区红十字会2019年部门决算编制范围的二级预算单位包括：无。</w:t>
      </w:r>
      <w:r>
        <w:rPr>
          <w:rFonts w:ascii="仿宋_GB2312" w:eastAsia="仿宋_GB2312"/>
          <w:sz w:val="32"/>
          <w:szCs w:val="32"/>
        </w:rPr>
        <w:br w:type="page"/>
      </w:r>
    </w:p>
    <w:p w:rsidR="00E07FBA" w:rsidRDefault="00412AC9">
      <w:pPr>
        <w:spacing w:line="540" w:lineRule="exact"/>
        <w:jc w:val="center"/>
        <w:rPr>
          <w:rFonts w:ascii="宋体" w:hAnsi="宋体"/>
          <w:b/>
          <w:sz w:val="36"/>
          <w:szCs w:val="36"/>
        </w:rPr>
      </w:pPr>
      <w:r>
        <w:rPr>
          <w:rFonts w:ascii="宋体" w:hAnsi="宋体" w:hint="eastAsia"/>
          <w:b/>
          <w:sz w:val="36"/>
          <w:szCs w:val="36"/>
        </w:rPr>
        <w:lastRenderedPageBreak/>
        <w:t>第三部分 盘锦市双台子区红十字会2019年度部门决算情况说明</w:t>
      </w:r>
    </w:p>
    <w:p w:rsidR="00E07FBA" w:rsidRDefault="00E07FBA">
      <w:pPr>
        <w:spacing w:line="540" w:lineRule="exact"/>
        <w:rPr>
          <w:rFonts w:ascii="宋体" w:hAnsi="宋体"/>
          <w:b/>
          <w:sz w:val="36"/>
          <w:szCs w:val="36"/>
        </w:rPr>
      </w:pPr>
    </w:p>
    <w:p w:rsidR="00E07FBA" w:rsidRDefault="00412AC9">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w:t>
      </w:r>
    </w:p>
    <w:p w:rsidR="00E07FBA" w:rsidRDefault="00412AC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（一）收入总计15.50万元，包括：</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1.财政拨款收入15.50万元，占</w:t>
      </w:r>
      <w:r>
        <w:rPr>
          <w:rFonts w:ascii="仿宋_GB2312" w:eastAsia="仿宋_GB2312" w:hAnsi="宋体"/>
          <w:sz w:val="32"/>
          <w:szCs w:val="32"/>
        </w:rPr>
        <w:t>收入总计的</w:t>
      </w:r>
      <w:r>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。其中：公共预算财政拨款收入15.50万元，政府性基金收入0万元。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7.用事业基金弥补收支差额0万元。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与上年相比，今年收入减少4</w:t>
      </w:r>
      <w:bookmarkStart w:id="0" w:name="_GoBack"/>
      <w:bookmarkEnd w:id="0"/>
      <w:r>
        <w:rPr>
          <w:rFonts w:ascii="仿宋_GB2312" w:eastAsia="仿宋_GB2312" w:hAnsi="宋体" w:hint="eastAsia"/>
          <w:sz w:val="32"/>
          <w:szCs w:val="32"/>
        </w:rPr>
        <w:t>.19万元，降低21%。</w:t>
      </w:r>
    </w:p>
    <w:p w:rsidR="00E07FBA" w:rsidRDefault="00412AC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（二）支出总计15.50万元，包括：</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1.基本支出15.50万元，占支出总计的100%。主要是为保障机构正常运转、完成日常工作任务而发生的各项支出，其中：工资福利支出13万元，对个人和家庭的补助支出0万元，商品和服务支出2.5万元。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2.项目支出0万元。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3.上缴上级支出0万元。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4.经营支出0万元。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5.对附属单位补助支出0万元。</w:t>
      </w:r>
    </w:p>
    <w:p w:rsidR="00E07FBA" w:rsidRDefault="00412AC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（三）年末结转和结余0万元。</w:t>
      </w:r>
    </w:p>
    <w:p w:rsidR="00E07FBA" w:rsidRDefault="00412AC9">
      <w:pPr>
        <w:spacing w:line="540" w:lineRule="exact"/>
        <w:ind w:firstLine="660"/>
        <w:rPr>
          <w:rFonts w:ascii="黑体" w:eastAsia="黑体" w:hAnsi="黑体"/>
          <w:sz w:val="32"/>
          <w:szCs w:val="32"/>
        </w:rPr>
      </w:pPr>
      <w:r>
        <w:rPr>
          <w:rFonts w:ascii="黑体" w:eastAsia="黑体" w:hAnsi="黑体" w:hint="eastAsia"/>
          <w:sz w:val="32"/>
          <w:szCs w:val="32"/>
        </w:rPr>
        <w:lastRenderedPageBreak/>
        <w:t>二、财政拨款支出决算情况</w:t>
      </w:r>
    </w:p>
    <w:p w:rsidR="00E07FBA" w:rsidRDefault="00412AC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2019年度财政拨款支出15.50万元，其中：基本支出15.50万元，项目支出0万元。与</w:t>
      </w:r>
      <w:r>
        <w:rPr>
          <w:rFonts w:ascii="仿宋_GB2312" w:eastAsia="仿宋_GB2312" w:hAnsi="宋体"/>
          <w:sz w:val="32"/>
          <w:szCs w:val="32"/>
        </w:rPr>
        <w:t>上年相比，</w:t>
      </w:r>
      <w:r>
        <w:rPr>
          <w:rFonts w:ascii="仿宋_GB2312" w:eastAsia="仿宋_GB2312" w:hAnsi="宋体" w:hint="eastAsia"/>
          <w:sz w:val="32"/>
          <w:szCs w:val="32"/>
        </w:rPr>
        <w:t>财政拨款支出减少4.19万元，降低21%，主要原因：</w:t>
      </w:r>
      <w:r>
        <w:rPr>
          <w:rFonts w:ascii="黑体" w:eastAsia="黑体" w:hAnsi="黑体" w:hint="eastAsia"/>
          <w:sz w:val="32"/>
          <w:szCs w:val="32"/>
        </w:rPr>
        <w:t>一是社会保障和就业支出</w:t>
      </w:r>
      <w:r>
        <w:rPr>
          <w:rFonts w:ascii="仿宋_GB2312" w:eastAsia="仿宋_GB2312" w:hAnsi="宋体" w:hint="eastAsia"/>
          <w:sz w:val="32"/>
          <w:szCs w:val="32"/>
        </w:rPr>
        <w:t>；</w:t>
      </w:r>
      <w:r>
        <w:rPr>
          <w:rFonts w:ascii="黑体" w:eastAsia="黑体" w:hAnsi="黑体" w:hint="eastAsia"/>
          <w:sz w:val="32"/>
          <w:szCs w:val="32"/>
        </w:rPr>
        <w:t>二是</w:t>
      </w:r>
      <w:r>
        <w:rPr>
          <w:rFonts w:ascii="仿宋_GB2312" w:eastAsia="仿宋_GB2312" w:hAnsi="宋体" w:hint="eastAsia"/>
          <w:b/>
          <w:sz w:val="32"/>
          <w:szCs w:val="32"/>
        </w:rPr>
        <w:t>住房保障支出</w:t>
      </w:r>
      <w:r>
        <w:rPr>
          <w:rFonts w:ascii="仿宋_GB2312" w:eastAsia="仿宋_GB2312" w:hAnsi="宋体" w:hint="eastAsia"/>
          <w:sz w:val="32"/>
          <w:szCs w:val="32"/>
        </w:rPr>
        <w:t>。</w:t>
      </w:r>
    </w:p>
    <w:p w:rsidR="00E07FBA" w:rsidRDefault="00412AC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（二）具体情况。</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2019年度财政拨款支出15.50万元，按支出功能分类科目分，包括：一般公共服务支出0万元，占0</w:t>
      </w:r>
      <w:r>
        <w:rPr>
          <w:rFonts w:ascii="仿宋_GB2312" w:eastAsia="仿宋_GB2312" w:hAnsi="宋体"/>
          <w:sz w:val="32"/>
          <w:szCs w:val="32"/>
        </w:rPr>
        <w:t>%</w:t>
      </w:r>
      <w:r>
        <w:rPr>
          <w:rFonts w:ascii="仿宋_GB2312" w:eastAsia="仿宋_GB2312" w:hAnsi="宋体" w:hint="eastAsia"/>
          <w:sz w:val="32"/>
          <w:szCs w:val="32"/>
        </w:rPr>
        <w:t>；社会保障和就业支出14.24万元，占92%；卫生健康支出0.23万元，占2%；节能环保支出0万元，占0%；农林水支出0万元，占0%；交通运输支出0万元，占0%；资源勘探信息等支出0万元，占0%；援助其他地区支出0万元，占0%；国土海洋气象等支出0万元，占0%；住房保障支出1.02万元，占7%。1.一般公共服务支出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2.社会保障和就业支出14.24万元，具体包括：</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（1）归口管理的行政单位离退休0万元。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（2）事业单位离退休0万元。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（3）机关事业单位基本养老保险缴费1.49万元，主要是事业单位养老保险缴费等支出，完成年初预算的100%。</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（4）红十字事业12.71万元，主要是行政运行等支出，完成年初预算的100%。</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（5）其他社会保障和就业支出0.04万元，主要是其他社会保障和就业等支出，完成年初预算的100%。</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（6）死亡抚恤0万元。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（7）伤残抚恤0万元。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3.卫生健康支出0.23万元，包括：</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（1）行政单位医疗0万元，主要是行政事业单位医疗等支出，完成年初预算的0%。</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（2）事业单位医疗0.23万元，主要是事业单位医疗等支出，完成年初预算的100%。</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4.农林水事务支出0万元。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5.金融支出0万元。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6.自然资源海洋气象等支出0万元。</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7.住房保障支出1.02万元，具体包括：</w:t>
      </w:r>
    </w:p>
    <w:p w:rsidR="00E07FBA" w:rsidRDefault="00412AC9">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住房公积金1.02万元，主要是住房公积金等支出，完成年初预算的100%。</w:t>
      </w:r>
    </w:p>
    <w:p w:rsidR="00E07FBA" w:rsidRDefault="00412AC9">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w:t>
      </w:r>
    </w:p>
    <w:p w:rsidR="00E07FBA" w:rsidRDefault="00412AC9">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2019年度一般公共预算财政拨款安排的“三公”经费支出0万元。其中：因公出国（境）费0万元，公务接待费0万元，公务用车购置及运行维护费0万元。</w:t>
      </w:r>
    </w:p>
    <w:p w:rsidR="00E07FBA" w:rsidRDefault="00412AC9">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E07FBA" w:rsidRDefault="00412AC9">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基本支出15.50万元，其中：人员经费13万元，主要包括基本工资、津贴补贴、奖金、其他社会保障缴费、机关事业单位基本养老保险缴费、其他工资福利支出、离休费、退休费、抚恤金、生活补助、奖励金、住房公积金、采暖补贴、其他对个人和家庭补助的支出；日常公用经费2.50万元，主要包括办公费、印刷费、手续费、水费、电费、邮电费、取暖费、物业费、差旅费、因公出国（境）费用、维修（护）费、租赁费、会议费、培</w:t>
      </w:r>
      <w:r>
        <w:rPr>
          <w:rFonts w:ascii="仿宋_GB2312" w:eastAsia="仿宋_GB2312" w:hAnsi="宋体" w:hint="eastAsia"/>
          <w:sz w:val="32"/>
          <w:szCs w:val="32"/>
        </w:rPr>
        <w:lastRenderedPageBreak/>
        <w:t>训费、公务接待费、劳务费、委托业务费、工会经费、福利费、公务用车运行维护费、其他交通费用、其他商品和服务支出、办公设备购置、专用设备购置、信息网络及软件购置更新。</w:t>
      </w:r>
    </w:p>
    <w:p w:rsidR="00E07FBA" w:rsidRDefault="00412AC9">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E07FBA" w:rsidRDefault="00412AC9">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E07FBA" w:rsidRDefault="00412AC9">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2019年盘锦市双台子区红十字会机关运行经费支出0万元。</w:t>
      </w:r>
    </w:p>
    <w:p w:rsidR="00E07FBA" w:rsidRDefault="00412AC9">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E07FBA" w:rsidRPr="00DD35B3" w:rsidRDefault="00412AC9" w:rsidP="00DD35B3">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2019年盘锦市双台子区红十字会政府采购支出总额0万元</w:t>
      </w:r>
      <w:r>
        <w:rPr>
          <w:rFonts w:ascii="仿宋_GB2312" w:eastAsia="仿宋_GB2312" w:hint="eastAsia"/>
          <w:sz w:val="32"/>
          <w:szCs w:val="32"/>
        </w:rPr>
        <w:t>。</w:t>
      </w:r>
      <w:r w:rsidR="00DD35B3" w:rsidRPr="00D93016">
        <w:rPr>
          <w:rFonts w:ascii="仿宋_GB2312" w:eastAsia="仿宋_GB2312" w:hAnsi="黑体" w:hint="eastAsia"/>
          <w:sz w:val="32"/>
          <w:szCs w:val="32"/>
        </w:rPr>
        <w:t>其中：政府采购货物支出</w:t>
      </w:r>
      <w:r w:rsidR="00DD35B3">
        <w:rPr>
          <w:rFonts w:ascii="仿宋_GB2312" w:eastAsia="仿宋_GB2312" w:hAnsi="黑体" w:hint="eastAsia"/>
          <w:sz w:val="32"/>
          <w:szCs w:val="32"/>
        </w:rPr>
        <w:t>0</w:t>
      </w:r>
      <w:r w:rsidR="00DD35B3" w:rsidRPr="00D93016">
        <w:rPr>
          <w:rFonts w:ascii="仿宋_GB2312" w:eastAsia="仿宋_GB2312" w:hAnsi="黑体" w:hint="eastAsia"/>
          <w:sz w:val="32"/>
          <w:szCs w:val="32"/>
        </w:rPr>
        <w:t>万元，政府采购工程支出</w:t>
      </w:r>
      <w:r w:rsidR="00DD35B3">
        <w:rPr>
          <w:rFonts w:ascii="仿宋_GB2312" w:eastAsia="仿宋_GB2312" w:hAnsi="黑体" w:hint="eastAsia"/>
          <w:sz w:val="32"/>
          <w:szCs w:val="32"/>
        </w:rPr>
        <w:t>0</w:t>
      </w:r>
      <w:r w:rsidR="00DD35B3" w:rsidRPr="00D93016">
        <w:rPr>
          <w:rFonts w:ascii="仿宋_GB2312" w:eastAsia="仿宋_GB2312" w:hAnsi="黑体" w:hint="eastAsia"/>
          <w:sz w:val="32"/>
          <w:szCs w:val="32"/>
        </w:rPr>
        <w:t>万元，政府采购服务支出</w:t>
      </w:r>
      <w:r w:rsidR="00DD35B3">
        <w:rPr>
          <w:rFonts w:ascii="仿宋_GB2312" w:eastAsia="仿宋_GB2312" w:hAnsi="黑体" w:hint="eastAsia"/>
          <w:sz w:val="32"/>
          <w:szCs w:val="32"/>
        </w:rPr>
        <w:t>0</w:t>
      </w:r>
      <w:r w:rsidR="00DD35B3" w:rsidRPr="00D93016">
        <w:rPr>
          <w:rFonts w:ascii="仿宋_GB2312" w:eastAsia="仿宋_GB2312" w:hAnsi="黑体" w:hint="eastAsia"/>
          <w:sz w:val="32"/>
          <w:szCs w:val="32"/>
        </w:rPr>
        <w:t>万元。</w:t>
      </w:r>
      <w:r w:rsidR="00DD35B3" w:rsidRPr="00D93016">
        <w:rPr>
          <w:rFonts w:ascii="仿宋_GB2312" w:eastAsia="仿宋_GB2312" w:hint="eastAsia"/>
          <w:sz w:val="32"/>
          <w:szCs w:val="32"/>
        </w:rPr>
        <w:t>授予中小企业合同金额</w:t>
      </w:r>
      <w:r w:rsidR="00DD35B3">
        <w:rPr>
          <w:rFonts w:ascii="仿宋_GB2312" w:eastAsia="仿宋_GB2312" w:hint="eastAsia"/>
          <w:sz w:val="32"/>
          <w:szCs w:val="32"/>
        </w:rPr>
        <w:t>0</w:t>
      </w:r>
      <w:r w:rsidR="00DD35B3" w:rsidRPr="00D93016">
        <w:rPr>
          <w:rFonts w:ascii="仿宋_GB2312" w:eastAsia="仿宋_GB2312" w:hint="eastAsia"/>
          <w:sz w:val="32"/>
          <w:szCs w:val="32"/>
        </w:rPr>
        <w:t>万元，占政府采购支出总额的</w:t>
      </w:r>
      <w:r w:rsidR="00DD35B3">
        <w:rPr>
          <w:rFonts w:ascii="仿宋_GB2312" w:eastAsia="仿宋_GB2312" w:hint="eastAsia"/>
          <w:sz w:val="32"/>
          <w:szCs w:val="32"/>
        </w:rPr>
        <w:t>0</w:t>
      </w:r>
      <w:r w:rsidR="00DD35B3" w:rsidRPr="00D93016">
        <w:rPr>
          <w:rFonts w:ascii="仿宋_GB2312" w:eastAsia="仿宋_GB2312" w:hint="eastAsia"/>
          <w:sz w:val="32"/>
          <w:szCs w:val="32"/>
        </w:rPr>
        <w:t>%，其中：授予小微企业合同金额</w:t>
      </w:r>
      <w:r w:rsidR="00DD35B3">
        <w:rPr>
          <w:rFonts w:ascii="仿宋_GB2312" w:eastAsia="仿宋_GB2312" w:hint="eastAsia"/>
          <w:sz w:val="32"/>
          <w:szCs w:val="32"/>
        </w:rPr>
        <w:t>0</w:t>
      </w:r>
      <w:r w:rsidR="00DD35B3" w:rsidRPr="00D93016">
        <w:rPr>
          <w:rFonts w:ascii="仿宋_GB2312" w:eastAsia="仿宋_GB2312" w:hint="eastAsia"/>
          <w:sz w:val="32"/>
          <w:szCs w:val="32"/>
        </w:rPr>
        <w:t>万元，占政府采购支出总额的</w:t>
      </w:r>
      <w:r w:rsidR="00DD35B3">
        <w:rPr>
          <w:rFonts w:ascii="仿宋_GB2312" w:eastAsia="仿宋_GB2312" w:hint="eastAsia"/>
          <w:sz w:val="32"/>
          <w:szCs w:val="32"/>
        </w:rPr>
        <w:t>0</w:t>
      </w:r>
      <w:r w:rsidR="00DD35B3" w:rsidRPr="00D93016">
        <w:rPr>
          <w:rFonts w:ascii="仿宋_GB2312" w:eastAsia="仿宋_GB2312" w:hint="eastAsia"/>
          <w:sz w:val="32"/>
          <w:szCs w:val="32"/>
        </w:rPr>
        <w:t>%。</w:t>
      </w:r>
    </w:p>
    <w:p w:rsidR="00E07FBA" w:rsidRDefault="00412AC9">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E07FBA" w:rsidRDefault="00412AC9">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截至2019年12月31日，盘锦市双台子区红十字会共有车辆0辆。</w:t>
      </w:r>
    </w:p>
    <w:p w:rsidR="00E07FBA" w:rsidRDefault="00412AC9">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（四）预算绩效管理工作开展情况。</w:t>
      </w:r>
    </w:p>
    <w:p w:rsidR="00E07FBA" w:rsidRDefault="00412AC9">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根据财政预算管理要求，我会组织对2019年度预算项目支出全面开展绩效自评，共涉及预算支出项目</w:t>
      </w:r>
      <w:r>
        <w:rPr>
          <w:rFonts w:ascii="仿宋_GB2312" w:eastAsia="仿宋_GB2312" w:hAnsi="黑体" w:hint="eastAsia"/>
          <w:sz w:val="32"/>
          <w:szCs w:val="32"/>
        </w:rPr>
        <w:t>0</w:t>
      </w:r>
      <w:r>
        <w:rPr>
          <w:rFonts w:ascii="仿宋_GB2312" w:eastAsia="仿宋_GB2312" w:hAnsi="宋体" w:cs="宋体" w:hint="eastAsia"/>
          <w:sz w:val="32"/>
          <w:szCs w:val="32"/>
        </w:rPr>
        <w:t>个，涉及资金</w:t>
      </w:r>
      <w:r>
        <w:rPr>
          <w:rFonts w:ascii="仿宋_GB2312" w:eastAsia="仿宋_GB2312" w:hAnsi="黑体" w:hint="eastAsia"/>
          <w:sz w:val="32"/>
          <w:szCs w:val="32"/>
        </w:rPr>
        <w:t>0</w:t>
      </w:r>
      <w:r>
        <w:rPr>
          <w:rFonts w:ascii="仿宋_GB2312" w:eastAsia="仿宋_GB2312" w:hAnsi="宋体" w:cs="宋体" w:hint="eastAsia"/>
          <w:sz w:val="32"/>
          <w:szCs w:val="32"/>
        </w:rPr>
        <w:t>万元。</w:t>
      </w:r>
    </w:p>
    <w:p w:rsidR="00E07FBA" w:rsidRDefault="00412AC9">
      <w:pPr>
        <w:spacing w:line="540" w:lineRule="exact"/>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第四部分 名词解释</w:t>
      </w:r>
    </w:p>
    <w:p w:rsidR="00E07FBA" w:rsidRDefault="00E07FBA">
      <w:pPr>
        <w:spacing w:line="540" w:lineRule="exact"/>
        <w:jc w:val="center"/>
        <w:rPr>
          <w:rFonts w:ascii="宋体" w:hAnsi="宋体"/>
          <w:b/>
          <w:sz w:val="36"/>
          <w:szCs w:val="36"/>
        </w:rPr>
      </w:pPr>
    </w:p>
    <w:p w:rsidR="00E07FBA" w:rsidRDefault="00412AC9">
      <w:pPr>
        <w:spacing w:line="54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E07FBA" w:rsidRDefault="00412AC9">
      <w:pPr>
        <w:spacing w:line="54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E07FBA" w:rsidRDefault="00412AC9">
      <w:pPr>
        <w:spacing w:line="54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E07FBA" w:rsidRDefault="00412AC9">
      <w:pPr>
        <w:spacing w:line="54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E07FBA" w:rsidRDefault="00412AC9">
      <w:pPr>
        <w:spacing w:line="54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E07FBA" w:rsidRDefault="00412AC9">
      <w:pPr>
        <w:spacing w:line="54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指除上述“财政拨款收入”、“上级补助收入”、“事业收入”、“经营收入”、“附属单位上缴收入”等以外的收入。</w:t>
      </w:r>
    </w:p>
    <w:p w:rsidR="00E07FBA" w:rsidRDefault="00412AC9">
      <w:pPr>
        <w:spacing w:line="540" w:lineRule="exact"/>
        <w:ind w:firstLineChars="200" w:firstLine="643"/>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E07FBA" w:rsidRDefault="00412AC9">
      <w:pPr>
        <w:spacing w:line="54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E07FBA" w:rsidRDefault="00412AC9">
      <w:pPr>
        <w:spacing w:line="54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E07FBA" w:rsidRDefault="00412AC9">
      <w:pPr>
        <w:spacing w:line="540" w:lineRule="exact"/>
        <w:ind w:firstLineChars="200" w:firstLine="643"/>
        <w:rPr>
          <w:rFonts w:ascii="仿宋_GB2312" w:eastAsia="仿宋_GB2312"/>
          <w:sz w:val="32"/>
          <w:szCs w:val="32"/>
        </w:rPr>
      </w:pPr>
      <w:r>
        <w:rPr>
          <w:rFonts w:ascii="仿宋_GB2312" w:eastAsia="仿宋_GB2312" w:hint="eastAsia"/>
          <w:b/>
          <w:sz w:val="32"/>
          <w:szCs w:val="32"/>
        </w:rPr>
        <w:lastRenderedPageBreak/>
        <w:t>10.项目支出：</w:t>
      </w:r>
      <w:r>
        <w:rPr>
          <w:rFonts w:ascii="仿宋_GB2312" w:eastAsia="仿宋_GB2312" w:hint="eastAsia"/>
          <w:sz w:val="32"/>
          <w:szCs w:val="32"/>
        </w:rPr>
        <w:t>指在基本支出之外为完成特定行政任务和事业发展目标所发生的支出。</w:t>
      </w:r>
    </w:p>
    <w:p w:rsidR="00E07FBA" w:rsidRDefault="00412AC9">
      <w:pPr>
        <w:spacing w:line="540" w:lineRule="exact"/>
        <w:ind w:firstLineChars="200" w:firstLine="643"/>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E07FBA" w:rsidRDefault="00412AC9">
      <w:pPr>
        <w:spacing w:line="54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E07FBA" w:rsidRDefault="00412AC9">
      <w:pPr>
        <w:spacing w:line="54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E07FBA" w:rsidRDefault="00412AC9">
      <w:pPr>
        <w:spacing w:line="54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E07FBA" w:rsidRDefault="00412AC9">
      <w:pPr>
        <w:spacing w:line="540" w:lineRule="exact"/>
        <w:ind w:firstLineChars="200" w:firstLine="643"/>
        <w:rPr>
          <w:rFonts w:ascii="仿宋_GB2312" w:eastAsia="仿宋_GB2312"/>
          <w:b/>
          <w:sz w:val="32"/>
          <w:szCs w:val="32"/>
        </w:rPr>
      </w:pPr>
      <w:r>
        <w:rPr>
          <w:rFonts w:ascii="仿宋_GB2312" w:eastAsia="仿宋_GB2312" w:hint="eastAsia"/>
          <w:b/>
          <w:sz w:val="32"/>
          <w:szCs w:val="32"/>
        </w:rPr>
        <w:t>15.一般公共服务（类）财政事务（款）行政运行（项）：</w:t>
      </w:r>
      <w:r>
        <w:rPr>
          <w:rFonts w:ascii="仿宋_GB2312" w:eastAsia="仿宋_GB2312" w:hint="eastAsia"/>
          <w:sz w:val="32"/>
          <w:szCs w:val="32"/>
        </w:rPr>
        <w:t>反映行政单位（包括实行公务员管理的事业单位）的基本支出。</w:t>
      </w:r>
    </w:p>
    <w:p w:rsidR="00E07FBA" w:rsidRDefault="00E07FBA">
      <w:pPr>
        <w:spacing w:line="540" w:lineRule="exact"/>
        <w:rPr>
          <w:sz w:val="32"/>
          <w:szCs w:val="32"/>
        </w:rPr>
      </w:pPr>
    </w:p>
    <w:p w:rsidR="00E07FBA" w:rsidRDefault="00E07FBA">
      <w:pPr>
        <w:spacing w:line="540" w:lineRule="exact"/>
        <w:rPr>
          <w:sz w:val="32"/>
          <w:szCs w:val="32"/>
        </w:rPr>
      </w:pPr>
    </w:p>
    <w:p w:rsidR="00E07FBA" w:rsidRDefault="00E07FBA"/>
    <w:sectPr w:rsidR="00E07FBA" w:rsidSect="00E07F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149" w:rsidRDefault="008D0149" w:rsidP="00BB7EBF">
      <w:r>
        <w:separator/>
      </w:r>
    </w:p>
  </w:endnote>
  <w:endnote w:type="continuationSeparator" w:id="1">
    <w:p w:rsidR="008D0149" w:rsidRDefault="008D0149" w:rsidP="00BB7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149" w:rsidRDefault="008D0149" w:rsidP="00BB7EBF">
      <w:r>
        <w:separator/>
      </w:r>
    </w:p>
  </w:footnote>
  <w:footnote w:type="continuationSeparator" w:id="1">
    <w:p w:rsidR="008D0149" w:rsidRDefault="008D0149" w:rsidP="00BB7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395"/>
    <w:rsid w:val="00412AC9"/>
    <w:rsid w:val="0070013D"/>
    <w:rsid w:val="008D0149"/>
    <w:rsid w:val="009931EE"/>
    <w:rsid w:val="00AB3395"/>
    <w:rsid w:val="00BB7EBF"/>
    <w:rsid w:val="00DD35B3"/>
    <w:rsid w:val="00E07FBA"/>
    <w:rsid w:val="00E32B1A"/>
    <w:rsid w:val="00ED1CDA"/>
    <w:rsid w:val="00F85A17"/>
    <w:rsid w:val="0E502353"/>
    <w:rsid w:val="15017DC5"/>
    <w:rsid w:val="24356BED"/>
    <w:rsid w:val="2554243E"/>
    <w:rsid w:val="31002643"/>
    <w:rsid w:val="36952AE3"/>
    <w:rsid w:val="378F3D05"/>
    <w:rsid w:val="3A5276FF"/>
    <w:rsid w:val="3B632CEB"/>
    <w:rsid w:val="3F3D36EE"/>
    <w:rsid w:val="480F783B"/>
    <w:rsid w:val="5644265C"/>
    <w:rsid w:val="5DDF6863"/>
    <w:rsid w:val="676F23C5"/>
    <w:rsid w:val="6DD7020C"/>
    <w:rsid w:val="713306F6"/>
    <w:rsid w:val="77760C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07FB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07F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07FBA"/>
    <w:rPr>
      <w:kern w:val="2"/>
      <w:sz w:val="18"/>
      <w:szCs w:val="18"/>
    </w:rPr>
  </w:style>
  <w:style w:type="character" w:customStyle="1" w:styleId="Char">
    <w:name w:val="页脚 Char"/>
    <w:basedOn w:val="a0"/>
    <w:link w:val="a3"/>
    <w:uiPriority w:val="99"/>
    <w:semiHidden/>
    <w:qFormat/>
    <w:rsid w:val="00E07FB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543</Words>
  <Characters>3098</Characters>
  <Application>Microsoft Office Word</Application>
  <DocSecurity>0</DocSecurity>
  <Lines>25</Lines>
  <Paragraphs>7</Paragraphs>
  <ScaleCrop>false</ScaleCrop>
  <Company>微软中国</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2020-08-25T04:50:00Z</dcterms:created>
  <dcterms:modified xsi:type="dcterms:W3CDTF">2020-10-12T03:21:00Z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