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EBC" w:rsidRDefault="009D0EBC">
      <w:pPr>
        <w:spacing w:line="540" w:lineRule="exact"/>
        <w:jc w:val="center"/>
        <w:rPr>
          <w:b/>
          <w:sz w:val="44"/>
          <w:szCs w:val="44"/>
          <w:u w:val="single"/>
        </w:rPr>
      </w:pPr>
    </w:p>
    <w:p w:rsidR="009D0EBC" w:rsidRDefault="009D0EBC">
      <w:pPr>
        <w:spacing w:line="540" w:lineRule="exact"/>
        <w:jc w:val="center"/>
        <w:rPr>
          <w:b/>
          <w:sz w:val="44"/>
          <w:szCs w:val="44"/>
          <w:u w:val="single"/>
        </w:rPr>
      </w:pPr>
    </w:p>
    <w:p w:rsidR="009D0EBC" w:rsidRDefault="009D0EBC">
      <w:pPr>
        <w:spacing w:line="540" w:lineRule="exact"/>
        <w:jc w:val="center"/>
        <w:rPr>
          <w:b/>
          <w:sz w:val="44"/>
          <w:szCs w:val="44"/>
          <w:u w:val="single"/>
        </w:rPr>
      </w:pPr>
    </w:p>
    <w:p w:rsidR="009D0EBC" w:rsidRDefault="009D0EBC" w:rsidP="002345EE">
      <w:pPr>
        <w:spacing w:line="540" w:lineRule="exact"/>
        <w:rPr>
          <w:b/>
          <w:sz w:val="44"/>
          <w:szCs w:val="44"/>
          <w:u w:val="single"/>
        </w:rPr>
      </w:pPr>
    </w:p>
    <w:p w:rsidR="009D0EBC" w:rsidRDefault="009D0EBC">
      <w:pPr>
        <w:spacing w:line="540" w:lineRule="exact"/>
        <w:jc w:val="center"/>
        <w:rPr>
          <w:b/>
          <w:sz w:val="52"/>
          <w:szCs w:val="52"/>
        </w:rPr>
      </w:pPr>
    </w:p>
    <w:p w:rsidR="009D0EBC" w:rsidRDefault="002345EE">
      <w:pPr>
        <w:spacing w:line="540" w:lineRule="exact"/>
        <w:jc w:val="center"/>
        <w:rPr>
          <w:b/>
          <w:sz w:val="52"/>
          <w:szCs w:val="52"/>
        </w:rPr>
      </w:pPr>
      <w:r>
        <w:rPr>
          <w:rFonts w:hint="eastAsia"/>
          <w:b/>
          <w:sz w:val="52"/>
          <w:szCs w:val="52"/>
        </w:rPr>
        <w:t>盘锦市</w:t>
      </w:r>
      <w:r w:rsidR="00EC5F4A">
        <w:rPr>
          <w:rFonts w:hint="eastAsia"/>
          <w:b/>
          <w:sz w:val="52"/>
          <w:szCs w:val="52"/>
        </w:rPr>
        <w:t>双台子区投资促进中心</w:t>
      </w:r>
    </w:p>
    <w:p w:rsidR="009D0EBC" w:rsidRDefault="009D0EBC">
      <w:pPr>
        <w:spacing w:line="540" w:lineRule="exact"/>
        <w:jc w:val="center"/>
        <w:rPr>
          <w:b/>
          <w:sz w:val="44"/>
          <w:szCs w:val="44"/>
          <w:u w:val="single"/>
        </w:rPr>
      </w:pPr>
    </w:p>
    <w:p w:rsidR="009D0EBC" w:rsidRDefault="00EC5F4A">
      <w:pPr>
        <w:spacing w:line="540" w:lineRule="exact"/>
        <w:jc w:val="center"/>
        <w:rPr>
          <w:rFonts w:ascii="宋体" w:hAnsi="宋体"/>
          <w:b/>
          <w:sz w:val="52"/>
          <w:szCs w:val="52"/>
        </w:rPr>
      </w:pPr>
      <w:r>
        <w:rPr>
          <w:rFonts w:ascii="宋体" w:hAnsi="宋体" w:hint="eastAsia"/>
          <w:b/>
          <w:sz w:val="52"/>
          <w:szCs w:val="52"/>
        </w:rPr>
        <w:t>2019年度部门决算</w:t>
      </w:r>
    </w:p>
    <w:p w:rsidR="009D0EBC" w:rsidRDefault="009D0EBC">
      <w:pPr>
        <w:spacing w:line="540" w:lineRule="exact"/>
        <w:jc w:val="center"/>
        <w:rPr>
          <w:b/>
          <w:sz w:val="44"/>
          <w:szCs w:val="44"/>
          <w:u w:val="single"/>
        </w:rPr>
      </w:pPr>
    </w:p>
    <w:p w:rsidR="009D0EBC" w:rsidRDefault="009D0EBC">
      <w:pPr>
        <w:spacing w:line="540" w:lineRule="exact"/>
        <w:jc w:val="center"/>
        <w:rPr>
          <w:b/>
          <w:sz w:val="44"/>
          <w:szCs w:val="44"/>
          <w:u w:val="single"/>
        </w:rPr>
      </w:pPr>
    </w:p>
    <w:p w:rsidR="009D0EBC" w:rsidRDefault="009D0EBC">
      <w:pPr>
        <w:spacing w:line="540" w:lineRule="exact"/>
        <w:jc w:val="center"/>
        <w:rPr>
          <w:b/>
          <w:sz w:val="44"/>
          <w:szCs w:val="44"/>
          <w:u w:val="single"/>
        </w:rPr>
      </w:pPr>
    </w:p>
    <w:p w:rsidR="009D0EBC" w:rsidRDefault="009D0EBC">
      <w:pPr>
        <w:spacing w:line="540" w:lineRule="exact"/>
        <w:jc w:val="center"/>
        <w:rPr>
          <w:b/>
          <w:sz w:val="44"/>
          <w:szCs w:val="44"/>
          <w:u w:val="single"/>
        </w:rPr>
      </w:pPr>
    </w:p>
    <w:p w:rsidR="009D0EBC" w:rsidRDefault="009D0EBC">
      <w:pPr>
        <w:spacing w:line="540" w:lineRule="exact"/>
        <w:jc w:val="center"/>
        <w:rPr>
          <w:b/>
          <w:sz w:val="44"/>
          <w:szCs w:val="44"/>
          <w:u w:val="single"/>
        </w:rPr>
      </w:pPr>
    </w:p>
    <w:p w:rsidR="009D0EBC" w:rsidRDefault="009D0EBC">
      <w:pPr>
        <w:spacing w:line="540" w:lineRule="exact"/>
        <w:jc w:val="center"/>
        <w:rPr>
          <w:b/>
          <w:sz w:val="44"/>
          <w:szCs w:val="44"/>
          <w:u w:val="single"/>
        </w:rPr>
      </w:pPr>
    </w:p>
    <w:p w:rsidR="009D0EBC" w:rsidRDefault="009D0EBC">
      <w:pPr>
        <w:spacing w:line="540" w:lineRule="exact"/>
        <w:jc w:val="center"/>
        <w:rPr>
          <w:b/>
          <w:sz w:val="44"/>
          <w:szCs w:val="44"/>
          <w:u w:val="single"/>
        </w:rPr>
      </w:pPr>
    </w:p>
    <w:p w:rsidR="009D0EBC" w:rsidRDefault="009D0EBC">
      <w:pPr>
        <w:spacing w:line="540" w:lineRule="exact"/>
        <w:jc w:val="center"/>
        <w:rPr>
          <w:b/>
          <w:sz w:val="44"/>
          <w:szCs w:val="44"/>
          <w:u w:val="single"/>
        </w:rPr>
      </w:pPr>
    </w:p>
    <w:p w:rsidR="009D0EBC" w:rsidRDefault="009D0EBC">
      <w:pPr>
        <w:spacing w:line="540" w:lineRule="exact"/>
        <w:jc w:val="center"/>
        <w:rPr>
          <w:b/>
          <w:sz w:val="44"/>
          <w:szCs w:val="44"/>
          <w:u w:val="single"/>
        </w:rPr>
      </w:pPr>
    </w:p>
    <w:p w:rsidR="009D0EBC" w:rsidRDefault="009D0EBC">
      <w:pPr>
        <w:spacing w:line="540" w:lineRule="exact"/>
        <w:jc w:val="center"/>
        <w:rPr>
          <w:b/>
          <w:sz w:val="44"/>
          <w:szCs w:val="44"/>
          <w:u w:val="single"/>
        </w:rPr>
      </w:pPr>
    </w:p>
    <w:p w:rsidR="009D0EBC" w:rsidRDefault="009D0EBC">
      <w:pPr>
        <w:spacing w:line="540" w:lineRule="exact"/>
        <w:jc w:val="center"/>
        <w:rPr>
          <w:b/>
          <w:sz w:val="44"/>
          <w:szCs w:val="44"/>
        </w:rPr>
      </w:pPr>
    </w:p>
    <w:p w:rsidR="009D0EBC" w:rsidRDefault="009D0EBC">
      <w:pPr>
        <w:spacing w:line="540" w:lineRule="exact"/>
        <w:jc w:val="center"/>
        <w:rPr>
          <w:b/>
          <w:sz w:val="44"/>
          <w:szCs w:val="44"/>
        </w:rPr>
      </w:pPr>
    </w:p>
    <w:p w:rsidR="002345EE" w:rsidRDefault="002345EE">
      <w:pPr>
        <w:spacing w:line="540" w:lineRule="exact"/>
        <w:jc w:val="center"/>
        <w:rPr>
          <w:b/>
          <w:sz w:val="44"/>
          <w:szCs w:val="44"/>
        </w:rPr>
      </w:pPr>
    </w:p>
    <w:p w:rsidR="002345EE" w:rsidRDefault="002345EE">
      <w:pPr>
        <w:spacing w:line="540" w:lineRule="exact"/>
        <w:jc w:val="center"/>
        <w:rPr>
          <w:b/>
          <w:sz w:val="44"/>
          <w:szCs w:val="44"/>
        </w:rPr>
      </w:pPr>
    </w:p>
    <w:p w:rsidR="002345EE" w:rsidRDefault="002345EE">
      <w:pPr>
        <w:spacing w:line="540" w:lineRule="exact"/>
        <w:jc w:val="center"/>
        <w:rPr>
          <w:b/>
          <w:sz w:val="44"/>
          <w:szCs w:val="44"/>
        </w:rPr>
      </w:pPr>
    </w:p>
    <w:p w:rsidR="002345EE" w:rsidRDefault="002345EE">
      <w:pPr>
        <w:spacing w:line="540" w:lineRule="exact"/>
        <w:jc w:val="center"/>
        <w:rPr>
          <w:b/>
          <w:sz w:val="44"/>
          <w:szCs w:val="44"/>
        </w:rPr>
      </w:pPr>
    </w:p>
    <w:p w:rsidR="009D0EBC" w:rsidRDefault="009D0EBC">
      <w:pPr>
        <w:spacing w:line="540" w:lineRule="exact"/>
        <w:jc w:val="center"/>
        <w:rPr>
          <w:b/>
          <w:sz w:val="44"/>
          <w:szCs w:val="44"/>
        </w:rPr>
      </w:pPr>
    </w:p>
    <w:p w:rsidR="009D0EBC" w:rsidRDefault="00EC5F4A">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9D0EBC" w:rsidRDefault="009D0EBC">
      <w:pPr>
        <w:spacing w:line="540" w:lineRule="exact"/>
        <w:rPr>
          <w:b/>
          <w:sz w:val="44"/>
          <w:szCs w:val="44"/>
          <w:u w:val="single"/>
        </w:rPr>
      </w:pPr>
    </w:p>
    <w:p w:rsidR="009D0EBC" w:rsidRDefault="009D0EBC">
      <w:pPr>
        <w:spacing w:line="540" w:lineRule="exact"/>
        <w:rPr>
          <w:b/>
          <w:sz w:val="44"/>
          <w:szCs w:val="44"/>
          <w:u w:val="single"/>
        </w:rPr>
      </w:pPr>
    </w:p>
    <w:p w:rsidR="009D0EBC" w:rsidRDefault="00EC5F4A">
      <w:pPr>
        <w:spacing w:line="540" w:lineRule="exact"/>
        <w:rPr>
          <w:rFonts w:ascii="黑体" w:eastAsia="黑体" w:hAnsi="黑体"/>
          <w:sz w:val="32"/>
          <w:szCs w:val="32"/>
        </w:rPr>
      </w:pPr>
      <w:r>
        <w:rPr>
          <w:rFonts w:ascii="黑体" w:eastAsia="黑体" w:hAnsi="黑体" w:hint="eastAsia"/>
          <w:sz w:val="32"/>
          <w:szCs w:val="32"/>
        </w:rPr>
        <w:t>第一部分   双台子区投资促进中心概况</w:t>
      </w:r>
    </w:p>
    <w:p w:rsidR="009D0EBC" w:rsidRDefault="00EC5F4A">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主要职责</w:t>
      </w:r>
    </w:p>
    <w:p w:rsidR="009D0EBC" w:rsidRDefault="00EC5F4A">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部门决算单位构成</w:t>
      </w:r>
    </w:p>
    <w:p w:rsidR="009D0EBC" w:rsidRDefault="00EC5F4A">
      <w:pPr>
        <w:spacing w:line="540" w:lineRule="exact"/>
        <w:rPr>
          <w:rFonts w:ascii="黑体" w:eastAsia="黑体" w:hAnsi="黑体"/>
          <w:sz w:val="32"/>
          <w:szCs w:val="32"/>
        </w:rPr>
      </w:pPr>
      <w:r>
        <w:rPr>
          <w:rFonts w:ascii="黑体" w:eastAsia="黑体" w:hAnsi="黑体" w:hint="eastAsia"/>
          <w:sz w:val="32"/>
          <w:szCs w:val="32"/>
        </w:rPr>
        <w:t>第二部分  双台子区投资促进中心2019年度部门决算报表</w:t>
      </w:r>
    </w:p>
    <w:p w:rsidR="009D0EBC" w:rsidRDefault="00EC5F4A">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2019年度收入支出决算总表</w:t>
      </w:r>
    </w:p>
    <w:p w:rsidR="009D0EBC" w:rsidRDefault="00EC5F4A">
      <w:pPr>
        <w:spacing w:line="540" w:lineRule="exact"/>
        <w:rPr>
          <w:rFonts w:ascii="仿宋_GB2312" w:eastAsia="仿宋_GB2312"/>
          <w:sz w:val="32"/>
          <w:szCs w:val="32"/>
        </w:rPr>
      </w:pPr>
      <w:r>
        <w:rPr>
          <w:rFonts w:ascii="仿宋_GB2312" w:eastAsia="仿宋_GB2312" w:hint="eastAsia"/>
          <w:sz w:val="32"/>
          <w:szCs w:val="32"/>
        </w:rPr>
        <w:t>二、2019</w:t>
      </w:r>
      <w:r>
        <w:rPr>
          <w:rFonts w:ascii="仿宋_GB2312" w:eastAsia="仿宋_GB2312" w:hAnsi="仿宋" w:hint="eastAsia"/>
          <w:sz w:val="32"/>
          <w:szCs w:val="32"/>
        </w:rPr>
        <w:t>年度</w:t>
      </w:r>
      <w:r>
        <w:rPr>
          <w:rFonts w:ascii="仿宋_GB2312" w:eastAsia="仿宋_GB2312" w:hint="eastAsia"/>
          <w:sz w:val="32"/>
          <w:szCs w:val="32"/>
        </w:rPr>
        <w:t>收入决算表</w:t>
      </w:r>
    </w:p>
    <w:p w:rsidR="009D0EBC" w:rsidRDefault="00EC5F4A">
      <w:pPr>
        <w:spacing w:line="540" w:lineRule="exact"/>
        <w:rPr>
          <w:rFonts w:ascii="仿宋_GB2312" w:eastAsia="仿宋_GB2312"/>
          <w:sz w:val="32"/>
          <w:szCs w:val="32"/>
        </w:rPr>
      </w:pPr>
      <w:r>
        <w:rPr>
          <w:rFonts w:ascii="仿宋_GB2312" w:eastAsia="仿宋_GB2312" w:hint="eastAsia"/>
          <w:sz w:val="32"/>
          <w:szCs w:val="32"/>
        </w:rPr>
        <w:t>三、2019</w:t>
      </w:r>
      <w:r>
        <w:rPr>
          <w:rFonts w:ascii="仿宋_GB2312" w:eastAsia="仿宋_GB2312" w:hAnsi="仿宋" w:hint="eastAsia"/>
          <w:sz w:val="32"/>
          <w:szCs w:val="32"/>
        </w:rPr>
        <w:t>年度</w:t>
      </w:r>
      <w:r>
        <w:rPr>
          <w:rFonts w:ascii="仿宋_GB2312" w:eastAsia="仿宋_GB2312" w:hint="eastAsia"/>
          <w:sz w:val="32"/>
          <w:szCs w:val="32"/>
        </w:rPr>
        <w:t>支出决算表</w:t>
      </w:r>
    </w:p>
    <w:p w:rsidR="009D0EBC" w:rsidRDefault="00EC5F4A">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2019年度财政拨款收入支出决算表</w:t>
      </w:r>
    </w:p>
    <w:p w:rsidR="009D0EBC" w:rsidRDefault="00EC5F4A">
      <w:pPr>
        <w:spacing w:line="540" w:lineRule="exac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2019年度</w:t>
      </w:r>
      <w:r>
        <w:rPr>
          <w:rFonts w:ascii="仿宋_GB2312" w:eastAsia="仿宋_GB2312" w:hint="eastAsia"/>
          <w:sz w:val="32"/>
          <w:szCs w:val="32"/>
        </w:rPr>
        <w:t>一般公共预算</w:t>
      </w:r>
      <w:r>
        <w:rPr>
          <w:rFonts w:ascii="仿宋_GB2312" w:eastAsia="仿宋_GB2312"/>
          <w:sz w:val="32"/>
          <w:szCs w:val="32"/>
        </w:rPr>
        <w:t>财政拨款收入支出决算表</w:t>
      </w:r>
    </w:p>
    <w:p w:rsidR="009D0EBC" w:rsidRDefault="00EC5F4A">
      <w:pPr>
        <w:spacing w:line="540" w:lineRule="exact"/>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2019年度</w:t>
      </w:r>
      <w:r>
        <w:rPr>
          <w:rFonts w:ascii="仿宋_GB2312" w:eastAsia="仿宋_GB2312" w:hint="eastAsia"/>
          <w:sz w:val="32"/>
          <w:szCs w:val="32"/>
        </w:rPr>
        <w:t>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9D0EBC" w:rsidRDefault="00EC5F4A">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2019年度政府性基金预算财政拨款收入支出决算表</w:t>
      </w:r>
    </w:p>
    <w:p w:rsidR="009D0EBC" w:rsidRDefault="00EC5F4A">
      <w:pPr>
        <w:spacing w:line="540" w:lineRule="exact"/>
        <w:ind w:left="640" w:hangingChars="200" w:hanging="640"/>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2019</w:t>
      </w:r>
      <w:r>
        <w:rPr>
          <w:rFonts w:ascii="仿宋_GB2312" w:eastAsia="仿宋_GB2312" w:hAnsi="仿宋" w:hint="eastAsia"/>
          <w:sz w:val="32"/>
          <w:szCs w:val="32"/>
        </w:rPr>
        <w:t>年度</w:t>
      </w:r>
      <w:r>
        <w:rPr>
          <w:rFonts w:ascii="仿宋_GB2312" w:eastAsia="仿宋_GB2312" w:hint="eastAsia"/>
          <w:sz w:val="32"/>
          <w:szCs w:val="32"/>
        </w:rPr>
        <w:t>一般公共预算财政拨款“三公”经费支出决算表</w:t>
      </w:r>
    </w:p>
    <w:p w:rsidR="009D0EBC" w:rsidRDefault="00EC5F4A">
      <w:pPr>
        <w:spacing w:line="540" w:lineRule="exact"/>
        <w:rPr>
          <w:rFonts w:ascii="黑体" w:eastAsia="黑体" w:hAnsi="黑体"/>
          <w:sz w:val="32"/>
          <w:szCs w:val="32"/>
        </w:rPr>
      </w:pPr>
      <w:r>
        <w:rPr>
          <w:rFonts w:ascii="黑体" w:eastAsia="黑体" w:hAnsi="黑体" w:hint="eastAsia"/>
          <w:sz w:val="32"/>
          <w:szCs w:val="32"/>
        </w:rPr>
        <w:t xml:space="preserve">第三部分   </w:t>
      </w:r>
      <w:r w:rsidR="002345EE">
        <w:rPr>
          <w:rFonts w:ascii="黑体" w:eastAsia="黑体" w:hAnsi="黑体" w:hint="eastAsia"/>
          <w:sz w:val="32"/>
          <w:szCs w:val="32"/>
        </w:rPr>
        <w:t>双</w:t>
      </w:r>
      <w:r>
        <w:rPr>
          <w:rFonts w:ascii="黑体" w:eastAsia="黑体" w:hAnsi="黑体" w:hint="eastAsia"/>
          <w:sz w:val="32"/>
          <w:szCs w:val="32"/>
        </w:rPr>
        <w:t>台子区投资促进中心2019年度部门决算情况说明</w:t>
      </w:r>
    </w:p>
    <w:p w:rsidR="009D0EBC" w:rsidRDefault="00EC5F4A">
      <w:pPr>
        <w:spacing w:line="540" w:lineRule="exact"/>
        <w:rPr>
          <w:rFonts w:ascii="黑体" w:eastAsia="黑体" w:hAnsi="黑体"/>
          <w:sz w:val="32"/>
          <w:szCs w:val="32"/>
        </w:rPr>
      </w:pPr>
      <w:r>
        <w:rPr>
          <w:rFonts w:ascii="黑体" w:eastAsia="黑体" w:hAnsi="黑体" w:hint="eastAsia"/>
          <w:sz w:val="32"/>
          <w:szCs w:val="32"/>
        </w:rPr>
        <w:t>第四部分    名词解释</w:t>
      </w:r>
    </w:p>
    <w:p w:rsidR="009D0EBC" w:rsidRDefault="009D0EBC">
      <w:pPr>
        <w:spacing w:line="540" w:lineRule="exact"/>
        <w:jc w:val="center"/>
        <w:rPr>
          <w:rFonts w:ascii="黑体" w:eastAsia="黑体" w:hAnsi="黑体"/>
          <w:b/>
          <w:sz w:val="44"/>
          <w:szCs w:val="44"/>
          <w:u w:val="single"/>
        </w:rPr>
      </w:pPr>
    </w:p>
    <w:p w:rsidR="009D0EBC" w:rsidRDefault="009D0EBC">
      <w:pPr>
        <w:spacing w:line="540" w:lineRule="exact"/>
        <w:jc w:val="center"/>
        <w:rPr>
          <w:b/>
          <w:sz w:val="44"/>
          <w:szCs w:val="44"/>
          <w:u w:val="single"/>
        </w:rPr>
      </w:pPr>
    </w:p>
    <w:p w:rsidR="009D0EBC" w:rsidRDefault="009D0EBC">
      <w:pPr>
        <w:spacing w:line="540" w:lineRule="exact"/>
        <w:jc w:val="center"/>
        <w:rPr>
          <w:b/>
          <w:sz w:val="44"/>
          <w:szCs w:val="44"/>
          <w:u w:val="single"/>
        </w:rPr>
      </w:pPr>
    </w:p>
    <w:p w:rsidR="009D0EBC" w:rsidRDefault="009D0EBC">
      <w:pPr>
        <w:spacing w:line="540" w:lineRule="exact"/>
        <w:jc w:val="center"/>
        <w:rPr>
          <w:b/>
          <w:sz w:val="44"/>
          <w:szCs w:val="44"/>
          <w:u w:val="single"/>
        </w:rPr>
      </w:pPr>
    </w:p>
    <w:p w:rsidR="009D0EBC" w:rsidRDefault="009D0EBC">
      <w:pPr>
        <w:spacing w:line="540" w:lineRule="exact"/>
        <w:jc w:val="center"/>
        <w:rPr>
          <w:rFonts w:ascii="黑体" w:eastAsia="黑体"/>
          <w:sz w:val="32"/>
          <w:szCs w:val="32"/>
        </w:rPr>
      </w:pPr>
    </w:p>
    <w:p w:rsidR="009D0EBC" w:rsidRDefault="009D0EBC">
      <w:pPr>
        <w:spacing w:line="540" w:lineRule="exact"/>
        <w:jc w:val="center"/>
        <w:rPr>
          <w:rFonts w:ascii="黑体" w:eastAsia="黑体"/>
          <w:sz w:val="32"/>
          <w:szCs w:val="32"/>
        </w:rPr>
      </w:pPr>
    </w:p>
    <w:p w:rsidR="009D0EBC" w:rsidRDefault="009D0EBC">
      <w:pPr>
        <w:spacing w:line="540" w:lineRule="exact"/>
        <w:jc w:val="center"/>
        <w:rPr>
          <w:rFonts w:ascii="宋体" w:hAnsi="宋体"/>
          <w:b/>
          <w:sz w:val="36"/>
          <w:szCs w:val="36"/>
        </w:rPr>
      </w:pPr>
    </w:p>
    <w:p w:rsidR="009D0EBC" w:rsidRDefault="00EC5F4A" w:rsidP="002345EE">
      <w:pPr>
        <w:spacing w:line="540" w:lineRule="exact"/>
        <w:jc w:val="center"/>
        <w:rPr>
          <w:rFonts w:ascii="宋体" w:hAnsi="宋体"/>
          <w:b/>
          <w:sz w:val="36"/>
          <w:szCs w:val="36"/>
        </w:rPr>
      </w:pPr>
      <w:r>
        <w:rPr>
          <w:rFonts w:ascii="宋体" w:hAnsi="宋体" w:hint="eastAsia"/>
          <w:b/>
          <w:sz w:val="36"/>
          <w:szCs w:val="36"/>
        </w:rPr>
        <w:t>第一部分</w:t>
      </w:r>
      <w:r>
        <w:rPr>
          <w:rFonts w:ascii="宋体" w:hAnsi="宋体" w:cs="宋体" w:hint="eastAsia"/>
          <w:b/>
          <w:bCs/>
          <w:sz w:val="36"/>
          <w:szCs w:val="36"/>
        </w:rPr>
        <w:t>双台子区投资促进中心</w:t>
      </w:r>
      <w:r>
        <w:rPr>
          <w:rFonts w:ascii="宋体" w:hAnsi="宋体" w:hint="eastAsia"/>
          <w:b/>
          <w:sz w:val="36"/>
          <w:szCs w:val="36"/>
        </w:rPr>
        <w:t>概况</w:t>
      </w:r>
    </w:p>
    <w:p w:rsidR="009D0EBC" w:rsidRDefault="009D0EBC">
      <w:pPr>
        <w:spacing w:line="540" w:lineRule="exact"/>
        <w:ind w:firstLineChars="200" w:firstLine="640"/>
        <w:jc w:val="left"/>
        <w:rPr>
          <w:rFonts w:ascii="黑体" w:eastAsia="黑体"/>
          <w:sz w:val="32"/>
          <w:szCs w:val="32"/>
        </w:rPr>
      </w:pPr>
    </w:p>
    <w:p w:rsidR="009D0EBC" w:rsidRDefault="00EC5F4A">
      <w:pPr>
        <w:spacing w:line="540" w:lineRule="exact"/>
        <w:ind w:firstLineChars="200" w:firstLine="640"/>
        <w:jc w:val="left"/>
        <w:rPr>
          <w:rFonts w:ascii="黑体" w:eastAsia="黑体"/>
          <w:sz w:val="32"/>
          <w:szCs w:val="32"/>
        </w:rPr>
      </w:pPr>
      <w:r>
        <w:rPr>
          <w:rFonts w:ascii="黑体" w:eastAsia="黑体" w:hint="eastAsia"/>
          <w:sz w:val="32"/>
          <w:szCs w:val="32"/>
        </w:rPr>
        <w:t>一、主要职责</w:t>
      </w:r>
    </w:p>
    <w:p w:rsidR="009D0EBC" w:rsidRDefault="00EC5F4A">
      <w:pPr>
        <w:widowControl/>
        <w:ind w:firstLineChars="221" w:firstLine="707"/>
        <w:jc w:val="left"/>
        <w:rPr>
          <w:rFonts w:ascii="仿宋" w:eastAsia="仿宋" w:hAnsi="仿宋"/>
          <w:sz w:val="32"/>
          <w:szCs w:val="32"/>
        </w:rPr>
      </w:pPr>
      <w:r>
        <w:rPr>
          <w:rFonts w:ascii="仿宋" w:eastAsia="仿宋" w:hAnsi="仿宋" w:hint="eastAsia"/>
          <w:sz w:val="32"/>
          <w:szCs w:val="32"/>
        </w:rPr>
        <w:t>（一）执行国家和省市关于开展招商引资、商贸物流、项目审计、土地储备所涉及的政策和法律法规；研究并收集整理与全区产业发展相关的产业发展趋势、辖区内土地利用规划和城市规划要求，拟订全区招商引资、招商服务的政策措施、中长期规划和年度计划并组织实施。</w:t>
      </w:r>
    </w:p>
    <w:p w:rsidR="009D0EBC" w:rsidRDefault="00EC5F4A">
      <w:pPr>
        <w:ind w:firstLineChars="221" w:firstLine="707"/>
        <w:rPr>
          <w:rFonts w:ascii="仿宋" w:eastAsia="仿宋" w:hAnsi="仿宋"/>
          <w:sz w:val="32"/>
          <w:szCs w:val="32"/>
        </w:rPr>
      </w:pPr>
      <w:r>
        <w:rPr>
          <w:rFonts w:ascii="仿宋" w:eastAsia="仿宋" w:hAnsi="仿宋" w:hint="eastAsia"/>
          <w:sz w:val="32"/>
          <w:szCs w:val="32"/>
        </w:rPr>
        <w:t>（二）承担全区招商引资和招商项目服务工作等职能；负责统筹、指导、组织协调全区招商引资相关的统计、督查、绩效考评、协调服务、咨询工作和参加国内外招商活动。</w:t>
      </w:r>
    </w:p>
    <w:p w:rsidR="009D0EBC" w:rsidRDefault="00EC5F4A">
      <w:pPr>
        <w:pStyle w:val="a5"/>
        <w:spacing w:before="0" w:beforeAutospacing="0" w:after="0" w:afterAutospacing="0"/>
        <w:ind w:firstLineChars="221" w:firstLine="707"/>
        <w:rPr>
          <w:rFonts w:ascii="仿宋" w:eastAsia="仿宋" w:hAnsi="仿宋" w:cs="Times New Roman"/>
          <w:kern w:val="2"/>
          <w:sz w:val="32"/>
          <w:szCs w:val="32"/>
        </w:rPr>
      </w:pPr>
      <w:r>
        <w:rPr>
          <w:rFonts w:ascii="仿宋" w:eastAsia="仿宋" w:hAnsi="仿宋" w:cs="Times New Roman" w:hint="eastAsia"/>
          <w:kern w:val="2"/>
          <w:sz w:val="32"/>
          <w:szCs w:val="32"/>
        </w:rPr>
        <w:t>（三）负责为招商引资企业提供前期手续办理服务；负责对招商引资企业项目建设阶段实行跟踪服务；做好党建、安全生产工作。</w:t>
      </w:r>
    </w:p>
    <w:p w:rsidR="009D0EBC" w:rsidRDefault="00EC5F4A">
      <w:pPr>
        <w:widowControl/>
        <w:ind w:firstLineChars="221" w:firstLine="707"/>
        <w:jc w:val="left"/>
        <w:rPr>
          <w:rFonts w:ascii="仿宋" w:eastAsia="仿宋" w:hAnsi="仿宋"/>
          <w:sz w:val="32"/>
          <w:szCs w:val="32"/>
        </w:rPr>
      </w:pPr>
      <w:r>
        <w:rPr>
          <w:rFonts w:ascii="仿宋" w:eastAsia="仿宋" w:hAnsi="仿宋" w:hint="eastAsia"/>
          <w:sz w:val="32"/>
          <w:szCs w:val="32"/>
        </w:rPr>
        <w:t>（四）按照国家、省、市关于土地储备工作的法律法规，负责辖区内土地储备工作。</w:t>
      </w:r>
    </w:p>
    <w:p w:rsidR="009D0EBC" w:rsidRDefault="00EC5F4A">
      <w:pPr>
        <w:ind w:firstLineChars="221" w:firstLine="707"/>
        <w:rPr>
          <w:rFonts w:ascii="仿宋" w:eastAsia="仿宋" w:hAnsi="仿宋"/>
          <w:sz w:val="32"/>
          <w:szCs w:val="32"/>
        </w:rPr>
      </w:pPr>
      <w:r>
        <w:rPr>
          <w:rFonts w:ascii="仿宋" w:eastAsia="仿宋" w:hAnsi="仿宋" w:hint="eastAsia"/>
          <w:sz w:val="32"/>
          <w:szCs w:val="32"/>
        </w:rPr>
        <w:t>（五）负责收集、培养科普人才、组建科普人才库工作；组织协调相关部门开展科学技术、再生资源利用的普及、教育、培训服务工作。</w:t>
      </w:r>
    </w:p>
    <w:p w:rsidR="009D0EBC" w:rsidRDefault="00EC5F4A">
      <w:pPr>
        <w:ind w:firstLineChars="221" w:firstLine="707"/>
        <w:rPr>
          <w:rFonts w:ascii="仿宋" w:eastAsia="仿宋" w:hAnsi="仿宋"/>
          <w:sz w:val="32"/>
          <w:szCs w:val="32"/>
        </w:rPr>
      </w:pPr>
      <w:r>
        <w:rPr>
          <w:rFonts w:ascii="仿宋" w:eastAsia="仿宋" w:hAnsi="仿宋" w:hint="eastAsia"/>
          <w:sz w:val="32"/>
          <w:szCs w:val="32"/>
        </w:rPr>
        <w:t>（六）负责全区政府财政性资金安排的基本建设项目工程预、决算的编制和审核工作；全区审计信息网络与OA系统的建立、运行、管理和维护。</w:t>
      </w:r>
    </w:p>
    <w:p w:rsidR="009D0EBC" w:rsidRDefault="00EC5F4A">
      <w:pPr>
        <w:ind w:firstLineChars="221" w:firstLine="707"/>
        <w:rPr>
          <w:rFonts w:ascii="仿宋" w:eastAsia="仿宋" w:hAnsi="仿宋"/>
          <w:sz w:val="32"/>
          <w:szCs w:val="32"/>
        </w:rPr>
      </w:pPr>
      <w:r>
        <w:rPr>
          <w:rFonts w:ascii="仿宋" w:eastAsia="仿宋" w:hAnsi="仿宋" w:hint="eastAsia"/>
          <w:sz w:val="32"/>
          <w:szCs w:val="32"/>
        </w:rPr>
        <w:lastRenderedPageBreak/>
        <w:t>（七）负责区招商队伍的绩效考核工作，提出区招商队伍绩效考核实施方案和人员奖惩意见。</w:t>
      </w:r>
    </w:p>
    <w:p w:rsidR="009D0EBC" w:rsidRDefault="00EC5F4A">
      <w:pPr>
        <w:ind w:firstLineChars="221" w:firstLine="707"/>
        <w:rPr>
          <w:rFonts w:ascii="仿宋" w:eastAsia="仿宋" w:hAnsi="仿宋"/>
          <w:sz w:val="32"/>
          <w:szCs w:val="32"/>
        </w:rPr>
      </w:pPr>
      <w:r>
        <w:rPr>
          <w:rFonts w:ascii="仿宋" w:eastAsia="仿宋" w:hAnsi="仿宋" w:hint="eastAsia"/>
          <w:sz w:val="32"/>
          <w:szCs w:val="32"/>
        </w:rPr>
        <w:t>（八）承办区委区政府交办的其他事项。</w:t>
      </w:r>
    </w:p>
    <w:p w:rsidR="009D0EBC" w:rsidRDefault="009D0EBC">
      <w:pPr>
        <w:spacing w:line="540" w:lineRule="exact"/>
        <w:ind w:left="640"/>
        <w:jc w:val="left"/>
        <w:rPr>
          <w:rFonts w:ascii="仿宋" w:eastAsia="仿宋" w:hAnsi="仿宋"/>
          <w:sz w:val="32"/>
          <w:szCs w:val="32"/>
        </w:rPr>
      </w:pPr>
    </w:p>
    <w:p w:rsidR="009D0EBC" w:rsidRDefault="002345EE">
      <w:pPr>
        <w:numPr>
          <w:ilvl w:val="0"/>
          <w:numId w:val="2"/>
        </w:numPr>
        <w:spacing w:line="540" w:lineRule="exact"/>
        <w:ind w:firstLineChars="200" w:firstLine="640"/>
        <w:jc w:val="left"/>
        <w:rPr>
          <w:rFonts w:ascii="黑体" w:eastAsia="黑体"/>
          <w:sz w:val="32"/>
          <w:szCs w:val="32"/>
        </w:rPr>
      </w:pPr>
      <w:r>
        <w:rPr>
          <w:rFonts w:ascii="黑体" w:eastAsia="黑体" w:hint="eastAsia"/>
          <w:sz w:val="32"/>
          <w:szCs w:val="32"/>
        </w:rPr>
        <w:t>部门决算单位构成</w:t>
      </w:r>
    </w:p>
    <w:p w:rsidR="002345EE" w:rsidRPr="002345EE" w:rsidRDefault="002345EE" w:rsidP="002345EE">
      <w:pPr>
        <w:spacing w:line="540" w:lineRule="exact"/>
        <w:ind w:firstLineChars="196" w:firstLine="630"/>
        <w:jc w:val="left"/>
        <w:rPr>
          <w:rFonts w:ascii="仿宋_GB2312" w:eastAsia="仿宋_GB2312"/>
          <w:b/>
          <w:sz w:val="32"/>
          <w:szCs w:val="32"/>
        </w:rPr>
      </w:pPr>
      <w:r w:rsidRPr="002345EE">
        <w:rPr>
          <w:rFonts w:ascii="仿宋_GB2312" w:eastAsia="仿宋_GB2312" w:hint="eastAsia"/>
          <w:b/>
          <w:sz w:val="32"/>
          <w:szCs w:val="32"/>
        </w:rPr>
        <w:t>纳入辽宁省财政厅2019年部门决算编制范围的二级预算单位包括：</w:t>
      </w:r>
      <w:r>
        <w:rPr>
          <w:rFonts w:ascii="仿宋_GB2312" w:eastAsia="仿宋_GB2312" w:hint="eastAsia"/>
          <w:b/>
          <w:sz w:val="32"/>
          <w:szCs w:val="32"/>
        </w:rPr>
        <w:t>无</w:t>
      </w:r>
    </w:p>
    <w:p w:rsidR="002345EE" w:rsidRPr="002345EE" w:rsidRDefault="002345EE" w:rsidP="002345EE">
      <w:pPr>
        <w:spacing w:line="540" w:lineRule="exact"/>
        <w:ind w:left="640"/>
        <w:jc w:val="left"/>
        <w:rPr>
          <w:rFonts w:ascii="黑体" w:eastAsia="黑体"/>
          <w:sz w:val="32"/>
          <w:szCs w:val="32"/>
        </w:rPr>
      </w:pPr>
    </w:p>
    <w:p w:rsidR="002345EE" w:rsidRDefault="002345EE">
      <w:pPr>
        <w:spacing w:line="540" w:lineRule="exact"/>
        <w:jc w:val="center"/>
        <w:rPr>
          <w:rFonts w:ascii="宋体" w:hAnsi="宋体"/>
          <w:b/>
          <w:sz w:val="36"/>
          <w:szCs w:val="36"/>
        </w:rPr>
      </w:pPr>
    </w:p>
    <w:p w:rsidR="002345EE" w:rsidRDefault="002345EE">
      <w:pPr>
        <w:spacing w:line="540" w:lineRule="exact"/>
        <w:jc w:val="center"/>
        <w:rPr>
          <w:rFonts w:ascii="宋体" w:hAnsi="宋体"/>
          <w:b/>
          <w:sz w:val="36"/>
          <w:szCs w:val="36"/>
        </w:rPr>
      </w:pPr>
    </w:p>
    <w:p w:rsidR="002345EE" w:rsidRDefault="002345EE">
      <w:pPr>
        <w:spacing w:line="540" w:lineRule="exact"/>
        <w:jc w:val="center"/>
        <w:rPr>
          <w:rFonts w:ascii="宋体" w:hAnsi="宋体"/>
          <w:b/>
          <w:sz w:val="36"/>
          <w:szCs w:val="36"/>
        </w:rPr>
      </w:pPr>
    </w:p>
    <w:p w:rsidR="002345EE" w:rsidRDefault="002345EE">
      <w:pPr>
        <w:spacing w:line="540" w:lineRule="exact"/>
        <w:jc w:val="center"/>
        <w:rPr>
          <w:rFonts w:ascii="宋体" w:hAnsi="宋体"/>
          <w:b/>
          <w:sz w:val="36"/>
          <w:szCs w:val="36"/>
        </w:rPr>
      </w:pPr>
    </w:p>
    <w:p w:rsidR="002345EE" w:rsidRDefault="002345EE">
      <w:pPr>
        <w:spacing w:line="540" w:lineRule="exact"/>
        <w:jc w:val="center"/>
        <w:rPr>
          <w:rFonts w:ascii="宋体" w:hAnsi="宋体"/>
          <w:b/>
          <w:sz w:val="36"/>
          <w:szCs w:val="36"/>
        </w:rPr>
      </w:pPr>
    </w:p>
    <w:p w:rsidR="002345EE" w:rsidRDefault="002345EE">
      <w:pPr>
        <w:spacing w:line="540" w:lineRule="exact"/>
        <w:jc w:val="center"/>
        <w:rPr>
          <w:rFonts w:ascii="宋体" w:hAnsi="宋体"/>
          <w:b/>
          <w:sz w:val="36"/>
          <w:szCs w:val="36"/>
        </w:rPr>
      </w:pPr>
    </w:p>
    <w:p w:rsidR="002345EE" w:rsidRDefault="002345EE">
      <w:pPr>
        <w:spacing w:line="540" w:lineRule="exact"/>
        <w:jc w:val="center"/>
        <w:rPr>
          <w:rFonts w:ascii="宋体" w:hAnsi="宋体"/>
          <w:b/>
          <w:sz w:val="36"/>
          <w:szCs w:val="36"/>
        </w:rPr>
      </w:pPr>
    </w:p>
    <w:p w:rsidR="002345EE" w:rsidRDefault="002345EE">
      <w:pPr>
        <w:spacing w:line="540" w:lineRule="exact"/>
        <w:jc w:val="center"/>
        <w:rPr>
          <w:rFonts w:ascii="宋体" w:hAnsi="宋体"/>
          <w:b/>
          <w:sz w:val="36"/>
          <w:szCs w:val="36"/>
        </w:rPr>
      </w:pPr>
    </w:p>
    <w:p w:rsidR="002345EE" w:rsidRDefault="002345EE">
      <w:pPr>
        <w:spacing w:line="540" w:lineRule="exact"/>
        <w:jc w:val="center"/>
        <w:rPr>
          <w:rFonts w:ascii="宋体" w:hAnsi="宋体"/>
          <w:b/>
          <w:sz w:val="36"/>
          <w:szCs w:val="36"/>
        </w:rPr>
      </w:pPr>
    </w:p>
    <w:p w:rsidR="002345EE" w:rsidRDefault="002345EE">
      <w:pPr>
        <w:spacing w:line="540" w:lineRule="exact"/>
        <w:jc w:val="center"/>
        <w:rPr>
          <w:rFonts w:ascii="宋体" w:hAnsi="宋体"/>
          <w:b/>
          <w:sz w:val="36"/>
          <w:szCs w:val="36"/>
        </w:rPr>
      </w:pPr>
    </w:p>
    <w:p w:rsidR="002345EE" w:rsidRDefault="002345EE">
      <w:pPr>
        <w:spacing w:line="540" w:lineRule="exact"/>
        <w:jc w:val="center"/>
        <w:rPr>
          <w:rFonts w:ascii="宋体" w:hAnsi="宋体"/>
          <w:b/>
          <w:sz w:val="36"/>
          <w:szCs w:val="36"/>
        </w:rPr>
      </w:pPr>
    </w:p>
    <w:p w:rsidR="002345EE" w:rsidRDefault="002345EE">
      <w:pPr>
        <w:spacing w:line="540" w:lineRule="exact"/>
        <w:jc w:val="center"/>
        <w:rPr>
          <w:rFonts w:ascii="宋体" w:hAnsi="宋体"/>
          <w:b/>
          <w:sz w:val="36"/>
          <w:szCs w:val="36"/>
        </w:rPr>
      </w:pPr>
    </w:p>
    <w:p w:rsidR="002345EE" w:rsidRDefault="002345EE">
      <w:pPr>
        <w:spacing w:line="540" w:lineRule="exact"/>
        <w:jc w:val="center"/>
        <w:rPr>
          <w:rFonts w:ascii="宋体" w:hAnsi="宋体"/>
          <w:b/>
          <w:sz w:val="36"/>
          <w:szCs w:val="36"/>
        </w:rPr>
      </w:pPr>
    </w:p>
    <w:p w:rsidR="002345EE" w:rsidRDefault="002345EE">
      <w:pPr>
        <w:spacing w:line="540" w:lineRule="exact"/>
        <w:jc w:val="center"/>
        <w:rPr>
          <w:rFonts w:ascii="宋体" w:hAnsi="宋体"/>
          <w:b/>
          <w:sz w:val="36"/>
          <w:szCs w:val="36"/>
        </w:rPr>
      </w:pPr>
    </w:p>
    <w:p w:rsidR="002345EE" w:rsidRDefault="002345EE">
      <w:pPr>
        <w:spacing w:line="540" w:lineRule="exact"/>
        <w:jc w:val="center"/>
        <w:rPr>
          <w:rFonts w:ascii="宋体" w:hAnsi="宋体"/>
          <w:b/>
          <w:sz w:val="36"/>
          <w:szCs w:val="36"/>
        </w:rPr>
      </w:pPr>
    </w:p>
    <w:p w:rsidR="002345EE" w:rsidRDefault="002345EE">
      <w:pPr>
        <w:spacing w:line="540" w:lineRule="exact"/>
        <w:jc w:val="center"/>
        <w:rPr>
          <w:rFonts w:ascii="宋体" w:hAnsi="宋体"/>
          <w:b/>
          <w:sz w:val="36"/>
          <w:szCs w:val="36"/>
        </w:rPr>
      </w:pPr>
    </w:p>
    <w:p w:rsidR="002345EE" w:rsidRDefault="002345EE">
      <w:pPr>
        <w:spacing w:line="540" w:lineRule="exact"/>
        <w:jc w:val="center"/>
        <w:rPr>
          <w:rFonts w:ascii="宋体" w:hAnsi="宋体"/>
          <w:b/>
          <w:sz w:val="36"/>
          <w:szCs w:val="36"/>
        </w:rPr>
      </w:pPr>
    </w:p>
    <w:p w:rsidR="009D0EBC" w:rsidRDefault="00EC5F4A">
      <w:pPr>
        <w:spacing w:line="540" w:lineRule="exact"/>
        <w:jc w:val="center"/>
        <w:rPr>
          <w:rFonts w:ascii="宋体" w:hAnsi="宋体"/>
          <w:b/>
          <w:sz w:val="36"/>
          <w:szCs w:val="36"/>
        </w:rPr>
      </w:pPr>
      <w:r>
        <w:rPr>
          <w:rFonts w:ascii="宋体" w:hAnsi="宋体" w:hint="eastAsia"/>
          <w:b/>
          <w:sz w:val="36"/>
          <w:szCs w:val="36"/>
        </w:rPr>
        <w:lastRenderedPageBreak/>
        <w:t>第三部分 双台子区投资促进中心2019年度部门决算情况说明</w:t>
      </w:r>
    </w:p>
    <w:p w:rsidR="009D0EBC" w:rsidRDefault="009D0EBC">
      <w:pPr>
        <w:spacing w:line="540" w:lineRule="exact"/>
        <w:rPr>
          <w:rFonts w:ascii="宋体" w:hAnsi="宋体"/>
          <w:b/>
          <w:sz w:val="36"/>
          <w:szCs w:val="36"/>
        </w:rPr>
      </w:pPr>
    </w:p>
    <w:p w:rsidR="009D0EBC" w:rsidRDefault="00EC5F4A">
      <w:pPr>
        <w:spacing w:line="540" w:lineRule="exact"/>
        <w:ind w:firstLineChars="196" w:firstLine="627"/>
        <w:rPr>
          <w:rFonts w:ascii="黑体" w:eastAsia="黑体" w:hAnsi="黑体"/>
          <w:sz w:val="32"/>
          <w:szCs w:val="32"/>
        </w:rPr>
      </w:pPr>
      <w:r>
        <w:rPr>
          <w:rFonts w:ascii="黑体" w:eastAsia="黑体" w:hAnsi="黑体" w:hint="eastAsia"/>
          <w:sz w:val="32"/>
          <w:szCs w:val="32"/>
        </w:rPr>
        <w:t>一、收入支出决算总体情况</w:t>
      </w:r>
    </w:p>
    <w:p w:rsidR="009D0EBC" w:rsidRDefault="00EC5F4A">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（一）收入总计462.75万元，包括：</w:t>
      </w:r>
    </w:p>
    <w:p w:rsidR="009D0EBC" w:rsidRDefault="00EC5F4A">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1.财政拨款收入462.75万元，占</w:t>
      </w:r>
      <w:r>
        <w:rPr>
          <w:rFonts w:ascii="仿宋_GB2312" w:eastAsia="仿宋_GB2312" w:hAnsi="宋体"/>
          <w:sz w:val="32"/>
          <w:szCs w:val="32"/>
        </w:rPr>
        <w:t>收入总计的</w:t>
      </w:r>
      <w:r>
        <w:rPr>
          <w:rFonts w:ascii="仿宋_GB2312" w:eastAsia="仿宋_GB2312" w:hAnsi="宋体" w:hint="eastAsia"/>
          <w:sz w:val="32"/>
          <w:szCs w:val="32"/>
        </w:rPr>
        <w:t>100</w:t>
      </w:r>
      <w:r>
        <w:rPr>
          <w:rFonts w:ascii="仿宋_GB2312" w:eastAsia="仿宋_GB2312" w:hAnsi="宋体"/>
          <w:sz w:val="32"/>
          <w:szCs w:val="32"/>
        </w:rPr>
        <w:t>%</w:t>
      </w:r>
      <w:r>
        <w:rPr>
          <w:rFonts w:ascii="仿宋_GB2312" w:eastAsia="仿宋_GB2312" w:hAnsi="宋体" w:hint="eastAsia"/>
          <w:sz w:val="32"/>
          <w:szCs w:val="32"/>
        </w:rPr>
        <w:t>。其中：公共预算财政拨款收入462.75万元，政府性基金收入0万元。</w:t>
      </w:r>
    </w:p>
    <w:p w:rsidR="009D0EBC" w:rsidRDefault="00EC5F4A">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2.上级补助收入0万元，占收入总计的0%。</w:t>
      </w:r>
    </w:p>
    <w:p w:rsidR="009D0EBC" w:rsidRDefault="00EC5F4A">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3.事业收入0万元，占收入总计的0%。</w:t>
      </w:r>
    </w:p>
    <w:p w:rsidR="009D0EBC" w:rsidRDefault="00EC5F4A">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4.经营收入0万元，占收入总计的0%。</w:t>
      </w:r>
    </w:p>
    <w:p w:rsidR="009D0EBC" w:rsidRDefault="00EC5F4A">
      <w:pPr>
        <w:spacing w:line="540" w:lineRule="exact"/>
        <w:ind w:firstLine="660"/>
        <w:rPr>
          <w:rFonts w:ascii="仿宋_GB2312" w:eastAsia="仿宋_GB2312" w:hAnsi="宋体"/>
          <w:sz w:val="32"/>
          <w:szCs w:val="32"/>
        </w:rPr>
      </w:pPr>
      <w:r>
        <w:rPr>
          <w:rFonts w:ascii="仿宋_GB2312" w:eastAsia="仿宋_GB2312" w:hAnsi="宋体" w:hint="eastAsia"/>
          <w:sz w:val="32"/>
          <w:szCs w:val="32"/>
        </w:rPr>
        <w:t>5.附属单位上缴收入0万元，占收入总计的0%。</w:t>
      </w:r>
    </w:p>
    <w:p w:rsidR="009D0EBC" w:rsidRDefault="00EC5F4A">
      <w:pPr>
        <w:spacing w:line="540" w:lineRule="exact"/>
        <w:ind w:firstLine="660"/>
        <w:rPr>
          <w:rFonts w:ascii="仿宋_GB2312" w:eastAsia="仿宋_GB2312" w:hAnsi="宋体"/>
          <w:sz w:val="32"/>
          <w:szCs w:val="32"/>
        </w:rPr>
      </w:pPr>
      <w:r>
        <w:rPr>
          <w:rFonts w:ascii="仿宋_GB2312" w:eastAsia="仿宋_GB2312" w:hAnsi="宋体" w:hint="eastAsia"/>
          <w:sz w:val="32"/>
          <w:szCs w:val="32"/>
        </w:rPr>
        <w:t>6.其他收入0万元，占收入总计的0%。</w:t>
      </w:r>
    </w:p>
    <w:p w:rsidR="009D0EBC" w:rsidRDefault="00EC5F4A">
      <w:pPr>
        <w:spacing w:line="540" w:lineRule="exact"/>
        <w:ind w:firstLine="660"/>
        <w:rPr>
          <w:rFonts w:ascii="仿宋_GB2312" w:eastAsia="仿宋_GB2312" w:hAnsi="宋体"/>
          <w:sz w:val="32"/>
          <w:szCs w:val="32"/>
        </w:rPr>
      </w:pPr>
      <w:r>
        <w:rPr>
          <w:rFonts w:ascii="仿宋_GB2312" w:eastAsia="仿宋_GB2312" w:hAnsi="宋体" w:hint="eastAsia"/>
          <w:sz w:val="32"/>
          <w:szCs w:val="32"/>
        </w:rPr>
        <w:t>7.用事业基金弥补收支差额0万元，占收入总计的0%。</w:t>
      </w:r>
    </w:p>
    <w:p w:rsidR="009D0EBC" w:rsidRDefault="00EC5F4A">
      <w:pPr>
        <w:spacing w:line="540" w:lineRule="exact"/>
        <w:ind w:firstLine="660"/>
        <w:rPr>
          <w:rFonts w:ascii="仿宋_GB2312" w:eastAsia="仿宋_GB2312" w:hAnsi="宋体"/>
          <w:sz w:val="32"/>
          <w:szCs w:val="32"/>
        </w:rPr>
      </w:pPr>
      <w:r>
        <w:rPr>
          <w:rFonts w:ascii="仿宋_GB2312" w:eastAsia="仿宋_GB2312" w:hAnsi="宋体" w:hint="eastAsia"/>
          <w:sz w:val="32"/>
          <w:szCs w:val="32"/>
        </w:rPr>
        <w:t>8.年末结转和结余10.08万元，</w:t>
      </w:r>
      <w:bookmarkStart w:id="0" w:name="_GoBack"/>
      <w:bookmarkEnd w:id="0"/>
      <w:r>
        <w:rPr>
          <w:rFonts w:ascii="仿宋_GB2312" w:eastAsia="仿宋_GB2312" w:hAnsi="宋体" w:hint="eastAsia"/>
          <w:sz w:val="32"/>
          <w:szCs w:val="32"/>
        </w:rPr>
        <w:t>占收入总计的2%。主要是因为招商人员节省开支。</w:t>
      </w:r>
    </w:p>
    <w:p w:rsidR="009D0EBC" w:rsidRDefault="00EC5F4A">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与上年相比，今年收入增加</w:t>
      </w:r>
      <w:r w:rsidR="003D0F33">
        <w:rPr>
          <w:rFonts w:ascii="仿宋_GB2312" w:eastAsia="仿宋_GB2312" w:hAnsi="宋体" w:hint="eastAsia"/>
          <w:sz w:val="32"/>
          <w:szCs w:val="32"/>
        </w:rPr>
        <w:t>462.75</w:t>
      </w:r>
      <w:r>
        <w:rPr>
          <w:rFonts w:ascii="仿宋_GB2312" w:eastAsia="仿宋_GB2312" w:hAnsi="宋体" w:hint="eastAsia"/>
          <w:sz w:val="32"/>
          <w:szCs w:val="32"/>
        </w:rPr>
        <w:t>万元，主要原因：是事业单位优化整合，由区政府直属的区精细化工项目招商服务局、区商务局所属的区商贸发展服务中心、区审计局所属的区基本项目审核办公室、区审计信息中心、区科学技术协会所属区科学技术普及推广中心整合组成。所以收入上涨至462.75万元。</w:t>
      </w:r>
    </w:p>
    <w:p w:rsidR="009D0EBC" w:rsidRDefault="00EC5F4A">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（二）支出总计452.67万元，包括：</w:t>
      </w:r>
    </w:p>
    <w:p w:rsidR="009D0EBC" w:rsidRDefault="00EC5F4A">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1.基本支出452.67万元，占支出总计的100%。主要是为保障机构正常运转、完成日常工作任务而发生的各项支出。</w:t>
      </w:r>
    </w:p>
    <w:p w:rsidR="009D0EBC" w:rsidRDefault="00EC5F4A" w:rsidP="00505C95">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2.项目支出0万元，占支出总计的0%。</w:t>
      </w:r>
    </w:p>
    <w:p w:rsidR="009D0EBC" w:rsidRDefault="00EC5F4A">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3.上缴上级支出0万元，占支出总计的0%。</w:t>
      </w:r>
    </w:p>
    <w:p w:rsidR="009D0EBC" w:rsidRDefault="00EC5F4A">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4.经营支出0万元，占支出总计的0%。</w:t>
      </w:r>
    </w:p>
    <w:p w:rsidR="009D0EBC" w:rsidRDefault="00EC5F4A">
      <w:pPr>
        <w:spacing w:line="540" w:lineRule="exact"/>
        <w:ind w:firstLine="660"/>
        <w:rPr>
          <w:rFonts w:ascii="仿宋_GB2312" w:eastAsia="仿宋_GB2312" w:hAnsi="宋体"/>
          <w:sz w:val="32"/>
          <w:szCs w:val="32"/>
        </w:rPr>
      </w:pPr>
      <w:r>
        <w:rPr>
          <w:rFonts w:ascii="仿宋_GB2312" w:eastAsia="仿宋_GB2312" w:hAnsi="宋体" w:hint="eastAsia"/>
          <w:sz w:val="32"/>
          <w:szCs w:val="32"/>
        </w:rPr>
        <w:t>5.对附属单位补助支出0万元，占支出总计的0%。</w:t>
      </w:r>
    </w:p>
    <w:p w:rsidR="009D0EBC" w:rsidRDefault="00EC5F4A">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与上年相比，今年支出增加</w:t>
      </w:r>
      <w:r w:rsidR="003D0F33">
        <w:rPr>
          <w:rFonts w:ascii="仿宋_GB2312" w:eastAsia="仿宋_GB2312" w:hAnsi="宋体" w:hint="eastAsia"/>
          <w:sz w:val="32"/>
          <w:szCs w:val="32"/>
        </w:rPr>
        <w:t>452.67</w:t>
      </w:r>
      <w:r>
        <w:rPr>
          <w:rFonts w:ascii="仿宋_GB2312" w:eastAsia="仿宋_GB2312" w:hAnsi="宋体" w:hint="eastAsia"/>
          <w:sz w:val="32"/>
          <w:szCs w:val="32"/>
        </w:rPr>
        <w:t>万元，主要原因：是事业单位优化整合，由区政府直属的区精细化工项目招商服务局、区商务局所属的区商贸发展服务中心、区审计局所属的区基本项目审核办公室、区审计信息中心、区科学技术协会所属区科学技术普及推广中心整合组成。所以支出上涨至462.75万元。</w:t>
      </w:r>
    </w:p>
    <w:p w:rsidR="009D0EBC" w:rsidRDefault="00EC5F4A">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（三）年末结转和结余10.08万元。</w:t>
      </w:r>
    </w:p>
    <w:p w:rsidR="009D0EBC" w:rsidRDefault="00EC5F4A">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主要是最后一笔经费是拖欠4个月等原因形成的结余。与上年相比，今年结转结余增加10.08万元，主要原因：最后一笔经费拖欠4个月,12月中旬才拨款至零余额，所以招商业务减少。</w:t>
      </w:r>
    </w:p>
    <w:p w:rsidR="009D0EBC" w:rsidRDefault="00EC5F4A">
      <w:pPr>
        <w:spacing w:line="540" w:lineRule="exact"/>
        <w:ind w:firstLine="660"/>
        <w:rPr>
          <w:rFonts w:ascii="黑体" w:eastAsia="黑体" w:hAnsi="黑体"/>
          <w:sz w:val="32"/>
          <w:szCs w:val="32"/>
        </w:rPr>
      </w:pPr>
      <w:r>
        <w:rPr>
          <w:rFonts w:ascii="黑体" w:eastAsia="黑体" w:hAnsi="黑体" w:hint="eastAsia"/>
          <w:sz w:val="32"/>
          <w:szCs w:val="32"/>
        </w:rPr>
        <w:t>二、财政拨款支出决算情况</w:t>
      </w:r>
    </w:p>
    <w:p w:rsidR="009D0EBC" w:rsidRDefault="00EC5F4A">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9D0EBC" w:rsidRDefault="00EC5F4A">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2019年度财政拨款支出452.</w:t>
      </w:r>
      <w:r w:rsidR="003D0F33">
        <w:rPr>
          <w:rFonts w:ascii="仿宋_GB2312" w:eastAsia="仿宋_GB2312" w:hAnsi="宋体" w:hint="eastAsia"/>
          <w:sz w:val="32"/>
          <w:szCs w:val="32"/>
        </w:rPr>
        <w:t>67</w:t>
      </w:r>
      <w:r>
        <w:rPr>
          <w:rFonts w:ascii="仿宋_GB2312" w:eastAsia="仿宋_GB2312" w:hAnsi="宋体" w:hint="eastAsia"/>
          <w:sz w:val="32"/>
          <w:szCs w:val="32"/>
        </w:rPr>
        <w:t>万元，其中：基本支出452.</w:t>
      </w:r>
      <w:r w:rsidR="003D0F33">
        <w:rPr>
          <w:rFonts w:ascii="仿宋_GB2312" w:eastAsia="仿宋_GB2312" w:hAnsi="宋体" w:hint="eastAsia"/>
          <w:sz w:val="32"/>
          <w:szCs w:val="32"/>
        </w:rPr>
        <w:t>67</w:t>
      </w:r>
      <w:r>
        <w:rPr>
          <w:rFonts w:ascii="仿宋_GB2312" w:eastAsia="仿宋_GB2312" w:hAnsi="宋体" w:hint="eastAsia"/>
          <w:sz w:val="32"/>
          <w:szCs w:val="32"/>
        </w:rPr>
        <w:t>万元，项目支出0万元。与</w:t>
      </w:r>
      <w:r>
        <w:rPr>
          <w:rFonts w:ascii="仿宋_GB2312" w:eastAsia="仿宋_GB2312" w:hAnsi="宋体"/>
          <w:sz w:val="32"/>
          <w:szCs w:val="32"/>
        </w:rPr>
        <w:t>上年相比，</w:t>
      </w:r>
      <w:r>
        <w:rPr>
          <w:rFonts w:ascii="仿宋_GB2312" w:eastAsia="仿宋_GB2312" w:hAnsi="宋体" w:hint="eastAsia"/>
          <w:sz w:val="32"/>
          <w:szCs w:val="32"/>
        </w:rPr>
        <w:t>财政拨款支出增加</w:t>
      </w:r>
      <w:r w:rsidR="003D0F33">
        <w:rPr>
          <w:rFonts w:ascii="仿宋_GB2312" w:eastAsia="仿宋_GB2312" w:hAnsi="宋体" w:hint="eastAsia"/>
          <w:sz w:val="32"/>
          <w:szCs w:val="32"/>
        </w:rPr>
        <w:t>452.67</w:t>
      </w:r>
      <w:r>
        <w:rPr>
          <w:rFonts w:ascii="仿宋_GB2312" w:eastAsia="仿宋_GB2312" w:hAnsi="宋体" w:hint="eastAsia"/>
          <w:sz w:val="32"/>
          <w:szCs w:val="32"/>
        </w:rPr>
        <w:t>万元，主要原因：是事业单位优化整合，由区政府直属的区精细化工项目招商服务局、区商务局所属的区商贸发展服务中心、区审计局所属的区基本项目审核办公室、区审计信息中心、区科学技术协会所属区科学技术普及推广中心整合组成。所以支出上涨至</w:t>
      </w:r>
      <w:r w:rsidR="003D0F33">
        <w:rPr>
          <w:rFonts w:ascii="仿宋_GB2312" w:eastAsia="仿宋_GB2312" w:hAnsi="宋体" w:hint="eastAsia"/>
          <w:sz w:val="32"/>
          <w:szCs w:val="32"/>
        </w:rPr>
        <w:t>452.67</w:t>
      </w:r>
      <w:r>
        <w:rPr>
          <w:rFonts w:ascii="仿宋_GB2312" w:eastAsia="仿宋_GB2312" w:hAnsi="宋体" w:hint="eastAsia"/>
          <w:sz w:val="32"/>
          <w:szCs w:val="32"/>
        </w:rPr>
        <w:t>万元。</w:t>
      </w:r>
    </w:p>
    <w:p w:rsidR="009D0EBC" w:rsidRDefault="00EC5F4A">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（二）具体情况。</w:t>
      </w:r>
    </w:p>
    <w:p w:rsidR="009D0EBC" w:rsidRDefault="00EC5F4A">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1.一般公共服务支出368.18万元，具体包括：</w:t>
      </w:r>
    </w:p>
    <w:p w:rsidR="009D0EBC" w:rsidRDefault="00EC5F4A">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（1）行政运行0万元，主要是基本支出，完成年初预算的0%。</w:t>
      </w:r>
    </w:p>
    <w:p w:rsidR="009D0EBC" w:rsidRDefault="00EC5F4A">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（2）一般行政管理事务0万元，主要是项目支出。</w:t>
      </w:r>
    </w:p>
    <w:p w:rsidR="009D0EBC" w:rsidRDefault="00EC5F4A">
      <w:pPr>
        <w:spacing w:line="540" w:lineRule="exact"/>
        <w:ind w:firstLine="660"/>
        <w:rPr>
          <w:rFonts w:ascii="仿宋_GB2312" w:eastAsia="仿宋_GB2312" w:hAnsi="宋体"/>
          <w:sz w:val="32"/>
          <w:szCs w:val="32"/>
        </w:rPr>
      </w:pPr>
      <w:r>
        <w:rPr>
          <w:rFonts w:ascii="仿宋_GB2312" w:eastAsia="仿宋_GB2312" w:hAnsi="宋体" w:hint="eastAsia"/>
          <w:sz w:val="32"/>
          <w:szCs w:val="32"/>
        </w:rPr>
        <w:t>（3）物价管理0万元，主要是物价管理支出。</w:t>
      </w:r>
    </w:p>
    <w:p w:rsidR="009D0EBC" w:rsidRDefault="00EC5F4A">
      <w:pPr>
        <w:spacing w:line="540" w:lineRule="exact"/>
        <w:ind w:firstLine="660"/>
        <w:rPr>
          <w:rFonts w:ascii="仿宋_GB2312" w:eastAsia="仿宋_GB2312" w:hAnsi="宋体"/>
          <w:sz w:val="32"/>
          <w:szCs w:val="32"/>
        </w:rPr>
      </w:pPr>
      <w:r>
        <w:rPr>
          <w:rFonts w:ascii="仿宋_GB2312" w:eastAsia="仿宋_GB2312" w:hAnsi="宋体" w:hint="eastAsia"/>
          <w:sz w:val="32"/>
          <w:szCs w:val="32"/>
        </w:rPr>
        <w:t>（4）事业运行368.18万元，主要是</w:t>
      </w:r>
      <w:r w:rsidR="003D0F33">
        <w:rPr>
          <w:rFonts w:ascii="仿宋_GB2312" w:eastAsia="仿宋_GB2312" w:hAnsi="宋体" w:hint="eastAsia"/>
          <w:sz w:val="32"/>
          <w:szCs w:val="32"/>
        </w:rPr>
        <w:t>人员工资和办公经费等</w:t>
      </w:r>
      <w:r>
        <w:rPr>
          <w:rFonts w:ascii="仿宋_GB2312" w:eastAsia="仿宋_GB2312" w:hAnsi="宋体" w:hint="eastAsia"/>
          <w:sz w:val="32"/>
          <w:szCs w:val="32"/>
        </w:rPr>
        <w:t>支出。</w:t>
      </w:r>
    </w:p>
    <w:p w:rsidR="009D0EBC" w:rsidRDefault="00EC5F4A">
      <w:pPr>
        <w:spacing w:line="540" w:lineRule="exact"/>
        <w:ind w:firstLine="660"/>
        <w:rPr>
          <w:rFonts w:ascii="仿宋_GB2312" w:eastAsia="仿宋_GB2312" w:hAnsi="宋体"/>
          <w:sz w:val="32"/>
          <w:szCs w:val="32"/>
        </w:rPr>
      </w:pPr>
      <w:r>
        <w:rPr>
          <w:rFonts w:ascii="仿宋_GB2312" w:eastAsia="仿宋_GB2312" w:hAnsi="宋体" w:hint="eastAsia"/>
          <w:sz w:val="32"/>
          <w:szCs w:val="32"/>
        </w:rPr>
        <w:t>2.社会保障和就业支</w:t>
      </w:r>
      <w:r>
        <w:rPr>
          <w:rFonts w:ascii="仿宋_GB2312" w:eastAsia="仿宋_GB2312" w:hAnsi="宋体" w:hint="eastAsia"/>
          <w:color w:val="002060"/>
          <w:sz w:val="32"/>
          <w:szCs w:val="32"/>
        </w:rPr>
        <w:t>出32.57万元</w:t>
      </w:r>
      <w:r>
        <w:rPr>
          <w:rFonts w:ascii="仿宋_GB2312" w:eastAsia="仿宋_GB2312" w:hAnsi="宋体" w:hint="eastAsia"/>
          <w:sz w:val="32"/>
          <w:szCs w:val="32"/>
        </w:rPr>
        <w:t>，具体包括：</w:t>
      </w:r>
    </w:p>
    <w:p w:rsidR="009D0EBC" w:rsidRDefault="00EC5F4A">
      <w:pPr>
        <w:spacing w:line="540" w:lineRule="exact"/>
        <w:ind w:firstLine="660"/>
        <w:rPr>
          <w:rFonts w:ascii="仿宋_GB2312" w:eastAsia="仿宋_GB2312" w:hAnsi="宋体"/>
          <w:sz w:val="32"/>
          <w:szCs w:val="32"/>
        </w:rPr>
      </w:pPr>
      <w:r>
        <w:rPr>
          <w:rFonts w:ascii="仿宋_GB2312" w:eastAsia="仿宋_GB2312" w:hAnsi="宋体" w:hint="eastAsia"/>
          <w:sz w:val="32"/>
          <w:szCs w:val="32"/>
        </w:rPr>
        <w:t>（1）机关事业单位基本养老保险缴费31.34万元，主要是</w:t>
      </w:r>
      <w:r w:rsidR="003D0F33">
        <w:rPr>
          <w:rFonts w:ascii="仿宋_GB2312" w:eastAsia="仿宋_GB2312" w:hAnsi="宋体" w:hint="eastAsia"/>
          <w:sz w:val="32"/>
          <w:szCs w:val="32"/>
        </w:rPr>
        <w:t>职工人员养老保险等</w:t>
      </w:r>
      <w:r>
        <w:rPr>
          <w:rFonts w:ascii="仿宋_GB2312" w:eastAsia="仿宋_GB2312" w:hAnsi="宋体" w:hint="eastAsia"/>
          <w:sz w:val="32"/>
          <w:szCs w:val="32"/>
        </w:rPr>
        <w:t>支出。</w:t>
      </w:r>
    </w:p>
    <w:p w:rsidR="009D0EBC" w:rsidRDefault="00EC5F4A">
      <w:pPr>
        <w:spacing w:line="540" w:lineRule="exact"/>
        <w:ind w:firstLine="660"/>
        <w:rPr>
          <w:rFonts w:ascii="仿宋_GB2312" w:eastAsia="仿宋_GB2312" w:hAnsi="宋体"/>
          <w:sz w:val="32"/>
          <w:szCs w:val="32"/>
        </w:rPr>
      </w:pPr>
      <w:r>
        <w:rPr>
          <w:rFonts w:ascii="仿宋_GB2312" w:eastAsia="仿宋_GB2312" w:hAnsi="宋体" w:hint="eastAsia"/>
          <w:sz w:val="32"/>
          <w:szCs w:val="32"/>
        </w:rPr>
        <w:t>（2）其他社会保障和就业支出1.23万元。</w:t>
      </w:r>
    </w:p>
    <w:p w:rsidR="009D0EBC" w:rsidRDefault="00EC5F4A">
      <w:pPr>
        <w:spacing w:line="540" w:lineRule="exact"/>
        <w:ind w:firstLine="660"/>
        <w:rPr>
          <w:rFonts w:ascii="仿宋_GB2312" w:eastAsia="仿宋_GB2312" w:hAnsi="宋体"/>
          <w:sz w:val="32"/>
          <w:szCs w:val="32"/>
        </w:rPr>
      </w:pPr>
      <w:r>
        <w:rPr>
          <w:rFonts w:ascii="仿宋_GB2312" w:eastAsia="仿宋_GB2312" w:hAnsi="宋体" w:hint="eastAsia"/>
          <w:sz w:val="32"/>
          <w:szCs w:val="32"/>
        </w:rPr>
        <w:t>3.卫生健康支出9.49万元，包括：</w:t>
      </w:r>
    </w:p>
    <w:p w:rsidR="009D0EBC" w:rsidRDefault="00EC5F4A">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（1）行政单位医疗0万元，主要是基本支出。</w:t>
      </w:r>
    </w:p>
    <w:p w:rsidR="009D0EBC" w:rsidRDefault="00EC5F4A">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（2）事业单位医疗9.49万元，主要是</w:t>
      </w:r>
      <w:r w:rsidR="003D0F33">
        <w:rPr>
          <w:rFonts w:ascii="仿宋_GB2312" w:eastAsia="仿宋_GB2312" w:hAnsi="宋体" w:hint="eastAsia"/>
          <w:sz w:val="32"/>
          <w:szCs w:val="32"/>
        </w:rPr>
        <w:t>职工人员医疗保险等</w:t>
      </w:r>
      <w:r>
        <w:rPr>
          <w:rFonts w:ascii="仿宋_GB2312" w:eastAsia="仿宋_GB2312" w:hAnsi="宋体" w:hint="eastAsia"/>
          <w:sz w:val="32"/>
          <w:szCs w:val="32"/>
        </w:rPr>
        <w:t>支出。</w:t>
      </w:r>
    </w:p>
    <w:p w:rsidR="009D0EBC" w:rsidRDefault="00EC5F4A">
      <w:pPr>
        <w:spacing w:line="540" w:lineRule="exact"/>
        <w:ind w:firstLine="660"/>
        <w:rPr>
          <w:rFonts w:ascii="仿宋_GB2312" w:eastAsia="仿宋_GB2312" w:hAnsi="宋体"/>
          <w:sz w:val="32"/>
          <w:szCs w:val="32"/>
        </w:rPr>
      </w:pPr>
      <w:r>
        <w:rPr>
          <w:rFonts w:ascii="仿宋_GB2312" w:eastAsia="仿宋_GB2312" w:hAnsi="宋体" w:hint="eastAsia"/>
          <w:sz w:val="32"/>
          <w:szCs w:val="32"/>
        </w:rPr>
        <w:t>4.住房保障支出42.43万元，具体包括：</w:t>
      </w:r>
    </w:p>
    <w:p w:rsidR="009D0EBC" w:rsidRDefault="00EC5F4A">
      <w:pPr>
        <w:spacing w:line="540" w:lineRule="exact"/>
        <w:ind w:firstLine="660"/>
        <w:rPr>
          <w:rFonts w:ascii="仿宋_GB2312" w:eastAsia="仿宋_GB2312" w:hAnsi="宋体"/>
          <w:sz w:val="32"/>
          <w:szCs w:val="32"/>
        </w:rPr>
      </w:pPr>
      <w:r>
        <w:rPr>
          <w:rFonts w:ascii="仿宋_GB2312" w:eastAsia="仿宋_GB2312" w:hAnsi="宋体" w:hint="eastAsia"/>
          <w:sz w:val="32"/>
          <w:szCs w:val="32"/>
        </w:rPr>
        <w:t>住房公积金42.43万元，主要是</w:t>
      </w:r>
      <w:r w:rsidR="003D0F33">
        <w:rPr>
          <w:rFonts w:ascii="仿宋_GB2312" w:eastAsia="仿宋_GB2312" w:hAnsi="宋体" w:hint="eastAsia"/>
          <w:sz w:val="32"/>
          <w:szCs w:val="32"/>
        </w:rPr>
        <w:t>职工人员住房公积金等支出</w:t>
      </w:r>
      <w:r>
        <w:rPr>
          <w:rFonts w:ascii="仿宋_GB2312" w:eastAsia="仿宋_GB2312" w:hAnsi="宋体" w:hint="eastAsia"/>
          <w:sz w:val="32"/>
          <w:szCs w:val="32"/>
        </w:rPr>
        <w:t>。</w:t>
      </w:r>
    </w:p>
    <w:p w:rsidR="009D0EBC" w:rsidRDefault="009D0EBC">
      <w:pPr>
        <w:spacing w:line="540" w:lineRule="exact"/>
        <w:ind w:firstLine="660"/>
        <w:rPr>
          <w:rFonts w:ascii="仿宋_GB2312" w:eastAsia="仿宋_GB2312" w:hAnsi="宋体"/>
          <w:sz w:val="32"/>
          <w:szCs w:val="32"/>
        </w:rPr>
      </w:pPr>
    </w:p>
    <w:p w:rsidR="009D0EBC" w:rsidRDefault="00EC5F4A">
      <w:pPr>
        <w:spacing w:line="540" w:lineRule="exact"/>
        <w:ind w:firstLine="660"/>
        <w:rPr>
          <w:rFonts w:ascii="黑体" w:eastAsia="黑体" w:hAnsi="黑体"/>
          <w:sz w:val="32"/>
          <w:szCs w:val="32"/>
        </w:rPr>
      </w:pPr>
      <w:r>
        <w:rPr>
          <w:rFonts w:ascii="黑体" w:eastAsia="黑体" w:hAnsi="黑体" w:hint="eastAsia"/>
          <w:sz w:val="32"/>
          <w:szCs w:val="32"/>
        </w:rPr>
        <w:t>三、一般公共预算财政拨款“三公”经费支出决算情况</w:t>
      </w:r>
    </w:p>
    <w:p w:rsidR="009D0EBC" w:rsidRDefault="00EC5F4A">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2019年度一般公共预算财政拨款安排的“三公”经费支出13.58万元.其中：因公出国（境）费0万元，公务接待费9.59万元，公务运行维护费3.99万元。</w:t>
      </w:r>
    </w:p>
    <w:p w:rsidR="003D0F33" w:rsidRDefault="003D0F33">
      <w:pPr>
        <w:spacing w:line="540" w:lineRule="exact"/>
        <w:ind w:firstLine="645"/>
        <w:rPr>
          <w:rFonts w:ascii="仿宋_GB2312" w:eastAsia="仿宋_GB2312" w:hAnsi="宋体"/>
          <w:sz w:val="32"/>
          <w:szCs w:val="32"/>
        </w:rPr>
      </w:pPr>
      <w:r>
        <w:rPr>
          <w:rFonts w:ascii="仿宋_GB2312" w:eastAsia="仿宋_GB2312" w:hAnsi="宋体" w:hint="eastAsia"/>
          <w:sz w:val="32"/>
          <w:szCs w:val="32"/>
        </w:rPr>
        <w:t>1.因公出国（境）费0万元， 2019年参加出国（境）团组0个，累计0人次。</w:t>
      </w:r>
    </w:p>
    <w:p w:rsidR="009D0EBC" w:rsidRDefault="00EC5F4A">
      <w:pPr>
        <w:spacing w:line="540" w:lineRule="exact"/>
        <w:ind w:firstLine="645"/>
        <w:rPr>
          <w:rFonts w:ascii="仿宋_GB2312" w:eastAsia="仿宋_GB2312" w:hAnsi="宋体"/>
          <w:sz w:val="32"/>
          <w:szCs w:val="32"/>
        </w:rPr>
      </w:pPr>
      <w:r>
        <w:rPr>
          <w:rFonts w:ascii="仿宋_GB2312" w:eastAsia="仿宋_GB2312" w:hAnsi="宋体" w:hint="eastAsia"/>
          <w:sz w:val="32"/>
          <w:szCs w:val="32"/>
        </w:rPr>
        <w:lastRenderedPageBreak/>
        <w:t>2.公务接待费9.59万元，主要用于招商工作的开展中，接待来访企业和出去拜访企业时候招待企业等。</w:t>
      </w:r>
    </w:p>
    <w:p w:rsidR="009D0EBC" w:rsidRDefault="00EC5F4A">
      <w:pPr>
        <w:spacing w:line="540" w:lineRule="exact"/>
        <w:ind w:firstLine="645"/>
        <w:rPr>
          <w:rFonts w:ascii="仿宋_GB2312" w:eastAsia="仿宋_GB2312" w:hAnsi="宋体"/>
          <w:sz w:val="32"/>
          <w:szCs w:val="32"/>
        </w:rPr>
      </w:pPr>
      <w:r>
        <w:rPr>
          <w:rFonts w:ascii="仿宋_GB2312" w:eastAsia="仿宋_GB2312" w:hAnsi="宋体" w:hint="eastAsia"/>
          <w:sz w:val="32"/>
          <w:szCs w:val="32"/>
        </w:rPr>
        <w:t>3.公务用车购置及</w:t>
      </w:r>
      <w:r>
        <w:rPr>
          <w:rFonts w:ascii="仿宋_GB2312" w:eastAsia="仿宋_GB2312" w:hAnsi="宋体"/>
          <w:sz w:val="32"/>
          <w:szCs w:val="32"/>
        </w:rPr>
        <w:t>运行费</w:t>
      </w:r>
      <w:r w:rsidR="003D0F33">
        <w:rPr>
          <w:rFonts w:ascii="仿宋_GB2312" w:eastAsia="仿宋_GB2312" w:hAnsi="宋体" w:hint="eastAsia"/>
          <w:sz w:val="32"/>
          <w:szCs w:val="32"/>
        </w:rPr>
        <w:t>3</w:t>
      </w:r>
      <w:r>
        <w:rPr>
          <w:rFonts w:ascii="仿宋_GB2312" w:eastAsia="仿宋_GB2312" w:hAnsi="宋体" w:hint="eastAsia"/>
          <w:sz w:val="32"/>
          <w:szCs w:val="32"/>
        </w:rPr>
        <w:t>.99万元。</w:t>
      </w:r>
    </w:p>
    <w:p w:rsidR="009D0EBC" w:rsidRDefault="00EC5F4A">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公务用车运行维护费3.99万元，主要用于燃油费和公车维修保险等。截至年末使用</w:t>
      </w:r>
      <w:r>
        <w:rPr>
          <w:rFonts w:ascii="仿宋_GB2312" w:eastAsia="仿宋_GB2312" w:hAnsi="宋体"/>
          <w:sz w:val="32"/>
          <w:szCs w:val="32"/>
        </w:rPr>
        <w:t>一般公共预算财政拨款开支的</w:t>
      </w:r>
      <w:r>
        <w:rPr>
          <w:rFonts w:ascii="仿宋_GB2312" w:eastAsia="仿宋_GB2312" w:hAnsi="宋体" w:hint="eastAsia"/>
          <w:sz w:val="32"/>
          <w:szCs w:val="32"/>
        </w:rPr>
        <w:t>公务用车保有量1辆。</w:t>
      </w:r>
    </w:p>
    <w:p w:rsidR="009D0EBC" w:rsidRDefault="00EC5F4A">
      <w:pPr>
        <w:spacing w:line="54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rsidR="009D0EBC" w:rsidRDefault="00EC5F4A">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2019年度一般公共预算财政拨款基本支出452.67万元，其中：人员经费328.24万元，主要包括基本工资、津贴补贴、奖金、其他社会保障缴费、机关事业单位基本养老保险缴费、其他工资福利支出、离休费、退休费、抚恤金、生活补助、奖励金、住房公积金、采暖补贴、其他对个人和家庭补助的支出；日常公用经费124.43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rsidR="009D0EBC" w:rsidRDefault="00EC5F4A">
      <w:pPr>
        <w:spacing w:line="540" w:lineRule="exact"/>
        <w:ind w:firstLineChars="200" w:firstLine="640"/>
        <w:rPr>
          <w:rFonts w:ascii="黑体" w:eastAsia="黑体" w:hAnsi="黑体"/>
          <w:sz w:val="32"/>
          <w:szCs w:val="32"/>
        </w:rPr>
      </w:pPr>
      <w:r>
        <w:rPr>
          <w:rFonts w:ascii="黑体" w:eastAsia="黑体" w:hAnsi="黑体" w:hint="eastAsia"/>
          <w:sz w:val="32"/>
          <w:szCs w:val="32"/>
        </w:rPr>
        <w:t>五、其他重要事项的情况说明</w:t>
      </w:r>
    </w:p>
    <w:p w:rsidR="009D0EBC" w:rsidRDefault="00EC5F4A">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9D0EBC" w:rsidRDefault="00EC5F4A">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2019年</w:t>
      </w:r>
      <w:r w:rsidR="005D1C7B">
        <w:rPr>
          <w:rFonts w:ascii="仿宋_GB2312" w:eastAsia="仿宋_GB2312" w:hAnsi="黑体" w:hint="eastAsia"/>
          <w:sz w:val="32"/>
          <w:szCs w:val="32"/>
        </w:rPr>
        <w:t>双台子区投资促进中心</w:t>
      </w:r>
      <w:r>
        <w:rPr>
          <w:rFonts w:ascii="仿宋_GB2312" w:eastAsia="仿宋_GB2312" w:hAnsi="黑体" w:hint="eastAsia"/>
          <w:sz w:val="32"/>
          <w:szCs w:val="32"/>
        </w:rPr>
        <w:t>机关运行经费支出0万元。</w:t>
      </w:r>
    </w:p>
    <w:p w:rsidR="009D0EBC" w:rsidRDefault="00EC5F4A">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9D0EBC" w:rsidRDefault="005D1C7B">
      <w:pPr>
        <w:spacing w:line="540" w:lineRule="exact"/>
        <w:ind w:firstLineChars="200" w:firstLine="640"/>
        <w:rPr>
          <w:rFonts w:ascii="仿宋_GB2312" w:eastAsia="仿宋_GB2312" w:hAnsi="黑体"/>
          <w:sz w:val="32"/>
          <w:szCs w:val="32"/>
        </w:rPr>
      </w:pPr>
      <w:r w:rsidRPr="00D93016">
        <w:rPr>
          <w:rFonts w:ascii="仿宋_GB2312" w:eastAsia="仿宋_GB2312" w:hAnsi="黑体" w:hint="eastAsia"/>
          <w:sz w:val="32"/>
          <w:szCs w:val="32"/>
        </w:rPr>
        <w:t>2019年</w:t>
      </w:r>
      <w:r>
        <w:rPr>
          <w:rFonts w:ascii="仿宋_GB2312" w:eastAsia="仿宋_GB2312" w:hAnsi="黑体" w:hint="eastAsia"/>
          <w:sz w:val="32"/>
          <w:szCs w:val="32"/>
        </w:rPr>
        <w:t>双台子区投资促进中心</w:t>
      </w:r>
      <w:r w:rsidRPr="00D93016">
        <w:rPr>
          <w:rFonts w:ascii="仿宋_GB2312" w:eastAsia="仿宋_GB2312" w:hAnsi="黑体" w:hint="eastAsia"/>
          <w:sz w:val="32"/>
          <w:szCs w:val="32"/>
        </w:rPr>
        <w:t>政府采购支出总额</w:t>
      </w:r>
      <w:r>
        <w:rPr>
          <w:rFonts w:ascii="仿宋_GB2312" w:eastAsia="仿宋_GB2312" w:hAnsi="黑体" w:hint="eastAsia"/>
          <w:sz w:val="32"/>
          <w:szCs w:val="32"/>
        </w:rPr>
        <w:t>0</w:t>
      </w:r>
      <w:r w:rsidRPr="00D93016">
        <w:rPr>
          <w:rFonts w:ascii="仿宋_GB2312" w:eastAsia="仿宋_GB2312" w:hAnsi="黑体" w:hint="eastAsia"/>
          <w:sz w:val="32"/>
          <w:szCs w:val="32"/>
        </w:rPr>
        <w:t>万元</w:t>
      </w:r>
      <w:r w:rsidR="00EC5F4A">
        <w:rPr>
          <w:rFonts w:ascii="仿宋_GB2312" w:eastAsia="仿宋_GB2312" w:hAnsi="黑体" w:hint="eastAsia"/>
          <w:sz w:val="32"/>
          <w:szCs w:val="32"/>
        </w:rPr>
        <w:t>。</w:t>
      </w:r>
      <w:r w:rsidR="008039B3">
        <w:rPr>
          <w:rFonts w:ascii="仿宋_GB2312" w:eastAsia="仿宋_GB2312" w:hAnsi="黑体" w:hint="eastAsia"/>
          <w:sz w:val="32"/>
          <w:szCs w:val="32"/>
        </w:rPr>
        <w:t>政府采购货物支出0万元，政府采购工程支出0万元，政府</w:t>
      </w:r>
      <w:r w:rsidR="008039B3">
        <w:rPr>
          <w:rFonts w:ascii="仿宋_GB2312" w:eastAsia="仿宋_GB2312" w:hAnsi="黑体" w:hint="eastAsia"/>
          <w:sz w:val="32"/>
          <w:szCs w:val="32"/>
        </w:rPr>
        <w:lastRenderedPageBreak/>
        <w:t>采购服务支出0万元。</w:t>
      </w:r>
      <w:r w:rsidR="008039B3">
        <w:rPr>
          <w:rFonts w:ascii="仿宋_GB2312" w:eastAsia="仿宋_GB2312" w:hint="eastAsia"/>
          <w:sz w:val="32"/>
          <w:szCs w:val="32"/>
        </w:rPr>
        <w:t>授予中小企业合同金额0万元，占政府采购支出总额的0%，其中：授予小微企业合同金额0万元，占政府采购支出总额的0%。</w:t>
      </w:r>
    </w:p>
    <w:p w:rsidR="009D0EBC" w:rsidRDefault="00EC5F4A">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9D0EBC" w:rsidRDefault="00EC5F4A">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截至2019年12月31日，</w:t>
      </w:r>
      <w:r w:rsidR="005D1C7B">
        <w:rPr>
          <w:rFonts w:ascii="仿宋_GB2312" w:eastAsia="仿宋_GB2312" w:hAnsi="黑体" w:hint="eastAsia"/>
          <w:sz w:val="32"/>
          <w:szCs w:val="32"/>
        </w:rPr>
        <w:t>双台子区投资促进中心</w:t>
      </w:r>
      <w:r>
        <w:rPr>
          <w:rFonts w:ascii="仿宋_GB2312" w:eastAsia="仿宋_GB2312" w:hAnsi="黑体" w:hint="eastAsia"/>
          <w:sz w:val="32"/>
          <w:szCs w:val="32"/>
        </w:rPr>
        <w:t>共有车辆1辆，其中：一般公务用车1辆；单位价值50万元以上通用设备0台（套），单价100万元以上专用设备0台（套）。</w:t>
      </w:r>
    </w:p>
    <w:p w:rsidR="009D0EBC" w:rsidRDefault="009D0EBC">
      <w:pPr>
        <w:spacing w:line="540" w:lineRule="exact"/>
        <w:ind w:firstLineChars="200" w:firstLine="640"/>
        <w:rPr>
          <w:rFonts w:ascii="仿宋_GB2312" w:eastAsia="仿宋_GB2312" w:hAnsi="黑体"/>
          <w:sz w:val="32"/>
          <w:szCs w:val="32"/>
        </w:rPr>
      </w:pPr>
    </w:p>
    <w:p w:rsidR="009D0EBC" w:rsidRDefault="00EC5F4A">
      <w:pPr>
        <w:spacing w:line="54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（四）预算绩效管理工作开展情况。</w:t>
      </w:r>
    </w:p>
    <w:p w:rsidR="009D0EBC" w:rsidRDefault="00EC5F4A">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根据财政预算管理要求，我局组织对2019年度预算项目支出全面开展绩效自评，共涉及预算支出项目</w:t>
      </w:r>
      <w:r>
        <w:rPr>
          <w:rFonts w:ascii="仿宋_GB2312" w:eastAsia="仿宋_GB2312" w:hAnsi="黑体" w:hint="eastAsia"/>
          <w:sz w:val="32"/>
          <w:szCs w:val="32"/>
        </w:rPr>
        <w:t>0</w:t>
      </w:r>
      <w:r>
        <w:rPr>
          <w:rFonts w:ascii="仿宋_GB2312" w:eastAsia="仿宋_GB2312" w:hAnsi="宋体" w:cs="宋体" w:hint="eastAsia"/>
          <w:sz w:val="32"/>
          <w:szCs w:val="32"/>
        </w:rPr>
        <w:t>个，涉及资金</w:t>
      </w:r>
      <w:r>
        <w:rPr>
          <w:rFonts w:ascii="仿宋_GB2312" w:eastAsia="仿宋_GB2312" w:hAnsi="黑体" w:hint="eastAsia"/>
          <w:sz w:val="32"/>
          <w:szCs w:val="32"/>
        </w:rPr>
        <w:t>0</w:t>
      </w:r>
      <w:r>
        <w:rPr>
          <w:rFonts w:ascii="仿宋_GB2312" w:eastAsia="仿宋_GB2312" w:hAnsi="宋体" w:cs="宋体" w:hint="eastAsia"/>
          <w:sz w:val="32"/>
          <w:szCs w:val="32"/>
        </w:rPr>
        <w:t>万元。</w:t>
      </w:r>
    </w:p>
    <w:p w:rsidR="009D0EBC" w:rsidRDefault="00EC5F4A">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通过绩效自评发现预算项目管理主要存在以下问题：</w:t>
      </w:r>
      <w:r>
        <w:rPr>
          <w:rFonts w:ascii="黑体" w:eastAsia="黑体" w:hAnsi="黑体" w:cs="宋体" w:hint="eastAsia"/>
          <w:sz w:val="32"/>
          <w:szCs w:val="32"/>
        </w:rPr>
        <w:t>一是</w:t>
      </w:r>
      <w:r>
        <w:rPr>
          <w:rFonts w:ascii="仿宋_GB2312" w:eastAsia="仿宋_GB2312" w:hAnsi="黑体" w:cs="宋体" w:hint="eastAsia"/>
          <w:sz w:val="32"/>
          <w:szCs w:val="32"/>
        </w:rPr>
        <w:t>单位认识不到位，重视程度不够。单位项目业务股室与财务股室没有形成有效合作机制，分管业务领导对预算绩效重视不够</w:t>
      </w:r>
      <w:r>
        <w:rPr>
          <w:rFonts w:ascii="仿宋_GB2312" w:eastAsia="仿宋_GB2312" w:hAnsi="宋体" w:cs="宋体" w:hint="eastAsia"/>
          <w:sz w:val="32"/>
          <w:szCs w:val="32"/>
        </w:rPr>
        <w:t>;</w:t>
      </w:r>
      <w:r>
        <w:rPr>
          <w:rFonts w:ascii="黑体" w:eastAsia="黑体" w:hAnsi="黑体" w:cs="宋体" w:hint="eastAsia"/>
          <w:sz w:val="32"/>
          <w:szCs w:val="32"/>
        </w:rPr>
        <w:t>二是</w:t>
      </w:r>
      <w:r>
        <w:rPr>
          <w:rFonts w:ascii="仿宋_GB2312" w:eastAsia="仿宋_GB2312" w:hAnsi="黑体"/>
          <w:sz w:val="32"/>
          <w:szCs w:val="32"/>
        </w:rPr>
        <w:t>前期论证不充分，与实际情况存在偏差</w:t>
      </w:r>
      <w:r>
        <w:rPr>
          <w:rFonts w:ascii="仿宋_GB2312" w:eastAsia="仿宋_GB2312" w:hAnsi="宋体" w:cs="宋体" w:hint="eastAsia"/>
          <w:sz w:val="32"/>
          <w:szCs w:val="32"/>
        </w:rPr>
        <w:t>。下一步将采取以下措施加以改进：</w:t>
      </w:r>
      <w:r>
        <w:rPr>
          <w:rFonts w:ascii="黑体" w:eastAsia="黑体" w:hAnsi="黑体" w:cs="宋体" w:hint="eastAsia"/>
          <w:sz w:val="32"/>
          <w:szCs w:val="32"/>
        </w:rPr>
        <w:t>一是</w:t>
      </w:r>
      <w:r>
        <w:rPr>
          <w:rFonts w:ascii="仿宋_GB2312" w:eastAsia="仿宋_GB2312" w:hAnsi="黑体"/>
          <w:sz w:val="32"/>
          <w:szCs w:val="32"/>
        </w:rPr>
        <w:t>提高预算绩效意识</w:t>
      </w:r>
      <w:r>
        <w:rPr>
          <w:rFonts w:ascii="仿宋_GB2312" w:eastAsia="仿宋_GB2312" w:hAnsi="黑体" w:hint="eastAsia"/>
          <w:sz w:val="32"/>
          <w:szCs w:val="32"/>
        </w:rPr>
        <w:t>，</w:t>
      </w:r>
      <w:r>
        <w:rPr>
          <w:rFonts w:ascii="仿宋_GB2312" w:eastAsia="仿宋_GB2312" w:hAnsi="黑体"/>
          <w:sz w:val="32"/>
          <w:szCs w:val="32"/>
        </w:rPr>
        <w:t>主动加强绩效管理，不断增强绩效意识</w:t>
      </w:r>
      <w:r>
        <w:rPr>
          <w:rFonts w:ascii="仿宋_GB2312" w:eastAsia="仿宋_GB2312" w:hAnsi="宋体" w:cs="宋体" w:hint="eastAsia"/>
          <w:sz w:val="32"/>
          <w:szCs w:val="32"/>
        </w:rPr>
        <w:t>;</w:t>
      </w:r>
      <w:r>
        <w:rPr>
          <w:rFonts w:ascii="黑体" w:eastAsia="黑体" w:hAnsi="黑体" w:cs="宋体" w:hint="eastAsia"/>
          <w:sz w:val="32"/>
          <w:szCs w:val="32"/>
        </w:rPr>
        <w:t>二是</w:t>
      </w:r>
      <w:r>
        <w:rPr>
          <w:rFonts w:ascii="仿宋_GB2312" w:eastAsia="仿宋_GB2312" w:hAnsi="黑体"/>
          <w:sz w:val="32"/>
          <w:szCs w:val="32"/>
        </w:rPr>
        <w:t>加大预算执行中对绩效指标的监控力度</w:t>
      </w:r>
      <w:r>
        <w:rPr>
          <w:rFonts w:ascii="仿宋_GB2312" w:eastAsia="仿宋_GB2312" w:hAnsi="宋体" w:cs="宋体" w:hint="eastAsia"/>
          <w:sz w:val="32"/>
          <w:szCs w:val="32"/>
        </w:rPr>
        <w:t>。</w:t>
      </w:r>
    </w:p>
    <w:p w:rsidR="009D0EBC" w:rsidRDefault="009D0EBC">
      <w:pPr>
        <w:spacing w:line="540" w:lineRule="exact"/>
        <w:jc w:val="center"/>
        <w:rPr>
          <w:rFonts w:ascii="宋体" w:hAnsi="宋体"/>
          <w:b/>
          <w:sz w:val="36"/>
          <w:szCs w:val="36"/>
        </w:rPr>
      </w:pPr>
    </w:p>
    <w:p w:rsidR="005D1C7B" w:rsidRDefault="005D1C7B">
      <w:pPr>
        <w:spacing w:line="540" w:lineRule="exact"/>
        <w:jc w:val="center"/>
        <w:rPr>
          <w:rFonts w:ascii="宋体" w:hAnsi="宋体"/>
          <w:b/>
          <w:sz w:val="36"/>
          <w:szCs w:val="36"/>
        </w:rPr>
      </w:pPr>
    </w:p>
    <w:p w:rsidR="005D1C7B" w:rsidRDefault="005D1C7B">
      <w:pPr>
        <w:spacing w:line="540" w:lineRule="exact"/>
        <w:jc w:val="center"/>
        <w:rPr>
          <w:rFonts w:ascii="宋体" w:hAnsi="宋体"/>
          <w:b/>
          <w:sz w:val="36"/>
          <w:szCs w:val="36"/>
        </w:rPr>
      </w:pPr>
    </w:p>
    <w:p w:rsidR="005D1C7B" w:rsidRDefault="005D1C7B">
      <w:pPr>
        <w:spacing w:line="540" w:lineRule="exact"/>
        <w:jc w:val="center"/>
        <w:rPr>
          <w:rFonts w:ascii="宋体" w:hAnsi="宋体"/>
          <w:b/>
          <w:sz w:val="36"/>
          <w:szCs w:val="36"/>
        </w:rPr>
      </w:pPr>
    </w:p>
    <w:p w:rsidR="005D1C7B" w:rsidRDefault="005D1C7B">
      <w:pPr>
        <w:spacing w:line="540" w:lineRule="exact"/>
        <w:jc w:val="center"/>
        <w:rPr>
          <w:rFonts w:ascii="宋体" w:hAnsi="宋体"/>
          <w:b/>
          <w:sz w:val="36"/>
          <w:szCs w:val="36"/>
        </w:rPr>
      </w:pPr>
    </w:p>
    <w:p w:rsidR="005D1C7B" w:rsidRDefault="005D1C7B">
      <w:pPr>
        <w:spacing w:line="540" w:lineRule="exact"/>
        <w:jc w:val="center"/>
        <w:rPr>
          <w:rFonts w:ascii="宋体" w:hAnsi="宋体"/>
          <w:b/>
          <w:sz w:val="36"/>
          <w:szCs w:val="36"/>
        </w:rPr>
      </w:pPr>
    </w:p>
    <w:p w:rsidR="005D1C7B" w:rsidRDefault="005D1C7B">
      <w:pPr>
        <w:spacing w:line="540" w:lineRule="exact"/>
        <w:jc w:val="center"/>
        <w:rPr>
          <w:rFonts w:ascii="宋体" w:hAnsi="宋体"/>
          <w:b/>
          <w:sz w:val="36"/>
          <w:szCs w:val="36"/>
        </w:rPr>
      </w:pPr>
    </w:p>
    <w:p w:rsidR="005D1C7B" w:rsidRDefault="005D1C7B">
      <w:pPr>
        <w:spacing w:line="540" w:lineRule="exact"/>
        <w:jc w:val="center"/>
        <w:rPr>
          <w:rFonts w:ascii="宋体" w:hAnsi="宋体"/>
          <w:b/>
          <w:sz w:val="36"/>
          <w:szCs w:val="36"/>
        </w:rPr>
      </w:pPr>
    </w:p>
    <w:p w:rsidR="005D1C7B" w:rsidRDefault="005D1C7B">
      <w:pPr>
        <w:spacing w:line="540" w:lineRule="exact"/>
        <w:jc w:val="center"/>
        <w:rPr>
          <w:rFonts w:ascii="宋体" w:hAnsi="宋体"/>
          <w:b/>
          <w:sz w:val="36"/>
          <w:szCs w:val="36"/>
        </w:rPr>
      </w:pPr>
    </w:p>
    <w:p w:rsidR="00194E6E" w:rsidRDefault="00194E6E">
      <w:pPr>
        <w:spacing w:line="540" w:lineRule="exact"/>
        <w:jc w:val="center"/>
        <w:rPr>
          <w:rFonts w:ascii="宋体" w:hAnsi="宋体"/>
          <w:b/>
          <w:sz w:val="36"/>
          <w:szCs w:val="36"/>
        </w:rPr>
      </w:pPr>
    </w:p>
    <w:p w:rsidR="009D0EBC" w:rsidRDefault="00EC5F4A">
      <w:pPr>
        <w:spacing w:line="540" w:lineRule="exact"/>
        <w:jc w:val="center"/>
        <w:rPr>
          <w:rFonts w:ascii="宋体" w:hAnsi="宋体"/>
          <w:b/>
          <w:sz w:val="36"/>
          <w:szCs w:val="36"/>
        </w:rPr>
      </w:pPr>
      <w:r>
        <w:rPr>
          <w:rFonts w:ascii="宋体" w:hAnsi="宋体" w:hint="eastAsia"/>
          <w:b/>
          <w:sz w:val="36"/>
          <w:szCs w:val="36"/>
        </w:rPr>
        <w:t>第四部分 名词解释</w:t>
      </w:r>
    </w:p>
    <w:p w:rsidR="009D0EBC" w:rsidRDefault="009D0EBC">
      <w:pPr>
        <w:spacing w:line="540" w:lineRule="exact"/>
        <w:jc w:val="center"/>
        <w:rPr>
          <w:rFonts w:ascii="宋体" w:hAnsi="宋体"/>
          <w:b/>
          <w:sz w:val="36"/>
          <w:szCs w:val="36"/>
        </w:rPr>
      </w:pPr>
    </w:p>
    <w:p w:rsidR="009D0EBC" w:rsidRDefault="00EC5F4A">
      <w:pPr>
        <w:spacing w:line="540" w:lineRule="exact"/>
        <w:ind w:firstLineChars="200" w:firstLine="643"/>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指单位从同级财政部门取得的财政预算资金。</w:t>
      </w:r>
    </w:p>
    <w:p w:rsidR="009D0EBC" w:rsidRDefault="00EC5F4A">
      <w:pPr>
        <w:spacing w:line="540" w:lineRule="exact"/>
        <w:ind w:firstLineChars="200" w:firstLine="643"/>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指单位从主管部门和上级单位取得的非财政性补助收入。</w:t>
      </w:r>
    </w:p>
    <w:p w:rsidR="009D0EBC" w:rsidRDefault="00EC5F4A">
      <w:pPr>
        <w:spacing w:line="540" w:lineRule="exact"/>
        <w:ind w:firstLineChars="200" w:firstLine="643"/>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9D0EBC" w:rsidRDefault="00EC5F4A">
      <w:pPr>
        <w:spacing w:line="540" w:lineRule="exact"/>
        <w:ind w:firstLineChars="200" w:firstLine="643"/>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9D0EBC" w:rsidRDefault="00EC5F4A">
      <w:pPr>
        <w:spacing w:line="540" w:lineRule="exact"/>
        <w:ind w:firstLineChars="200" w:firstLine="643"/>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9D0EBC" w:rsidRDefault="00EC5F4A">
      <w:pPr>
        <w:spacing w:line="540" w:lineRule="exact"/>
        <w:ind w:firstLineChars="200" w:firstLine="643"/>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指除上述“财政拨款收入”、“上级补助收入”、“事业收入”、“经营收入”、“附属单位上缴收入”等以外的收入。</w:t>
      </w:r>
    </w:p>
    <w:p w:rsidR="009D0EBC" w:rsidRDefault="00EC5F4A">
      <w:pPr>
        <w:spacing w:line="540" w:lineRule="exact"/>
        <w:ind w:firstLineChars="200" w:firstLine="643"/>
        <w:rPr>
          <w:rFonts w:ascii="仿宋_GB2312" w:eastAsia="仿宋_GB2312"/>
          <w:sz w:val="32"/>
          <w:szCs w:val="32"/>
        </w:rPr>
      </w:pPr>
      <w:r>
        <w:rPr>
          <w:rFonts w:ascii="仿宋_GB2312" w:eastAsia="仿宋_GB2312" w:hint="eastAsia"/>
          <w:b/>
          <w:sz w:val="32"/>
          <w:szCs w:val="32"/>
        </w:rPr>
        <w:t>7.用事业基金弥补收支差额：</w:t>
      </w:r>
      <w:r>
        <w:rPr>
          <w:rFonts w:ascii="仿宋_GB2312" w:eastAsia="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9D0EBC" w:rsidRDefault="00EC5F4A">
      <w:pPr>
        <w:spacing w:line="540" w:lineRule="exact"/>
        <w:ind w:firstLineChars="200" w:firstLine="643"/>
        <w:rPr>
          <w:rFonts w:ascii="仿宋_GB2312" w:eastAsia="仿宋_GB2312"/>
          <w:sz w:val="32"/>
          <w:szCs w:val="32"/>
        </w:rPr>
      </w:pPr>
      <w:r>
        <w:rPr>
          <w:rFonts w:ascii="仿宋_GB2312" w:eastAsia="仿宋_GB2312" w:hint="eastAsia"/>
          <w:b/>
          <w:sz w:val="32"/>
          <w:szCs w:val="32"/>
        </w:rPr>
        <w:lastRenderedPageBreak/>
        <w:t>8.上年结转和结余：</w:t>
      </w:r>
      <w:r>
        <w:rPr>
          <w:rFonts w:ascii="仿宋_GB2312" w:eastAsia="仿宋_GB2312" w:hint="eastAsia"/>
          <w:sz w:val="32"/>
          <w:szCs w:val="32"/>
        </w:rPr>
        <w:t>指以前年度尚未完成、结转到本年按有关规定继续使用的资金。</w:t>
      </w:r>
    </w:p>
    <w:p w:rsidR="009D0EBC" w:rsidRDefault="00EC5F4A">
      <w:pPr>
        <w:spacing w:line="540" w:lineRule="exact"/>
        <w:ind w:firstLineChars="200" w:firstLine="643"/>
        <w:rPr>
          <w:rFonts w:ascii="仿宋_GB2312" w:eastAsia="仿宋_GB2312"/>
          <w:sz w:val="32"/>
          <w:szCs w:val="32"/>
        </w:rPr>
      </w:pPr>
      <w:r>
        <w:rPr>
          <w:rFonts w:ascii="仿宋_GB2312" w:eastAsia="仿宋_GB2312" w:hint="eastAsia"/>
          <w:b/>
          <w:sz w:val="32"/>
          <w:szCs w:val="32"/>
        </w:rPr>
        <w:t>9.基本支出：</w:t>
      </w:r>
      <w:r>
        <w:rPr>
          <w:rFonts w:ascii="仿宋_GB2312" w:eastAsia="仿宋_GB2312" w:hint="eastAsia"/>
          <w:sz w:val="32"/>
          <w:szCs w:val="32"/>
        </w:rPr>
        <w:t>指保障机构正常运转、完成日常工作任务而发生的人员支出和公用支出。</w:t>
      </w:r>
    </w:p>
    <w:p w:rsidR="009D0EBC" w:rsidRDefault="00EC5F4A">
      <w:pPr>
        <w:spacing w:line="540" w:lineRule="exact"/>
        <w:ind w:firstLineChars="200" w:firstLine="643"/>
        <w:rPr>
          <w:rFonts w:ascii="仿宋_GB2312" w:eastAsia="仿宋_GB2312"/>
          <w:sz w:val="32"/>
          <w:szCs w:val="32"/>
        </w:rPr>
      </w:pPr>
      <w:r>
        <w:rPr>
          <w:rFonts w:ascii="仿宋_GB2312" w:eastAsia="仿宋_GB2312" w:hint="eastAsia"/>
          <w:b/>
          <w:sz w:val="32"/>
          <w:szCs w:val="32"/>
        </w:rPr>
        <w:t>10.项目支出：</w:t>
      </w:r>
      <w:r>
        <w:rPr>
          <w:rFonts w:ascii="仿宋_GB2312" w:eastAsia="仿宋_GB2312" w:hint="eastAsia"/>
          <w:sz w:val="32"/>
          <w:szCs w:val="32"/>
        </w:rPr>
        <w:t>指在基本支出之外为完成特定行政任务和事业发展目标所发生的支出。</w:t>
      </w:r>
    </w:p>
    <w:p w:rsidR="009D0EBC" w:rsidRDefault="00EC5F4A">
      <w:pPr>
        <w:spacing w:line="540" w:lineRule="exact"/>
        <w:ind w:firstLineChars="200" w:firstLine="643"/>
        <w:rPr>
          <w:rFonts w:ascii="仿宋_GB2312" w:eastAsia="仿宋_GB2312"/>
          <w:sz w:val="32"/>
          <w:szCs w:val="32"/>
        </w:rPr>
      </w:pPr>
      <w:r>
        <w:rPr>
          <w:rFonts w:ascii="仿宋_GB2312" w:eastAsia="仿宋_GB2312" w:hint="eastAsia"/>
          <w:b/>
          <w:sz w:val="32"/>
          <w:szCs w:val="32"/>
        </w:rPr>
        <w:t>11.上缴上级支出：</w:t>
      </w:r>
      <w:r>
        <w:rPr>
          <w:rFonts w:ascii="仿宋_GB2312" w:eastAsia="仿宋_GB2312" w:hint="eastAsia"/>
          <w:sz w:val="32"/>
          <w:szCs w:val="32"/>
        </w:rPr>
        <w:t>指事业单位按照财政部门和主管部门的规定上缴上级单位的支出。</w:t>
      </w:r>
    </w:p>
    <w:p w:rsidR="009D0EBC" w:rsidRDefault="00EC5F4A">
      <w:pPr>
        <w:spacing w:line="540" w:lineRule="exact"/>
        <w:ind w:firstLineChars="200" w:firstLine="643"/>
        <w:rPr>
          <w:rFonts w:ascii="仿宋_GB2312" w:eastAsia="仿宋_GB2312"/>
          <w:sz w:val="32"/>
          <w:szCs w:val="32"/>
        </w:rPr>
      </w:pPr>
      <w:r>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指事业单位在专业活动及辅助活动之外开展非独立核算经营活动发生的支出。</w:t>
      </w:r>
    </w:p>
    <w:p w:rsidR="009D0EBC" w:rsidRDefault="00EC5F4A">
      <w:pPr>
        <w:spacing w:line="540" w:lineRule="exact"/>
        <w:ind w:firstLineChars="200" w:firstLine="643"/>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rsidR="009D0EBC" w:rsidRDefault="00EC5F4A">
      <w:pPr>
        <w:spacing w:line="540" w:lineRule="exact"/>
        <w:ind w:firstLineChars="200" w:firstLine="643"/>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9D0EBC" w:rsidRDefault="00EC5F4A">
      <w:pPr>
        <w:spacing w:line="540" w:lineRule="exact"/>
        <w:ind w:firstLineChars="200" w:firstLine="643"/>
        <w:rPr>
          <w:rFonts w:ascii="仿宋_GB2312" w:eastAsia="仿宋_GB2312"/>
          <w:b/>
          <w:sz w:val="32"/>
          <w:szCs w:val="32"/>
        </w:rPr>
      </w:pPr>
      <w:r>
        <w:rPr>
          <w:rFonts w:ascii="仿宋_GB2312" w:eastAsia="仿宋_GB2312" w:hint="eastAsia"/>
          <w:b/>
          <w:sz w:val="32"/>
          <w:szCs w:val="32"/>
        </w:rPr>
        <w:t>15.一般公共服务（类）财政事务（款）行政运行（项）：</w:t>
      </w:r>
      <w:r>
        <w:rPr>
          <w:rFonts w:ascii="仿宋_GB2312" w:eastAsia="仿宋_GB2312" w:hint="eastAsia"/>
          <w:sz w:val="32"/>
          <w:szCs w:val="32"/>
        </w:rPr>
        <w:t>反映行政单位（包括实行公务员管理的事业单位）的基本支出。</w:t>
      </w:r>
    </w:p>
    <w:p w:rsidR="009D0EBC" w:rsidRDefault="009D0EBC"/>
    <w:sectPr w:rsidR="009D0EBC" w:rsidSect="009D0E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3DE" w:rsidRDefault="00DA43DE" w:rsidP="002345EE">
      <w:r>
        <w:separator/>
      </w:r>
    </w:p>
  </w:endnote>
  <w:endnote w:type="continuationSeparator" w:id="1">
    <w:p w:rsidR="00DA43DE" w:rsidRDefault="00DA43DE" w:rsidP="002345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3DE" w:rsidRDefault="00DA43DE" w:rsidP="002345EE">
      <w:r>
        <w:separator/>
      </w:r>
    </w:p>
  </w:footnote>
  <w:footnote w:type="continuationSeparator" w:id="1">
    <w:p w:rsidR="00DA43DE" w:rsidRDefault="00DA43DE" w:rsidP="002345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1A0A8"/>
    <w:multiLevelType w:val="singleLevel"/>
    <w:tmpl w:val="88F1A0A8"/>
    <w:lvl w:ilvl="0">
      <w:start w:val="2"/>
      <w:numFmt w:val="chineseCounting"/>
      <w:suff w:val="nothing"/>
      <w:lvlText w:val="%1、"/>
      <w:lvlJc w:val="left"/>
      <w:rPr>
        <w:rFonts w:hint="eastAsia"/>
      </w:rPr>
    </w:lvl>
  </w:abstractNum>
  <w:abstractNum w:abstractNumId="1">
    <w:nsid w:val="730B37B3"/>
    <w:multiLevelType w:val="multilevel"/>
    <w:tmpl w:val="730B37B3"/>
    <w:lvl w:ilvl="0">
      <w:start w:val="1"/>
      <w:numFmt w:val="japaneseCounting"/>
      <w:lvlText w:val="%1、"/>
      <w:lvlJc w:val="left"/>
      <w:pPr>
        <w:tabs>
          <w:tab w:val="left" w:pos="720"/>
        </w:tabs>
        <w:ind w:left="720" w:hanging="720"/>
      </w:pPr>
      <w:rPr>
        <w:rFonts w:hint="default"/>
      </w:rPr>
    </w:lvl>
    <w:lvl w:ilvl="1">
      <w:start w:val="2"/>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3395"/>
    <w:rsid w:val="00194E6E"/>
    <w:rsid w:val="002345EE"/>
    <w:rsid w:val="00355205"/>
    <w:rsid w:val="003D0F33"/>
    <w:rsid w:val="00505C95"/>
    <w:rsid w:val="005D1C7B"/>
    <w:rsid w:val="008039B3"/>
    <w:rsid w:val="00834907"/>
    <w:rsid w:val="00946577"/>
    <w:rsid w:val="009D0EBC"/>
    <w:rsid w:val="00AB3395"/>
    <w:rsid w:val="00C95715"/>
    <w:rsid w:val="00DA43DE"/>
    <w:rsid w:val="00E65363"/>
    <w:rsid w:val="00EA4192"/>
    <w:rsid w:val="00EC5F4A"/>
    <w:rsid w:val="00F85A17"/>
    <w:rsid w:val="073C4F00"/>
    <w:rsid w:val="08327035"/>
    <w:rsid w:val="0A907549"/>
    <w:rsid w:val="0D672006"/>
    <w:rsid w:val="0D8465E6"/>
    <w:rsid w:val="15E84162"/>
    <w:rsid w:val="16814FA9"/>
    <w:rsid w:val="247229E3"/>
    <w:rsid w:val="287F3566"/>
    <w:rsid w:val="2C4263C5"/>
    <w:rsid w:val="31746276"/>
    <w:rsid w:val="34C8070D"/>
    <w:rsid w:val="397F349F"/>
    <w:rsid w:val="3C980847"/>
    <w:rsid w:val="3D336C2E"/>
    <w:rsid w:val="420E5ABB"/>
    <w:rsid w:val="43814EA0"/>
    <w:rsid w:val="44655E10"/>
    <w:rsid w:val="45CE438E"/>
    <w:rsid w:val="49D258B1"/>
    <w:rsid w:val="4A2D0E16"/>
    <w:rsid w:val="4DE82758"/>
    <w:rsid w:val="4EE0417C"/>
    <w:rsid w:val="50B635FD"/>
    <w:rsid w:val="58744C68"/>
    <w:rsid w:val="590F10B6"/>
    <w:rsid w:val="59C203D7"/>
    <w:rsid w:val="5E222371"/>
    <w:rsid w:val="5E9922E5"/>
    <w:rsid w:val="6A073D46"/>
    <w:rsid w:val="6B7C6910"/>
    <w:rsid w:val="6C7866FF"/>
    <w:rsid w:val="723A109D"/>
    <w:rsid w:val="72665159"/>
    <w:rsid w:val="74966E6C"/>
    <w:rsid w:val="7D4829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E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D0EB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D0EB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9D0EBC"/>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qFormat/>
    <w:rsid w:val="009D0EBC"/>
    <w:rPr>
      <w:kern w:val="2"/>
      <w:sz w:val="18"/>
      <w:szCs w:val="18"/>
    </w:rPr>
  </w:style>
  <w:style w:type="character" w:customStyle="1" w:styleId="Char">
    <w:name w:val="页脚 Char"/>
    <w:basedOn w:val="a0"/>
    <w:link w:val="a3"/>
    <w:uiPriority w:val="99"/>
    <w:semiHidden/>
    <w:rsid w:val="009D0EBC"/>
    <w:rPr>
      <w:kern w:val="2"/>
      <w:sz w:val="18"/>
      <w:szCs w:val="18"/>
    </w:rPr>
  </w:style>
  <w:style w:type="paragraph" w:styleId="a6">
    <w:name w:val="List Paragraph"/>
    <w:basedOn w:val="a"/>
    <w:uiPriority w:val="99"/>
    <w:unhideWhenUsed/>
    <w:rsid w:val="002345E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A5DE6F9-C8B4-4C51-8676-E7F56AD4FD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649</Words>
  <Characters>3704</Characters>
  <Application>Microsoft Office Word</Application>
  <DocSecurity>0</DocSecurity>
  <Lines>30</Lines>
  <Paragraphs>8</Paragraphs>
  <ScaleCrop>false</ScaleCrop>
  <Company>微软中国</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cp:lastPrinted>2020-08-25T02:37:00Z</cp:lastPrinted>
  <dcterms:created xsi:type="dcterms:W3CDTF">2020-08-27T00:49:00Z</dcterms:created>
  <dcterms:modified xsi:type="dcterms:W3CDTF">2020-10-12T03:30:00Z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