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B701F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2536B1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2020-07-31T06:01:33Z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